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6D48E">
      <w:pPr>
        <w:spacing w:line="360" w:lineRule="auto"/>
        <w:jc w:val="center"/>
        <w:rPr>
          <w:rFonts w:ascii="仿宋" w:hAnsi="仿宋" w:eastAsia="仿宋" w:cs="仿宋"/>
          <w:b/>
          <w:color w:val="auto"/>
          <w:sz w:val="24"/>
          <w:highlight w:val="none"/>
        </w:rPr>
      </w:pPr>
      <w:bookmarkStart w:id="415" w:name="_GoBack"/>
      <w:r>
        <w:rPr>
          <w:rFonts w:hint="eastAsia" w:ascii="仿宋" w:hAnsi="仿宋" w:eastAsia="仿宋" w:cs="仿宋"/>
          <w:b/>
          <w:color w:val="auto"/>
          <w:sz w:val="24"/>
          <w:highlight w:val="none"/>
        </w:rPr>
        <w:t xml:space="preserve"> </w:t>
      </w:r>
    </w:p>
    <w:p w14:paraId="27976EEA">
      <w:pPr>
        <w:spacing w:line="360" w:lineRule="auto"/>
        <w:jc w:val="center"/>
        <w:rPr>
          <w:rFonts w:ascii="仿宋" w:hAnsi="仿宋" w:eastAsia="仿宋" w:cs="仿宋"/>
          <w:b/>
          <w:color w:val="auto"/>
          <w:sz w:val="24"/>
          <w:highlight w:val="none"/>
        </w:rPr>
      </w:pPr>
    </w:p>
    <w:p w14:paraId="6A6B556F">
      <w:pPr>
        <w:adjustRightInd/>
        <w:spacing w:line="360" w:lineRule="auto"/>
        <w:jc w:val="center"/>
        <w:rPr>
          <w:rFonts w:ascii="仿宋" w:hAnsi="仿宋" w:eastAsia="仿宋" w:cs="仿宋"/>
          <w:b/>
          <w:color w:val="auto"/>
          <w:sz w:val="48"/>
          <w:szCs w:val="48"/>
          <w:highlight w:val="none"/>
        </w:rPr>
      </w:pPr>
    </w:p>
    <w:p w14:paraId="1C33A39A">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杭州市第三社会福利院</w:t>
      </w:r>
    </w:p>
    <w:p w14:paraId="462E34CA">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2025年度养老护理服务外包</w:t>
      </w:r>
      <w:r>
        <w:rPr>
          <w:rFonts w:hint="eastAsia" w:ascii="仿宋" w:hAnsi="仿宋" w:eastAsia="仿宋" w:cs="仿宋"/>
          <w:b/>
          <w:bCs/>
          <w:color w:val="auto"/>
          <w:sz w:val="48"/>
          <w:szCs w:val="48"/>
          <w:highlight w:val="none"/>
        </w:rPr>
        <w:t>项目</w:t>
      </w:r>
    </w:p>
    <w:p w14:paraId="54CC4430">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招标文件</w:t>
      </w:r>
    </w:p>
    <w:p w14:paraId="0CC25184">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 （电子招投标）</w:t>
      </w:r>
    </w:p>
    <w:p w14:paraId="04050BA8">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rPr>
        <w:t>编号:</w:t>
      </w:r>
      <w:r>
        <w:rPr>
          <w:rFonts w:hint="eastAsia" w:ascii="仿宋" w:hAnsi="仿宋" w:eastAsia="仿宋" w:cs="仿宋"/>
          <w:b/>
          <w:bCs/>
          <w:color w:val="auto"/>
          <w:sz w:val="48"/>
          <w:szCs w:val="48"/>
          <w:highlight w:val="none"/>
          <w:lang w:eastAsia="zh-CN"/>
        </w:rPr>
        <w:t>BSZB2024-CHZG254</w:t>
      </w:r>
    </w:p>
    <w:p w14:paraId="387E2EA8">
      <w:pPr>
        <w:adjustRightInd/>
        <w:spacing w:line="360" w:lineRule="auto"/>
        <w:rPr>
          <w:rFonts w:ascii="仿宋" w:hAnsi="仿宋" w:eastAsia="仿宋" w:cs="仿宋"/>
          <w:b/>
          <w:bCs/>
          <w:color w:val="auto"/>
          <w:sz w:val="28"/>
          <w:szCs w:val="20"/>
          <w:highlight w:val="none"/>
        </w:rPr>
      </w:pPr>
    </w:p>
    <w:p w14:paraId="56F36C9D">
      <w:pPr>
        <w:spacing w:line="360" w:lineRule="auto"/>
        <w:jc w:val="center"/>
        <w:rPr>
          <w:rFonts w:ascii="仿宋" w:hAnsi="仿宋" w:eastAsia="仿宋" w:cs="仿宋"/>
          <w:b/>
          <w:bCs/>
          <w:color w:val="auto"/>
          <w:sz w:val="44"/>
          <w:szCs w:val="44"/>
          <w:highlight w:val="none"/>
        </w:rPr>
      </w:pPr>
    </w:p>
    <w:p w14:paraId="6509CA41">
      <w:pPr>
        <w:spacing w:line="360" w:lineRule="auto"/>
        <w:jc w:val="center"/>
        <w:rPr>
          <w:rFonts w:ascii="仿宋" w:hAnsi="仿宋" w:eastAsia="仿宋" w:cs="仿宋"/>
          <w:b/>
          <w:bCs/>
          <w:color w:val="auto"/>
          <w:sz w:val="44"/>
          <w:szCs w:val="44"/>
          <w:highlight w:val="none"/>
        </w:rPr>
      </w:pPr>
    </w:p>
    <w:p w14:paraId="68DF4121">
      <w:pPr>
        <w:spacing w:line="360" w:lineRule="auto"/>
        <w:jc w:val="center"/>
        <w:rPr>
          <w:rFonts w:ascii="仿宋" w:hAnsi="仿宋" w:eastAsia="仿宋" w:cs="仿宋"/>
          <w:b/>
          <w:bCs/>
          <w:color w:val="auto"/>
          <w:sz w:val="24"/>
          <w:highlight w:val="none"/>
        </w:rPr>
      </w:pPr>
    </w:p>
    <w:p w14:paraId="4A73469D">
      <w:pPr>
        <w:pStyle w:val="81"/>
        <w:rPr>
          <w:rFonts w:ascii="仿宋" w:hAnsi="仿宋" w:eastAsia="仿宋" w:cs="仿宋"/>
          <w:color w:val="auto"/>
          <w:highlight w:val="none"/>
        </w:rPr>
      </w:pPr>
    </w:p>
    <w:p w14:paraId="519123B7">
      <w:pPr>
        <w:spacing w:line="360" w:lineRule="auto"/>
        <w:rPr>
          <w:rFonts w:ascii="仿宋" w:hAnsi="仿宋" w:eastAsia="仿宋" w:cs="仿宋"/>
          <w:b/>
          <w:bCs/>
          <w:color w:val="auto"/>
          <w:sz w:val="32"/>
          <w:szCs w:val="32"/>
          <w:highlight w:val="none"/>
        </w:rPr>
      </w:pPr>
    </w:p>
    <w:p w14:paraId="76ED50FE">
      <w:pPr>
        <w:snapToGrid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采购人：</w:t>
      </w:r>
      <w:r>
        <w:rPr>
          <w:rFonts w:hint="eastAsia" w:ascii="仿宋" w:hAnsi="仿宋" w:eastAsia="仿宋" w:cs="仿宋"/>
          <w:b/>
          <w:bCs/>
          <w:color w:val="auto"/>
          <w:sz w:val="32"/>
          <w:szCs w:val="32"/>
          <w:highlight w:val="none"/>
          <w:lang w:eastAsia="zh-CN"/>
        </w:rPr>
        <w:t>杭州市第三社会福利院</w:t>
      </w:r>
    </w:p>
    <w:p w14:paraId="0569CDE7">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7E833A13">
      <w:pPr>
        <w:snapToGrid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2024年</w:t>
      </w:r>
      <w:r>
        <w:rPr>
          <w:rFonts w:hint="eastAsia" w:ascii="仿宋" w:hAnsi="仿宋" w:eastAsia="仿宋" w:cs="仿宋"/>
          <w:b/>
          <w:bCs/>
          <w:color w:val="auto"/>
          <w:sz w:val="32"/>
          <w:szCs w:val="32"/>
          <w:highlight w:val="none"/>
          <w:lang w:val="en-US" w:eastAsia="zh-CN"/>
        </w:rPr>
        <w:t>11</w:t>
      </w:r>
      <w:r>
        <w:rPr>
          <w:rFonts w:hint="eastAsia" w:ascii="仿宋" w:hAnsi="仿宋" w:eastAsia="仿宋" w:cs="仿宋"/>
          <w:b/>
          <w:bCs/>
          <w:color w:val="auto"/>
          <w:sz w:val="32"/>
          <w:szCs w:val="32"/>
          <w:highlight w:val="none"/>
          <w:lang w:eastAsia="zh-CN"/>
        </w:rPr>
        <w:t>月</w:t>
      </w:r>
    </w:p>
    <w:p w14:paraId="144D681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EF5CE33">
      <w:pPr>
        <w:spacing w:line="360" w:lineRule="auto"/>
        <w:jc w:val="center"/>
        <w:rPr>
          <w:rFonts w:ascii="仿宋" w:hAnsi="仿宋" w:eastAsia="仿宋" w:cs="仿宋"/>
          <w:color w:val="auto"/>
          <w:sz w:val="24"/>
          <w:highlight w:val="none"/>
        </w:rPr>
      </w:pPr>
    </w:p>
    <w:p w14:paraId="222818DE">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B4429E5">
      <w:pPr>
        <w:spacing w:line="360" w:lineRule="auto"/>
        <w:rPr>
          <w:rFonts w:ascii="仿宋" w:hAnsi="仿宋" w:eastAsia="仿宋" w:cs="仿宋"/>
          <w:b/>
          <w:color w:val="auto"/>
          <w:sz w:val="32"/>
          <w:szCs w:val="32"/>
          <w:highlight w:val="none"/>
        </w:rPr>
      </w:pPr>
    </w:p>
    <w:p w14:paraId="214EAEFA">
      <w:pPr>
        <w:spacing w:line="360" w:lineRule="auto"/>
        <w:rPr>
          <w:rFonts w:ascii="仿宋" w:hAnsi="仿宋" w:eastAsia="仿宋" w:cs="仿宋"/>
          <w:b/>
          <w:color w:val="auto"/>
          <w:sz w:val="32"/>
          <w:szCs w:val="32"/>
          <w:highlight w:val="none"/>
        </w:rPr>
      </w:pPr>
    </w:p>
    <w:p w14:paraId="054C5E02">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62BA76CE">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投标人须知</w:t>
      </w:r>
    </w:p>
    <w:p w14:paraId="04803922">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采购需求</w:t>
      </w:r>
    </w:p>
    <w:p w14:paraId="50AD421A">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评标办法</w:t>
      </w:r>
    </w:p>
    <w:p w14:paraId="6EE57937">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拟签订的合同文本</w:t>
      </w:r>
    </w:p>
    <w:p w14:paraId="3023205C">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应提交的有关格式范例</w:t>
      </w:r>
    </w:p>
    <w:p w14:paraId="7168DB3A">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367E1AC6">
      <w:pPr>
        <w:spacing w:line="360" w:lineRule="auto"/>
        <w:ind w:firstLine="549" w:firstLineChars="229"/>
        <w:rPr>
          <w:rFonts w:ascii="仿宋" w:hAnsi="仿宋" w:eastAsia="仿宋" w:cs="仿宋"/>
          <w:color w:val="auto"/>
          <w:sz w:val="24"/>
          <w:highlight w:val="none"/>
        </w:rPr>
      </w:pPr>
    </w:p>
    <w:p w14:paraId="33FA1D53">
      <w:pPr>
        <w:spacing w:line="360" w:lineRule="auto"/>
        <w:ind w:firstLine="549" w:firstLineChars="229"/>
        <w:rPr>
          <w:rFonts w:ascii="仿宋" w:hAnsi="仿宋" w:eastAsia="仿宋" w:cs="仿宋"/>
          <w:color w:val="auto"/>
          <w:sz w:val="24"/>
          <w:highlight w:val="none"/>
        </w:rPr>
      </w:pPr>
    </w:p>
    <w:p w14:paraId="5F2E9E03">
      <w:pPr>
        <w:spacing w:line="360" w:lineRule="auto"/>
        <w:ind w:firstLine="549" w:firstLineChars="229"/>
        <w:rPr>
          <w:rFonts w:ascii="仿宋" w:hAnsi="仿宋" w:eastAsia="仿宋" w:cs="仿宋"/>
          <w:color w:val="auto"/>
          <w:sz w:val="24"/>
          <w:highlight w:val="none"/>
        </w:rPr>
      </w:pPr>
    </w:p>
    <w:p w14:paraId="3C704D7B">
      <w:pPr>
        <w:spacing w:line="360" w:lineRule="auto"/>
        <w:ind w:firstLine="549" w:firstLineChars="229"/>
        <w:rPr>
          <w:rFonts w:ascii="仿宋" w:hAnsi="仿宋" w:eastAsia="仿宋" w:cs="仿宋"/>
          <w:color w:val="auto"/>
          <w:sz w:val="24"/>
          <w:highlight w:val="none"/>
        </w:rPr>
      </w:pPr>
    </w:p>
    <w:p w14:paraId="769D079E">
      <w:pPr>
        <w:spacing w:line="360" w:lineRule="auto"/>
        <w:ind w:firstLine="549" w:firstLineChars="229"/>
        <w:rPr>
          <w:rFonts w:ascii="仿宋" w:hAnsi="仿宋" w:eastAsia="仿宋" w:cs="仿宋"/>
          <w:color w:val="auto"/>
          <w:sz w:val="24"/>
          <w:highlight w:val="none"/>
        </w:rPr>
      </w:pPr>
    </w:p>
    <w:p w14:paraId="52E66DA6">
      <w:pPr>
        <w:spacing w:line="360" w:lineRule="auto"/>
        <w:ind w:firstLine="549" w:firstLineChars="229"/>
        <w:rPr>
          <w:rFonts w:ascii="仿宋" w:hAnsi="仿宋" w:eastAsia="仿宋" w:cs="仿宋"/>
          <w:color w:val="auto"/>
          <w:sz w:val="24"/>
          <w:highlight w:val="none"/>
        </w:rPr>
      </w:pPr>
    </w:p>
    <w:p w14:paraId="10E9F50B">
      <w:pPr>
        <w:spacing w:line="360" w:lineRule="auto"/>
        <w:ind w:firstLine="549" w:firstLineChars="229"/>
        <w:rPr>
          <w:rFonts w:ascii="仿宋" w:hAnsi="仿宋" w:eastAsia="仿宋" w:cs="仿宋"/>
          <w:color w:val="auto"/>
          <w:sz w:val="24"/>
          <w:highlight w:val="none"/>
        </w:rPr>
      </w:pPr>
    </w:p>
    <w:p w14:paraId="1B3515F7">
      <w:pPr>
        <w:spacing w:line="360" w:lineRule="auto"/>
        <w:ind w:firstLine="549" w:firstLineChars="229"/>
        <w:rPr>
          <w:rFonts w:ascii="仿宋" w:hAnsi="仿宋" w:eastAsia="仿宋" w:cs="仿宋"/>
          <w:color w:val="auto"/>
          <w:sz w:val="24"/>
          <w:highlight w:val="none"/>
        </w:rPr>
      </w:pPr>
    </w:p>
    <w:p w14:paraId="0B158480">
      <w:pPr>
        <w:spacing w:line="360" w:lineRule="auto"/>
        <w:ind w:firstLine="549" w:firstLineChars="229"/>
        <w:rPr>
          <w:rFonts w:ascii="仿宋" w:hAnsi="仿宋" w:eastAsia="仿宋" w:cs="仿宋"/>
          <w:color w:val="auto"/>
          <w:sz w:val="24"/>
          <w:highlight w:val="none"/>
        </w:rPr>
      </w:pPr>
    </w:p>
    <w:p w14:paraId="54AA7B3D">
      <w:pPr>
        <w:spacing w:line="360" w:lineRule="auto"/>
        <w:ind w:firstLine="549" w:firstLineChars="229"/>
        <w:rPr>
          <w:rFonts w:ascii="仿宋" w:hAnsi="仿宋" w:eastAsia="仿宋" w:cs="仿宋"/>
          <w:color w:val="auto"/>
          <w:sz w:val="24"/>
          <w:highlight w:val="none"/>
        </w:rPr>
      </w:pPr>
    </w:p>
    <w:p w14:paraId="6BC6A20F">
      <w:pPr>
        <w:spacing w:line="360" w:lineRule="auto"/>
        <w:ind w:firstLine="549" w:firstLineChars="229"/>
        <w:rPr>
          <w:rFonts w:ascii="仿宋" w:hAnsi="仿宋" w:eastAsia="仿宋" w:cs="仿宋"/>
          <w:color w:val="auto"/>
          <w:sz w:val="24"/>
          <w:highlight w:val="none"/>
        </w:rPr>
      </w:pPr>
    </w:p>
    <w:p w14:paraId="607653A5">
      <w:pPr>
        <w:spacing w:line="360" w:lineRule="auto"/>
        <w:ind w:firstLine="549" w:firstLineChars="229"/>
        <w:rPr>
          <w:rFonts w:ascii="仿宋" w:hAnsi="仿宋" w:eastAsia="仿宋" w:cs="仿宋"/>
          <w:color w:val="auto"/>
          <w:sz w:val="24"/>
          <w:highlight w:val="none"/>
        </w:rPr>
      </w:pPr>
    </w:p>
    <w:p w14:paraId="28BFF740">
      <w:pPr>
        <w:spacing w:line="360" w:lineRule="auto"/>
        <w:rPr>
          <w:rFonts w:ascii="仿宋" w:hAnsi="仿宋" w:eastAsia="仿宋" w:cs="仿宋"/>
          <w:color w:val="auto"/>
          <w:sz w:val="24"/>
          <w:highlight w:val="none"/>
        </w:rPr>
      </w:pPr>
    </w:p>
    <w:p w14:paraId="73DDF110">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713F49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5EE117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杭州市第三社会福利院2025年度养老护理服务外包</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B68CF3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56359DF">
      <w:pPr>
        <w:adjustRightInd/>
        <w:spacing w:line="360" w:lineRule="auto"/>
        <w:jc w:val="left"/>
        <w:rPr>
          <w:rFonts w:hint="eastAsia" w:ascii="仿宋" w:hAnsi="仿宋" w:eastAsia="仿宋" w:cs="仿宋"/>
          <w:color w:val="auto"/>
          <w:sz w:val="48"/>
          <w:szCs w:val="48"/>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BSZB2024-CHZG254</w:t>
      </w:r>
    </w:p>
    <w:p w14:paraId="28A9D88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杭州市第三社会福利院2025年度养老护理服务外包</w:t>
      </w:r>
      <w:r>
        <w:rPr>
          <w:rFonts w:hint="eastAsia" w:ascii="仿宋" w:hAnsi="仿宋" w:eastAsia="仿宋" w:cs="仿宋"/>
          <w:color w:val="auto"/>
          <w:sz w:val="24"/>
          <w:highlight w:val="none"/>
        </w:rPr>
        <w:t>项目</w:t>
      </w:r>
    </w:p>
    <w:p w14:paraId="5FF642C6">
      <w:pPr>
        <w:spacing w:line="360" w:lineRule="auto"/>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Cs/>
          <w:color w:val="auto"/>
          <w:sz w:val="24"/>
          <w:highlight w:val="none"/>
          <w:lang w:val="en-US" w:eastAsia="zh-CN"/>
        </w:rPr>
        <w:t>17000000</w:t>
      </w:r>
    </w:p>
    <w:p w14:paraId="6392BD4E">
      <w:pPr>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lang w:val="en-US" w:eastAsia="zh-CN"/>
        </w:rPr>
        <w:t>17000000</w:t>
      </w:r>
    </w:p>
    <w:p w14:paraId="3CE16318">
      <w:pPr>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rPr>
        <w:t>为入住杭州市第三社会福利院的休养员提供养老护理服务</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具体以招标文件第三部分采购需求为准，供应商可点击本公告下方“浏览采购文件”查看采购需求。</w:t>
      </w:r>
    </w:p>
    <w:p w14:paraId="4EAF2940">
      <w:pPr>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 w:val="0"/>
          <w:bCs/>
          <w:color w:val="auto"/>
          <w:sz w:val="24"/>
          <w:highlight w:val="none"/>
          <w:lang w:val="en-US" w:eastAsia="zh-CN"/>
        </w:rPr>
        <w:t>服务期2025</w:t>
      </w:r>
      <w:r>
        <w:rPr>
          <w:rFonts w:hint="eastAsia" w:ascii="仿宋" w:hAnsi="仿宋" w:eastAsia="仿宋" w:cs="仿宋"/>
          <w:bCs/>
          <w:color w:val="auto"/>
          <w:sz w:val="24"/>
          <w:highlight w:val="none"/>
          <w:lang w:val="en-US" w:eastAsia="zh-CN"/>
        </w:rPr>
        <w:t>年1月1日至2025年12月31日止</w:t>
      </w:r>
    </w:p>
    <w:p w14:paraId="08A4F26E">
      <w:pPr>
        <w:pStyle w:val="6"/>
        <w:spacing w:line="360" w:lineRule="auto"/>
        <w:ind w:firstLine="480"/>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本项目接受联合体投标：</w:t>
      </w:r>
      <w:r>
        <w:rPr>
          <w:rFonts w:hint="eastAsia" w:ascii="仿宋" w:hAnsi="仿宋" w:eastAsia="仿宋" w:cs="仿宋"/>
          <w:b/>
          <w:color w:val="auto"/>
          <w:kern w:val="2"/>
          <w:sz w:val="24"/>
          <w:szCs w:val="24"/>
          <w:highlight w:val="none"/>
        </w:rPr>
        <w:sym w:font="Wingdings" w:char="00FE"/>
      </w:r>
      <w:r>
        <w:rPr>
          <w:rFonts w:hint="eastAsia" w:ascii="仿宋" w:hAnsi="仿宋" w:eastAsia="仿宋" w:cs="仿宋"/>
          <w:b/>
          <w:color w:val="auto"/>
          <w:kern w:val="2"/>
          <w:sz w:val="24"/>
          <w:szCs w:val="24"/>
          <w:highlight w:val="none"/>
        </w:rPr>
        <w:t xml:space="preserve"> 是，</w:t>
      </w:r>
      <w:r>
        <w:rPr>
          <w:rFonts w:hint="eastAsia" w:ascii="仿宋" w:hAnsi="仿宋" w:eastAsia="仿宋" w:cs="仿宋"/>
          <w:b/>
          <w:color w:val="auto"/>
          <w:kern w:val="2"/>
          <w:sz w:val="24"/>
          <w:szCs w:val="24"/>
          <w:highlight w:val="none"/>
        </w:rPr>
        <w:sym w:font="Wingdings" w:char="00A8"/>
      </w:r>
      <w:r>
        <w:rPr>
          <w:rFonts w:hint="eastAsia" w:ascii="仿宋" w:hAnsi="仿宋" w:eastAsia="仿宋" w:cs="仿宋"/>
          <w:b/>
          <w:color w:val="auto"/>
          <w:kern w:val="2"/>
          <w:sz w:val="24"/>
          <w:szCs w:val="24"/>
          <w:highlight w:val="none"/>
        </w:rPr>
        <w:t xml:space="preserve"> 否。</w:t>
      </w:r>
    </w:p>
    <w:p w14:paraId="397C180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09D17D2">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0A246C">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2.以联合体形式参与的，提供联合协议(本项目不接受联合体或者供应商不以联合体形式参与的，则不需要提供) ；</w:t>
      </w:r>
    </w:p>
    <w:p w14:paraId="1703BB2F">
      <w:pPr>
        <w:spacing w:line="360" w:lineRule="auto"/>
        <w:ind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color w:val="auto"/>
          <w:sz w:val="24"/>
          <w:highlight w:val="none"/>
        </w:rPr>
        <w:t>3.落实政府采购政策需满足的资格要求：</w:t>
      </w:r>
    </w:p>
    <w:p w14:paraId="138951D3">
      <w:pPr>
        <w:spacing w:line="360" w:lineRule="auto"/>
        <w:ind w:firstLine="482" w:firstLineChars="200"/>
        <w:rPr>
          <w:rFonts w:ascii="仿宋" w:hAnsi="仿宋" w:eastAsia="仿宋" w:cs="仿宋"/>
          <w:b/>
          <w:bCs/>
          <w:color w:val="auto"/>
          <w:sz w:val="24"/>
          <w:highlight w:val="none"/>
        </w:rPr>
      </w:pPr>
      <w:sdt>
        <w:sdtPr>
          <w:rPr>
            <w:rFonts w:hint="eastAsia" w:ascii="仿宋" w:hAnsi="仿宋" w:eastAsia="仿宋" w:cs="仿宋"/>
            <w:b/>
            <w:bCs/>
            <w:color w:val="auto"/>
            <w:sz w:val="24"/>
            <w:highlight w:val="none"/>
          </w:rPr>
          <w:id w:val="-1024704304"/>
        </w:sdtPr>
        <w:sdtEndPr>
          <w:rPr>
            <w:rFonts w:hint="eastAsia" w:ascii="仿宋" w:hAnsi="仿宋" w:eastAsia="仿宋" w:cs="仿宋"/>
            <w:b/>
            <w:bCs/>
            <w:color w:val="auto"/>
            <w:sz w:val="24"/>
            <w:highlight w:val="none"/>
          </w:rPr>
        </w:sdtEndPr>
        <w:sdtContent>
          <w:sdt>
            <w:sdtPr>
              <w:rPr>
                <w:rFonts w:hint="eastAsia" w:ascii="仿宋" w:hAnsi="仿宋" w:eastAsia="仿宋" w:cs="仿宋"/>
                <w:b/>
                <w:bCs/>
                <w:color w:val="auto"/>
                <w:sz w:val="24"/>
                <w:highlight w:val="none"/>
              </w:rPr>
              <w:id w:val="1845438709"/>
            </w:sdtPr>
            <w:sdtEndPr>
              <w:rPr>
                <w:rFonts w:hint="eastAsia" w:ascii="仿宋" w:hAnsi="仿宋" w:eastAsia="仿宋" w:cs="仿宋"/>
                <w:b/>
                <w:bCs/>
                <w:color w:val="auto"/>
                <w:sz w:val="24"/>
                <w:highlight w:val="none"/>
              </w:rPr>
            </w:sdtEndPr>
            <w:sdtContent>
              <w:r>
                <w:rPr>
                  <w:rFonts w:hint="eastAsia" w:ascii="仿宋" w:hAnsi="仿宋" w:eastAsia="仿宋" w:cs="仿宋"/>
                  <w:b/>
                  <w:bCs/>
                  <w:color w:val="auto"/>
                  <w:sz w:val="24"/>
                  <w:highlight w:val="none"/>
                </w:rPr>
                <w:sym w:font="Wingdings" w:char="F0FE"/>
              </w:r>
              <w:r>
                <w:rPr>
                  <w:rFonts w:hint="eastAsia" w:ascii="仿宋" w:hAnsi="仿宋" w:eastAsia="仿宋" w:cs="仿宋"/>
                  <w:b/>
                  <w:bCs/>
                  <w:color w:val="auto"/>
                  <w:sz w:val="24"/>
                  <w:highlight w:val="none"/>
                  <w:lang w:val="en-US" w:eastAsia="zh-CN"/>
                </w:rPr>
                <w:t xml:space="preserve"> </w:t>
              </w:r>
            </w:sdtContent>
          </w:sdt>
        </w:sdtContent>
      </w:sdt>
      <w:r>
        <w:rPr>
          <w:rFonts w:hint="eastAsia" w:ascii="仿宋" w:hAnsi="仿宋" w:eastAsia="仿宋" w:cs="仿宋"/>
          <w:b/>
          <w:bCs/>
          <w:color w:val="auto"/>
          <w:sz w:val="24"/>
          <w:highlight w:val="none"/>
        </w:rPr>
        <w:t>专门面向</w:t>
      </w:r>
      <w:r>
        <w:rPr>
          <w:rFonts w:hint="eastAsia" w:ascii="仿宋" w:hAnsi="仿宋" w:eastAsia="仿宋" w:cs="仿宋"/>
          <w:b/>
          <w:bCs/>
          <w:color w:val="auto"/>
          <w:sz w:val="24"/>
          <w:highlight w:val="none"/>
          <w:lang w:val="en-US" w:eastAsia="zh-CN"/>
        </w:rPr>
        <w:t>中小</w:t>
      </w:r>
      <w:r>
        <w:rPr>
          <w:rFonts w:hint="eastAsia" w:ascii="仿宋" w:hAnsi="仿宋" w:eastAsia="仿宋" w:cs="仿宋"/>
          <w:b/>
          <w:bCs/>
          <w:color w:val="auto"/>
          <w:sz w:val="24"/>
          <w:highlight w:val="none"/>
        </w:rPr>
        <w:t>企业</w:t>
      </w:r>
    </w:p>
    <w:p w14:paraId="59EAE334">
      <w:pPr>
        <w:spacing w:line="360" w:lineRule="auto"/>
        <w:ind w:firstLine="482" w:firstLineChars="200"/>
        <w:rPr>
          <w:rFonts w:ascii="仿宋" w:hAnsi="仿宋" w:eastAsia="仿宋" w:cs="仿宋"/>
          <w:b/>
          <w:bCs/>
          <w:color w:val="auto"/>
          <w:sz w:val="24"/>
          <w:highlight w:val="none"/>
        </w:rPr>
      </w:pPr>
      <w:sdt>
        <w:sdtPr>
          <w:rPr>
            <w:rFonts w:hint="eastAsia" w:ascii="仿宋" w:hAnsi="仿宋" w:eastAsia="仿宋" w:cs="仿宋"/>
            <w:b/>
            <w:bCs/>
            <w:color w:val="auto"/>
            <w:sz w:val="24"/>
            <w:highlight w:val="none"/>
          </w:rPr>
          <w:id w:val="-333685401"/>
        </w:sdtPr>
        <w:sdtEndPr>
          <w:rPr>
            <w:rFonts w:hint="default" w:ascii="仿宋" w:hAnsi="仿宋" w:eastAsia="仿宋" w:cs="仿宋"/>
            <w:b/>
            <w:bCs/>
            <w:color w:val="auto"/>
            <w:sz w:val="24"/>
            <w:highlight w:val="none"/>
            <w:lang w:val="en-US"/>
          </w:rPr>
        </w:sdtEndPr>
        <w:sdtContent>
          <w:sdt>
            <w:sdtPr>
              <w:rPr>
                <w:rFonts w:hint="eastAsia" w:ascii="仿宋" w:hAnsi="仿宋" w:eastAsia="仿宋" w:cs="仿宋"/>
                <w:b/>
                <w:bCs/>
                <w:color w:val="auto"/>
                <w:sz w:val="24"/>
                <w:highlight w:val="none"/>
              </w:rPr>
              <w:id w:val="1020816537"/>
            </w:sdtPr>
            <w:sdtEndPr>
              <w:rPr>
                <w:rFonts w:hint="default" w:ascii="仿宋" w:hAnsi="仿宋" w:eastAsia="仿宋" w:cs="仿宋"/>
                <w:b/>
                <w:bCs/>
                <w:color w:val="auto"/>
                <w:sz w:val="24"/>
                <w:highlight w:val="none"/>
                <w:lang w:val="en-US"/>
              </w:rPr>
            </w:sdtEndPr>
            <w:sdtContent>
              <w:r>
                <w:rPr>
                  <w:rFonts w:hint="eastAsia" w:ascii="仿宋" w:hAnsi="仿宋" w:eastAsia="仿宋" w:cs="仿宋"/>
                  <w:b/>
                  <w:bCs/>
                  <w:color w:val="auto"/>
                  <w:sz w:val="24"/>
                  <w:highlight w:val="none"/>
                </w:rPr>
                <w:sym w:font="Wingdings" w:char="F0FE"/>
              </w:r>
              <w:r>
                <w:rPr>
                  <w:rFonts w:hint="eastAsia" w:ascii="仿宋" w:hAnsi="仿宋" w:eastAsia="仿宋" w:cs="仿宋"/>
                  <w:b/>
                  <w:bCs/>
                  <w:color w:val="auto"/>
                  <w:sz w:val="24"/>
                  <w:highlight w:val="none"/>
                  <w:lang w:val="en-US" w:eastAsia="zh-CN"/>
                </w:rPr>
                <w:t xml:space="preserve"> </w:t>
              </w:r>
            </w:sdtContent>
          </w:sdt>
        </w:sdtContent>
      </w:sdt>
      <w:r>
        <w:rPr>
          <w:rFonts w:hint="eastAsia" w:ascii="仿宋" w:hAnsi="仿宋" w:eastAsia="仿宋" w:cs="仿宋"/>
          <w:b/>
          <w:bCs/>
          <w:color w:val="auto"/>
          <w:sz w:val="24"/>
          <w:highlight w:val="none"/>
        </w:rPr>
        <w:t>服务全部由符合政策要求的</w:t>
      </w:r>
      <w:r>
        <w:rPr>
          <w:rFonts w:hint="eastAsia" w:ascii="仿宋" w:hAnsi="仿宋" w:eastAsia="仿宋" w:cs="仿宋"/>
          <w:b/>
          <w:bCs/>
          <w:color w:val="auto"/>
          <w:sz w:val="24"/>
          <w:highlight w:val="none"/>
          <w:lang w:val="en-US" w:eastAsia="zh-CN"/>
        </w:rPr>
        <w:t>中小</w:t>
      </w:r>
      <w:r>
        <w:rPr>
          <w:rFonts w:hint="eastAsia" w:ascii="仿宋" w:hAnsi="仿宋" w:eastAsia="仿宋" w:cs="仿宋"/>
          <w:b/>
          <w:bCs/>
          <w:color w:val="auto"/>
          <w:sz w:val="24"/>
          <w:highlight w:val="none"/>
        </w:rPr>
        <w:t>企业承接，提供中小企业声明函；</w:t>
      </w:r>
    </w:p>
    <w:p w14:paraId="5AFC8A66">
      <w:pPr>
        <w:spacing w:line="360" w:lineRule="auto"/>
        <w:ind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4.本项目的特定资格要求：无。</w:t>
      </w:r>
    </w:p>
    <w:p w14:paraId="315D7555">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FDDCF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EF0A98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FE269BA">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CD2FFE1">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5B06641">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116CC6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ABF38D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02DAE6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3A5D511">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14:paraId="14036395">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/杭州市拱墅区登云路518号西城时代（云合中心）3幢1706室</w:t>
      </w:r>
    </w:p>
    <w:p w14:paraId="0A21EAC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A8AE4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57B10F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0AF7E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003A2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FF906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98A25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2E0B52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B403F0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E6CCCC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杭州市第三社会福利院</w:t>
      </w:r>
    </w:p>
    <w:p w14:paraId="6830C8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杭州市上城区天鹤路318号</w:t>
      </w:r>
      <w:r>
        <w:rPr>
          <w:rFonts w:hint="eastAsia" w:ascii="仿宋" w:hAnsi="仿宋" w:eastAsia="仿宋" w:cs="仿宋"/>
          <w:color w:val="auto"/>
          <w:sz w:val="24"/>
          <w:highlight w:val="none"/>
        </w:rPr>
        <w:t xml:space="preserve"> </w:t>
      </w:r>
    </w:p>
    <w:p w14:paraId="0C50A47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p>
    <w:p w14:paraId="2C8979C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冯老师</w:t>
      </w:r>
    </w:p>
    <w:p w14:paraId="31653D8D">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w:t>
      </w:r>
      <w:r>
        <w:rPr>
          <w:rFonts w:hint="eastAsia" w:ascii="仿宋" w:hAnsi="仿宋" w:eastAsia="仿宋" w:cs="仿宋"/>
          <w:color w:val="auto"/>
          <w:sz w:val="24"/>
          <w:highlight w:val="none"/>
          <w:lang w:val="en-US" w:eastAsia="zh-CN"/>
        </w:rPr>
        <w:t>88137795</w:t>
      </w:r>
    </w:p>
    <w:p w14:paraId="79217EF4">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何老师</w:t>
      </w:r>
    </w:p>
    <w:p w14:paraId="0D9CD4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 </w:t>
      </w:r>
      <w:r>
        <w:rPr>
          <w:rFonts w:hint="eastAsia" w:ascii="仿宋" w:hAnsi="仿宋" w:eastAsia="仿宋" w:cs="仿宋"/>
          <w:color w:val="auto"/>
          <w:sz w:val="24"/>
          <w:highlight w:val="none"/>
          <w:lang w:val="en-US" w:eastAsia="zh-CN"/>
        </w:rPr>
        <w:t>88137720</w:t>
      </w:r>
      <w:r>
        <w:rPr>
          <w:rFonts w:hint="eastAsia" w:ascii="仿宋" w:hAnsi="仿宋" w:eastAsia="仿宋" w:cs="仿宋"/>
          <w:color w:val="auto"/>
          <w:sz w:val="24"/>
          <w:highlight w:val="none"/>
        </w:rPr>
        <w:t xml:space="preserve">  </w:t>
      </w:r>
    </w:p>
    <w:p w14:paraId="02AD59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449F82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72976CB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42C1E39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7C3619E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项目联系人（询问）：陈旭涛        </w:t>
      </w:r>
    </w:p>
    <w:p w14:paraId="464A92C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项目联系方式（询问）：0571-56928850</w:t>
      </w:r>
    </w:p>
    <w:p w14:paraId="12F556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质疑联系人：潘树鸣             </w:t>
      </w:r>
    </w:p>
    <w:p w14:paraId="5C50E2D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质疑联系方式：0571-87916090</w:t>
      </w:r>
    </w:p>
    <w:p w14:paraId="6C30F69E">
      <w:pPr>
        <w:spacing w:line="360" w:lineRule="auto"/>
        <w:rPr>
          <w:rFonts w:ascii="仿宋_GB2312" w:hAnsi="仿宋" w:eastAsia="仿宋_GB2312"/>
          <w:color w:val="auto"/>
          <w:sz w:val="24"/>
          <w:highlight w:val="none"/>
        </w:rPr>
      </w:pPr>
      <w:r>
        <w:rPr>
          <w:rFonts w:hint="eastAsia" w:ascii="仿宋" w:hAnsi="仿宋" w:eastAsia="仿宋" w:cs="仿宋"/>
          <w:color w:val="auto"/>
          <w:sz w:val="24"/>
          <w:highlight w:val="non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 xml:space="preserve">  </w:t>
      </w:r>
      <w:r>
        <w:rPr>
          <w:rFonts w:ascii="仿宋_GB2312" w:hAnsi="仿宋" w:eastAsia="仿宋_GB2312"/>
          <w:color w:val="auto"/>
          <w:sz w:val="24"/>
          <w:highlight w:val="none"/>
        </w:rPr>
        <w:t xml:space="preserve">3.同级政府采购监督管理部门            </w:t>
      </w:r>
    </w:p>
    <w:p w14:paraId="39CBBF28">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名    称：杭州市财政局政府采购监管处、浙江省政府采购行政裁决服务中心（杭州）</w:t>
      </w:r>
    </w:p>
    <w:p w14:paraId="67EB3741">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地    址：杭州市上城区清泰街549号城建综合大楼11楼（快递仅限ems或顺丰）</w:t>
      </w:r>
    </w:p>
    <w:p w14:paraId="703BC7A2">
      <w:pPr>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 xml:space="preserve">传 </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 xml:space="preserve">  真：</w:t>
      </w:r>
      <w:r>
        <w:rPr>
          <w:rFonts w:hint="eastAsia" w:ascii="仿宋_GB2312" w:hAnsi="仿宋" w:eastAsia="仿宋_GB2312"/>
          <w:color w:val="auto"/>
          <w:sz w:val="24"/>
          <w:highlight w:val="none"/>
          <w:lang w:val="en-US" w:eastAsia="zh-CN"/>
        </w:rPr>
        <w:t>/</w:t>
      </w:r>
    </w:p>
    <w:p w14:paraId="2A874658">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联 系 人：朱女士/王女士</w:t>
      </w:r>
    </w:p>
    <w:p w14:paraId="5551EC1B">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监督投诉电话：0571-87227671,0571-87800218</w:t>
      </w:r>
    </w:p>
    <w:p w14:paraId="3207C474">
      <w:pPr>
        <w:spacing w:line="360" w:lineRule="auto"/>
        <w:ind w:firstLine="480" w:firstLineChars="200"/>
        <w:rPr>
          <w:rFonts w:hint="eastAsia" w:ascii="仿宋" w:hAnsi="仿宋" w:eastAsia="仿宋" w:cs="仿宋"/>
          <w:color w:val="auto"/>
          <w:sz w:val="24"/>
          <w:highlight w:val="none"/>
        </w:rPr>
      </w:pPr>
    </w:p>
    <w:p w14:paraId="211888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58944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95763获取热线服务帮助。</w:t>
      </w:r>
    </w:p>
    <w:p w14:paraId="6AF091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793387C">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7B01CA2">
      <w:pPr>
        <w:pStyle w:val="34"/>
        <w:spacing w:line="360" w:lineRule="auto"/>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75904AF1">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029" w:type="dxa"/>
        <w:tblInd w:w="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4"/>
        <w:gridCol w:w="1963"/>
        <w:gridCol w:w="6362"/>
      </w:tblGrid>
      <w:tr w14:paraId="618E0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063A04DD">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63" w:type="dxa"/>
            <w:tcBorders>
              <w:top w:val="single" w:color="000000" w:sz="8" w:space="0"/>
              <w:left w:val="single" w:color="auto" w:sz="4" w:space="0"/>
              <w:bottom w:val="single" w:color="000000" w:sz="8" w:space="0"/>
              <w:right w:val="single" w:color="000000" w:sz="8" w:space="0"/>
            </w:tcBorders>
            <w:vAlign w:val="center"/>
          </w:tcPr>
          <w:p w14:paraId="51CAE492">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362" w:type="dxa"/>
            <w:tcBorders>
              <w:top w:val="single" w:color="000000" w:sz="8" w:space="0"/>
              <w:left w:val="single" w:color="000000" w:sz="2" w:space="0"/>
              <w:bottom w:val="single" w:color="000000" w:sz="8" w:space="0"/>
              <w:right w:val="single" w:color="000000" w:sz="8" w:space="0"/>
            </w:tcBorders>
            <w:vAlign w:val="center"/>
          </w:tcPr>
          <w:p w14:paraId="0CEABE3B">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03E9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0BDBBBE8">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1</w:t>
            </w:r>
          </w:p>
        </w:tc>
        <w:tc>
          <w:tcPr>
            <w:tcW w:w="1963" w:type="dxa"/>
            <w:tcBorders>
              <w:top w:val="single" w:color="000000" w:sz="8" w:space="0"/>
              <w:left w:val="single" w:color="auto" w:sz="4" w:space="0"/>
              <w:bottom w:val="single" w:color="000000" w:sz="8" w:space="0"/>
              <w:right w:val="single" w:color="000000" w:sz="8" w:space="0"/>
            </w:tcBorders>
            <w:vAlign w:val="center"/>
          </w:tcPr>
          <w:p w14:paraId="61E71A27">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362" w:type="dxa"/>
            <w:tcBorders>
              <w:top w:val="single" w:color="000000" w:sz="8" w:space="0"/>
              <w:left w:val="single" w:color="000000" w:sz="2" w:space="0"/>
              <w:bottom w:val="single" w:color="000000" w:sz="8" w:space="0"/>
              <w:right w:val="single" w:color="000000" w:sz="8" w:space="0"/>
            </w:tcBorders>
            <w:vAlign w:val="center"/>
          </w:tcPr>
          <w:p w14:paraId="033B2374">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服务类</w:t>
            </w:r>
          </w:p>
        </w:tc>
      </w:tr>
      <w:tr w14:paraId="15152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36251C30">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63" w:type="dxa"/>
            <w:tcBorders>
              <w:top w:val="single" w:color="000000" w:sz="8" w:space="0"/>
              <w:left w:val="single" w:color="auto" w:sz="4" w:space="0"/>
              <w:bottom w:val="single" w:color="000000" w:sz="8" w:space="0"/>
              <w:right w:val="single" w:color="000000" w:sz="8" w:space="0"/>
            </w:tcBorders>
            <w:vAlign w:val="center"/>
          </w:tcPr>
          <w:p w14:paraId="27FAEE28">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362" w:type="dxa"/>
            <w:tcBorders>
              <w:top w:val="single" w:color="000000" w:sz="8" w:space="0"/>
              <w:left w:val="single" w:color="000000" w:sz="2" w:space="0"/>
              <w:bottom w:val="single" w:color="000000" w:sz="8" w:space="0"/>
              <w:right w:val="single" w:color="000000" w:sz="8" w:space="0"/>
            </w:tcBorders>
            <w:vAlign w:val="center"/>
          </w:tcPr>
          <w:p w14:paraId="7913E276">
            <w:pPr>
              <w:keepNext w:val="0"/>
              <w:keepLines w:val="0"/>
              <w:pageBreakBefore w:val="0"/>
              <w:widowControl w:val="0"/>
              <w:kinsoku/>
              <w:wordWrap/>
              <w:overflowPunct/>
              <w:topLinePunct w:val="0"/>
              <w:autoSpaceDE/>
              <w:autoSpaceDN/>
              <w:bidi w:val="0"/>
              <w:adjustRightInd w:val="0"/>
              <w:snapToGri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杭州市第三社会福利院2025年度养老护理服务外包</w:t>
            </w:r>
            <w:r>
              <w:rPr>
                <w:rFonts w:hint="eastAsia" w:ascii="仿宋" w:hAnsi="仿宋" w:eastAsia="仿宋" w:cs="仿宋"/>
                <w:color w:val="auto"/>
                <w:kern w:val="0"/>
                <w:sz w:val="24"/>
                <w:highlight w:val="none"/>
                <w:u w:val="single"/>
              </w:rPr>
              <w:t xml:space="preserve">服务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其他未列明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tc>
      </w:tr>
      <w:tr w14:paraId="54586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4"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5C7CA071">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63" w:type="dxa"/>
            <w:tcBorders>
              <w:top w:val="single" w:color="000000" w:sz="8" w:space="0"/>
              <w:left w:val="single" w:color="auto" w:sz="4" w:space="0"/>
              <w:bottom w:val="single" w:color="000000" w:sz="8" w:space="0"/>
              <w:right w:val="single" w:color="000000" w:sz="8" w:space="0"/>
            </w:tcBorders>
            <w:vAlign w:val="center"/>
          </w:tcPr>
          <w:p w14:paraId="72EEF64C">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362" w:type="dxa"/>
            <w:tcBorders>
              <w:top w:val="single" w:color="000000" w:sz="8" w:space="0"/>
              <w:left w:val="single" w:color="000000" w:sz="2" w:space="0"/>
              <w:bottom w:val="single" w:color="000000" w:sz="8" w:space="0"/>
              <w:right w:val="single" w:color="000000" w:sz="8" w:space="0"/>
            </w:tcBorders>
            <w:vAlign w:val="center"/>
          </w:tcPr>
          <w:p w14:paraId="5AE1D769">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本项目不允许采购进口产品。</w:t>
            </w:r>
          </w:p>
          <w:p w14:paraId="73AFA8B3">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可以就</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采购进口产品。</w:t>
            </w:r>
          </w:p>
        </w:tc>
      </w:tr>
      <w:tr w14:paraId="1AF45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673698F4">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63" w:type="dxa"/>
            <w:tcBorders>
              <w:top w:val="single" w:color="000000" w:sz="8" w:space="0"/>
              <w:left w:val="single" w:color="auto" w:sz="4" w:space="0"/>
              <w:bottom w:val="single" w:color="000000" w:sz="8" w:space="0"/>
              <w:right w:val="single" w:color="000000" w:sz="8" w:space="0"/>
            </w:tcBorders>
            <w:vAlign w:val="center"/>
          </w:tcPr>
          <w:p w14:paraId="4A635109">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362" w:type="dxa"/>
            <w:tcBorders>
              <w:top w:val="single" w:color="000000" w:sz="8" w:space="0"/>
              <w:left w:val="single" w:color="000000" w:sz="2" w:space="0"/>
              <w:bottom w:val="single" w:color="000000" w:sz="8" w:space="0"/>
              <w:right w:val="single" w:color="000000" w:sz="8" w:space="0"/>
            </w:tcBorders>
            <w:vAlign w:val="center"/>
          </w:tcPr>
          <w:p w14:paraId="62A80871">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A同意将非主体、非关键性的工作分包。</w:t>
            </w:r>
          </w:p>
          <w:p w14:paraId="0ADF44D4">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B不同意分包。</w:t>
            </w:r>
          </w:p>
        </w:tc>
      </w:tr>
      <w:tr w14:paraId="5AAA7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0A32FA4A">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63" w:type="dxa"/>
            <w:tcBorders>
              <w:top w:val="single" w:color="000000" w:sz="8" w:space="0"/>
              <w:left w:val="single" w:color="auto" w:sz="4" w:space="0"/>
              <w:bottom w:val="single" w:color="000000" w:sz="8" w:space="0"/>
              <w:right w:val="single" w:color="000000" w:sz="8" w:space="0"/>
            </w:tcBorders>
            <w:vAlign w:val="center"/>
          </w:tcPr>
          <w:p w14:paraId="72F01A15">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362" w:type="dxa"/>
            <w:tcBorders>
              <w:top w:val="single" w:color="000000" w:sz="8" w:space="0"/>
              <w:left w:val="single" w:color="000000" w:sz="2" w:space="0"/>
              <w:bottom w:val="single" w:color="000000" w:sz="8" w:space="0"/>
              <w:right w:val="single" w:color="000000" w:sz="8" w:space="0"/>
            </w:tcBorders>
            <w:vAlign w:val="center"/>
          </w:tcPr>
          <w:p w14:paraId="37F9F8CD">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FE99827">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 xml:space="preserve"> 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2024 年12月5日14：00-16：00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杭州市上城区天鹤路318号</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lang w:val="en-US" w:eastAsia="zh-CN"/>
              </w:rPr>
              <w:t>盛老师</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0571-88137720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请各供应商在时间段内按排好时间自行前往考察。</w:t>
            </w:r>
          </w:p>
        </w:tc>
      </w:tr>
      <w:tr w14:paraId="1D7A6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347B228C">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63" w:type="dxa"/>
            <w:tcBorders>
              <w:top w:val="single" w:color="000000" w:sz="8" w:space="0"/>
              <w:left w:val="single" w:color="auto" w:sz="4" w:space="0"/>
              <w:bottom w:val="single" w:color="000000" w:sz="8" w:space="0"/>
              <w:right w:val="single" w:color="000000" w:sz="8" w:space="0"/>
            </w:tcBorders>
            <w:vAlign w:val="center"/>
          </w:tcPr>
          <w:p w14:paraId="0F6BC35D">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362" w:type="dxa"/>
            <w:tcBorders>
              <w:top w:val="single" w:color="000000" w:sz="8" w:space="0"/>
              <w:left w:val="single" w:color="000000" w:sz="2" w:space="0"/>
              <w:bottom w:val="single" w:color="000000" w:sz="8" w:space="0"/>
              <w:right w:val="single" w:color="000000" w:sz="8" w:space="0"/>
            </w:tcBorders>
            <w:vAlign w:val="center"/>
          </w:tcPr>
          <w:p w14:paraId="6312A8C5">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98665D7">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38D26324">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2FD3DD0">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B3199CC">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66E6622">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C12FE95">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8E5AEDE">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87B05AA">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435B0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4A8C2C14">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63" w:type="dxa"/>
            <w:tcBorders>
              <w:top w:val="single" w:color="000000" w:sz="8" w:space="0"/>
              <w:left w:val="single" w:color="auto" w:sz="4" w:space="0"/>
              <w:bottom w:val="single" w:color="000000" w:sz="8" w:space="0"/>
              <w:right w:val="single" w:color="000000" w:sz="8" w:space="0"/>
            </w:tcBorders>
            <w:vAlign w:val="center"/>
          </w:tcPr>
          <w:p w14:paraId="1ACEAECE">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362" w:type="dxa"/>
            <w:tcBorders>
              <w:top w:val="single" w:color="000000" w:sz="8" w:space="0"/>
              <w:left w:val="single" w:color="000000" w:sz="2" w:space="0"/>
              <w:bottom w:val="single" w:color="000000" w:sz="8" w:space="0"/>
              <w:right w:val="single" w:color="000000" w:sz="8" w:space="0"/>
            </w:tcBorders>
            <w:vAlign w:val="center"/>
          </w:tcPr>
          <w:p w14:paraId="08965E7E">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05EEB4F">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72DFD705">
            <w:pPr>
              <w:keepNext w:val="0"/>
              <w:keepLines w:val="0"/>
              <w:pageBreakBefore w:val="0"/>
              <w:widowControl w:val="0"/>
              <w:kinsoku/>
              <w:wordWrap/>
              <w:overflowPunct/>
              <w:topLinePunct w:val="0"/>
              <w:autoSpaceDE/>
              <w:autoSpaceDN/>
              <w:bidi w:val="0"/>
              <w:adjustRightInd w:val="0"/>
              <w:snapToGrid w:val="0"/>
              <w:spacing w:line="390" w:lineRule="exact"/>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在评标时安排每个投标人进行方案讲解演示。每个投标人时间不超过20分钟，讲解次序以投标文件解密时间先后次序为准，讲解演示人员不超过3人。讲解演示结束后按要求解答评标委员会提问。</w:t>
            </w:r>
          </w:p>
        </w:tc>
      </w:tr>
      <w:tr w14:paraId="410CC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704" w:type="dxa"/>
            <w:vMerge w:val="restart"/>
            <w:tcBorders>
              <w:top w:val="single" w:color="auto" w:sz="4" w:space="0"/>
              <w:left w:val="single" w:color="auto" w:sz="4" w:space="0"/>
              <w:right w:val="single" w:color="auto" w:sz="4" w:space="0"/>
            </w:tcBorders>
            <w:vAlign w:val="center"/>
          </w:tcPr>
          <w:p w14:paraId="4343FE20">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63" w:type="dxa"/>
            <w:vMerge w:val="restart"/>
            <w:tcBorders>
              <w:top w:val="single" w:color="000000" w:sz="8" w:space="0"/>
              <w:left w:val="single" w:color="auto" w:sz="4" w:space="0"/>
              <w:right w:val="single" w:color="000000" w:sz="8" w:space="0"/>
            </w:tcBorders>
            <w:vAlign w:val="center"/>
          </w:tcPr>
          <w:p w14:paraId="6B14775F">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362" w:type="dxa"/>
            <w:tcBorders>
              <w:top w:val="single" w:color="000000" w:sz="8" w:space="0"/>
              <w:left w:val="single" w:color="000000" w:sz="2" w:space="0"/>
              <w:bottom w:val="single" w:color="000000" w:sz="8" w:space="0"/>
              <w:right w:val="single" w:color="000000" w:sz="8" w:space="0"/>
            </w:tcBorders>
            <w:vAlign w:val="center"/>
          </w:tcPr>
          <w:p w14:paraId="299AFC15">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AD0048D">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C598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1" w:hRule="atLeast"/>
          <w:tblHeader/>
        </w:trPr>
        <w:tc>
          <w:tcPr>
            <w:tcW w:w="704" w:type="dxa"/>
            <w:vMerge w:val="continue"/>
            <w:tcBorders>
              <w:left w:val="single" w:color="auto" w:sz="4" w:space="0"/>
              <w:bottom w:val="single" w:color="auto" w:sz="4" w:space="0"/>
              <w:right w:val="single" w:color="auto" w:sz="4" w:space="0"/>
            </w:tcBorders>
            <w:vAlign w:val="center"/>
          </w:tcPr>
          <w:p w14:paraId="36416D79">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p>
        </w:tc>
        <w:tc>
          <w:tcPr>
            <w:tcW w:w="1963" w:type="dxa"/>
            <w:vMerge w:val="continue"/>
            <w:tcBorders>
              <w:left w:val="single" w:color="auto" w:sz="4" w:space="0"/>
              <w:bottom w:val="single" w:color="000000" w:sz="8" w:space="0"/>
              <w:right w:val="single" w:color="000000" w:sz="8" w:space="0"/>
            </w:tcBorders>
            <w:vAlign w:val="center"/>
          </w:tcPr>
          <w:p w14:paraId="76567946">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p>
        </w:tc>
        <w:tc>
          <w:tcPr>
            <w:tcW w:w="6362" w:type="dxa"/>
            <w:tcBorders>
              <w:top w:val="single" w:color="000000" w:sz="8" w:space="0"/>
              <w:left w:val="single" w:color="000000" w:sz="2" w:space="0"/>
              <w:bottom w:val="single" w:color="000000" w:sz="8" w:space="0"/>
              <w:right w:val="single" w:color="000000" w:sz="8" w:space="0"/>
            </w:tcBorders>
            <w:vAlign w:val="center"/>
          </w:tcPr>
          <w:p w14:paraId="6E8CC16E">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（2）资信证明文件：根据招标文件第四部分评标标准提供。</w:t>
            </w:r>
          </w:p>
        </w:tc>
      </w:tr>
      <w:tr w14:paraId="79404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left w:val="single" w:color="auto" w:sz="4" w:space="0"/>
              <w:bottom w:val="single" w:color="auto" w:sz="4" w:space="0"/>
              <w:right w:val="single" w:color="auto" w:sz="4" w:space="0"/>
            </w:tcBorders>
            <w:vAlign w:val="center"/>
          </w:tcPr>
          <w:p w14:paraId="1F6A7E74">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63" w:type="dxa"/>
            <w:tcBorders>
              <w:left w:val="single" w:color="auto" w:sz="4" w:space="0"/>
              <w:bottom w:val="single" w:color="000000" w:sz="8" w:space="0"/>
              <w:right w:val="single" w:color="000000" w:sz="8" w:space="0"/>
            </w:tcBorders>
            <w:vAlign w:val="center"/>
          </w:tcPr>
          <w:p w14:paraId="3A083965">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p w14:paraId="4F82239C">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（本项目不适用）</w:t>
            </w:r>
          </w:p>
        </w:tc>
        <w:tc>
          <w:tcPr>
            <w:tcW w:w="6362" w:type="dxa"/>
            <w:tcBorders>
              <w:top w:val="single" w:color="000000" w:sz="8" w:space="0"/>
              <w:left w:val="single" w:color="000000" w:sz="2" w:space="0"/>
              <w:bottom w:val="single" w:color="000000" w:sz="8" w:space="0"/>
              <w:right w:val="single" w:color="000000" w:sz="8" w:space="0"/>
            </w:tcBorders>
            <w:vAlign w:val="center"/>
          </w:tcPr>
          <w:p w14:paraId="3ED89297">
            <w:pPr>
              <w:keepNext w:val="0"/>
              <w:keepLines w:val="0"/>
              <w:pageBreakBefore w:val="0"/>
              <w:widowControl w:val="0"/>
              <w:kinsoku/>
              <w:wordWrap/>
              <w:overflowPunct/>
              <w:topLinePunct w:val="0"/>
              <w:autoSpaceDE/>
              <w:autoSpaceDN/>
              <w:bidi w:val="0"/>
              <w:adjustRightInd w:val="0"/>
              <w:snapToGrid w:val="0"/>
              <w:spacing w:line="390" w:lineRule="exac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BCAF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6"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016BC542">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63" w:type="dxa"/>
            <w:tcBorders>
              <w:top w:val="single" w:color="000000" w:sz="8" w:space="0"/>
              <w:left w:val="single" w:color="auto" w:sz="4" w:space="0"/>
              <w:bottom w:val="single" w:color="auto" w:sz="4" w:space="0"/>
              <w:right w:val="single" w:color="000000" w:sz="8" w:space="0"/>
            </w:tcBorders>
            <w:vAlign w:val="center"/>
          </w:tcPr>
          <w:p w14:paraId="6AFD8F60">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362" w:type="dxa"/>
            <w:tcBorders>
              <w:top w:val="single" w:color="000000" w:sz="8" w:space="0"/>
              <w:left w:val="single" w:color="000000" w:sz="2" w:space="0"/>
              <w:bottom w:val="single" w:color="000000" w:sz="8" w:space="0"/>
              <w:right w:val="single" w:color="000000" w:sz="8" w:space="0"/>
            </w:tcBorders>
            <w:vAlign w:val="center"/>
          </w:tcPr>
          <w:p w14:paraId="6615DE66">
            <w:pPr>
              <w:keepNext w:val="0"/>
              <w:keepLines w:val="0"/>
              <w:pageBreakBefore w:val="0"/>
              <w:widowControl w:val="0"/>
              <w:kinsoku/>
              <w:wordWrap/>
              <w:overflowPunct/>
              <w:topLinePunct w:val="0"/>
              <w:autoSpaceDE/>
              <w:autoSpaceDN/>
              <w:bidi w:val="0"/>
              <w:adjustRightInd w:val="0"/>
              <w:snapToGrid w:val="0"/>
              <w:spacing w:line="390" w:lineRule="exact"/>
              <w:jc w:val="left"/>
              <w:textAlignment w:val="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50D8B738">
            <w:pPr>
              <w:keepNext w:val="0"/>
              <w:keepLines w:val="0"/>
              <w:pageBreakBefore w:val="0"/>
              <w:widowControl w:val="0"/>
              <w:kinsoku/>
              <w:wordWrap/>
              <w:overflowPunct/>
              <w:topLinePunct w:val="0"/>
              <w:autoSpaceDE/>
              <w:autoSpaceDN/>
              <w:bidi w:val="0"/>
              <w:adjustRightInd w:val="0"/>
              <w:snapToGrid w:val="0"/>
              <w:spacing w:line="390" w:lineRule="exact"/>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B349780">
            <w:pPr>
              <w:keepNext w:val="0"/>
              <w:keepLines w:val="0"/>
              <w:pageBreakBefore w:val="0"/>
              <w:widowControl w:val="0"/>
              <w:kinsoku/>
              <w:wordWrap/>
              <w:overflowPunct/>
              <w:topLinePunct w:val="0"/>
              <w:autoSpaceDE/>
              <w:autoSpaceDN/>
              <w:bidi w:val="0"/>
              <w:adjustRightInd w:val="0"/>
              <w:snapToGrid w:val="0"/>
              <w:spacing w:line="390" w:lineRule="exact"/>
              <w:ind w:firstLine="241" w:firstLineChars="1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2A0AA0B">
            <w:pPr>
              <w:keepNext w:val="0"/>
              <w:keepLines w:val="0"/>
              <w:pageBreakBefore w:val="0"/>
              <w:widowControl w:val="0"/>
              <w:kinsoku/>
              <w:wordWrap/>
              <w:overflowPunct/>
              <w:topLinePunct w:val="0"/>
              <w:autoSpaceDE/>
              <w:autoSpaceDN/>
              <w:bidi w:val="0"/>
              <w:adjustRightInd w:val="0"/>
              <w:snapToGrid w:val="0"/>
              <w:spacing w:line="390" w:lineRule="exact"/>
              <w:ind w:firstLine="241" w:firstLineChars="1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611CD057">
            <w:pPr>
              <w:keepNext w:val="0"/>
              <w:keepLines w:val="0"/>
              <w:pageBreakBefore w:val="0"/>
              <w:widowControl w:val="0"/>
              <w:kinsoku/>
              <w:wordWrap/>
              <w:overflowPunct/>
              <w:topLinePunct w:val="0"/>
              <w:autoSpaceDE/>
              <w:autoSpaceDN/>
              <w:bidi w:val="0"/>
              <w:adjustRightInd w:val="0"/>
              <w:spacing w:line="390" w:lineRule="exact"/>
              <w:ind w:firstLine="241" w:firstLineChars="100"/>
              <w:jc w:val="left"/>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66B09E7">
            <w:pPr>
              <w:keepNext w:val="0"/>
              <w:keepLines w:val="0"/>
              <w:pageBreakBefore w:val="0"/>
              <w:widowControl w:val="0"/>
              <w:kinsoku/>
              <w:wordWrap/>
              <w:overflowPunct/>
              <w:topLinePunct w:val="0"/>
              <w:autoSpaceDE/>
              <w:autoSpaceDN/>
              <w:bidi w:val="0"/>
              <w:adjustRightInd w:val="0"/>
              <w:spacing w:line="390" w:lineRule="exact"/>
              <w:ind w:firstLine="241" w:firstLineChars="100"/>
              <w:jc w:val="left"/>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66EC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7"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0B36B87D">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63" w:type="dxa"/>
            <w:tcBorders>
              <w:top w:val="single" w:color="auto" w:sz="4" w:space="0"/>
              <w:left w:val="single" w:color="auto" w:sz="4" w:space="0"/>
              <w:bottom w:val="single" w:color="auto" w:sz="4" w:space="0"/>
              <w:right w:val="single" w:color="auto" w:sz="4" w:space="0"/>
            </w:tcBorders>
            <w:vAlign w:val="center"/>
          </w:tcPr>
          <w:p w14:paraId="561540D2">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362" w:type="dxa"/>
            <w:tcBorders>
              <w:top w:val="single" w:color="000000" w:sz="8" w:space="0"/>
              <w:left w:val="single" w:color="auto" w:sz="4" w:space="0"/>
              <w:bottom w:val="single" w:color="000000" w:sz="8" w:space="0"/>
              <w:right w:val="single" w:color="000000" w:sz="8" w:space="0"/>
            </w:tcBorders>
            <w:vAlign w:val="center"/>
          </w:tcPr>
          <w:p w14:paraId="3D0BDF4A">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505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6C032940">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63" w:type="dxa"/>
            <w:tcBorders>
              <w:top w:val="single" w:color="auto" w:sz="4" w:space="0"/>
              <w:left w:val="single" w:color="auto" w:sz="4" w:space="0"/>
              <w:bottom w:val="single" w:color="000000" w:sz="8" w:space="0"/>
              <w:right w:val="single" w:color="000000" w:sz="8" w:space="0"/>
            </w:tcBorders>
            <w:vAlign w:val="center"/>
          </w:tcPr>
          <w:p w14:paraId="5EF64B8A">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362" w:type="dxa"/>
            <w:tcBorders>
              <w:top w:val="single" w:color="000000" w:sz="8" w:space="0"/>
              <w:left w:val="single" w:color="000000" w:sz="2" w:space="0"/>
              <w:bottom w:val="single" w:color="000000" w:sz="8" w:space="0"/>
              <w:right w:val="single" w:color="000000" w:sz="8" w:space="0"/>
            </w:tcBorders>
            <w:vAlign w:val="center"/>
          </w:tcPr>
          <w:p w14:paraId="1AE46775">
            <w:pPr>
              <w:pStyle w:val="34"/>
              <w:keepNext w:val="0"/>
              <w:keepLines w:val="0"/>
              <w:pageBreakBefore w:val="0"/>
              <w:widowControl w:val="0"/>
              <w:kinsoku/>
              <w:wordWrap/>
              <w:overflowPunct/>
              <w:topLinePunct w:val="0"/>
              <w:autoSpaceDE/>
              <w:autoSpaceDN/>
              <w:bidi w:val="0"/>
              <w:adjustRightInd w:val="0"/>
              <w:spacing w:line="390" w:lineRule="exact"/>
              <w:jc w:val="left"/>
              <w:textAlignment w:val="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 xml:space="preserve">备份投标文件送达地点：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kern w:val="28"/>
                <w:sz w:val="24"/>
                <w:szCs w:val="24"/>
                <w:highlight w:val="none"/>
                <w:u w:val="single"/>
              </w:rPr>
              <w:t>13645711835、0571-86035851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06389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tcBorders>
              <w:left w:val="single" w:color="auto" w:sz="4" w:space="0"/>
              <w:bottom w:val="single" w:color="auto" w:sz="4" w:space="0"/>
              <w:right w:val="single" w:color="auto" w:sz="4" w:space="0"/>
            </w:tcBorders>
            <w:vAlign w:val="center"/>
          </w:tcPr>
          <w:p w14:paraId="78B465A9">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63" w:type="dxa"/>
            <w:tcBorders>
              <w:left w:val="single" w:color="auto" w:sz="4" w:space="0"/>
              <w:bottom w:val="single" w:color="000000" w:sz="8" w:space="0"/>
              <w:right w:val="single" w:color="000000" w:sz="8" w:space="0"/>
            </w:tcBorders>
            <w:vAlign w:val="center"/>
          </w:tcPr>
          <w:p w14:paraId="4279ADDF">
            <w:pPr>
              <w:keepNext w:val="0"/>
              <w:keepLines w:val="0"/>
              <w:pageBreakBefore w:val="0"/>
              <w:widowControl w:val="0"/>
              <w:kinsoku/>
              <w:wordWrap/>
              <w:overflowPunct/>
              <w:topLinePunct w:val="0"/>
              <w:autoSpaceDE/>
              <w:autoSpaceDN/>
              <w:bidi w:val="0"/>
              <w:adjustRightIn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bCs/>
                <w:snapToGrid w:val="0"/>
                <w:color w:val="auto"/>
                <w:spacing w:val="6"/>
                <w:kern w:val="0"/>
                <w:sz w:val="24"/>
                <w:highlight w:val="none"/>
              </w:rPr>
              <w:t>招标代理服务费</w:t>
            </w:r>
          </w:p>
        </w:tc>
        <w:tc>
          <w:tcPr>
            <w:tcW w:w="6362" w:type="dxa"/>
            <w:tcBorders>
              <w:top w:val="single" w:color="000000" w:sz="8" w:space="0"/>
              <w:left w:val="single" w:color="000000" w:sz="2" w:space="0"/>
              <w:bottom w:val="single" w:color="000000" w:sz="8" w:space="0"/>
              <w:right w:val="single" w:color="000000" w:sz="8" w:space="0"/>
            </w:tcBorders>
            <w:vAlign w:val="center"/>
          </w:tcPr>
          <w:p w14:paraId="643788E5">
            <w:pPr>
              <w:keepNext w:val="0"/>
              <w:keepLines w:val="0"/>
              <w:pageBreakBefore w:val="0"/>
              <w:widowControl w:val="0"/>
              <w:kinsoku/>
              <w:wordWrap/>
              <w:overflowPunct/>
              <w:topLinePunct w:val="0"/>
              <w:autoSpaceDE/>
              <w:autoSpaceDN/>
              <w:bidi w:val="0"/>
              <w:adjustRightInd w:val="0"/>
              <w:spacing w:line="390" w:lineRule="exact"/>
              <w:jc w:val="left"/>
              <w:textAlignment w:val="auto"/>
              <w:rPr>
                <w:rFonts w:hint="default" w:ascii="仿宋" w:hAnsi="仿宋" w:eastAsia="仿宋" w:cs="仿宋"/>
                <w:color w:val="auto"/>
                <w:kern w:val="28"/>
                <w:sz w:val="24"/>
                <w:highlight w:val="none"/>
                <w:lang w:val="en-US"/>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招标代理服务费由采购人支付。</w:t>
            </w:r>
          </w:p>
        </w:tc>
      </w:tr>
      <w:tr w14:paraId="30751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704" w:type="dxa"/>
            <w:vMerge w:val="restart"/>
            <w:tcBorders>
              <w:left w:val="single" w:color="auto" w:sz="4" w:space="0"/>
              <w:right w:val="single" w:color="auto" w:sz="4" w:space="0"/>
            </w:tcBorders>
            <w:vAlign w:val="center"/>
          </w:tcPr>
          <w:p w14:paraId="5BB970D8">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63" w:type="dxa"/>
            <w:vMerge w:val="restart"/>
            <w:tcBorders>
              <w:left w:val="single" w:color="auto" w:sz="4" w:space="0"/>
              <w:right w:val="single" w:color="000000" w:sz="8" w:space="0"/>
            </w:tcBorders>
            <w:vAlign w:val="center"/>
          </w:tcPr>
          <w:p w14:paraId="12F27D78">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362" w:type="dxa"/>
            <w:tcBorders>
              <w:top w:val="single" w:color="000000" w:sz="8" w:space="0"/>
              <w:left w:val="single" w:color="000000" w:sz="2" w:space="0"/>
              <w:bottom w:val="single" w:color="000000" w:sz="8" w:space="0"/>
              <w:right w:val="single" w:color="000000" w:sz="8" w:space="0"/>
            </w:tcBorders>
            <w:vAlign w:val="center"/>
          </w:tcPr>
          <w:p w14:paraId="7A9D7446">
            <w:pPr>
              <w:keepNext w:val="0"/>
              <w:keepLines w:val="0"/>
              <w:pageBreakBefore w:val="0"/>
              <w:widowControl w:val="0"/>
              <w:kinsoku/>
              <w:wordWrap/>
              <w:overflowPunct/>
              <w:topLinePunct w:val="0"/>
              <w:autoSpaceDE/>
              <w:autoSpaceDN/>
              <w:bidi w:val="0"/>
              <w:adjustRightInd w:val="0"/>
              <w:spacing w:line="390" w:lineRule="exact"/>
              <w:textAlignment w:val="auto"/>
              <w:rPr>
                <w:rFonts w:ascii="仿宋" w:hAnsi="仿宋" w:eastAsia="仿宋" w:cs="仿宋"/>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2F582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704" w:type="dxa"/>
            <w:vMerge w:val="continue"/>
            <w:tcBorders>
              <w:left w:val="single" w:color="auto" w:sz="4" w:space="0"/>
              <w:bottom w:val="single" w:color="auto" w:sz="4" w:space="0"/>
              <w:right w:val="single" w:color="auto" w:sz="4" w:space="0"/>
            </w:tcBorders>
            <w:vAlign w:val="center"/>
          </w:tcPr>
          <w:p w14:paraId="63078D35">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color w:val="auto"/>
                <w:sz w:val="24"/>
                <w:highlight w:val="none"/>
              </w:rPr>
            </w:pPr>
          </w:p>
        </w:tc>
        <w:tc>
          <w:tcPr>
            <w:tcW w:w="1963" w:type="dxa"/>
            <w:vMerge w:val="continue"/>
            <w:tcBorders>
              <w:left w:val="single" w:color="auto" w:sz="4" w:space="0"/>
              <w:bottom w:val="single" w:color="000000" w:sz="8" w:space="0"/>
              <w:right w:val="single" w:color="000000" w:sz="8" w:space="0"/>
            </w:tcBorders>
            <w:vAlign w:val="center"/>
          </w:tcPr>
          <w:p w14:paraId="0B8D8FA2">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ascii="仿宋" w:hAnsi="仿宋" w:eastAsia="仿宋" w:cs="仿宋"/>
                <w:b/>
                <w:color w:val="auto"/>
                <w:sz w:val="24"/>
                <w:highlight w:val="none"/>
              </w:rPr>
            </w:pPr>
          </w:p>
        </w:tc>
        <w:tc>
          <w:tcPr>
            <w:tcW w:w="6362" w:type="dxa"/>
            <w:tcBorders>
              <w:top w:val="single" w:color="000000" w:sz="8" w:space="0"/>
              <w:left w:val="single" w:color="000000" w:sz="2" w:space="0"/>
              <w:bottom w:val="single" w:color="000000" w:sz="8" w:space="0"/>
              <w:right w:val="single" w:color="000000" w:sz="8" w:space="0"/>
            </w:tcBorders>
            <w:vAlign w:val="center"/>
          </w:tcPr>
          <w:p w14:paraId="64B364FE">
            <w:pPr>
              <w:keepNext w:val="0"/>
              <w:keepLines w:val="0"/>
              <w:pageBreakBefore w:val="0"/>
              <w:widowControl w:val="0"/>
              <w:kinsoku/>
              <w:wordWrap/>
              <w:overflowPunct/>
              <w:topLinePunct w:val="0"/>
              <w:autoSpaceDE/>
              <w:autoSpaceDN/>
              <w:bidi w:val="0"/>
              <w:adjustRightInd w:val="0"/>
              <w:spacing w:line="390" w:lineRule="exact"/>
              <w:textAlignment w:val="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04CAC169">
            <w:pPr>
              <w:keepNext w:val="0"/>
              <w:keepLines w:val="0"/>
              <w:pageBreakBefore w:val="0"/>
              <w:widowControl w:val="0"/>
              <w:kinsoku/>
              <w:wordWrap/>
              <w:overflowPunct/>
              <w:topLinePunct w:val="0"/>
              <w:autoSpaceDE/>
              <w:autoSpaceDN/>
              <w:bidi w:val="0"/>
              <w:adjustRightInd w:val="0"/>
              <w:spacing w:line="390" w:lineRule="exact"/>
              <w:textAlignment w:val="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0FABFE2D">
      <w:pPr>
        <w:snapToGrid w:val="0"/>
        <w:spacing w:line="360" w:lineRule="auto"/>
        <w:rPr>
          <w:rFonts w:ascii="仿宋" w:hAnsi="仿宋" w:eastAsia="仿宋" w:cs="仿宋"/>
          <w:b/>
          <w:color w:val="auto"/>
          <w:sz w:val="32"/>
          <w:szCs w:val="20"/>
          <w:highlight w:val="none"/>
        </w:rPr>
      </w:pPr>
    </w:p>
    <w:bookmarkEnd w:id="10"/>
    <w:p w14:paraId="764C328D">
      <w:pPr>
        <w:rPr>
          <w:rFonts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6D03C073">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C08F2D0">
      <w:pPr>
        <w:snapToGrid w:val="0"/>
        <w:spacing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622854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FD14ECA">
      <w:pPr>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233226E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F18B1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6DB120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54C1E3C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F855B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8F8E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78FE60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系指不适用本项目的要求。</w:t>
      </w:r>
    </w:p>
    <w:p w14:paraId="5524AD2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50721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D1DE43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E00E78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68806C9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51B77A3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4BEECC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C9DCF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0FD3D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8E15F0D">
      <w:pPr>
        <w:widowControl/>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ACD3E8">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0EB90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273AC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F1F99B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6121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416F3E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0AEBC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18A41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E22EF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E185D1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01F141D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3C56AC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FED46B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 询问、质疑、投诉、补偿救济</w:t>
      </w:r>
    </w:p>
    <w:p w14:paraId="3E9342B6">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08ADC0">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881D222">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51440C">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6A37A27">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4.3.1提出质疑的供应商应当是参与所质疑项目采购活动的供应商。潜在供应商已依法获取其可质疑的招标文件的，可以对该文件提出质疑。</w:t>
      </w:r>
    </w:p>
    <w:p w14:paraId="5421BD3C">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0AC3298">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4.3.2.1对招标文件提出质疑的，质疑期限为供应商获得招标文件之日或者招标文件公告期限届满之日起计算。</w:t>
      </w:r>
    </w:p>
    <w:p w14:paraId="6A871F91">
      <w:pPr>
        <w:pStyle w:val="34"/>
        <w:spacing w:line="360" w:lineRule="auto"/>
        <w:ind w:left="479" w:leftChars="22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21363784">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4.3.3供应商提出质疑应当提交质疑函和必要的证明材料。质疑函应当包括下列内容：</w:t>
      </w:r>
    </w:p>
    <w:p w14:paraId="5EEDA5D0">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4525710C">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40E2B38">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DB8F2BC">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42045F20">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6D2A4E79">
      <w:pPr>
        <w:pStyle w:val="34"/>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6362C010">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9D88A32">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14:paraId="45886DE9">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4.3.4对同一采购程序环节的质疑，供应商须在法定质疑期内一次性提出。</w:t>
      </w:r>
    </w:p>
    <w:p w14:paraId="6A1143D0">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2DF2612">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4.3.6询问或者质疑事项可能影响采购结果的，采购人应当暂停签订合同，已经签订合同的，应当中止履行合同。</w:t>
      </w:r>
    </w:p>
    <w:p w14:paraId="0874840A">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4.4供应商投诉</w:t>
      </w:r>
    </w:p>
    <w:p w14:paraId="117AC763">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4.4.1质疑供应商对采购人、采购机构的答复不满意或者采购人、采购机构未在规定的时间内作出答复的，可以在答复期满后十五个工作日内向同级政府采购监督管理部门提出投诉。</w:t>
      </w:r>
    </w:p>
    <w:p w14:paraId="4CD230F3">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4.4.2供应商投诉的事项不得超出已质疑事项的范围，基于质疑答复内容提出的投诉事项除外。</w:t>
      </w:r>
    </w:p>
    <w:p w14:paraId="54058D7F">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4.4.3供应商投诉应当有明确的请求和必要的证明材料。</w:t>
      </w:r>
    </w:p>
    <w:p w14:paraId="4C303993">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4.4.4以联合体形式参加政府采购活动的，其投诉应当由组成联合体的所有供应商共同提出。</w:t>
      </w:r>
    </w:p>
    <w:p w14:paraId="655856EC">
      <w:pPr>
        <w:pStyle w:val="34"/>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5E84248B">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573350B4">
      <w:pPr>
        <w:pStyle w:val="133"/>
        <w:snapToGrid w:val="0"/>
        <w:spacing w:before="0"/>
        <w:ind w:firstLine="480"/>
        <w:rPr>
          <w:rFonts w:ascii="仿宋" w:hAnsi="仿宋" w:eastAsia="仿宋" w:cs="仿宋"/>
          <w:snapToGrid w:val="0"/>
          <w:color w:val="auto"/>
          <w:kern w:val="0"/>
          <w:szCs w:val="21"/>
          <w:highlight w:val="none"/>
          <w:lang w:val="zh-CN"/>
        </w:rPr>
      </w:pPr>
      <w:r>
        <w:rPr>
          <w:rFonts w:hint="eastAsia" w:ascii="仿宋" w:hAnsi="仿宋" w:eastAsia="仿宋" w:cs="仿宋"/>
          <w:snapToGrid w:val="0"/>
          <w:color w:val="auto"/>
          <w:kern w:val="0"/>
          <w:szCs w:val="21"/>
          <w:highlight w:val="none"/>
          <w:lang w:val="zh-CN"/>
        </w:rPr>
        <w:t>4.5 补偿救济</w:t>
      </w:r>
    </w:p>
    <w:p w14:paraId="49E69C13">
      <w:pPr>
        <w:pStyle w:val="133"/>
        <w:snapToGrid w:val="0"/>
        <w:spacing w:before="0"/>
        <w:ind w:firstLine="480"/>
        <w:rPr>
          <w:rFonts w:ascii="仿宋" w:hAnsi="仿宋" w:eastAsia="仿宋" w:cs="仿宋"/>
          <w:snapToGrid w:val="0"/>
          <w:color w:val="auto"/>
          <w:kern w:val="0"/>
          <w:szCs w:val="21"/>
          <w:highlight w:val="none"/>
          <w:lang w:val="zh-CN"/>
        </w:rPr>
      </w:pPr>
      <w:r>
        <w:rPr>
          <w:rFonts w:hint="eastAsia" w:ascii="仿宋" w:hAnsi="仿宋" w:eastAsia="仿宋" w:cs="仿宋"/>
          <w:snapToGrid w:val="0"/>
          <w:color w:val="auto"/>
          <w:kern w:val="0"/>
          <w:szCs w:val="21"/>
          <w:highlight w:val="none"/>
          <w:lang w:val="zh-CN"/>
        </w:rPr>
        <w:t>采购人（行政机关）因政策变化、规划调整而不履行政府采购合同的，供应商可依据《杭州市涉企补偿救济实施办法（试行）》向采购人（行政机关）提起补偿申请。</w:t>
      </w:r>
    </w:p>
    <w:p w14:paraId="70D47343">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w:t>
      </w:r>
    </w:p>
    <w:p w14:paraId="2790F612">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C5980C1">
      <w:pPr>
        <w:pStyle w:val="34"/>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D35C7F3">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3A0579B">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CEC3027">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637B777">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CF6EAA2">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CA4FD93">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1F77487">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B4964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DAFE4ED">
      <w:pPr>
        <w:pStyle w:val="34"/>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2F6A08C">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3A40DDF">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0F1D58">
      <w:pPr>
        <w:pStyle w:val="24"/>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23912F6">
      <w:pPr>
        <w:pStyle w:val="34"/>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1830442">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C378B62">
      <w:pPr>
        <w:pStyle w:val="34"/>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3A1A8D8">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8376297">
      <w:pPr>
        <w:pStyle w:val="34"/>
        <w:spacing w:line="360" w:lineRule="auto"/>
        <w:ind w:firstLine="482" w:firstLineChars="200"/>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8F50672">
      <w:pPr>
        <w:pStyle w:val="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DD403DE">
      <w:pPr>
        <w:pStyle w:val="34"/>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1A790CC">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4C11FA2">
      <w:pPr>
        <w:pStyle w:val="34"/>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F6B50E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F5FA82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7AF373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41F84B9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5E1F8E3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2ED59B7A">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742F313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11.2.1投标函； </w:t>
      </w:r>
    </w:p>
    <w:p w14:paraId="22ED8F3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AD9453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02E29AE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C595D4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35BAE3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DCC935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9C64E88">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rPr>
        <w:t>11.2.8政府采购供应商廉洁自律承诺书；</w:t>
      </w:r>
    </w:p>
    <w:p w14:paraId="5AF29F52">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D6FE24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5D6E6A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5E21BEEC">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CA1452E">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34F1B06">
      <w:pPr>
        <w:pStyle w:val="133"/>
        <w:snapToGrid w:val="0"/>
        <w:spacing w:before="0"/>
        <w:ind w:firstLine="482"/>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投标人应对投标文件中材料的真实性、合法性负责。</w:t>
      </w:r>
    </w:p>
    <w:p w14:paraId="4281BB25">
      <w:pPr>
        <w:pStyle w:val="133"/>
        <w:snapToGrid w:val="0"/>
        <w:spacing w:before="0"/>
        <w:ind w:firstLine="482"/>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59035E5">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4E2E40">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DA97E0">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85B443">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BF1B7B9">
      <w:pPr>
        <w:pStyle w:val="133"/>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0B02D01">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819548">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24A8270B">
      <w:pPr>
        <w:pStyle w:val="133"/>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14:paraId="553CDC2E">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668220">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63307EFA">
      <w:pPr>
        <w:pStyle w:val="133"/>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w:t>
      </w:r>
      <w:r>
        <w:rPr>
          <w:rFonts w:hint="eastAsia" w:ascii="仿宋" w:hAnsi="仿宋" w:eastAsia="仿宋" w:cs="仿宋"/>
          <w:color w:val="auto"/>
          <w:szCs w:val="24"/>
          <w:highlight w:val="none"/>
        </w:rPr>
        <w:t>延长至新的投标截止期。</w:t>
      </w:r>
    </w:p>
    <w:p w14:paraId="2E353F01">
      <w:pPr>
        <w:pStyle w:val="34"/>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E556FE9">
      <w:pPr>
        <w:pStyle w:val="34"/>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9C689A1">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1D09090">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w:t>
      </w:r>
      <w:r>
        <w:rPr>
          <w:rFonts w:hint="eastAsia" w:ascii="仿宋" w:hAnsi="仿宋" w:eastAsia="仿宋" w:cs="仿宋"/>
          <w:color w:val="auto"/>
          <w:highlight w:val="none"/>
        </w:rPr>
        <w:t>代理</w:t>
      </w:r>
      <w:r>
        <w:rPr>
          <w:rFonts w:hint="eastAsia" w:ascii="仿宋" w:hAnsi="仿宋" w:eastAsia="仿宋" w:cs="仿宋"/>
          <w:color w:val="auto"/>
          <w:sz w:val="24"/>
          <w:szCs w:val="24"/>
          <w:highlight w:val="none"/>
        </w:rPr>
        <w:t>机构，采购代理机构将拒绝接受逾期送达的备份投标文件。</w:t>
      </w:r>
    </w:p>
    <w:p w14:paraId="4457DC04">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5A15F9E">
      <w:pPr>
        <w:pStyle w:val="34"/>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CEC0974">
      <w:pPr>
        <w:pStyle w:val="133"/>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2DA31FA">
      <w:pPr>
        <w:pStyle w:val="2"/>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81B10C0">
      <w:pPr>
        <w:pStyle w:val="133"/>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A76A9D4">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55E816A">
      <w:pPr>
        <w:pStyle w:val="133"/>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318A35B">
      <w:pPr>
        <w:pStyle w:val="133"/>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w:t>
      </w:r>
      <w:r>
        <w:rPr>
          <w:rFonts w:hint="eastAsia" w:ascii="仿宋" w:hAnsi="仿宋" w:eastAsia="仿宋" w:cs="仿宋"/>
          <w:color w:val="auto"/>
          <w:szCs w:val="24"/>
          <w:highlight w:val="none"/>
        </w:rPr>
        <w:t>代理</w:t>
      </w:r>
      <w:r>
        <w:rPr>
          <w:rFonts w:hint="eastAsia" w:ascii="仿宋" w:hAnsi="仿宋" w:eastAsia="仿宋" w:cs="仿宋"/>
          <w:color w:val="auto"/>
          <w:highlight w:val="none"/>
        </w:rPr>
        <w:t>机构可以以书面形式通知投标人延长投标有效期。投标人同意延长的，不得要求或被允许修改其投标文件，投标人拒绝延长的，其投标无效。</w:t>
      </w:r>
    </w:p>
    <w:p w14:paraId="49AAA44D">
      <w:pPr>
        <w:pStyle w:val="133"/>
        <w:spacing w:before="0"/>
        <w:ind w:firstLine="1928" w:firstLineChars="600"/>
        <w:rPr>
          <w:rFonts w:ascii="仿宋" w:hAnsi="仿宋" w:eastAsia="仿宋" w:cs="仿宋"/>
          <w:b/>
          <w:color w:val="auto"/>
          <w:sz w:val="32"/>
          <w:highlight w:val="none"/>
        </w:rPr>
      </w:pPr>
    </w:p>
    <w:p w14:paraId="50B13C63">
      <w:pPr>
        <w:pStyle w:val="133"/>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C12970E">
      <w:pPr>
        <w:pStyle w:val="559"/>
        <w:spacing w:before="0" w:line="360" w:lineRule="auto"/>
        <w:ind w:left="0" w:firstLine="482" w:firstLineChars="2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081ED75D">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w:t>
      </w:r>
      <w:r>
        <w:rPr>
          <w:rFonts w:hint="eastAsia" w:ascii="仿宋" w:hAnsi="仿宋" w:eastAsia="仿宋" w:cs="仿宋"/>
          <w:color w:val="auto"/>
          <w:sz w:val="24"/>
          <w:szCs w:val="24"/>
          <w:highlight w:val="none"/>
        </w:rPr>
        <w:t>代理</w:t>
      </w:r>
      <w:r>
        <w:rPr>
          <w:rFonts w:hint="eastAsia" w:ascii="仿宋" w:hAnsi="仿宋" w:eastAsia="仿宋" w:cs="仿宋"/>
          <w:color w:val="auto"/>
          <w:sz w:val="24"/>
          <w:highlight w:val="none"/>
        </w:rPr>
        <w:t>机构按照招标文件规定的时间通过电子交易平台组织开标，所有投标人均应当准时在线参加。投标人不足3家的，不得开标。</w:t>
      </w:r>
    </w:p>
    <w:p w14:paraId="286874C6">
      <w:pPr>
        <w:pStyle w:val="559"/>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w:t>
      </w:r>
      <w:r>
        <w:rPr>
          <w:rFonts w:hint="eastAsia" w:ascii="仿宋" w:hAnsi="仿宋" w:eastAsia="仿宋" w:cs="仿宋"/>
          <w:color w:val="auto"/>
          <w:sz w:val="24"/>
          <w:szCs w:val="24"/>
          <w:highlight w:val="none"/>
        </w:rPr>
        <w:t>代理</w:t>
      </w:r>
      <w:r>
        <w:rPr>
          <w:rFonts w:hint="eastAsia" w:ascii="仿宋" w:hAnsi="仿宋" w:eastAsia="仿宋" w:cs="仿宋"/>
          <w:color w:val="auto"/>
          <w:sz w:val="24"/>
          <w:highlight w:val="none"/>
        </w:rPr>
        <w:t>机构依托电子交易平台发起开始解密指令，投标人按照平台提示和招标文件的规定在半小时内完成在线解密。</w:t>
      </w:r>
    </w:p>
    <w:p w14:paraId="244566FF">
      <w:pPr>
        <w:pStyle w:val="559"/>
        <w:spacing w:before="0" w:line="360" w:lineRule="auto"/>
        <w:ind w:left="0" w:firstLine="240" w:firstLineChars="100"/>
        <w:contextualSpacing/>
        <w:rPr>
          <w:rFonts w:ascii="仿宋" w:hAnsi="仿宋" w:eastAsia="仿宋" w:cs="仿宋"/>
          <w:b/>
          <w:color w:val="auto"/>
          <w:sz w:val="24"/>
          <w:szCs w:val="22"/>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w:t>
      </w:r>
      <w:r>
        <w:rPr>
          <w:rFonts w:hint="eastAsia" w:ascii="仿宋" w:hAnsi="仿宋" w:eastAsia="仿宋" w:cs="仿宋"/>
          <w:b/>
          <w:color w:val="auto"/>
          <w:sz w:val="24"/>
          <w:szCs w:val="22"/>
          <w:highlight w:val="none"/>
        </w:rPr>
        <w:t>据，否则视为投标文件撤回。投标文件已按时解密的，备份投标文件自动失效。</w:t>
      </w:r>
    </w:p>
    <w:p w14:paraId="2B53D9BE">
      <w:pPr>
        <w:pStyle w:val="559"/>
        <w:spacing w:before="0" w:line="360" w:lineRule="auto"/>
        <w:ind w:left="0" w:firstLine="482" w:firstLineChars="200"/>
        <w:contextualSpacing/>
        <w:rPr>
          <w:rFonts w:ascii="仿宋" w:hAnsi="仿宋" w:eastAsia="仿宋" w:cs="仿宋"/>
          <w:b/>
          <w:color w:val="auto"/>
          <w:sz w:val="24"/>
          <w:szCs w:val="22"/>
          <w:highlight w:val="none"/>
        </w:rPr>
      </w:pPr>
      <w:r>
        <w:rPr>
          <w:rFonts w:hint="eastAsia" w:ascii="仿宋" w:hAnsi="仿宋" w:eastAsia="仿宋" w:cs="仿宋"/>
          <w:b/>
          <w:color w:val="auto"/>
          <w:sz w:val="24"/>
          <w:szCs w:val="22"/>
          <w:highlight w:val="none"/>
        </w:rPr>
        <w:t>19.资格审查</w:t>
      </w:r>
    </w:p>
    <w:p w14:paraId="572440A2">
      <w:pPr>
        <w:pStyle w:val="133"/>
        <w:spacing w:before="0"/>
        <w:ind w:firstLine="480"/>
        <w:rPr>
          <w:rFonts w:ascii="仿宋" w:hAnsi="仿宋" w:eastAsia="仿宋" w:cs="仿宋"/>
          <w:bCs/>
          <w:color w:val="auto"/>
          <w:szCs w:val="22"/>
          <w:highlight w:val="none"/>
        </w:rPr>
      </w:pPr>
      <w:r>
        <w:rPr>
          <w:rFonts w:hint="eastAsia" w:ascii="仿宋" w:hAnsi="仿宋" w:eastAsia="仿宋" w:cs="仿宋"/>
          <w:bCs/>
          <w:color w:val="auto"/>
          <w:szCs w:val="22"/>
          <w:highlight w:val="none"/>
        </w:rPr>
        <w:t>19.1采购人或采购代理机构依据法律法规和招标文件的规定，对投标人的资格进行审查。</w:t>
      </w:r>
    </w:p>
    <w:p w14:paraId="1208F276">
      <w:pPr>
        <w:pStyle w:val="133"/>
        <w:spacing w:before="0"/>
        <w:ind w:firstLine="480"/>
        <w:rPr>
          <w:rFonts w:ascii="仿宋" w:hAnsi="仿宋" w:eastAsia="仿宋" w:cs="仿宋"/>
          <w:bCs/>
          <w:color w:val="auto"/>
          <w:szCs w:val="22"/>
          <w:highlight w:val="none"/>
        </w:rPr>
      </w:pPr>
      <w:r>
        <w:rPr>
          <w:rFonts w:hint="eastAsia" w:ascii="仿宋" w:hAnsi="仿宋" w:eastAsia="仿宋" w:cs="仿宋"/>
          <w:bCs/>
          <w:color w:val="auto"/>
          <w:szCs w:val="22"/>
          <w:highlight w:val="none"/>
        </w:rPr>
        <w:t>19.2投标人未按照招标文件要求提供与资格条件相应的有效资格证明材料的，视为投标人不具备招标文件中规定的资格要求，其投标无效。</w:t>
      </w:r>
    </w:p>
    <w:p w14:paraId="0829E5C6">
      <w:pPr>
        <w:pStyle w:val="133"/>
        <w:spacing w:before="0"/>
        <w:ind w:firstLine="480"/>
        <w:rPr>
          <w:rFonts w:ascii="仿宋" w:hAnsi="仿宋" w:eastAsia="仿宋" w:cs="仿宋"/>
          <w:bCs/>
          <w:color w:val="auto"/>
          <w:szCs w:val="22"/>
          <w:highlight w:val="none"/>
        </w:rPr>
      </w:pPr>
      <w:r>
        <w:rPr>
          <w:rFonts w:hint="eastAsia" w:ascii="仿宋" w:hAnsi="仿宋" w:eastAsia="仿宋" w:cs="仿宋"/>
          <w:bCs/>
          <w:color w:val="auto"/>
          <w:szCs w:val="22"/>
          <w:highlight w:val="none"/>
        </w:rPr>
        <w:t>19.3对未通过资格审查的投标人，采购人或采购代理机构告知其未通过的原因。</w:t>
      </w:r>
    </w:p>
    <w:p w14:paraId="5F156C21">
      <w:pPr>
        <w:pStyle w:val="133"/>
        <w:spacing w:before="0"/>
        <w:ind w:firstLine="480"/>
        <w:rPr>
          <w:rFonts w:ascii="仿宋" w:hAnsi="仿宋" w:eastAsia="仿宋" w:cs="仿宋"/>
          <w:bCs/>
          <w:color w:val="auto"/>
          <w:szCs w:val="22"/>
          <w:highlight w:val="none"/>
        </w:rPr>
      </w:pPr>
      <w:r>
        <w:rPr>
          <w:rFonts w:hint="eastAsia" w:ascii="仿宋" w:hAnsi="仿宋" w:eastAsia="仿宋" w:cs="仿宋"/>
          <w:bCs/>
          <w:color w:val="auto"/>
          <w:szCs w:val="22"/>
          <w:highlight w:val="none"/>
        </w:rPr>
        <w:t>19.4合格投标人不足3家的，不再评标。</w:t>
      </w:r>
    </w:p>
    <w:p w14:paraId="417F1A93">
      <w:pPr>
        <w:pStyle w:val="133"/>
        <w:spacing w:before="0"/>
        <w:ind w:firstLine="480"/>
        <w:rPr>
          <w:rFonts w:ascii="仿宋" w:hAnsi="仿宋" w:eastAsia="仿宋" w:cs="仿宋"/>
          <w:bCs/>
          <w:color w:val="auto"/>
          <w:szCs w:val="22"/>
          <w:highlight w:val="none"/>
        </w:rPr>
      </w:pPr>
      <w:r>
        <w:rPr>
          <w:rFonts w:hint="eastAsia" w:ascii="仿宋" w:hAnsi="仿宋" w:eastAsia="仿宋" w:cs="仿宋"/>
          <w:bCs/>
          <w:color w:val="auto"/>
          <w:szCs w:val="22"/>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EBEC63B">
      <w:pPr>
        <w:pStyle w:val="133"/>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A7ACD73">
      <w:pPr>
        <w:pStyle w:val="13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w:t>
      </w:r>
      <w:r>
        <w:rPr>
          <w:rFonts w:hint="eastAsia" w:ascii="仿宋" w:hAnsi="仿宋" w:eastAsia="仿宋" w:cs="仿宋"/>
          <w:color w:val="auto"/>
          <w:szCs w:val="24"/>
          <w:highlight w:val="none"/>
        </w:rPr>
        <w:t>代理</w:t>
      </w:r>
      <w:r>
        <w:rPr>
          <w:rFonts w:hint="eastAsia" w:ascii="仿宋" w:hAnsi="仿宋" w:eastAsia="仿宋" w:cs="仿宋"/>
          <w:color w:val="auto"/>
          <w:kern w:val="0"/>
          <w:szCs w:val="24"/>
          <w:highlight w:val="none"/>
        </w:rPr>
        <w:t>机构将通过“信用中国”网站(www.creditchina.gov.cn)、中国政府采购网(www.ccgp.gov.cn)渠道查询投标人投标截止时间当天的信用记录。</w:t>
      </w:r>
    </w:p>
    <w:p w14:paraId="66A02502">
      <w:pPr>
        <w:pStyle w:val="13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AE41721">
      <w:pPr>
        <w:pStyle w:val="13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BA7BAE5">
      <w:pPr>
        <w:pStyle w:val="13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97BB265">
      <w:pPr>
        <w:snapToGrid w:val="0"/>
        <w:spacing w:line="360" w:lineRule="auto"/>
        <w:jc w:val="center"/>
        <w:outlineLvl w:val="0"/>
        <w:rPr>
          <w:rFonts w:ascii="仿宋" w:hAnsi="仿宋" w:eastAsia="仿宋" w:cs="仿宋"/>
          <w:b/>
          <w:color w:val="auto"/>
          <w:sz w:val="36"/>
          <w:szCs w:val="36"/>
          <w:highlight w:val="none"/>
        </w:rPr>
      </w:pPr>
    </w:p>
    <w:p w14:paraId="1ED76F97">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56409A44">
      <w:pPr>
        <w:spacing w:line="360" w:lineRule="auto"/>
        <w:ind w:firstLine="482" w:firstLineChars="200"/>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743F202">
      <w:pPr>
        <w:spacing w:line="360" w:lineRule="auto"/>
        <w:rPr>
          <w:rFonts w:ascii="仿宋" w:hAnsi="仿宋" w:eastAsia="仿宋" w:cs="仿宋"/>
          <w:b/>
          <w:color w:val="auto"/>
          <w:sz w:val="24"/>
          <w:highlight w:val="none"/>
        </w:rPr>
      </w:pPr>
    </w:p>
    <w:p w14:paraId="087F8F97">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797F5FB8">
      <w:pPr>
        <w:pStyle w:val="2"/>
        <w:spacing w:line="360" w:lineRule="auto"/>
        <w:ind w:left="479" w:leftChars="228" w:firstLine="0" w:firstLineChars="0"/>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089E990E">
      <w:pPr>
        <w:pStyle w:val="133"/>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00A4F17F">
      <w:pPr>
        <w:pStyle w:val="133"/>
        <w:snapToGrid w:val="0"/>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E35A3CA">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99CCE8E">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4313CEB">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3DCEDF4">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24.由于中标供应商原因导致重新采购的，应当承担支付代理费和专家评审费等费用在内的赔偿责任。</w:t>
      </w:r>
    </w:p>
    <w:p w14:paraId="34528D1A">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CEF432D">
      <w:pPr>
        <w:pStyle w:val="2"/>
        <w:spacing w:line="360" w:lineRule="auto"/>
        <w:ind w:left="479" w:leftChars="228" w:firstLine="0" w:firstLineChars="0"/>
        <w:rPr>
          <w:rFonts w:ascii="仿宋" w:hAnsi="仿宋" w:eastAsia="仿宋" w:cs="仿宋"/>
          <w:b/>
          <w:color w:val="auto"/>
          <w:highlight w:val="none"/>
        </w:rPr>
      </w:pPr>
      <w:r>
        <w:rPr>
          <w:rFonts w:hint="eastAsia" w:ascii="仿宋" w:hAnsi="仿宋" w:eastAsia="仿宋" w:cs="仿宋"/>
          <w:b/>
          <w:color w:val="auto"/>
          <w:highlight w:val="none"/>
        </w:rPr>
        <w:t xml:space="preserve">25. </w:t>
      </w:r>
      <w:r>
        <w:rPr>
          <w:rFonts w:hint="eastAsia" w:ascii="仿宋" w:hAnsi="仿宋" w:eastAsia="仿宋" w:cs="仿宋"/>
          <w:color w:val="auto"/>
          <w:highlight w:val="none"/>
        </w:rPr>
        <w:t>合同主要条款详见第五部分拟签订的合同文本。</w:t>
      </w:r>
    </w:p>
    <w:p w14:paraId="71CF1975">
      <w:pPr>
        <w:pStyle w:val="2"/>
        <w:spacing w:line="360" w:lineRule="auto"/>
        <w:ind w:left="479" w:leftChars="228" w:firstLine="0" w:firstLineChars="0"/>
        <w:rPr>
          <w:rFonts w:ascii="仿宋" w:hAnsi="仿宋" w:eastAsia="仿宋" w:cs="仿宋"/>
          <w:b/>
          <w:color w:val="auto"/>
          <w:highlight w:val="none"/>
        </w:rPr>
      </w:pPr>
      <w:r>
        <w:rPr>
          <w:rFonts w:hint="eastAsia" w:ascii="仿宋" w:hAnsi="仿宋" w:eastAsia="仿宋" w:cs="仿宋"/>
          <w:b/>
          <w:color w:val="auto"/>
          <w:highlight w:val="none"/>
        </w:rPr>
        <w:t>26. 合同的签订</w:t>
      </w:r>
    </w:p>
    <w:p w14:paraId="0BA85A9C">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26.1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332CDB">
      <w:pPr>
        <w:pStyle w:val="133"/>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28C24034">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26.3如签订合同并生效后，供应商无故拒绝或延期，除按照合同条款处理外，列入不良行为记录一次，并给予通报。</w:t>
      </w:r>
    </w:p>
    <w:p w14:paraId="1F08B572">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highlight w:val="none"/>
        </w:rPr>
        <w:t>26.4中标供应商拒绝与采购人签订合同的，采购人可以按照评审报告推荐的中标或</w:t>
      </w:r>
      <w:r>
        <w:rPr>
          <w:rFonts w:hint="eastAsia" w:ascii="仿宋" w:hAnsi="仿宋" w:eastAsia="仿宋" w:cs="仿宋"/>
          <w:color w:val="auto"/>
          <w:sz w:val="24"/>
          <w:highlight w:val="none"/>
        </w:rPr>
        <w:t>者成交候选人名单排序，确定下一候选人为中标供应商，也可以重新开展政府采购活动。</w:t>
      </w:r>
    </w:p>
    <w:p w14:paraId="54CE042E">
      <w:pPr>
        <w:widowControl/>
        <w:shd w:val="clear" w:color="auto" w:fill="FFFFFF"/>
        <w:spacing w:line="360" w:lineRule="auto"/>
        <w:ind w:firstLine="48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.5采购合同由采购人与中标供应商根据招标文件、投标文件等内容通过政府采购电子交易平台在线签订，自动备案。</w:t>
      </w:r>
    </w:p>
    <w:p w14:paraId="787D571C">
      <w:pPr>
        <w:widowControl/>
        <w:shd w:val="clear" w:color="auto" w:fill="FFFFFF"/>
        <w:spacing w:line="360" w:lineRule="auto"/>
        <w:ind w:firstLine="480"/>
        <w:jc w:val="left"/>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2</w:t>
      </w: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val="zh-CN"/>
        </w:rPr>
        <w:t>. 履约保证金</w:t>
      </w:r>
    </w:p>
    <w:p w14:paraId="4223547B">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w:t>
      </w:r>
      <w:r>
        <w:rPr>
          <w:rFonts w:hint="eastAsia" w:ascii="仿宋" w:hAnsi="仿宋" w:eastAsia="仿宋" w:cs="仿宋"/>
          <w:color w:val="auto"/>
          <w:sz w:val="24"/>
          <w:highlight w:val="none"/>
        </w:rPr>
        <w:t>保函，项目验收结束后应及时退还</w:t>
      </w:r>
      <w:r>
        <w:rPr>
          <w:rFonts w:hint="eastAsia" w:ascii="仿宋" w:hAnsi="仿宋" w:eastAsia="仿宋" w:cs="仿宋"/>
          <w:color w:val="auto"/>
          <w:kern w:val="0"/>
          <w:sz w:val="24"/>
          <w:highlight w:val="none"/>
        </w:rPr>
        <w:t>，延迟退还的，应当按照合同约定和法律规定承担相应的赔偿责任。</w:t>
      </w:r>
    </w:p>
    <w:p w14:paraId="4B2C3B34">
      <w:pPr>
        <w:pStyle w:val="4"/>
        <w:ind w:left="0" w:firstLine="480" w:firstLineChars="200"/>
        <w:rPr>
          <w:rFonts w:ascii="仿宋" w:eastAsia="仿宋" w:cs="仿宋"/>
          <w:color w:val="auto"/>
          <w:highlight w:val="none"/>
          <w:lang w:val="en-US"/>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9AA41CC">
      <w:pPr>
        <w:pStyle w:val="2"/>
        <w:spacing w:line="360" w:lineRule="auto"/>
        <w:ind w:left="479" w:leftChars="228" w:firstLine="0" w:firstLineChars="0"/>
        <w:rPr>
          <w:rFonts w:ascii="仿宋" w:hAnsi="仿宋" w:eastAsia="仿宋" w:cs="仿宋"/>
          <w:b/>
          <w:color w:val="auto"/>
          <w:highlight w:val="none"/>
        </w:rPr>
      </w:pPr>
      <w:r>
        <w:rPr>
          <w:rFonts w:hint="eastAsia" w:ascii="仿宋" w:hAnsi="仿宋" w:eastAsia="仿宋" w:cs="仿宋"/>
          <w:b/>
          <w:color w:val="auto"/>
          <w:highlight w:val="none"/>
        </w:rPr>
        <w:t>28.预付款</w:t>
      </w:r>
    </w:p>
    <w:p w14:paraId="4F0E2D9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44C5A89">
      <w:pPr>
        <w:snapToGrid w:val="0"/>
        <w:spacing w:line="360" w:lineRule="auto"/>
        <w:ind w:firstLine="3357" w:firstLineChars="1045"/>
        <w:rPr>
          <w:rFonts w:ascii="仿宋" w:hAnsi="仿宋" w:eastAsia="仿宋" w:cs="仿宋"/>
          <w:b/>
          <w:color w:val="auto"/>
          <w:sz w:val="32"/>
          <w:highlight w:val="none"/>
        </w:rPr>
      </w:pPr>
    </w:p>
    <w:p w14:paraId="6B18DD09">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6729EB3">
      <w:pPr>
        <w:pStyle w:val="133"/>
        <w:snapToGrid w:val="0"/>
        <w:spacing w:before="0"/>
        <w:ind w:firstLine="482"/>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9.</w:t>
      </w:r>
      <w:r>
        <w:rPr>
          <w:rFonts w:hint="eastAsia" w:ascii="仿宋" w:hAnsi="仿宋" w:eastAsia="仿宋" w:cs="仿宋"/>
          <w:b/>
          <w:color w:val="auto"/>
          <w:szCs w:val="24"/>
          <w:highlight w:val="none"/>
        </w:rPr>
        <w:t xml:space="preserve">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w:t>
      </w:r>
      <w:r>
        <w:rPr>
          <w:rFonts w:hint="eastAsia" w:ascii="仿宋" w:hAnsi="仿宋" w:eastAsia="仿宋" w:cs="仿宋"/>
          <w:color w:val="auto"/>
          <w:szCs w:val="24"/>
          <w:highlight w:val="none"/>
        </w:rPr>
        <w:t>代理</w:t>
      </w:r>
      <w:r>
        <w:rPr>
          <w:rFonts w:hint="eastAsia" w:ascii="仿宋" w:hAnsi="仿宋" w:eastAsia="仿宋" w:cs="仿宋"/>
          <w:color w:val="auto"/>
          <w:highlight w:val="none"/>
        </w:rPr>
        <w:t>机构可中止电子交易活动：</w:t>
      </w:r>
    </w:p>
    <w:p w14:paraId="6DD4E91F">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29.1电子交易平台发生故障而无法登录访问的； </w:t>
      </w:r>
    </w:p>
    <w:p w14:paraId="1198522D">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29.2电子交易平台应用或数据库出现错误，不能进行正常操作的；</w:t>
      </w:r>
    </w:p>
    <w:p w14:paraId="28B07771">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29.3电子交易平台发现严重安全漏洞，有潜在泄密危险的；</w:t>
      </w:r>
    </w:p>
    <w:p w14:paraId="28E64D99">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29.4病毒发作导致不能进行正常操作的； </w:t>
      </w:r>
    </w:p>
    <w:p w14:paraId="2129AB5F">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29.5其他无法保证电子交易的公平、公正和安全的情况。</w:t>
      </w:r>
    </w:p>
    <w:p w14:paraId="2752FC29">
      <w:pPr>
        <w:pStyle w:val="133"/>
        <w:snapToGrid w:val="0"/>
        <w:spacing w:before="0"/>
        <w:ind w:firstLine="482"/>
        <w:rPr>
          <w:rFonts w:ascii="仿宋" w:hAnsi="仿宋" w:eastAsia="仿宋" w:cs="仿宋"/>
          <w:color w:val="auto"/>
          <w:highlight w:val="none"/>
        </w:rPr>
      </w:pPr>
      <w:r>
        <w:rPr>
          <w:rFonts w:hint="eastAsia" w:ascii="仿宋" w:hAnsi="仿宋" w:eastAsia="仿宋" w:cs="仿宋"/>
          <w:b/>
          <w:bCs/>
          <w:color w:val="auto"/>
          <w:highlight w:val="none"/>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98DE87D">
      <w:pPr>
        <w:tabs>
          <w:tab w:val="left" w:pos="0"/>
        </w:tabs>
        <w:spacing w:line="360" w:lineRule="auto"/>
        <w:ind w:firstLine="480"/>
        <w:rPr>
          <w:rFonts w:ascii="仿宋" w:hAnsi="仿宋" w:eastAsia="仿宋" w:cs="仿宋"/>
          <w:color w:val="auto"/>
          <w:sz w:val="24"/>
          <w:highlight w:val="none"/>
        </w:rPr>
      </w:pPr>
    </w:p>
    <w:p w14:paraId="5B19C594">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720B29E">
      <w:pPr>
        <w:pStyle w:val="2"/>
        <w:spacing w:line="360" w:lineRule="auto"/>
        <w:ind w:firstLine="482"/>
        <w:rPr>
          <w:rFonts w:ascii="仿宋" w:hAnsi="仿宋" w:eastAsia="仿宋" w:cs="仿宋"/>
          <w:b/>
          <w:color w:val="auto"/>
          <w:highlight w:val="none"/>
        </w:rPr>
      </w:pPr>
      <w:r>
        <w:rPr>
          <w:rFonts w:hint="eastAsia" w:ascii="仿宋" w:hAnsi="仿宋" w:eastAsia="仿宋" w:cs="仿宋"/>
          <w:b/>
          <w:color w:val="auto"/>
          <w:highlight w:val="none"/>
        </w:rPr>
        <w:t>31.验收</w:t>
      </w:r>
    </w:p>
    <w:p w14:paraId="3F8999D1">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4C85F0">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39B781E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DA50FC">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01A3859">
      <w:pPr>
        <w:pStyle w:val="81"/>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567" w:right="1417" w:bottom="567" w:left="1417" w:header="851" w:footer="992" w:gutter="0"/>
          <w:cols w:space="720" w:num="1"/>
          <w:titlePg/>
          <w:docGrid w:linePitch="312" w:charSpace="0"/>
        </w:sectPr>
      </w:pPr>
      <w:bookmarkStart w:id="14" w:name="_Hlt68073093"/>
      <w:bookmarkEnd w:id="14"/>
      <w:bookmarkStart w:id="15" w:name="_Hlt74729768"/>
      <w:bookmarkEnd w:id="15"/>
      <w:bookmarkStart w:id="16" w:name="_Hlt74707468"/>
      <w:bookmarkEnd w:id="16"/>
      <w:bookmarkStart w:id="17" w:name="_Hlt75236011"/>
      <w:bookmarkEnd w:id="17"/>
      <w:bookmarkStart w:id="18" w:name="_Hlt68057669"/>
      <w:bookmarkEnd w:id="18"/>
      <w:bookmarkStart w:id="19" w:name="_Hlt68072990"/>
      <w:bookmarkEnd w:id="19"/>
      <w:bookmarkStart w:id="20" w:name="_Hlt74730295"/>
      <w:bookmarkEnd w:id="20"/>
      <w:bookmarkStart w:id="21" w:name="_Hlt75236290"/>
      <w:bookmarkEnd w:id="21"/>
      <w:bookmarkStart w:id="22" w:name="_Hlt74714665"/>
      <w:bookmarkEnd w:id="22"/>
      <w:bookmarkStart w:id="23" w:name="_Hlt75236101"/>
      <w:bookmarkEnd w:id="23"/>
      <w:bookmarkStart w:id="24" w:name="_Hlt68072998"/>
      <w:bookmarkEnd w:id="24"/>
      <w:bookmarkStart w:id="25" w:name="_Hlt68403820"/>
      <w:bookmarkEnd w:id="25"/>
      <w:r>
        <w:rPr>
          <w:rFonts w:hint="eastAsia" w:ascii="仿宋" w:hAnsi="仿宋" w:eastAsia="仿宋" w:cs="仿宋"/>
          <w:color w:val="auto"/>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2DC7D5D8">
      <w:pPr>
        <w:spacing w:line="360" w:lineRule="auto"/>
        <w:jc w:val="center"/>
        <w:outlineLvl w:val="0"/>
        <w:rPr>
          <w:rFonts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4F53EE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项目概况</w:t>
      </w:r>
    </w:p>
    <w:p w14:paraId="27A699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本项目为杭州市</w:t>
      </w:r>
      <w:r>
        <w:rPr>
          <w:rFonts w:hint="eastAsia" w:ascii="仿宋" w:hAnsi="仿宋" w:eastAsia="仿宋" w:cs="仿宋"/>
          <w:strike w:val="0"/>
          <w:dstrike w:val="0"/>
          <w:color w:val="auto"/>
          <w:sz w:val="24"/>
          <w:szCs w:val="24"/>
          <w:highlight w:val="none"/>
          <w:lang w:val="en-US" w:eastAsia="zh-CN"/>
        </w:rPr>
        <w:t>第三社会福利院养老护理服务外包</w:t>
      </w:r>
      <w:r>
        <w:rPr>
          <w:rFonts w:hint="eastAsia" w:ascii="仿宋" w:hAnsi="仿宋" w:eastAsia="仿宋" w:cs="仿宋"/>
          <w:strike w:val="0"/>
          <w:dstrike w:val="0"/>
          <w:color w:val="auto"/>
          <w:sz w:val="24"/>
          <w:szCs w:val="24"/>
          <w:highlight w:val="none"/>
        </w:rPr>
        <w:t>，投标人应根据招标文件所提出的服务要求，综合考虑适应性，选择具有最佳性能价格比的方案前来投标。希望投标人以优良的服务和优惠的价格，充分显示你们的竞争实力。主要概况如下：</w:t>
      </w:r>
    </w:p>
    <w:p w14:paraId="10DC7F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trike/>
          <w:dstrike w:val="0"/>
          <w:color w:val="auto"/>
          <w:sz w:val="24"/>
          <w:szCs w:val="24"/>
          <w:highlight w:val="none"/>
        </w:rPr>
      </w:pPr>
      <w:r>
        <w:rPr>
          <w:rFonts w:hint="eastAsia" w:ascii="仿宋" w:hAnsi="仿宋" w:eastAsia="仿宋" w:cs="仿宋"/>
          <w:strike w:val="0"/>
          <w:dstrike w:val="0"/>
          <w:color w:val="auto"/>
          <w:sz w:val="24"/>
          <w:szCs w:val="24"/>
          <w:highlight w:val="none"/>
          <w:lang w:val="en-US" w:eastAsia="zh-CN"/>
        </w:rPr>
        <w:t>杭州市第三社会福利院（以下简称三福院）为杭州市民政局直属、财政差额补助的正处级事业单位，占地面积169亩，设计床位2000张，可供老年人居住房型有单间、标准间、护理间和套间，共有房间数量约990间，主要收住对象为杭州市75岁以上自理和60岁以上失能老年人，以“孝亲侍老、长者至上”为服务宗旨，具备颐养、医疗、康复、休闲、娱乐等多种服务功能。截至2024年9月，三福院已入住老年人约1250名。本项目以服务外包的形式，购买专业机构的专业技能，为三福院老年人提供养老护理服务。</w:t>
      </w:r>
    </w:p>
    <w:p w14:paraId="1A40C7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二、服务内容和标准</w:t>
      </w:r>
    </w:p>
    <w:p w14:paraId="52EE32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olor w:val="auto"/>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服务内容</w:t>
      </w:r>
    </w:p>
    <w:p w14:paraId="3F2A6F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础养老服务岗位：全院老年人居住楼栋内环境（包括老年人居室）消毒保洁（含居室空气消毒）服务，为全院老年人提供分餐送餐（其中护理区和认知区负责取餐，协助分餐，下午茶、生日蛋糕等前往食堂取回），拿取快递报纸，白天送开水，拆装窗帘，夏季擦凉席，定期翻晒被褥，衣物清洗、协助晒、收、折衣服，安全照护等基础养老服务，相关护理文书书写，设施设备管理及采购人交办的其它工作。</w:t>
      </w:r>
    </w:p>
    <w:p w14:paraId="6B06A3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2.专业养老服务岗位：提供基础养老服务的同时，为老年人提供</w:t>
      </w:r>
      <w:r>
        <w:rPr>
          <w:rFonts w:hint="eastAsia" w:ascii="仿宋" w:hAnsi="仿宋" w:eastAsia="仿宋" w:cs="仿宋"/>
          <w:color w:val="auto"/>
          <w:sz w:val="24"/>
          <w:szCs w:val="24"/>
          <w:highlight w:val="none"/>
          <w:lang w:val="en-US" w:eastAsia="zh-CN"/>
        </w:rPr>
        <w:t>日常生活照护服务、协助就医服务、护理文书书写、文娱和康养活动开展及采购人交办的其它工作。</w:t>
      </w:r>
    </w:p>
    <w:p w14:paraId="79E3B1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3.日常生活照护服务包括但不限于以下服务：</w:t>
      </w:r>
    </w:p>
    <w:p w14:paraId="15C494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清洁照料：根据服务点单内容为老年人提供相应服务，包括尿壶、坐便椅、便盆等清洁消毒，整理床单位，更换床上用品，定期翻晒被褥，面部清洁，梳头，协助理发和后续清洁，剃须，口腔清洁/护理，会阴清洁/护理，协助更衣（包含穿脱鞋袜），洗发，指/趾甲修剪/护理，手足清洁/护理，耳部护理，沐浴（盆浴、淋浴），温水擦浴（床上擦浴）等。</w:t>
      </w:r>
    </w:p>
    <w:p w14:paraId="6A0666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饮食照料：根据服务点单内容为老年人提供相应服务，包括为老年人点餐、核餐、送餐到房间，餐前准备，微波炉加热食物，协助进食/水，床上进食，鼻饲，三餐后餐具清洁等，家庭厨房按照采购人要求提供服务。</w:t>
      </w:r>
    </w:p>
    <w:p w14:paraId="282029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3.3排泄照料：根据服务点单内容为老年人提供相应服务，包括协助如厕，尿垫和纸尿裤更换，大小便失禁护理，床上使用便器，开塞露通便，人工取便，集尿袋更换，人工肛门造瘘护理等。</w:t>
      </w:r>
    </w:p>
    <w:p w14:paraId="7E94B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3.4睡眠照料：布置睡眠环境、进行睡眠巡视、夜间突发事件处理等。</w:t>
      </w:r>
    </w:p>
    <w:p w14:paraId="60D4B4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移动舒适：根据服务点单内容为老年人提供相应服务，包括翻身叩背排痰，协助床上移动，协助床椅移动，协助器具移动（含指导助步器、拐杖、轮椅等使用，协助轮椅、助步器、拐杖等移动），关节活动练习等。</w:t>
      </w:r>
    </w:p>
    <w:p w14:paraId="1F312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3.6安全照护：安全巡视（按采购人要求定时巡视老年人房间和楼层、关注老年人身心状态、异常情况及时处理等）；危险物品管理（危险物品保管、排查、清点、交接等）；食品管理（按采购人要求定期检查老年人房间内食品，协助老年人处理过期变质食品等）；应急处理（熟练掌握老年人常见意外事件防范及处理流程等）；药物管理（按服务点单内容为老年人提供药物接收保管、核对、记录、按嘱服药到口、院内代配药等服务等）；人际管理（化解拼房矛盾，协助老年人之间和谐相处，维护好与老年人和家属的关系等）；请假管理（按采购人要求为老年人办理请假、销假手续，同时做好请假期间情况跟进工作等）；重点老年人跟进（按采购人要求对重点老年人加强关注、做好相关记录、有异常情况及时汇报处理等）；消防安全管理（按采购人要求每日防火巡查，防火门保持关闭状态，疏散通道无障碍物，安全疏散灯和消防器材定期检查，有异常及时报修等）；九防安全管理（根据《养老机构服务安全基本规范》做好防噎食、防食品药品误食、防压疮、防烫伤、防坠床、防跌倒、防他伤和自伤、防走失、防文娱活动意外等安全照护）。</w:t>
      </w:r>
    </w:p>
    <w:p w14:paraId="31292F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3.7健康照护：生命体征监测，体重监测，冰袋使用，冷湿敷，温水乙醇擦浴，协助医生慢性病管理和健康宣教等。</w:t>
      </w:r>
    </w:p>
    <w:p w14:paraId="36AAD0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3.8生活护理：根据服务点单内容为老年人提供相应服务，包括陪同院内散步，陪同/代购院内日常生活用品，钟点服务等。</w:t>
      </w:r>
    </w:p>
    <w:p w14:paraId="2A5F46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4.协助就医服务：院内就医（按老年人服务要求提供陪同院内就医、院内康复/吸氧接送、输液陪同等服务等）；院外就医（老年人120院外就医时按采购人要求做好120陪同和家属沟通工作等）。</w:t>
      </w:r>
    </w:p>
    <w:p w14:paraId="2FFD3E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5.护理文书书写：老年人一人一档，按采购人要求及时准确记录各类相关护理文书。</w:t>
      </w:r>
    </w:p>
    <w:p w14:paraId="41D9D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6.文娱和康养活动开展包括但不限于以下服务：</w:t>
      </w:r>
    </w:p>
    <w:p w14:paraId="3F9055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6.1活动前准备：协助采购人做好老年人开展活动前准备，包括场地布置、通知老年人、物品准备等。投标人需积极学习康养相关知识并配合采购人独立或协助开展活动。</w:t>
      </w:r>
    </w:p>
    <w:p w14:paraId="10C876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6.2活动开展：部分活动在园区指导下独立组织老年人开展，其它活动协助园区开展，过程中做好老年人安全管理，防文娱活动意外，正确处理突发事件。部分活动按要求引导老年人签到。</w:t>
      </w:r>
    </w:p>
    <w:p w14:paraId="5E0DA5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6.3活动后收尾：活动结束后做好后续工作，包括确保老年人安全退场、场地恢复、物品归位、活动后复盘等。</w:t>
      </w:r>
    </w:p>
    <w:p w14:paraId="7B6A2D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7.采购人交办的其它工作：如日常活动通知和配合、节假日氛围布置、突发意外事件处理等。投标人需配合采购人突发任务加班甚至24小时驻守的需求。</w:t>
      </w:r>
    </w:p>
    <w:p w14:paraId="2BC190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（二）服务质量要求</w:t>
      </w:r>
    </w:p>
    <w:p w14:paraId="349325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highlight w:val="none"/>
          <w:lang w:val="en-US" w:eastAsia="zh-CN"/>
        </w:rPr>
      </w:pPr>
      <w:r>
        <w:rPr>
          <w:rFonts w:hint="eastAsia" w:ascii="仿宋" w:hAnsi="仿宋" w:eastAsia="仿宋" w:cs="仿宋"/>
          <w:b/>
          <w:bCs/>
          <w:color w:val="auto"/>
          <w:sz w:val="24"/>
          <w:szCs w:val="24"/>
          <w:highlight w:val="none"/>
          <w:lang w:val="en-US" w:eastAsia="zh-CN"/>
        </w:rPr>
        <w:t>1.服务要求</w:t>
      </w:r>
    </w:p>
    <w:p w14:paraId="496E64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1.1发生重大自然灾害、事故、传染病流行或其他意外情况时，投标人需服从采购人调遣，配合采购人做好各项应对处理工作。</w:t>
      </w:r>
    </w:p>
    <w:p w14:paraId="44F44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1.2投标人不得在三福院开展与老年人照护无关的活动，如宗教活动、产品销售活动等。</w:t>
      </w:r>
    </w:p>
    <w:p w14:paraId="2D660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1.3如出现特殊情况，采购人采取封闭管理或半封闭管理，投标人需严格遵守采购人的管理规定，安排专人在园区负责封闭管理期间的工作，保障各项服务正常开展。</w:t>
      </w:r>
    </w:p>
    <w:p w14:paraId="5499AB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1.4投标人服务团队必须严格遵守采购人制定的各项制度。服从采购人内部管理。</w:t>
      </w:r>
    </w:p>
    <w:p w14:paraId="17F04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投标人应制订具体的质量保证措施及质量保证和相关服务承诺。投标人所有的工作应优先遵照采购人的内部流程实施，接受采购人或第三方的随时检查。如因质量未达到标准，采购人有权要求其整改，同时投标人应承担责任和经济赔偿。</w:t>
      </w:r>
    </w:p>
    <w:p w14:paraId="77416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1.6为确保人员稳定性和护理服务质量不下降，采购人原有约140名护理员投标人需优先考虑录用，同时投标人需优先参考采购人制定的薪资待遇体系。</w:t>
      </w:r>
    </w:p>
    <w:p w14:paraId="7461E5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1.7在服务过程中，投标人在不降低护理质量前提下，可以对现行的护理方案提出合理的改进措施，从而提高护理服务质量，征得采购人同意后方可具体实施。</w:t>
      </w:r>
    </w:p>
    <w:p w14:paraId="73C672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1.8为提高护理服务质量，投标人应积极参加采购人组织的护理培训、考核和评优评先等，并按照采购人要求进行每月绩效考核和发放，绩效需经投标人审核通过方可发放。</w:t>
      </w:r>
    </w:p>
    <w:p w14:paraId="4364A2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1.9为营造老年人美好生活环境，给老年人家庭般的温馨感，逢重大节日（如端午节、中秋节、重阳节等）或重大活动时，投标人需按照采购人要求进行氛围布置、活动配合等。</w:t>
      </w:r>
    </w:p>
    <w:p w14:paraId="3280D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1.10采购人定期和不定期地对投标人服务质量进行检查和抽查，其具体方法如下：</w:t>
      </w:r>
    </w:p>
    <w:p w14:paraId="41CDE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1.10.1护理服务质量考核，采取每日不定期抽查和每月1次实地检查方式；</w:t>
      </w:r>
    </w:p>
    <w:p w14:paraId="010F29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1.10.2每月考核结果及整改方法时限，于次月15日之前以整改单形式反馈给投标人。</w:t>
      </w:r>
    </w:p>
    <w:p w14:paraId="37DBCE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2.采购人对投标人的服务质量进行考核，内容包括以下几个方面：</w:t>
      </w:r>
    </w:p>
    <w:p w14:paraId="02C776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2.1人员配备</w:t>
      </w:r>
    </w:p>
    <w:p w14:paraId="4EEBD5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2.1.1投标人在三福院提供服务的服务团队应包括：项目经理1名，项目主管1名，</w:t>
      </w:r>
      <w:r>
        <w:rPr>
          <w:rFonts w:hint="eastAsia" w:ascii="仿宋" w:hAnsi="仿宋" w:eastAsia="仿宋" w:cs="仿宋"/>
          <w:color w:val="auto"/>
          <w:sz w:val="24"/>
          <w:szCs w:val="24"/>
          <w:highlight w:val="none"/>
          <w:lang w:val="en-US" w:eastAsia="zh-CN"/>
        </w:rPr>
        <w:t>主管助理2名</w:t>
      </w:r>
      <w:r>
        <w:rPr>
          <w:rFonts w:hint="eastAsia" w:ascii="仿宋" w:hAnsi="仿宋" w:eastAsia="仿宋" w:cs="仿宋"/>
          <w:color w:val="auto"/>
          <w:sz w:val="24"/>
          <w:szCs w:val="24"/>
          <w:highlight w:val="none"/>
          <w:lang w:val="en-US" w:eastAsia="zh-CN"/>
        </w:rPr>
        <w:t>，其余为护理员，其中项目经理不需要驻点三福院办公，但每月需到三福院至少2次，每月提供考勤记录，其余人员需驻点三福院提供服务。护理员团队年均人数179人左右，每月护理员团队人数根据采购人老年人入住情况上下浮动，每月合同款项按实际服务团队数量结算，其中超龄人员占比不超过75%，持有养老护理员初级及以上证书率达到60%及以上。护理员分配要求如下：养德园（4、5、6、7、8号楼）不低于17人，畅煦园（9、10、11、12号楼）不低于17人，揽胜园（29、30、31、32号楼）不低于16人，其余护理员分配在其它区域，投标人需配合采购人的护理员岗位分配设置和调整。</w:t>
      </w:r>
      <w:r>
        <w:rPr>
          <w:rFonts w:hint="eastAsia" w:ascii="仿宋" w:hAnsi="仿宋" w:eastAsia="仿宋" w:cs="仿宋"/>
          <w:color w:val="auto"/>
          <w:sz w:val="24"/>
          <w:szCs w:val="24"/>
          <w:highlight w:val="none"/>
          <w:lang w:val="en-US" w:eastAsia="zh-CN"/>
        </w:rPr>
        <w:t>投标人在投标文件中提供的服务团队成员需与实际到岗人员一致，未经过采购人同意，不得更换。</w:t>
      </w:r>
    </w:p>
    <w:p w14:paraId="4738C5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2.1.2项目经理需对本项目做到全面了解，发挥好投标人公司和本项目的桥梁作用，负责协调处理本项目各项事务。</w:t>
      </w:r>
    </w:p>
    <w:p w14:paraId="56AA8428">
      <w:pPr>
        <w:pStyle w:val="4"/>
        <w:ind w:left="0" w:leftChars="0" w:firstLine="480" w:firstLineChars="200"/>
        <w:rPr>
          <w:rFonts w:hint="default"/>
          <w:b w:val="0"/>
          <w:bCs w:val="0"/>
          <w:color w:val="auto"/>
          <w:highlight w:val="none"/>
          <w:lang w:val="en-US" w:eastAsia="zh-CN"/>
        </w:rPr>
      </w:pPr>
      <w:r>
        <w:rPr>
          <w:rFonts w:hint="eastAsia" w:ascii="仿宋" w:eastAsia="仿宋" w:cs="仿宋"/>
          <w:b w:val="0"/>
          <w:bCs w:val="0"/>
          <w:color w:val="auto"/>
          <w:sz w:val="24"/>
          <w:szCs w:val="24"/>
          <w:highlight w:val="none"/>
          <w:lang w:val="en-US" w:eastAsia="zh-CN"/>
        </w:rPr>
        <w:t>2.1.3</w:t>
      </w:r>
      <w:r>
        <w:rPr>
          <w:rFonts w:hint="eastAsia" w:ascii="仿宋" w:hAnsi="仿宋" w:eastAsia="仿宋" w:cs="仿宋"/>
          <w:b w:val="0"/>
          <w:bCs w:val="0"/>
          <w:color w:val="auto"/>
          <w:sz w:val="24"/>
          <w:szCs w:val="24"/>
          <w:highlight w:val="none"/>
          <w:lang w:val="en-US" w:eastAsia="zh-CN"/>
        </w:rPr>
        <w:t>项目经理、项目主管、主管助理和护理骨干不得随意更换，如需更换需经过采购人同意，如采购人对项目主管和主管助理工作表现不满意，投标人需配合采购人更换合适的项目主管和主管助理。其余护理人员有变动时投标人需向采购人报备，并按采购人要求更换合适的护理人员。</w:t>
      </w:r>
    </w:p>
    <w:p w14:paraId="443137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2.1.3投标人应保证服务团队身体健康、持有健康证明或证明无传染病的相关体检资料、无刑事违法或处分犯罪记录，按岗位统一着装，言行规范，文明礼貌。</w:t>
      </w:r>
    </w:p>
    <w:p w14:paraId="49E586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2.1.4投标人除项目经理外所有服务人员应是专职为杭州市第三社会福利院提供服务，不得兼职。</w:t>
      </w:r>
    </w:p>
    <w:p w14:paraId="55065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每月，采购人不定时核对投标人服务总人数，其中项目主管1名、</w:t>
      </w:r>
      <w:r>
        <w:rPr>
          <w:rFonts w:hint="eastAsia" w:ascii="仿宋" w:hAnsi="仿宋" w:eastAsia="仿宋" w:cs="仿宋"/>
          <w:color w:val="auto"/>
          <w:sz w:val="24"/>
          <w:szCs w:val="24"/>
          <w:highlight w:val="none"/>
          <w:lang w:val="en-US" w:eastAsia="zh-CN"/>
        </w:rPr>
        <w:t>主管助理2名</w:t>
      </w:r>
      <w:r>
        <w:rPr>
          <w:rFonts w:hint="eastAsia" w:ascii="仿宋" w:hAnsi="仿宋" w:eastAsia="仿宋" w:cs="仿宋"/>
          <w:color w:val="auto"/>
          <w:sz w:val="24"/>
          <w:szCs w:val="24"/>
          <w:highlight w:val="none"/>
          <w:lang w:val="en-US" w:eastAsia="zh-CN"/>
        </w:rPr>
        <w:t>、护理员年均179名，每月根据采购人老年人入住情况上下浮动，采购人每月会将所需护理员人数告知投标人。如项目主管缺少，采购人按10000元/月扣除当月合同款；如主管助理缺少，采购人按8000元/月扣除当月合同款；如护理员配备不足，采购人按缺少人数5000元/人/月扣除当月合同款。日常抽查护理员在岗情况，若发现护理员缺岗，按每人每天250元累计扣除当月合同款。</w:t>
      </w:r>
    </w:p>
    <w:p w14:paraId="6740D8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每月，采购人不定时核对投标人服务团队超龄情况和持证情况，其中超龄人数占比每超过1人，采购人按5000元/人/月扣除当月合同款；持证人数占比每少1人，采购人按5000元/人/月扣除当月合同款。</w:t>
      </w:r>
    </w:p>
    <w:p w14:paraId="1F7953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合同终止，若本项目中标人未延续服务，则护理团队的主要技术骨干力量（</w:t>
      </w:r>
      <w:r>
        <w:rPr>
          <w:rFonts w:hint="eastAsia" w:ascii="仿宋" w:hAnsi="仿宋" w:eastAsia="仿宋" w:cs="仿宋"/>
          <w:color w:val="auto"/>
          <w:sz w:val="24"/>
          <w:szCs w:val="24"/>
          <w:highlight w:val="none"/>
          <w:lang w:val="en-US" w:eastAsia="zh-CN"/>
        </w:rPr>
        <w:t>80</w:t>
      </w:r>
      <w:r>
        <w:rPr>
          <w:rFonts w:hint="default" w:ascii="仿宋" w:hAnsi="仿宋" w:eastAsia="仿宋" w:cs="仿宋"/>
          <w:color w:val="auto"/>
          <w:sz w:val="24"/>
          <w:szCs w:val="24"/>
          <w:highlight w:val="none"/>
          <w:lang w:val="en-US" w:eastAsia="zh-CN"/>
        </w:rPr>
        <w:t>%以上护理员），无条件移交给其他中标人。</w:t>
      </w:r>
    </w:p>
    <w:p w14:paraId="0C8401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2.2服务态度</w:t>
      </w:r>
    </w:p>
    <w:p w14:paraId="36821A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列入考核管理，护理员如有打骂、虐待、刁难老年人，或造假隐瞒等不良行为，一经发现，采购人按情节轻重进行扣款。</w:t>
      </w:r>
    </w:p>
    <w:p w14:paraId="6AD985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2.3服务标准</w:t>
      </w:r>
    </w:p>
    <w:p w14:paraId="101E7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（1）落实日常生活照护服务≥95%（考核标准见附表1）</w:t>
      </w:r>
    </w:p>
    <w:p w14:paraId="2F02D6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（2）护理文书记录合格率≥95%（考核标准见附表2）</w:t>
      </w:r>
    </w:p>
    <w:p w14:paraId="684A57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（3）老年人居住楼栋（含老年人居室）消毒管理合格率≥95%（考核标准见附表3）</w:t>
      </w:r>
    </w:p>
    <w:p w14:paraId="1220B2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（4）老年人居住楼栋（含老年人居室）环境卫生合格率≥95%（考核标准见附表4）</w:t>
      </w:r>
    </w:p>
    <w:p w14:paraId="46CFED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（5）安全照护服务合格率≥95%（考核标准见附表5）</w:t>
      </w:r>
    </w:p>
    <w:p w14:paraId="08B857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（6）夜间护理质量合格率≥95%（考核标准见附表6）</w:t>
      </w:r>
    </w:p>
    <w:p w14:paraId="7EB804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（7）团队管理合格率≥95%（考核标准见附表7）</w:t>
      </w:r>
    </w:p>
    <w:p w14:paraId="5632553A">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（8）老年人和家属对护理满意率90%以上（含90%）</w:t>
      </w:r>
    </w:p>
    <w:p w14:paraId="526E4253">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3.第三方责任 </w:t>
      </w:r>
    </w:p>
    <w:p w14:paraId="0E1B4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投标人应对其提供的工作人员以及服务的老年人和第三方全权负责，在投标人的责任区内由于投标人原因导致其工作人员或老年人或第三方的伤亡事故由投标人全权负责，采购人不承担任何责任。</w:t>
      </w:r>
    </w:p>
    <w:p w14:paraId="25F5F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4.员工人身意外 </w:t>
      </w:r>
    </w:p>
    <w:p w14:paraId="75A441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在承包期内，投标人所有工作人员的事故由投标人自行全权负责(如投标人应投保雇主责任险等)，以保证采购人在投标人工作人员索赔时不受任何责任的约束。</w:t>
      </w:r>
    </w:p>
    <w:p w14:paraId="031B9F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5.其他保险及费用 </w:t>
      </w:r>
    </w:p>
    <w:p w14:paraId="1D48C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投标人须按《劳动合同法》和政府有关各部门规定为全体服务人员交纳所有相关的社会保险及其他相关费用。投标人对此全权负责。</w:t>
      </w:r>
    </w:p>
    <w:p w14:paraId="0201CD3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护理团队人员岗位资格和工作要求</w:t>
      </w:r>
    </w:p>
    <w:p w14:paraId="056FF18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项目经理岗位资格和工作要求</w:t>
      </w:r>
    </w:p>
    <w:p w14:paraId="4DF82D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1.项目经理岗位资格</w:t>
      </w:r>
    </w:p>
    <w:p w14:paraId="2D6B48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1.1具有养老、医疗、护理、社工、人力资源或酒店管理相关专业本科及以上学历。</w:t>
      </w:r>
    </w:p>
    <w:p w14:paraId="0761B2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1.2有很强的组织领导管理能力。</w:t>
      </w:r>
    </w:p>
    <w:p w14:paraId="6021F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1.3有很强的突发事件应急处理能力、沟通协调能力和业务指导能力。</w:t>
      </w:r>
    </w:p>
    <w:p w14:paraId="62CB764A">
      <w:pPr>
        <w:pStyle w:val="4"/>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项目经理工作要求</w:t>
      </w:r>
    </w:p>
    <w:p w14:paraId="2FAD3F01">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2.1每月到三福院驻点办公2天，着工作服，提供考勤记录。</w:t>
      </w:r>
    </w:p>
    <w:p w14:paraId="7A0C2A80">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2.2全面掌握本项目情况，包括人员情况、业务开展情况、项目重点难点等。</w:t>
      </w:r>
    </w:p>
    <w:p w14:paraId="2B4FFE00">
      <w:pPr>
        <w:pStyle w:val="4"/>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2.3配合采购人各项工作，确保本项目正常开展。</w:t>
      </w:r>
    </w:p>
    <w:p w14:paraId="34A5015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2.4项目主管工作存在困难时，做好各方面的协调解决问题，发挥好投标人公司和采购人的桥梁作用。</w:t>
      </w:r>
    </w:p>
    <w:p w14:paraId="00274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（二）项目主管岗位资格和工作要求</w:t>
      </w:r>
    </w:p>
    <w:p w14:paraId="46CFA6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1.项目主管岗位资格</w:t>
      </w:r>
    </w:p>
    <w:p w14:paraId="6D5B7B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1.1具有养老、医疗、护理、社工、人力资源或酒店管理相关专业专科及以上学历。</w:t>
      </w:r>
    </w:p>
    <w:p w14:paraId="693180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1.2具有三年以上养老管理或护理管理经验。</w:t>
      </w:r>
    </w:p>
    <w:p w14:paraId="1838C5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1.3有较强的组织领导管理能力。</w:t>
      </w:r>
    </w:p>
    <w:p w14:paraId="139E6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1.4有较强的突发事件应急处理能力和沟通协调能力。</w:t>
      </w:r>
    </w:p>
    <w:p w14:paraId="09009F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2.项目主管工作要求</w:t>
      </w:r>
    </w:p>
    <w:p w14:paraId="090C0E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2.1负责处理护理部日常工作，主动做好各方面的协调，保证护理工作持续有序正常运行，确保在院老人安全，全面实现服务质量标准。</w:t>
      </w:r>
    </w:p>
    <w:p w14:paraId="54898F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2.2配合采购人加强护理员的管理教育，督促护理员认真履行职责，恪守职业道德，提高为老年人服务的能力。</w:t>
      </w:r>
    </w:p>
    <w:p w14:paraId="6F2AF8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2.3配合采购人制定各项服务工作流程，按考核标准督促各项服务工作落实到位。</w:t>
      </w:r>
    </w:p>
    <w:p w14:paraId="6FE97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2.4配合采购人对护理服务质量进行督查、考核和整改。</w:t>
      </w:r>
    </w:p>
    <w:p w14:paraId="69D16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2.5配合采购人对护理员进行入职、转正、调岗、离职等手续办理。确保每月护理服务团队人员数量、资质达标。</w:t>
      </w:r>
    </w:p>
    <w:p w14:paraId="3A246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2.6根据护理服务需求，配合采购人做好护理员临时加班和顶岗安排。</w:t>
      </w:r>
    </w:p>
    <w:p w14:paraId="56E719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2.7按要求做好护理员薪资发放、工会福利发放、疗休养协调安排等工作。</w:t>
      </w:r>
    </w:p>
    <w:p w14:paraId="0AF84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2.8配合采购人做好因护理员工作不当导致的纠纷协调处理和赔偿支付工作。</w:t>
      </w:r>
    </w:p>
    <w:p w14:paraId="1B7C0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2.9做好物资采购、盘存、发放、台账记录工作，确保消毒保洁和办公等工作所需物资及时到位。</w:t>
      </w:r>
    </w:p>
    <w:p w14:paraId="5851CC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2.10广泛听取老年人及其家属意见和建议，不断提高服务质量。</w:t>
      </w:r>
    </w:p>
    <w:p w14:paraId="6D8C8E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2.11完成采购人交办的其它临时性工作。</w:t>
      </w:r>
    </w:p>
    <w:p w14:paraId="1A1B4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2.12定期向采购人汇报工作，根据采购人要求提交工作总结，参加采购人组织的例会，并准备好相关材料。</w:t>
      </w:r>
    </w:p>
    <w:p w14:paraId="737632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（三）主管助理岗位资格和工作要求</w:t>
      </w:r>
    </w:p>
    <w:p w14:paraId="5F0409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1.主管助理岗位资格</w:t>
      </w:r>
    </w:p>
    <w:p w14:paraId="28E38E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1.1具有养老、医疗、护理、社工、人力资源或酒店管理相关专业大专及以上学历</w:t>
      </w:r>
    </w:p>
    <w:p w14:paraId="68A59E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1.2具有两年以上养老管理或护理管理经验。</w:t>
      </w:r>
    </w:p>
    <w:p w14:paraId="6AF702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1.3有一定的组织领导管理能力。</w:t>
      </w:r>
    </w:p>
    <w:p w14:paraId="2A66D1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2.主管助理工作要求</w:t>
      </w:r>
    </w:p>
    <w:p w14:paraId="5A3B08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2.1协助项目主管处理护理部日常工作，主动做好各方面的协调，保证护理工作持续有序正常运行，确保在院老人安全，全面实现服务质量标准。</w:t>
      </w:r>
    </w:p>
    <w:p w14:paraId="2E3657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2.2协助项目主管加强护理员的管理教育，督促护理员认真履行职责，恪守职业道德，提高为老年人服务的能力。</w:t>
      </w:r>
    </w:p>
    <w:p w14:paraId="7C2BB1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2.3协助项目主管配合采购人制定各项服务工作流程，按考核标准督促各项服务工作落实到位。</w:t>
      </w:r>
    </w:p>
    <w:p w14:paraId="4216E4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2.4协助项目主管配合采购人对护理服务质量进行督查、考核和整改。</w:t>
      </w:r>
    </w:p>
    <w:p w14:paraId="2860F1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2.5协助项目主管配合采购人对护理员进行入职、转正、调岗、离职等手续办理。确保每月护理服务团队人员数量、资质达标。</w:t>
      </w:r>
    </w:p>
    <w:p w14:paraId="4FD699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2.6协助项目主管根据护理服务需求，配合采购人做好护理员临时加班和顶岗安排。</w:t>
      </w:r>
    </w:p>
    <w:p w14:paraId="6CEEA7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2.7协助项目主管按要求做好护理员每月薪资发放、工会福利发放、疗休养协调安排等工作。</w:t>
      </w:r>
    </w:p>
    <w:p w14:paraId="2C8FD0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2.8协助项目主管配合采购人做好因护理员工作不当导致的纠纷协调处理和赔偿支付工作。</w:t>
      </w:r>
    </w:p>
    <w:p w14:paraId="02792E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2.9协助项目主管做好物资采购、盘存、发放、台账记录工作，确保消毒保洁和办公等工作所需物资及时到位。</w:t>
      </w:r>
    </w:p>
    <w:p w14:paraId="712FD0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2.10广泛听取老年人及其家属意见和建议，协助项目主管不断提高服务质量。</w:t>
      </w:r>
    </w:p>
    <w:p w14:paraId="6B09BA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2.11协助项目主管完成采购人交办的其它临时性工作。</w:t>
      </w:r>
    </w:p>
    <w:p w14:paraId="19885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（四）护理员岗位资格和工作要求</w:t>
      </w:r>
    </w:p>
    <w:p w14:paraId="3DB26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1.护理员岗位资格</w:t>
      </w:r>
    </w:p>
    <w:p w14:paraId="7E732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1.1提供健康证或证明无传染病的体检资料。</w:t>
      </w:r>
    </w:p>
    <w:p w14:paraId="300EBA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1.2具有爱心、耐心、孝心和吃苦耐劳的精神。</w:t>
      </w:r>
    </w:p>
    <w:p w14:paraId="79D7B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1.3小学以上（含小学）文化程度。</w:t>
      </w:r>
    </w:p>
    <w:p w14:paraId="72CF83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2.护理员岗位要求                                                                                                                                                                                                                                                                                                                                                                                                                                                                                                                                                                                                                                                                                                                                                                                                                                                                                      </w:t>
      </w:r>
    </w:p>
    <w:p w14:paraId="166C1F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val="en-US" w:eastAsia="zh-CN"/>
        </w:rPr>
        <w:t>专业养老服务岗位</w:t>
      </w:r>
      <w:r>
        <w:rPr>
          <w:rFonts w:hint="eastAsia" w:ascii="仿宋" w:hAnsi="仿宋" w:eastAsia="仿宋" w:cs="仿宋"/>
          <w:color w:val="auto"/>
          <w:sz w:val="24"/>
          <w:szCs w:val="24"/>
          <w:highlight w:val="none"/>
          <w:lang w:val="en-US" w:eastAsia="zh-CN"/>
        </w:rPr>
        <w:t>护理员岗位要求</w:t>
      </w:r>
    </w:p>
    <w:p w14:paraId="3051AF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2.1.1在上级领导下，根据要求落实老年人基础养老服务、日常生活照护服务、协助就医服务、护理文书书写、文娱和康养活动开展及其它临时性工作。</w:t>
      </w:r>
    </w:p>
    <w:p w14:paraId="4439A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2.1.2掌握入住老年人的</w:t>
      </w:r>
      <w:r>
        <w:rPr>
          <w:rFonts w:hint="eastAsia" w:ascii="仿宋" w:hAnsi="仿宋" w:eastAsia="仿宋" w:cs="仿宋"/>
          <w:color w:val="auto"/>
          <w:sz w:val="24"/>
          <w:szCs w:val="24"/>
          <w:highlight w:val="none"/>
          <w:lang w:val="en-US" w:eastAsia="zh-CN"/>
        </w:rPr>
        <w:t>生活、思想和健康状况，做到三关心（安全、情绪、作息）、七知道（床号、姓名、护理级别、爱好、家庭、基础疾病和用药、增值服务等）；按照服务点单内容做好老年人护理服务，关注老年人情绪变化，发现异常及时干预并上报。</w:t>
      </w:r>
    </w:p>
    <w:p w14:paraId="1D4DA2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2.1.3认真执行老年人请假制度，按照要求做好请假在外老年人的回访，有异常及时上报。</w:t>
      </w:r>
    </w:p>
    <w:p w14:paraId="1B70DF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2.1.4自觉严格遵守护理程序和护理技术操作规程，规范服务。按照要求定时巡视老年人居住房间和楼层，认真观察老年人情况，发现异常及时报告、及时处理。杜绝差错事故发生。</w:t>
      </w:r>
    </w:p>
    <w:p w14:paraId="0D8963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2.1.5熟练掌握老年人应急事件处理流程，事件发生时能正确处理，及时上报并协助后续处理。</w:t>
      </w:r>
    </w:p>
    <w:p w14:paraId="5D2E52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2.1.6尊重、关心老年人，语言文明、礼貌，举止端庄大方，热情周到服务，耐心协助解决心理问题，努力创造文明、健康、乐观、祥和的生活氛围。</w:t>
      </w:r>
    </w:p>
    <w:p w14:paraId="3D06E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2.1.7认真做好卫生保健、慢病管理、饮食指导、健康长寿、意外事件防范等知识宣教，指导老年人养成良好的生活习惯及行为方式。</w:t>
      </w:r>
    </w:p>
    <w:p w14:paraId="7CB793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2.1.8做好人际管理，与同事和谐相处，协调老年人拼房矛盾，维护好与老年人和家属之间的关系。</w:t>
      </w:r>
    </w:p>
    <w:p w14:paraId="7D4C23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2.1.9做好老年人居住楼栋环境（含老年人居室）的消毒清洁工作，保持生活环境的整洁、安静、安全、舒适。</w:t>
      </w:r>
    </w:p>
    <w:p w14:paraId="3D18E7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2.1.10自觉遵守各项规章制度，服从工作分配，坚守岗位。认真做好交接班工作，按规定做好相关文书书写工作。</w:t>
      </w:r>
    </w:p>
    <w:p w14:paraId="46A55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2.1.11参加三福院及投标人组织的培训、学习和考核及各项活动。</w:t>
      </w:r>
    </w:p>
    <w:p w14:paraId="31F1E4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2.1.12完成上级交办的其它任务。</w:t>
      </w:r>
    </w:p>
    <w:p w14:paraId="3D90F3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2.2基础养老服务岗位护理员岗位要求</w:t>
      </w:r>
    </w:p>
    <w:p w14:paraId="7A3337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2.2.1在上级领导下，负责老年人居住楼栋（包含老年人居室）的消毒（含居室空气消毒）保洁工作、分餐送餐、拿取快递报纸、白天送开水、拆装窗帘，夏季擦凉席，定期翻晒被褥，衣物清洗、协助晒、收、折衣服等基础养老服务。</w:t>
      </w:r>
    </w:p>
    <w:p w14:paraId="63356D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2.2.2自觉严格遵守护理程序和护理技术操作规程，规范服务。服务相关护理文书按规定规范书写。</w:t>
      </w:r>
    </w:p>
    <w:p w14:paraId="637238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2.2.3熟练掌握老年人应急事件处理流程，工作过程中发现老年人有安全风险时及时干预、汇报并协助后续处理。</w:t>
      </w:r>
    </w:p>
    <w:p w14:paraId="3D0688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2.2.4发现设施设备有问题时及时汇报。</w:t>
      </w:r>
    </w:p>
    <w:p w14:paraId="080B03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2.2.5老年人有需求时及时响应，不能满足老年人要求时及时汇报。</w:t>
      </w:r>
    </w:p>
    <w:p w14:paraId="3E070D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2.2.6做好老年人居住楼栋环境（含老年人居室）的消毒（含居室空气消毒）清洁工作，保持生活环境的整洁、安静、安全、舒适。</w:t>
      </w:r>
    </w:p>
    <w:p w14:paraId="640B2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2.2.7服务态度良好，尊重老年人，语言文明、礼貌，举止端庄大方，热情周到服务。与同事和谐相处。</w:t>
      </w:r>
    </w:p>
    <w:p w14:paraId="1A1DE1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2.2.8参加三福院及投标人组织的培训、学习和考核及各项活动。</w:t>
      </w:r>
    </w:p>
    <w:p w14:paraId="41A7CE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2.2.9完成上级交办的其它任务。</w:t>
      </w:r>
    </w:p>
    <w:p w14:paraId="36DB67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四、商务要求</w:t>
      </w:r>
    </w:p>
    <w:p w14:paraId="23F5FC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1.服务时间（期限）：2025年1月1日至2025年12月31日   </w:t>
      </w:r>
    </w:p>
    <w:p w14:paraId="2F264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2.服务的地点（范围）：杭州市上城区天鹤路318号                                    </w:t>
      </w:r>
    </w:p>
    <w:p w14:paraId="458A17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3.付款条件（进度和方式）</w:t>
      </w:r>
      <w:r>
        <w:rPr>
          <w:rFonts w:hint="eastAsia" w:ascii="仿宋" w:hAnsi="仿宋" w:eastAsia="仿宋" w:cs="仿宋"/>
          <w:color w:val="auto"/>
          <w:sz w:val="24"/>
          <w:szCs w:val="24"/>
          <w:highlight w:val="none"/>
          <w:lang w:val="en-US" w:eastAsia="zh-CN"/>
        </w:rPr>
        <w:t>：详见合同条款</w:t>
      </w:r>
    </w:p>
    <w:p w14:paraId="29BEA2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4.本项目报价包含服务过程中产生的所有物耗费，</w:t>
      </w:r>
      <w:r>
        <w:rPr>
          <w:rFonts w:hint="eastAsia" w:ascii="仿宋" w:hAnsi="仿宋" w:eastAsia="仿宋" w:cs="仿宋"/>
          <w:b/>
          <w:bCs/>
          <w:color w:val="auto"/>
          <w:sz w:val="24"/>
          <w:szCs w:val="24"/>
          <w:highlight w:val="none"/>
          <w:lang w:val="en-US" w:eastAsia="zh-CN"/>
        </w:rPr>
        <w:t>该费用均由中标供应商承担。</w:t>
      </w:r>
    </w:p>
    <w:p w14:paraId="371245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五、相关场地提供：</w:t>
      </w:r>
    </w:p>
    <w:p w14:paraId="183AD9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1.采购人提供服务场地，其他服务消耗品（如卫生用具和用物、消毒用品、办公物品等）由投标人自行解决。</w:t>
      </w:r>
    </w:p>
    <w:p w14:paraId="629263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按照现行住宿要求为符合条件的员工提供院内宿舍（需员工提出申请），具体居住房间由采购人统筹安排，居住人员须为在三福院提供服务的工作人员，居住人员需遵守三福院宿舍管理规定，遵照三福院宿舍管理办法按时缴纳各项费用。</w:t>
      </w:r>
    </w:p>
    <w:p w14:paraId="476673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可在采购人食堂进餐，餐费结算采用刷卡或扫码支付方式。此外，工作期间投标人服务团队由采购人统一安排餐饮，采购人提供的餐标为500元/人/月，餐费结算由投标人按月向采购人结算，具体结算金额根据服务人数来确定。</w:t>
      </w:r>
    </w:p>
    <w:p w14:paraId="4B33CD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六、检查与考核：</w:t>
      </w:r>
    </w:p>
    <w:p w14:paraId="52534E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应制订具体的质量保证措施及质量保证和相关服务承诺。投标人所有的工作应优先遵照采购人的内部流程实施，接受采购人或第三方的随时检查。如因质量未达到标准，采购人有权要求其整改，同时投标人应承担责任和经济赔偿（扣款或终止合同）。</w:t>
      </w:r>
    </w:p>
    <w:p w14:paraId="43AB35A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2.采购人每月定期和不定期地对投标人管理服务质量进行检查、考核，检查记录、考核结果和整改时限反馈投标人。</w:t>
      </w:r>
    </w:p>
    <w:p w14:paraId="5DDE6565">
      <w:pPr>
        <w:pStyle w:val="4"/>
        <w:keepNext/>
        <w:keepLines/>
        <w:pageBreakBefore w:val="0"/>
        <w:widowControl w:val="0"/>
        <w:kinsoku/>
        <w:wordWrap/>
        <w:overflowPunct/>
        <w:topLinePunct w:val="0"/>
        <w:autoSpaceDE/>
        <w:autoSpaceDN/>
        <w:bidi w:val="0"/>
        <w:adjustRightInd/>
        <w:snapToGrid/>
        <w:ind w:left="0" w:firstLine="480" w:firstLineChars="200"/>
        <w:textAlignment w:val="auto"/>
        <w:rPr>
          <w:rFonts w:hint="default"/>
          <w:b w:val="0"/>
          <w:bCs w:val="0"/>
          <w:color w:val="auto"/>
          <w:highlight w:val="none"/>
          <w:lang w:val="en-US" w:eastAsia="zh-CN"/>
        </w:rPr>
      </w:pPr>
      <w:r>
        <w:rPr>
          <w:rFonts w:hint="eastAsia" w:ascii="仿宋" w:eastAsia="仿宋" w:cs="仿宋"/>
          <w:b w:val="0"/>
          <w:bCs w:val="0"/>
          <w:color w:val="auto"/>
          <w:sz w:val="24"/>
          <w:szCs w:val="24"/>
          <w:highlight w:val="none"/>
          <w:lang w:val="en-US" w:eastAsia="zh-CN"/>
        </w:rPr>
        <w:t>3.每月不定期抽查和定期一次实地考核：</w:t>
      </w:r>
      <w:r>
        <w:rPr>
          <w:rFonts w:hint="eastAsia" w:ascii="仿宋" w:eastAsia="仿宋" w:cs="仿宋"/>
          <w:b w:val="0"/>
          <w:bCs w:val="0"/>
          <w:color w:val="auto"/>
          <w:sz w:val="24"/>
          <w:szCs w:val="24"/>
          <w:highlight w:val="none"/>
          <w:lang w:val="en-US" w:eastAsia="zh-CN"/>
        </w:rPr>
        <w:t>考核标准为考核附表1-7。</w:t>
      </w:r>
    </w:p>
    <w:p w14:paraId="18A30C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七、履约验收：</w:t>
      </w:r>
    </w:p>
    <w:p w14:paraId="13CB6D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1.履约验收内容</w:t>
      </w:r>
    </w:p>
    <w:p w14:paraId="48CFC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1.1技术履约内容</w:t>
      </w:r>
    </w:p>
    <w:p w14:paraId="67E66D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日常生活照护服务、护理文书书写、消毒管理、居室环境、安全护理、夜间护理、团队管理、老年人和家属满意度、采购人交办的其他工作。</w:t>
      </w:r>
    </w:p>
    <w:p w14:paraId="14FB71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1.2商务履约内容</w:t>
      </w:r>
    </w:p>
    <w:p w14:paraId="5C67C7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投标人按合同约定提供正规发票，缴纳考核扣款。</w:t>
      </w:r>
    </w:p>
    <w:p w14:paraId="696C2A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2.履约验收标准</w:t>
      </w:r>
    </w:p>
    <w:p w14:paraId="096E9A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2.1一次性验收</w:t>
      </w:r>
    </w:p>
    <w:p w14:paraId="19506A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中华人民共和国现行技术标准、《杭州市政府采购履约验收暂行办法》（杭财采监〔2019）10号）的有关规定，按采购文件及合同规定的验收评定标准等规范由采购人组织验收。履约验收产生的费用，属于首次验收过程中产生的，由采购人承担;属于首次验收不合格，重新验收过程中产生的后续验收费用，由投标人支付。</w:t>
      </w:r>
    </w:p>
    <w:p w14:paraId="1BC7F4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2.2验收指标和标准</w:t>
      </w:r>
    </w:p>
    <w:p w14:paraId="5DAE71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按照采购合同的约定对每一项技术、服务、安全标准的履约情况进行确认。验收得分90分及以上为合格，90分以下为不合格。</w:t>
      </w:r>
    </w:p>
    <w:p w14:paraId="608F89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2.2.1护理服务质量考核（日常生活照护、护理文书、消毒管理、居室环境、安全护理、夜间护理、团队管理）；</w:t>
      </w:r>
    </w:p>
    <w:p w14:paraId="03065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2.2.2老年人和家属对护理服务的满意度。</w:t>
      </w:r>
    </w:p>
    <w:p w14:paraId="4B8C79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2.3验收资料</w:t>
      </w:r>
    </w:p>
    <w:p w14:paraId="635D78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验收资料和文件是项目验收的重要依据，投标人从项目实施开始就应完整地积累和保管，验收时在职能部门的指导、配合下按照采购人有关要求编目建档。验收资料主要包括∶综合考评表。</w:t>
      </w:r>
    </w:p>
    <w:p w14:paraId="47C98B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2.4验收人员</w:t>
      </w:r>
    </w:p>
    <w:p w14:paraId="36B867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配合采购人组织的专项验收，验收人员由采购人代表，验收小组根据投标人提供的验收材料等资料对服务质量、安全标准、服务承诺进行评价，形成验收意见。验收通过后，采购人向投标人出具项目验收合格报告，列明各项标准的验收情况及项目总体评价，由验收双方共同签署。验收结果与采购合同约定的资金支付挂钩。履约验收的各项资料应当存档备查。验收合格的项目，采购人将根据采购合同的约定及时向投标人支付合同价款。验收不合格的项目，采购人将依法及时处理。采购合同的履行、造约责任和解决争议的方式等适用《中华人民共和国民法典》。</w:t>
      </w:r>
    </w:p>
    <w:p w14:paraId="434124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 xml:space="preserve"> 养老护理服务外包项目综合考评表</w:t>
      </w:r>
    </w:p>
    <w:tbl>
      <w:tblPr>
        <w:tblStyle w:val="6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435"/>
        <w:gridCol w:w="5938"/>
        <w:gridCol w:w="487"/>
        <w:gridCol w:w="488"/>
        <w:gridCol w:w="1015"/>
      </w:tblGrid>
      <w:tr w14:paraId="60DE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7028" w:type="dxa"/>
            <w:gridSpan w:val="3"/>
            <w:noWrap/>
            <w:tcMar>
              <w:top w:w="15" w:type="dxa"/>
              <w:left w:w="15" w:type="dxa"/>
              <w:right w:w="15" w:type="dxa"/>
            </w:tcMar>
            <w:vAlign w:val="center"/>
          </w:tcPr>
          <w:p w14:paraId="7E6F8D44">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验收项目</w:t>
            </w:r>
          </w:p>
        </w:tc>
        <w:tc>
          <w:tcPr>
            <w:tcW w:w="487" w:type="dxa"/>
            <w:noWrap/>
            <w:tcMar>
              <w:top w:w="15" w:type="dxa"/>
              <w:left w:w="15" w:type="dxa"/>
              <w:right w:w="15" w:type="dxa"/>
            </w:tcMar>
            <w:vAlign w:val="center"/>
          </w:tcPr>
          <w:p w14:paraId="623B42D3">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488" w:type="dxa"/>
            <w:noWrap/>
            <w:tcMar>
              <w:top w:w="15" w:type="dxa"/>
              <w:left w:w="15" w:type="dxa"/>
              <w:right w:w="15" w:type="dxa"/>
            </w:tcMar>
            <w:vAlign w:val="center"/>
          </w:tcPr>
          <w:p w14:paraId="105384C0">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1015" w:type="dxa"/>
            <w:noWrap/>
            <w:tcMar>
              <w:top w:w="15" w:type="dxa"/>
              <w:left w:w="15" w:type="dxa"/>
              <w:right w:w="15" w:type="dxa"/>
            </w:tcMar>
            <w:vAlign w:val="center"/>
          </w:tcPr>
          <w:p w14:paraId="36DE204B">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评分标准</w:t>
            </w:r>
          </w:p>
        </w:tc>
      </w:tr>
      <w:tr w14:paraId="348A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655" w:type="dxa"/>
            <w:vMerge w:val="restart"/>
            <w:tcMar>
              <w:top w:w="15" w:type="dxa"/>
              <w:left w:w="15" w:type="dxa"/>
              <w:right w:w="15" w:type="dxa"/>
            </w:tcMar>
            <w:vAlign w:val="center"/>
          </w:tcPr>
          <w:p w14:paraId="6132A3CA">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0384E754">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012C2FB9">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7688D8E3">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71C89102">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2D750D84">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4B5EA6EF">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1DB917EA">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39817739">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782314D2">
            <w:pPr>
              <w:widowControl/>
              <w:snapToGrid w:val="0"/>
              <w:spacing w:line="240" w:lineRule="auto"/>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一、</w:t>
            </w:r>
          </w:p>
          <w:p w14:paraId="5535C181">
            <w:pPr>
              <w:widowControl/>
              <w:snapToGrid w:val="0"/>
              <w:spacing w:line="240" w:lineRule="auto"/>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护理服务质量考 核</w:t>
            </w:r>
          </w:p>
          <w:p w14:paraId="206236C7">
            <w:pPr>
              <w:keepNext/>
              <w:keepLines/>
              <w:widowControl w:val="0"/>
              <w:tabs>
                <w:tab w:val="left" w:pos="1008"/>
              </w:tabs>
              <w:adjustRightInd w:val="0"/>
              <w:spacing w:before="280" w:after="290" w:line="376" w:lineRule="auto"/>
              <w:ind w:left="1008" w:hanging="1008"/>
              <w:jc w:val="both"/>
              <w:outlineLvl w:val="4"/>
              <w:rPr>
                <w:rFonts w:hint="eastAsia" w:ascii="仿宋" w:hAnsi="仿宋" w:eastAsia="仿宋" w:cs="仿宋"/>
                <w:b/>
                <w:bCs/>
                <w:color w:val="auto"/>
                <w:kern w:val="2"/>
                <w:sz w:val="24"/>
                <w:szCs w:val="24"/>
                <w:highlight w:val="none"/>
                <w:lang w:val="en-US" w:eastAsia="zh-CN" w:bidi="ar-SA"/>
              </w:rPr>
            </w:pPr>
          </w:p>
          <w:p w14:paraId="1BC0EC9A">
            <w:pPr>
              <w:widowControl/>
              <w:snapToGrid w:val="0"/>
              <w:spacing w:line="200" w:lineRule="exact"/>
              <w:ind w:left="239" w:leftChars="114"/>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7</w:t>
            </w:r>
            <w:r>
              <w:rPr>
                <w:rFonts w:hint="eastAsia" w:ascii="仿宋" w:hAnsi="仿宋" w:eastAsia="仿宋" w:cs="仿宋"/>
                <w:color w:val="auto"/>
                <w:kern w:val="0"/>
                <w:sz w:val="24"/>
                <w:szCs w:val="24"/>
                <w:highlight w:val="none"/>
                <w:lang w:bidi="ar"/>
              </w:rPr>
              <w:t>0分</w:t>
            </w:r>
          </w:p>
        </w:tc>
        <w:tc>
          <w:tcPr>
            <w:tcW w:w="435" w:type="dxa"/>
            <w:tcMar>
              <w:top w:w="15" w:type="dxa"/>
              <w:left w:w="15" w:type="dxa"/>
              <w:right w:w="15" w:type="dxa"/>
            </w:tcMar>
            <w:vAlign w:val="center"/>
          </w:tcPr>
          <w:p w14:paraId="5F2DBDE8">
            <w:pPr>
              <w:widowControl/>
              <w:snapToGrid w:val="0"/>
              <w:spacing w:line="200" w:lineRule="exact"/>
              <w:jc w:val="center"/>
              <w:textAlignment w:val="center"/>
              <w:rPr>
                <w:rFonts w:hint="eastAsia" w:ascii="仿宋" w:hAnsi="仿宋" w:eastAsia="仿宋" w:cs="仿宋"/>
                <w:color w:val="auto"/>
                <w:kern w:val="0"/>
                <w:sz w:val="24"/>
                <w:szCs w:val="24"/>
                <w:highlight w:val="none"/>
                <w:lang w:bidi="ar"/>
              </w:rPr>
            </w:pPr>
          </w:p>
          <w:p w14:paraId="24D8876D">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p>
          <w:p w14:paraId="29CF6229">
            <w:pPr>
              <w:widowControl/>
              <w:snapToGrid w:val="0"/>
              <w:spacing w:line="240" w:lineRule="auto"/>
              <w:jc w:val="both"/>
              <w:textAlignment w:val="center"/>
              <w:rPr>
                <w:rFonts w:hint="eastAsia" w:ascii="仿宋" w:hAnsi="仿宋" w:eastAsia="仿宋" w:cs="仿宋"/>
                <w:color w:val="auto"/>
                <w:kern w:val="0"/>
                <w:sz w:val="24"/>
                <w:szCs w:val="24"/>
                <w:highlight w:val="none"/>
                <w:lang w:bidi="ar"/>
              </w:rPr>
            </w:pPr>
          </w:p>
          <w:p w14:paraId="1E4E61DA">
            <w:pPr>
              <w:widowControl/>
              <w:snapToGrid w:val="0"/>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日常生活照护</w:t>
            </w:r>
          </w:p>
        </w:tc>
        <w:tc>
          <w:tcPr>
            <w:tcW w:w="5938" w:type="dxa"/>
            <w:shd w:val="clear" w:color="auto" w:fill="auto"/>
            <w:tcMar>
              <w:top w:w="15" w:type="dxa"/>
              <w:left w:w="15" w:type="dxa"/>
              <w:right w:w="15" w:type="dxa"/>
            </w:tcMar>
            <w:vAlign w:val="center"/>
          </w:tcPr>
          <w:p w14:paraId="64E8516D">
            <w:pPr>
              <w:keepNext w:val="0"/>
              <w:keepLines w:val="0"/>
              <w:pageBreakBefore w:val="0"/>
              <w:widowControl w:val="0"/>
              <w:numPr>
                <w:ilvl w:val="-1"/>
                <w:numId w:val="0"/>
              </w:numPr>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1.按照老年人服务点单内容为老年人提供点餐分餐送餐、衣物清洗、送开水、清洁照料、饮食照料、排泄照料、睡眠照料、移动舒适、夜间护理、健康照护、生活护理、文娱和康养活动开展等养老服务。</w:t>
            </w:r>
          </w:p>
          <w:p w14:paraId="456B2D73">
            <w:pPr>
              <w:keepNext w:val="0"/>
              <w:keepLines w:val="0"/>
              <w:pageBreakBefore w:val="0"/>
              <w:widowControl w:val="0"/>
              <w:numPr>
                <w:ilvl w:val="-1"/>
                <w:numId w:val="0"/>
              </w:numPr>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根据衣物清洗流程做好衣物清洗晾晒工作，确保老年人衣物清洗干净、及时晾晒，不遗漏，不错晒，老年人有疑问时耐心沟通协调解决。</w:t>
            </w:r>
          </w:p>
          <w:p w14:paraId="54EC91F8">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3.送开水时将老年人开水瓶送到房间，每日检查开水瓶质量，送开水过程中无烫伤事故发生等，保持开水瓶干净卫生。</w:t>
            </w:r>
          </w:p>
          <w:p w14:paraId="2FD45C1B">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4.正确使用家庭厨房的电器设备和楼层微波炉等，无因使用不当导致的电器损坏或消防报警事件等发生，保持电器整洁卫生。</w:t>
            </w:r>
          </w:p>
          <w:p w14:paraId="67C0D2C9">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5.正确操作OA订餐系统，按照老年人需求在规定的时间内准确点餐，规范有序分餐，及时协调处理分餐过程中发生的问题。</w:t>
            </w:r>
          </w:p>
          <w:p w14:paraId="638FCAF2">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6.熟练掌握各项护理操作规程，做到操作轻柔规范，确保老年人舒适，无因操作不当导致的意外（不良）事件发生。</w:t>
            </w:r>
          </w:p>
          <w:p w14:paraId="2C3E556C">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7.按照老年人服务点单内容为老年人提供相应的服务时须达到对应的标准，具体如下：</w:t>
            </w:r>
          </w:p>
          <w:p w14:paraId="7316FC01">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①提供身体护理服务时，做到</w:t>
            </w:r>
            <w:r>
              <w:rPr>
                <w:rFonts w:hint="eastAsia" w:ascii="仿宋" w:hAnsi="仿宋" w:eastAsia="仿宋" w:cs="仿宋"/>
                <w:color w:val="auto"/>
                <w:sz w:val="24"/>
                <w:szCs w:val="24"/>
                <w:highlight w:val="none"/>
              </w:rPr>
              <w:t>六洁（口腔、皮肤、会阴、肛门、四肢、头发）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三短（头发、指甲、胡须）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②按规定及时倾倒清洁消毒尿壶、坐便椅、便盆等，确保尿壶、坐便椅和便盆清洁、无异味。</w:t>
            </w:r>
          </w:p>
          <w:p w14:paraId="2661FC90">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③协助老年人穿脱衣物时，若老年人有肢体偏瘫，先穿患侧，再穿健侧，脱衣物时，先脱健侧，再脱患侧，动作轻柔，有耐心。</w:t>
            </w:r>
          </w:p>
          <w:p w14:paraId="55E9A9BE">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床单位保持清洁、干燥，无碎屑，无血渍、尿渍、污渍，起床后</w:t>
            </w:r>
            <w:r>
              <w:rPr>
                <w:rFonts w:hint="eastAsia" w:ascii="仿宋" w:hAnsi="仿宋" w:eastAsia="仿宋" w:cs="仿宋"/>
                <w:color w:val="auto"/>
                <w:sz w:val="24"/>
                <w:szCs w:val="24"/>
                <w:highlight w:val="none"/>
                <w:lang w:val="en-US" w:eastAsia="zh-CN"/>
              </w:rPr>
              <w:t>被褥</w:t>
            </w:r>
            <w:r>
              <w:rPr>
                <w:rFonts w:hint="eastAsia" w:ascii="仿宋" w:hAnsi="仿宋" w:eastAsia="仿宋" w:cs="仿宋"/>
                <w:color w:val="auto"/>
                <w:sz w:val="24"/>
                <w:szCs w:val="24"/>
                <w:highlight w:val="none"/>
              </w:rPr>
              <w:t>叠放整齐</w:t>
            </w:r>
            <w:r>
              <w:rPr>
                <w:rFonts w:hint="eastAsia" w:ascii="仿宋" w:hAnsi="仿宋" w:eastAsia="仿宋" w:cs="仿宋"/>
                <w:color w:val="auto"/>
                <w:sz w:val="24"/>
                <w:szCs w:val="24"/>
                <w:highlight w:val="none"/>
                <w:lang w:eastAsia="zh-CN"/>
              </w:rPr>
              <w:t>。</w:t>
            </w:r>
          </w:p>
          <w:p w14:paraId="6514630B">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⑤三餐后餐具清洗干净，无洗洁精等清洗剂残留，按老年人需求妥当安全放置。</w:t>
            </w:r>
          </w:p>
          <w:p w14:paraId="6FA4F3B4">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⑥院内超市代购物品时，保留好超市购物小票，小票与一卡通消费金额应一致，并与老年人做好交接，当面确认，及时书写相关护理文书，由相关人员签字确认。</w:t>
            </w:r>
          </w:p>
          <w:p w14:paraId="017FED4C">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⑦掌握生命体征正常范围，按规定做好老年人健康监测并做好记录，有异常按流程处理得当，不隐瞒推诿，不因处理不当导致老年人意外（不良）事件或纠纷。</w:t>
            </w:r>
          </w:p>
          <w:p w14:paraId="65D9AB6A">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⑧熟练掌握翻身叩背、床椅移动、协助老年人器具移动（含指导助步器、拐杖、轮椅等使用，协助轮椅、助步器、拐杖等移动）、鼻饲、人工肛门造瘘护理等操作技能，操作中注意确保老年人安全，做好防跌倒、防坠床、防噎食等安全照护。</w:t>
            </w:r>
          </w:p>
          <w:p w14:paraId="2D7B7F8E">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8.按要求开展文娱和康养活动，做好活动前、中、后各项工作、活动开展过程中做好老年人安全照护，防文娱活动意外，老年人发生意外情况时及时妥善处理、上报并协助后续处理。</w:t>
            </w:r>
          </w:p>
        </w:tc>
        <w:tc>
          <w:tcPr>
            <w:tcW w:w="487" w:type="dxa"/>
            <w:tcMar>
              <w:top w:w="15" w:type="dxa"/>
              <w:left w:w="15" w:type="dxa"/>
              <w:right w:w="15" w:type="dxa"/>
            </w:tcMar>
            <w:vAlign w:val="center"/>
          </w:tcPr>
          <w:p w14:paraId="653EFF3B">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2AEAD454">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7BE97A86">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分，不符合扣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分扣完为止。</w:t>
            </w:r>
          </w:p>
        </w:tc>
      </w:tr>
      <w:tr w14:paraId="3B0C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3" w:hRule="atLeast"/>
          <w:jc w:val="center"/>
        </w:trPr>
        <w:tc>
          <w:tcPr>
            <w:tcW w:w="655" w:type="dxa"/>
            <w:vMerge w:val="continue"/>
            <w:tcMar>
              <w:top w:w="15" w:type="dxa"/>
              <w:left w:w="15" w:type="dxa"/>
              <w:right w:w="15" w:type="dxa"/>
            </w:tcMar>
            <w:vAlign w:val="center"/>
          </w:tcPr>
          <w:p w14:paraId="01717532">
            <w:pPr>
              <w:widowControl/>
              <w:snapToGrid w:val="0"/>
              <w:spacing w:line="200" w:lineRule="exact"/>
              <w:jc w:val="center"/>
              <w:textAlignment w:val="center"/>
              <w:rPr>
                <w:rFonts w:hint="eastAsia" w:ascii="仿宋" w:hAnsi="仿宋" w:eastAsia="仿宋" w:cs="仿宋"/>
                <w:color w:val="auto"/>
                <w:sz w:val="24"/>
                <w:szCs w:val="24"/>
                <w:highlight w:val="none"/>
              </w:rPr>
            </w:pPr>
          </w:p>
        </w:tc>
        <w:tc>
          <w:tcPr>
            <w:tcW w:w="435" w:type="dxa"/>
            <w:tcMar>
              <w:top w:w="15" w:type="dxa"/>
              <w:left w:w="15" w:type="dxa"/>
              <w:right w:w="15" w:type="dxa"/>
            </w:tcMar>
            <w:vAlign w:val="center"/>
          </w:tcPr>
          <w:p w14:paraId="7F40DE9C">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p>
          <w:p w14:paraId="2277627B">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护理文书</w:t>
            </w:r>
          </w:p>
          <w:p w14:paraId="3496A107">
            <w:pPr>
              <w:keepNext/>
              <w:keepLines/>
              <w:widowControl w:val="0"/>
              <w:tabs>
                <w:tab w:val="left" w:pos="1008"/>
              </w:tabs>
              <w:adjustRightInd w:val="0"/>
              <w:spacing w:before="280" w:after="290" w:line="376" w:lineRule="auto"/>
              <w:ind w:left="1008" w:hanging="1008"/>
              <w:jc w:val="both"/>
              <w:outlineLvl w:val="4"/>
              <w:rPr>
                <w:rFonts w:hint="eastAsia" w:ascii="仿宋" w:hAnsi="仿宋" w:eastAsia="仿宋" w:cs="仿宋"/>
                <w:b/>
                <w:bCs/>
                <w:color w:val="auto"/>
                <w:kern w:val="2"/>
                <w:sz w:val="24"/>
                <w:szCs w:val="24"/>
                <w:highlight w:val="none"/>
                <w:lang w:val="en-US" w:eastAsia="zh-CN" w:bidi="ar-SA"/>
              </w:rPr>
            </w:pPr>
          </w:p>
        </w:tc>
        <w:tc>
          <w:tcPr>
            <w:tcW w:w="5938" w:type="dxa"/>
            <w:shd w:val="clear" w:color="auto" w:fill="auto"/>
            <w:tcMar>
              <w:top w:w="15" w:type="dxa"/>
              <w:left w:w="15" w:type="dxa"/>
              <w:right w:w="15" w:type="dxa"/>
            </w:tcMar>
            <w:vAlign w:val="center"/>
          </w:tcPr>
          <w:p w14:paraId="48F69A1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1.各单均用黑色水笔书写，文字工整，字迹清楚；书写准确、及时、完整；各页码题头填写完整、规范</w:t>
            </w:r>
            <w:r>
              <w:rPr>
                <w:rFonts w:hint="eastAsia" w:ascii="仿宋" w:hAnsi="仿宋" w:eastAsia="仿宋" w:cs="仿宋"/>
                <w:color w:val="auto"/>
                <w:sz w:val="24"/>
                <w:szCs w:val="24"/>
                <w:highlight w:val="none"/>
                <w:lang w:eastAsia="zh-CN"/>
              </w:rPr>
              <w:t>。</w:t>
            </w:r>
          </w:p>
          <w:p w14:paraId="2722F6E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2.护理文书不得涂改，</w:t>
            </w:r>
            <w:r>
              <w:rPr>
                <w:rFonts w:hint="eastAsia" w:ascii="仿宋" w:hAnsi="仿宋" w:eastAsia="仿宋" w:cs="仿宋"/>
                <w:color w:val="auto"/>
                <w:sz w:val="24"/>
                <w:szCs w:val="24"/>
                <w:highlight w:val="none"/>
                <w:lang w:val="en-US" w:eastAsia="zh-CN"/>
              </w:rPr>
              <w:t>书写错误时修改要求如下：</w:t>
            </w:r>
          </w:p>
          <w:p w14:paraId="49F6AB5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①错处划两条水平横线，在右上角写上正确的内容，签名及时间（年月日）</w:t>
            </w:r>
            <w:r>
              <w:rPr>
                <w:rFonts w:hint="eastAsia" w:ascii="仿宋" w:hAnsi="仿宋" w:eastAsia="仿宋" w:cs="仿宋"/>
                <w:color w:val="auto"/>
                <w:sz w:val="24"/>
                <w:szCs w:val="24"/>
                <w:highlight w:val="none"/>
                <w:lang w:eastAsia="zh-CN"/>
              </w:rPr>
              <w:t>；</w:t>
            </w:r>
          </w:p>
          <w:p w14:paraId="73C17B5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②每页修改不得超过两处（不得刮、粘、涂），保持原记录清</w:t>
            </w:r>
            <w:r>
              <w:rPr>
                <w:rFonts w:hint="eastAsia" w:ascii="仿宋" w:hAnsi="仿宋" w:eastAsia="仿宋" w:cs="仿宋"/>
                <w:color w:val="auto"/>
                <w:sz w:val="24"/>
                <w:szCs w:val="24"/>
                <w:highlight w:val="none"/>
                <w:lang w:val="en-US" w:eastAsia="zh-CN"/>
              </w:rPr>
              <w:t>晰</w:t>
            </w:r>
            <w:r>
              <w:rPr>
                <w:rFonts w:hint="eastAsia" w:ascii="仿宋" w:hAnsi="仿宋" w:eastAsia="仿宋" w:cs="仿宋"/>
                <w:color w:val="auto"/>
                <w:sz w:val="24"/>
                <w:szCs w:val="24"/>
                <w:highlight w:val="none"/>
              </w:rPr>
              <w:t>可辨</w:t>
            </w:r>
            <w:r>
              <w:rPr>
                <w:rFonts w:hint="eastAsia" w:ascii="仿宋" w:hAnsi="仿宋" w:eastAsia="仿宋" w:cs="仿宋"/>
                <w:color w:val="auto"/>
                <w:sz w:val="24"/>
                <w:szCs w:val="24"/>
                <w:highlight w:val="none"/>
                <w:lang w:eastAsia="zh-CN"/>
              </w:rPr>
              <w:t>。</w:t>
            </w:r>
          </w:p>
          <w:p w14:paraId="1D06699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各类文书记录单（生命体征记录单、护理记录单、老年人提醒服药记录单、各类环境房间物品消毒记录单、护理交班本、日常清洁工作记录表、衣物洗涤记录表等）按要求进行书写。</w:t>
            </w:r>
          </w:p>
          <w:p w14:paraId="49C8CD2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4.涉及到填写日期的单子，首行注明年月日，其余注明月日即可；同一页内如遇年份更替，应注明新的年份；页数不止一页的单子，应注明页码；所有记录在</w:t>
            </w:r>
            <w:r>
              <w:rPr>
                <w:rFonts w:hint="eastAsia" w:ascii="仿宋" w:hAnsi="仿宋" w:eastAsia="仿宋" w:cs="仿宋"/>
                <w:color w:val="auto"/>
                <w:sz w:val="24"/>
                <w:szCs w:val="24"/>
                <w:highlight w:val="none"/>
                <w:lang w:val="en-US" w:eastAsia="zh-CN"/>
              </w:rPr>
              <w:t>在院档案中</w:t>
            </w:r>
            <w:r>
              <w:rPr>
                <w:rFonts w:hint="eastAsia" w:ascii="仿宋" w:hAnsi="仿宋" w:eastAsia="仿宋" w:cs="仿宋"/>
                <w:color w:val="auto"/>
                <w:sz w:val="24"/>
                <w:szCs w:val="24"/>
                <w:highlight w:val="none"/>
              </w:rPr>
              <w:t>倒序排列，在</w:t>
            </w:r>
            <w:r>
              <w:rPr>
                <w:rFonts w:hint="eastAsia" w:ascii="仿宋" w:hAnsi="仿宋" w:eastAsia="仿宋" w:cs="仿宋"/>
                <w:color w:val="auto"/>
                <w:sz w:val="24"/>
                <w:szCs w:val="24"/>
                <w:highlight w:val="none"/>
                <w:lang w:val="en-US" w:eastAsia="zh-CN"/>
              </w:rPr>
              <w:t>离院档案</w:t>
            </w:r>
            <w:r>
              <w:rPr>
                <w:rFonts w:hint="eastAsia" w:ascii="仿宋" w:hAnsi="仿宋" w:eastAsia="仿宋" w:cs="仿宋"/>
                <w:color w:val="auto"/>
                <w:sz w:val="24"/>
                <w:szCs w:val="24"/>
                <w:highlight w:val="none"/>
              </w:rPr>
              <w:t>中按顺序排列</w:t>
            </w:r>
            <w:r>
              <w:rPr>
                <w:rFonts w:hint="eastAsia" w:ascii="仿宋" w:hAnsi="仿宋" w:eastAsia="仿宋" w:cs="仿宋"/>
                <w:color w:val="auto"/>
                <w:sz w:val="24"/>
                <w:szCs w:val="24"/>
                <w:highlight w:val="none"/>
                <w:lang w:eastAsia="zh-CN"/>
              </w:rPr>
              <w:t>。</w:t>
            </w:r>
          </w:p>
          <w:p w14:paraId="03086C1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新入住老年人</w:t>
            </w:r>
            <w:r>
              <w:rPr>
                <w:rFonts w:hint="eastAsia" w:ascii="仿宋" w:hAnsi="仿宋" w:eastAsia="仿宋" w:cs="仿宋"/>
                <w:color w:val="auto"/>
                <w:sz w:val="24"/>
                <w:szCs w:val="24"/>
                <w:highlight w:val="none"/>
              </w:rPr>
              <w:t>护理记录单</w:t>
            </w:r>
            <w:r>
              <w:rPr>
                <w:rFonts w:hint="eastAsia" w:ascii="仿宋" w:hAnsi="仿宋" w:eastAsia="仿宋" w:cs="仿宋"/>
                <w:color w:val="auto"/>
                <w:sz w:val="24"/>
                <w:szCs w:val="24"/>
                <w:highlight w:val="none"/>
                <w:lang w:val="en-US" w:eastAsia="zh-CN"/>
              </w:rPr>
              <w:t>按要求</w:t>
            </w:r>
            <w:r>
              <w:rPr>
                <w:rFonts w:hint="eastAsia" w:ascii="仿宋" w:hAnsi="仿宋" w:eastAsia="仿宋" w:cs="仿宋"/>
                <w:color w:val="auto"/>
                <w:sz w:val="24"/>
                <w:szCs w:val="24"/>
                <w:highlight w:val="none"/>
              </w:rPr>
              <w:t>连写三天，</w:t>
            </w:r>
            <w:r>
              <w:rPr>
                <w:rFonts w:hint="eastAsia" w:ascii="仿宋" w:hAnsi="仿宋" w:eastAsia="仿宋" w:cs="仿宋"/>
                <w:color w:val="auto"/>
                <w:sz w:val="24"/>
                <w:szCs w:val="24"/>
                <w:highlight w:val="none"/>
                <w:lang w:val="en-US" w:eastAsia="zh-CN"/>
              </w:rPr>
              <w:t>后续护理级别为自理的每月至少1次记录，护理级别为介助、护理和认知的每半月至少1次记录，</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级别变更或住院返回等</w:t>
            </w:r>
            <w:r>
              <w:rPr>
                <w:rFonts w:hint="eastAsia" w:ascii="仿宋" w:hAnsi="仿宋" w:eastAsia="仿宋" w:cs="仿宋"/>
                <w:color w:val="auto"/>
                <w:sz w:val="24"/>
                <w:szCs w:val="24"/>
                <w:highlight w:val="none"/>
              </w:rPr>
              <w:t>异常情况</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时记录</w:t>
            </w:r>
            <w:r>
              <w:rPr>
                <w:rFonts w:hint="eastAsia" w:ascii="仿宋" w:hAnsi="仿宋" w:eastAsia="仿宋" w:cs="仿宋"/>
                <w:color w:val="auto"/>
                <w:sz w:val="24"/>
                <w:szCs w:val="24"/>
                <w:highlight w:val="none"/>
                <w:lang w:val="en-US" w:eastAsia="zh-CN"/>
              </w:rPr>
              <w:t>更新</w:t>
            </w:r>
            <w:r>
              <w:rPr>
                <w:rFonts w:hint="eastAsia" w:ascii="仿宋" w:hAnsi="仿宋" w:eastAsia="仿宋" w:cs="仿宋"/>
                <w:color w:val="auto"/>
                <w:sz w:val="24"/>
                <w:szCs w:val="24"/>
                <w:highlight w:val="none"/>
              </w:rPr>
              <w:t>；书写内容包括：心理精神状态、生活自理程度、睡眠情况、大小便情况、身体状况</w:t>
            </w:r>
            <w:r>
              <w:rPr>
                <w:rFonts w:hint="eastAsia" w:ascii="仿宋" w:hAnsi="仿宋" w:eastAsia="仿宋" w:cs="仿宋"/>
                <w:color w:val="auto"/>
                <w:sz w:val="24"/>
                <w:szCs w:val="24"/>
                <w:highlight w:val="none"/>
                <w:lang w:val="en-US" w:eastAsia="zh-CN"/>
              </w:rPr>
              <w:t>等，新入住0-3月时间段内需记录院舍适应情况</w:t>
            </w:r>
            <w:r>
              <w:rPr>
                <w:rFonts w:hint="eastAsia" w:ascii="仿宋" w:hAnsi="仿宋" w:eastAsia="仿宋" w:cs="仿宋"/>
                <w:color w:val="auto"/>
                <w:sz w:val="24"/>
                <w:szCs w:val="24"/>
                <w:highlight w:val="none"/>
                <w:lang w:eastAsia="zh-CN"/>
              </w:rPr>
              <w:t>。</w:t>
            </w:r>
          </w:p>
          <w:p w14:paraId="1DB1C17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6.文书必须按客观实际</w:t>
            </w:r>
            <w:r>
              <w:rPr>
                <w:rFonts w:hint="eastAsia" w:ascii="仿宋" w:hAnsi="仿宋" w:eastAsia="仿宋" w:cs="仿宋"/>
                <w:color w:val="auto"/>
                <w:sz w:val="24"/>
                <w:szCs w:val="24"/>
                <w:highlight w:val="none"/>
                <w:lang w:val="en-US" w:eastAsia="zh-CN"/>
              </w:rPr>
              <w:t>规范</w:t>
            </w:r>
            <w:r>
              <w:rPr>
                <w:rFonts w:hint="eastAsia" w:ascii="仿宋" w:hAnsi="仿宋" w:eastAsia="仿宋" w:cs="仿宋"/>
                <w:color w:val="auto"/>
                <w:sz w:val="24"/>
                <w:szCs w:val="24"/>
                <w:highlight w:val="none"/>
              </w:rPr>
              <w:t>书写，不得造假</w:t>
            </w:r>
            <w:r>
              <w:rPr>
                <w:rFonts w:hint="eastAsia" w:ascii="仿宋" w:hAnsi="仿宋" w:eastAsia="仿宋" w:cs="仿宋"/>
                <w:color w:val="auto"/>
                <w:sz w:val="24"/>
                <w:szCs w:val="24"/>
                <w:highlight w:val="none"/>
                <w:lang w:val="en-US" w:eastAsia="zh-CN"/>
              </w:rPr>
              <w:t>。</w:t>
            </w:r>
          </w:p>
          <w:p w14:paraId="0579611C">
            <w:pPr>
              <w:widowControl/>
              <w:numPr>
                <w:ilvl w:val="0"/>
                <w:numId w:val="0"/>
              </w:numPr>
              <w:adjustRightInd/>
              <w:ind w:left="0" w:leftChars="0" w:firstLine="0" w:firstLineChars="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7.护理文书每月检查、存档。</w:t>
            </w:r>
          </w:p>
        </w:tc>
        <w:tc>
          <w:tcPr>
            <w:tcW w:w="487" w:type="dxa"/>
            <w:tcMar>
              <w:top w:w="15" w:type="dxa"/>
              <w:left w:w="15" w:type="dxa"/>
              <w:right w:w="15" w:type="dxa"/>
            </w:tcMar>
            <w:vAlign w:val="center"/>
          </w:tcPr>
          <w:p w14:paraId="745FC2FE">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57C6C57B">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3933305F">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分，不符合扣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分扣完为止。</w:t>
            </w:r>
          </w:p>
        </w:tc>
      </w:tr>
      <w:tr w14:paraId="1DCF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3" w:hRule="atLeast"/>
          <w:jc w:val="center"/>
        </w:trPr>
        <w:tc>
          <w:tcPr>
            <w:tcW w:w="655" w:type="dxa"/>
            <w:vMerge w:val="continue"/>
            <w:tcMar>
              <w:top w:w="15" w:type="dxa"/>
              <w:left w:w="15" w:type="dxa"/>
              <w:right w:w="15" w:type="dxa"/>
            </w:tcMar>
            <w:vAlign w:val="center"/>
          </w:tcPr>
          <w:p w14:paraId="6E6224A0">
            <w:pPr>
              <w:widowControl/>
              <w:snapToGrid w:val="0"/>
              <w:spacing w:line="200" w:lineRule="exact"/>
              <w:jc w:val="center"/>
              <w:textAlignment w:val="center"/>
              <w:rPr>
                <w:rFonts w:hint="eastAsia" w:ascii="仿宋" w:hAnsi="仿宋" w:eastAsia="仿宋" w:cs="仿宋"/>
                <w:color w:val="auto"/>
                <w:sz w:val="24"/>
                <w:szCs w:val="24"/>
                <w:highlight w:val="none"/>
              </w:rPr>
            </w:pPr>
          </w:p>
        </w:tc>
        <w:tc>
          <w:tcPr>
            <w:tcW w:w="435" w:type="dxa"/>
            <w:tcMar>
              <w:top w:w="15" w:type="dxa"/>
              <w:left w:w="15" w:type="dxa"/>
              <w:right w:w="15" w:type="dxa"/>
            </w:tcMar>
            <w:vAlign w:val="center"/>
          </w:tcPr>
          <w:p w14:paraId="11FF26AB">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p>
          <w:p w14:paraId="503DC62E">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消毒管理</w:t>
            </w:r>
          </w:p>
          <w:p w14:paraId="5302ABDA">
            <w:pPr>
              <w:keepNext/>
              <w:keepLines/>
              <w:widowControl w:val="0"/>
              <w:tabs>
                <w:tab w:val="left" w:pos="1008"/>
              </w:tabs>
              <w:adjustRightInd w:val="0"/>
              <w:spacing w:before="280" w:after="290" w:line="376" w:lineRule="auto"/>
              <w:ind w:left="1008" w:hanging="1008"/>
              <w:jc w:val="both"/>
              <w:outlineLvl w:val="4"/>
              <w:rPr>
                <w:rFonts w:hint="eastAsia" w:ascii="仿宋" w:hAnsi="仿宋" w:eastAsia="仿宋" w:cs="仿宋"/>
                <w:b/>
                <w:bCs/>
                <w:color w:val="auto"/>
                <w:kern w:val="2"/>
                <w:sz w:val="24"/>
                <w:szCs w:val="24"/>
                <w:highlight w:val="none"/>
                <w:lang w:val="en-US" w:eastAsia="zh-CN" w:bidi="ar-SA"/>
              </w:rPr>
            </w:pPr>
          </w:p>
        </w:tc>
        <w:tc>
          <w:tcPr>
            <w:tcW w:w="5938" w:type="dxa"/>
            <w:shd w:val="clear" w:color="auto" w:fill="auto"/>
            <w:tcMar>
              <w:top w:w="15" w:type="dxa"/>
              <w:left w:w="15" w:type="dxa"/>
              <w:right w:w="15" w:type="dxa"/>
            </w:tcMar>
            <w:vAlign w:val="center"/>
          </w:tcPr>
          <w:p w14:paraId="6309DA37">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无菌物品、消毒液及药片正确保存，注明开启时间，有效期内使用</w:t>
            </w:r>
            <w:r>
              <w:rPr>
                <w:rFonts w:hint="eastAsia" w:ascii="仿宋" w:hAnsi="仿宋" w:eastAsia="仿宋" w:cs="仿宋"/>
                <w:color w:val="auto"/>
                <w:sz w:val="24"/>
                <w:szCs w:val="24"/>
                <w:highlight w:val="none"/>
                <w:lang w:eastAsia="zh-CN"/>
              </w:rPr>
              <w:t>。</w:t>
            </w:r>
          </w:p>
          <w:p w14:paraId="61B6400F">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2.按规定对</w:t>
            </w:r>
            <w:r>
              <w:rPr>
                <w:rFonts w:hint="eastAsia" w:ascii="仿宋" w:hAnsi="仿宋" w:eastAsia="仿宋" w:cs="仿宋"/>
                <w:color w:val="auto"/>
                <w:sz w:val="24"/>
                <w:szCs w:val="24"/>
                <w:highlight w:val="none"/>
              </w:rPr>
              <w:t>地面、</w:t>
            </w:r>
            <w:r>
              <w:rPr>
                <w:rFonts w:hint="eastAsia" w:ascii="仿宋" w:hAnsi="仿宋" w:eastAsia="仿宋" w:cs="仿宋"/>
                <w:color w:val="auto"/>
                <w:sz w:val="24"/>
                <w:szCs w:val="24"/>
                <w:highlight w:val="none"/>
                <w:lang w:val="en-US" w:eastAsia="zh-CN"/>
              </w:rPr>
              <w:t>家具表面</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电梯、扶手、</w:t>
            </w:r>
            <w:r>
              <w:rPr>
                <w:rFonts w:hint="eastAsia" w:ascii="仿宋" w:hAnsi="仿宋" w:eastAsia="仿宋" w:cs="仿宋"/>
                <w:color w:val="auto"/>
                <w:sz w:val="24"/>
                <w:szCs w:val="24"/>
                <w:highlight w:val="none"/>
              </w:rPr>
              <w:t>坐便器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洗衣机、保洁工具、</w:t>
            </w:r>
            <w:r>
              <w:rPr>
                <w:rFonts w:hint="eastAsia" w:ascii="仿宋" w:hAnsi="仿宋" w:eastAsia="仿宋" w:cs="仿宋"/>
                <w:color w:val="auto"/>
                <w:sz w:val="24"/>
                <w:szCs w:val="24"/>
                <w:highlight w:val="none"/>
              </w:rPr>
              <w:t>血压计、</w:t>
            </w:r>
            <w:r>
              <w:rPr>
                <w:rFonts w:hint="eastAsia" w:ascii="仿宋" w:hAnsi="仿宋" w:eastAsia="仿宋" w:cs="仿宋"/>
                <w:color w:val="auto"/>
                <w:sz w:val="24"/>
                <w:szCs w:val="24"/>
                <w:highlight w:val="none"/>
                <w:lang w:val="en-US" w:eastAsia="zh-CN"/>
              </w:rPr>
              <w:t>体温计、血氧饱和度监测仪和</w:t>
            </w:r>
            <w:r>
              <w:rPr>
                <w:rFonts w:hint="eastAsia" w:ascii="仿宋" w:hAnsi="仿宋" w:eastAsia="仿宋" w:cs="仿宋"/>
                <w:color w:val="auto"/>
                <w:sz w:val="24"/>
                <w:szCs w:val="24"/>
                <w:highlight w:val="none"/>
              </w:rPr>
              <w:t>空气环境</w:t>
            </w:r>
            <w:r>
              <w:rPr>
                <w:rFonts w:hint="eastAsia" w:ascii="仿宋" w:hAnsi="仿宋" w:eastAsia="仿宋" w:cs="仿宋"/>
                <w:color w:val="auto"/>
                <w:sz w:val="24"/>
                <w:szCs w:val="24"/>
                <w:highlight w:val="none"/>
                <w:lang w:val="en-US" w:eastAsia="zh-CN"/>
              </w:rPr>
              <w:t>等进行清洁消毒。</w:t>
            </w:r>
          </w:p>
          <w:p w14:paraId="1C7C61E3">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物品遭污染要及时消毒，</w:t>
            </w:r>
            <w:r>
              <w:rPr>
                <w:rFonts w:hint="eastAsia" w:ascii="仿宋" w:hAnsi="仿宋" w:eastAsia="仿宋" w:cs="仿宋"/>
                <w:color w:val="auto"/>
                <w:sz w:val="24"/>
                <w:szCs w:val="24"/>
                <w:highlight w:val="none"/>
                <w:lang w:eastAsia="zh-CN"/>
              </w:rPr>
              <w:t>老年人</w:t>
            </w:r>
            <w:r>
              <w:rPr>
                <w:rFonts w:hint="eastAsia" w:ascii="仿宋" w:hAnsi="仿宋" w:eastAsia="仿宋" w:cs="仿宋"/>
                <w:color w:val="auto"/>
                <w:sz w:val="24"/>
                <w:szCs w:val="24"/>
                <w:highlight w:val="none"/>
              </w:rPr>
              <w:t>死亡、离院后，做好终末消毒</w:t>
            </w:r>
            <w:r>
              <w:rPr>
                <w:rFonts w:hint="eastAsia" w:ascii="仿宋" w:hAnsi="仿宋" w:eastAsia="仿宋" w:cs="仿宋"/>
                <w:color w:val="auto"/>
                <w:sz w:val="24"/>
                <w:szCs w:val="24"/>
                <w:highlight w:val="none"/>
                <w:lang w:eastAsia="zh-CN"/>
              </w:rPr>
              <w:t>。</w:t>
            </w:r>
          </w:p>
          <w:p w14:paraId="37D06CD6">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传染病可疑者要及时进行</w:t>
            </w:r>
            <w:r>
              <w:rPr>
                <w:rFonts w:hint="eastAsia" w:ascii="仿宋" w:hAnsi="仿宋" w:eastAsia="仿宋" w:cs="仿宋"/>
                <w:color w:val="auto"/>
                <w:sz w:val="24"/>
                <w:szCs w:val="24"/>
                <w:highlight w:val="none"/>
                <w:lang w:val="en-US" w:eastAsia="zh-CN"/>
              </w:rPr>
              <w:t>处理</w:t>
            </w:r>
            <w:r>
              <w:rPr>
                <w:rFonts w:hint="eastAsia" w:ascii="仿宋" w:hAnsi="仿宋" w:eastAsia="仿宋" w:cs="仿宋"/>
                <w:color w:val="auto"/>
                <w:sz w:val="24"/>
                <w:szCs w:val="24"/>
                <w:highlight w:val="none"/>
              </w:rPr>
              <w:t>，并立即上报做进一步检查，用过的物品要严格消毒。</w:t>
            </w:r>
          </w:p>
          <w:p w14:paraId="50A7C9BF">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护理员要熟记消毒液及药片配制要求，能够自行熟练配制消毒液；要时刻注意消毒剂的有效期限，严格按照规定使用紫外线消毒灯、餐具消毒柜和空气净化器；消毒剂和消毒器械要上锁保管，有专人看护</w:t>
            </w:r>
            <w:r>
              <w:rPr>
                <w:rFonts w:hint="eastAsia" w:ascii="仿宋" w:hAnsi="仿宋" w:eastAsia="仿宋" w:cs="仿宋"/>
                <w:color w:val="auto"/>
                <w:sz w:val="24"/>
                <w:szCs w:val="24"/>
                <w:highlight w:val="none"/>
                <w:lang w:eastAsia="zh-CN"/>
              </w:rPr>
              <w:t>。</w:t>
            </w:r>
          </w:p>
          <w:p w14:paraId="4D7C957E">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6.卫生工具要分类标记，抹布分色</w:t>
            </w:r>
            <w:r>
              <w:rPr>
                <w:rFonts w:hint="eastAsia" w:ascii="仿宋" w:hAnsi="仿宋" w:eastAsia="仿宋" w:cs="仿宋"/>
                <w:color w:val="auto"/>
                <w:sz w:val="24"/>
                <w:szCs w:val="24"/>
                <w:highlight w:val="none"/>
                <w:lang w:val="en-US" w:eastAsia="zh-CN"/>
              </w:rPr>
              <w:t>标记使用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蓝色抹布用于擦拭公共区域和家具表面、棕色抹布用于擦拭卫生间台面、红色抹布用于擦拭马桶表面，拖把及扫帚按照公共区域、房间、卫生间分类标记使用，抹布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拖把按标记</w:t>
            </w:r>
            <w:r>
              <w:rPr>
                <w:rFonts w:hint="eastAsia" w:ascii="仿宋" w:hAnsi="仿宋" w:eastAsia="仿宋" w:cs="仿宋"/>
                <w:color w:val="auto"/>
                <w:sz w:val="24"/>
                <w:szCs w:val="24"/>
                <w:highlight w:val="none"/>
              </w:rPr>
              <w:t>分开悬挂晾晒，每天消毒一次，每次浸泡消毒</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rPr>
              <w:t>30分钟</w:t>
            </w:r>
            <w:r>
              <w:rPr>
                <w:rFonts w:hint="eastAsia" w:ascii="仿宋" w:hAnsi="仿宋" w:eastAsia="仿宋" w:cs="仿宋"/>
                <w:color w:val="auto"/>
                <w:sz w:val="24"/>
                <w:szCs w:val="24"/>
                <w:highlight w:val="none"/>
                <w:lang w:eastAsia="zh-CN"/>
              </w:rPr>
              <w:t>。</w:t>
            </w:r>
          </w:p>
          <w:p w14:paraId="652B6025">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功能房</w:t>
            </w:r>
            <w:r>
              <w:rPr>
                <w:rFonts w:hint="eastAsia" w:ascii="仿宋" w:hAnsi="仿宋" w:eastAsia="仿宋" w:cs="仿宋"/>
                <w:color w:val="auto"/>
                <w:sz w:val="24"/>
                <w:szCs w:val="24"/>
                <w:highlight w:val="none"/>
              </w:rPr>
              <w:t>保持清洁、卫生，严禁防止四害及其他病媒昆虫的进入。</w:t>
            </w:r>
          </w:p>
          <w:p w14:paraId="33DEBE63">
            <w:pPr>
              <w:spacing w:line="3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.各项消毒均登记在册，真实、及时、准确记录。</w:t>
            </w:r>
          </w:p>
        </w:tc>
        <w:tc>
          <w:tcPr>
            <w:tcW w:w="487" w:type="dxa"/>
            <w:tcMar>
              <w:top w:w="15" w:type="dxa"/>
              <w:left w:w="15" w:type="dxa"/>
              <w:right w:w="15" w:type="dxa"/>
            </w:tcMar>
            <w:vAlign w:val="center"/>
          </w:tcPr>
          <w:p w14:paraId="6EE55F88">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040266B6">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6409CDB0">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分，不符合扣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分扣完为止。</w:t>
            </w:r>
          </w:p>
        </w:tc>
      </w:tr>
      <w:tr w14:paraId="1688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vMerge w:val="continue"/>
            <w:tcMar>
              <w:top w:w="15" w:type="dxa"/>
              <w:left w:w="15" w:type="dxa"/>
              <w:right w:w="15" w:type="dxa"/>
            </w:tcMar>
            <w:vAlign w:val="center"/>
          </w:tcPr>
          <w:p w14:paraId="22377511">
            <w:pPr>
              <w:widowControl/>
              <w:snapToGrid w:val="0"/>
              <w:spacing w:line="200" w:lineRule="exact"/>
              <w:jc w:val="center"/>
              <w:textAlignment w:val="center"/>
              <w:rPr>
                <w:rFonts w:hint="eastAsia" w:ascii="仿宋" w:hAnsi="仿宋" w:eastAsia="仿宋" w:cs="仿宋"/>
                <w:color w:val="auto"/>
                <w:sz w:val="24"/>
                <w:szCs w:val="24"/>
                <w:highlight w:val="none"/>
              </w:rPr>
            </w:pPr>
          </w:p>
        </w:tc>
        <w:tc>
          <w:tcPr>
            <w:tcW w:w="435" w:type="dxa"/>
            <w:tcMar>
              <w:top w:w="15" w:type="dxa"/>
              <w:left w:w="15" w:type="dxa"/>
              <w:right w:w="15" w:type="dxa"/>
            </w:tcMar>
            <w:vAlign w:val="center"/>
          </w:tcPr>
          <w:p w14:paraId="61A040B8">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p>
          <w:p w14:paraId="043B34FF">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居室环境</w:t>
            </w:r>
          </w:p>
          <w:p w14:paraId="0C330AB7">
            <w:pPr>
              <w:keepNext/>
              <w:keepLines/>
              <w:widowControl w:val="0"/>
              <w:tabs>
                <w:tab w:val="left" w:pos="1008"/>
              </w:tabs>
              <w:adjustRightInd w:val="0"/>
              <w:spacing w:before="280" w:after="290" w:line="376" w:lineRule="auto"/>
              <w:ind w:left="1008" w:hanging="1008"/>
              <w:jc w:val="both"/>
              <w:outlineLvl w:val="4"/>
              <w:rPr>
                <w:rFonts w:hint="eastAsia" w:ascii="仿宋" w:hAnsi="仿宋" w:eastAsia="仿宋" w:cs="仿宋"/>
                <w:b/>
                <w:bCs/>
                <w:color w:val="auto"/>
                <w:kern w:val="2"/>
                <w:sz w:val="24"/>
                <w:szCs w:val="24"/>
                <w:highlight w:val="none"/>
                <w:lang w:val="en-US" w:eastAsia="zh-CN" w:bidi="ar-SA"/>
              </w:rPr>
            </w:pPr>
          </w:p>
        </w:tc>
        <w:tc>
          <w:tcPr>
            <w:tcW w:w="5938" w:type="dxa"/>
            <w:tcMar>
              <w:top w:w="15" w:type="dxa"/>
              <w:left w:w="15" w:type="dxa"/>
              <w:right w:w="15" w:type="dxa"/>
            </w:tcMar>
            <w:vAlign w:val="center"/>
          </w:tcPr>
          <w:p w14:paraId="3282248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楼栋（含居室）</w:t>
            </w:r>
            <w:r>
              <w:rPr>
                <w:rFonts w:hint="eastAsia" w:ascii="仿宋" w:hAnsi="仿宋" w:eastAsia="仿宋" w:cs="仿宋"/>
                <w:color w:val="auto"/>
                <w:sz w:val="24"/>
                <w:szCs w:val="24"/>
                <w:highlight w:val="none"/>
              </w:rPr>
              <w:t>环境安静、清洁</w:t>
            </w:r>
            <w:r>
              <w:rPr>
                <w:rFonts w:hint="eastAsia" w:ascii="仿宋" w:hAnsi="仿宋" w:eastAsia="仿宋" w:cs="仿宋"/>
                <w:color w:val="auto"/>
                <w:sz w:val="24"/>
                <w:szCs w:val="24"/>
                <w:highlight w:val="none"/>
                <w:lang w:val="en-US" w:eastAsia="zh-CN"/>
              </w:rPr>
              <w:t>无异味</w:t>
            </w:r>
            <w:r>
              <w:rPr>
                <w:rFonts w:hint="eastAsia" w:ascii="仿宋" w:hAnsi="仿宋" w:eastAsia="仿宋" w:cs="仿宋"/>
                <w:color w:val="auto"/>
                <w:sz w:val="24"/>
                <w:szCs w:val="24"/>
                <w:highlight w:val="none"/>
              </w:rPr>
              <w:t>、地面干燥无积水，物品</w:t>
            </w:r>
            <w:r>
              <w:rPr>
                <w:rFonts w:hint="eastAsia" w:ascii="仿宋" w:hAnsi="仿宋" w:eastAsia="仿宋" w:cs="仿宋"/>
                <w:color w:val="auto"/>
                <w:sz w:val="24"/>
                <w:szCs w:val="24"/>
                <w:highlight w:val="none"/>
                <w:lang w:val="en-US" w:eastAsia="zh-CN"/>
              </w:rPr>
              <w:t>表面清洁，</w:t>
            </w:r>
            <w:r>
              <w:rPr>
                <w:rFonts w:hint="eastAsia" w:ascii="仿宋" w:hAnsi="仿宋" w:eastAsia="仿宋" w:cs="仿宋"/>
                <w:color w:val="auto"/>
                <w:sz w:val="24"/>
                <w:szCs w:val="24"/>
                <w:highlight w:val="none"/>
              </w:rPr>
              <w:t>摆放</w:t>
            </w:r>
            <w:r>
              <w:rPr>
                <w:rFonts w:hint="eastAsia" w:ascii="仿宋" w:hAnsi="仿宋" w:eastAsia="仿宋" w:cs="仿宋"/>
                <w:color w:val="auto"/>
                <w:sz w:val="24"/>
                <w:szCs w:val="24"/>
                <w:highlight w:val="none"/>
                <w:lang w:val="en-US" w:eastAsia="zh-CN"/>
              </w:rPr>
              <w:t>位置合理</w:t>
            </w:r>
            <w:r>
              <w:rPr>
                <w:rFonts w:hint="eastAsia" w:ascii="仿宋" w:hAnsi="仿宋" w:eastAsia="仿宋" w:cs="仿宋"/>
                <w:color w:val="auto"/>
                <w:sz w:val="24"/>
                <w:szCs w:val="24"/>
                <w:highlight w:val="none"/>
              </w:rPr>
              <w:t>，做到整洁有序</w:t>
            </w:r>
            <w:r>
              <w:rPr>
                <w:rFonts w:hint="eastAsia" w:ascii="仿宋" w:hAnsi="仿宋" w:eastAsia="仿宋" w:cs="仿宋"/>
                <w:color w:val="auto"/>
                <w:sz w:val="24"/>
                <w:szCs w:val="24"/>
                <w:highlight w:val="none"/>
                <w:lang w:eastAsia="zh-CN"/>
              </w:rPr>
              <w:t>。</w:t>
            </w:r>
          </w:p>
          <w:p w14:paraId="3379E352">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2.卫生间台面</w:t>
            </w:r>
            <w:r>
              <w:rPr>
                <w:rFonts w:hint="eastAsia" w:ascii="仿宋" w:hAnsi="仿宋" w:eastAsia="仿宋" w:cs="仿宋"/>
                <w:color w:val="auto"/>
                <w:sz w:val="24"/>
                <w:szCs w:val="24"/>
                <w:highlight w:val="none"/>
              </w:rPr>
              <w:t>按以下顺序擦拭：镜面---毛巾架---淋浴器---扶手---纸巾盒—台面---台盆。要求台面物品摆放整齐，</w:t>
            </w:r>
            <w:r>
              <w:rPr>
                <w:rFonts w:hint="eastAsia" w:ascii="仿宋" w:hAnsi="仿宋" w:eastAsia="仿宋" w:cs="仿宋"/>
                <w:color w:val="auto"/>
                <w:sz w:val="24"/>
                <w:szCs w:val="24"/>
                <w:highlight w:val="none"/>
                <w:lang w:val="en-US" w:eastAsia="zh-CN"/>
              </w:rPr>
              <w:t>台面、马桶、地面</w:t>
            </w:r>
            <w:r>
              <w:rPr>
                <w:rFonts w:hint="eastAsia" w:ascii="仿宋" w:hAnsi="仿宋" w:eastAsia="仿宋" w:cs="仿宋"/>
                <w:color w:val="auto"/>
                <w:sz w:val="24"/>
                <w:szCs w:val="24"/>
                <w:highlight w:val="none"/>
              </w:rPr>
              <w:t>干净无污渍。</w:t>
            </w:r>
            <w:r>
              <w:rPr>
                <w:rFonts w:hint="eastAsia" w:ascii="仿宋" w:hAnsi="仿宋" w:eastAsia="仿宋" w:cs="仿宋"/>
                <w:color w:val="auto"/>
                <w:sz w:val="24"/>
                <w:szCs w:val="24"/>
                <w:highlight w:val="none"/>
                <w:lang w:val="en-US" w:eastAsia="zh-CN"/>
              </w:rPr>
              <w:t>卫生间无异味。</w:t>
            </w:r>
          </w:p>
          <w:p w14:paraId="1A9885C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.走廊、阳台、消防通道通畅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w:t>
            </w:r>
            <w:r>
              <w:rPr>
                <w:rFonts w:hint="eastAsia" w:ascii="仿宋" w:hAnsi="仿宋" w:eastAsia="仿宋" w:cs="仿宋"/>
                <w:color w:val="auto"/>
                <w:sz w:val="24"/>
                <w:szCs w:val="24"/>
                <w:highlight w:val="none"/>
                <w:lang w:val="en-US" w:eastAsia="zh-CN"/>
              </w:rPr>
              <w:t>堆放纸板等</w:t>
            </w:r>
            <w:r>
              <w:rPr>
                <w:rFonts w:hint="eastAsia" w:ascii="仿宋" w:hAnsi="仿宋" w:eastAsia="仿宋" w:cs="仿宋"/>
                <w:color w:val="auto"/>
                <w:sz w:val="24"/>
                <w:szCs w:val="24"/>
                <w:highlight w:val="none"/>
              </w:rPr>
              <w:t>杂物，无蜘蛛网</w:t>
            </w:r>
            <w:r>
              <w:rPr>
                <w:rFonts w:hint="eastAsia" w:ascii="仿宋" w:hAnsi="仿宋" w:eastAsia="仿宋" w:cs="仿宋"/>
                <w:color w:val="auto"/>
                <w:sz w:val="24"/>
                <w:szCs w:val="24"/>
                <w:highlight w:val="none"/>
                <w:lang w:eastAsia="zh-CN"/>
              </w:rPr>
              <w:t>。</w:t>
            </w:r>
          </w:p>
          <w:p w14:paraId="5039E01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服务台</w:t>
            </w:r>
            <w:r>
              <w:rPr>
                <w:rFonts w:hint="eastAsia" w:ascii="仿宋" w:hAnsi="仿宋" w:eastAsia="仿宋" w:cs="仿宋"/>
                <w:color w:val="auto"/>
                <w:sz w:val="24"/>
                <w:szCs w:val="24"/>
                <w:highlight w:val="none"/>
              </w:rPr>
              <w:t>不放私人物品，物品放置统一规范，保持整洁干净；</w:t>
            </w:r>
            <w:r>
              <w:rPr>
                <w:rFonts w:hint="eastAsia" w:ascii="仿宋" w:hAnsi="仿宋" w:eastAsia="仿宋" w:cs="仿宋"/>
                <w:color w:val="auto"/>
                <w:sz w:val="24"/>
                <w:szCs w:val="24"/>
                <w:highlight w:val="none"/>
                <w:lang w:val="en-US" w:eastAsia="zh-CN"/>
              </w:rPr>
              <w:t>功能房</w:t>
            </w:r>
            <w:r>
              <w:rPr>
                <w:rFonts w:hint="eastAsia" w:ascii="仿宋" w:hAnsi="仿宋" w:eastAsia="仿宋" w:cs="仿宋"/>
                <w:color w:val="auto"/>
                <w:sz w:val="24"/>
                <w:szCs w:val="24"/>
                <w:highlight w:val="none"/>
              </w:rPr>
              <w:t>、值班室区域保持清洁有序</w:t>
            </w:r>
            <w:r>
              <w:rPr>
                <w:rFonts w:hint="eastAsia" w:ascii="仿宋" w:hAnsi="仿宋" w:eastAsia="仿宋" w:cs="仿宋"/>
                <w:color w:val="auto"/>
                <w:sz w:val="24"/>
                <w:szCs w:val="24"/>
                <w:highlight w:val="none"/>
                <w:lang w:eastAsia="zh-CN"/>
              </w:rPr>
              <w:t>。</w:t>
            </w:r>
          </w:p>
          <w:p w14:paraId="4C6EF14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.保持公共区域墙面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地面、扶手、楼梯</w:t>
            </w:r>
            <w:r>
              <w:rPr>
                <w:rFonts w:hint="eastAsia" w:ascii="仿宋" w:hAnsi="仿宋" w:eastAsia="仿宋" w:cs="仿宋"/>
                <w:color w:val="auto"/>
                <w:sz w:val="24"/>
                <w:szCs w:val="24"/>
                <w:highlight w:val="none"/>
              </w:rPr>
              <w:t>整洁，不乱涂乱画乱贴</w:t>
            </w:r>
            <w:r>
              <w:rPr>
                <w:rFonts w:hint="eastAsia" w:ascii="仿宋" w:hAnsi="仿宋" w:eastAsia="仿宋" w:cs="仿宋"/>
                <w:color w:val="auto"/>
                <w:sz w:val="24"/>
                <w:szCs w:val="24"/>
                <w:highlight w:val="none"/>
                <w:lang w:eastAsia="zh-CN"/>
              </w:rPr>
              <w:t>。</w:t>
            </w:r>
          </w:p>
          <w:p w14:paraId="1FF440E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天花板、灯具等干净无灰尘，无蜘蛛网。</w:t>
            </w:r>
          </w:p>
          <w:p w14:paraId="5737BB15">
            <w:pPr>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7.门、窗干净，无污渍、油渍、胶印等。</w:t>
            </w:r>
          </w:p>
          <w:p w14:paraId="38B65453">
            <w:pPr>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8.电器（含微波炉、电视机、冰箱、开水器等）内外干净，无污渍、油渍等。</w:t>
            </w:r>
          </w:p>
          <w:p w14:paraId="7BB72DBA">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9.电梯表面干净，无污渍、胶印、手印等。</w:t>
            </w:r>
          </w:p>
          <w:p w14:paraId="0B79E3A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10.每年窗帘送洗一次，协助拆装，拆装过程中无安全事故发生。</w:t>
            </w:r>
          </w:p>
          <w:p w14:paraId="4CA093D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11.物品</w:t>
            </w:r>
            <w:r>
              <w:rPr>
                <w:rFonts w:hint="eastAsia" w:ascii="仿宋" w:hAnsi="仿宋" w:eastAsia="仿宋" w:cs="仿宋"/>
                <w:color w:val="auto"/>
                <w:sz w:val="24"/>
                <w:szCs w:val="24"/>
                <w:highlight w:val="none"/>
              </w:rPr>
              <w:t>损坏及时报修，并</w:t>
            </w:r>
            <w:r>
              <w:rPr>
                <w:rFonts w:hint="eastAsia" w:ascii="仿宋" w:hAnsi="仿宋" w:eastAsia="仿宋" w:cs="仿宋"/>
                <w:color w:val="auto"/>
                <w:sz w:val="24"/>
                <w:szCs w:val="24"/>
                <w:highlight w:val="none"/>
                <w:lang w:val="en-US" w:eastAsia="zh-CN"/>
              </w:rPr>
              <w:t>跟进后续。</w:t>
            </w:r>
          </w:p>
          <w:p w14:paraId="17808E4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每月一次大扫除，可按区域分次进行，</w:t>
            </w:r>
            <w:r>
              <w:rPr>
                <w:rFonts w:hint="eastAsia" w:ascii="仿宋" w:hAnsi="仿宋" w:eastAsia="仿宋" w:cs="仿宋"/>
                <w:color w:val="auto"/>
                <w:sz w:val="24"/>
                <w:szCs w:val="24"/>
                <w:highlight w:val="none"/>
                <w:lang w:val="en-US" w:eastAsia="zh-CN"/>
              </w:rPr>
              <w:t>做好记录。</w:t>
            </w:r>
          </w:p>
          <w:p w14:paraId="60C198D8">
            <w:pPr>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13.规范使用电器设备，责任区域内无违规电器使用。下班时及时拔除不用的电器电源。</w:t>
            </w:r>
          </w:p>
        </w:tc>
        <w:tc>
          <w:tcPr>
            <w:tcW w:w="487" w:type="dxa"/>
            <w:tcMar>
              <w:top w:w="15" w:type="dxa"/>
              <w:left w:w="15" w:type="dxa"/>
              <w:right w:w="15" w:type="dxa"/>
            </w:tcMar>
            <w:vAlign w:val="center"/>
          </w:tcPr>
          <w:p w14:paraId="4320F11F">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553D557E">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338F4807">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每条目完全符合不扣分，基本符合扣1分，不符合扣2分，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分扣完为止。</w:t>
            </w:r>
          </w:p>
        </w:tc>
      </w:tr>
      <w:tr w14:paraId="0005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655" w:type="dxa"/>
            <w:vMerge w:val="continue"/>
            <w:tcMar>
              <w:top w:w="15" w:type="dxa"/>
              <w:left w:w="15" w:type="dxa"/>
              <w:right w:w="15" w:type="dxa"/>
            </w:tcMar>
            <w:vAlign w:val="center"/>
          </w:tcPr>
          <w:p w14:paraId="3D9CE4BC">
            <w:pPr>
              <w:widowControl/>
              <w:snapToGrid w:val="0"/>
              <w:spacing w:line="200" w:lineRule="exact"/>
              <w:jc w:val="center"/>
              <w:textAlignment w:val="center"/>
              <w:rPr>
                <w:rFonts w:hint="eastAsia" w:ascii="仿宋" w:hAnsi="仿宋" w:eastAsia="仿宋" w:cs="仿宋"/>
                <w:color w:val="auto"/>
                <w:sz w:val="24"/>
                <w:szCs w:val="24"/>
                <w:highlight w:val="none"/>
              </w:rPr>
            </w:pPr>
          </w:p>
        </w:tc>
        <w:tc>
          <w:tcPr>
            <w:tcW w:w="435" w:type="dxa"/>
            <w:tcMar>
              <w:top w:w="15" w:type="dxa"/>
              <w:left w:w="15" w:type="dxa"/>
              <w:right w:w="15" w:type="dxa"/>
            </w:tcMar>
            <w:vAlign w:val="center"/>
          </w:tcPr>
          <w:p w14:paraId="01730729">
            <w:pPr>
              <w:widowControl/>
              <w:snapToGrid w:val="0"/>
              <w:spacing w:line="200" w:lineRule="exact"/>
              <w:jc w:val="center"/>
              <w:textAlignment w:val="center"/>
              <w:rPr>
                <w:rFonts w:hint="eastAsia" w:ascii="仿宋" w:hAnsi="仿宋" w:eastAsia="仿宋" w:cs="仿宋"/>
                <w:color w:val="auto"/>
                <w:kern w:val="0"/>
                <w:sz w:val="24"/>
                <w:szCs w:val="24"/>
                <w:highlight w:val="none"/>
                <w:lang w:bidi="ar"/>
              </w:rPr>
            </w:pPr>
          </w:p>
          <w:p w14:paraId="677D83CD">
            <w:pPr>
              <w:widowControl/>
              <w:snapToGrid w:val="0"/>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安全护理</w:t>
            </w:r>
          </w:p>
        </w:tc>
        <w:tc>
          <w:tcPr>
            <w:tcW w:w="5938" w:type="dxa"/>
            <w:shd w:val="clear" w:color="auto" w:fill="auto"/>
            <w:tcMar>
              <w:top w:w="15" w:type="dxa"/>
              <w:left w:w="15" w:type="dxa"/>
              <w:right w:w="15" w:type="dxa"/>
            </w:tcMar>
            <w:vAlign w:val="center"/>
          </w:tcPr>
          <w:p w14:paraId="256C3F2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1.管理责任到人，护理员对责任区域内老年人要熟记面貌与姓名，熟练掌握分管老年人三关心（安全、情绪、作息）、七知道（床号、姓名、护理级别、爱好、家庭、基础疾病和用药、增值服务）。</w:t>
            </w:r>
          </w:p>
          <w:p w14:paraId="79D4F6DC">
            <w:pPr>
              <w:numPr>
                <w:ilvl w:val="0"/>
                <w:numId w:val="0"/>
              </w:numPr>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2.按规定定时巡视老年人房间和楼层，关注老年人身心状态，有异常情况及时处理，不因处理不当导致纠纷或意外（不良）事件。</w:t>
            </w:r>
          </w:p>
          <w:p w14:paraId="28E3252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3.专柜上锁，分类保管各类危险物品，如刀具、针线、消毒液、口服药等；功能房及时上锁。</w:t>
            </w:r>
          </w:p>
          <w:p w14:paraId="1835F5C2">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4.定期检查老年人房间内食品、药品，协助处理过期变质食品和药品，与老年人和家属做好沟通，并记录在册。提醒老年人勿过量饮酒、吸烟等。</w:t>
            </w:r>
          </w:p>
          <w:p w14:paraId="3698927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做好药物管理。提供药物管理服务时，遵医嘱或家属嘱托给老年人配药，双人核对后给老年人服用。接收保管老年人药物时需双人核对，清点，双方签字确认。院内代配药时与家属和老年人确认后正确配药，并记录在册，双方签字确认。</w:t>
            </w:r>
          </w:p>
          <w:p w14:paraId="24D13C0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6.熟练掌握老年人常见意外（不良）事件防范及处理流程，规范上报，不因处理不当导致纠纷或舆情。</w:t>
            </w:r>
          </w:p>
          <w:p w14:paraId="4D82C8C1">
            <w:pPr>
              <w:snapToGrid w:val="0"/>
              <w:spacing w:line="300" w:lineRule="exac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rPr>
              <w:t>.意外（不良）事件处理</w:t>
            </w:r>
            <w:r>
              <w:rPr>
                <w:rFonts w:hint="eastAsia" w:ascii="仿宋" w:hAnsi="仿宋" w:eastAsia="仿宋" w:cs="仿宋"/>
                <w:snapToGrid w:val="0"/>
                <w:color w:val="auto"/>
                <w:kern w:val="0"/>
                <w:sz w:val="24"/>
                <w:szCs w:val="24"/>
                <w:highlight w:val="none"/>
                <w:lang w:val="en-US" w:eastAsia="zh-CN"/>
              </w:rPr>
              <w:t>相关说明如下：</w:t>
            </w:r>
          </w:p>
          <w:p w14:paraId="1A549561">
            <w:pPr>
              <w:snapToGrid w:val="0"/>
              <w:spacing w:line="3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①意外事件包括</w:t>
            </w:r>
            <w:r>
              <w:rPr>
                <w:rFonts w:hint="eastAsia" w:ascii="仿宋" w:hAnsi="仿宋" w:eastAsia="仿宋" w:cs="仿宋"/>
                <w:snapToGrid w:val="0"/>
                <w:color w:val="auto"/>
                <w:kern w:val="0"/>
                <w:sz w:val="24"/>
                <w:szCs w:val="24"/>
                <w:highlight w:val="none"/>
                <w:lang w:val="en-US" w:eastAsia="zh-CN"/>
              </w:rPr>
              <w:t>服药错误</w:t>
            </w:r>
            <w:r>
              <w:rPr>
                <w:rFonts w:hint="eastAsia" w:ascii="仿宋" w:hAnsi="仿宋" w:eastAsia="仿宋" w:cs="仿宋"/>
                <w:snapToGrid w:val="0"/>
                <w:color w:val="auto"/>
                <w:kern w:val="0"/>
                <w:sz w:val="24"/>
                <w:szCs w:val="24"/>
                <w:highlight w:val="none"/>
              </w:rPr>
              <w:t>、噎食、跌倒、坠床、烫伤、压疮、自杀</w:t>
            </w:r>
            <w:r>
              <w:rPr>
                <w:rFonts w:hint="eastAsia" w:ascii="仿宋" w:hAnsi="仿宋" w:eastAsia="仿宋" w:cs="仿宋"/>
                <w:snapToGrid w:val="0"/>
                <w:color w:val="auto"/>
                <w:kern w:val="0"/>
                <w:sz w:val="24"/>
                <w:szCs w:val="24"/>
                <w:highlight w:val="none"/>
                <w:lang w:val="en-US" w:eastAsia="zh-CN"/>
              </w:rPr>
              <w:t>/他伤</w:t>
            </w:r>
            <w:r>
              <w:rPr>
                <w:rFonts w:hint="eastAsia" w:ascii="仿宋" w:hAnsi="仿宋" w:eastAsia="仿宋" w:cs="仿宋"/>
                <w:snapToGrid w:val="0"/>
                <w:color w:val="auto"/>
                <w:kern w:val="0"/>
                <w:sz w:val="24"/>
                <w:szCs w:val="24"/>
                <w:highlight w:val="none"/>
              </w:rPr>
              <w:t>、走失、</w:t>
            </w:r>
            <w:r>
              <w:rPr>
                <w:rFonts w:hint="eastAsia" w:ascii="仿宋" w:hAnsi="仿宋" w:eastAsia="仿宋" w:cs="仿宋"/>
                <w:snapToGrid w:val="0"/>
                <w:color w:val="auto"/>
                <w:kern w:val="0"/>
                <w:sz w:val="24"/>
                <w:szCs w:val="24"/>
                <w:highlight w:val="none"/>
                <w:lang w:val="en-US" w:eastAsia="zh-CN"/>
              </w:rPr>
              <w:t>文娱活动意外</w:t>
            </w:r>
            <w:r>
              <w:rPr>
                <w:rFonts w:hint="eastAsia" w:ascii="仿宋" w:hAnsi="仿宋" w:eastAsia="仿宋" w:cs="仿宋"/>
                <w:snapToGrid w:val="0"/>
                <w:color w:val="auto"/>
                <w:kern w:val="0"/>
                <w:sz w:val="24"/>
                <w:szCs w:val="24"/>
                <w:highlight w:val="none"/>
              </w:rPr>
              <w:t>等</w:t>
            </w:r>
            <w:r>
              <w:rPr>
                <w:rFonts w:hint="eastAsia" w:ascii="仿宋" w:hAnsi="仿宋" w:eastAsia="仿宋" w:cs="仿宋"/>
                <w:snapToGrid w:val="0"/>
                <w:color w:val="auto"/>
                <w:kern w:val="0"/>
                <w:sz w:val="24"/>
                <w:szCs w:val="24"/>
                <w:highlight w:val="none"/>
                <w:lang w:eastAsia="zh-CN"/>
              </w:rPr>
              <w:t>；</w:t>
            </w:r>
          </w:p>
          <w:p w14:paraId="220A4AD3">
            <w:pPr>
              <w:snapToGrid w:val="0"/>
              <w:spacing w:line="300" w:lineRule="exact"/>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②不良事件包括</w:t>
            </w:r>
            <w:r>
              <w:rPr>
                <w:rFonts w:hint="eastAsia" w:ascii="仿宋" w:hAnsi="仿宋" w:eastAsia="仿宋" w:cs="仿宋"/>
                <w:snapToGrid w:val="0"/>
                <w:color w:val="auto"/>
                <w:kern w:val="0"/>
                <w:sz w:val="24"/>
                <w:szCs w:val="24"/>
                <w:highlight w:val="none"/>
                <w:lang w:val="en-US" w:eastAsia="zh-CN"/>
              </w:rPr>
              <w:t>不良</w:t>
            </w:r>
            <w:r>
              <w:rPr>
                <w:rFonts w:hint="eastAsia" w:ascii="仿宋" w:hAnsi="仿宋" w:eastAsia="仿宋" w:cs="仿宋"/>
                <w:snapToGrid w:val="0"/>
                <w:color w:val="auto"/>
                <w:kern w:val="0"/>
                <w:sz w:val="24"/>
                <w:szCs w:val="24"/>
                <w:highlight w:val="none"/>
              </w:rPr>
              <w:t>态度</w:t>
            </w:r>
            <w:r>
              <w:rPr>
                <w:rFonts w:hint="eastAsia" w:ascii="仿宋" w:hAnsi="仿宋" w:eastAsia="仿宋" w:cs="仿宋"/>
                <w:snapToGrid w:val="0"/>
                <w:color w:val="auto"/>
                <w:kern w:val="0"/>
                <w:sz w:val="24"/>
                <w:szCs w:val="24"/>
                <w:highlight w:val="none"/>
                <w:lang w:val="en-US" w:eastAsia="zh-CN"/>
              </w:rPr>
              <w:t>问题</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不良</w:t>
            </w:r>
            <w:r>
              <w:rPr>
                <w:rFonts w:hint="eastAsia" w:ascii="仿宋" w:hAnsi="仿宋" w:eastAsia="仿宋" w:cs="仿宋"/>
                <w:snapToGrid w:val="0"/>
                <w:color w:val="auto"/>
                <w:kern w:val="0"/>
                <w:sz w:val="24"/>
                <w:szCs w:val="24"/>
                <w:highlight w:val="none"/>
              </w:rPr>
              <w:t>纪律作风、造假隐瞒等。不良服务态度</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对</w:t>
            </w:r>
            <w:r>
              <w:rPr>
                <w:rFonts w:hint="eastAsia" w:ascii="仿宋" w:hAnsi="仿宋" w:eastAsia="仿宋" w:cs="仿宋"/>
                <w:snapToGrid w:val="0"/>
                <w:color w:val="auto"/>
                <w:kern w:val="0"/>
                <w:sz w:val="24"/>
                <w:szCs w:val="24"/>
                <w:highlight w:val="none"/>
                <w:lang w:val="en-US" w:eastAsia="zh-CN"/>
              </w:rPr>
              <w:t>老年人</w:t>
            </w:r>
            <w:r>
              <w:rPr>
                <w:rFonts w:hint="eastAsia" w:ascii="仿宋" w:hAnsi="仿宋" w:eastAsia="仿宋" w:cs="仿宋"/>
                <w:snapToGrid w:val="0"/>
                <w:color w:val="auto"/>
                <w:kern w:val="0"/>
                <w:sz w:val="24"/>
                <w:szCs w:val="24"/>
                <w:highlight w:val="none"/>
              </w:rPr>
              <w:t>辱骂、刁难、虐待及其他不文明行为</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不良纪律作风</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工作场所饮酒、斗殴、集聚等；造假隐瞒</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意外事件刻意隐瞒，矢口否认</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；除以上内容外的其他不良事件</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 xml:space="preserve">                                                                                ③意外事件发生后应及时</w:t>
            </w:r>
            <w:r>
              <w:rPr>
                <w:rFonts w:hint="eastAsia" w:ascii="仿宋" w:hAnsi="仿宋" w:eastAsia="仿宋" w:cs="仿宋"/>
                <w:snapToGrid w:val="0"/>
                <w:color w:val="auto"/>
                <w:kern w:val="0"/>
                <w:sz w:val="24"/>
                <w:szCs w:val="24"/>
                <w:highlight w:val="none"/>
                <w:lang w:val="en-US" w:eastAsia="zh-CN"/>
              </w:rPr>
              <w:t>向上级汇报。</w:t>
            </w:r>
            <w:r>
              <w:rPr>
                <w:rFonts w:hint="eastAsia" w:ascii="仿宋" w:hAnsi="仿宋" w:eastAsia="仿宋" w:cs="仿宋"/>
                <w:snapToGrid w:val="0"/>
                <w:color w:val="auto"/>
                <w:kern w:val="0"/>
                <w:sz w:val="24"/>
                <w:szCs w:val="24"/>
                <w:highlight w:val="none"/>
              </w:rPr>
              <w:t xml:space="preserve">                                       </w:t>
            </w:r>
          </w:p>
          <w:p w14:paraId="0719E6C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8.关注老年人院舍融入情况和人际关系，若有拼房矛盾等及时介入调解，协助老年人之间和谐相处，防自伤他伤等，有异常及时上报。</w:t>
            </w:r>
          </w:p>
          <w:p w14:paraId="3E1F7DD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安全通道保持通畅，不堆放杂物；消防通道能够及时打开；安全指示灯、应急灯正常使用，遇故障及时报修，正确使用各种消防设施设备；安全使用电器，除规定区域外无大功率违规电器；严禁使用明火，严禁在房间内吸烟、使用蚊香等。</w:t>
            </w:r>
          </w:p>
          <w:p w14:paraId="408D4E2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10.按照请销假制度完成老年人请假、销假手续，同时做好请假期间情况跟进工作，并做好相应的记录。</w:t>
            </w:r>
          </w:p>
          <w:p w14:paraId="51AA9B4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11.每班应做好各项交接工作，清点老年人人数，了解班内老年人动向，严防走失。</w:t>
            </w:r>
          </w:p>
          <w:p w14:paraId="5037CED2">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12.保持地面（尤其是卫生间地面）干燥,避免高低不平、地板湿滑,洗完澡后,及时把地上积水擦干,以免发生跌倒,提醒老年人穿防滑鞋。</w:t>
            </w:r>
          </w:p>
          <w:p w14:paraId="0870A55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13.熟悉消防安全相关知识，掌握灭火器使用与楼栋安全疏散预案等，积极配合参加消防演练。</w:t>
            </w:r>
          </w:p>
          <w:p w14:paraId="40804AFA">
            <w:pPr>
              <w:snapToGrid w:val="0"/>
              <w:spacing w:line="300" w:lineRule="exac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14.各项护理操作规范，无因护理不当导致纠纷或意外（不良）事件。</w:t>
            </w:r>
          </w:p>
        </w:tc>
        <w:tc>
          <w:tcPr>
            <w:tcW w:w="487" w:type="dxa"/>
            <w:tcMar>
              <w:top w:w="15" w:type="dxa"/>
              <w:left w:w="15" w:type="dxa"/>
              <w:right w:w="15" w:type="dxa"/>
            </w:tcMar>
            <w:vAlign w:val="center"/>
          </w:tcPr>
          <w:p w14:paraId="057F1028">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102A23C7">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7C17069A">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每条目完全符合不扣分，基本符合扣1分，不符合扣2分，</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分扣完为止。</w:t>
            </w:r>
          </w:p>
        </w:tc>
      </w:tr>
      <w:tr w14:paraId="309B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55" w:type="dxa"/>
            <w:vMerge w:val="continue"/>
            <w:tcMar>
              <w:top w:w="15" w:type="dxa"/>
              <w:left w:w="15" w:type="dxa"/>
              <w:right w:w="15" w:type="dxa"/>
            </w:tcMar>
            <w:vAlign w:val="center"/>
          </w:tcPr>
          <w:p w14:paraId="5005EC01">
            <w:pPr>
              <w:widowControl/>
              <w:snapToGrid w:val="0"/>
              <w:spacing w:line="200" w:lineRule="exact"/>
              <w:jc w:val="center"/>
              <w:rPr>
                <w:rFonts w:hint="eastAsia" w:ascii="仿宋" w:hAnsi="仿宋" w:eastAsia="仿宋" w:cs="仿宋"/>
                <w:color w:val="auto"/>
                <w:sz w:val="24"/>
                <w:szCs w:val="24"/>
                <w:highlight w:val="none"/>
              </w:rPr>
            </w:pPr>
          </w:p>
        </w:tc>
        <w:tc>
          <w:tcPr>
            <w:tcW w:w="435" w:type="dxa"/>
            <w:tcMar>
              <w:top w:w="15" w:type="dxa"/>
              <w:left w:w="15" w:type="dxa"/>
              <w:right w:w="15" w:type="dxa"/>
            </w:tcMar>
            <w:vAlign w:val="center"/>
          </w:tcPr>
          <w:p w14:paraId="32F9DF5D">
            <w:pPr>
              <w:widowControl/>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夜间护理</w:t>
            </w:r>
          </w:p>
        </w:tc>
        <w:tc>
          <w:tcPr>
            <w:tcW w:w="5938" w:type="dxa"/>
            <w:tcMar>
              <w:top w:w="15" w:type="dxa"/>
              <w:left w:w="15" w:type="dxa"/>
              <w:right w:w="15" w:type="dxa"/>
            </w:tcMar>
            <w:vAlign w:val="center"/>
          </w:tcPr>
          <w:p w14:paraId="04A195C6">
            <w:pPr>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1.着工作服，</w:t>
            </w:r>
            <w:r>
              <w:rPr>
                <w:rFonts w:hint="eastAsia" w:ascii="仿宋" w:hAnsi="仿宋" w:eastAsia="仿宋" w:cs="仿宋"/>
                <w:color w:val="auto"/>
                <w:sz w:val="24"/>
                <w:szCs w:val="24"/>
                <w:highlight w:val="none"/>
              </w:rPr>
              <w:t>仪表</w:t>
            </w:r>
            <w:r>
              <w:rPr>
                <w:rFonts w:hint="eastAsia" w:ascii="仿宋" w:hAnsi="仿宋" w:eastAsia="仿宋" w:cs="仿宋"/>
                <w:color w:val="auto"/>
                <w:sz w:val="24"/>
                <w:szCs w:val="24"/>
                <w:highlight w:val="none"/>
                <w:lang w:val="en-US" w:eastAsia="zh-CN"/>
              </w:rPr>
              <w:t>整洁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值班电话呼叫转移至手机，保持手机通畅。</w:t>
            </w:r>
          </w:p>
          <w:p w14:paraId="4ECCA4C5">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2.了解老年人人数、去向、基本情况，以及夜间需重点关注情况等。</w:t>
            </w:r>
          </w:p>
          <w:p w14:paraId="5C6C386A">
            <w:pPr>
              <w:numPr>
                <w:ilvl w:val="0"/>
                <w:numId w:val="0"/>
              </w:numPr>
              <w:ind w:lef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不擅自离岗、不打私人电话、不做私事、不看小说、不看电视、不高声谈笑，不提早下班，不在</w:t>
            </w:r>
            <w:r>
              <w:rPr>
                <w:rFonts w:hint="eastAsia" w:ascii="仿宋" w:hAnsi="仿宋" w:eastAsia="仿宋" w:cs="仿宋"/>
                <w:color w:val="auto"/>
                <w:sz w:val="24"/>
                <w:szCs w:val="24"/>
                <w:highlight w:val="none"/>
                <w:lang w:val="en-US" w:eastAsia="zh-CN"/>
              </w:rPr>
              <w:t>工作区域</w:t>
            </w:r>
            <w:r>
              <w:rPr>
                <w:rFonts w:hint="eastAsia" w:ascii="仿宋" w:hAnsi="仿宋" w:eastAsia="仿宋" w:cs="仿宋"/>
                <w:color w:val="auto"/>
                <w:sz w:val="24"/>
                <w:szCs w:val="24"/>
                <w:highlight w:val="none"/>
              </w:rPr>
              <w:t>内洗澡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不会客、不留客</w:t>
            </w:r>
            <w:r>
              <w:rPr>
                <w:rFonts w:hint="eastAsia" w:ascii="仿宋" w:hAnsi="仿宋" w:eastAsia="仿宋" w:cs="仿宋"/>
                <w:color w:val="auto"/>
                <w:sz w:val="24"/>
                <w:szCs w:val="24"/>
                <w:highlight w:val="none"/>
                <w:lang w:eastAsia="zh-CN"/>
              </w:rPr>
              <w:t>。</w:t>
            </w:r>
          </w:p>
          <w:p w14:paraId="1CF6E1F2">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保持居室环境清洁、安静、安全，房间</w:t>
            </w:r>
            <w:r>
              <w:rPr>
                <w:rFonts w:hint="eastAsia" w:ascii="仿宋" w:hAnsi="仿宋" w:eastAsia="仿宋" w:cs="仿宋"/>
                <w:color w:val="auto"/>
                <w:sz w:val="24"/>
                <w:szCs w:val="24"/>
                <w:highlight w:val="none"/>
                <w:lang w:val="en-US" w:eastAsia="zh-CN"/>
              </w:rPr>
              <w:t>通道</w:t>
            </w:r>
            <w:r>
              <w:rPr>
                <w:rFonts w:hint="eastAsia" w:ascii="仿宋" w:hAnsi="仿宋" w:eastAsia="仿宋" w:cs="仿宋"/>
                <w:color w:val="auto"/>
                <w:sz w:val="24"/>
                <w:szCs w:val="24"/>
                <w:highlight w:val="none"/>
              </w:rPr>
              <w:t>无障碍物，</w:t>
            </w:r>
            <w:r>
              <w:rPr>
                <w:rFonts w:hint="eastAsia" w:ascii="仿宋" w:hAnsi="仿宋" w:eastAsia="仿宋" w:cs="仿宋"/>
                <w:color w:val="auto"/>
                <w:sz w:val="24"/>
                <w:szCs w:val="24"/>
                <w:highlight w:val="none"/>
                <w:lang w:val="en-US" w:eastAsia="zh-CN"/>
              </w:rPr>
              <w:t>提醒或帮助老年人打开地灯</w:t>
            </w:r>
            <w:r>
              <w:rPr>
                <w:rFonts w:hint="eastAsia" w:ascii="仿宋" w:hAnsi="仿宋" w:eastAsia="仿宋" w:cs="仿宋"/>
                <w:color w:val="auto"/>
                <w:sz w:val="24"/>
                <w:szCs w:val="24"/>
                <w:highlight w:val="none"/>
                <w:lang w:eastAsia="zh-CN"/>
              </w:rPr>
              <w:t>。</w:t>
            </w:r>
          </w:p>
          <w:p w14:paraId="0A009C9D">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上班时做到四轻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走路轻、说话轻、操作轻、关门轻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，不穿高跟鞋和硬底鞋</w:t>
            </w:r>
            <w:r>
              <w:rPr>
                <w:rFonts w:hint="eastAsia" w:ascii="仿宋" w:hAnsi="仿宋" w:eastAsia="仿宋" w:cs="仿宋"/>
                <w:color w:val="auto"/>
                <w:sz w:val="24"/>
                <w:szCs w:val="24"/>
                <w:highlight w:val="none"/>
                <w:lang w:eastAsia="zh-CN"/>
              </w:rPr>
              <w:t>。</w:t>
            </w:r>
          </w:p>
          <w:p w14:paraId="1A6537AB">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6.夜间按规定巡视房间，</w:t>
            </w:r>
            <w:r>
              <w:rPr>
                <w:rFonts w:hint="eastAsia" w:ascii="仿宋" w:hAnsi="仿宋" w:eastAsia="仿宋" w:cs="仿宋"/>
                <w:color w:val="auto"/>
                <w:sz w:val="24"/>
                <w:szCs w:val="24"/>
                <w:highlight w:val="none"/>
              </w:rPr>
              <w:t>注意观察</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rPr>
              <w:t>睡眠、呼吸情况</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若有异常情况及时正确按流程处理并上报。</w:t>
            </w:r>
          </w:p>
          <w:p w14:paraId="65A446E3">
            <w:pPr>
              <w:snapToGrid w:val="0"/>
              <w:spacing w:line="3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7.按照服务点单内容提供夜间清洁照料、排泄照料、睡眠照料等日常生活照护服务。</w:t>
            </w:r>
          </w:p>
          <w:p w14:paraId="7D9FA5E7">
            <w:pPr>
              <w:snapToGrid w:val="0"/>
              <w:spacing w:line="3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8.按照护理文书记录要求记录夜间相关护理文书。</w:t>
            </w:r>
          </w:p>
          <w:p w14:paraId="36EB27FB">
            <w:pPr>
              <w:snapToGrid w:val="0"/>
              <w:spacing w:line="3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9.若老年人按铃时，及时回应处理</w:t>
            </w:r>
            <w:r>
              <w:rPr>
                <w:rFonts w:hint="eastAsia" w:ascii="仿宋" w:hAnsi="仿宋" w:eastAsia="仿宋" w:cs="仿宋"/>
                <w:color w:val="auto"/>
                <w:sz w:val="24"/>
                <w:szCs w:val="24"/>
                <w:highlight w:val="none"/>
              </w:rPr>
              <w:t>。</w:t>
            </w:r>
          </w:p>
        </w:tc>
        <w:tc>
          <w:tcPr>
            <w:tcW w:w="487" w:type="dxa"/>
            <w:tcMar>
              <w:top w:w="15" w:type="dxa"/>
              <w:left w:w="15" w:type="dxa"/>
              <w:right w:w="15" w:type="dxa"/>
            </w:tcMar>
            <w:vAlign w:val="center"/>
          </w:tcPr>
          <w:p w14:paraId="064DD63E">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13CB6F3C">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6234EBE2">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分，不符合扣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分扣完为止。</w:t>
            </w:r>
          </w:p>
        </w:tc>
      </w:tr>
      <w:tr w14:paraId="6325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655" w:type="dxa"/>
            <w:vMerge w:val="continue"/>
            <w:tcMar>
              <w:top w:w="15" w:type="dxa"/>
              <w:left w:w="15" w:type="dxa"/>
              <w:right w:w="15" w:type="dxa"/>
            </w:tcMar>
            <w:vAlign w:val="center"/>
          </w:tcPr>
          <w:p w14:paraId="639EBCCD">
            <w:pPr>
              <w:widowControl/>
              <w:snapToGrid w:val="0"/>
              <w:spacing w:line="200" w:lineRule="exact"/>
              <w:textAlignment w:val="center"/>
              <w:rPr>
                <w:rFonts w:hint="eastAsia" w:ascii="仿宋" w:hAnsi="仿宋" w:eastAsia="仿宋" w:cs="仿宋"/>
                <w:color w:val="auto"/>
                <w:kern w:val="0"/>
                <w:sz w:val="24"/>
                <w:szCs w:val="24"/>
                <w:highlight w:val="none"/>
                <w:lang w:bidi="ar"/>
              </w:rPr>
            </w:pPr>
          </w:p>
        </w:tc>
        <w:tc>
          <w:tcPr>
            <w:tcW w:w="435" w:type="dxa"/>
            <w:tcMar>
              <w:top w:w="15" w:type="dxa"/>
              <w:left w:w="15" w:type="dxa"/>
              <w:right w:w="15" w:type="dxa"/>
            </w:tcMar>
            <w:vAlign w:val="center"/>
          </w:tcPr>
          <w:p w14:paraId="7E1BE760">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p>
          <w:p w14:paraId="4E5F5716">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团队管理</w:t>
            </w:r>
          </w:p>
          <w:p w14:paraId="7EA80EB3">
            <w:pPr>
              <w:widowControl/>
              <w:snapToGrid w:val="0"/>
              <w:spacing w:line="200" w:lineRule="exact"/>
              <w:textAlignment w:val="center"/>
              <w:rPr>
                <w:rFonts w:hint="eastAsia" w:ascii="仿宋" w:hAnsi="仿宋" w:eastAsia="仿宋" w:cs="仿宋"/>
                <w:color w:val="auto"/>
                <w:kern w:val="0"/>
                <w:sz w:val="24"/>
                <w:szCs w:val="24"/>
                <w:highlight w:val="none"/>
                <w:lang w:bidi="ar"/>
              </w:rPr>
            </w:pPr>
          </w:p>
          <w:p w14:paraId="48F34F67">
            <w:pPr>
              <w:keepNext/>
              <w:keepLines/>
              <w:widowControl w:val="0"/>
              <w:tabs>
                <w:tab w:val="left" w:pos="1008"/>
              </w:tabs>
              <w:adjustRightInd w:val="0"/>
              <w:spacing w:before="280" w:after="290" w:line="376" w:lineRule="auto"/>
              <w:ind w:left="1008" w:hanging="1008"/>
              <w:jc w:val="both"/>
              <w:outlineLvl w:val="4"/>
              <w:rPr>
                <w:rFonts w:hint="eastAsia" w:ascii="仿宋" w:hAnsi="仿宋" w:eastAsia="仿宋" w:cs="仿宋"/>
                <w:b/>
                <w:bCs/>
                <w:color w:val="auto"/>
                <w:kern w:val="2"/>
                <w:sz w:val="24"/>
                <w:szCs w:val="24"/>
                <w:highlight w:val="none"/>
                <w:lang w:val="en-US" w:eastAsia="zh-CN" w:bidi="ar-SA"/>
              </w:rPr>
            </w:pPr>
          </w:p>
        </w:tc>
        <w:tc>
          <w:tcPr>
            <w:tcW w:w="5938" w:type="dxa"/>
            <w:shd w:val="clear" w:color="auto" w:fill="auto"/>
            <w:tcMar>
              <w:top w:w="15" w:type="dxa"/>
              <w:left w:w="15" w:type="dxa"/>
              <w:right w:w="15" w:type="dxa"/>
            </w:tcMar>
            <w:vAlign w:val="center"/>
          </w:tcPr>
          <w:p w14:paraId="2B9697FD">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1.工作人员</w:t>
            </w:r>
            <w:r>
              <w:rPr>
                <w:rFonts w:hint="eastAsia" w:ascii="仿宋" w:hAnsi="仿宋" w:eastAsia="仿宋" w:cs="仿宋"/>
                <w:color w:val="auto"/>
                <w:sz w:val="24"/>
                <w:szCs w:val="24"/>
                <w:highlight w:val="none"/>
                <w:lang w:eastAsia="zh-CN"/>
              </w:rPr>
              <w:t>注重礼仪，</w:t>
            </w:r>
            <w:r>
              <w:rPr>
                <w:rFonts w:hint="eastAsia" w:ascii="仿宋" w:hAnsi="仿宋" w:eastAsia="仿宋" w:cs="仿宋"/>
                <w:color w:val="auto"/>
                <w:sz w:val="24"/>
                <w:szCs w:val="24"/>
                <w:highlight w:val="none"/>
                <w:lang w:val="en-US" w:eastAsia="zh-CN"/>
              </w:rPr>
              <w:t>服务态度良好。</w:t>
            </w:r>
            <w:r>
              <w:rPr>
                <w:rFonts w:hint="eastAsia" w:ascii="仿宋" w:hAnsi="仿宋" w:eastAsia="仿宋" w:cs="仿宋"/>
                <w:color w:val="auto"/>
                <w:sz w:val="24"/>
                <w:szCs w:val="24"/>
                <w:highlight w:val="none"/>
                <w:lang w:eastAsia="zh-CN"/>
              </w:rPr>
              <w:t>仪表、着装符合要求，养成良好的个人卫生习惯，上班时间保持工作服干净整洁，不留长指甲，</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lang w:eastAsia="zh-CN"/>
              </w:rPr>
              <w:t>涂指甲油，不佩戴各种首饰，不披头散发。注意文明用语，接待家属热情、礼貌。</w:t>
            </w:r>
          </w:p>
          <w:p w14:paraId="32E07207">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2.工作人员</w:t>
            </w:r>
            <w:r>
              <w:rPr>
                <w:rFonts w:hint="eastAsia" w:ascii="仿宋" w:hAnsi="仿宋" w:eastAsia="仿宋" w:cs="仿宋"/>
                <w:color w:val="auto"/>
                <w:sz w:val="24"/>
                <w:szCs w:val="24"/>
                <w:highlight w:val="none"/>
                <w:lang w:eastAsia="zh-CN"/>
              </w:rPr>
              <w:t>遵守</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lang w:eastAsia="zh-CN"/>
              </w:rPr>
              <w:t>纪律：</w:t>
            </w:r>
            <w:r>
              <w:rPr>
                <w:rFonts w:hint="eastAsia" w:ascii="仿宋" w:hAnsi="仿宋" w:eastAsia="仿宋" w:cs="仿宋"/>
                <w:color w:val="auto"/>
                <w:sz w:val="24"/>
                <w:szCs w:val="24"/>
                <w:highlight w:val="none"/>
                <w:lang w:val="en-US" w:eastAsia="zh-CN"/>
              </w:rPr>
              <w:t>上班不迟到早退，不玩手机，不聚众聊天，</w:t>
            </w:r>
            <w:r>
              <w:rPr>
                <w:rFonts w:hint="eastAsia" w:ascii="仿宋" w:hAnsi="仿宋" w:eastAsia="仿宋" w:cs="仿宋"/>
                <w:color w:val="auto"/>
                <w:sz w:val="24"/>
                <w:szCs w:val="24"/>
                <w:highlight w:val="none"/>
              </w:rPr>
              <w:t>不干私活，</w:t>
            </w:r>
            <w:r>
              <w:rPr>
                <w:rFonts w:hint="eastAsia" w:ascii="仿宋" w:hAnsi="仿宋" w:eastAsia="仿宋" w:cs="仿宋"/>
                <w:color w:val="auto"/>
                <w:sz w:val="24"/>
                <w:szCs w:val="24"/>
                <w:highlight w:val="none"/>
                <w:lang w:val="en-US" w:eastAsia="zh-CN"/>
              </w:rPr>
              <w:t>工作场合</w:t>
            </w:r>
            <w:r>
              <w:rPr>
                <w:rFonts w:hint="eastAsia" w:ascii="仿宋" w:hAnsi="仿宋" w:eastAsia="仿宋" w:cs="仿宋"/>
                <w:color w:val="auto"/>
                <w:sz w:val="24"/>
                <w:szCs w:val="24"/>
                <w:highlight w:val="none"/>
              </w:rPr>
              <w:t>不吸烟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服从工作安排。</w:t>
            </w:r>
          </w:p>
          <w:p w14:paraId="5A84336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3.工作人员与老年人和家属之间要建立正常的监督、管理、协调、服务关系，工作人员要做到严以律己、令行禁止。做到“六不”即：不索取、受贿 ；不收取回扣；</w:t>
            </w:r>
            <w:r>
              <w:rPr>
                <w:rFonts w:hint="eastAsia" w:ascii="仿宋" w:hAnsi="仿宋" w:eastAsia="仿宋" w:cs="仿宋"/>
                <w:color w:val="auto"/>
                <w:sz w:val="24"/>
                <w:szCs w:val="24"/>
                <w:highlight w:val="none"/>
                <w:lang w:eastAsia="zh-CN"/>
              </w:rPr>
              <w:t>不收受</w:t>
            </w:r>
            <w:r>
              <w:rPr>
                <w:rFonts w:hint="eastAsia" w:ascii="仿宋" w:hAnsi="仿宋" w:eastAsia="仿宋" w:cs="仿宋"/>
                <w:color w:val="auto"/>
                <w:sz w:val="24"/>
                <w:szCs w:val="24"/>
                <w:highlight w:val="none"/>
                <w:lang w:val="en-US" w:eastAsia="zh-CN"/>
              </w:rPr>
              <w:t>老年人和家属任何财物；不接受宴请和娱乐活动；不拉关系；不以任何借口、任何方式利用工作职务之便谋取任何私利；</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lang w:eastAsia="zh-CN"/>
              </w:rPr>
              <w:t>关爱、尊重，不得</w:t>
            </w:r>
            <w:r>
              <w:rPr>
                <w:rFonts w:hint="eastAsia" w:ascii="仿宋" w:hAnsi="仿宋" w:eastAsia="仿宋" w:cs="仿宋"/>
                <w:color w:val="auto"/>
                <w:sz w:val="24"/>
                <w:szCs w:val="24"/>
                <w:highlight w:val="none"/>
                <w:lang w:val="en-US" w:eastAsia="zh-CN"/>
              </w:rPr>
              <w:t>有身体和精神上的虐待。</w:t>
            </w:r>
          </w:p>
          <w:p w14:paraId="72D31AC0">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4.护理员各项护理操作规范，与老年人沟通时耐心，不因操作不当导致纠纷或意外（不良）事件发生。</w:t>
            </w:r>
          </w:p>
          <w:p w14:paraId="2FBB5737">
            <w:pPr>
              <w:numPr>
                <w:ilvl w:val="0"/>
                <w:numId w:val="0"/>
              </w:numPr>
              <w:ind w:lef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注重</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lang w:eastAsia="zh-CN"/>
              </w:rPr>
              <w:t>隐私：不在公众场合随意讨论</w:t>
            </w:r>
            <w:r>
              <w:rPr>
                <w:rFonts w:hint="eastAsia" w:ascii="仿宋" w:hAnsi="仿宋" w:eastAsia="仿宋" w:cs="仿宋"/>
                <w:color w:val="auto"/>
                <w:sz w:val="24"/>
                <w:szCs w:val="24"/>
                <w:highlight w:val="none"/>
                <w:lang w:val="en-US" w:eastAsia="zh-CN"/>
              </w:rPr>
              <w:t>老年人和家属私事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不得在老年人之间传播不实消息，</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lang w:val="en-US" w:eastAsia="zh-CN"/>
              </w:rPr>
              <w:t>将老年人和家属</w:t>
            </w:r>
            <w:r>
              <w:rPr>
                <w:rFonts w:hint="eastAsia" w:ascii="仿宋" w:hAnsi="仿宋" w:eastAsia="仿宋" w:cs="仿宋"/>
                <w:color w:val="auto"/>
                <w:sz w:val="24"/>
                <w:szCs w:val="24"/>
                <w:highlight w:val="none"/>
                <w:lang w:eastAsia="zh-CN"/>
              </w:rPr>
              <w:t>正面影像资料随意发布</w:t>
            </w:r>
            <w:r>
              <w:rPr>
                <w:rFonts w:hint="eastAsia" w:ascii="仿宋" w:hAnsi="仿宋" w:eastAsia="仿宋" w:cs="仿宋"/>
                <w:color w:val="auto"/>
                <w:sz w:val="24"/>
                <w:szCs w:val="24"/>
                <w:highlight w:val="none"/>
                <w:lang w:val="en-US" w:eastAsia="zh-CN"/>
              </w:rPr>
              <w:t>在自媒体平台。</w:t>
            </w:r>
          </w:p>
          <w:p w14:paraId="01FCA3EC">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6.护理员之间关系和谐，不吵架斗殴。</w:t>
            </w:r>
          </w:p>
          <w:p w14:paraId="0B412A95">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护理员定期参加业务培训和安全培训。</w:t>
            </w:r>
          </w:p>
          <w:p w14:paraId="25AB488C">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8.落实每日查房制度，做好当班护理记录和异常记录，并进行交接班，异常状况重点交接。</w:t>
            </w:r>
          </w:p>
          <w:p w14:paraId="76533844">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人员配置：团队配置比例符合</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lang w:eastAsia="zh-CN"/>
              </w:rPr>
              <w:t>要求。</w:t>
            </w:r>
          </w:p>
          <w:p w14:paraId="0C2C8BC7">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10.项目经理每月需到三福院驻点办公2天，提供考勤记录。</w:t>
            </w:r>
          </w:p>
          <w:p w14:paraId="2C67A3E4">
            <w:pPr>
              <w:numPr>
                <w:ilvl w:val="0"/>
                <w:numId w:val="0"/>
              </w:numPr>
              <w:ind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11.项目主管和助理要求在院内办公，外出培训或请假等需向三福院报备，认真履行岗位职责，服务团队</w:t>
            </w:r>
            <w:r>
              <w:rPr>
                <w:rFonts w:hint="eastAsia" w:ascii="仿宋" w:hAnsi="仿宋" w:eastAsia="仿宋" w:cs="仿宋"/>
                <w:color w:val="auto"/>
                <w:sz w:val="24"/>
                <w:szCs w:val="24"/>
                <w:highlight w:val="none"/>
              </w:rPr>
              <w:t>配合</w:t>
            </w:r>
            <w:r>
              <w:rPr>
                <w:rFonts w:hint="eastAsia" w:ascii="仿宋" w:hAnsi="仿宋" w:eastAsia="仿宋" w:cs="仿宋"/>
                <w:color w:val="auto"/>
                <w:sz w:val="24"/>
                <w:szCs w:val="24"/>
                <w:highlight w:val="none"/>
                <w:lang w:val="en-US" w:eastAsia="zh-CN"/>
              </w:rPr>
              <w:t>三福院</w:t>
            </w:r>
            <w:r>
              <w:rPr>
                <w:rFonts w:hint="eastAsia" w:ascii="仿宋" w:hAnsi="仿宋" w:eastAsia="仿宋" w:cs="仿宋"/>
                <w:color w:val="auto"/>
                <w:sz w:val="24"/>
                <w:szCs w:val="24"/>
                <w:highlight w:val="none"/>
              </w:rPr>
              <w:t>护理质量检查，根据检查结果及时进行工作整改</w:t>
            </w:r>
            <w:r>
              <w:rPr>
                <w:rFonts w:hint="eastAsia" w:ascii="仿宋" w:hAnsi="仿宋" w:eastAsia="仿宋" w:cs="仿宋"/>
                <w:color w:val="auto"/>
                <w:sz w:val="24"/>
                <w:szCs w:val="24"/>
                <w:highlight w:val="none"/>
                <w:lang w:eastAsia="zh-CN"/>
              </w:rPr>
              <w:t>。</w:t>
            </w:r>
          </w:p>
        </w:tc>
        <w:tc>
          <w:tcPr>
            <w:tcW w:w="487" w:type="dxa"/>
            <w:tcMar>
              <w:top w:w="15" w:type="dxa"/>
              <w:left w:w="15" w:type="dxa"/>
              <w:right w:w="15" w:type="dxa"/>
            </w:tcMar>
            <w:vAlign w:val="center"/>
          </w:tcPr>
          <w:p w14:paraId="336D5CFC">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0E12A16D">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tcMar>
              <w:top w:w="15" w:type="dxa"/>
              <w:left w:w="15" w:type="dxa"/>
              <w:right w:w="15" w:type="dxa"/>
            </w:tcMar>
            <w:vAlign w:val="center"/>
          </w:tcPr>
          <w:p w14:paraId="3526AB0F">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每条目完全符合不扣分，基本符合扣1分，不符合扣2分，</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分扣完为止。</w:t>
            </w:r>
          </w:p>
        </w:tc>
      </w:tr>
      <w:tr w14:paraId="663C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7028" w:type="dxa"/>
            <w:gridSpan w:val="3"/>
            <w:tcMar>
              <w:top w:w="15" w:type="dxa"/>
              <w:left w:w="15" w:type="dxa"/>
              <w:right w:w="15" w:type="dxa"/>
            </w:tcMar>
            <w:vAlign w:val="center"/>
          </w:tcPr>
          <w:p w14:paraId="5424294B">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二、每月护理质量考核</w:t>
            </w:r>
          </w:p>
        </w:tc>
        <w:tc>
          <w:tcPr>
            <w:tcW w:w="487" w:type="dxa"/>
            <w:tcMar>
              <w:top w:w="15" w:type="dxa"/>
              <w:left w:w="15" w:type="dxa"/>
              <w:right w:w="15" w:type="dxa"/>
            </w:tcMar>
            <w:vAlign w:val="center"/>
          </w:tcPr>
          <w:p w14:paraId="03B24273">
            <w:pPr>
              <w:widowControl/>
              <w:snapToGrid w:val="0"/>
              <w:spacing w:line="2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20分</w:t>
            </w:r>
          </w:p>
        </w:tc>
        <w:tc>
          <w:tcPr>
            <w:tcW w:w="488" w:type="dxa"/>
            <w:tcMar>
              <w:top w:w="15" w:type="dxa"/>
              <w:left w:w="15" w:type="dxa"/>
              <w:right w:w="15" w:type="dxa"/>
            </w:tcMar>
            <w:vAlign w:val="center"/>
          </w:tcPr>
          <w:p w14:paraId="43C88681">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tcMar>
              <w:top w:w="15" w:type="dxa"/>
              <w:left w:w="15" w:type="dxa"/>
              <w:right w:w="15" w:type="dxa"/>
            </w:tcMar>
            <w:vAlign w:val="center"/>
          </w:tcPr>
          <w:p w14:paraId="65E4B3DF">
            <w:pPr>
              <w:keepNext w:val="0"/>
              <w:keepLines w:val="0"/>
              <w:pageBreakBefore w:val="0"/>
              <w:widowControl w:val="0"/>
              <w:kinsoku/>
              <w:wordWrap w:val="0"/>
              <w:overflowPunct/>
              <w:topLinePunct w:val="0"/>
              <w:autoSpaceDE/>
              <w:autoSpaceDN/>
              <w:bidi w:val="0"/>
              <w:adjustRightInd w:val="0"/>
              <w:snapToGrid/>
              <w:spacing w:line="2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每月质量考核总分在合格以上不</w:t>
            </w:r>
            <w:r>
              <w:rPr>
                <w:rFonts w:hint="eastAsia" w:ascii="仿宋" w:hAnsi="仿宋" w:eastAsia="仿宋" w:cs="仿宋"/>
                <w:color w:val="auto"/>
                <w:sz w:val="24"/>
                <w:szCs w:val="24"/>
                <w:highlight w:val="none"/>
                <w:lang w:val="en-US" w:eastAsia="zh-CN"/>
              </w:rPr>
              <w:t>扣</w:t>
            </w:r>
            <w:r>
              <w:rPr>
                <w:rFonts w:hint="eastAsia" w:ascii="仿宋" w:hAnsi="仿宋" w:eastAsia="仿宋" w:cs="仿宋"/>
                <w:color w:val="auto"/>
                <w:sz w:val="24"/>
                <w:szCs w:val="24"/>
                <w:highlight w:val="none"/>
              </w:rPr>
              <w:t>分，出现一个月不合格扣两分，20分扣完为止。</w:t>
            </w:r>
          </w:p>
        </w:tc>
      </w:tr>
      <w:tr w14:paraId="6249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7028" w:type="dxa"/>
            <w:gridSpan w:val="3"/>
            <w:tcMar>
              <w:top w:w="15" w:type="dxa"/>
              <w:left w:w="15" w:type="dxa"/>
              <w:right w:w="15" w:type="dxa"/>
            </w:tcMar>
            <w:vAlign w:val="center"/>
          </w:tcPr>
          <w:p w14:paraId="427BD5D7">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三、家属对护理服务的满意率</w:t>
            </w:r>
          </w:p>
        </w:tc>
        <w:tc>
          <w:tcPr>
            <w:tcW w:w="487" w:type="dxa"/>
            <w:tcMar>
              <w:top w:w="15" w:type="dxa"/>
              <w:left w:w="15" w:type="dxa"/>
              <w:right w:w="15" w:type="dxa"/>
            </w:tcMar>
            <w:vAlign w:val="center"/>
          </w:tcPr>
          <w:p w14:paraId="51F72ECB">
            <w:pPr>
              <w:widowControl/>
              <w:snapToGrid w:val="0"/>
              <w:spacing w:line="2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tc>
        <w:tc>
          <w:tcPr>
            <w:tcW w:w="488" w:type="dxa"/>
            <w:tcMar>
              <w:top w:w="15" w:type="dxa"/>
              <w:left w:w="15" w:type="dxa"/>
              <w:right w:w="15" w:type="dxa"/>
            </w:tcMar>
            <w:vAlign w:val="center"/>
          </w:tcPr>
          <w:p w14:paraId="10F908C0">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tcMar>
              <w:top w:w="15" w:type="dxa"/>
              <w:left w:w="15" w:type="dxa"/>
              <w:right w:w="15" w:type="dxa"/>
            </w:tcMar>
            <w:vAlign w:val="center"/>
          </w:tcPr>
          <w:p w14:paraId="021D27A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家属满意度调查在90分以上得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0分，60-90分得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分，60分以下不得分。</w:t>
            </w:r>
          </w:p>
        </w:tc>
      </w:tr>
      <w:tr w14:paraId="5BD8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7028" w:type="dxa"/>
            <w:gridSpan w:val="3"/>
            <w:tcMar>
              <w:top w:w="15" w:type="dxa"/>
              <w:left w:w="15" w:type="dxa"/>
              <w:right w:w="15" w:type="dxa"/>
            </w:tcMar>
            <w:vAlign w:val="center"/>
          </w:tcPr>
          <w:p w14:paraId="43B308CF">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四、考核实际得分</w:t>
            </w:r>
          </w:p>
        </w:tc>
        <w:tc>
          <w:tcPr>
            <w:tcW w:w="487" w:type="dxa"/>
            <w:tcMar>
              <w:top w:w="15" w:type="dxa"/>
              <w:left w:w="15" w:type="dxa"/>
              <w:right w:w="15" w:type="dxa"/>
            </w:tcMar>
            <w:vAlign w:val="center"/>
          </w:tcPr>
          <w:p w14:paraId="7895FA04">
            <w:pPr>
              <w:widowControl/>
              <w:snapToGrid w:val="0"/>
              <w:spacing w:line="2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c>
          <w:tcPr>
            <w:tcW w:w="488" w:type="dxa"/>
            <w:tcMar>
              <w:top w:w="15" w:type="dxa"/>
              <w:left w:w="15" w:type="dxa"/>
              <w:right w:w="15" w:type="dxa"/>
            </w:tcMar>
            <w:vAlign w:val="center"/>
          </w:tcPr>
          <w:p w14:paraId="54A29C25">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tcMar>
              <w:top w:w="15" w:type="dxa"/>
              <w:left w:w="15" w:type="dxa"/>
              <w:right w:w="15" w:type="dxa"/>
            </w:tcMar>
            <w:vAlign w:val="center"/>
          </w:tcPr>
          <w:p w14:paraId="25B3AA6E">
            <w:pPr>
              <w:widowControl/>
              <w:snapToGrid w:val="0"/>
              <w:spacing w:line="200" w:lineRule="exact"/>
              <w:rPr>
                <w:rFonts w:hint="eastAsia" w:ascii="仿宋" w:hAnsi="仿宋" w:eastAsia="仿宋" w:cs="仿宋"/>
                <w:color w:val="auto"/>
                <w:sz w:val="24"/>
                <w:szCs w:val="24"/>
                <w:highlight w:val="none"/>
              </w:rPr>
            </w:pPr>
          </w:p>
        </w:tc>
      </w:tr>
      <w:tr w14:paraId="47CC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018" w:type="dxa"/>
            <w:gridSpan w:val="6"/>
            <w:tcMar>
              <w:top w:w="15" w:type="dxa"/>
              <w:left w:w="15" w:type="dxa"/>
              <w:right w:w="15" w:type="dxa"/>
            </w:tcMar>
            <w:vAlign w:val="center"/>
          </w:tcPr>
          <w:p w14:paraId="2D048E6B">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考核经办人签字：         </w:t>
            </w:r>
            <w:r>
              <w:rPr>
                <w:rFonts w:hint="eastAsia" w:ascii="仿宋" w:hAnsi="仿宋" w:eastAsia="仿宋" w:cs="仿宋"/>
                <w:color w:val="auto"/>
                <w:kern w:val="0"/>
                <w:sz w:val="24"/>
                <w:szCs w:val="24"/>
                <w:highlight w:val="none"/>
                <w:lang w:val="en-US" w:eastAsia="zh-CN" w:bidi="ar"/>
              </w:rPr>
              <w:t>考核科室</w:t>
            </w:r>
            <w:r>
              <w:rPr>
                <w:rFonts w:hint="eastAsia" w:ascii="仿宋" w:hAnsi="仿宋" w:eastAsia="仿宋" w:cs="仿宋"/>
                <w:color w:val="auto"/>
                <w:kern w:val="0"/>
                <w:sz w:val="24"/>
                <w:szCs w:val="24"/>
                <w:highlight w:val="none"/>
                <w:lang w:bidi="ar"/>
              </w:rPr>
              <w:t xml:space="preserve">签字：        </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分管</w:t>
            </w:r>
            <w:r>
              <w:rPr>
                <w:rFonts w:hint="eastAsia" w:ascii="仿宋" w:hAnsi="仿宋" w:eastAsia="仿宋" w:cs="仿宋"/>
                <w:color w:val="auto"/>
                <w:kern w:val="0"/>
                <w:sz w:val="24"/>
                <w:szCs w:val="24"/>
                <w:highlight w:val="none"/>
                <w:lang w:val="en-US" w:eastAsia="zh-CN" w:bidi="ar"/>
              </w:rPr>
              <w:t>院长</w:t>
            </w:r>
            <w:r>
              <w:rPr>
                <w:rFonts w:hint="eastAsia" w:ascii="仿宋" w:hAnsi="仿宋" w:eastAsia="仿宋" w:cs="仿宋"/>
                <w:color w:val="auto"/>
                <w:kern w:val="0"/>
                <w:sz w:val="24"/>
                <w:szCs w:val="24"/>
                <w:highlight w:val="none"/>
                <w:lang w:bidi="ar"/>
              </w:rPr>
              <w:t>签字：</w:t>
            </w:r>
          </w:p>
        </w:tc>
      </w:tr>
      <w:tr w14:paraId="1461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9018" w:type="dxa"/>
            <w:gridSpan w:val="6"/>
            <w:tcMar>
              <w:top w:w="15" w:type="dxa"/>
              <w:left w:w="15" w:type="dxa"/>
              <w:right w:w="15" w:type="dxa"/>
            </w:tcMar>
            <w:vAlign w:val="center"/>
          </w:tcPr>
          <w:p w14:paraId="1BC153FE">
            <w:pPr>
              <w:pageBreakBefore w:val="0"/>
              <w:widowControl/>
              <w:kinsoku/>
              <w:wordWrap/>
              <w:overflowPunct/>
              <w:topLinePunct w:val="0"/>
              <w:autoSpaceDE/>
              <w:autoSpaceDN/>
              <w:bidi w:val="0"/>
              <w:adjustRightInd w:val="0"/>
              <w:snapToGrid w:val="0"/>
              <w:spacing w:line="200" w:lineRule="atLeas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 xml:space="preserve">考核单位               </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 xml:space="preserve">      被考核人                       </w:t>
            </w:r>
          </w:p>
          <w:p w14:paraId="7171C6B0">
            <w:pPr>
              <w:pageBreakBefore w:val="0"/>
              <w:widowControl/>
              <w:kinsoku/>
              <w:wordWrap/>
              <w:overflowPunct/>
              <w:topLinePunct w:val="0"/>
              <w:autoSpaceDE/>
              <w:autoSpaceDN/>
              <w:bidi w:val="0"/>
              <w:adjustRightInd w:val="0"/>
              <w:snapToGrid w:val="0"/>
              <w:spacing w:line="200" w:lineRule="atLeas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考核</w:t>
            </w:r>
            <w:r>
              <w:rPr>
                <w:rFonts w:hint="eastAsia" w:ascii="仿宋" w:hAnsi="仿宋" w:eastAsia="仿宋" w:cs="仿宋"/>
                <w:color w:val="auto"/>
                <w:kern w:val="0"/>
                <w:sz w:val="24"/>
                <w:szCs w:val="24"/>
                <w:highlight w:val="none"/>
                <w:lang w:bidi="ar"/>
              </w:rPr>
              <w:t>时间：</w:t>
            </w:r>
          </w:p>
          <w:p w14:paraId="11A931DA">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签字并加盖公章：</w:t>
            </w:r>
          </w:p>
        </w:tc>
      </w:tr>
    </w:tbl>
    <w:p w14:paraId="273F0983">
      <w:pPr>
        <w:numPr>
          <w:ilvl w:val="0"/>
          <w:numId w:val="0"/>
        </w:numPr>
        <w:tabs>
          <w:tab w:val="left" w:pos="0"/>
        </w:tabs>
        <w:spacing w:line="360" w:lineRule="auto"/>
        <w:ind w:firstLine="723" w:firstLineChars="2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8DE3DA3">
      <w:pPr>
        <w:pStyle w:val="4"/>
        <w:ind w:left="0" w:leftChars="0" w:firstLine="0" w:firstLineChars="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相关考核附表</w:t>
      </w:r>
    </w:p>
    <w:p w14:paraId="1CBAF293">
      <w:pPr>
        <w:pStyle w:val="4"/>
        <w:rPr>
          <w:rFonts w:hint="default"/>
          <w:color w:val="auto"/>
          <w:highlight w:val="none"/>
          <w:lang w:val="en-US" w:eastAsia="zh-CN"/>
        </w:rPr>
      </w:pPr>
      <w:r>
        <w:rPr>
          <w:rFonts w:hint="eastAsia" w:ascii="仿宋" w:eastAsia="仿宋" w:cs="仿宋"/>
          <w:color w:val="auto"/>
          <w:sz w:val="24"/>
          <w:szCs w:val="24"/>
          <w:highlight w:val="none"/>
          <w:lang w:val="en-US" w:eastAsia="zh-CN"/>
        </w:rPr>
        <w:t>附表1</w:t>
      </w:r>
    </w:p>
    <w:tbl>
      <w:tblPr>
        <w:tblStyle w:val="62"/>
        <w:tblW w:w="5230" w:type="pc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319"/>
        <w:gridCol w:w="6239"/>
        <w:gridCol w:w="1020"/>
      </w:tblGrid>
      <w:tr w14:paraId="2EBF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00" w:type="pct"/>
            <w:gridSpan w:val="4"/>
            <w:tcBorders>
              <w:top w:val="nil"/>
              <w:left w:val="nil"/>
              <w:bottom w:val="single" w:color="auto" w:sz="4" w:space="0"/>
              <w:right w:val="nil"/>
            </w:tcBorders>
          </w:tcPr>
          <w:p w14:paraId="2B488973">
            <w:pPr>
              <w:spacing w:line="300" w:lineRule="exact"/>
              <w:ind w:right="-466" w:rightChars="-222"/>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lang w:val="en-US" w:eastAsia="zh-CN"/>
              </w:rPr>
              <w:t>日常</w:t>
            </w:r>
            <w:r>
              <w:rPr>
                <w:rFonts w:hint="eastAsia" w:ascii="仿宋" w:hAnsi="仿宋" w:eastAsia="仿宋" w:cs="仿宋"/>
                <w:bCs/>
                <w:color w:val="auto"/>
                <w:kern w:val="0"/>
                <w:sz w:val="24"/>
                <w:szCs w:val="24"/>
                <w:highlight w:val="none"/>
              </w:rPr>
              <w:t>生活照</w:t>
            </w:r>
            <w:r>
              <w:rPr>
                <w:rFonts w:hint="eastAsia" w:ascii="仿宋" w:hAnsi="仿宋" w:eastAsia="仿宋" w:cs="仿宋"/>
                <w:bCs/>
                <w:color w:val="auto"/>
                <w:kern w:val="0"/>
                <w:sz w:val="24"/>
                <w:szCs w:val="24"/>
                <w:highlight w:val="none"/>
                <w:lang w:val="en-US" w:eastAsia="zh-CN"/>
              </w:rPr>
              <w:t>护服务</w:t>
            </w:r>
            <w:r>
              <w:rPr>
                <w:rFonts w:hint="eastAsia" w:ascii="仿宋" w:hAnsi="仿宋" w:eastAsia="仿宋" w:cs="仿宋"/>
                <w:bCs/>
                <w:color w:val="auto"/>
                <w:kern w:val="0"/>
                <w:sz w:val="24"/>
                <w:szCs w:val="24"/>
                <w:highlight w:val="none"/>
              </w:rPr>
              <w:t>考核标准</w:t>
            </w:r>
          </w:p>
        </w:tc>
      </w:tr>
      <w:tr w14:paraId="14E0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85" w:type="pct"/>
            <w:tcBorders>
              <w:top w:val="single" w:color="auto" w:sz="4" w:space="0"/>
              <w:left w:val="single" w:color="auto" w:sz="4" w:space="0"/>
              <w:bottom w:val="single" w:color="auto" w:sz="4" w:space="0"/>
              <w:right w:val="single" w:color="auto" w:sz="4" w:space="0"/>
            </w:tcBorders>
            <w:vAlign w:val="center"/>
          </w:tcPr>
          <w:p w14:paraId="521D260D">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考核项目</w:t>
            </w:r>
          </w:p>
        </w:tc>
        <w:tc>
          <w:tcPr>
            <w:tcW w:w="679" w:type="pct"/>
            <w:tcBorders>
              <w:top w:val="single" w:color="auto" w:sz="4" w:space="0"/>
              <w:left w:val="single" w:color="auto" w:sz="4" w:space="0"/>
              <w:bottom w:val="single" w:color="auto" w:sz="4" w:space="0"/>
              <w:right w:val="single" w:color="auto" w:sz="4" w:space="0"/>
            </w:tcBorders>
            <w:vAlign w:val="center"/>
          </w:tcPr>
          <w:p w14:paraId="40AE515A">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检查方法</w:t>
            </w:r>
          </w:p>
        </w:tc>
        <w:tc>
          <w:tcPr>
            <w:tcW w:w="3211" w:type="pct"/>
            <w:tcBorders>
              <w:top w:val="single" w:color="auto" w:sz="4" w:space="0"/>
              <w:left w:val="single" w:color="auto" w:sz="4" w:space="0"/>
              <w:bottom w:val="single" w:color="auto" w:sz="4" w:space="0"/>
              <w:right w:val="single" w:color="auto" w:sz="4" w:space="0"/>
            </w:tcBorders>
            <w:vAlign w:val="center"/>
          </w:tcPr>
          <w:p w14:paraId="6476F82E">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要  求</w:t>
            </w:r>
          </w:p>
        </w:tc>
        <w:tc>
          <w:tcPr>
            <w:tcW w:w="522" w:type="pct"/>
            <w:tcBorders>
              <w:top w:val="single" w:color="auto" w:sz="4" w:space="0"/>
              <w:left w:val="single" w:color="auto" w:sz="4" w:space="0"/>
              <w:bottom w:val="single" w:color="auto" w:sz="4" w:space="0"/>
              <w:right w:val="single" w:color="auto" w:sz="4" w:space="0"/>
            </w:tcBorders>
            <w:vAlign w:val="center"/>
          </w:tcPr>
          <w:p w14:paraId="07148117">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扣分标准</w:t>
            </w:r>
          </w:p>
        </w:tc>
      </w:tr>
      <w:tr w14:paraId="67D6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5" w:type="pct"/>
            <w:tcBorders>
              <w:top w:val="single" w:color="auto" w:sz="4" w:space="0"/>
              <w:left w:val="single" w:color="auto" w:sz="4" w:space="0"/>
              <w:bottom w:val="single" w:color="auto" w:sz="4" w:space="0"/>
              <w:right w:val="single" w:color="auto" w:sz="4" w:space="0"/>
            </w:tcBorders>
            <w:vAlign w:val="center"/>
          </w:tcPr>
          <w:p w14:paraId="369ED553">
            <w:pPr>
              <w:spacing w:line="300" w:lineRule="exact"/>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日常生活照护服务</w:t>
            </w:r>
          </w:p>
          <w:p w14:paraId="7DC02F00">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（100分）</w:t>
            </w:r>
          </w:p>
        </w:tc>
        <w:tc>
          <w:tcPr>
            <w:tcW w:w="679" w:type="pct"/>
            <w:tcBorders>
              <w:top w:val="single" w:color="auto" w:sz="4" w:space="0"/>
              <w:left w:val="single" w:color="auto" w:sz="4" w:space="0"/>
              <w:bottom w:val="single" w:color="auto" w:sz="4" w:space="0"/>
              <w:right w:val="single" w:color="auto" w:sz="4" w:space="0"/>
            </w:tcBorders>
            <w:vAlign w:val="center"/>
          </w:tcPr>
          <w:p w14:paraId="77670594">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实地考核</w:t>
            </w:r>
          </w:p>
        </w:tc>
        <w:tc>
          <w:tcPr>
            <w:tcW w:w="3211" w:type="pct"/>
            <w:tcBorders>
              <w:top w:val="single" w:color="auto" w:sz="4" w:space="0"/>
              <w:left w:val="single" w:color="auto" w:sz="4" w:space="0"/>
              <w:bottom w:val="single" w:color="auto" w:sz="4" w:space="0"/>
              <w:right w:val="single" w:color="auto" w:sz="4" w:space="0"/>
            </w:tcBorders>
            <w:vAlign w:val="center"/>
          </w:tcPr>
          <w:p w14:paraId="42F8DD47">
            <w:pPr>
              <w:numPr>
                <w:ilvl w:val="-1"/>
                <w:numId w:val="0"/>
              </w:num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1.按照老年人服务点单内容为老年人提供点餐分餐送餐、衣物清洗、送开水、清洁照料、饮食照料、排泄照料、睡眠照料、移动舒适、夜间护理、健康照护、生活护理、文娱和康养活动开展等养老服务。</w:t>
            </w:r>
          </w:p>
          <w:p w14:paraId="0CF16D1D">
            <w:pPr>
              <w:numPr>
                <w:ilvl w:val="-1"/>
                <w:numId w:val="0"/>
              </w:num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根据衣物清洗流程做好衣物清洗晾晒工作，确保老年人衣物清洗干净、及时晾晒，不遗漏，不错晒，老年人有疑问时耐心沟通协调解决。</w:t>
            </w:r>
          </w:p>
          <w:p w14:paraId="4B37E288">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3.送开水时将老年人开水瓶送到房间，每日检查开水瓶质量，送开水过程中无烫伤事故发生等，保持开水瓶干净卫生。</w:t>
            </w:r>
          </w:p>
          <w:p w14:paraId="61D6EDC9">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4.正确使用家庭厨房的电器设备和楼层微波炉等，无因使用不当导致的电器损坏或消防报警事件等发生，保持电器整洁卫生。</w:t>
            </w:r>
          </w:p>
          <w:p w14:paraId="27FD83DB">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5.正确操作OA订餐系统，按照老年人需求在规定的时间内准确点餐，规范有序分餐，及时协调处理分餐过程中发生的问题。</w:t>
            </w:r>
          </w:p>
          <w:p w14:paraId="5001BF34">
            <w:pPr>
              <w:spacing w:line="3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6.熟练掌握各项护理操作规程，做到操作轻柔规范，确保老年人舒适，无因操作不当导致的意外（不良）事件发生。</w:t>
            </w:r>
          </w:p>
          <w:p w14:paraId="4EC9E8EC">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7.按照老年人服务点单内容为老年人提供相应的服务时须达到对应的标准，具体如下：</w:t>
            </w:r>
          </w:p>
          <w:p w14:paraId="5FAC1C9C">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①提供身体护理服务时，做到</w:t>
            </w:r>
            <w:r>
              <w:rPr>
                <w:rFonts w:hint="eastAsia" w:ascii="仿宋" w:hAnsi="仿宋" w:eastAsia="仿宋" w:cs="仿宋"/>
                <w:color w:val="auto"/>
                <w:sz w:val="24"/>
                <w:szCs w:val="24"/>
                <w:highlight w:val="none"/>
              </w:rPr>
              <w:t>六洁（口腔、皮肤、会阴、肛门、四肢、头发）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三短（头发、指甲、胡须）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②按规定及时倾倒清洁消毒尿壶、坐便椅、便盆等，确保尿壶、坐便椅和便盆清洁、无异味。</w:t>
            </w:r>
          </w:p>
          <w:p w14:paraId="774E8C32">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③协助老年人穿脱衣物时，若老年人有肢体偏瘫，先穿患侧，再穿健侧，脱衣物时，先脱健侧，再脱患侧，动作轻柔，有耐心。</w:t>
            </w:r>
          </w:p>
          <w:p w14:paraId="76F259DF">
            <w:pPr>
              <w:spacing w:line="3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床单位保持清洁、干燥，无碎屑，无血渍、尿渍、污渍，起床后</w:t>
            </w:r>
            <w:r>
              <w:rPr>
                <w:rFonts w:hint="eastAsia" w:ascii="仿宋" w:hAnsi="仿宋" w:eastAsia="仿宋" w:cs="仿宋"/>
                <w:color w:val="auto"/>
                <w:sz w:val="24"/>
                <w:szCs w:val="24"/>
                <w:highlight w:val="none"/>
                <w:lang w:val="en-US" w:eastAsia="zh-CN"/>
              </w:rPr>
              <w:t>被褥</w:t>
            </w:r>
            <w:r>
              <w:rPr>
                <w:rFonts w:hint="eastAsia" w:ascii="仿宋" w:hAnsi="仿宋" w:eastAsia="仿宋" w:cs="仿宋"/>
                <w:color w:val="auto"/>
                <w:sz w:val="24"/>
                <w:szCs w:val="24"/>
                <w:highlight w:val="none"/>
              </w:rPr>
              <w:t>叠放整齐</w:t>
            </w:r>
            <w:r>
              <w:rPr>
                <w:rFonts w:hint="eastAsia" w:ascii="仿宋" w:hAnsi="仿宋" w:eastAsia="仿宋" w:cs="仿宋"/>
                <w:color w:val="auto"/>
                <w:sz w:val="24"/>
                <w:szCs w:val="24"/>
                <w:highlight w:val="none"/>
                <w:lang w:eastAsia="zh-CN"/>
              </w:rPr>
              <w:t>。</w:t>
            </w:r>
          </w:p>
          <w:p w14:paraId="17318FE9">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⑤三餐后餐具清洗干净，无洗洁精等清洗剂残留，按老年人需求妥当安全放置。</w:t>
            </w:r>
          </w:p>
          <w:p w14:paraId="620C8578">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⑥院内超市代购物品时，保留好超市购物小票，小票与一卡通消费金额应一致，并与老年人做好交接，当面确认，及时书写相关护理文书，由相关人员签字确认。</w:t>
            </w:r>
          </w:p>
          <w:p w14:paraId="7700265E">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⑦掌握生命体征正常范围，按规定做好老年人健康监测并做好记录，有异常按流程处理得当，不隐瞒推诿，不因处理不当导致老年人意外（不良）事件或纠纷。</w:t>
            </w:r>
          </w:p>
          <w:p w14:paraId="5C37E2F1">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⑧熟练掌握翻身叩背、床椅移动、协助老年人器具移动（含指导助步器、拐杖、轮椅等使用，协助轮椅、助步器、拐杖等移动）、鼻饲、人工肛门造瘘护理等操作技能，操作中注意确保老年人安全，做好防跌倒、防坠床、防噎食等安全照护。</w:t>
            </w:r>
          </w:p>
          <w:p w14:paraId="51952F45">
            <w:pPr>
              <w:spacing w:line="3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8.按要求开展文娱和康养活动，做好活动前、中、后各项工作、活动开展过程中做好老年人安全照护，防文娱活动意外，老年人发生意外情况时及时妥善处理、上报并协助后续处理。</w:t>
            </w:r>
          </w:p>
        </w:tc>
        <w:tc>
          <w:tcPr>
            <w:tcW w:w="522" w:type="pct"/>
            <w:tcBorders>
              <w:top w:val="single" w:color="auto" w:sz="4" w:space="0"/>
              <w:left w:val="single" w:color="auto" w:sz="4" w:space="0"/>
              <w:bottom w:val="single" w:color="auto" w:sz="4" w:space="0"/>
              <w:right w:val="single" w:color="auto" w:sz="4" w:space="0"/>
            </w:tcBorders>
            <w:vAlign w:val="center"/>
          </w:tcPr>
          <w:p w14:paraId="13FA4A7A">
            <w:pPr>
              <w:spacing w:line="30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一处不符扣</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w:t>
            </w:r>
          </w:p>
        </w:tc>
      </w:tr>
    </w:tbl>
    <w:p w14:paraId="08FE49A0">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eastAsia="仿宋" w:cs="仿宋"/>
          <w:color w:val="auto"/>
          <w:sz w:val="24"/>
          <w:szCs w:val="24"/>
          <w:highlight w:val="none"/>
          <w:lang w:val="en-US" w:eastAsia="zh-CN"/>
        </w:rPr>
        <w:t>95分及以上视为护理质量合格，95分以下每扣一分扣除500元，并以书面形式提交整改方案，次月若检查仍不合格，扣除当月合同款项考核款的10%。</w:t>
      </w:r>
    </w:p>
    <w:p w14:paraId="1581DF0E">
      <w:pPr>
        <w:snapToGrid w:val="0"/>
        <w:spacing w:before="120" w:beforeLines="50" w:after="120" w:afterLines="50" w:line="360" w:lineRule="auto"/>
        <w:jc w:val="left"/>
        <w:outlineLvl w:val="0"/>
        <w:rPr>
          <w:rFonts w:hint="eastAsia" w:ascii="仿宋" w:hAnsi="仿宋" w:eastAsia="仿宋" w:cs="仿宋"/>
          <w:b/>
          <w:bCs/>
          <w:color w:val="auto"/>
          <w:sz w:val="24"/>
          <w:highlight w:val="none"/>
        </w:rPr>
      </w:pPr>
    </w:p>
    <w:p w14:paraId="0AE1753B">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0ACD1EB5">
      <w:pPr>
        <w:snapToGrid w:val="0"/>
        <w:spacing w:before="120" w:beforeLines="50" w:after="120" w:afterLines="50" w:line="360" w:lineRule="auto"/>
        <w:jc w:val="left"/>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附表2</w:t>
      </w:r>
    </w:p>
    <w:tbl>
      <w:tblPr>
        <w:tblStyle w:val="62"/>
        <w:tblW w:w="5204" w:type="pct"/>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06"/>
        <w:gridCol w:w="6227"/>
        <w:gridCol w:w="1024"/>
      </w:tblGrid>
      <w:tr w14:paraId="65E8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5000" w:type="pct"/>
            <w:gridSpan w:val="4"/>
            <w:tcBorders>
              <w:top w:val="nil"/>
              <w:left w:val="nil"/>
              <w:bottom w:val="single" w:color="auto" w:sz="4" w:space="0"/>
              <w:right w:val="nil"/>
            </w:tcBorders>
          </w:tcPr>
          <w:p w14:paraId="6720ACE3">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护理</w:t>
            </w:r>
            <w:r>
              <w:rPr>
                <w:rFonts w:hint="eastAsia" w:ascii="仿宋" w:hAnsi="仿宋" w:eastAsia="仿宋" w:cs="仿宋"/>
                <w:bCs/>
                <w:color w:val="auto"/>
                <w:kern w:val="0"/>
                <w:sz w:val="24"/>
                <w:szCs w:val="24"/>
                <w:highlight w:val="none"/>
                <w:lang w:eastAsia="zh-CN"/>
              </w:rPr>
              <w:t>文书</w:t>
            </w:r>
            <w:r>
              <w:rPr>
                <w:rFonts w:hint="eastAsia" w:ascii="仿宋" w:hAnsi="仿宋" w:eastAsia="仿宋" w:cs="仿宋"/>
                <w:bCs/>
                <w:color w:val="auto"/>
                <w:kern w:val="0"/>
                <w:sz w:val="24"/>
                <w:szCs w:val="24"/>
                <w:highlight w:val="none"/>
                <w:lang w:val="en-US" w:eastAsia="zh-CN"/>
              </w:rPr>
              <w:t>书写</w:t>
            </w:r>
            <w:r>
              <w:rPr>
                <w:rFonts w:hint="eastAsia" w:ascii="仿宋" w:hAnsi="仿宋" w:eastAsia="仿宋" w:cs="仿宋"/>
                <w:bCs/>
                <w:color w:val="auto"/>
                <w:kern w:val="0"/>
                <w:sz w:val="24"/>
                <w:szCs w:val="24"/>
                <w:highlight w:val="none"/>
              </w:rPr>
              <w:t>考核标准</w:t>
            </w:r>
          </w:p>
        </w:tc>
      </w:tr>
      <w:tr w14:paraId="16C4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Borders>
              <w:top w:val="single" w:color="auto" w:sz="4" w:space="0"/>
              <w:left w:val="single" w:color="auto" w:sz="4" w:space="0"/>
              <w:bottom w:val="single" w:color="auto" w:sz="4" w:space="0"/>
              <w:right w:val="single" w:color="auto" w:sz="4" w:space="0"/>
            </w:tcBorders>
            <w:vAlign w:val="center"/>
          </w:tcPr>
          <w:p w14:paraId="30C4B318">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考核项目</w:t>
            </w:r>
          </w:p>
        </w:tc>
        <w:tc>
          <w:tcPr>
            <w:tcW w:w="624" w:type="pct"/>
            <w:tcBorders>
              <w:top w:val="single" w:color="auto" w:sz="4" w:space="0"/>
              <w:left w:val="single" w:color="auto" w:sz="4" w:space="0"/>
              <w:bottom w:val="single" w:color="auto" w:sz="4" w:space="0"/>
              <w:right w:val="single" w:color="auto" w:sz="4" w:space="0"/>
            </w:tcBorders>
            <w:vAlign w:val="center"/>
          </w:tcPr>
          <w:p w14:paraId="17249576">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检查方法</w:t>
            </w:r>
          </w:p>
        </w:tc>
        <w:tc>
          <w:tcPr>
            <w:tcW w:w="3221" w:type="pct"/>
            <w:tcBorders>
              <w:top w:val="single" w:color="auto" w:sz="4" w:space="0"/>
              <w:left w:val="single" w:color="auto" w:sz="4" w:space="0"/>
              <w:bottom w:val="single" w:color="auto" w:sz="4" w:space="0"/>
              <w:right w:val="single" w:color="auto" w:sz="4" w:space="0"/>
            </w:tcBorders>
            <w:vAlign w:val="center"/>
          </w:tcPr>
          <w:p w14:paraId="7949C739">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要  求</w:t>
            </w:r>
          </w:p>
        </w:tc>
        <w:tc>
          <w:tcPr>
            <w:tcW w:w="527" w:type="pct"/>
            <w:tcBorders>
              <w:top w:val="single" w:color="auto" w:sz="4" w:space="0"/>
              <w:left w:val="single" w:color="auto" w:sz="4" w:space="0"/>
              <w:bottom w:val="single" w:color="auto" w:sz="4" w:space="0"/>
              <w:right w:val="single" w:color="auto" w:sz="4" w:space="0"/>
            </w:tcBorders>
            <w:vAlign w:val="center"/>
          </w:tcPr>
          <w:p w14:paraId="37E49784">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扣分标准</w:t>
            </w:r>
          </w:p>
        </w:tc>
      </w:tr>
      <w:tr w14:paraId="78B0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26" w:type="pct"/>
            <w:tcBorders>
              <w:top w:val="single" w:color="auto" w:sz="4" w:space="0"/>
              <w:left w:val="single" w:color="auto" w:sz="4" w:space="0"/>
              <w:bottom w:val="single" w:color="auto" w:sz="4" w:space="0"/>
              <w:right w:val="single" w:color="auto" w:sz="4" w:space="0"/>
            </w:tcBorders>
            <w:vAlign w:val="center"/>
          </w:tcPr>
          <w:p w14:paraId="4B156D14">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护理文书</w:t>
            </w:r>
          </w:p>
          <w:p w14:paraId="758877A9">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（100分）</w:t>
            </w:r>
          </w:p>
        </w:tc>
        <w:tc>
          <w:tcPr>
            <w:tcW w:w="624" w:type="pct"/>
            <w:tcBorders>
              <w:top w:val="single" w:color="auto" w:sz="4" w:space="0"/>
              <w:left w:val="single" w:color="auto" w:sz="4" w:space="0"/>
              <w:bottom w:val="single" w:color="auto" w:sz="4" w:space="0"/>
              <w:right w:val="single" w:color="auto" w:sz="4" w:space="0"/>
            </w:tcBorders>
            <w:vAlign w:val="center"/>
          </w:tcPr>
          <w:p w14:paraId="4C67478A">
            <w:pPr>
              <w:spacing w:line="3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抽查2份护理记录</w:t>
            </w:r>
          </w:p>
        </w:tc>
        <w:tc>
          <w:tcPr>
            <w:tcW w:w="3221" w:type="pct"/>
            <w:tcBorders>
              <w:top w:val="single" w:color="auto" w:sz="4" w:space="0"/>
              <w:left w:val="single" w:color="auto" w:sz="4" w:space="0"/>
              <w:bottom w:val="single" w:color="auto" w:sz="4" w:space="0"/>
              <w:right w:val="single" w:color="auto" w:sz="4" w:space="0"/>
            </w:tcBorders>
            <w:vAlign w:val="center"/>
          </w:tcPr>
          <w:p w14:paraId="082B37F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1.各单均用黑色水笔书写，文字工整，字迹清楚；书写准确、及时、完整；各页码题头填写完整、规范</w:t>
            </w:r>
            <w:r>
              <w:rPr>
                <w:rFonts w:hint="eastAsia" w:ascii="仿宋" w:hAnsi="仿宋" w:eastAsia="仿宋" w:cs="仿宋"/>
                <w:color w:val="auto"/>
                <w:sz w:val="24"/>
                <w:szCs w:val="24"/>
                <w:highlight w:val="none"/>
                <w:lang w:eastAsia="zh-CN"/>
              </w:rPr>
              <w:t>。</w:t>
            </w:r>
          </w:p>
          <w:p w14:paraId="580D18D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2.护理文书不得涂改，</w:t>
            </w:r>
            <w:r>
              <w:rPr>
                <w:rFonts w:hint="eastAsia" w:ascii="仿宋" w:hAnsi="仿宋" w:eastAsia="仿宋" w:cs="仿宋"/>
                <w:color w:val="auto"/>
                <w:sz w:val="24"/>
                <w:szCs w:val="24"/>
                <w:highlight w:val="none"/>
                <w:lang w:val="en-US" w:eastAsia="zh-CN"/>
              </w:rPr>
              <w:t>书写错误时修改要求如下：</w:t>
            </w:r>
          </w:p>
          <w:p w14:paraId="04DA8C6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①错处划两条水平横线，在右上角写上正确的内容，签名及时间（年月日）</w:t>
            </w:r>
            <w:r>
              <w:rPr>
                <w:rFonts w:hint="eastAsia" w:ascii="仿宋" w:hAnsi="仿宋" w:eastAsia="仿宋" w:cs="仿宋"/>
                <w:color w:val="auto"/>
                <w:sz w:val="24"/>
                <w:szCs w:val="24"/>
                <w:highlight w:val="none"/>
                <w:lang w:eastAsia="zh-CN"/>
              </w:rPr>
              <w:t>；</w:t>
            </w:r>
          </w:p>
          <w:p w14:paraId="79B56C9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②每页修改不得超过两处（不得刮、粘、涂），保持原记录清</w:t>
            </w:r>
            <w:r>
              <w:rPr>
                <w:rFonts w:hint="eastAsia" w:ascii="仿宋" w:hAnsi="仿宋" w:eastAsia="仿宋" w:cs="仿宋"/>
                <w:color w:val="auto"/>
                <w:sz w:val="24"/>
                <w:szCs w:val="24"/>
                <w:highlight w:val="none"/>
                <w:lang w:val="en-US" w:eastAsia="zh-CN"/>
              </w:rPr>
              <w:t>晰</w:t>
            </w:r>
            <w:r>
              <w:rPr>
                <w:rFonts w:hint="eastAsia" w:ascii="仿宋" w:hAnsi="仿宋" w:eastAsia="仿宋" w:cs="仿宋"/>
                <w:color w:val="auto"/>
                <w:sz w:val="24"/>
                <w:szCs w:val="24"/>
                <w:highlight w:val="none"/>
              </w:rPr>
              <w:t>可辨</w:t>
            </w:r>
            <w:r>
              <w:rPr>
                <w:rFonts w:hint="eastAsia" w:ascii="仿宋" w:hAnsi="仿宋" w:eastAsia="仿宋" w:cs="仿宋"/>
                <w:color w:val="auto"/>
                <w:sz w:val="24"/>
                <w:szCs w:val="24"/>
                <w:highlight w:val="none"/>
                <w:lang w:eastAsia="zh-CN"/>
              </w:rPr>
              <w:t>。</w:t>
            </w:r>
          </w:p>
          <w:p w14:paraId="093980E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各类文书记录单（生命体征记录单、护理记录单、老年人提醒服药记录单、各类环境房间物品消毒记录单、护理交班本、日常清洁工作记录表、衣物洗涤记录表等）按要求进行书写。</w:t>
            </w:r>
          </w:p>
          <w:p w14:paraId="7315658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4.涉及到填写日期的单子，首行注明年月日，其余注明月日即可；同一页内如遇年份更替，应注明新的年份；页数不止一页的单子，应注明页码；所有记录在</w:t>
            </w:r>
            <w:r>
              <w:rPr>
                <w:rFonts w:hint="eastAsia" w:ascii="仿宋" w:hAnsi="仿宋" w:eastAsia="仿宋" w:cs="仿宋"/>
                <w:color w:val="auto"/>
                <w:sz w:val="24"/>
                <w:szCs w:val="24"/>
                <w:highlight w:val="none"/>
                <w:lang w:val="en-US" w:eastAsia="zh-CN"/>
              </w:rPr>
              <w:t>在院档案中</w:t>
            </w:r>
            <w:r>
              <w:rPr>
                <w:rFonts w:hint="eastAsia" w:ascii="仿宋" w:hAnsi="仿宋" w:eastAsia="仿宋" w:cs="仿宋"/>
                <w:color w:val="auto"/>
                <w:sz w:val="24"/>
                <w:szCs w:val="24"/>
                <w:highlight w:val="none"/>
              </w:rPr>
              <w:t>倒序排列，在</w:t>
            </w:r>
            <w:r>
              <w:rPr>
                <w:rFonts w:hint="eastAsia" w:ascii="仿宋" w:hAnsi="仿宋" w:eastAsia="仿宋" w:cs="仿宋"/>
                <w:color w:val="auto"/>
                <w:sz w:val="24"/>
                <w:szCs w:val="24"/>
                <w:highlight w:val="none"/>
                <w:lang w:val="en-US" w:eastAsia="zh-CN"/>
              </w:rPr>
              <w:t>离院档案</w:t>
            </w:r>
            <w:r>
              <w:rPr>
                <w:rFonts w:hint="eastAsia" w:ascii="仿宋" w:hAnsi="仿宋" w:eastAsia="仿宋" w:cs="仿宋"/>
                <w:color w:val="auto"/>
                <w:sz w:val="24"/>
                <w:szCs w:val="24"/>
                <w:highlight w:val="none"/>
              </w:rPr>
              <w:t>中按顺序排列</w:t>
            </w:r>
            <w:r>
              <w:rPr>
                <w:rFonts w:hint="eastAsia" w:ascii="仿宋" w:hAnsi="仿宋" w:eastAsia="仿宋" w:cs="仿宋"/>
                <w:color w:val="auto"/>
                <w:sz w:val="24"/>
                <w:szCs w:val="24"/>
                <w:highlight w:val="none"/>
                <w:lang w:eastAsia="zh-CN"/>
              </w:rPr>
              <w:t>。</w:t>
            </w:r>
          </w:p>
          <w:p w14:paraId="0B38924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新入住老年人</w:t>
            </w:r>
            <w:r>
              <w:rPr>
                <w:rFonts w:hint="eastAsia" w:ascii="仿宋" w:hAnsi="仿宋" w:eastAsia="仿宋" w:cs="仿宋"/>
                <w:color w:val="auto"/>
                <w:sz w:val="24"/>
                <w:szCs w:val="24"/>
                <w:highlight w:val="none"/>
              </w:rPr>
              <w:t>护理记录单</w:t>
            </w:r>
            <w:r>
              <w:rPr>
                <w:rFonts w:hint="eastAsia" w:ascii="仿宋" w:hAnsi="仿宋" w:eastAsia="仿宋" w:cs="仿宋"/>
                <w:color w:val="auto"/>
                <w:sz w:val="24"/>
                <w:szCs w:val="24"/>
                <w:highlight w:val="none"/>
                <w:lang w:val="en-US" w:eastAsia="zh-CN"/>
              </w:rPr>
              <w:t>按要求</w:t>
            </w:r>
            <w:r>
              <w:rPr>
                <w:rFonts w:hint="eastAsia" w:ascii="仿宋" w:hAnsi="仿宋" w:eastAsia="仿宋" w:cs="仿宋"/>
                <w:color w:val="auto"/>
                <w:sz w:val="24"/>
                <w:szCs w:val="24"/>
                <w:highlight w:val="none"/>
              </w:rPr>
              <w:t>连写三天，</w:t>
            </w:r>
            <w:r>
              <w:rPr>
                <w:rFonts w:hint="eastAsia" w:ascii="仿宋" w:hAnsi="仿宋" w:eastAsia="仿宋" w:cs="仿宋"/>
                <w:color w:val="auto"/>
                <w:sz w:val="24"/>
                <w:szCs w:val="24"/>
                <w:highlight w:val="none"/>
                <w:lang w:val="en-US" w:eastAsia="zh-CN"/>
              </w:rPr>
              <w:t>后续护理级别为自理的每月至少1次记录，护理级别为介助、护理和认知的每半月至少1次记录，</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级别变更或住院返回等</w:t>
            </w:r>
            <w:r>
              <w:rPr>
                <w:rFonts w:hint="eastAsia" w:ascii="仿宋" w:hAnsi="仿宋" w:eastAsia="仿宋" w:cs="仿宋"/>
                <w:color w:val="auto"/>
                <w:sz w:val="24"/>
                <w:szCs w:val="24"/>
                <w:highlight w:val="none"/>
              </w:rPr>
              <w:t>异常情况</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时记录</w:t>
            </w:r>
            <w:r>
              <w:rPr>
                <w:rFonts w:hint="eastAsia" w:ascii="仿宋" w:hAnsi="仿宋" w:eastAsia="仿宋" w:cs="仿宋"/>
                <w:color w:val="auto"/>
                <w:sz w:val="24"/>
                <w:szCs w:val="24"/>
                <w:highlight w:val="none"/>
                <w:lang w:val="en-US" w:eastAsia="zh-CN"/>
              </w:rPr>
              <w:t>更新</w:t>
            </w:r>
            <w:r>
              <w:rPr>
                <w:rFonts w:hint="eastAsia" w:ascii="仿宋" w:hAnsi="仿宋" w:eastAsia="仿宋" w:cs="仿宋"/>
                <w:color w:val="auto"/>
                <w:sz w:val="24"/>
                <w:szCs w:val="24"/>
                <w:highlight w:val="none"/>
              </w:rPr>
              <w:t>；书写内容包括：心理精神状态、生活自理程度、睡眠情况、大小便情况、身体状况</w:t>
            </w:r>
            <w:r>
              <w:rPr>
                <w:rFonts w:hint="eastAsia" w:ascii="仿宋" w:hAnsi="仿宋" w:eastAsia="仿宋" w:cs="仿宋"/>
                <w:color w:val="auto"/>
                <w:sz w:val="24"/>
                <w:szCs w:val="24"/>
                <w:highlight w:val="none"/>
                <w:lang w:val="en-US" w:eastAsia="zh-CN"/>
              </w:rPr>
              <w:t>等，新入住0-3月时间段内需记录院舍适应情况</w:t>
            </w:r>
            <w:r>
              <w:rPr>
                <w:rFonts w:hint="eastAsia" w:ascii="仿宋" w:hAnsi="仿宋" w:eastAsia="仿宋" w:cs="仿宋"/>
                <w:color w:val="auto"/>
                <w:sz w:val="24"/>
                <w:szCs w:val="24"/>
                <w:highlight w:val="none"/>
                <w:lang w:eastAsia="zh-CN"/>
              </w:rPr>
              <w:t>。</w:t>
            </w:r>
          </w:p>
          <w:p w14:paraId="4947D54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6.文书必须按客观实际</w:t>
            </w:r>
            <w:r>
              <w:rPr>
                <w:rFonts w:hint="eastAsia" w:ascii="仿宋" w:hAnsi="仿宋" w:eastAsia="仿宋" w:cs="仿宋"/>
                <w:color w:val="auto"/>
                <w:sz w:val="24"/>
                <w:szCs w:val="24"/>
                <w:highlight w:val="none"/>
                <w:lang w:val="en-US" w:eastAsia="zh-CN"/>
              </w:rPr>
              <w:t>规范</w:t>
            </w:r>
            <w:r>
              <w:rPr>
                <w:rFonts w:hint="eastAsia" w:ascii="仿宋" w:hAnsi="仿宋" w:eastAsia="仿宋" w:cs="仿宋"/>
                <w:color w:val="auto"/>
                <w:sz w:val="24"/>
                <w:szCs w:val="24"/>
                <w:highlight w:val="none"/>
              </w:rPr>
              <w:t>书写，不得造假</w:t>
            </w:r>
            <w:r>
              <w:rPr>
                <w:rFonts w:hint="eastAsia" w:ascii="仿宋" w:hAnsi="仿宋" w:eastAsia="仿宋" w:cs="仿宋"/>
                <w:color w:val="auto"/>
                <w:sz w:val="24"/>
                <w:szCs w:val="24"/>
                <w:highlight w:val="none"/>
                <w:lang w:val="en-US" w:eastAsia="zh-CN"/>
              </w:rPr>
              <w:t>。</w:t>
            </w:r>
          </w:p>
          <w:p w14:paraId="6D1762CE">
            <w:pPr>
              <w:widowControl/>
              <w:numPr>
                <w:ilvl w:val="0"/>
                <w:numId w:val="0"/>
              </w:numPr>
              <w:adjustRightInd/>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sz w:val="24"/>
                <w:szCs w:val="24"/>
                <w:highlight w:val="none"/>
                <w:lang w:val="en-US" w:eastAsia="zh-CN"/>
              </w:rPr>
              <w:t>7.护理文书每月检查、存档。</w:t>
            </w:r>
          </w:p>
        </w:tc>
        <w:tc>
          <w:tcPr>
            <w:tcW w:w="527" w:type="pct"/>
            <w:tcBorders>
              <w:top w:val="single" w:color="auto" w:sz="4" w:space="0"/>
              <w:left w:val="single" w:color="auto" w:sz="4" w:space="0"/>
              <w:bottom w:val="single" w:color="auto" w:sz="4" w:space="0"/>
              <w:right w:val="single" w:color="auto" w:sz="4" w:space="0"/>
            </w:tcBorders>
            <w:vAlign w:val="center"/>
          </w:tcPr>
          <w:p w14:paraId="79DE7C3A">
            <w:pPr>
              <w:spacing w:line="3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一处不符扣</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w:t>
            </w:r>
          </w:p>
          <w:p w14:paraId="26C11777">
            <w:pPr>
              <w:spacing w:line="300" w:lineRule="exact"/>
              <w:ind w:right="-401" w:rightChars="-191"/>
              <w:rPr>
                <w:rFonts w:hint="eastAsia" w:ascii="仿宋" w:hAnsi="仿宋" w:eastAsia="仿宋" w:cs="仿宋"/>
                <w:color w:val="auto"/>
                <w:sz w:val="24"/>
                <w:szCs w:val="24"/>
                <w:highlight w:val="none"/>
              </w:rPr>
            </w:pPr>
          </w:p>
        </w:tc>
      </w:tr>
    </w:tbl>
    <w:p w14:paraId="1071DA41">
      <w:pPr>
        <w:spacing w:line="3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p>
    <w:p w14:paraId="1FF9A7A3">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color w:val="auto"/>
          <w:sz w:val="24"/>
          <w:highlight w:val="none"/>
        </w:rPr>
      </w:pPr>
      <w:r>
        <w:rPr>
          <w:rFonts w:hint="eastAsia" w:ascii="仿宋" w:eastAsia="仿宋" w:cs="仿宋"/>
          <w:b/>
          <w:bCs/>
          <w:color w:val="auto"/>
          <w:sz w:val="24"/>
          <w:highlight w:val="none"/>
          <w:lang w:val="en-US" w:eastAsia="zh-CN"/>
        </w:rPr>
        <w:t>1.</w:t>
      </w:r>
      <w:r>
        <w:rPr>
          <w:rFonts w:hint="eastAsia" w:ascii="仿宋" w:hAnsi="仿宋" w:eastAsia="仿宋" w:cs="仿宋"/>
          <w:b/>
          <w:bCs/>
          <w:color w:val="auto"/>
          <w:sz w:val="24"/>
          <w:highlight w:val="none"/>
          <w:lang w:val="en-US" w:eastAsia="zh-CN"/>
        </w:rPr>
        <w:t>9</w:t>
      </w:r>
      <w:r>
        <w:rPr>
          <w:rFonts w:hint="eastAsia" w:ascii="仿宋" w:eastAsia="仿宋" w:cs="仿宋"/>
          <w:b/>
          <w:bCs/>
          <w:color w:val="auto"/>
          <w:sz w:val="24"/>
          <w:highlight w:val="none"/>
          <w:lang w:val="en-US" w:eastAsia="zh-CN"/>
        </w:rPr>
        <w:t>5</w:t>
      </w:r>
      <w:r>
        <w:rPr>
          <w:rFonts w:hint="eastAsia" w:ascii="仿宋" w:hAnsi="仿宋" w:eastAsia="仿宋" w:cs="仿宋"/>
          <w:b/>
          <w:bCs/>
          <w:color w:val="auto"/>
          <w:sz w:val="24"/>
          <w:highlight w:val="none"/>
          <w:lang w:val="en-US" w:eastAsia="zh-CN"/>
        </w:rPr>
        <w:t>分</w:t>
      </w:r>
      <w:r>
        <w:rPr>
          <w:rFonts w:hint="eastAsia" w:ascii="仿宋" w:eastAsia="仿宋" w:cs="仿宋"/>
          <w:b/>
          <w:bCs/>
          <w:color w:val="auto"/>
          <w:sz w:val="24"/>
          <w:highlight w:val="none"/>
          <w:lang w:val="en-US" w:eastAsia="zh-CN"/>
        </w:rPr>
        <w:t>及</w:t>
      </w:r>
      <w:r>
        <w:rPr>
          <w:rFonts w:hint="eastAsia" w:ascii="仿宋" w:hAnsi="仿宋" w:eastAsia="仿宋" w:cs="仿宋"/>
          <w:b/>
          <w:bCs/>
          <w:color w:val="auto"/>
          <w:sz w:val="24"/>
          <w:highlight w:val="none"/>
          <w:lang w:val="en-US" w:eastAsia="zh-CN"/>
        </w:rPr>
        <w:t>以上视为服务质量合格，</w:t>
      </w:r>
      <w:r>
        <w:rPr>
          <w:rFonts w:hint="eastAsia" w:ascii="仿宋" w:eastAsia="仿宋" w:cs="仿宋"/>
          <w:color w:val="auto"/>
          <w:sz w:val="24"/>
          <w:szCs w:val="24"/>
          <w:highlight w:val="none"/>
          <w:lang w:val="en-US" w:eastAsia="zh-CN"/>
        </w:rPr>
        <w:t>95分以下每扣一分扣除500元，并以书面形式提交整改方案，次月若检查仍不合格，扣除当月合同款项考核款的10%</w:t>
      </w:r>
      <w:r>
        <w:rPr>
          <w:rFonts w:hint="eastAsia" w:ascii="仿宋" w:hAnsi="仿宋" w:eastAsia="仿宋" w:cs="仿宋"/>
          <w:b/>
          <w:bCs/>
          <w:color w:val="auto"/>
          <w:sz w:val="24"/>
          <w:highlight w:val="none"/>
        </w:rPr>
        <w:t>。</w:t>
      </w:r>
    </w:p>
    <w:p w14:paraId="303FE2A6">
      <w:pPr>
        <w:numPr>
          <w:ilvl w:val="0"/>
          <w:numId w:val="0"/>
        </w:numPr>
        <w:spacing w:line="300" w:lineRule="exact"/>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2.如有护理文书造假，视情节严重程度进行扣款。</w:t>
      </w:r>
    </w:p>
    <w:p w14:paraId="43014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14:paraId="1C824B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14:paraId="54C8D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14:paraId="6AAC1B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p>
    <w:p w14:paraId="4D77314C">
      <w:pPr>
        <w:spacing w:line="300" w:lineRule="exact"/>
        <w:rPr>
          <w:rFonts w:hint="eastAsia" w:ascii="仿宋" w:hAnsi="仿宋" w:eastAsia="仿宋" w:cs="仿宋"/>
          <w:b/>
          <w:bCs/>
          <w:color w:val="auto"/>
          <w:sz w:val="24"/>
          <w:highlight w:val="none"/>
        </w:rPr>
      </w:pPr>
    </w:p>
    <w:p w14:paraId="6894A935">
      <w:pPr>
        <w:spacing w:line="300" w:lineRule="exact"/>
        <w:rPr>
          <w:rFonts w:hint="eastAsia" w:ascii="仿宋" w:hAnsi="仿宋" w:eastAsia="仿宋" w:cs="仿宋"/>
          <w:b/>
          <w:bCs/>
          <w:color w:val="auto"/>
          <w:sz w:val="24"/>
          <w:highlight w:val="none"/>
        </w:rPr>
      </w:pPr>
    </w:p>
    <w:p w14:paraId="3EEF0994">
      <w:pPr>
        <w:spacing w:line="300" w:lineRule="exact"/>
        <w:rPr>
          <w:rFonts w:hint="eastAsia" w:ascii="仿宋" w:hAnsi="仿宋" w:eastAsia="仿宋" w:cs="仿宋"/>
          <w:b/>
          <w:bCs/>
          <w:color w:val="auto"/>
          <w:sz w:val="24"/>
          <w:highlight w:val="none"/>
        </w:rPr>
      </w:pPr>
    </w:p>
    <w:p w14:paraId="0D49B6AA">
      <w:pPr>
        <w:spacing w:line="300" w:lineRule="exact"/>
        <w:rPr>
          <w:rFonts w:hint="eastAsia" w:ascii="仿宋" w:hAnsi="仿宋" w:eastAsia="仿宋" w:cs="仿宋"/>
          <w:b/>
          <w:bCs/>
          <w:color w:val="auto"/>
          <w:sz w:val="24"/>
          <w:highlight w:val="none"/>
        </w:rPr>
      </w:pPr>
    </w:p>
    <w:p w14:paraId="2F5C499F">
      <w:pPr>
        <w:spacing w:line="300" w:lineRule="exact"/>
        <w:rPr>
          <w:rFonts w:hint="eastAsia" w:ascii="仿宋" w:hAnsi="仿宋" w:eastAsia="仿宋" w:cs="仿宋"/>
          <w:b/>
          <w:bCs/>
          <w:color w:val="auto"/>
          <w:sz w:val="24"/>
          <w:highlight w:val="none"/>
        </w:rPr>
      </w:pPr>
    </w:p>
    <w:p w14:paraId="0C485B4A">
      <w:pPr>
        <w:spacing w:line="300" w:lineRule="exact"/>
        <w:rPr>
          <w:rFonts w:hint="eastAsia" w:ascii="仿宋" w:hAnsi="仿宋" w:eastAsia="仿宋" w:cs="仿宋"/>
          <w:b/>
          <w:bCs/>
          <w:color w:val="auto"/>
          <w:sz w:val="24"/>
          <w:highlight w:val="none"/>
        </w:rPr>
      </w:pPr>
    </w:p>
    <w:p w14:paraId="2F788415">
      <w:pPr>
        <w:rPr>
          <w:rFonts w:hint="eastAsia" w:ascii="仿宋" w:hAnsi="仿宋" w:eastAsia="仿宋" w:cs="仿宋"/>
          <w:b/>
          <w:bCs/>
          <w:color w:val="auto"/>
          <w:sz w:val="24"/>
          <w:highlight w:val="none"/>
        </w:rPr>
      </w:pPr>
    </w:p>
    <w:p w14:paraId="044A97AF">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附表3</w:t>
      </w:r>
    </w:p>
    <w:tbl>
      <w:tblPr>
        <w:tblStyle w:val="62"/>
        <w:tblW w:w="5238" w:type="pct"/>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358"/>
        <w:gridCol w:w="6058"/>
        <w:gridCol w:w="1179"/>
      </w:tblGrid>
      <w:tr w14:paraId="55DC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00" w:type="pct"/>
            <w:gridSpan w:val="4"/>
            <w:tcBorders>
              <w:top w:val="nil"/>
              <w:left w:val="nil"/>
              <w:bottom w:val="single" w:color="auto" w:sz="4" w:space="0"/>
              <w:right w:val="nil"/>
            </w:tcBorders>
          </w:tcPr>
          <w:p w14:paraId="348F4F12">
            <w:pPr>
              <w:spacing w:line="300" w:lineRule="exact"/>
              <w:ind w:right="-466" w:rightChars="-222"/>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消毒</w:t>
            </w:r>
            <w:r>
              <w:rPr>
                <w:rFonts w:hint="eastAsia" w:ascii="仿宋" w:hAnsi="仿宋" w:eastAsia="仿宋" w:cs="仿宋"/>
                <w:bCs/>
                <w:color w:val="auto"/>
                <w:kern w:val="0"/>
                <w:sz w:val="24"/>
                <w:szCs w:val="24"/>
                <w:highlight w:val="none"/>
                <w:lang w:eastAsia="zh-CN"/>
              </w:rPr>
              <w:t>管理</w:t>
            </w:r>
            <w:r>
              <w:rPr>
                <w:rFonts w:hint="eastAsia" w:ascii="仿宋" w:hAnsi="仿宋" w:eastAsia="仿宋" w:cs="仿宋"/>
                <w:bCs/>
                <w:color w:val="auto"/>
                <w:kern w:val="0"/>
                <w:sz w:val="24"/>
                <w:szCs w:val="24"/>
                <w:highlight w:val="none"/>
              </w:rPr>
              <w:t>考核标准</w:t>
            </w:r>
          </w:p>
        </w:tc>
      </w:tr>
      <w:tr w14:paraId="79CD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tcBorders>
              <w:top w:val="single" w:color="auto" w:sz="4" w:space="0"/>
              <w:left w:val="single" w:color="auto" w:sz="4" w:space="0"/>
              <w:bottom w:val="single" w:color="auto" w:sz="4" w:space="0"/>
              <w:right w:val="single" w:color="auto" w:sz="4" w:space="0"/>
            </w:tcBorders>
            <w:vAlign w:val="center"/>
          </w:tcPr>
          <w:p w14:paraId="67C473FD">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考核项目</w:t>
            </w:r>
          </w:p>
        </w:tc>
        <w:tc>
          <w:tcPr>
            <w:tcW w:w="698" w:type="pct"/>
            <w:tcBorders>
              <w:top w:val="single" w:color="auto" w:sz="4" w:space="0"/>
              <w:left w:val="single" w:color="auto" w:sz="4" w:space="0"/>
              <w:bottom w:val="single" w:color="auto" w:sz="4" w:space="0"/>
              <w:right w:val="single" w:color="auto" w:sz="4" w:space="0"/>
            </w:tcBorders>
            <w:vAlign w:val="center"/>
          </w:tcPr>
          <w:p w14:paraId="6EC264EE">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检查方法</w:t>
            </w:r>
          </w:p>
        </w:tc>
        <w:tc>
          <w:tcPr>
            <w:tcW w:w="3113" w:type="pct"/>
            <w:tcBorders>
              <w:top w:val="single" w:color="auto" w:sz="4" w:space="0"/>
              <w:left w:val="single" w:color="auto" w:sz="4" w:space="0"/>
              <w:bottom w:val="single" w:color="auto" w:sz="4" w:space="0"/>
              <w:right w:val="single" w:color="auto" w:sz="4" w:space="0"/>
            </w:tcBorders>
            <w:vAlign w:val="center"/>
          </w:tcPr>
          <w:p w14:paraId="282B34FA">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要  求</w:t>
            </w:r>
          </w:p>
        </w:tc>
        <w:tc>
          <w:tcPr>
            <w:tcW w:w="604" w:type="pct"/>
            <w:tcBorders>
              <w:top w:val="single" w:color="auto" w:sz="4" w:space="0"/>
              <w:left w:val="single" w:color="auto" w:sz="4" w:space="0"/>
              <w:bottom w:val="single" w:color="auto" w:sz="4" w:space="0"/>
              <w:right w:val="single" w:color="auto" w:sz="4" w:space="0"/>
            </w:tcBorders>
            <w:vAlign w:val="center"/>
          </w:tcPr>
          <w:p w14:paraId="714422B5">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扣分标准</w:t>
            </w:r>
          </w:p>
        </w:tc>
      </w:tr>
      <w:tr w14:paraId="3A8B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2" w:hRule="atLeast"/>
        </w:trPr>
        <w:tc>
          <w:tcPr>
            <w:tcW w:w="583" w:type="pct"/>
            <w:tcBorders>
              <w:top w:val="single" w:color="auto" w:sz="4" w:space="0"/>
              <w:left w:val="single" w:color="auto" w:sz="4" w:space="0"/>
              <w:bottom w:val="single" w:color="auto" w:sz="4" w:space="0"/>
              <w:right w:val="single" w:color="auto" w:sz="4" w:space="0"/>
            </w:tcBorders>
            <w:vAlign w:val="center"/>
          </w:tcPr>
          <w:p w14:paraId="7C069862">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消毒管理</w:t>
            </w:r>
          </w:p>
          <w:p w14:paraId="29AC46C6">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（100）</w:t>
            </w:r>
          </w:p>
        </w:tc>
        <w:tc>
          <w:tcPr>
            <w:tcW w:w="698" w:type="pct"/>
            <w:tcBorders>
              <w:top w:val="single" w:color="auto" w:sz="4" w:space="0"/>
              <w:left w:val="single" w:color="auto" w:sz="4" w:space="0"/>
              <w:bottom w:val="single" w:color="auto" w:sz="4" w:space="0"/>
              <w:right w:val="single" w:color="auto" w:sz="4" w:space="0"/>
            </w:tcBorders>
            <w:vAlign w:val="center"/>
          </w:tcPr>
          <w:p w14:paraId="2C599A34">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实地考核</w:t>
            </w:r>
          </w:p>
        </w:tc>
        <w:tc>
          <w:tcPr>
            <w:tcW w:w="3113" w:type="pct"/>
            <w:tcBorders>
              <w:top w:val="single" w:color="auto" w:sz="4" w:space="0"/>
              <w:left w:val="single" w:color="auto" w:sz="4" w:space="0"/>
              <w:bottom w:val="single" w:color="auto" w:sz="4" w:space="0"/>
              <w:right w:val="single" w:color="auto" w:sz="4" w:space="0"/>
            </w:tcBorders>
            <w:vAlign w:val="center"/>
          </w:tcPr>
          <w:p w14:paraId="3B53F802">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无菌物品、消毒液及药片正确保存，注明开启时间，有效期内使用</w:t>
            </w:r>
            <w:r>
              <w:rPr>
                <w:rFonts w:hint="eastAsia" w:ascii="仿宋" w:hAnsi="仿宋" w:eastAsia="仿宋" w:cs="仿宋"/>
                <w:color w:val="auto"/>
                <w:sz w:val="24"/>
                <w:szCs w:val="24"/>
                <w:highlight w:val="none"/>
                <w:lang w:eastAsia="zh-CN"/>
              </w:rPr>
              <w:t>。</w:t>
            </w:r>
          </w:p>
          <w:p w14:paraId="3B85B1D1">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2.按规定对</w:t>
            </w:r>
            <w:r>
              <w:rPr>
                <w:rFonts w:hint="eastAsia" w:ascii="仿宋" w:hAnsi="仿宋" w:eastAsia="仿宋" w:cs="仿宋"/>
                <w:color w:val="auto"/>
                <w:sz w:val="24"/>
                <w:szCs w:val="24"/>
                <w:highlight w:val="none"/>
              </w:rPr>
              <w:t>地面、</w:t>
            </w:r>
            <w:r>
              <w:rPr>
                <w:rFonts w:hint="eastAsia" w:ascii="仿宋" w:hAnsi="仿宋" w:eastAsia="仿宋" w:cs="仿宋"/>
                <w:color w:val="auto"/>
                <w:sz w:val="24"/>
                <w:szCs w:val="24"/>
                <w:highlight w:val="none"/>
                <w:lang w:val="en-US" w:eastAsia="zh-CN"/>
              </w:rPr>
              <w:t>家具表面</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电梯、扶手、</w:t>
            </w:r>
            <w:r>
              <w:rPr>
                <w:rFonts w:hint="eastAsia" w:ascii="仿宋" w:hAnsi="仿宋" w:eastAsia="仿宋" w:cs="仿宋"/>
                <w:color w:val="auto"/>
                <w:sz w:val="24"/>
                <w:szCs w:val="24"/>
                <w:highlight w:val="none"/>
              </w:rPr>
              <w:t>坐便器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洗衣机、保洁工具、</w:t>
            </w:r>
            <w:r>
              <w:rPr>
                <w:rFonts w:hint="eastAsia" w:ascii="仿宋" w:hAnsi="仿宋" w:eastAsia="仿宋" w:cs="仿宋"/>
                <w:color w:val="auto"/>
                <w:sz w:val="24"/>
                <w:szCs w:val="24"/>
                <w:highlight w:val="none"/>
              </w:rPr>
              <w:t>血压计、</w:t>
            </w:r>
            <w:r>
              <w:rPr>
                <w:rFonts w:hint="eastAsia" w:ascii="仿宋" w:hAnsi="仿宋" w:eastAsia="仿宋" w:cs="仿宋"/>
                <w:color w:val="auto"/>
                <w:sz w:val="24"/>
                <w:szCs w:val="24"/>
                <w:highlight w:val="none"/>
                <w:lang w:val="en-US" w:eastAsia="zh-CN"/>
              </w:rPr>
              <w:t>体温计、血氧饱和度监测仪和</w:t>
            </w:r>
            <w:r>
              <w:rPr>
                <w:rFonts w:hint="eastAsia" w:ascii="仿宋" w:hAnsi="仿宋" w:eastAsia="仿宋" w:cs="仿宋"/>
                <w:color w:val="auto"/>
                <w:sz w:val="24"/>
                <w:szCs w:val="24"/>
                <w:highlight w:val="none"/>
              </w:rPr>
              <w:t>空气环境</w:t>
            </w:r>
            <w:r>
              <w:rPr>
                <w:rFonts w:hint="eastAsia" w:ascii="仿宋" w:hAnsi="仿宋" w:eastAsia="仿宋" w:cs="仿宋"/>
                <w:color w:val="auto"/>
                <w:sz w:val="24"/>
                <w:szCs w:val="24"/>
                <w:highlight w:val="none"/>
                <w:lang w:val="en-US" w:eastAsia="zh-CN"/>
              </w:rPr>
              <w:t>等进行清洁消毒。</w:t>
            </w:r>
          </w:p>
          <w:p w14:paraId="64AE8C43">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物品遭污染要及时消毒，</w:t>
            </w:r>
            <w:r>
              <w:rPr>
                <w:rFonts w:hint="eastAsia" w:ascii="仿宋" w:hAnsi="仿宋" w:eastAsia="仿宋" w:cs="仿宋"/>
                <w:color w:val="auto"/>
                <w:sz w:val="24"/>
                <w:szCs w:val="24"/>
                <w:highlight w:val="none"/>
                <w:lang w:eastAsia="zh-CN"/>
              </w:rPr>
              <w:t>老年人</w:t>
            </w:r>
            <w:r>
              <w:rPr>
                <w:rFonts w:hint="eastAsia" w:ascii="仿宋" w:hAnsi="仿宋" w:eastAsia="仿宋" w:cs="仿宋"/>
                <w:color w:val="auto"/>
                <w:sz w:val="24"/>
                <w:szCs w:val="24"/>
                <w:highlight w:val="none"/>
              </w:rPr>
              <w:t>死亡、离院后，做好终末消毒</w:t>
            </w:r>
            <w:r>
              <w:rPr>
                <w:rFonts w:hint="eastAsia" w:ascii="仿宋" w:hAnsi="仿宋" w:eastAsia="仿宋" w:cs="仿宋"/>
                <w:color w:val="auto"/>
                <w:sz w:val="24"/>
                <w:szCs w:val="24"/>
                <w:highlight w:val="none"/>
                <w:lang w:eastAsia="zh-CN"/>
              </w:rPr>
              <w:t>。</w:t>
            </w:r>
          </w:p>
          <w:p w14:paraId="1D24C099">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传染病可疑者要及时进行</w:t>
            </w:r>
            <w:r>
              <w:rPr>
                <w:rFonts w:hint="eastAsia" w:ascii="仿宋" w:hAnsi="仿宋" w:eastAsia="仿宋" w:cs="仿宋"/>
                <w:color w:val="auto"/>
                <w:sz w:val="24"/>
                <w:szCs w:val="24"/>
                <w:highlight w:val="none"/>
                <w:lang w:val="en-US" w:eastAsia="zh-CN"/>
              </w:rPr>
              <w:t>处理</w:t>
            </w:r>
            <w:r>
              <w:rPr>
                <w:rFonts w:hint="eastAsia" w:ascii="仿宋" w:hAnsi="仿宋" w:eastAsia="仿宋" w:cs="仿宋"/>
                <w:color w:val="auto"/>
                <w:sz w:val="24"/>
                <w:szCs w:val="24"/>
                <w:highlight w:val="none"/>
              </w:rPr>
              <w:t>，并立即上报做进一步检查，用过的物品要严格消毒。</w:t>
            </w:r>
          </w:p>
          <w:p w14:paraId="78DE397D">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护理员要熟记消毒液及药片配制要求，能够自行熟练配制消毒液；要时刻注意消毒剂的有效期限，严格按照规定使用紫外线消毒灯、餐具消毒柜和空气净化器；消毒剂和消毒器械要上锁保管，有专人看护</w:t>
            </w:r>
            <w:r>
              <w:rPr>
                <w:rFonts w:hint="eastAsia" w:ascii="仿宋" w:hAnsi="仿宋" w:eastAsia="仿宋" w:cs="仿宋"/>
                <w:color w:val="auto"/>
                <w:sz w:val="24"/>
                <w:szCs w:val="24"/>
                <w:highlight w:val="none"/>
                <w:lang w:eastAsia="zh-CN"/>
              </w:rPr>
              <w:t>。</w:t>
            </w:r>
          </w:p>
          <w:p w14:paraId="2106E5FF">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6.卫生工具要分类标记，抹布分色</w:t>
            </w:r>
            <w:r>
              <w:rPr>
                <w:rFonts w:hint="eastAsia" w:ascii="仿宋" w:hAnsi="仿宋" w:eastAsia="仿宋" w:cs="仿宋"/>
                <w:color w:val="auto"/>
                <w:sz w:val="24"/>
                <w:szCs w:val="24"/>
                <w:highlight w:val="none"/>
                <w:lang w:val="en-US" w:eastAsia="zh-CN"/>
              </w:rPr>
              <w:t>标记使用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蓝色抹布用于擦拭公共区域和家具表面、棕色抹布用于擦拭卫生间台面、红色抹布用于擦拭马桶表面，拖把及扫帚按照公共区域、房间、卫生间分类标记使用，抹布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拖把按标记</w:t>
            </w:r>
            <w:r>
              <w:rPr>
                <w:rFonts w:hint="eastAsia" w:ascii="仿宋" w:hAnsi="仿宋" w:eastAsia="仿宋" w:cs="仿宋"/>
                <w:color w:val="auto"/>
                <w:sz w:val="24"/>
                <w:szCs w:val="24"/>
                <w:highlight w:val="none"/>
              </w:rPr>
              <w:t>分开悬挂晾晒，每天消毒一次，每次浸泡消毒</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rPr>
              <w:t>30分钟</w:t>
            </w:r>
            <w:r>
              <w:rPr>
                <w:rFonts w:hint="eastAsia" w:ascii="仿宋" w:hAnsi="仿宋" w:eastAsia="仿宋" w:cs="仿宋"/>
                <w:color w:val="auto"/>
                <w:sz w:val="24"/>
                <w:szCs w:val="24"/>
                <w:highlight w:val="none"/>
                <w:lang w:eastAsia="zh-CN"/>
              </w:rPr>
              <w:t>。</w:t>
            </w:r>
          </w:p>
          <w:p w14:paraId="442DA4F2">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功能房</w:t>
            </w:r>
            <w:r>
              <w:rPr>
                <w:rFonts w:hint="eastAsia" w:ascii="仿宋" w:hAnsi="仿宋" w:eastAsia="仿宋" w:cs="仿宋"/>
                <w:color w:val="auto"/>
                <w:sz w:val="24"/>
                <w:szCs w:val="24"/>
                <w:highlight w:val="none"/>
              </w:rPr>
              <w:t>保持清洁、卫生，严禁防止四害及其他病媒昆虫的进入。</w:t>
            </w:r>
          </w:p>
          <w:p w14:paraId="3D0A39E9">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.各项消毒均登记在册，真实、及时、准确记录。</w:t>
            </w:r>
          </w:p>
        </w:tc>
        <w:tc>
          <w:tcPr>
            <w:tcW w:w="604" w:type="pct"/>
            <w:tcBorders>
              <w:top w:val="single" w:color="auto" w:sz="4" w:space="0"/>
              <w:left w:val="single" w:color="auto" w:sz="4" w:space="0"/>
              <w:bottom w:val="single" w:color="auto" w:sz="4" w:space="0"/>
              <w:right w:val="single" w:color="auto" w:sz="4" w:space="0"/>
            </w:tcBorders>
            <w:vAlign w:val="center"/>
          </w:tcPr>
          <w:p w14:paraId="10B5B34E">
            <w:pPr>
              <w:spacing w:line="30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一处不符扣</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分</w:t>
            </w:r>
          </w:p>
        </w:tc>
      </w:tr>
    </w:tbl>
    <w:p w14:paraId="1A37FDE9">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eastAsia="仿宋" w:cs="仿宋"/>
          <w:color w:val="auto"/>
          <w:sz w:val="24"/>
          <w:szCs w:val="24"/>
          <w:highlight w:val="none"/>
          <w:lang w:val="en-US" w:eastAsia="zh-CN"/>
        </w:rPr>
        <w:t>95分及以上视为护理质量合格，95分以下每扣一分扣除500元，并以书面形式提交整改方案，次月若检查仍不合格，扣除当月合同款项考核款的10%。</w:t>
      </w:r>
    </w:p>
    <w:p w14:paraId="1E97B090">
      <w:pPr>
        <w:spacing w:line="300" w:lineRule="exact"/>
        <w:rPr>
          <w:rFonts w:hint="eastAsia" w:ascii="仿宋" w:hAnsi="仿宋" w:eastAsia="仿宋" w:cs="仿宋"/>
          <w:b/>
          <w:bCs/>
          <w:color w:val="auto"/>
          <w:sz w:val="24"/>
          <w:highlight w:val="none"/>
        </w:rPr>
      </w:pPr>
    </w:p>
    <w:p w14:paraId="425F792A">
      <w:pPr>
        <w:spacing w:line="300" w:lineRule="exact"/>
        <w:rPr>
          <w:rFonts w:hint="eastAsia" w:cs="仿宋" w:asciiTheme="minorEastAsia" w:hAnsiTheme="minorEastAsia" w:eastAsiaTheme="minorEastAsia"/>
          <w:color w:val="auto"/>
          <w:sz w:val="24"/>
          <w:highlight w:val="none"/>
        </w:rPr>
      </w:pPr>
    </w:p>
    <w:p w14:paraId="490E85BB">
      <w:pPr>
        <w:spacing w:line="300" w:lineRule="exact"/>
        <w:rPr>
          <w:rFonts w:hint="eastAsia" w:cs="仿宋" w:asciiTheme="minorEastAsia" w:hAnsiTheme="minorEastAsia" w:eastAsiaTheme="minorEastAsia"/>
          <w:color w:val="auto"/>
          <w:sz w:val="24"/>
          <w:highlight w:val="none"/>
        </w:rPr>
      </w:pPr>
    </w:p>
    <w:p w14:paraId="49DAAFD0">
      <w:pPr>
        <w:spacing w:line="300" w:lineRule="exact"/>
        <w:rPr>
          <w:rFonts w:hint="eastAsia" w:cs="仿宋" w:asciiTheme="minorEastAsia" w:hAnsiTheme="minorEastAsia" w:eastAsiaTheme="minorEastAsia"/>
          <w:color w:val="auto"/>
          <w:sz w:val="24"/>
          <w:highlight w:val="none"/>
        </w:rPr>
      </w:pPr>
    </w:p>
    <w:p w14:paraId="275A29CF">
      <w:pPr>
        <w:spacing w:line="300" w:lineRule="exact"/>
        <w:rPr>
          <w:rFonts w:hint="eastAsia" w:cs="仿宋" w:asciiTheme="minorEastAsia" w:hAnsiTheme="minorEastAsia" w:eastAsiaTheme="minorEastAsia"/>
          <w:color w:val="auto"/>
          <w:sz w:val="24"/>
          <w:highlight w:val="none"/>
        </w:rPr>
      </w:pPr>
    </w:p>
    <w:p w14:paraId="0F1332F3">
      <w:pPr>
        <w:spacing w:line="300" w:lineRule="exact"/>
        <w:rPr>
          <w:rFonts w:hint="eastAsia" w:cs="仿宋" w:asciiTheme="minorEastAsia" w:hAnsiTheme="minorEastAsia" w:eastAsiaTheme="minorEastAsia"/>
          <w:color w:val="auto"/>
          <w:sz w:val="24"/>
          <w:highlight w:val="none"/>
        </w:rPr>
      </w:pPr>
    </w:p>
    <w:p w14:paraId="6DD718BA">
      <w:pPr>
        <w:spacing w:line="300" w:lineRule="exact"/>
        <w:rPr>
          <w:rFonts w:hint="eastAsia" w:cs="仿宋" w:asciiTheme="minorEastAsia" w:hAnsiTheme="minorEastAsia" w:eastAsiaTheme="minorEastAsia"/>
          <w:color w:val="auto"/>
          <w:sz w:val="24"/>
          <w:highlight w:val="none"/>
        </w:rPr>
      </w:pPr>
    </w:p>
    <w:p w14:paraId="2D64E763">
      <w:pPr>
        <w:spacing w:line="300" w:lineRule="exact"/>
        <w:rPr>
          <w:rFonts w:hint="eastAsia" w:cs="仿宋" w:asciiTheme="minorEastAsia" w:hAnsiTheme="minorEastAsia" w:eastAsiaTheme="minorEastAsia"/>
          <w:color w:val="auto"/>
          <w:sz w:val="24"/>
          <w:highlight w:val="none"/>
        </w:rPr>
      </w:pPr>
    </w:p>
    <w:p w14:paraId="303384D6">
      <w:pPr>
        <w:spacing w:line="300" w:lineRule="exact"/>
        <w:rPr>
          <w:rFonts w:hint="eastAsia" w:cs="仿宋" w:asciiTheme="minorEastAsia" w:hAnsiTheme="minorEastAsia" w:eastAsiaTheme="minorEastAsia"/>
          <w:color w:val="auto"/>
          <w:sz w:val="24"/>
          <w:highlight w:val="none"/>
        </w:rPr>
      </w:pPr>
    </w:p>
    <w:p w14:paraId="1D457907">
      <w:pPr>
        <w:spacing w:line="300" w:lineRule="exact"/>
        <w:rPr>
          <w:rFonts w:hint="eastAsia" w:cs="仿宋" w:asciiTheme="minorEastAsia" w:hAnsiTheme="minorEastAsia" w:eastAsiaTheme="minorEastAsia"/>
          <w:color w:val="auto"/>
          <w:sz w:val="24"/>
          <w:highlight w:val="none"/>
        </w:rPr>
      </w:pPr>
    </w:p>
    <w:p w14:paraId="2D1041B9">
      <w:pPr>
        <w:spacing w:line="300" w:lineRule="exact"/>
        <w:rPr>
          <w:rFonts w:hint="eastAsia" w:cs="仿宋" w:asciiTheme="minorEastAsia" w:hAnsiTheme="minorEastAsia" w:eastAsiaTheme="minorEastAsia"/>
          <w:color w:val="auto"/>
          <w:sz w:val="24"/>
          <w:highlight w:val="none"/>
        </w:rPr>
      </w:pPr>
    </w:p>
    <w:p w14:paraId="46F48137">
      <w:pPr>
        <w:spacing w:line="300" w:lineRule="exact"/>
        <w:rPr>
          <w:rFonts w:hint="eastAsia" w:cs="仿宋" w:asciiTheme="minorEastAsia" w:hAnsiTheme="minorEastAsia" w:eastAsiaTheme="minorEastAsia"/>
          <w:color w:val="auto"/>
          <w:sz w:val="24"/>
          <w:highlight w:val="none"/>
        </w:rPr>
      </w:pPr>
    </w:p>
    <w:p w14:paraId="09B02403">
      <w:pPr>
        <w:spacing w:line="300" w:lineRule="exact"/>
        <w:rPr>
          <w:rFonts w:hint="eastAsia" w:cs="仿宋" w:asciiTheme="minorEastAsia" w:hAnsiTheme="minorEastAsia" w:eastAsiaTheme="minorEastAsia"/>
          <w:color w:val="auto"/>
          <w:sz w:val="24"/>
          <w:highlight w:val="none"/>
        </w:rPr>
      </w:pPr>
    </w:p>
    <w:p w14:paraId="40AD72F2">
      <w:pPr>
        <w:spacing w:line="300" w:lineRule="exact"/>
        <w:rPr>
          <w:rFonts w:hint="eastAsia" w:cs="仿宋" w:asciiTheme="minorEastAsia" w:hAnsiTheme="minorEastAsia" w:eastAsiaTheme="minorEastAsia"/>
          <w:color w:val="auto"/>
          <w:sz w:val="24"/>
          <w:highlight w:val="none"/>
        </w:rPr>
      </w:pPr>
    </w:p>
    <w:p w14:paraId="1F34EE87">
      <w:pPr>
        <w:spacing w:line="300" w:lineRule="exact"/>
        <w:rPr>
          <w:rFonts w:hint="eastAsia" w:cs="仿宋" w:asciiTheme="minorEastAsia" w:hAnsiTheme="minorEastAsia" w:eastAsiaTheme="minorEastAsia"/>
          <w:color w:val="auto"/>
          <w:sz w:val="24"/>
          <w:highlight w:val="none"/>
        </w:rPr>
      </w:pPr>
    </w:p>
    <w:p w14:paraId="47043475">
      <w:pPr>
        <w:spacing w:line="300" w:lineRule="exact"/>
        <w:rPr>
          <w:rFonts w:hint="eastAsia" w:ascii="仿宋" w:hAnsi="仿宋" w:eastAsia="仿宋" w:cs="仿宋"/>
          <w:b/>
          <w:bCs/>
          <w:color w:val="auto"/>
          <w:sz w:val="24"/>
          <w:szCs w:val="24"/>
          <w:highlight w:val="none"/>
        </w:rPr>
      </w:pPr>
    </w:p>
    <w:p w14:paraId="322159EF">
      <w:pPr>
        <w:rPr>
          <w:rFonts w:hint="eastAsia" w:ascii="仿宋" w:hAnsi="仿宋" w:eastAsia="仿宋" w:cs="仿宋"/>
          <w:b/>
          <w:bCs/>
          <w:color w:val="auto"/>
          <w:sz w:val="24"/>
          <w:szCs w:val="24"/>
          <w:highlight w:val="none"/>
        </w:rPr>
      </w:pPr>
    </w:p>
    <w:p w14:paraId="441B9B02">
      <w:pPr>
        <w:rPr>
          <w:rFonts w:hint="eastAsia" w:ascii="仿宋" w:hAnsi="仿宋" w:eastAsia="仿宋" w:cs="仿宋"/>
          <w:b/>
          <w:bCs/>
          <w:color w:val="auto"/>
          <w:sz w:val="24"/>
          <w:szCs w:val="24"/>
          <w:highlight w:val="none"/>
        </w:rPr>
      </w:pPr>
    </w:p>
    <w:p w14:paraId="016CCEA1">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附表4</w:t>
      </w:r>
    </w:p>
    <w:tbl>
      <w:tblPr>
        <w:tblStyle w:val="62"/>
        <w:tblW w:w="5247" w:type="pct"/>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363"/>
        <w:gridCol w:w="6068"/>
        <w:gridCol w:w="1179"/>
      </w:tblGrid>
      <w:tr w14:paraId="77A3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00" w:type="pct"/>
            <w:gridSpan w:val="4"/>
            <w:tcBorders>
              <w:top w:val="nil"/>
              <w:left w:val="nil"/>
              <w:bottom w:val="single" w:color="auto" w:sz="4" w:space="0"/>
              <w:right w:val="nil"/>
            </w:tcBorders>
          </w:tcPr>
          <w:p w14:paraId="66E719C1">
            <w:pPr>
              <w:spacing w:line="300" w:lineRule="exact"/>
              <w:ind w:right="-466" w:rightChars="-222"/>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eastAsia="zh-CN"/>
              </w:rPr>
              <w:t>居室</w:t>
            </w:r>
            <w:r>
              <w:rPr>
                <w:rFonts w:hint="eastAsia" w:ascii="仿宋" w:hAnsi="仿宋" w:eastAsia="仿宋" w:cs="仿宋"/>
                <w:bCs/>
                <w:color w:val="auto"/>
                <w:kern w:val="0"/>
                <w:sz w:val="24"/>
                <w:szCs w:val="24"/>
                <w:highlight w:val="none"/>
              </w:rPr>
              <w:t>环境考核标准</w:t>
            </w:r>
          </w:p>
        </w:tc>
      </w:tr>
      <w:tr w14:paraId="7BC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83" w:type="pct"/>
            <w:tcBorders>
              <w:top w:val="single" w:color="auto" w:sz="4" w:space="0"/>
              <w:left w:val="single" w:color="auto" w:sz="4" w:space="0"/>
              <w:bottom w:val="single" w:color="auto" w:sz="4" w:space="0"/>
              <w:right w:val="single" w:color="auto" w:sz="4" w:space="0"/>
            </w:tcBorders>
            <w:vAlign w:val="center"/>
          </w:tcPr>
          <w:p w14:paraId="0E18EC58">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考核项目</w:t>
            </w:r>
          </w:p>
        </w:tc>
        <w:tc>
          <w:tcPr>
            <w:tcW w:w="699" w:type="pct"/>
            <w:tcBorders>
              <w:top w:val="single" w:color="auto" w:sz="4" w:space="0"/>
              <w:left w:val="single" w:color="auto" w:sz="4" w:space="0"/>
              <w:bottom w:val="single" w:color="auto" w:sz="4" w:space="0"/>
              <w:right w:val="single" w:color="auto" w:sz="4" w:space="0"/>
            </w:tcBorders>
            <w:vAlign w:val="center"/>
          </w:tcPr>
          <w:p w14:paraId="1C88650B">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检查方法</w:t>
            </w:r>
          </w:p>
        </w:tc>
        <w:tc>
          <w:tcPr>
            <w:tcW w:w="3113" w:type="pct"/>
            <w:tcBorders>
              <w:top w:val="single" w:color="auto" w:sz="4" w:space="0"/>
              <w:left w:val="single" w:color="auto" w:sz="4" w:space="0"/>
              <w:bottom w:val="single" w:color="auto" w:sz="4" w:space="0"/>
              <w:right w:val="single" w:color="auto" w:sz="4" w:space="0"/>
            </w:tcBorders>
            <w:vAlign w:val="center"/>
          </w:tcPr>
          <w:p w14:paraId="2EE30D04">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要  求</w:t>
            </w:r>
          </w:p>
        </w:tc>
        <w:tc>
          <w:tcPr>
            <w:tcW w:w="602" w:type="pct"/>
            <w:tcBorders>
              <w:top w:val="single" w:color="auto" w:sz="4" w:space="0"/>
              <w:left w:val="single" w:color="auto" w:sz="4" w:space="0"/>
              <w:bottom w:val="single" w:color="auto" w:sz="4" w:space="0"/>
              <w:right w:val="single" w:color="auto" w:sz="4" w:space="0"/>
            </w:tcBorders>
            <w:vAlign w:val="center"/>
          </w:tcPr>
          <w:p w14:paraId="5ADBA6AE">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扣分标准</w:t>
            </w:r>
          </w:p>
        </w:tc>
      </w:tr>
      <w:tr w14:paraId="087D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4" w:hRule="atLeast"/>
        </w:trPr>
        <w:tc>
          <w:tcPr>
            <w:tcW w:w="583" w:type="pct"/>
            <w:tcBorders>
              <w:top w:val="single" w:color="auto" w:sz="4" w:space="0"/>
              <w:left w:val="single" w:color="auto" w:sz="4" w:space="0"/>
              <w:bottom w:val="single" w:color="auto" w:sz="4" w:space="0"/>
              <w:right w:val="single" w:color="auto" w:sz="4" w:space="0"/>
            </w:tcBorders>
            <w:vAlign w:val="center"/>
          </w:tcPr>
          <w:p w14:paraId="0C0273AB">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居室环境</w:t>
            </w:r>
          </w:p>
          <w:p w14:paraId="30924FB1">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（100分）</w:t>
            </w:r>
          </w:p>
        </w:tc>
        <w:tc>
          <w:tcPr>
            <w:tcW w:w="699" w:type="pct"/>
            <w:tcBorders>
              <w:top w:val="single" w:color="auto" w:sz="4" w:space="0"/>
              <w:left w:val="single" w:color="auto" w:sz="4" w:space="0"/>
              <w:bottom w:val="single" w:color="auto" w:sz="4" w:space="0"/>
              <w:right w:val="single" w:color="auto" w:sz="4" w:space="0"/>
            </w:tcBorders>
            <w:vAlign w:val="center"/>
          </w:tcPr>
          <w:p w14:paraId="03F62B69">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实地考核</w:t>
            </w:r>
          </w:p>
        </w:tc>
        <w:tc>
          <w:tcPr>
            <w:tcW w:w="3113" w:type="pct"/>
            <w:tcBorders>
              <w:top w:val="single" w:color="auto" w:sz="4" w:space="0"/>
              <w:left w:val="single" w:color="auto" w:sz="4" w:space="0"/>
              <w:bottom w:val="single" w:color="auto" w:sz="4" w:space="0"/>
              <w:right w:val="single" w:color="auto" w:sz="4" w:space="0"/>
            </w:tcBorders>
            <w:vAlign w:val="center"/>
          </w:tcPr>
          <w:p w14:paraId="686084A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楼栋（含居室）</w:t>
            </w:r>
            <w:r>
              <w:rPr>
                <w:rFonts w:hint="eastAsia" w:ascii="仿宋" w:hAnsi="仿宋" w:eastAsia="仿宋" w:cs="仿宋"/>
                <w:color w:val="auto"/>
                <w:sz w:val="24"/>
                <w:szCs w:val="24"/>
                <w:highlight w:val="none"/>
              </w:rPr>
              <w:t>环境安静、清洁</w:t>
            </w:r>
            <w:r>
              <w:rPr>
                <w:rFonts w:hint="eastAsia" w:ascii="仿宋" w:hAnsi="仿宋" w:eastAsia="仿宋" w:cs="仿宋"/>
                <w:color w:val="auto"/>
                <w:sz w:val="24"/>
                <w:szCs w:val="24"/>
                <w:highlight w:val="none"/>
                <w:lang w:val="en-US" w:eastAsia="zh-CN"/>
              </w:rPr>
              <w:t>无异味</w:t>
            </w:r>
            <w:r>
              <w:rPr>
                <w:rFonts w:hint="eastAsia" w:ascii="仿宋" w:hAnsi="仿宋" w:eastAsia="仿宋" w:cs="仿宋"/>
                <w:color w:val="auto"/>
                <w:sz w:val="24"/>
                <w:szCs w:val="24"/>
                <w:highlight w:val="none"/>
              </w:rPr>
              <w:t>、地面干燥无积水，物品</w:t>
            </w:r>
            <w:r>
              <w:rPr>
                <w:rFonts w:hint="eastAsia" w:ascii="仿宋" w:hAnsi="仿宋" w:eastAsia="仿宋" w:cs="仿宋"/>
                <w:color w:val="auto"/>
                <w:sz w:val="24"/>
                <w:szCs w:val="24"/>
                <w:highlight w:val="none"/>
                <w:lang w:val="en-US" w:eastAsia="zh-CN"/>
              </w:rPr>
              <w:t>表面清洁，</w:t>
            </w:r>
            <w:r>
              <w:rPr>
                <w:rFonts w:hint="eastAsia" w:ascii="仿宋" w:hAnsi="仿宋" w:eastAsia="仿宋" w:cs="仿宋"/>
                <w:color w:val="auto"/>
                <w:sz w:val="24"/>
                <w:szCs w:val="24"/>
                <w:highlight w:val="none"/>
              </w:rPr>
              <w:t>摆放</w:t>
            </w:r>
            <w:r>
              <w:rPr>
                <w:rFonts w:hint="eastAsia" w:ascii="仿宋" w:hAnsi="仿宋" w:eastAsia="仿宋" w:cs="仿宋"/>
                <w:color w:val="auto"/>
                <w:sz w:val="24"/>
                <w:szCs w:val="24"/>
                <w:highlight w:val="none"/>
                <w:lang w:val="en-US" w:eastAsia="zh-CN"/>
              </w:rPr>
              <w:t>位置合理</w:t>
            </w:r>
            <w:r>
              <w:rPr>
                <w:rFonts w:hint="eastAsia" w:ascii="仿宋" w:hAnsi="仿宋" w:eastAsia="仿宋" w:cs="仿宋"/>
                <w:color w:val="auto"/>
                <w:sz w:val="24"/>
                <w:szCs w:val="24"/>
                <w:highlight w:val="none"/>
              </w:rPr>
              <w:t>，做到整洁有序</w:t>
            </w:r>
            <w:r>
              <w:rPr>
                <w:rFonts w:hint="eastAsia" w:ascii="仿宋" w:hAnsi="仿宋" w:eastAsia="仿宋" w:cs="仿宋"/>
                <w:color w:val="auto"/>
                <w:sz w:val="24"/>
                <w:szCs w:val="24"/>
                <w:highlight w:val="none"/>
                <w:lang w:eastAsia="zh-CN"/>
              </w:rPr>
              <w:t>。</w:t>
            </w:r>
          </w:p>
          <w:p w14:paraId="590B020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2.卫生间台面</w:t>
            </w:r>
            <w:r>
              <w:rPr>
                <w:rFonts w:hint="eastAsia" w:ascii="仿宋" w:hAnsi="仿宋" w:eastAsia="仿宋" w:cs="仿宋"/>
                <w:color w:val="auto"/>
                <w:sz w:val="24"/>
                <w:szCs w:val="24"/>
                <w:highlight w:val="none"/>
              </w:rPr>
              <w:t>按以下顺序擦拭：镜面---毛巾架---淋浴器---扶手---纸巾盒—台面---台盆。要求台面物品摆放整齐，</w:t>
            </w:r>
            <w:r>
              <w:rPr>
                <w:rFonts w:hint="eastAsia" w:ascii="仿宋" w:hAnsi="仿宋" w:eastAsia="仿宋" w:cs="仿宋"/>
                <w:color w:val="auto"/>
                <w:sz w:val="24"/>
                <w:szCs w:val="24"/>
                <w:highlight w:val="none"/>
                <w:lang w:val="en-US" w:eastAsia="zh-CN"/>
              </w:rPr>
              <w:t>台面、马桶、地面</w:t>
            </w:r>
            <w:r>
              <w:rPr>
                <w:rFonts w:hint="eastAsia" w:ascii="仿宋" w:hAnsi="仿宋" w:eastAsia="仿宋" w:cs="仿宋"/>
                <w:color w:val="auto"/>
                <w:sz w:val="24"/>
                <w:szCs w:val="24"/>
                <w:highlight w:val="none"/>
              </w:rPr>
              <w:t>干净无污渍。</w:t>
            </w:r>
            <w:r>
              <w:rPr>
                <w:rFonts w:hint="eastAsia" w:ascii="仿宋" w:hAnsi="仿宋" w:eastAsia="仿宋" w:cs="仿宋"/>
                <w:color w:val="auto"/>
                <w:sz w:val="24"/>
                <w:szCs w:val="24"/>
                <w:highlight w:val="none"/>
                <w:lang w:val="en-US" w:eastAsia="zh-CN"/>
              </w:rPr>
              <w:t>卫生间无异味。</w:t>
            </w:r>
          </w:p>
          <w:p w14:paraId="5F86E8C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.走廊、阳台、消防通道通畅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w:t>
            </w:r>
            <w:r>
              <w:rPr>
                <w:rFonts w:hint="eastAsia" w:ascii="仿宋" w:hAnsi="仿宋" w:eastAsia="仿宋" w:cs="仿宋"/>
                <w:color w:val="auto"/>
                <w:sz w:val="24"/>
                <w:szCs w:val="24"/>
                <w:highlight w:val="none"/>
                <w:lang w:val="en-US" w:eastAsia="zh-CN"/>
              </w:rPr>
              <w:t>堆放纸板等</w:t>
            </w:r>
            <w:r>
              <w:rPr>
                <w:rFonts w:hint="eastAsia" w:ascii="仿宋" w:hAnsi="仿宋" w:eastAsia="仿宋" w:cs="仿宋"/>
                <w:color w:val="auto"/>
                <w:sz w:val="24"/>
                <w:szCs w:val="24"/>
                <w:highlight w:val="none"/>
              </w:rPr>
              <w:t>杂物，无蜘蛛网</w:t>
            </w:r>
            <w:r>
              <w:rPr>
                <w:rFonts w:hint="eastAsia" w:ascii="仿宋" w:hAnsi="仿宋" w:eastAsia="仿宋" w:cs="仿宋"/>
                <w:color w:val="auto"/>
                <w:sz w:val="24"/>
                <w:szCs w:val="24"/>
                <w:highlight w:val="none"/>
                <w:lang w:eastAsia="zh-CN"/>
              </w:rPr>
              <w:t>。</w:t>
            </w:r>
          </w:p>
          <w:p w14:paraId="4C561A7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服务台</w:t>
            </w:r>
            <w:r>
              <w:rPr>
                <w:rFonts w:hint="eastAsia" w:ascii="仿宋" w:hAnsi="仿宋" w:eastAsia="仿宋" w:cs="仿宋"/>
                <w:color w:val="auto"/>
                <w:sz w:val="24"/>
                <w:szCs w:val="24"/>
                <w:highlight w:val="none"/>
              </w:rPr>
              <w:t>不放私人物品，物品放置统一规范，保持整洁干净；</w:t>
            </w:r>
            <w:r>
              <w:rPr>
                <w:rFonts w:hint="eastAsia" w:ascii="仿宋" w:hAnsi="仿宋" w:eastAsia="仿宋" w:cs="仿宋"/>
                <w:color w:val="auto"/>
                <w:sz w:val="24"/>
                <w:szCs w:val="24"/>
                <w:highlight w:val="none"/>
                <w:lang w:val="en-US" w:eastAsia="zh-CN"/>
              </w:rPr>
              <w:t>功能房</w:t>
            </w:r>
            <w:r>
              <w:rPr>
                <w:rFonts w:hint="eastAsia" w:ascii="仿宋" w:hAnsi="仿宋" w:eastAsia="仿宋" w:cs="仿宋"/>
                <w:color w:val="auto"/>
                <w:sz w:val="24"/>
                <w:szCs w:val="24"/>
                <w:highlight w:val="none"/>
              </w:rPr>
              <w:t>、值班室区域保持清洁有序</w:t>
            </w:r>
            <w:r>
              <w:rPr>
                <w:rFonts w:hint="eastAsia" w:ascii="仿宋" w:hAnsi="仿宋" w:eastAsia="仿宋" w:cs="仿宋"/>
                <w:color w:val="auto"/>
                <w:sz w:val="24"/>
                <w:szCs w:val="24"/>
                <w:highlight w:val="none"/>
                <w:lang w:eastAsia="zh-CN"/>
              </w:rPr>
              <w:t>。</w:t>
            </w:r>
          </w:p>
          <w:p w14:paraId="6A595D6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.保持公共区域墙面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地面、扶手、楼梯</w:t>
            </w:r>
            <w:r>
              <w:rPr>
                <w:rFonts w:hint="eastAsia" w:ascii="仿宋" w:hAnsi="仿宋" w:eastAsia="仿宋" w:cs="仿宋"/>
                <w:color w:val="auto"/>
                <w:sz w:val="24"/>
                <w:szCs w:val="24"/>
                <w:highlight w:val="none"/>
              </w:rPr>
              <w:t>整洁，不乱涂乱画乱贴</w:t>
            </w:r>
            <w:r>
              <w:rPr>
                <w:rFonts w:hint="eastAsia" w:ascii="仿宋" w:hAnsi="仿宋" w:eastAsia="仿宋" w:cs="仿宋"/>
                <w:color w:val="auto"/>
                <w:sz w:val="24"/>
                <w:szCs w:val="24"/>
                <w:highlight w:val="none"/>
                <w:lang w:eastAsia="zh-CN"/>
              </w:rPr>
              <w:t>。</w:t>
            </w:r>
          </w:p>
          <w:p w14:paraId="09131DC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天花板、灯具等干净无灰尘，无蜘蛛网。</w:t>
            </w:r>
          </w:p>
          <w:p w14:paraId="603C6268">
            <w:pPr>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7.门、窗干净，无污渍、油渍、胶印等。</w:t>
            </w:r>
          </w:p>
          <w:p w14:paraId="0716CF86">
            <w:pPr>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8.电器（含微波炉、电视机、冰箱、开水器等）内外干净，无污渍、油渍等。</w:t>
            </w:r>
          </w:p>
          <w:p w14:paraId="4BFE30B1">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9.电梯表面干净，无污渍、胶印、手印等。</w:t>
            </w:r>
          </w:p>
          <w:p w14:paraId="4357DDC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10.每年窗帘送洗一次，协助拆装，拆装过程中无安全事故发生。</w:t>
            </w:r>
          </w:p>
          <w:p w14:paraId="62B90D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11.物品</w:t>
            </w:r>
            <w:r>
              <w:rPr>
                <w:rFonts w:hint="eastAsia" w:ascii="仿宋" w:hAnsi="仿宋" w:eastAsia="仿宋" w:cs="仿宋"/>
                <w:color w:val="auto"/>
                <w:sz w:val="24"/>
                <w:szCs w:val="24"/>
                <w:highlight w:val="none"/>
              </w:rPr>
              <w:t>损坏及时报修，并</w:t>
            </w:r>
            <w:r>
              <w:rPr>
                <w:rFonts w:hint="eastAsia" w:ascii="仿宋" w:hAnsi="仿宋" w:eastAsia="仿宋" w:cs="仿宋"/>
                <w:color w:val="auto"/>
                <w:sz w:val="24"/>
                <w:szCs w:val="24"/>
                <w:highlight w:val="none"/>
                <w:lang w:val="en-US" w:eastAsia="zh-CN"/>
              </w:rPr>
              <w:t>跟进后续。</w:t>
            </w:r>
          </w:p>
          <w:p w14:paraId="73A3F22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每月一次大扫除，可按区域分次进行，</w:t>
            </w:r>
            <w:r>
              <w:rPr>
                <w:rFonts w:hint="eastAsia" w:ascii="仿宋" w:hAnsi="仿宋" w:eastAsia="仿宋" w:cs="仿宋"/>
                <w:color w:val="auto"/>
                <w:sz w:val="24"/>
                <w:szCs w:val="24"/>
                <w:highlight w:val="none"/>
                <w:lang w:val="en-US" w:eastAsia="zh-CN"/>
              </w:rPr>
              <w:t>做好记录。</w:t>
            </w:r>
          </w:p>
          <w:p w14:paraId="36CB56E6">
            <w:pPr>
              <w:spacing w:line="3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13.规范使用电器设备，责任区域内无违规电器使用。下班时及时拔除不用的电器电源。</w:t>
            </w:r>
          </w:p>
        </w:tc>
        <w:tc>
          <w:tcPr>
            <w:tcW w:w="602" w:type="pct"/>
            <w:tcBorders>
              <w:top w:val="single" w:color="auto" w:sz="4" w:space="0"/>
              <w:left w:val="single" w:color="auto" w:sz="4" w:space="0"/>
              <w:bottom w:val="single" w:color="auto" w:sz="4" w:space="0"/>
              <w:right w:val="single" w:color="auto" w:sz="4" w:space="0"/>
            </w:tcBorders>
            <w:vAlign w:val="center"/>
          </w:tcPr>
          <w:p w14:paraId="7CCFDE29">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一处不符扣1分</w:t>
            </w:r>
          </w:p>
        </w:tc>
      </w:tr>
    </w:tbl>
    <w:p w14:paraId="1065E041">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eastAsia="仿宋" w:cs="仿宋"/>
          <w:color w:val="auto"/>
          <w:sz w:val="24"/>
          <w:szCs w:val="24"/>
          <w:highlight w:val="none"/>
          <w:lang w:val="en-US" w:eastAsia="zh-CN"/>
        </w:rPr>
        <w:t>95分及以上视为护理质量合格，95分以下每扣一分扣除500元，并以书面形式提交整改方案，次月若检查仍不合格，扣除当月合同款项考核款的10%。</w:t>
      </w:r>
    </w:p>
    <w:p w14:paraId="0A4577E6">
      <w:pPr>
        <w:rPr>
          <w:rFonts w:hint="eastAsia" w:ascii="仿宋" w:hAnsi="仿宋" w:eastAsia="仿宋" w:cs="仿宋"/>
          <w:color w:val="auto"/>
          <w:sz w:val="24"/>
          <w:szCs w:val="24"/>
          <w:highlight w:val="none"/>
        </w:rPr>
      </w:pPr>
    </w:p>
    <w:p w14:paraId="4DC3291D">
      <w:pPr>
        <w:rPr>
          <w:rFonts w:hint="eastAsia" w:ascii="仿宋" w:hAnsi="仿宋" w:eastAsia="仿宋" w:cs="仿宋"/>
          <w:color w:val="auto"/>
          <w:sz w:val="24"/>
          <w:szCs w:val="24"/>
          <w:highlight w:val="none"/>
        </w:rPr>
      </w:pPr>
    </w:p>
    <w:p w14:paraId="06D36A5A">
      <w:pPr>
        <w:rPr>
          <w:rFonts w:hint="eastAsia" w:ascii="仿宋" w:hAnsi="仿宋" w:eastAsia="仿宋" w:cs="仿宋"/>
          <w:color w:val="auto"/>
          <w:sz w:val="24"/>
          <w:szCs w:val="24"/>
          <w:highlight w:val="none"/>
        </w:rPr>
      </w:pPr>
    </w:p>
    <w:p w14:paraId="6554CAB2">
      <w:pPr>
        <w:rPr>
          <w:rFonts w:hint="eastAsia" w:ascii="仿宋" w:hAnsi="仿宋" w:eastAsia="仿宋" w:cs="仿宋"/>
          <w:color w:val="auto"/>
          <w:sz w:val="24"/>
          <w:szCs w:val="24"/>
          <w:highlight w:val="none"/>
        </w:rPr>
      </w:pPr>
    </w:p>
    <w:p w14:paraId="232BBA6F">
      <w:pPr>
        <w:rPr>
          <w:rFonts w:hint="eastAsia" w:ascii="仿宋" w:hAnsi="仿宋" w:eastAsia="仿宋" w:cs="仿宋"/>
          <w:color w:val="auto"/>
          <w:sz w:val="24"/>
          <w:szCs w:val="24"/>
          <w:highlight w:val="none"/>
        </w:rPr>
      </w:pPr>
    </w:p>
    <w:p w14:paraId="50DD56EF">
      <w:pPr>
        <w:rPr>
          <w:rFonts w:hint="eastAsia" w:ascii="仿宋" w:hAnsi="仿宋" w:eastAsia="仿宋" w:cs="仿宋"/>
          <w:color w:val="auto"/>
          <w:sz w:val="24"/>
          <w:szCs w:val="24"/>
          <w:highlight w:val="none"/>
        </w:rPr>
      </w:pPr>
    </w:p>
    <w:p w14:paraId="69AED564">
      <w:pPr>
        <w:rPr>
          <w:rFonts w:hint="eastAsia" w:ascii="仿宋" w:hAnsi="仿宋" w:eastAsia="仿宋" w:cs="仿宋"/>
          <w:color w:val="auto"/>
          <w:sz w:val="24"/>
          <w:szCs w:val="24"/>
          <w:highlight w:val="none"/>
        </w:rPr>
      </w:pPr>
    </w:p>
    <w:p w14:paraId="5C014510">
      <w:pPr>
        <w:rPr>
          <w:rFonts w:hint="eastAsia" w:ascii="仿宋" w:hAnsi="仿宋" w:eastAsia="仿宋" w:cs="仿宋"/>
          <w:color w:val="auto"/>
          <w:sz w:val="24"/>
          <w:szCs w:val="24"/>
          <w:highlight w:val="none"/>
        </w:rPr>
      </w:pPr>
    </w:p>
    <w:p w14:paraId="7736AF1B">
      <w:pPr>
        <w:rPr>
          <w:rFonts w:hint="eastAsia" w:ascii="仿宋" w:hAnsi="仿宋" w:eastAsia="仿宋" w:cs="仿宋"/>
          <w:color w:val="auto"/>
          <w:sz w:val="24"/>
          <w:szCs w:val="24"/>
          <w:highlight w:val="none"/>
        </w:rPr>
      </w:pPr>
    </w:p>
    <w:p w14:paraId="2E9F1439">
      <w:pPr>
        <w:rPr>
          <w:rFonts w:hint="eastAsia" w:ascii="仿宋" w:hAnsi="仿宋" w:eastAsia="仿宋" w:cs="仿宋"/>
          <w:color w:val="auto"/>
          <w:sz w:val="24"/>
          <w:szCs w:val="24"/>
          <w:highlight w:val="none"/>
        </w:rPr>
      </w:pPr>
    </w:p>
    <w:p w14:paraId="2A90E96C">
      <w:pPr>
        <w:rPr>
          <w:rFonts w:hint="eastAsia" w:ascii="仿宋" w:hAnsi="仿宋" w:eastAsia="仿宋" w:cs="仿宋"/>
          <w:color w:val="auto"/>
          <w:sz w:val="24"/>
          <w:szCs w:val="24"/>
          <w:highlight w:val="none"/>
        </w:rPr>
      </w:pPr>
    </w:p>
    <w:p w14:paraId="60385CAB">
      <w:pPr>
        <w:rPr>
          <w:rFonts w:hint="eastAsia" w:ascii="仿宋" w:hAnsi="仿宋" w:eastAsia="仿宋" w:cs="仿宋"/>
          <w:color w:val="auto"/>
          <w:sz w:val="24"/>
          <w:szCs w:val="24"/>
          <w:highlight w:val="none"/>
        </w:rPr>
      </w:pPr>
    </w:p>
    <w:p w14:paraId="6015F896">
      <w:pPr>
        <w:rPr>
          <w:rFonts w:hint="eastAsia" w:ascii="仿宋" w:hAnsi="仿宋" w:eastAsia="仿宋" w:cs="仿宋"/>
          <w:color w:val="auto"/>
          <w:sz w:val="24"/>
          <w:szCs w:val="24"/>
          <w:highlight w:val="none"/>
        </w:rPr>
      </w:pPr>
    </w:p>
    <w:p w14:paraId="13248AC9">
      <w:pPr>
        <w:rPr>
          <w:rFonts w:hint="eastAsia" w:ascii="仿宋" w:hAnsi="仿宋" w:eastAsia="仿宋" w:cs="仿宋"/>
          <w:color w:val="auto"/>
          <w:sz w:val="24"/>
          <w:szCs w:val="24"/>
          <w:highlight w:val="none"/>
        </w:rPr>
      </w:pPr>
    </w:p>
    <w:p w14:paraId="3968467B">
      <w:pPr>
        <w:rPr>
          <w:rFonts w:hint="eastAsia" w:ascii="仿宋" w:hAnsi="仿宋" w:eastAsia="仿宋" w:cs="仿宋"/>
          <w:b/>
          <w:bCs/>
          <w:color w:val="auto"/>
          <w:sz w:val="24"/>
          <w:szCs w:val="24"/>
          <w:highlight w:val="none"/>
        </w:rPr>
      </w:pPr>
    </w:p>
    <w:p w14:paraId="1DE305AD">
      <w:pPr>
        <w:rPr>
          <w:rFonts w:hint="eastAsia" w:ascii="仿宋" w:hAnsi="仿宋" w:eastAsia="仿宋" w:cs="仿宋"/>
          <w:b/>
          <w:bCs/>
          <w:color w:val="auto"/>
          <w:sz w:val="24"/>
          <w:szCs w:val="24"/>
          <w:highlight w:val="none"/>
        </w:rPr>
      </w:pPr>
    </w:p>
    <w:p w14:paraId="0DF785BE">
      <w:pPr>
        <w:rPr>
          <w:rFonts w:hint="eastAsia" w:ascii="仿宋" w:hAnsi="仿宋" w:eastAsia="仿宋" w:cs="仿宋"/>
          <w:b/>
          <w:bCs/>
          <w:color w:val="auto"/>
          <w:sz w:val="24"/>
          <w:szCs w:val="24"/>
          <w:highlight w:val="none"/>
        </w:rPr>
      </w:pPr>
    </w:p>
    <w:p w14:paraId="4FDA0542">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附表5</w:t>
      </w:r>
    </w:p>
    <w:tbl>
      <w:tblPr>
        <w:tblStyle w:val="62"/>
        <w:tblW w:w="5247" w:type="pc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351"/>
        <w:gridCol w:w="6070"/>
        <w:gridCol w:w="1178"/>
      </w:tblGrid>
      <w:tr w14:paraId="56CC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000" w:type="pct"/>
            <w:gridSpan w:val="4"/>
            <w:tcBorders>
              <w:top w:val="nil"/>
              <w:left w:val="nil"/>
              <w:bottom w:val="single" w:color="auto" w:sz="4" w:space="0"/>
              <w:right w:val="nil"/>
            </w:tcBorders>
          </w:tcPr>
          <w:p w14:paraId="31153DDC">
            <w:pPr>
              <w:spacing w:line="300" w:lineRule="exact"/>
              <w:ind w:right="-466" w:rightChars="-222"/>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安全</w:t>
            </w:r>
            <w:r>
              <w:rPr>
                <w:rFonts w:hint="eastAsia" w:ascii="仿宋" w:hAnsi="仿宋" w:eastAsia="仿宋" w:cs="仿宋"/>
                <w:bCs/>
                <w:color w:val="auto"/>
                <w:kern w:val="0"/>
                <w:sz w:val="24"/>
                <w:szCs w:val="24"/>
                <w:highlight w:val="none"/>
                <w:lang w:eastAsia="zh-CN"/>
              </w:rPr>
              <w:t>护理</w:t>
            </w:r>
            <w:r>
              <w:rPr>
                <w:rFonts w:hint="eastAsia" w:ascii="仿宋" w:hAnsi="仿宋" w:eastAsia="仿宋" w:cs="仿宋"/>
                <w:bCs/>
                <w:color w:val="auto"/>
                <w:kern w:val="0"/>
                <w:sz w:val="24"/>
                <w:szCs w:val="24"/>
                <w:highlight w:val="none"/>
              </w:rPr>
              <w:t>考核标准</w:t>
            </w:r>
          </w:p>
        </w:tc>
      </w:tr>
      <w:tr w14:paraId="4952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vAlign w:val="center"/>
          </w:tcPr>
          <w:p w14:paraId="023AF505">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考核项目</w:t>
            </w:r>
          </w:p>
        </w:tc>
        <w:tc>
          <w:tcPr>
            <w:tcW w:w="693" w:type="pct"/>
            <w:tcBorders>
              <w:top w:val="single" w:color="auto" w:sz="4" w:space="0"/>
              <w:left w:val="single" w:color="auto" w:sz="4" w:space="0"/>
              <w:bottom w:val="single" w:color="auto" w:sz="4" w:space="0"/>
              <w:right w:val="single" w:color="auto" w:sz="4" w:space="0"/>
            </w:tcBorders>
            <w:vAlign w:val="center"/>
          </w:tcPr>
          <w:p w14:paraId="28CCF954">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检查方法</w:t>
            </w:r>
          </w:p>
        </w:tc>
        <w:tc>
          <w:tcPr>
            <w:tcW w:w="3114" w:type="pct"/>
            <w:tcBorders>
              <w:top w:val="single" w:color="auto" w:sz="4" w:space="0"/>
              <w:left w:val="single" w:color="auto" w:sz="4" w:space="0"/>
              <w:bottom w:val="single" w:color="auto" w:sz="4" w:space="0"/>
              <w:right w:val="single" w:color="auto" w:sz="4" w:space="0"/>
            </w:tcBorders>
            <w:vAlign w:val="center"/>
          </w:tcPr>
          <w:p w14:paraId="457A75B7">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要  求</w:t>
            </w:r>
          </w:p>
        </w:tc>
        <w:tc>
          <w:tcPr>
            <w:tcW w:w="603" w:type="pct"/>
            <w:tcBorders>
              <w:top w:val="single" w:color="auto" w:sz="4" w:space="0"/>
              <w:left w:val="single" w:color="auto" w:sz="4" w:space="0"/>
              <w:bottom w:val="single" w:color="auto" w:sz="4" w:space="0"/>
              <w:right w:val="single" w:color="auto" w:sz="4" w:space="0"/>
            </w:tcBorders>
            <w:vAlign w:val="center"/>
          </w:tcPr>
          <w:p w14:paraId="2A07B87F">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扣分标准</w:t>
            </w:r>
          </w:p>
        </w:tc>
      </w:tr>
      <w:tr w14:paraId="6702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89" w:type="pct"/>
            <w:tcBorders>
              <w:top w:val="single" w:color="auto" w:sz="4" w:space="0"/>
              <w:left w:val="single" w:color="auto" w:sz="4" w:space="0"/>
              <w:bottom w:val="single" w:color="auto" w:sz="4" w:space="0"/>
              <w:right w:val="single" w:color="auto" w:sz="4" w:space="0"/>
            </w:tcBorders>
            <w:vAlign w:val="center"/>
          </w:tcPr>
          <w:p w14:paraId="1F4DEAD9">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安全护理</w:t>
            </w:r>
            <w:r>
              <w:rPr>
                <w:rFonts w:hint="eastAsia" w:ascii="仿宋" w:hAnsi="仿宋" w:eastAsia="仿宋" w:cs="仿宋"/>
                <w:snapToGrid w:val="0"/>
                <w:color w:val="auto"/>
                <w:kern w:val="0"/>
                <w:sz w:val="24"/>
                <w:szCs w:val="24"/>
                <w:highlight w:val="none"/>
              </w:rPr>
              <w:t>（100分）</w:t>
            </w:r>
          </w:p>
        </w:tc>
        <w:tc>
          <w:tcPr>
            <w:tcW w:w="693" w:type="pct"/>
            <w:tcBorders>
              <w:top w:val="single" w:color="auto" w:sz="4" w:space="0"/>
              <w:left w:val="single" w:color="auto" w:sz="4" w:space="0"/>
              <w:bottom w:val="single" w:color="auto" w:sz="4" w:space="0"/>
              <w:right w:val="single" w:color="auto" w:sz="4" w:space="0"/>
            </w:tcBorders>
            <w:vAlign w:val="center"/>
          </w:tcPr>
          <w:p w14:paraId="4963A188">
            <w:pPr>
              <w:spacing w:line="30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实地考核</w:t>
            </w:r>
          </w:p>
        </w:tc>
        <w:tc>
          <w:tcPr>
            <w:tcW w:w="3114" w:type="pct"/>
            <w:tcBorders>
              <w:top w:val="single" w:color="auto" w:sz="4" w:space="0"/>
              <w:left w:val="single" w:color="auto" w:sz="4" w:space="0"/>
              <w:bottom w:val="single" w:color="auto" w:sz="4" w:space="0"/>
              <w:right w:val="single" w:color="auto" w:sz="4" w:space="0"/>
            </w:tcBorders>
            <w:vAlign w:val="center"/>
          </w:tcPr>
          <w:p w14:paraId="0914778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1.管理责任到人，护理员对责任区域内老年人要熟记面貌与姓名，熟练掌握分管老年人三关心（安全、情绪、作息）、七知道（床号、姓名、护理级别、爱好、家庭、基础疾病和用药、增值服务）。</w:t>
            </w:r>
          </w:p>
          <w:p w14:paraId="0355FE98">
            <w:pPr>
              <w:numPr>
                <w:ilvl w:val="0"/>
                <w:numId w:val="0"/>
              </w:numPr>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2.按规定定时巡视老年人房间和楼层，关注老年人身心状态，有异常情况及时处理，不因处理不当导致纠纷或意外（不良）事件。</w:t>
            </w:r>
          </w:p>
          <w:p w14:paraId="3FE4952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3.专柜上锁，分类保管各类危险物品，如刀具、针线、消毒液、口服药等；功能房及时上锁。</w:t>
            </w:r>
          </w:p>
          <w:p w14:paraId="17ED0D2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4.定期检查老年人房间内食品、药品，协助处理过期变质食品和药品，与老年人和家属做好沟通，并记录在册。提醒老年人勿过量饮酒、吸烟等。</w:t>
            </w:r>
          </w:p>
          <w:p w14:paraId="11EBC78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做好药物管理。提供药物管理服务时，遵医嘱或家属嘱托给老年人配药，双人核对后给老年人服用。接收保管老年人药物时需双人核对，清点，双方签字确认。院内代配药时与家属和老年人确认后正确配药，并记录在册，双方签字确认。</w:t>
            </w:r>
          </w:p>
          <w:p w14:paraId="24B7C76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6.熟练掌握老年人常见意外（不良）事件防范及处理流程，规范上报，不因处理不当导致纠纷或舆情。</w:t>
            </w:r>
          </w:p>
          <w:p w14:paraId="76804FB2">
            <w:pPr>
              <w:snapToGrid w:val="0"/>
              <w:spacing w:line="300" w:lineRule="exac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rPr>
              <w:t>.意外（不良）事件处理</w:t>
            </w:r>
            <w:r>
              <w:rPr>
                <w:rFonts w:hint="eastAsia" w:ascii="仿宋" w:hAnsi="仿宋" w:eastAsia="仿宋" w:cs="仿宋"/>
                <w:snapToGrid w:val="0"/>
                <w:color w:val="auto"/>
                <w:kern w:val="0"/>
                <w:sz w:val="24"/>
                <w:szCs w:val="24"/>
                <w:highlight w:val="none"/>
                <w:lang w:val="en-US" w:eastAsia="zh-CN"/>
              </w:rPr>
              <w:t>相关说明如下：</w:t>
            </w:r>
          </w:p>
          <w:p w14:paraId="413FE775">
            <w:pPr>
              <w:snapToGrid w:val="0"/>
              <w:spacing w:line="3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①意外事件包括</w:t>
            </w:r>
            <w:r>
              <w:rPr>
                <w:rFonts w:hint="eastAsia" w:ascii="仿宋" w:hAnsi="仿宋" w:eastAsia="仿宋" w:cs="仿宋"/>
                <w:snapToGrid w:val="0"/>
                <w:color w:val="auto"/>
                <w:kern w:val="0"/>
                <w:sz w:val="24"/>
                <w:szCs w:val="24"/>
                <w:highlight w:val="none"/>
                <w:lang w:val="en-US" w:eastAsia="zh-CN"/>
              </w:rPr>
              <w:t>服药错误</w:t>
            </w:r>
            <w:r>
              <w:rPr>
                <w:rFonts w:hint="eastAsia" w:ascii="仿宋" w:hAnsi="仿宋" w:eastAsia="仿宋" w:cs="仿宋"/>
                <w:snapToGrid w:val="0"/>
                <w:color w:val="auto"/>
                <w:kern w:val="0"/>
                <w:sz w:val="24"/>
                <w:szCs w:val="24"/>
                <w:highlight w:val="none"/>
              </w:rPr>
              <w:t>、噎食、跌倒、坠床、烫伤、压疮、自杀</w:t>
            </w:r>
            <w:r>
              <w:rPr>
                <w:rFonts w:hint="eastAsia" w:ascii="仿宋" w:hAnsi="仿宋" w:eastAsia="仿宋" w:cs="仿宋"/>
                <w:snapToGrid w:val="0"/>
                <w:color w:val="auto"/>
                <w:kern w:val="0"/>
                <w:sz w:val="24"/>
                <w:szCs w:val="24"/>
                <w:highlight w:val="none"/>
                <w:lang w:val="en-US" w:eastAsia="zh-CN"/>
              </w:rPr>
              <w:t>/他伤</w:t>
            </w:r>
            <w:r>
              <w:rPr>
                <w:rFonts w:hint="eastAsia" w:ascii="仿宋" w:hAnsi="仿宋" w:eastAsia="仿宋" w:cs="仿宋"/>
                <w:snapToGrid w:val="0"/>
                <w:color w:val="auto"/>
                <w:kern w:val="0"/>
                <w:sz w:val="24"/>
                <w:szCs w:val="24"/>
                <w:highlight w:val="none"/>
              </w:rPr>
              <w:t>、走失、</w:t>
            </w:r>
            <w:r>
              <w:rPr>
                <w:rFonts w:hint="eastAsia" w:ascii="仿宋" w:hAnsi="仿宋" w:eastAsia="仿宋" w:cs="仿宋"/>
                <w:snapToGrid w:val="0"/>
                <w:color w:val="auto"/>
                <w:kern w:val="0"/>
                <w:sz w:val="24"/>
                <w:szCs w:val="24"/>
                <w:highlight w:val="none"/>
                <w:lang w:val="en-US" w:eastAsia="zh-CN"/>
              </w:rPr>
              <w:t>文娱活动意外</w:t>
            </w:r>
            <w:r>
              <w:rPr>
                <w:rFonts w:hint="eastAsia" w:ascii="仿宋" w:hAnsi="仿宋" w:eastAsia="仿宋" w:cs="仿宋"/>
                <w:snapToGrid w:val="0"/>
                <w:color w:val="auto"/>
                <w:kern w:val="0"/>
                <w:sz w:val="24"/>
                <w:szCs w:val="24"/>
                <w:highlight w:val="none"/>
              </w:rPr>
              <w:t>等</w:t>
            </w:r>
            <w:r>
              <w:rPr>
                <w:rFonts w:hint="eastAsia" w:ascii="仿宋" w:hAnsi="仿宋" w:eastAsia="仿宋" w:cs="仿宋"/>
                <w:snapToGrid w:val="0"/>
                <w:color w:val="auto"/>
                <w:kern w:val="0"/>
                <w:sz w:val="24"/>
                <w:szCs w:val="24"/>
                <w:highlight w:val="none"/>
                <w:lang w:eastAsia="zh-CN"/>
              </w:rPr>
              <w:t>；</w:t>
            </w:r>
          </w:p>
          <w:p w14:paraId="2E95F42E">
            <w:pPr>
              <w:snapToGrid w:val="0"/>
              <w:spacing w:line="300" w:lineRule="exact"/>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②不良事件包括</w:t>
            </w:r>
            <w:r>
              <w:rPr>
                <w:rFonts w:hint="eastAsia" w:ascii="仿宋" w:hAnsi="仿宋" w:eastAsia="仿宋" w:cs="仿宋"/>
                <w:snapToGrid w:val="0"/>
                <w:color w:val="auto"/>
                <w:kern w:val="0"/>
                <w:sz w:val="24"/>
                <w:szCs w:val="24"/>
                <w:highlight w:val="none"/>
                <w:lang w:val="en-US" w:eastAsia="zh-CN"/>
              </w:rPr>
              <w:t>不良</w:t>
            </w:r>
            <w:r>
              <w:rPr>
                <w:rFonts w:hint="eastAsia" w:ascii="仿宋" w:hAnsi="仿宋" w:eastAsia="仿宋" w:cs="仿宋"/>
                <w:snapToGrid w:val="0"/>
                <w:color w:val="auto"/>
                <w:kern w:val="0"/>
                <w:sz w:val="24"/>
                <w:szCs w:val="24"/>
                <w:highlight w:val="none"/>
              </w:rPr>
              <w:t>态度</w:t>
            </w:r>
            <w:r>
              <w:rPr>
                <w:rFonts w:hint="eastAsia" w:ascii="仿宋" w:hAnsi="仿宋" w:eastAsia="仿宋" w:cs="仿宋"/>
                <w:snapToGrid w:val="0"/>
                <w:color w:val="auto"/>
                <w:kern w:val="0"/>
                <w:sz w:val="24"/>
                <w:szCs w:val="24"/>
                <w:highlight w:val="none"/>
                <w:lang w:val="en-US" w:eastAsia="zh-CN"/>
              </w:rPr>
              <w:t>问题</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不良</w:t>
            </w:r>
            <w:r>
              <w:rPr>
                <w:rFonts w:hint="eastAsia" w:ascii="仿宋" w:hAnsi="仿宋" w:eastAsia="仿宋" w:cs="仿宋"/>
                <w:snapToGrid w:val="0"/>
                <w:color w:val="auto"/>
                <w:kern w:val="0"/>
                <w:sz w:val="24"/>
                <w:szCs w:val="24"/>
                <w:highlight w:val="none"/>
              </w:rPr>
              <w:t>纪律作风、造假隐瞒等。不良服务态度</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对</w:t>
            </w:r>
            <w:r>
              <w:rPr>
                <w:rFonts w:hint="eastAsia" w:ascii="仿宋" w:hAnsi="仿宋" w:eastAsia="仿宋" w:cs="仿宋"/>
                <w:snapToGrid w:val="0"/>
                <w:color w:val="auto"/>
                <w:kern w:val="0"/>
                <w:sz w:val="24"/>
                <w:szCs w:val="24"/>
                <w:highlight w:val="none"/>
                <w:lang w:val="en-US" w:eastAsia="zh-CN"/>
              </w:rPr>
              <w:t>老年人</w:t>
            </w:r>
            <w:r>
              <w:rPr>
                <w:rFonts w:hint="eastAsia" w:ascii="仿宋" w:hAnsi="仿宋" w:eastAsia="仿宋" w:cs="仿宋"/>
                <w:snapToGrid w:val="0"/>
                <w:color w:val="auto"/>
                <w:kern w:val="0"/>
                <w:sz w:val="24"/>
                <w:szCs w:val="24"/>
                <w:highlight w:val="none"/>
              </w:rPr>
              <w:t>辱骂、刁难、虐待及其他不文明行为</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不良纪律作风</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工作场所饮酒、斗殴、集聚等；造假隐瞒</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意外事件刻意隐瞒，矢口否认</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；除以上内容外的其他不良事件</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 xml:space="preserve">                                                                                ③意外事件发生后应及时</w:t>
            </w:r>
            <w:r>
              <w:rPr>
                <w:rFonts w:hint="eastAsia" w:ascii="仿宋" w:hAnsi="仿宋" w:eastAsia="仿宋" w:cs="仿宋"/>
                <w:snapToGrid w:val="0"/>
                <w:color w:val="auto"/>
                <w:kern w:val="0"/>
                <w:sz w:val="24"/>
                <w:szCs w:val="24"/>
                <w:highlight w:val="none"/>
                <w:lang w:val="en-US" w:eastAsia="zh-CN"/>
              </w:rPr>
              <w:t>向上级汇报。</w:t>
            </w:r>
            <w:r>
              <w:rPr>
                <w:rFonts w:hint="eastAsia" w:ascii="仿宋" w:hAnsi="仿宋" w:eastAsia="仿宋" w:cs="仿宋"/>
                <w:snapToGrid w:val="0"/>
                <w:color w:val="auto"/>
                <w:kern w:val="0"/>
                <w:sz w:val="24"/>
                <w:szCs w:val="24"/>
                <w:highlight w:val="none"/>
              </w:rPr>
              <w:t xml:space="preserve">                                       </w:t>
            </w:r>
          </w:p>
          <w:p w14:paraId="01F3B4D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8.关注老年人院舍融入情况和人际关系，若有拼房矛盾等及时介入调解，协助老年人之间和谐相处，防自伤他伤等，有异常及时上报。</w:t>
            </w:r>
          </w:p>
          <w:p w14:paraId="4CB0DCA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安全通道保持通畅，不堆放杂物；消防通道能够及时打开；安全指示灯、应急灯正常使用，遇故障及时报修，正确使用各种消防设施设备；安全使用电器，除规定区域外无大功率违规电器；严禁使用明火，严禁在房间内吸烟、使用蚊香等。</w:t>
            </w:r>
          </w:p>
          <w:p w14:paraId="375FD94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10.按照请销假制度完成老年人请假、销假手续，同时做好请假期间情况跟进工作，并做好相应的记录。</w:t>
            </w:r>
          </w:p>
          <w:p w14:paraId="71CC0F3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11.每班应做好各项交接工作，清点老年人人数，了解班内老年人动向，严防走失。</w:t>
            </w:r>
          </w:p>
          <w:p w14:paraId="1E86D6A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12.保持地面（尤其是卫生间地面）干燥,避免高低不平、地板湿滑,洗完澡后,及时把地上积水擦干,以免发生跌倒,提醒老年人穿防滑鞋。</w:t>
            </w:r>
          </w:p>
          <w:p w14:paraId="6D5BBC96">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13.熟悉消防安全相关知识，掌握灭火器使用与楼栋安全疏散预案等，积极配合参加消防演练。</w:t>
            </w:r>
          </w:p>
          <w:p w14:paraId="50DCB984">
            <w:pPr>
              <w:snapToGrid w:val="0"/>
              <w:spacing w:line="3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lang w:val="en-US" w:eastAsia="zh-CN"/>
              </w:rPr>
              <w:t>14.各项护理操作规范，无因护理不当导致纠纷或意外（不良）事件。</w:t>
            </w:r>
          </w:p>
        </w:tc>
        <w:tc>
          <w:tcPr>
            <w:tcW w:w="603" w:type="pct"/>
            <w:tcBorders>
              <w:top w:val="single" w:color="auto" w:sz="4" w:space="0"/>
              <w:left w:val="single" w:color="auto" w:sz="4" w:space="0"/>
              <w:bottom w:val="single" w:color="auto" w:sz="4" w:space="0"/>
              <w:right w:val="single" w:color="auto" w:sz="4" w:space="0"/>
            </w:tcBorders>
            <w:vAlign w:val="center"/>
          </w:tcPr>
          <w:p w14:paraId="75607678">
            <w:pPr>
              <w:spacing w:line="3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未发生意外（不良）事件或有效投诉时</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一处不符合扣1分，发生意外（不良）事件或有效投诉时按</w:t>
            </w:r>
            <w:r>
              <w:rPr>
                <w:rFonts w:hint="eastAsia" w:ascii="仿宋" w:hAnsi="仿宋" w:eastAsia="仿宋" w:cs="仿宋"/>
                <w:snapToGrid w:val="0"/>
                <w:color w:val="auto"/>
                <w:kern w:val="0"/>
                <w:sz w:val="24"/>
                <w:szCs w:val="24"/>
                <w:highlight w:val="none"/>
              </w:rPr>
              <w:t>事件性质和伤害程度扣款</w:t>
            </w:r>
          </w:p>
        </w:tc>
      </w:tr>
    </w:tbl>
    <w:p w14:paraId="4BB06641">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95分</w:t>
      </w:r>
      <w:r>
        <w:rPr>
          <w:rFonts w:hint="eastAsia" w:ascii="仿宋" w:eastAsia="仿宋" w:cs="仿宋"/>
          <w:b/>
          <w:bCs/>
          <w:color w:val="auto"/>
          <w:sz w:val="24"/>
          <w:szCs w:val="24"/>
          <w:highlight w:val="none"/>
          <w:lang w:val="en-US" w:eastAsia="zh-CN"/>
        </w:rPr>
        <w:t>及</w:t>
      </w:r>
      <w:r>
        <w:rPr>
          <w:rFonts w:hint="eastAsia" w:ascii="仿宋" w:hAnsi="仿宋" w:eastAsia="仿宋" w:cs="仿宋"/>
          <w:b/>
          <w:bCs/>
          <w:color w:val="auto"/>
          <w:sz w:val="24"/>
          <w:szCs w:val="24"/>
          <w:highlight w:val="none"/>
          <w:lang w:val="en-US" w:eastAsia="zh-CN"/>
        </w:rPr>
        <w:t>以上视为护理质量合格</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95分以下每扣1分扣除1000元，</w:t>
      </w:r>
      <w:r>
        <w:rPr>
          <w:rFonts w:hint="eastAsia" w:ascii="仿宋" w:eastAsia="仿宋" w:cs="仿宋"/>
          <w:color w:val="auto"/>
          <w:sz w:val="24"/>
          <w:szCs w:val="24"/>
          <w:highlight w:val="none"/>
          <w:lang w:val="en-US" w:eastAsia="zh-CN"/>
        </w:rPr>
        <w:t>并以书面形式提交整改方案，次月若检查仍不合格，扣除当月合同款项考核款的30%。</w:t>
      </w:r>
    </w:p>
    <w:p w14:paraId="14DACFDB">
      <w:pPr>
        <w:spacing w:line="30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如因护理员失职或差错事故导致</w:t>
      </w:r>
      <w:r>
        <w:rPr>
          <w:rFonts w:hint="eastAsia" w:ascii="仿宋" w:hAnsi="仿宋" w:eastAsia="仿宋" w:cs="仿宋"/>
          <w:b/>
          <w:bCs/>
          <w:color w:val="auto"/>
          <w:sz w:val="24"/>
          <w:szCs w:val="24"/>
          <w:highlight w:val="none"/>
          <w:lang w:val="en-US" w:eastAsia="zh-CN"/>
        </w:rPr>
        <w:t>老年人</w:t>
      </w:r>
      <w:r>
        <w:rPr>
          <w:rFonts w:hint="eastAsia" w:ascii="仿宋" w:hAnsi="仿宋" w:eastAsia="仿宋" w:cs="仿宋"/>
          <w:b/>
          <w:bCs/>
          <w:color w:val="auto"/>
          <w:sz w:val="24"/>
          <w:szCs w:val="24"/>
          <w:highlight w:val="none"/>
        </w:rPr>
        <w:t>发生意外事件</w:t>
      </w:r>
      <w:r>
        <w:rPr>
          <w:rFonts w:hint="eastAsia" w:ascii="仿宋" w:hAnsi="仿宋" w:eastAsia="仿宋" w:cs="仿宋"/>
          <w:b/>
          <w:bCs/>
          <w:color w:val="auto"/>
          <w:sz w:val="24"/>
          <w:szCs w:val="24"/>
          <w:highlight w:val="none"/>
          <w:lang w:eastAsia="zh-CN"/>
        </w:rPr>
        <w:t>：</w:t>
      </w:r>
    </w:p>
    <w:p w14:paraId="4C739C8B">
      <w:pPr>
        <w:numPr>
          <w:ilvl w:val="0"/>
          <w:numId w:val="0"/>
        </w:numPr>
        <w:spacing w:line="3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b/>
          <w:bCs/>
          <w:color w:val="auto"/>
          <w:sz w:val="24"/>
          <w:szCs w:val="24"/>
          <w:highlight w:val="none"/>
        </w:rPr>
        <w:t>按事件性质和伤害程度扣款</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如有隐瞒情节或上报不及时的加倍扣款。</w:t>
      </w:r>
    </w:p>
    <w:p w14:paraId="15E17E57">
      <w:pPr>
        <w:numPr>
          <w:ilvl w:val="0"/>
          <w:numId w:val="0"/>
        </w:numPr>
        <w:spacing w:line="3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2.如有因投标人服务不到位，或发生差错事故和意外事件，遭</w:t>
      </w:r>
      <w:r>
        <w:rPr>
          <w:rFonts w:hint="eastAsia" w:ascii="仿宋" w:hAnsi="仿宋" w:eastAsia="仿宋" w:cs="仿宋"/>
          <w:b/>
          <w:bCs/>
          <w:color w:val="auto"/>
          <w:sz w:val="24"/>
          <w:szCs w:val="24"/>
          <w:highlight w:val="none"/>
          <w:lang w:val="en-US" w:eastAsia="zh-CN"/>
        </w:rPr>
        <w:t>老年人</w:t>
      </w:r>
      <w:r>
        <w:rPr>
          <w:rFonts w:hint="eastAsia" w:ascii="仿宋" w:hAnsi="仿宋" w:eastAsia="仿宋" w:cs="仿宋"/>
          <w:b/>
          <w:bCs/>
          <w:color w:val="auto"/>
          <w:sz w:val="24"/>
          <w:szCs w:val="24"/>
          <w:highlight w:val="none"/>
        </w:rPr>
        <w:t>或家属投诉引起纠纷索赔者，由投标人自行负责，相关费用投标人自行承担，以保证</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在</w:t>
      </w:r>
      <w:r>
        <w:rPr>
          <w:rFonts w:hint="eastAsia" w:ascii="仿宋" w:hAnsi="仿宋" w:eastAsia="仿宋" w:cs="仿宋"/>
          <w:b/>
          <w:bCs/>
          <w:color w:val="auto"/>
          <w:sz w:val="24"/>
          <w:szCs w:val="24"/>
          <w:highlight w:val="none"/>
          <w:lang w:val="en-US" w:eastAsia="zh-CN"/>
        </w:rPr>
        <w:t>老年人</w:t>
      </w:r>
      <w:r>
        <w:rPr>
          <w:rFonts w:hint="eastAsia" w:ascii="仿宋" w:hAnsi="仿宋" w:eastAsia="仿宋" w:cs="仿宋"/>
          <w:b/>
          <w:bCs/>
          <w:color w:val="auto"/>
          <w:sz w:val="24"/>
          <w:szCs w:val="24"/>
          <w:highlight w:val="none"/>
        </w:rPr>
        <w:t>及家属索赔时不受任何责任的约束。</w:t>
      </w:r>
    </w:p>
    <w:p w14:paraId="5C13A78B">
      <w:pPr>
        <w:spacing w:line="300" w:lineRule="exact"/>
        <w:rPr>
          <w:rFonts w:hint="eastAsia" w:cs="仿宋" w:asciiTheme="minorEastAsia" w:hAnsiTheme="minorEastAsia" w:eastAsiaTheme="minorEastAsia"/>
          <w:color w:val="auto"/>
          <w:sz w:val="24"/>
          <w:highlight w:val="none"/>
        </w:rPr>
      </w:pPr>
    </w:p>
    <w:p w14:paraId="4CC5D64E">
      <w:pPr>
        <w:spacing w:line="300" w:lineRule="exact"/>
        <w:rPr>
          <w:rFonts w:hint="eastAsia" w:cs="仿宋" w:asciiTheme="minorEastAsia" w:hAnsiTheme="minorEastAsia" w:eastAsiaTheme="minorEastAsia"/>
          <w:color w:val="auto"/>
          <w:sz w:val="24"/>
          <w:highlight w:val="none"/>
        </w:rPr>
      </w:pPr>
    </w:p>
    <w:p w14:paraId="67AB5BDC">
      <w:pPr>
        <w:spacing w:line="300" w:lineRule="exact"/>
        <w:rPr>
          <w:rFonts w:hint="eastAsia" w:cs="仿宋" w:asciiTheme="minorEastAsia" w:hAnsiTheme="minorEastAsia" w:eastAsiaTheme="minorEastAsia"/>
          <w:color w:val="auto"/>
          <w:sz w:val="24"/>
          <w:highlight w:val="none"/>
        </w:rPr>
      </w:pPr>
    </w:p>
    <w:p w14:paraId="0CD89676">
      <w:pPr>
        <w:spacing w:line="300" w:lineRule="exact"/>
        <w:rPr>
          <w:rFonts w:hint="eastAsia" w:cs="仿宋" w:asciiTheme="minorEastAsia" w:hAnsiTheme="minorEastAsia" w:eastAsiaTheme="minorEastAsia"/>
          <w:color w:val="auto"/>
          <w:sz w:val="24"/>
          <w:highlight w:val="none"/>
        </w:rPr>
      </w:pPr>
    </w:p>
    <w:p w14:paraId="65F10812">
      <w:pPr>
        <w:spacing w:line="300" w:lineRule="exact"/>
        <w:rPr>
          <w:rFonts w:hint="eastAsia" w:cs="仿宋" w:asciiTheme="minorEastAsia" w:hAnsiTheme="minorEastAsia" w:eastAsiaTheme="minorEastAsia"/>
          <w:color w:val="auto"/>
          <w:sz w:val="24"/>
          <w:highlight w:val="none"/>
        </w:rPr>
      </w:pPr>
    </w:p>
    <w:p w14:paraId="7FA52A24">
      <w:pPr>
        <w:spacing w:line="300" w:lineRule="exact"/>
        <w:rPr>
          <w:rFonts w:hint="eastAsia" w:cs="仿宋" w:asciiTheme="minorEastAsia" w:hAnsiTheme="minorEastAsia" w:eastAsiaTheme="minorEastAsia"/>
          <w:color w:val="auto"/>
          <w:sz w:val="24"/>
          <w:highlight w:val="none"/>
        </w:rPr>
      </w:pPr>
    </w:p>
    <w:p w14:paraId="671E9BA8">
      <w:pPr>
        <w:spacing w:line="300" w:lineRule="exact"/>
        <w:rPr>
          <w:rFonts w:hint="eastAsia" w:cs="仿宋" w:asciiTheme="minorEastAsia" w:hAnsiTheme="minorEastAsia" w:eastAsiaTheme="minorEastAsia"/>
          <w:color w:val="auto"/>
          <w:sz w:val="24"/>
          <w:highlight w:val="none"/>
        </w:rPr>
      </w:pPr>
    </w:p>
    <w:p w14:paraId="55C0FB94">
      <w:pPr>
        <w:spacing w:line="300" w:lineRule="exact"/>
        <w:rPr>
          <w:rFonts w:hint="eastAsia" w:cs="仿宋" w:asciiTheme="minorEastAsia" w:hAnsiTheme="minorEastAsia" w:eastAsiaTheme="minorEastAsia"/>
          <w:color w:val="auto"/>
          <w:sz w:val="24"/>
          <w:highlight w:val="none"/>
        </w:rPr>
      </w:pPr>
    </w:p>
    <w:p w14:paraId="344B834B">
      <w:pPr>
        <w:spacing w:line="300" w:lineRule="exact"/>
        <w:rPr>
          <w:rFonts w:hint="eastAsia" w:cs="仿宋" w:asciiTheme="minorEastAsia" w:hAnsiTheme="minorEastAsia" w:eastAsiaTheme="minorEastAsia"/>
          <w:color w:val="auto"/>
          <w:sz w:val="24"/>
          <w:highlight w:val="none"/>
        </w:rPr>
      </w:pPr>
    </w:p>
    <w:p w14:paraId="6EF0C4B3">
      <w:pPr>
        <w:spacing w:line="300" w:lineRule="exact"/>
        <w:rPr>
          <w:rFonts w:hint="eastAsia" w:cs="仿宋" w:asciiTheme="minorEastAsia" w:hAnsiTheme="minorEastAsia" w:eastAsiaTheme="minorEastAsia"/>
          <w:color w:val="auto"/>
          <w:sz w:val="24"/>
          <w:highlight w:val="none"/>
        </w:rPr>
      </w:pPr>
    </w:p>
    <w:p w14:paraId="0FFCC694">
      <w:pPr>
        <w:spacing w:line="300" w:lineRule="exact"/>
        <w:rPr>
          <w:rFonts w:hint="eastAsia" w:cs="仿宋" w:asciiTheme="minorEastAsia" w:hAnsiTheme="minorEastAsia" w:eastAsiaTheme="minorEastAsia"/>
          <w:color w:val="auto"/>
          <w:sz w:val="24"/>
          <w:highlight w:val="none"/>
        </w:rPr>
      </w:pPr>
    </w:p>
    <w:p w14:paraId="51C54792">
      <w:pPr>
        <w:spacing w:line="300" w:lineRule="exact"/>
        <w:rPr>
          <w:rFonts w:hint="eastAsia" w:cs="仿宋" w:asciiTheme="minorEastAsia" w:hAnsiTheme="minorEastAsia" w:eastAsiaTheme="minorEastAsia"/>
          <w:color w:val="auto"/>
          <w:sz w:val="24"/>
          <w:highlight w:val="none"/>
        </w:rPr>
      </w:pPr>
    </w:p>
    <w:p w14:paraId="3F4DF887">
      <w:pPr>
        <w:spacing w:line="300" w:lineRule="exact"/>
        <w:rPr>
          <w:rFonts w:hint="eastAsia" w:cs="仿宋" w:asciiTheme="minorEastAsia" w:hAnsiTheme="minorEastAsia" w:eastAsiaTheme="minorEastAsia"/>
          <w:color w:val="auto"/>
          <w:sz w:val="24"/>
          <w:highlight w:val="none"/>
        </w:rPr>
      </w:pPr>
    </w:p>
    <w:p w14:paraId="54DB50BA">
      <w:pPr>
        <w:spacing w:line="300" w:lineRule="exact"/>
        <w:rPr>
          <w:rFonts w:hint="eastAsia" w:cs="仿宋" w:asciiTheme="minorEastAsia" w:hAnsiTheme="minorEastAsia" w:eastAsiaTheme="minorEastAsia"/>
          <w:color w:val="auto"/>
          <w:sz w:val="24"/>
          <w:highlight w:val="none"/>
        </w:rPr>
      </w:pPr>
    </w:p>
    <w:p w14:paraId="0C336887">
      <w:pPr>
        <w:spacing w:line="300" w:lineRule="exact"/>
        <w:rPr>
          <w:rFonts w:hint="eastAsia" w:cs="仿宋" w:asciiTheme="minorEastAsia" w:hAnsiTheme="minorEastAsia" w:eastAsiaTheme="minorEastAsia"/>
          <w:color w:val="auto"/>
          <w:sz w:val="24"/>
          <w:highlight w:val="none"/>
        </w:rPr>
      </w:pPr>
    </w:p>
    <w:p w14:paraId="096313B1">
      <w:pPr>
        <w:spacing w:line="300" w:lineRule="exact"/>
        <w:rPr>
          <w:rFonts w:hint="eastAsia" w:cs="仿宋" w:asciiTheme="minorEastAsia" w:hAnsiTheme="minorEastAsia" w:eastAsiaTheme="minorEastAsia"/>
          <w:color w:val="auto"/>
          <w:sz w:val="24"/>
          <w:highlight w:val="none"/>
        </w:rPr>
      </w:pPr>
    </w:p>
    <w:p w14:paraId="7754884B">
      <w:pPr>
        <w:spacing w:line="300" w:lineRule="exact"/>
        <w:rPr>
          <w:rFonts w:hint="eastAsia" w:cs="仿宋" w:asciiTheme="minorEastAsia" w:hAnsiTheme="minorEastAsia" w:eastAsiaTheme="minorEastAsia"/>
          <w:color w:val="auto"/>
          <w:sz w:val="24"/>
          <w:highlight w:val="none"/>
        </w:rPr>
      </w:pPr>
    </w:p>
    <w:p w14:paraId="685CA179">
      <w:pPr>
        <w:spacing w:line="300" w:lineRule="exact"/>
        <w:rPr>
          <w:rFonts w:hint="eastAsia" w:cs="仿宋" w:asciiTheme="minorEastAsia" w:hAnsiTheme="minorEastAsia" w:eastAsiaTheme="minorEastAsia"/>
          <w:color w:val="auto"/>
          <w:sz w:val="24"/>
          <w:highlight w:val="none"/>
        </w:rPr>
      </w:pPr>
    </w:p>
    <w:p w14:paraId="796ED1C0">
      <w:pPr>
        <w:spacing w:line="300" w:lineRule="exact"/>
        <w:rPr>
          <w:rFonts w:hint="eastAsia" w:cs="仿宋" w:asciiTheme="minorEastAsia" w:hAnsiTheme="minorEastAsia" w:eastAsiaTheme="minorEastAsia"/>
          <w:color w:val="auto"/>
          <w:sz w:val="24"/>
          <w:highlight w:val="none"/>
        </w:rPr>
      </w:pPr>
    </w:p>
    <w:p w14:paraId="548F0C56">
      <w:pPr>
        <w:spacing w:line="300" w:lineRule="exact"/>
        <w:rPr>
          <w:rFonts w:hint="eastAsia" w:cs="仿宋" w:asciiTheme="minorEastAsia" w:hAnsiTheme="minorEastAsia" w:eastAsiaTheme="minorEastAsia"/>
          <w:color w:val="auto"/>
          <w:sz w:val="24"/>
          <w:highlight w:val="none"/>
        </w:rPr>
      </w:pPr>
    </w:p>
    <w:p w14:paraId="0525A593">
      <w:pPr>
        <w:spacing w:line="300" w:lineRule="exact"/>
        <w:rPr>
          <w:rFonts w:hint="eastAsia" w:cs="仿宋" w:asciiTheme="minorEastAsia" w:hAnsiTheme="minorEastAsia" w:eastAsiaTheme="minorEastAsia"/>
          <w:color w:val="auto"/>
          <w:sz w:val="24"/>
          <w:highlight w:val="none"/>
        </w:rPr>
      </w:pPr>
    </w:p>
    <w:p w14:paraId="35D4D3D5">
      <w:pPr>
        <w:spacing w:line="300" w:lineRule="exact"/>
        <w:rPr>
          <w:rFonts w:hint="eastAsia" w:ascii="仿宋" w:hAnsi="仿宋" w:eastAsia="仿宋" w:cs="仿宋"/>
          <w:b/>
          <w:bCs/>
          <w:color w:val="auto"/>
          <w:sz w:val="24"/>
          <w:szCs w:val="24"/>
          <w:highlight w:val="none"/>
        </w:rPr>
      </w:pPr>
    </w:p>
    <w:p w14:paraId="576BBAEA">
      <w:pPr>
        <w:spacing w:line="300" w:lineRule="exact"/>
        <w:rPr>
          <w:rFonts w:hint="eastAsia" w:ascii="仿宋" w:hAnsi="仿宋" w:eastAsia="仿宋" w:cs="仿宋"/>
          <w:b/>
          <w:bCs/>
          <w:color w:val="auto"/>
          <w:sz w:val="24"/>
          <w:szCs w:val="24"/>
          <w:highlight w:val="none"/>
        </w:rPr>
      </w:pPr>
    </w:p>
    <w:p w14:paraId="39BFD915">
      <w:pPr>
        <w:spacing w:line="300" w:lineRule="exact"/>
        <w:rPr>
          <w:rFonts w:hint="eastAsia" w:ascii="仿宋" w:hAnsi="仿宋" w:eastAsia="仿宋" w:cs="仿宋"/>
          <w:b/>
          <w:bCs/>
          <w:color w:val="auto"/>
          <w:sz w:val="24"/>
          <w:szCs w:val="24"/>
          <w:highlight w:val="none"/>
        </w:rPr>
      </w:pPr>
    </w:p>
    <w:p w14:paraId="5EB48AFF">
      <w:pPr>
        <w:spacing w:line="300" w:lineRule="exact"/>
        <w:rPr>
          <w:rFonts w:hint="eastAsia" w:ascii="仿宋" w:hAnsi="仿宋" w:eastAsia="仿宋" w:cs="仿宋"/>
          <w:b/>
          <w:bCs/>
          <w:color w:val="auto"/>
          <w:sz w:val="24"/>
          <w:szCs w:val="24"/>
          <w:highlight w:val="none"/>
        </w:rPr>
      </w:pPr>
    </w:p>
    <w:p w14:paraId="6459C4D5">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676319FE">
      <w:pPr>
        <w:spacing w:line="3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附表6</w:t>
      </w:r>
    </w:p>
    <w:tbl>
      <w:tblPr>
        <w:tblStyle w:val="62"/>
        <w:tblW w:w="5189" w:type="pc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182"/>
        <w:gridCol w:w="6069"/>
        <w:gridCol w:w="1120"/>
      </w:tblGrid>
      <w:tr w14:paraId="09C7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00" w:type="pct"/>
            <w:gridSpan w:val="4"/>
            <w:tcBorders>
              <w:top w:val="nil"/>
              <w:left w:val="nil"/>
              <w:bottom w:val="single" w:color="auto" w:sz="4" w:space="0"/>
              <w:right w:val="nil"/>
            </w:tcBorders>
          </w:tcPr>
          <w:p w14:paraId="49E98E0E">
            <w:pPr>
              <w:spacing w:line="300" w:lineRule="exact"/>
              <w:ind w:right="-466" w:rightChars="-222"/>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夜间护理考核标准</w:t>
            </w:r>
          </w:p>
        </w:tc>
      </w:tr>
      <w:tr w14:paraId="7750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tcBorders>
              <w:top w:val="single" w:color="auto" w:sz="4" w:space="0"/>
              <w:left w:val="single" w:color="auto" w:sz="4" w:space="0"/>
              <w:bottom w:val="single" w:color="auto" w:sz="4" w:space="0"/>
              <w:right w:val="single" w:color="auto" w:sz="4" w:space="0"/>
            </w:tcBorders>
            <w:vAlign w:val="center"/>
          </w:tcPr>
          <w:p w14:paraId="4E8291EC">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考核项目</w:t>
            </w:r>
          </w:p>
        </w:tc>
        <w:tc>
          <w:tcPr>
            <w:tcW w:w="613" w:type="pct"/>
            <w:tcBorders>
              <w:top w:val="single" w:color="auto" w:sz="4" w:space="0"/>
              <w:left w:val="single" w:color="auto" w:sz="4" w:space="0"/>
              <w:bottom w:val="single" w:color="auto" w:sz="4" w:space="0"/>
              <w:right w:val="single" w:color="auto" w:sz="4" w:space="0"/>
            </w:tcBorders>
            <w:vAlign w:val="center"/>
          </w:tcPr>
          <w:p w14:paraId="41AC1F72">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检查方法</w:t>
            </w:r>
          </w:p>
        </w:tc>
        <w:tc>
          <w:tcPr>
            <w:tcW w:w="3148" w:type="pct"/>
            <w:tcBorders>
              <w:top w:val="single" w:color="auto" w:sz="4" w:space="0"/>
              <w:left w:val="single" w:color="auto" w:sz="4" w:space="0"/>
              <w:bottom w:val="single" w:color="auto" w:sz="4" w:space="0"/>
              <w:right w:val="single" w:color="auto" w:sz="4" w:space="0"/>
            </w:tcBorders>
            <w:vAlign w:val="center"/>
          </w:tcPr>
          <w:p w14:paraId="489BD347">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要  求</w:t>
            </w:r>
          </w:p>
        </w:tc>
        <w:tc>
          <w:tcPr>
            <w:tcW w:w="579" w:type="pct"/>
            <w:tcBorders>
              <w:top w:val="single" w:color="auto" w:sz="4" w:space="0"/>
              <w:left w:val="single" w:color="auto" w:sz="4" w:space="0"/>
              <w:bottom w:val="single" w:color="auto" w:sz="4" w:space="0"/>
              <w:right w:val="single" w:color="auto" w:sz="4" w:space="0"/>
            </w:tcBorders>
            <w:vAlign w:val="center"/>
          </w:tcPr>
          <w:p w14:paraId="457485D2">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扣分标准</w:t>
            </w:r>
          </w:p>
        </w:tc>
      </w:tr>
      <w:tr w14:paraId="23D8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trPr>
        <w:tc>
          <w:tcPr>
            <w:tcW w:w="658" w:type="pct"/>
            <w:tcBorders>
              <w:top w:val="single" w:color="auto" w:sz="4" w:space="0"/>
              <w:left w:val="single" w:color="auto" w:sz="4" w:space="0"/>
              <w:bottom w:val="single" w:color="auto" w:sz="4" w:space="0"/>
              <w:right w:val="single" w:color="auto" w:sz="4" w:space="0"/>
            </w:tcBorders>
            <w:vAlign w:val="center"/>
          </w:tcPr>
          <w:p w14:paraId="016041B0">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夜间护理（100分）</w:t>
            </w:r>
          </w:p>
        </w:tc>
        <w:tc>
          <w:tcPr>
            <w:tcW w:w="613" w:type="pct"/>
            <w:tcBorders>
              <w:top w:val="single" w:color="auto" w:sz="4" w:space="0"/>
              <w:left w:val="single" w:color="auto" w:sz="4" w:space="0"/>
              <w:bottom w:val="single" w:color="auto" w:sz="4" w:space="0"/>
              <w:right w:val="single" w:color="auto" w:sz="4" w:space="0"/>
            </w:tcBorders>
            <w:vAlign w:val="center"/>
          </w:tcPr>
          <w:p w14:paraId="3C561950">
            <w:pPr>
              <w:spacing w:line="30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实地考核</w:t>
            </w:r>
          </w:p>
        </w:tc>
        <w:tc>
          <w:tcPr>
            <w:tcW w:w="3148" w:type="pct"/>
            <w:tcBorders>
              <w:top w:val="single" w:color="auto" w:sz="4" w:space="0"/>
              <w:left w:val="single" w:color="auto" w:sz="4" w:space="0"/>
              <w:bottom w:val="single" w:color="auto" w:sz="4" w:space="0"/>
              <w:right w:val="single" w:color="auto" w:sz="4" w:space="0"/>
            </w:tcBorders>
            <w:vAlign w:val="center"/>
          </w:tcPr>
          <w:p w14:paraId="49787E64">
            <w:pPr>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1.着工作服，</w:t>
            </w:r>
            <w:r>
              <w:rPr>
                <w:rFonts w:hint="eastAsia" w:ascii="仿宋" w:hAnsi="仿宋" w:eastAsia="仿宋" w:cs="仿宋"/>
                <w:color w:val="auto"/>
                <w:sz w:val="24"/>
                <w:szCs w:val="24"/>
                <w:highlight w:val="none"/>
              </w:rPr>
              <w:t>仪表</w:t>
            </w:r>
            <w:r>
              <w:rPr>
                <w:rFonts w:hint="eastAsia" w:ascii="仿宋" w:hAnsi="仿宋" w:eastAsia="仿宋" w:cs="仿宋"/>
                <w:color w:val="auto"/>
                <w:sz w:val="24"/>
                <w:szCs w:val="24"/>
                <w:highlight w:val="none"/>
                <w:lang w:val="en-US" w:eastAsia="zh-CN"/>
              </w:rPr>
              <w:t>整洁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值班电话呼叫转移至手机，保持手机通畅。</w:t>
            </w:r>
          </w:p>
          <w:p w14:paraId="2AA4BE0F">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2.了解老年人人数、去向、基本情况，以及夜间需重点关注情况等。</w:t>
            </w:r>
          </w:p>
          <w:p w14:paraId="1658B870">
            <w:pPr>
              <w:numPr>
                <w:ilvl w:val="0"/>
                <w:numId w:val="0"/>
              </w:numPr>
              <w:ind w:lef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不擅自离岗、不打私人电话、不做私事、不看小说、不看电视、不高声谈笑，不提早下班，不在</w:t>
            </w:r>
            <w:r>
              <w:rPr>
                <w:rFonts w:hint="eastAsia" w:ascii="仿宋" w:hAnsi="仿宋" w:eastAsia="仿宋" w:cs="仿宋"/>
                <w:color w:val="auto"/>
                <w:sz w:val="24"/>
                <w:szCs w:val="24"/>
                <w:highlight w:val="none"/>
                <w:lang w:val="en-US" w:eastAsia="zh-CN"/>
              </w:rPr>
              <w:t>工作区域</w:t>
            </w:r>
            <w:r>
              <w:rPr>
                <w:rFonts w:hint="eastAsia" w:ascii="仿宋" w:hAnsi="仿宋" w:eastAsia="仿宋" w:cs="仿宋"/>
                <w:color w:val="auto"/>
                <w:sz w:val="24"/>
                <w:szCs w:val="24"/>
                <w:highlight w:val="none"/>
              </w:rPr>
              <w:t>内洗澡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不会客、不留客</w:t>
            </w:r>
            <w:r>
              <w:rPr>
                <w:rFonts w:hint="eastAsia" w:ascii="仿宋" w:hAnsi="仿宋" w:eastAsia="仿宋" w:cs="仿宋"/>
                <w:color w:val="auto"/>
                <w:sz w:val="24"/>
                <w:szCs w:val="24"/>
                <w:highlight w:val="none"/>
                <w:lang w:eastAsia="zh-CN"/>
              </w:rPr>
              <w:t>。</w:t>
            </w:r>
          </w:p>
          <w:p w14:paraId="15C75547">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保持居室环境清洁、安静、安全，房间</w:t>
            </w:r>
            <w:r>
              <w:rPr>
                <w:rFonts w:hint="eastAsia" w:ascii="仿宋" w:hAnsi="仿宋" w:eastAsia="仿宋" w:cs="仿宋"/>
                <w:color w:val="auto"/>
                <w:sz w:val="24"/>
                <w:szCs w:val="24"/>
                <w:highlight w:val="none"/>
                <w:lang w:val="en-US" w:eastAsia="zh-CN"/>
              </w:rPr>
              <w:t>通道</w:t>
            </w:r>
            <w:r>
              <w:rPr>
                <w:rFonts w:hint="eastAsia" w:ascii="仿宋" w:hAnsi="仿宋" w:eastAsia="仿宋" w:cs="仿宋"/>
                <w:color w:val="auto"/>
                <w:sz w:val="24"/>
                <w:szCs w:val="24"/>
                <w:highlight w:val="none"/>
              </w:rPr>
              <w:t>无障碍物，</w:t>
            </w:r>
            <w:r>
              <w:rPr>
                <w:rFonts w:hint="eastAsia" w:ascii="仿宋" w:hAnsi="仿宋" w:eastAsia="仿宋" w:cs="仿宋"/>
                <w:color w:val="auto"/>
                <w:sz w:val="24"/>
                <w:szCs w:val="24"/>
                <w:highlight w:val="none"/>
                <w:lang w:val="en-US" w:eastAsia="zh-CN"/>
              </w:rPr>
              <w:t>提醒或帮助老年人打开地灯</w:t>
            </w:r>
            <w:r>
              <w:rPr>
                <w:rFonts w:hint="eastAsia" w:ascii="仿宋" w:hAnsi="仿宋" w:eastAsia="仿宋" w:cs="仿宋"/>
                <w:color w:val="auto"/>
                <w:sz w:val="24"/>
                <w:szCs w:val="24"/>
                <w:highlight w:val="none"/>
                <w:lang w:eastAsia="zh-CN"/>
              </w:rPr>
              <w:t>。</w:t>
            </w:r>
          </w:p>
          <w:p w14:paraId="1C7AD0D4">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上班时做到四轻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走路轻、说话轻、操作轻、关门轻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，不穿高跟鞋和硬底鞋</w:t>
            </w:r>
            <w:r>
              <w:rPr>
                <w:rFonts w:hint="eastAsia" w:ascii="仿宋" w:hAnsi="仿宋" w:eastAsia="仿宋" w:cs="仿宋"/>
                <w:color w:val="auto"/>
                <w:sz w:val="24"/>
                <w:szCs w:val="24"/>
                <w:highlight w:val="none"/>
                <w:lang w:eastAsia="zh-CN"/>
              </w:rPr>
              <w:t>。</w:t>
            </w:r>
          </w:p>
          <w:p w14:paraId="133B2E6B">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6.夜间按规定巡视房间，</w:t>
            </w:r>
            <w:r>
              <w:rPr>
                <w:rFonts w:hint="eastAsia" w:ascii="仿宋" w:hAnsi="仿宋" w:eastAsia="仿宋" w:cs="仿宋"/>
                <w:color w:val="auto"/>
                <w:sz w:val="24"/>
                <w:szCs w:val="24"/>
                <w:highlight w:val="none"/>
              </w:rPr>
              <w:t>注意观察</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rPr>
              <w:t>睡眠、呼吸情况</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若有异常情况及时正确按流程处理并上报。</w:t>
            </w:r>
          </w:p>
          <w:p w14:paraId="221B15A0">
            <w:pPr>
              <w:snapToGrid w:val="0"/>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7.按照服务点单内容提供夜间清洁照料、排泄照料、睡眠照料等日常生活照护服务。</w:t>
            </w:r>
          </w:p>
          <w:p w14:paraId="1AD9C76A">
            <w:pPr>
              <w:snapToGrid w:val="0"/>
              <w:spacing w:line="3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8.按照护理文书记录要求记录夜间相关护理文书。</w:t>
            </w:r>
          </w:p>
          <w:p w14:paraId="697145EE">
            <w:pPr>
              <w:snapToGrid w:val="0"/>
              <w:spacing w:line="3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9.若老年人按铃时，及时回应处理</w:t>
            </w:r>
            <w:r>
              <w:rPr>
                <w:rFonts w:hint="eastAsia" w:ascii="仿宋" w:hAnsi="仿宋" w:eastAsia="仿宋" w:cs="仿宋"/>
                <w:color w:val="auto"/>
                <w:sz w:val="24"/>
                <w:szCs w:val="24"/>
                <w:highlight w:val="none"/>
              </w:rPr>
              <w:t>。</w:t>
            </w:r>
          </w:p>
        </w:tc>
        <w:tc>
          <w:tcPr>
            <w:tcW w:w="579" w:type="pct"/>
            <w:tcBorders>
              <w:top w:val="single" w:color="auto" w:sz="4" w:space="0"/>
              <w:left w:val="single" w:color="auto" w:sz="4" w:space="0"/>
              <w:bottom w:val="single" w:color="auto" w:sz="4" w:space="0"/>
              <w:right w:val="single" w:color="auto" w:sz="4" w:space="0"/>
            </w:tcBorders>
            <w:vAlign w:val="center"/>
          </w:tcPr>
          <w:p w14:paraId="65F05D81">
            <w:pPr>
              <w:spacing w:line="3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一处不符扣</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w:t>
            </w:r>
          </w:p>
          <w:p w14:paraId="47739215">
            <w:pPr>
              <w:spacing w:line="300" w:lineRule="exact"/>
              <w:rPr>
                <w:rFonts w:hint="eastAsia" w:ascii="仿宋" w:hAnsi="仿宋" w:eastAsia="仿宋" w:cs="仿宋"/>
                <w:snapToGrid w:val="0"/>
                <w:color w:val="auto"/>
                <w:kern w:val="0"/>
                <w:sz w:val="24"/>
                <w:szCs w:val="24"/>
                <w:highlight w:val="none"/>
              </w:rPr>
            </w:pPr>
          </w:p>
        </w:tc>
      </w:tr>
    </w:tbl>
    <w:p w14:paraId="73BCD4F4">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eastAsia="仿宋" w:cs="仿宋"/>
          <w:color w:val="auto"/>
          <w:sz w:val="24"/>
          <w:szCs w:val="24"/>
          <w:highlight w:val="none"/>
          <w:lang w:val="en-US" w:eastAsia="zh-CN"/>
        </w:rPr>
        <w:t>95分及以上视为护理质量合格，90分以下每扣一分扣除500元，并以书面形式提交整改方案，次月若检查仍不合格，扣除当月合同款项考核款的10%。</w:t>
      </w:r>
    </w:p>
    <w:p w14:paraId="45161B76">
      <w:pPr>
        <w:spacing w:line="300" w:lineRule="exact"/>
        <w:rPr>
          <w:rFonts w:hint="eastAsia" w:ascii="仿宋" w:hAnsi="仿宋" w:eastAsia="仿宋" w:cs="仿宋"/>
          <w:b/>
          <w:bCs/>
          <w:color w:val="auto"/>
          <w:sz w:val="24"/>
          <w:szCs w:val="24"/>
          <w:highlight w:val="none"/>
        </w:rPr>
      </w:pPr>
    </w:p>
    <w:p w14:paraId="053AB38B">
      <w:pPr>
        <w:pStyle w:val="4"/>
        <w:rPr>
          <w:rFonts w:hint="eastAsia"/>
          <w:color w:val="auto"/>
          <w:highlight w:val="none"/>
          <w:lang w:val="en-US" w:eastAsia="zh-CN"/>
        </w:rPr>
      </w:pPr>
    </w:p>
    <w:p w14:paraId="33987B93">
      <w:pPr>
        <w:rPr>
          <w:rFonts w:hint="eastAsia"/>
          <w:color w:val="auto"/>
          <w:highlight w:val="none"/>
          <w:lang w:val="en-US" w:eastAsia="zh-CN"/>
        </w:rPr>
      </w:pPr>
    </w:p>
    <w:p w14:paraId="47AA8BCE">
      <w:pPr>
        <w:spacing w:line="300" w:lineRule="exact"/>
        <w:rPr>
          <w:rFonts w:hint="eastAsia" w:cs="仿宋" w:asciiTheme="minorEastAsia" w:hAnsiTheme="minorEastAsia" w:eastAsiaTheme="minorEastAsia"/>
          <w:color w:val="auto"/>
          <w:sz w:val="24"/>
          <w:highlight w:val="none"/>
        </w:rPr>
      </w:pPr>
    </w:p>
    <w:p w14:paraId="67B2F748">
      <w:pPr>
        <w:spacing w:line="300" w:lineRule="exact"/>
        <w:rPr>
          <w:rFonts w:hint="eastAsia" w:cs="仿宋" w:asciiTheme="minorEastAsia" w:hAnsiTheme="minorEastAsia" w:eastAsiaTheme="minorEastAsia"/>
          <w:color w:val="auto"/>
          <w:sz w:val="24"/>
          <w:highlight w:val="none"/>
        </w:rPr>
      </w:pPr>
    </w:p>
    <w:p w14:paraId="03C8DC5C">
      <w:pPr>
        <w:spacing w:line="300" w:lineRule="exact"/>
        <w:rPr>
          <w:rFonts w:hint="eastAsia" w:cs="仿宋" w:asciiTheme="minorEastAsia" w:hAnsiTheme="minorEastAsia" w:eastAsiaTheme="minorEastAsia"/>
          <w:color w:val="auto"/>
          <w:sz w:val="24"/>
          <w:highlight w:val="none"/>
        </w:rPr>
      </w:pPr>
    </w:p>
    <w:p w14:paraId="70DDD7CC">
      <w:pPr>
        <w:spacing w:line="300" w:lineRule="exact"/>
        <w:rPr>
          <w:rFonts w:hint="eastAsia" w:cs="仿宋" w:asciiTheme="minorEastAsia" w:hAnsiTheme="minorEastAsia" w:eastAsiaTheme="minorEastAsia"/>
          <w:color w:val="auto"/>
          <w:sz w:val="24"/>
          <w:highlight w:val="none"/>
        </w:rPr>
      </w:pPr>
    </w:p>
    <w:p w14:paraId="188B83E2">
      <w:pPr>
        <w:spacing w:line="300" w:lineRule="exact"/>
        <w:rPr>
          <w:rFonts w:hint="eastAsia" w:cs="仿宋" w:asciiTheme="minorEastAsia" w:hAnsiTheme="minorEastAsia" w:eastAsiaTheme="minorEastAsia"/>
          <w:color w:val="auto"/>
          <w:sz w:val="24"/>
          <w:highlight w:val="none"/>
        </w:rPr>
      </w:pPr>
    </w:p>
    <w:p w14:paraId="48B30980">
      <w:pPr>
        <w:spacing w:line="300" w:lineRule="exact"/>
        <w:rPr>
          <w:rFonts w:hint="eastAsia" w:cs="仿宋" w:asciiTheme="minorEastAsia" w:hAnsiTheme="minorEastAsia" w:eastAsiaTheme="minorEastAsia"/>
          <w:color w:val="auto"/>
          <w:sz w:val="24"/>
          <w:highlight w:val="none"/>
        </w:rPr>
      </w:pPr>
    </w:p>
    <w:p w14:paraId="69AB9DDB">
      <w:pPr>
        <w:spacing w:line="300" w:lineRule="exact"/>
        <w:rPr>
          <w:rFonts w:hint="eastAsia" w:cs="仿宋" w:asciiTheme="minorEastAsia" w:hAnsiTheme="minorEastAsia" w:eastAsiaTheme="minorEastAsia"/>
          <w:color w:val="auto"/>
          <w:sz w:val="24"/>
          <w:highlight w:val="none"/>
        </w:rPr>
      </w:pPr>
    </w:p>
    <w:p w14:paraId="4C45BCF5">
      <w:pPr>
        <w:spacing w:line="300" w:lineRule="exact"/>
        <w:rPr>
          <w:rFonts w:hint="eastAsia" w:cs="仿宋" w:asciiTheme="minorEastAsia" w:hAnsiTheme="minorEastAsia" w:eastAsiaTheme="minorEastAsia"/>
          <w:color w:val="auto"/>
          <w:sz w:val="24"/>
          <w:highlight w:val="none"/>
        </w:rPr>
      </w:pPr>
    </w:p>
    <w:p w14:paraId="23447F21">
      <w:pPr>
        <w:spacing w:line="300" w:lineRule="exact"/>
        <w:rPr>
          <w:rFonts w:hint="eastAsia" w:cs="仿宋" w:asciiTheme="minorEastAsia" w:hAnsiTheme="minorEastAsia" w:eastAsiaTheme="minorEastAsia"/>
          <w:color w:val="auto"/>
          <w:sz w:val="24"/>
          <w:highlight w:val="none"/>
        </w:rPr>
      </w:pPr>
    </w:p>
    <w:p w14:paraId="6B74F219">
      <w:pPr>
        <w:spacing w:line="300" w:lineRule="exact"/>
        <w:rPr>
          <w:rFonts w:hint="eastAsia" w:cs="仿宋" w:asciiTheme="minorEastAsia" w:hAnsiTheme="minorEastAsia" w:eastAsiaTheme="minorEastAsia"/>
          <w:color w:val="auto"/>
          <w:sz w:val="24"/>
          <w:highlight w:val="none"/>
        </w:rPr>
      </w:pPr>
    </w:p>
    <w:p w14:paraId="7EC51E6C">
      <w:pPr>
        <w:spacing w:line="300" w:lineRule="exact"/>
        <w:rPr>
          <w:rFonts w:hint="eastAsia" w:cs="仿宋" w:asciiTheme="minorEastAsia" w:hAnsiTheme="minorEastAsia" w:eastAsiaTheme="minorEastAsia"/>
          <w:color w:val="auto"/>
          <w:sz w:val="24"/>
          <w:highlight w:val="none"/>
        </w:rPr>
      </w:pPr>
    </w:p>
    <w:p w14:paraId="30371D94">
      <w:pPr>
        <w:spacing w:line="300" w:lineRule="exact"/>
        <w:rPr>
          <w:rFonts w:hint="eastAsia" w:cs="仿宋" w:asciiTheme="minorEastAsia" w:hAnsiTheme="minorEastAsia" w:eastAsiaTheme="minorEastAsia"/>
          <w:color w:val="auto"/>
          <w:sz w:val="24"/>
          <w:highlight w:val="none"/>
        </w:rPr>
      </w:pPr>
    </w:p>
    <w:p w14:paraId="6D999307">
      <w:pPr>
        <w:spacing w:line="300" w:lineRule="exact"/>
        <w:rPr>
          <w:rFonts w:hint="eastAsia" w:cs="仿宋" w:asciiTheme="minorEastAsia" w:hAnsiTheme="minorEastAsia" w:eastAsiaTheme="minorEastAsia"/>
          <w:color w:val="auto"/>
          <w:sz w:val="24"/>
          <w:highlight w:val="none"/>
        </w:rPr>
      </w:pPr>
    </w:p>
    <w:p w14:paraId="030A4BCA">
      <w:pPr>
        <w:spacing w:line="300" w:lineRule="exact"/>
        <w:rPr>
          <w:rFonts w:hint="eastAsia" w:cs="仿宋" w:asciiTheme="minorEastAsia" w:hAnsiTheme="minorEastAsia" w:eastAsiaTheme="minorEastAsia"/>
          <w:color w:val="auto"/>
          <w:sz w:val="24"/>
          <w:highlight w:val="none"/>
        </w:rPr>
      </w:pPr>
    </w:p>
    <w:p w14:paraId="6979AE9E">
      <w:pPr>
        <w:spacing w:line="300" w:lineRule="exact"/>
        <w:rPr>
          <w:rFonts w:hint="eastAsia" w:ascii="仿宋" w:hAnsi="仿宋" w:eastAsia="仿宋" w:cs="仿宋"/>
          <w:b/>
          <w:bCs/>
          <w:color w:val="auto"/>
          <w:sz w:val="24"/>
          <w:szCs w:val="24"/>
          <w:highlight w:val="none"/>
        </w:rPr>
      </w:pPr>
    </w:p>
    <w:p w14:paraId="1AADCB15">
      <w:pPr>
        <w:spacing w:line="300" w:lineRule="exact"/>
        <w:rPr>
          <w:rFonts w:hint="eastAsia" w:ascii="仿宋" w:hAnsi="仿宋" w:eastAsia="仿宋" w:cs="仿宋"/>
          <w:b/>
          <w:bCs/>
          <w:color w:val="auto"/>
          <w:sz w:val="24"/>
          <w:szCs w:val="24"/>
          <w:highlight w:val="none"/>
        </w:rPr>
      </w:pPr>
    </w:p>
    <w:p w14:paraId="2F5DD4B1">
      <w:pPr>
        <w:spacing w:line="300" w:lineRule="exact"/>
        <w:rPr>
          <w:rFonts w:hint="eastAsia" w:ascii="仿宋" w:hAnsi="仿宋" w:eastAsia="仿宋" w:cs="仿宋"/>
          <w:b/>
          <w:bCs/>
          <w:color w:val="auto"/>
          <w:sz w:val="24"/>
          <w:szCs w:val="24"/>
          <w:highlight w:val="none"/>
        </w:rPr>
      </w:pPr>
    </w:p>
    <w:p w14:paraId="48C7D546">
      <w:pPr>
        <w:spacing w:line="300" w:lineRule="exact"/>
        <w:rPr>
          <w:rFonts w:hint="eastAsia" w:ascii="仿宋" w:hAnsi="仿宋" w:eastAsia="仿宋" w:cs="仿宋"/>
          <w:b/>
          <w:bCs/>
          <w:color w:val="auto"/>
          <w:sz w:val="24"/>
          <w:szCs w:val="24"/>
          <w:highlight w:val="none"/>
        </w:rPr>
      </w:pPr>
    </w:p>
    <w:p w14:paraId="2E703551">
      <w:pPr>
        <w:spacing w:line="300" w:lineRule="exact"/>
        <w:rPr>
          <w:rFonts w:hint="eastAsia" w:ascii="仿宋" w:hAnsi="仿宋" w:eastAsia="仿宋" w:cs="仿宋"/>
          <w:b/>
          <w:bCs/>
          <w:color w:val="auto"/>
          <w:sz w:val="24"/>
          <w:szCs w:val="24"/>
          <w:highlight w:val="none"/>
        </w:rPr>
      </w:pPr>
    </w:p>
    <w:p w14:paraId="72C06454">
      <w:pPr>
        <w:spacing w:line="3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附表</w:t>
      </w:r>
      <w:r>
        <w:rPr>
          <w:rFonts w:hint="eastAsia" w:ascii="仿宋" w:hAnsi="仿宋" w:eastAsia="仿宋" w:cs="仿宋"/>
          <w:b/>
          <w:bCs/>
          <w:color w:val="auto"/>
          <w:sz w:val="24"/>
          <w:szCs w:val="24"/>
          <w:highlight w:val="none"/>
          <w:lang w:val="en-US" w:eastAsia="zh-CN"/>
        </w:rPr>
        <w:t>7</w:t>
      </w:r>
    </w:p>
    <w:tbl>
      <w:tblPr>
        <w:tblStyle w:val="62"/>
        <w:tblW w:w="53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271"/>
        <w:gridCol w:w="5984"/>
        <w:gridCol w:w="1271"/>
      </w:tblGrid>
      <w:tr w14:paraId="2095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000" w:type="pct"/>
            <w:gridSpan w:val="4"/>
            <w:tcBorders>
              <w:top w:val="nil"/>
              <w:left w:val="nil"/>
              <w:bottom w:val="single" w:color="auto" w:sz="4" w:space="0"/>
              <w:right w:val="nil"/>
            </w:tcBorders>
          </w:tcPr>
          <w:p w14:paraId="43878CA7">
            <w:pPr>
              <w:spacing w:line="300" w:lineRule="exact"/>
              <w:ind w:right="-466" w:rightChars="-222"/>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团队管理考核</w:t>
            </w:r>
            <w:r>
              <w:rPr>
                <w:rFonts w:hint="eastAsia" w:ascii="仿宋" w:hAnsi="仿宋" w:eastAsia="仿宋" w:cs="仿宋"/>
                <w:bCs/>
                <w:color w:val="auto"/>
                <w:kern w:val="0"/>
                <w:sz w:val="24"/>
                <w:szCs w:val="24"/>
                <w:highlight w:val="none"/>
              </w:rPr>
              <w:t>标准</w:t>
            </w:r>
          </w:p>
        </w:tc>
      </w:tr>
      <w:tr w14:paraId="37B2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7F46C595">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考核项目</w:t>
            </w:r>
          </w:p>
        </w:tc>
        <w:tc>
          <w:tcPr>
            <w:tcW w:w="642" w:type="pct"/>
            <w:tcBorders>
              <w:top w:val="single" w:color="auto" w:sz="4" w:space="0"/>
              <w:left w:val="single" w:color="auto" w:sz="4" w:space="0"/>
              <w:bottom w:val="single" w:color="auto" w:sz="4" w:space="0"/>
              <w:right w:val="single" w:color="auto" w:sz="4" w:space="0"/>
            </w:tcBorders>
            <w:vAlign w:val="center"/>
          </w:tcPr>
          <w:p w14:paraId="62481EEA">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检查方法</w:t>
            </w:r>
          </w:p>
        </w:tc>
        <w:tc>
          <w:tcPr>
            <w:tcW w:w="3024" w:type="pct"/>
            <w:tcBorders>
              <w:top w:val="single" w:color="auto" w:sz="4" w:space="0"/>
              <w:left w:val="single" w:color="auto" w:sz="4" w:space="0"/>
              <w:bottom w:val="single" w:color="auto" w:sz="4" w:space="0"/>
              <w:right w:val="single" w:color="auto" w:sz="4" w:space="0"/>
            </w:tcBorders>
            <w:vAlign w:val="center"/>
          </w:tcPr>
          <w:p w14:paraId="77AB11DE">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要  求</w:t>
            </w:r>
          </w:p>
        </w:tc>
        <w:tc>
          <w:tcPr>
            <w:tcW w:w="640" w:type="pct"/>
            <w:tcBorders>
              <w:top w:val="single" w:color="auto" w:sz="4" w:space="0"/>
              <w:left w:val="single" w:color="auto" w:sz="4" w:space="0"/>
              <w:bottom w:val="single" w:color="auto" w:sz="4" w:space="0"/>
              <w:right w:val="single" w:color="auto" w:sz="4" w:space="0"/>
            </w:tcBorders>
            <w:vAlign w:val="center"/>
          </w:tcPr>
          <w:p w14:paraId="3ED005A6">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扣分标准</w:t>
            </w:r>
          </w:p>
        </w:tc>
      </w:tr>
      <w:tr w14:paraId="3402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tcBorders>
              <w:top w:val="single" w:color="auto" w:sz="4" w:space="0"/>
              <w:left w:val="single" w:color="auto" w:sz="4" w:space="0"/>
              <w:bottom w:val="single" w:color="auto" w:sz="4" w:space="0"/>
              <w:right w:val="single" w:color="auto" w:sz="4" w:space="0"/>
            </w:tcBorders>
            <w:vAlign w:val="center"/>
          </w:tcPr>
          <w:p w14:paraId="27F3D131">
            <w:pPr>
              <w:spacing w:line="30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团队</w:t>
            </w:r>
            <w:r>
              <w:rPr>
                <w:rFonts w:hint="eastAsia" w:ascii="仿宋" w:hAnsi="仿宋" w:eastAsia="仿宋" w:cs="仿宋"/>
                <w:snapToGrid w:val="0"/>
                <w:color w:val="auto"/>
                <w:kern w:val="0"/>
                <w:sz w:val="24"/>
                <w:szCs w:val="24"/>
                <w:highlight w:val="none"/>
              </w:rPr>
              <w:t>管理</w:t>
            </w:r>
            <w:r>
              <w:rPr>
                <w:rFonts w:hint="eastAsia" w:ascii="仿宋" w:hAnsi="仿宋" w:eastAsia="仿宋" w:cs="仿宋"/>
                <w:snapToGrid w:val="0"/>
                <w:color w:val="auto"/>
                <w:kern w:val="0"/>
                <w:sz w:val="24"/>
                <w:szCs w:val="24"/>
                <w:highlight w:val="none"/>
                <w:lang w:val="en-US" w:eastAsia="zh-CN"/>
              </w:rPr>
              <w:t>考核</w:t>
            </w:r>
          </w:p>
          <w:p w14:paraId="25CA811D">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（100分）</w:t>
            </w:r>
          </w:p>
        </w:tc>
        <w:tc>
          <w:tcPr>
            <w:tcW w:w="642" w:type="pct"/>
            <w:tcBorders>
              <w:top w:val="single" w:color="auto" w:sz="4" w:space="0"/>
              <w:left w:val="single" w:color="auto" w:sz="4" w:space="0"/>
              <w:bottom w:val="single" w:color="auto" w:sz="4" w:space="0"/>
              <w:right w:val="single" w:color="auto" w:sz="4" w:space="0"/>
            </w:tcBorders>
            <w:vAlign w:val="center"/>
          </w:tcPr>
          <w:p w14:paraId="6C5934F6">
            <w:pPr>
              <w:spacing w:line="30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实地考核，查看记录</w:t>
            </w:r>
          </w:p>
        </w:tc>
        <w:tc>
          <w:tcPr>
            <w:tcW w:w="3024" w:type="pct"/>
            <w:tcBorders>
              <w:top w:val="single" w:color="auto" w:sz="4" w:space="0"/>
              <w:left w:val="single" w:color="auto" w:sz="4" w:space="0"/>
              <w:bottom w:val="single" w:color="auto" w:sz="4" w:space="0"/>
              <w:right w:val="single" w:color="auto" w:sz="4" w:space="0"/>
            </w:tcBorders>
            <w:vAlign w:val="center"/>
          </w:tcPr>
          <w:p w14:paraId="1E9B1032">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1.工作人员</w:t>
            </w:r>
            <w:r>
              <w:rPr>
                <w:rFonts w:hint="eastAsia" w:ascii="仿宋" w:hAnsi="仿宋" w:eastAsia="仿宋" w:cs="仿宋"/>
                <w:color w:val="auto"/>
                <w:sz w:val="24"/>
                <w:szCs w:val="24"/>
                <w:highlight w:val="none"/>
                <w:lang w:eastAsia="zh-CN"/>
              </w:rPr>
              <w:t>注重礼仪，</w:t>
            </w:r>
            <w:r>
              <w:rPr>
                <w:rFonts w:hint="eastAsia" w:ascii="仿宋" w:hAnsi="仿宋" w:eastAsia="仿宋" w:cs="仿宋"/>
                <w:color w:val="auto"/>
                <w:sz w:val="24"/>
                <w:szCs w:val="24"/>
                <w:highlight w:val="none"/>
                <w:lang w:val="en-US" w:eastAsia="zh-CN"/>
              </w:rPr>
              <w:t>服务态度良好。</w:t>
            </w:r>
            <w:r>
              <w:rPr>
                <w:rFonts w:hint="eastAsia" w:ascii="仿宋" w:hAnsi="仿宋" w:eastAsia="仿宋" w:cs="仿宋"/>
                <w:color w:val="auto"/>
                <w:sz w:val="24"/>
                <w:szCs w:val="24"/>
                <w:highlight w:val="none"/>
                <w:lang w:eastAsia="zh-CN"/>
              </w:rPr>
              <w:t>仪表、着装符合要求，养成良好的个人卫生习惯，上班时间保持工作服干净整洁，不留长指甲，</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lang w:eastAsia="zh-CN"/>
              </w:rPr>
              <w:t>涂指甲油，不佩戴各种首饰，不披头散发。注意文明用语，接待家属热情、礼貌。</w:t>
            </w:r>
          </w:p>
          <w:p w14:paraId="1257ED23">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2.工作人员</w:t>
            </w:r>
            <w:r>
              <w:rPr>
                <w:rFonts w:hint="eastAsia" w:ascii="仿宋" w:hAnsi="仿宋" w:eastAsia="仿宋" w:cs="仿宋"/>
                <w:color w:val="auto"/>
                <w:sz w:val="24"/>
                <w:szCs w:val="24"/>
                <w:highlight w:val="none"/>
                <w:lang w:eastAsia="zh-CN"/>
              </w:rPr>
              <w:t>遵守</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lang w:eastAsia="zh-CN"/>
              </w:rPr>
              <w:t>纪律：</w:t>
            </w:r>
            <w:r>
              <w:rPr>
                <w:rFonts w:hint="eastAsia" w:ascii="仿宋" w:hAnsi="仿宋" w:eastAsia="仿宋" w:cs="仿宋"/>
                <w:color w:val="auto"/>
                <w:sz w:val="24"/>
                <w:szCs w:val="24"/>
                <w:highlight w:val="none"/>
                <w:lang w:val="en-US" w:eastAsia="zh-CN"/>
              </w:rPr>
              <w:t>上班不迟到早退，不玩手机，不聚众聊天，</w:t>
            </w:r>
            <w:r>
              <w:rPr>
                <w:rFonts w:hint="eastAsia" w:ascii="仿宋" w:hAnsi="仿宋" w:eastAsia="仿宋" w:cs="仿宋"/>
                <w:color w:val="auto"/>
                <w:sz w:val="24"/>
                <w:szCs w:val="24"/>
                <w:highlight w:val="none"/>
              </w:rPr>
              <w:t>不干私活，</w:t>
            </w:r>
            <w:r>
              <w:rPr>
                <w:rFonts w:hint="eastAsia" w:ascii="仿宋" w:hAnsi="仿宋" w:eastAsia="仿宋" w:cs="仿宋"/>
                <w:color w:val="auto"/>
                <w:sz w:val="24"/>
                <w:szCs w:val="24"/>
                <w:highlight w:val="none"/>
                <w:lang w:val="en-US" w:eastAsia="zh-CN"/>
              </w:rPr>
              <w:t>工作场合</w:t>
            </w:r>
            <w:r>
              <w:rPr>
                <w:rFonts w:hint="eastAsia" w:ascii="仿宋" w:hAnsi="仿宋" w:eastAsia="仿宋" w:cs="仿宋"/>
                <w:color w:val="auto"/>
                <w:sz w:val="24"/>
                <w:szCs w:val="24"/>
                <w:highlight w:val="none"/>
              </w:rPr>
              <w:t>不吸烟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服从工作安排。</w:t>
            </w:r>
          </w:p>
          <w:p w14:paraId="1CA305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3.工作人员与老年人和家属之间要建立正常的监督、管理、协调、服务关系，工作人员要做到严以律己、令行禁止。做到“六不”即：不索取、受贿 ；不收取回扣；</w:t>
            </w:r>
            <w:r>
              <w:rPr>
                <w:rFonts w:hint="eastAsia" w:ascii="仿宋" w:hAnsi="仿宋" w:eastAsia="仿宋" w:cs="仿宋"/>
                <w:color w:val="auto"/>
                <w:sz w:val="24"/>
                <w:szCs w:val="24"/>
                <w:highlight w:val="none"/>
                <w:lang w:eastAsia="zh-CN"/>
              </w:rPr>
              <w:t>不收受</w:t>
            </w:r>
            <w:r>
              <w:rPr>
                <w:rFonts w:hint="eastAsia" w:ascii="仿宋" w:hAnsi="仿宋" w:eastAsia="仿宋" w:cs="仿宋"/>
                <w:color w:val="auto"/>
                <w:sz w:val="24"/>
                <w:szCs w:val="24"/>
                <w:highlight w:val="none"/>
                <w:lang w:val="en-US" w:eastAsia="zh-CN"/>
              </w:rPr>
              <w:t>老年人和家属任何财物；不接受宴请和娱乐活动；不拉关系；不以任何借口、任何方式利用工作职务之便谋取任何私利；</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lang w:eastAsia="zh-CN"/>
              </w:rPr>
              <w:t>关爱、尊重，不得</w:t>
            </w:r>
            <w:r>
              <w:rPr>
                <w:rFonts w:hint="eastAsia" w:ascii="仿宋" w:hAnsi="仿宋" w:eastAsia="仿宋" w:cs="仿宋"/>
                <w:color w:val="auto"/>
                <w:sz w:val="24"/>
                <w:szCs w:val="24"/>
                <w:highlight w:val="none"/>
                <w:lang w:val="en-US" w:eastAsia="zh-CN"/>
              </w:rPr>
              <w:t>有身体和精神上的虐待。</w:t>
            </w:r>
          </w:p>
          <w:p w14:paraId="022832AA">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4.护理员各项护理操作规范，与老年人沟通时耐心，不因操作不当导致纠纷或意外（不良）事件发生。</w:t>
            </w:r>
          </w:p>
          <w:p w14:paraId="35C6814B">
            <w:pPr>
              <w:numPr>
                <w:ilvl w:val="0"/>
                <w:numId w:val="0"/>
              </w:numPr>
              <w:ind w:lef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注重</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lang w:eastAsia="zh-CN"/>
              </w:rPr>
              <w:t>隐私：不在公众场合随意讨论</w:t>
            </w:r>
            <w:r>
              <w:rPr>
                <w:rFonts w:hint="eastAsia" w:ascii="仿宋" w:hAnsi="仿宋" w:eastAsia="仿宋" w:cs="仿宋"/>
                <w:color w:val="auto"/>
                <w:sz w:val="24"/>
                <w:szCs w:val="24"/>
                <w:highlight w:val="none"/>
                <w:lang w:val="en-US" w:eastAsia="zh-CN"/>
              </w:rPr>
              <w:t>老年人和家属私事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不得在老年人之间传播不实消息，</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lang w:val="en-US" w:eastAsia="zh-CN"/>
              </w:rPr>
              <w:t>将老年人和家属</w:t>
            </w:r>
            <w:r>
              <w:rPr>
                <w:rFonts w:hint="eastAsia" w:ascii="仿宋" w:hAnsi="仿宋" w:eastAsia="仿宋" w:cs="仿宋"/>
                <w:color w:val="auto"/>
                <w:sz w:val="24"/>
                <w:szCs w:val="24"/>
                <w:highlight w:val="none"/>
                <w:lang w:eastAsia="zh-CN"/>
              </w:rPr>
              <w:t>正面影像资料随意发布</w:t>
            </w:r>
            <w:r>
              <w:rPr>
                <w:rFonts w:hint="eastAsia" w:ascii="仿宋" w:hAnsi="仿宋" w:eastAsia="仿宋" w:cs="仿宋"/>
                <w:color w:val="auto"/>
                <w:sz w:val="24"/>
                <w:szCs w:val="24"/>
                <w:highlight w:val="none"/>
                <w:lang w:val="en-US" w:eastAsia="zh-CN"/>
              </w:rPr>
              <w:t>在自媒体平台。</w:t>
            </w:r>
          </w:p>
          <w:p w14:paraId="0B4981F5">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6.护理员之间关系和谐，不吵架斗殴。</w:t>
            </w:r>
          </w:p>
          <w:p w14:paraId="7592F972">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护理员定期参加业务培训和安全培训。</w:t>
            </w:r>
          </w:p>
          <w:p w14:paraId="0A9DE818">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8.落实每日查房制度，做好当班护理记录和异常记录，并进行交接班，异常状况重点交接。</w:t>
            </w:r>
          </w:p>
          <w:p w14:paraId="2ED258AF">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人员配置：</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eastAsia="zh-CN"/>
              </w:rPr>
              <w:t>团队配置比例符合要求，</w:t>
            </w:r>
            <w:r>
              <w:rPr>
                <w:rFonts w:hint="eastAsia" w:ascii="仿宋" w:hAnsi="仿宋" w:eastAsia="仿宋" w:cs="仿宋"/>
                <w:color w:val="auto"/>
                <w:sz w:val="24"/>
                <w:szCs w:val="24"/>
                <w:highlight w:val="none"/>
                <w:lang w:val="en-US" w:eastAsia="zh-CN"/>
              </w:rPr>
              <w:t>每月，三福院将告知需要服务团队人员数量。要求服务团队均为全职人员，不得从其它项目安排人员临时顶班，一经发现，按5000元/人/月扣除当月合同款。②每月，不定时核对服务团队人数，</w:t>
            </w:r>
            <w:r>
              <w:rPr>
                <w:rFonts w:hint="eastAsia" w:ascii="仿宋" w:hAnsi="仿宋" w:eastAsia="仿宋" w:cs="仿宋"/>
                <w:color w:val="auto"/>
                <w:sz w:val="24"/>
                <w:szCs w:val="24"/>
                <w:highlight w:val="none"/>
                <w:lang w:val="en-US" w:eastAsia="zh-CN"/>
              </w:rPr>
              <w:t>如项目主管缺少，按10000元/月扣除当月合同款；如主管助理缺少，按缺少人数8000元/人/月扣除当月合同款；如护理员配备不足，采购人按缺少人数5000元/人/月扣除当月合同款。</w:t>
            </w:r>
            <w:r>
              <w:rPr>
                <w:rFonts w:hint="eastAsia" w:ascii="仿宋" w:hAnsi="仿宋" w:eastAsia="仿宋" w:cs="仿宋"/>
                <w:color w:val="auto"/>
                <w:sz w:val="24"/>
                <w:szCs w:val="24"/>
                <w:highlight w:val="none"/>
                <w:lang w:val="en-US" w:eastAsia="zh-CN"/>
              </w:rPr>
              <w:t>③日常抽查护理员在岗情况，若发现护理员缺岗，按每人每天250元累计扣除合同款。④每月，不定时核对服务团队超龄情况和持证情况，其中超龄人数占比每超过1人，按5000元/人/月扣除当月合同款；持证人数占比每少1人，按5000元/人/月扣除当月合同款。</w:t>
            </w:r>
          </w:p>
          <w:p w14:paraId="2DF8507F">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10.项目经理每月需到三福院驻点办公2天，提供考勤记录，缺勤1天按照2000元/天扣除当月合同款。</w:t>
            </w:r>
          </w:p>
          <w:p w14:paraId="043568C9">
            <w:pPr>
              <w:numPr>
                <w:ilvl w:val="0"/>
                <w:numId w:val="0"/>
              </w:numPr>
              <w:ind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11.项目主管和助理要求在院内办公，外出培训或请假等需向三福院报备，认真履行岗位职责，服务团队</w:t>
            </w:r>
            <w:r>
              <w:rPr>
                <w:rFonts w:hint="eastAsia" w:ascii="仿宋" w:hAnsi="仿宋" w:eastAsia="仿宋" w:cs="仿宋"/>
                <w:color w:val="auto"/>
                <w:sz w:val="24"/>
                <w:szCs w:val="24"/>
                <w:highlight w:val="none"/>
              </w:rPr>
              <w:t>配合</w:t>
            </w:r>
            <w:r>
              <w:rPr>
                <w:rFonts w:hint="eastAsia" w:ascii="仿宋" w:hAnsi="仿宋" w:eastAsia="仿宋" w:cs="仿宋"/>
                <w:color w:val="auto"/>
                <w:sz w:val="24"/>
                <w:szCs w:val="24"/>
                <w:highlight w:val="none"/>
                <w:lang w:val="en-US" w:eastAsia="zh-CN"/>
              </w:rPr>
              <w:t>三福院</w:t>
            </w:r>
            <w:r>
              <w:rPr>
                <w:rFonts w:hint="eastAsia" w:ascii="仿宋" w:hAnsi="仿宋" w:eastAsia="仿宋" w:cs="仿宋"/>
                <w:color w:val="auto"/>
                <w:sz w:val="24"/>
                <w:szCs w:val="24"/>
                <w:highlight w:val="none"/>
              </w:rPr>
              <w:t>护理质量检查，根据检查结果及时进行工作整改</w:t>
            </w:r>
            <w:r>
              <w:rPr>
                <w:rFonts w:hint="eastAsia" w:ascii="仿宋" w:hAnsi="仿宋" w:eastAsia="仿宋" w:cs="仿宋"/>
                <w:color w:val="auto"/>
                <w:sz w:val="24"/>
                <w:szCs w:val="24"/>
                <w:highlight w:val="none"/>
                <w:lang w:eastAsia="zh-CN"/>
              </w:rPr>
              <w:t>。</w:t>
            </w:r>
          </w:p>
        </w:tc>
        <w:tc>
          <w:tcPr>
            <w:tcW w:w="640" w:type="pct"/>
            <w:tcBorders>
              <w:top w:val="single" w:color="auto" w:sz="4" w:space="0"/>
              <w:left w:val="single" w:color="auto" w:sz="4" w:space="0"/>
              <w:bottom w:val="single" w:color="auto" w:sz="4" w:space="0"/>
              <w:right w:val="single" w:color="auto" w:sz="4" w:space="0"/>
            </w:tcBorders>
            <w:vAlign w:val="center"/>
          </w:tcPr>
          <w:p w14:paraId="2EAE15F1">
            <w:pPr>
              <w:spacing w:line="300" w:lineRule="exac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一处不符扣</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其中第3-6点和第9-10点根据实际情况扣款</w:t>
            </w:r>
          </w:p>
          <w:p w14:paraId="4AC446B5">
            <w:pPr>
              <w:spacing w:line="300" w:lineRule="exact"/>
              <w:rPr>
                <w:rFonts w:hint="eastAsia" w:ascii="仿宋" w:hAnsi="仿宋" w:eastAsia="仿宋" w:cs="仿宋"/>
                <w:snapToGrid w:val="0"/>
                <w:color w:val="auto"/>
                <w:kern w:val="0"/>
                <w:sz w:val="24"/>
                <w:szCs w:val="24"/>
                <w:highlight w:val="none"/>
              </w:rPr>
            </w:pPr>
          </w:p>
        </w:tc>
      </w:tr>
    </w:tbl>
    <w:p w14:paraId="1F774BAB">
      <w:pPr>
        <w:spacing w:line="300" w:lineRule="exact"/>
        <w:jc w:val="left"/>
        <w:rPr>
          <w:rFonts w:hint="eastAsia" w:ascii="仿宋" w:hAnsi="仿宋" w:eastAsia="仿宋" w:cs="仿宋"/>
          <w:b/>
          <w:color w:val="auto"/>
          <w:sz w:val="36"/>
          <w:szCs w:val="20"/>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95分及以上视为护理质量合格，95分以下每扣一分扣除500元，并以书面形式提交整改方案，次月若检查仍不合格，扣除当月合同款项考核款的10%。</w:t>
      </w:r>
    </w:p>
    <w:p w14:paraId="77CDE431">
      <w:pPr>
        <w:numPr>
          <w:ilvl w:val="0"/>
          <w:numId w:val="0"/>
        </w:numPr>
        <w:tabs>
          <w:tab w:val="left" w:pos="0"/>
        </w:tabs>
        <w:spacing w:line="360" w:lineRule="auto"/>
        <w:ind w:firstLine="723" w:firstLineChars="2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08CF6B0">
      <w:pPr>
        <w:snapToGrid w:val="0"/>
        <w:spacing w:line="360" w:lineRule="auto"/>
        <w:ind w:firstLine="723" w:firstLineChars="20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2086"/>
      <w:bookmarkEnd w:id="27"/>
      <w:bookmarkStart w:id="28" w:name="_Toc184312069"/>
      <w:bookmarkEnd w:id="28"/>
      <w:bookmarkStart w:id="29" w:name="_Toc184310307"/>
      <w:bookmarkEnd w:id="29"/>
      <w:bookmarkStart w:id="30" w:name="_Toc184314423"/>
      <w:bookmarkEnd w:id="30"/>
      <w:bookmarkStart w:id="31" w:name="_Toc184308075"/>
      <w:bookmarkEnd w:id="31"/>
      <w:bookmarkStart w:id="32" w:name="_Toc184308099"/>
      <w:bookmarkEnd w:id="32"/>
      <w:bookmarkStart w:id="33" w:name="_Toc184312123"/>
      <w:bookmarkEnd w:id="33"/>
      <w:bookmarkStart w:id="34" w:name="_Toc184312078"/>
      <w:bookmarkEnd w:id="34"/>
      <w:bookmarkStart w:id="35" w:name="_Toc184312077"/>
      <w:bookmarkEnd w:id="35"/>
      <w:bookmarkStart w:id="36" w:name="_Toc184313238"/>
      <w:bookmarkEnd w:id="36"/>
      <w:bookmarkStart w:id="37" w:name="_Toc184314447"/>
      <w:bookmarkEnd w:id="37"/>
      <w:bookmarkStart w:id="38" w:name="_Toc184308080"/>
      <w:bookmarkEnd w:id="38"/>
      <w:bookmarkStart w:id="39" w:name="_Toc184314458"/>
      <w:bookmarkEnd w:id="39"/>
      <w:bookmarkStart w:id="40" w:name="_Toc184312137"/>
      <w:bookmarkEnd w:id="40"/>
      <w:bookmarkStart w:id="41" w:name="_Toc184312099"/>
      <w:bookmarkEnd w:id="41"/>
      <w:bookmarkStart w:id="42" w:name="_Toc184312103"/>
      <w:bookmarkEnd w:id="42"/>
      <w:bookmarkStart w:id="43" w:name="_Toc184314445"/>
      <w:bookmarkEnd w:id="43"/>
      <w:bookmarkStart w:id="44" w:name="_Toc184310279"/>
      <w:bookmarkEnd w:id="44"/>
      <w:bookmarkStart w:id="45" w:name="_Toc184310312"/>
      <w:bookmarkEnd w:id="45"/>
      <w:bookmarkStart w:id="46" w:name="_Toc184312083"/>
      <w:bookmarkEnd w:id="46"/>
      <w:bookmarkStart w:id="47" w:name="_Toc184308102"/>
      <w:bookmarkEnd w:id="47"/>
      <w:bookmarkStart w:id="48" w:name="_Toc184314470"/>
      <w:bookmarkEnd w:id="48"/>
      <w:bookmarkStart w:id="49" w:name="_Toc184310290"/>
      <w:bookmarkEnd w:id="49"/>
      <w:bookmarkStart w:id="50" w:name="_Toc184308040"/>
      <w:bookmarkEnd w:id="50"/>
      <w:bookmarkStart w:id="51" w:name="_Toc184314459"/>
      <w:bookmarkEnd w:id="51"/>
      <w:bookmarkStart w:id="52" w:name="_Toc184314475"/>
      <w:bookmarkEnd w:id="52"/>
      <w:bookmarkStart w:id="53" w:name="_Toc184312088"/>
      <w:bookmarkEnd w:id="53"/>
      <w:bookmarkStart w:id="54" w:name="_Toc184312085"/>
      <w:bookmarkEnd w:id="54"/>
      <w:bookmarkStart w:id="55" w:name="_Toc184310308"/>
      <w:bookmarkEnd w:id="55"/>
      <w:bookmarkStart w:id="56" w:name="_Toc184310313"/>
      <w:bookmarkEnd w:id="56"/>
      <w:bookmarkStart w:id="57" w:name="_Toc184312135"/>
      <w:bookmarkEnd w:id="57"/>
      <w:bookmarkStart w:id="58" w:name="_Toc184314469"/>
      <w:bookmarkEnd w:id="58"/>
      <w:bookmarkStart w:id="59" w:name="_Toc184308071"/>
      <w:bookmarkEnd w:id="59"/>
      <w:bookmarkStart w:id="60" w:name="_Toc184313265"/>
      <w:bookmarkEnd w:id="60"/>
      <w:bookmarkStart w:id="61" w:name="_Toc184310284"/>
      <w:bookmarkEnd w:id="61"/>
      <w:bookmarkStart w:id="62" w:name="_Toc184314465"/>
      <w:bookmarkEnd w:id="62"/>
      <w:bookmarkStart w:id="63" w:name="_Toc184313240"/>
      <w:bookmarkEnd w:id="63"/>
      <w:bookmarkStart w:id="64" w:name="_Toc184314480"/>
      <w:bookmarkEnd w:id="64"/>
      <w:bookmarkStart w:id="65" w:name="_Toc184314426"/>
      <w:bookmarkEnd w:id="65"/>
      <w:bookmarkStart w:id="66" w:name="_Toc184308066"/>
      <w:bookmarkEnd w:id="66"/>
      <w:bookmarkStart w:id="67" w:name="_Toc184313263"/>
      <w:bookmarkEnd w:id="67"/>
      <w:bookmarkStart w:id="68" w:name="_Toc184313251"/>
      <w:bookmarkEnd w:id="68"/>
      <w:bookmarkStart w:id="69" w:name="_Toc184310281"/>
      <w:bookmarkEnd w:id="69"/>
      <w:bookmarkStart w:id="70" w:name="_Toc184308037"/>
      <w:bookmarkEnd w:id="70"/>
      <w:bookmarkStart w:id="71" w:name="_Toc184314456"/>
      <w:bookmarkEnd w:id="71"/>
      <w:bookmarkStart w:id="72" w:name="_Toc184308045"/>
      <w:bookmarkEnd w:id="72"/>
      <w:bookmarkStart w:id="73" w:name="_Toc184313276"/>
      <w:bookmarkEnd w:id="73"/>
      <w:bookmarkStart w:id="74" w:name="_Toc184308054"/>
      <w:bookmarkEnd w:id="74"/>
      <w:bookmarkStart w:id="75" w:name="_Toc184310320"/>
      <w:bookmarkEnd w:id="75"/>
      <w:bookmarkStart w:id="76" w:name="_Toc184314417"/>
      <w:bookmarkEnd w:id="76"/>
      <w:bookmarkStart w:id="77" w:name="_Toc184313298"/>
      <w:bookmarkEnd w:id="77"/>
      <w:bookmarkStart w:id="78" w:name="_Toc184314421"/>
      <w:bookmarkEnd w:id="78"/>
      <w:bookmarkStart w:id="79" w:name="_Toc184313273"/>
      <w:bookmarkEnd w:id="79"/>
      <w:bookmarkStart w:id="80" w:name="_Toc184308088"/>
      <w:bookmarkEnd w:id="80"/>
      <w:bookmarkStart w:id="81" w:name="_Toc184313270"/>
      <w:bookmarkEnd w:id="81"/>
      <w:bookmarkStart w:id="82" w:name="_Toc184312114"/>
      <w:bookmarkEnd w:id="82"/>
      <w:bookmarkStart w:id="83" w:name="_Toc184313274"/>
      <w:bookmarkEnd w:id="83"/>
      <w:bookmarkStart w:id="84" w:name="_Toc184308090"/>
      <w:bookmarkEnd w:id="84"/>
      <w:bookmarkStart w:id="85" w:name="_Toc184310311"/>
      <w:bookmarkEnd w:id="85"/>
      <w:bookmarkStart w:id="86" w:name="_Toc184314437"/>
      <w:bookmarkEnd w:id="86"/>
      <w:bookmarkStart w:id="87" w:name="_Toc184310274"/>
      <w:bookmarkEnd w:id="87"/>
      <w:bookmarkStart w:id="88" w:name="_Toc184312136"/>
      <w:bookmarkEnd w:id="88"/>
      <w:bookmarkStart w:id="89" w:name="_Toc184308063"/>
      <w:bookmarkEnd w:id="89"/>
      <w:bookmarkStart w:id="90" w:name="_Toc184313286"/>
      <w:bookmarkEnd w:id="90"/>
      <w:bookmarkStart w:id="91" w:name="_Toc184313258"/>
      <w:bookmarkEnd w:id="91"/>
      <w:bookmarkStart w:id="92" w:name="_Toc184310314"/>
      <w:bookmarkEnd w:id="92"/>
      <w:bookmarkStart w:id="93" w:name="_Toc184313261"/>
      <w:bookmarkEnd w:id="93"/>
      <w:bookmarkStart w:id="94" w:name="_Toc184312125"/>
      <w:bookmarkEnd w:id="94"/>
      <w:bookmarkStart w:id="95" w:name="_Toc184314411"/>
      <w:bookmarkEnd w:id="95"/>
      <w:bookmarkStart w:id="96" w:name="_Toc184310324"/>
      <w:bookmarkEnd w:id="96"/>
      <w:bookmarkStart w:id="97" w:name="_Toc184308057"/>
      <w:bookmarkEnd w:id="97"/>
      <w:bookmarkStart w:id="98" w:name="_Toc184308043"/>
      <w:bookmarkEnd w:id="98"/>
      <w:bookmarkStart w:id="99" w:name="_Toc184308064"/>
      <w:bookmarkEnd w:id="99"/>
      <w:bookmarkStart w:id="100" w:name="_Toc184313260"/>
      <w:bookmarkEnd w:id="100"/>
      <w:bookmarkStart w:id="101" w:name="_Toc184310301"/>
      <w:bookmarkEnd w:id="101"/>
      <w:bookmarkStart w:id="102" w:name="_Toc184308055"/>
      <w:bookmarkEnd w:id="102"/>
      <w:bookmarkStart w:id="103" w:name="_Toc184312115"/>
      <w:bookmarkEnd w:id="103"/>
      <w:bookmarkStart w:id="104" w:name="_Toc184312079"/>
      <w:bookmarkEnd w:id="104"/>
      <w:bookmarkStart w:id="105" w:name="_Toc184314420"/>
      <w:bookmarkEnd w:id="105"/>
      <w:bookmarkStart w:id="106" w:name="_Toc184313297"/>
      <w:bookmarkEnd w:id="106"/>
      <w:bookmarkStart w:id="107" w:name="_Toc184312097"/>
      <w:bookmarkEnd w:id="107"/>
      <w:bookmarkStart w:id="108" w:name="_Toc184314444"/>
      <w:bookmarkEnd w:id="108"/>
      <w:bookmarkStart w:id="109" w:name="_Toc184314433"/>
      <w:bookmarkEnd w:id="109"/>
      <w:bookmarkStart w:id="110" w:name="_Toc184308096"/>
      <w:bookmarkEnd w:id="110"/>
      <w:bookmarkStart w:id="111" w:name="_Toc184313252"/>
      <w:bookmarkEnd w:id="111"/>
      <w:bookmarkStart w:id="112" w:name="_Toc184314461"/>
      <w:bookmarkEnd w:id="112"/>
      <w:bookmarkStart w:id="113" w:name="_Toc184313310"/>
      <w:bookmarkEnd w:id="113"/>
      <w:bookmarkStart w:id="114" w:name="_Toc184310303"/>
      <w:bookmarkEnd w:id="114"/>
      <w:bookmarkStart w:id="115" w:name="_Toc184310278"/>
      <w:bookmarkEnd w:id="115"/>
      <w:bookmarkStart w:id="116" w:name="_Toc184310326"/>
      <w:bookmarkEnd w:id="116"/>
      <w:bookmarkStart w:id="117" w:name="_Toc184308101"/>
      <w:bookmarkEnd w:id="117"/>
      <w:bookmarkStart w:id="118" w:name="_Toc184308077"/>
      <w:bookmarkEnd w:id="118"/>
      <w:bookmarkStart w:id="119" w:name="_Toc184308081"/>
      <w:bookmarkEnd w:id="119"/>
      <w:bookmarkStart w:id="120" w:name="_Toc184314418"/>
      <w:bookmarkEnd w:id="120"/>
      <w:bookmarkStart w:id="121" w:name="_Toc184314440"/>
      <w:bookmarkEnd w:id="121"/>
      <w:bookmarkStart w:id="122" w:name="_Toc184308051"/>
      <w:bookmarkEnd w:id="122"/>
      <w:bookmarkStart w:id="123" w:name="_Toc184310294"/>
      <w:bookmarkEnd w:id="123"/>
      <w:bookmarkStart w:id="124" w:name="_Toc184308091"/>
      <w:bookmarkEnd w:id="124"/>
      <w:bookmarkStart w:id="125" w:name="_Toc184310302"/>
      <w:bookmarkEnd w:id="125"/>
      <w:bookmarkStart w:id="126" w:name="_Toc184310333"/>
      <w:bookmarkEnd w:id="126"/>
      <w:bookmarkStart w:id="127" w:name="_Toc184308086"/>
      <w:bookmarkEnd w:id="127"/>
      <w:bookmarkStart w:id="128" w:name="_Toc184312108"/>
      <w:bookmarkEnd w:id="128"/>
      <w:bookmarkStart w:id="129" w:name="_Toc184310287"/>
      <w:bookmarkEnd w:id="129"/>
      <w:bookmarkStart w:id="130" w:name="_Toc184312113"/>
      <w:bookmarkEnd w:id="130"/>
      <w:bookmarkStart w:id="131" w:name="_Toc184312068"/>
      <w:bookmarkEnd w:id="131"/>
      <w:bookmarkStart w:id="132" w:name="_Toc184314450"/>
      <w:bookmarkEnd w:id="132"/>
      <w:bookmarkStart w:id="133" w:name="_Toc184312101"/>
      <w:bookmarkEnd w:id="133"/>
      <w:bookmarkStart w:id="134" w:name="_Toc184308068"/>
      <w:bookmarkEnd w:id="134"/>
      <w:bookmarkStart w:id="135" w:name="_Toc184313242"/>
      <w:bookmarkEnd w:id="135"/>
      <w:bookmarkStart w:id="136" w:name="_Toc184308085"/>
      <w:bookmarkEnd w:id="136"/>
      <w:bookmarkStart w:id="137" w:name="_Toc184312117"/>
      <w:bookmarkEnd w:id="137"/>
      <w:bookmarkStart w:id="138" w:name="_Toc184312121"/>
      <w:bookmarkEnd w:id="138"/>
      <w:bookmarkStart w:id="139" w:name="_Toc184312093"/>
      <w:bookmarkEnd w:id="139"/>
      <w:bookmarkStart w:id="140" w:name="_Toc184310338"/>
      <w:bookmarkEnd w:id="140"/>
      <w:bookmarkStart w:id="141" w:name="_Toc184308107"/>
      <w:bookmarkEnd w:id="141"/>
      <w:bookmarkStart w:id="142" w:name="_Toc184313304"/>
      <w:bookmarkEnd w:id="142"/>
      <w:bookmarkStart w:id="143" w:name="_Toc184310280"/>
      <w:bookmarkEnd w:id="143"/>
      <w:bookmarkStart w:id="144" w:name="_Toc184312100"/>
      <w:bookmarkEnd w:id="144"/>
      <w:bookmarkStart w:id="145" w:name="_Toc184308047"/>
      <w:bookmarkEnd w:id="145"/>
      <w:bookmarkStart w:id="146" w:name="_Toc184314476"/>
      <w:bookmarkEnd w:id="146"/>
      <w:bookmarkStart w:id="147" w:name="_Toc184314419"/>
      <w:bookmarkEnd w:id="147"/>
      <w:bookmarkStart w:id="148" w:name="_Toc184313253"/>
      <w:bookmarkEnd w:id="148"/>
      <w:bookmarkStart w:id="149" w:name="_Toc184313280"/>
      <w:bookmarkEnd w:id="149"/>
      <w:bookmarkStart w:id="150" w:name="_Toc184312091"/>
      <w:bookmarkEnd w:id="150"/>
      <w:bookmarkStart w:id="151" w:name="_Toc184313256"/>
      <w:bookmarkEnd w:id="151"/>
      <w:bookmarkStart w:id="152" w:name="_Toc184312138"/>
      <w:bookmarkEnd w:id="152"/>
      <w:bookmarkStart w:id="153" w:name="_Toc184314452"/>
      <w:bookmarkEnd w:id="153"/>
      <w:bookmarkStart w:id="154" w:name="_Toc184308078"/>
      <w:bookmarkEnd w:id="154"/>
      <w:bookmarkStart w:id="155" w:name="_Toc184310335"/>
      <w:bookmarkEnd w:id="155"/>
      <w:bookmarkStart w:id="156" w:name="_Toc184312122"/>
      <w:bookmarkEnd w:id="156"/>
      <w:bookmarkStart w:id="157" w:name="_Toc184312119"/>
      <w:bookmarkEnd w:id="157"/>
      <w:bookmarkStart w:id="158" w:name="_Toc184312074"/>
      <w:bookmarkEnd w:id="158"/>
      <w:bookmarkStart w:id="159" w:name="_Toc184310275"/>
      <w:bookmarkEnd w:id="159"/>
      <w:bookmarkStart w:id="160" w:name="_Toc184313295"/>
      <w:bookmarkEnd w:id="160"/>
      <w:bookmarkStart w:id="161" w:name="_Toc184310344"/>
      <w:bookmarkEnd w:id="161"/>
      <w:bookmarkStart w:id="162" w:name="_Toc184313299"/>
      <w:bookmarkEnd w:id="162"/>
      <w:bookmarkStart w:id="163" w:name="_Toc184308065"/>
      <w:bookmarkEnd w:id="163"/>
      <w:bookmarkStart w:id="164" w:name="_Toc184310337"/>
      <w:bookmarkEnd w:id="164"/>
      <w:bookmarkStart w:id="165" w:name="_Toc184312070"/>
      <w:bookmarkEnd w:id="165"/>
      <w:bookmarkStart w:id="166" w:name="_Toc184313254"/>
      <w:bookmarkEnd w:id="166"/>
      <w:bookmarkStart w:id="167" w:name="_Toc184313293"/>
      <w:bookmarkEnd w:id="167"/>
      <w:bookmarkStart w:id="168" w:name="_Toc184313278"/>
      <w:bookmarkEnd w:id="168"/>
      <w:bookmarkStart w:id="169" w:name="_Toc184312073"/>
      <w:bookmarkEnd w:id="169"/>
      <w:bookmarkStart w:id="170" w:name="_Toc184314443"/>
      <w:bookmarkEnd w:id="170"/>
      <w:bookmarkStart w:id="171" w:name="_Toc184312095"/>
      <w:bookmarkEnd w:id="171"/>
      <w:bookmarkStart w:id="172" w:name="_Toc184308072"/>
      <w:bookmarkEnd w:id="172"/>
      <w:bookmarkStart w:id="173" w:name="_Toc184308084"/>
      <w:bookmarkEnd w:id="173"/>
      <w:bookmarkStart w:id="174" w:name="_Toc184313302"/>
      <w:bookmarkEnd w:id="174"/>
      <w:bookmarkStart w:id="175" w:name="_Toc184310327"/>
      <w:bookmarkEnd w:id="175"/>
      <w:bookmarkStart w:id="176" w:name="_Toc184313241"/>
      <w:bookmarkEnd w:id="176"/>
      <w:bookmarkStart w:id="177" w:name="_Toc184308048"/>
      <w:bookmarkEnd w:id="177"/>
      <w:bookmarkStart w:id="178" w:name="_Toc184308094"/>
      <w:bookmarkEnd w:id="178"/>
      <w:bookmarkStart w:id="179" w:name="_Toc184313257"/>
      <w:bookmarkEnd w:id="179"/>
      <w:bookmarkStart w:id="180" w:name="_Toc184312106"/>
      <w:bookmarkEnd w:id="180"/>
      <w:bookmarkStart w:id="181" w:name="_Toc184312110"/>
      <w:bookmarkEnd w:id="181"/>
      <w:bookmarkStart w:id="182" w:name="_Toc184314414"/>
      <w:bookmarkEnd w:id="182"/>
      <w:bookmarkStart w:id="183" w:name="_Toc184312075"/>
      <w:bookmarkEnd w:id="183"/>
      <w:bookmarkStart w:id="184" w:name="_Toc184313308"/>
      <w:bookmarkEnd w:id="184"/>
      <w:bookmarkStart w:id="185" w:name="_Toc184310336"/>
      <w:bookmarkEnd w:id="185"/>
      <w:bookmarkStart w:id="186" w:name="_Toc184313272"/>
      <w:bookmarkEnd w:id="186"/>
      <w:bookmarkStart w:id="187" w:name="_Toc184314454"/>
      <w:bookmarkEnd w:id="187"/>
      <w:bookmarkStart w:id="188" w:name="_Toc184310285"/>
      <w:bookmarkEnd w:id="188"/>
      <w:bookmarkStart w:id="189" w:name="_Toc184314462"/>
      <w:bookmarkEnd w:id="189"/>
      <w:bookmarkStart w:id="190" w:name="_Toc184314472"/>
      <w:bookmarkEnd w:id="190"/>
      <w:bookmarkStart w:id="191" w:name="_Toc184312084"/>
      <w:bookmarkEnd w:id="191"/>
      <w:bookmarkStart w:id="192" w:name="_Toc184310315"/>
      <w:bookmarkEnd w:id="192"/>
      <w:bookmarkStart w:id="193" w:name="_Toc184314412"/>
      <w:bookmarkEnd w:id="193"/>
      <w:bookmarkStart w:id="194" w:name="_Toc184314424"/>
      <w:bookmarkEnd w:id="194"/>
      <w:bookmarkStart w:id="195" w:name="_Toc184312098"/>
      <w:bookmarkEnd w:id="195"/>
      <w:bookmarkStart w:id="196" w:name="_Toc184313277"/>
      <w:bookmarkEnd w:id="196"/>
      <w:bookmarkStart w:id="197" w:name="_Toc184312131"/>
      <w:bookmarkEnd w:id="197"/>
      <w:bookmarkStart w:id="198" w:name="_Toc184312105"/>
      <w:bookmarkEnd w:id="198"/>
      <w:bookmarkStart w:id="199" w:name="_Toc184308044"/>
      <w:bookmarkEnd w:id="199"/>
      <w:bookmarkStart w:id="200" w:name="_Toc184308108"/>
      <w:bookmarkEnd w:id="200"/>
      <w:bookmarkStart w:id="201" w:name="_Toc184312094"/>
      <w:bookmarkEnd w:id="201"/>
      <w:bookmarkStart w:id="202" w:name="_Toc184308061"/>
      <w:bookmarkEnd w:id="202"/>
      <w:bookmarkStart w:id="203" w:name="_Toc184314438"/>
      <w:bookmarkEnd w:id="203"/>
      <w:bookmarkStart w:id="204" w:name="_Toc184313307"/>
      <w:bookmarkEnd w:id="204"/>
      <w:bookmarkStart w:id="205" w:name="_Toc184312076"/>
      <w:bookmarkEnd w:id="205"/>
      <w:bookmarkStart w:id="206" w:name="_Toc184312107"/>
      <w:bookmarkEnd w:id="206"/>
      <w:bookmarkStart w:id="207" w:name="_Toc184308100"/>
      <w:bookmarkEnd w:id="207"/>
      <w:bookmarkStart w:id="208" w:name="_Toc184308082"/>
      <w:bookmarkEnd w:id="208"/>
      <w:bookmarkStart w:id="209" w:name="_Toc184313303"/>
      <w:bookmarkEnd w:id="209"/>
      <w:bookmarkStart w:id="210" w:name="_Toc184313275"/>
      <w:bookmarkEnd w:id="210"/>
      <w:bookmarkStart w:id="211" w:name="_Toc184312130"/>
      <w:bookmarkEnd w:id="211"/>
      <w:bookmarkStart w:id="212" w:name="_Toc184308053"/>
      <w:bookmarkEnd w:id="212"/>
      <w:bookmarkStart w:id="213" w:name="_Toc184314477"/>
      <w:bookmarkEnd w:id="213"/>
      <w:bookmarkStart w:id="214" w:name="_Toc184314432"/>
      <w:bookmarkEnd w:id="214"/>
      <w:bookmarkStart w:id="215" w:name="_Toc184310293"/>
      <w:bookmarkEnd w:id="215"/>
      <w:bookmarkStart w:id="216" w:name="_Toc184310339"/>
      <w:bookmarkEnd w:id="216"/>
      <w:bookmarkStart w:id="217" w:name="_Toc184310319"/>
      <w:bookmarkEnd w:id="217"/>
      <w:bookmarkStart w:id="218" w:name="_Toc184314428"/>
      <w:bookmarkEnd w:id="218"/>
      <w:bookmarkStart w:id="219" w:name="_Toc184310341"/>
      <w:bookmarkEnd w:id="219"/>
      <w:bookmarkStart w:id="220" w:name="_Toc184314416"/>
      <w:bookmarkEnd w:id="220"/>
      <w:bookmarkStart w:id="221" w:name="_Toc184313301"/>
      <w:bookmarkEnd w:id="221"/>
      <w:bookmarkStart w:id="222" w:name="_Toc184312134"/>
      <w:bookmarkEnd w:id="222"/>
      <w:bookmarkStart w:id="223" w:name="_Toc184310299"/>
      <w:bookmarkEnd w:id="223"/>
      <w:bookmarkStart w:id="224" w:name="_Toc184313264"/>
      <w:bookmarkEnd w:id="224"/>
      <w:bookmarkStart w:id="225" w:name="_Toc184312080"/>
      <w:bookmarkEnd w:id="225"/>
      <w:bookmarkStart w:id="226" w:name="_Toc184308076"/>
      <w:bookmarkEnd w:id="226"/>
      <w:bookmarkStart w:id="227" w:name="_Toc184308046"/>
      <w:bookmarkEnd w:id="227"/>
      <w:bookmarkStart w:id="228" w:name="_Toc184308087"/>
      <w:bookmarkEnd w:id="228"/>
      <w:bookmarkStart w:id="229" w:name="_Toc184312127"/>
      <w:bookmarkEnd w:id="229"/>
      <w:bookmarkStart w:id="230" w:name="_Toc184310332"/>
      <w:bookmarkEnd w:id="230"/>
      <w:bookmarkStart w:id="231" w:name="_Toc184314464"/>
      <w:bookmarkEnd w:id="231"/>
      <w:bookmarkStart w:id="232" w:name="_Toc184313306"/>
      <w:bookmarkEnd w:id="232"/>
      <w:bookmarkStart w:id="233" w:name="_Toc184308083"/>
      <w:bookmarkEnd w:id="233"/>
      <w:bookmarkStart w:id="234" w:name="_Toc184314482"/>
      <w:bookmarkEnd w:id="234"/>
      <w:bookmarkStart w:id="235" w:name="_Toc184314451"/>
      <w:bookmarkEnd w:id="235"/>
      <w:bookmarkStart w:id="236" w:name="_Toc184308042"/>
      <w:bookmarkEnd w:id="236"/>
      <w:bookmarkStart w:id="237" w:name="_Toc184310295"/>
      <w:bookmarkEnd w:id="237"/>
      <w:bookmarkStart w:id="238" w:name="_Toc184314436"/>
      <w:bookmarkEnd w:id="238"/>
      <w:bookmarkStart w:id="239" w:name="_Toc184308093"/>
      <w:bookmarkEnd w:id="239"/>
      <w:bookmarkStart w:id="240" w:name="_Toc184310334"/>
      <w:bookmarkEnd w:id="240"/>
      <w:bookmarkStart w:id="241" w:name="_Toc184310305"/>
      <w:bookmarkEnd w:id="241"/>
      <w:bookmarkStart w:id="242" w:name="_Toc184314439"/>
      <w:bookmarkEnd w:id="242"/>
      <w:bookmarkStart w:id="243" w:name="_Toc184310292"/>
      <w:bookmarkEnd w:id="243"/>
      <w:bookmarkStart w:id="244" w:name="_Toc184314413"/>
      <w:bookmarkEnd w:id="244"/>
      <w:bookmarkStart w:id="245" w:name="_Toc184313246"/>
      <w:bookmarkEnd w:id="245"/>
      <w:bookmarkStart w:id="246" w:name="_Toc184313244"/>
      <w:bookmarkEnd w:id="246"/>
      <w:bookmarkStart w:id="247" w:name="_Toc184314415"/>
      <w:bookmarkEnd w:id="247"/>
      <w:bookmarkStart w:id="248" w:name="_Toc184313309"/>
      <w:bookmarkEnd w:id="248"/>
      <w:bookmarkStart w:id="249" w:name="_Toc184314427"/>
      <w:bookmarkEnd w:id="249"/>
      <w:bookmarkStart w:id="250" w:name="_Toc184312133"/>
      <w:bookmarkEnd w:id="250"/>
      <w:bookmarkStart w:id="251" w:name="_Toc184308059"/>
      <w:bookmarkEnd w:id="251"/>
      <w:bookmarkStart w:id="252" w:name="_Toc184308070"/>
      <w:bookmarkEnd w:id="252"/>
      <w:bookmarkStart w:id="253" w:name="_Toc184312111"/>
      <w:bookmarkEnd w:id="253"/>
      <w:bookmarkStart w:id="254" w:name="_Toc184308058"/>
      <w:bookmarkEnd w:id="254"/>
      <w:bookmarkStart w:id="255" w:name="_Toc184314446"/>
      <w:bookmarkEnd w:id="255"/>
      <w:bookmarkStart w:id="256" w:name="_Toc184308069"/>
      <w:bookmarkEnd w:id="256"/>
      <w:bookmarkStart w:id="257" w:name="_Toc184310329"/>
      <w:bookmarkEnd w:id="257"/>
      <w:bookmarkStart w:id="258" w:name="_Toc184313288"/>
      <w:bookmarkEnd w:id="258"/>
      <w:bookmarkStart w:id="259" w:name="_Toc184308039"/>
      <w:bookmarkEnd w:id="259"/>
      <w:bookmarkStart w:id="260" w:name="_Toc184310273"/>
      <w:bookmarkEnd w:id="260"/>
      <w:bookmarkStart w:id="261" w:name="_Toc184310309"/>
      <w:bookmarkEnd w:id="261"/>
      <w:bookmarkStart w:id="262" w:name="_Toc184310318"/>
      <w:bookmarkEnd w:id="262"/>
      <w:bookmarkStart w:id="263" w:name="_Toc184310272"/>
      <w:bookmarkEnd w:id="263"/>
      <w:bookmarkStart w:id="264" w:name="_Toc184314468"/>
      <w:bookmarkEnd w:id="264"/>
      <w:bookmarkStart w:id="265" w:name="_Toc184310343"/>
      <w:bookmarkEnd w:id="265"/>
      <w:bookmarkStart w:id="266" w:name="_Toc184314422"/>
      <w:bookmarkEnd w:id="266"/>
      <w:bookmarkStart w:id="267" w:name="_Toc184310306"/>
      <w:bookmarkEnd w:id="267"/>
      <w:bookmarkStart w:id="268" w:name="_Toc184312129"/>
      <w:bookmarkEnd w:id="268"/>
      <w:bookmarkStart w:id="269" w:name="_Toc184310304"/>
      <w:bookmarkEnd w:id="269"/>
      <w:bookmarkStart w:id="270" w:name="_Toc184313300"/>
      <w:bookmarkEnd w:id="270"/>
      <w:bookmarkStart w:id="271" w:name="_Toc184313279"/>
      <w:bookmarkEnd w:id="271"/>
      <w:bookmarkStart w:id="272" w:name="_Toc184308062"/>
      <w:bookmarkEnd w:id="272"/>
      <w:bookmarkStart w:id="273" w:name="_Toc184310283"/>
      <w:bookmarkEnd w:id="273"/>
      <w:bookmarkStart w:id="274" w:name="_Toc184314435"/>
      <w:bookmarkEnd w:id="274"/>
      <w:bookmarkStart w:id="275" w:name="_Toc184313245"/>
      <w:bookmarkEnd w:id="275"/>
      <w:bookmarkStart w:id="276" w:name="_Toc184310317"/>
      <w:bookmarkEnd w:id="276"/>
      <w:bookmarkStart w:id="277" w:name="_Toc184313267"/>
      <w:bookmarkEnd w:id="277"/>
      <w:bookmarkStart w:id="278" w:name="_Toc184314479"/>
      <w:bookmarkEnd w:id="278"/>
      <w:bookmarkStart w:id="279" w:name="_Toc184310286"/>
      <w:bookmarkEnd w:id="279"/>
      <w:bookmarkStart w:id="280" w:name="_Toc184312120"/>
      <w:bookmarkEnd w:id="280"/>
      <w:bookmarkStart w:id="281" w:name="_Toc184312128"/>
      <w:bookmarkEnd w:id="281"/>
      <w:bookmarkStart w:id="282" w:name="_Toc184312071"/>
      <w:bookmarkEnd w:id="282"/>
      <w:bookmarkStart w:id="283" w:name="_Toc184313289"/>
      <w:bookmarkEnd w:id="283"/>
      <w:bookmarkStart w:id="284" w:name="_Toc184313250"/>
      <w:bookmarkEnd w:id="284"/>
      <w:bookmarkStart w:id="285" w:name="_Toc184314466"/>
      <w:bookmarkEnd w:id="285"/>
      <w:bookmarkStart w:id="286" w:name="_Toc184310316"/>
      <w:bookmarkEnd w:id="286"/>
      <w:bookmarkStart w:id="287" w:name="_Toc184313255"/>
      <w:bookmarkEnd w:id="287"/>
      <w:bookmarkStart w:id="288" w:name="_Toc184310276"/>
      <w:bookmarkEnd w:id="288"/>
      <w:bookmarkStart w:id="289" w:name="_Toc184312109"/>
      <w:bookmarkEnd w:id="289"/>
      <w:bookmarkStart w:id="290" w:name="_Toc184312089"/>
      <w:bookmarkEnd w:id="290"/>
      <w:bookmarkStart w:id="291" w:name="_Toc184308097"/>
      <w:bookmarkEnd w:id="291"/>
      <w:bookmarkStart w:id="292" w:name="_Toc184314431"/>
      <w:bookmarkEnd w:id="292"/>
      <w:bookmarkStart w:id="293" w:name="_Toc184310321"/>
      <w:bookmarkEnd w:id="293"/>
      <w:bookmarkStart w:id="294" w:name="_Toc184308049"/>
      <w:bookmarkEnd w:id="294"/>
      <w:bookmarkStart w:id="295" w:name="_Toc184313247"/>
      <w:bookmarkEnd w:id="295"/>
      <w:bookmarkStart w:id="296" w:name="_Toc184310289"/>
      <w:bookmarkEnd w:id="296"/>
      <w:bookmarkStart w:id="297" w:name="_Toc184308067"/>
      <w:bookmarkEnd w:id="297"/>
      <w:bookmarkStart w:id="298" w:name="_Toc184308103"/>
      <w:bookmarkEnd w:id="298"/>
      <w:bookmarkStart w:id="299" w:name="_Toc184308104"/>
      <w:bookmarkEnd w:id="299"/>
      <w:bookmarkStart w:id="300" w:name="_Toc184310297"/>
      <w:bookmarkEnd w:id="300"/>
      <w:bookmarkStart w:id="301" w:name="_Toc184313282"/>
      <w:bookmarkEnd w:id="301"/>
      <w:bookmarkStart w:id="302" w:name="_Toc184312082"/>
      <w:bookmarkEnd w:id="302"/>
      <w:bookmarkStart w:id="303" w:name="_Toc184314473"/>
      <w:bookmarkEnd w:id="303"/>
      <w:bookmarkStart w:id="304" w:name="_Toc184312096"/>
      <w:bookmarkEnd w:id="304"/>
      <w:bookmarkStart w:id="305" w:name="_Toc184312139"/>
      <w:bookmarkEnd w:id="305"/>
      <w:bookmarkStart w:id="306" w:name="_Toc184312072"/>
      <w:bookmarkEnd w:id="306"/>
      <w:bookmarkStart w:id="307" w:name="_Toc184312126"/>
      <w:bookmarkEnd w:id="307"/>
      <w:bookmarkStart w:id="308" w:name="_Toc184312081"/>
      <w:bookmarkEnd w:id="308"/>
      <w:bookmarkStart w:id="309" w:name="_Toc184313287"/>
      <w:bookmarkEnd w:id="309"/>
      <w:bookmarkStart w:id="310" w:name="_Toc184313268"/>
      <w:bookmarkEnd w:id="310"/>
      <w:bookmarkStart w:id="311" w:name="_Toc184312132"/>
      <w:bookmarkEnd w:id="311"/>
      <w:bookmarkStart w:id="312" w:name="_Toc184313281"/>
      <w:bookmarkEnd w:id="312"/>
      <w:bookmarkStart w:id="313" w:name="_Toc184308050"/>
      <w:bookmarkEnd w:id="313"/>
      <w:bookmarkStart w:id="314" w:name="_Toc184313292"/>
      <w:bookmarkEnd w:id="314"/>
      <w:bookmarkStart w:id="315" w:name="_Toc184310330"/>
      <w:bookmarkEnd w:id="315"/>
      <w:bookmarkStart w:id="316" w:name="_Toc184313284"/>
      <w:bookmarkEnd w:id="316"/>
      <w:bookmarkStart w:id="317" w:name="_Toc184310325"/>
      <w:bookmarkEnd w:id="317"/>
      <w:bookmarkStart w:id="318" w:name="_Toc184314463"/>
      <w:bookmarkEnd w:id="318"/>
      <w:bookmarkStart w:id="319" w:name="_Toc184313305"/>
      <w:bookmarkEnd w:id="319"/>
      <w:bookmarkStart w:id="320" w:name="_Toc184310310"/>
      <w:bookmarkEnd w:id="320"/>
      <w:bookmarkStart w:id="321" w:name="_Toc184314430"/>
      <w:bookmarkEnd w:id="321"/>
      <w:bookmarkStart w:id="322" w:name="_Toc184310331"/>
      <w:bookmarkEnd w:id="322"/>
      <w:bookmarkStart w:id="323" w:name="_Toc184314457"/>
      <w:bookmarkEnd w:id="323"/>
      <w:bookmarkStart w:id="324" w:name="_Toc184310300"/>
      <w:bookmarkEnd w:id="324"/>
      <w:bookmarkStart w:id="325" w:name="_Toc184314474"/>
      <w:bookmarkEnd w:id="325"/>
      <w:bookmarkStart w:id="326" w:name="_Toc184313271"/>
      <w:bookmarkEnd w:id="326"/>
      <w:bookmarkStart w:id="327" w:name="_Toc184314460"/>
      <w:bookmarkEnd w:id="327"/>
      <w:bookmarkStart w:id="328" w:name="_Toc184308074"/>
      <w:bookmarkEnd w:id="328"/>
      <w:bookmarkStart w:id="329" w:name="_Toc184314448"/>
      <w:bookmarkEnd w:id="329"/>
      <w:bookmarkStart w:id="330" w:name="_Toc184310288"/>
      <w:bookmarkEnd w:id="330"/>
      <w:bookmarkStart w:id="331" w:name="_Toc184313239"/>
      <w:bookmarkEnd w:id="331"/>
      <w:bookmarkStart w:id="332" w:name="_Toc184313291"/>
      <w:bookmarkEnd w:id="332"/>
      <w:bookmarkStart w:id="333" w:name="_Toc184312118"/>
      <w:bookmarkEnd w:id="333"/>
      <w:bookmarkStart w:id="334" w:name="_Toc184314441"/>
      <w:bookmarkEnd w:id="334"/>
      <w:bookmarkStart w:id="335" w:name="_Toc184313259"/>
      <w:bookmarkEnd w:id="335"/>
      <w:bookmarkStart w:id="336" w:name="_Toc184308089"/>
      <w:bookmarkEnd w:id="336"/>
      <w:bookmarkStart w:id="337" w:name="_Toc184308079"/>
      <w:bookmarkEnd w:id="337"/>
      <w:bookmarkStart w:id="338" w:name="_Toc184314467"/>
      <w:bookmarkEnd w:id="338"/>
      <w:bookmarkStart w:id="339" w:name="_Toc184314429"/>
      <w:bookmarkEnd w:id="339"/>
      <w:bookmarkStart w:id="340" w:name="_Toc184310282"/>
      <w:bookmarkEnd w:id="340"/>
      <w:bookmarkStart w:id="341" w:name="_Toc184314425"/>
      <w:bookmarkEnd w:id="341"/>
      <w:bookmarkStart w:id="342" w:name="_Toc184312124"/>
      <w:bookmarkEnd w:id="342"/>
      <w:bookmarkStart w:id="343" w:name="_Toc184308036"/>
      <w:bookmarkEnd w:id="343"/>
      <w:bookmarkStart w:id="344" w:name="_Toc184312090"/>
      <w:bookmarkEnd w:id="344"/>
      <w:bookmarkStart w:id="345" w:name="_Toc184310340"/>
      <w:bookmarkEnd w:id="345"/>
      <w:bookmarkStart w:id="346" w:name="_Toc184313269"/>
      <w:bookmarkEnd w:id="346"/>
      <w:bookmarkStart w:id="347" w:name="_Toc184314442"/>
      <w:bookmarkEnd w:id="347"/>
      <w:bookmarkStart w:id="348" w:name="_Toc184308056"/>
      <w:bookmarkEnd w:id="348"/>
      <w:bookmarkStart w:id="349" w:name="_Toc184308092"/>
      <w:bookmarkEnd w:id="349"/>
      <w:bookmarkStart w:id="350" w:name="_Toc184308052"/>
      <w:bookmarkEnd w:id="350"/>
      <w:bookmarkStart w:id="351" w:name="_Toc184312067"/>
      <w:bookmarkEnd w:id="351"/>
      <w:bookmarkStart w:id="352" w:name="_Toc184313283"/>
      <w:bookmarkEnd w:id="352"/>
      <w:bookmarkStart w:id="353" w:name="_Toc184312112"/>
      <w:bookmarkEnd w:id="353"/>
      <w:bookmarkStart w:id="354" w:name="_Toc184313285"/>
      <w:bookmarkEnd w:id="354"/>
      <w:bookmarkStart w:id="355" w:name="_Toc184313266"/>
      <w:bookmarkEnd w:id="355"/>
      <w:bookmarkStart w:id="356" w:name="_Toc184308095"/>
      <w:bookmarkEnd w:id="356"/>
      <w:bookmarkStart w:id="357" w:name="_Toc184313294"/>
      <w:bookmarkEnd w:id="357"/>
      <w:bookmarkStart w:id="358" w:name="_Toc184310291"/>
      <w:bookmarkEnd w:id="358"/>
      <w:bookmarkStart w:id="359" w:name="_Toc184313249"/>
      <w:bookmarkEnd w:id="359"/>
      <w:bookmarkStart w:id="360" w:name="_Toc184312116"/>
      <w:bookmarkEnd w:id="360"/>
      <w:bookmarkStart w:id="361" w:name="_Toc184310323"/>
      <w:bookmarkEnd w:id="361"/>
      <w:bookmarkStart w:id="362" w:name="_Toc184308060"/>
      <w:bookmarkEnd w:id="362"/>
      <w:bookmarkStart w:id="363" w:name="_Toc184312092"/>
      <w:bookmarkEnd w:id="363"/>
      <w:bookmarkStart w:id="364" w:name="_Toc184312087"/>
      <w:bookmarkEnd w:id="364"/>
      <w:bookmarkStart w:id="365" w:name="_Toc184310342"/>
      <w:bookmarkEnd w:id="365"/>
      <w:bookmarkStart w:id="366" w:name="_Toc184314471"/>
      <w:bookmarkEnd w:id="366"/>
      <w:bookmarkStart w:id="367" w:name="_Toc184314434"/>
      <w:bookmarkEnd w:id="367"/>
      <w:bookmarkStart w:id="368" w:name="_Toc184308105"/>
      <w:bookmarkEnd w:id="368"/>
      <w:bookmarkStart w:id="369" w:name="_Toc184310322"/>
      <w:bookmarkEnd w:id="369"/>
      <w:bookmarkStart w:id="370" w:name="_Toc184308038"/>
      <w:bookmarkEnd w:id="370"/>
      <w:bookmarkStart w:id="371" w:name="_Toc184310298"/>
      <w:bookmarkEnd w:id="371"/>
      <w:bookmarkStart w:id="372" w:name="_Toc184313262"/>
      <w:bookmarkEnd w:id="372"/>
      <w:bookmarkStart w:id="373" w:name="_Toc184314410"/>
      <w:bookmarkEnd w:id="373"/>
      <w:bookmarkStart w:id="374" w:name="_Toc184308041"/>
      <w:bookmarkEnd w:id="374"/>
      <w:bookmarkStart w:id="375" w:name="_Toc184310296"/>
      <w:bookmarkEnd w:id="375"/>
      <w:bookmarkStart w:id="376" w:name="_Toc184313243"/>
      <w:bookmarkEnd w:id="376"/>
      <w:bookmarkStart w:id="377" w:name="_Toc184312102"/>
      <w:bookmarkEnd w:id="377"/>
      <w:bookmarkStart w:id="378" w:name="_Toc184308106"/>
      <w:bookmarkEnd w:id="378"/>
      <w:bookmarkStart w:id="379" w:name="_Toc184308073"/>
      <w:bookmarkEnd w:id="379"/>
      <w:bookmarkStart w:id="380" w:name="_Toc184313248"/>
      <w:bookmarkEnd w:id="380"/>
      <w:bookmarkStart w:id="381" w:name="_Toc184310328"/>
      <w:bookmarkEnd w:id="381"/>
      <w:bookmarkStart w:id="382" w:name="_Toc184313296"/>
      <w:bookmarkEnd w:id="382"/>
      <w:bookmarkStart w:id="383" w:name="_Toc184312104"/>
      <w:bookmarkEnd w:id="383"/>
      <w:bookmarkStart w:id="384" w:name="_Toc184314455"/>
      <w:bookmarkEnd w:id="384"/>
      <w:bookmarkStart w:id="385" w:name="_Toc184310277"/>
      <w:bookmarkEnd w:id="385"/>
      <w:bookmarkStart w:id="386" w:name="_Toc184308098"/>
      <w:bookmarkEnd w:id="386"/>
      <w:bookmarkStart w:id="387" w:name="_Toc184314481"/>
      <w:bookmarkEnd w:id="387"/>
      <w:bookmarkStart w:id="388" w:name="_Toc184314453"/>
      <w:bookmarkEnd w:id="388"/>
      <w:bookmarkStart w:id="389" w:name="_Toc184314449"/>
      <w:bookmarkEnd w:id="389"/>
      <w:bookmarkStart w:id="390" w:name="_Toc184313290"/>
      <w:bookmarkEnd w:id="390"/>
      <w:bookmarkStart w:id="391" w:name="_Toc184314478"/>
      <w:bookmarkEnd w:id="391"/>
      <w:r>
        <w:rPr>
          <w:rFonts w:hint="eastAsia" w:ascii="仿宋" w:hAnsi="仿宋" w:eastAsia="仿宋" w:cs="仿宋"/>
          <w:b/>
          <w:color w:val="auto"/>
          <w:sz w:val="36"/>
          <w:szCs w:val="36"/>
          <w:highlight w:val="none"/>
        </w:rPr>
        <w:t>评标办法</w:t>
      </w:r>
    </w:p>
    <w:p w14:paraId="2A3D179F">
      <w:pPr>
        <w:adjustRightInd/>
        <w:spacing w:line="360" w:lineRule="auto"/>
        <w:ind w:firstLine="630" w:firstLineChars="196"/>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评标办法前附表</w:t>
      </w:r>
    </w:p>
    <w:p w14:paraId="73205C15">
      <w:pPr>
        <w:snapToGrid w:val="0"/>
        <w:spacing w:line="360" w:lineRule="auto"/>
        <w:ind w:firstLine="480" w:firstLineChars="200"/>
        <w:rPr>
          <w:rFonts w:hint="eastAsia" w:ascii="仿宋" w:hAnsi="仿宋" w:eastAsia="仿宋" w:cs="仿宋"/>
          <w:b w:val="0"/>
          <w:bCs/>
          <w:color w:val="auto"/>
          <w:sz w:val="24"/>
          <w:szCs w:val="24"/>
          <w:highlight w:val="none"/>
        </w:rPr>
      </w:pPr>
    </w:p>
    <w:tbl>
      <w:tblPr>
        <w:tblStyle w:val="62"/>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09"/>
        <w:gridCol w:w="5635"/>
        <w:gridCol w:w="707"/>
        <w:gridCol w:w="827"/>
      </w:tblGrid>
      <w:tr w14:paraId="3DA7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noWrap w:val="0"/>
            <w:vAlign w:val="center"/>
          </w:tcPr>
          <w:p w14:paraId="228D8018">
            <w:pPr>
              <w:pageBreakBefore w:val="0"/>
              <w:widowControl w:val="0"/>
              <w:overflowPunct/>
              <w:topLinePunct w:val="0"/>
              <w:autoSpaceDE/>
              <w:autoSpaceDN/>
              <w:bidi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序号</w:t>
            </w:r>
          </w:p>
        </w:tc>
        <w:tc>
          <w:tcPr>
            <w:tcW w:w="1809" w:type="dxa"/>
            <w:noWrap w:val="0"/>
            <w:vAlign w:val="center"/>
          </w:tcPr>
          <w:p w14:paraId="444D91B0">
            <w:pPr>
              <w:pageBreakBefore w:val="0"/>
              <w:widowControl w:val="0"/>
              <w:overflowPunct/>
              <w:topLinePunct w:val="0"/>
              <w:autoSpaceDE/>
              <w:autoSpaceDN/>
              <w:bidi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评审因素</w:t>
            </w:r>
          </w:p>
        </w:tc>
        <w:tc>
          <w:tcPr>
            <w:tcW w:w="5635" w:type="dxa"/>
            <w:noWrap w:val="0"/>
            <w:vAlign w:val="center"/>
          </w:tcPr>
          <w:p w14:paraId="4D0124E0">
            <w:pPr>
              <w:pageBreakBefore w:val="0"/>
              <w:widowControl w:val="0"/>
              <w:overflowPunct/>
              <w:topLinePunct w:val="0"/>
              <w:autoSpaceDE/>
              <w:autoSpaceDN/>
              <w:bidi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评分细则</w:t>
            </w:r>
          </w:p>
        </w:tc>
        <w:tc>
          <w:tcPr>
            <w:tcW w:w="707" w:type="dxa"/>
            <w:noWrap w:val="0"/>
            <w:vAlign w:val="center"/>
          </w:tcPr>
          <w:p w14:paraId="5DD22EC9">
            <w:pPr>
              <w:pageBreakBefore w:val="0"/>
              <w:widowControl w:val="0"/>
              <w:overflowPunct/>
              <w:topLinePunct w:val="0"/>
              <w:autoSpaceDE/>
              <w:autoSpaceDN/>
              <w:bidi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分值</w:t>
            </w:r>
          </w:p>
        </w:tc>
        <w:tc>
          <w:tcPr>
            <w:tcW w:w="827" w:type="dxa"/>
            <w:noWrap w:val="0"/>
            <w:vAlign w:val="center"/>
          </w:tcPr>
          <w:p w14:paraId="7DF55743">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主/客观分属性</w:t>
            </w:r>
          </w:p>
        </w:tc>
      </w:tr>
      <w:tr w14:paraId="1EF3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noWrap w:val="0"/>
            <w:vAlign w:val="center"/>
          </w:tcPr>
          <w:p w14:paraId="764CB523">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809" w:type="dxa"/>
            <w:noWrap w:val="0"/>
            <w:vAlign w:val="center"/>
          </w:tcPr>
          <w:p w14:paraId="02F711CB">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情况</w:t>
            </w:r>
          </w:p>
        </w:tc>
        <w:tc>
          <w:tcPr>
            <w:tcW w:w="5635" w:type="dxa"/>
            <w:noWrap w:val="0"/>
            <w:vAlign w:val="center"/>
          </w:tcPr>
          <w:p w14:paraId="1DEC2534">
            <w:pPr>
              <w:pageBreakBefore w:val="0"/>
              <w:widowControl w:val="0"/>
              <w:overflowPunct/>
              <w:topLinePunct w:val="0"/>
              <w:autoSpaceDE/>
              <w:autoSpaceDN/>
              <w:bidi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自20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年1月1日（以签订日期为准）以来，具有护理</w:t>
            </w:r>
            <w:r>
              <w:rPr>
                <w:rFonts w:hint="eastAsia" w:ascii="仿宋" w:hAnsi="仿宋" w:eastAsia="仿宋" w:cs="仿宋"/>
                <w:color w:val="auto"/>
                <w:sz w:val="24"/>
                <w:szCs w:val="24"/>
                <w:highlight w:val="none"/>
                <w:lang w:val="en-US" w:eastAsia="zh-CN"/>
              </w:rPr>
              <w:t>外包项目实施</w:t>
            </w:r>
            <w:r>
              <w:rPr>
                <w:rFonts w:hint="eastAsia" w:ascii="仿宋" w:hAnsi="仿宋" w:eastAsia="仿宋" w:cs="仿宋"/>
                <w:color w:val="auto"/>
                <w:sz w:val="24"/>
                <w:szCs w:val="24"/>
                <w:highlight w:val="none"/>
              </w:rPr>
              <w:t>业绩，每具有1个</w:t>
            </w:r>
            <w:r>
              <w:rPr>
                <w:rFonts w:hint="eastAsia" w:ascii="仿宋" w:hAnsi="仿宋" w:eastAsia="仿宋" w:cs="仿宋"/>
                <w:color w:val="auto"/>
                <w:sz w:val="24"/>
                <w:szCs w:val="24"/>
                <w:highlight w:val="none"/>
              </w:rPr>
              <w:t>得0.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，最高得1分。</w:t>
            </w:r>
          </w:p>
          <w:p w14:paraId="7C12A1A8">
            <w:pPr>
              <w:pageBreakBefore w:val="0"/>
              <w:widowControl w:val="0"/>
              <w:overflowPunct/>
              <w:topLinePunct w:val="0"/>
              <w:autoSpaceDE/>
              <w:autoSpaceDN/>
              <w:bidi w:val="0"/>
              <w:spacing w:line="400" w:lineRule="exact"/>
              <w:jc w:val="lef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rPr>
              <w:t>提供合同</w:t>
            </w:r>
            <w:r>
              <w:rPr>
                <w:rFonts w:hint="eastAsia" w:ascii="仿宋" w:hAnsi="仿宋" w:eastAsia="仿宋" w:cs="仿宋"/>
                <w:color w:val="auto"/>
                <w:sz w:val="24"/>
                <w:szCs w:val="24"/>
                <w:highlight w:val="none"/>
                <w:lang w:val="en-US" w:eastAsia="zh-CN"/>
              </w:rPr>
              <w:t>扫描件及中标通知书，</w:t>
            </w:r>
            <w:r>
              <w:rPr>
                <w:rFonts w:hint="eastAsia" w:ascii="仿宋" w:hAnsi="仿宋" w:eastAsia="仿宋" w:cs="仿宋"/>
                <w:color w:val="auto"/>
                <w:sz w:val="24"/>
                <w:szCs w:val="24"/>
                <w:highlight w:val="none"/>
              </w:rPr>
              <w:t>业主为同一单位的多个业绩仅按一个业绩计</w:t>
            </w:r>
            <w:r>
              <w:rPr>
                <w:rFonts w:hint="eastAsia" w:ascii="仿宋" w:hAnsi="仿宋" w:eastAsia="仿宋" w:cs="仿宋"/>
                <w:color w:val="auto"/>
                <w:sz w:val="24"/>
                <w:szCs w:val="24"/>
                <w:highlight w:val="none"/>
                <w:lang w:val="en-US" w:eastAsia="zh-CN"/>
              </w:rPr>
              <w:t>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如合同上未显示床位或托养人数的，需提供业主方证明。</w:t>
            </w:r>
            <w:r>
              <w:rPr>
                <w:rFonts w:hint="eastAsia" w:ascii="仿宋" w:hAnsi="仿宋" w:eastAsia="仿宋" w:cs="仿宋"/>
                <w:color w:val="auto"/>
                <w:sz w:val="24"/>
                <w:szCs w:val="24"/>
                <w:highlight w:val="none"/>
                <w:lang w:eastAsia="zh-CN"/>
              </w:rPr>
              <w:t>）</w:t>
            </w:r>
          </w:p>
        </w:tc>
        <w:tc>
          <w:tcPr>
            <w:tcW w:w="707" w:type="dxa"/>
            <w:noWrap w:val="0"/>
            <w:vAlign w:val="center"/>
          </w:tcPr>
          <w:p w14:paraId="3B11D7E2">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1分</w:t>
            </w:r>
          </w:p>
        </w:tc>
        <w:tc>
          <w:tcPr>
            <w:tcW w:w="827" w:type="dxa"/>
            <w:noWrap w:val="0"/>
            <w:vAlign w:val="center"/>
          </w:tcPr>
          <w:p w14:paraId="49CC9A45">
            <w:pPr>
              <w:pageBreakBefore w:val="0"/>
              <w:widowControl w:val="0"/>
              <w:overflowPunct/>
              <w:topLinePunct w:val="0"/>
              <w:autoSpaceDE/>
              <w:autoSpaceDN/>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3A35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noWrap w:val="0"/>
            <w:vAlign w:val="center"/>
          </w:tcPr>
          <w:p w14:paraId="3152A8BC">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809" w:type="dxa"/>
            <w:noWrap w:val="0"/>
            <w:vAlign w:val="center"/>
          </w:tcPr>
          <w:p w14:paraId="12F436CE">
            <w:pPr>
              <w:pageBreakBefore w:val="0"/>
              <w:widowControl w:val="0"/>
              <w:overflowPunct/>
              <w:topLinePunct w:val="0"/>
              <w:autoSpaceDE/>
              <w:autoSpaceDN/>
              <w:bidi w:val="0"/>
              <w:spacing w:line="40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投标人管理体系认证情况</w:t>
            </w:r>
          </w:p>
        </w:tc>
        <w:tc>
          <w:tcPr>
            <w:tcW w:w="5635" w:type="dxa"/>
            <w:noWrap w:val="0"/>
            <w:vAlign w:val="center"/>
          </w:tcPr>
          <w:p w14:paraId="79EA1DBF">
            <w:pPr>
              <w:pageBreakBefore w:val="0"/>
              <w:widowControl w:val="0"/>
              <w:overflowPunct/>
              <w:topLinePunct w:val="0"/>
              <w:autoSpaceDE/>
              <w:autoSpaceDN/>
              <w:bidi w:val="0"/>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bCs/>
                <w:color w:val="auto"/>
                <w:sz w:val="24"/>
                <w:szCs w:val="24"/>
                <w:highlight w:val="none"/>
                <w:lang w:val="en-US" w:eastAsia="zh-CN"/>
              </w:rPr>
              <w:t>具有质量管理体系认证、环境管理体系认证、职业健康安全管理体系认证证书，每提供一类证书得1分，最多得3分。</w:t>
            </w:r>
            <w:r>
              <w:rPr>
                <w:rFonts w:hint="eastAsia" w:ascii="仿宋" w:hAnsi="仿宋" w:eastAsia="仿宋" w:cs="仿宋"/>
                <w:bCs/>
                <w:color w:val="auto"/>
                <w:sz w:val="24"/>
                <w:highlight w:val="none"/>
              </w:rPr>
              <w:t>（提供国家认证认可监督管理委员会 (www.cnca.gov.cn)网址查询结果</w:t>
            </w:r>
            <w:r>
              <w:rPr>
                <w:rFonts w:hint="eastAsia" w:ascii="仿宋" w:hAnsi="仿宋" w:eastAsia="仿宋" w:cs="仿宋"/>
                <w:bCs/>
                <w:color w:val="auto"/>
                <w:sz w:val="24"/>
                <w:highlight w:val="none"/>
                <w:lang w:val="en-US" w:eastAsia="zh-CN"/>
              </w:rPr>
              <w:t>为“有效”的</w:t>
            </w:r>
            <w:r>
              <w:rPr>
                <w:rFonts w:hint="eastAsia" w:ascii="仿宋" w:hAnsi="仿宋" w:eastAsia="仿宋" w:cs="仿宋"/>
                <w:bCs/>
                <w:color w:val="auto"/>
                <w:sz w:val="24"/>
                <w:highlight w:val="none"/>
              </w:rPr>
              <w:t>截图，未提供或证明材料不全的不得分）。</w:t>
            </w:r>
          </w:p>
        </w:tc>
        <w:tc>
          <w:tcPr>
            <w:tcW w:w="707" w:type="dxa"/>
            <w:noWrap w:val="0"/>
            <w:vAlign w:val="center"/>
          </w:tcPr>
          <w:p w14:paraId="77EB7087">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tc>
        <w:tc>
          <w:tcPr>
            <w:tcW w:w="827" w:type="dxa"/>
            <w:noWrap w:val="0"/>
            <w:vAlign w:val="center"/>
          </w:tcPr>
          <w:p w14:paraId="3E88115A">
            <w:pPr>
              <w:pageBreakBefore w:val="0"/>
              <w:widowControl w:val="0"/>
              <w:overflowPunct/>
              <w:topLinePunct w:val="0"/>
              <w:autoSpaceDE/>
              <w:autoSpaceDN/>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w:t>
            </w:r>
          </w:p>
        </w:tc>
      </w:tr>
      <w:tr w14:paraId="6179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noWrap w:val="0"/>
            <w:vAlign w:val="center"/>
          </w:tcPr>
          <w:p w14:paraId="37D83B9E">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c>
          <w:tcPr>
            <w:tcW w:w="1809" w:type="dxa"/>
            <w:noWrap w:val="0"/>
            <w:vAlign w:val="center"/>
          </w:tcPr>
          <w:p w14:paraId="0AEC1DFD">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对项目的理解</w:t>
            </w:r>
          </w:p>
        </w:tc>
        <w:tc>
          <w:tcPr>
            <w:tcW w:w="5635" w:type="dxa"/>
            <w:noWrap w:val="0"/>
            <w:vAlign w:val="center"/>
          </w:tcPr>
          <w:p w14:paraId="6A43F8DC">
            <w:pPr>
              <w:pageBreakBefore w:val="0"/>
              <w:widowControl w:val="0"/>
              <w:overflowPunct/>
              <w:topLinePunct w:val="0"/>
              <w:autoSpaceDE/>
              <w:autoSpaceDN/>
              <w:bidi w:val="0"/>
              <w:spacing w:line="40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对本项目的要求、对服务对象的服务需求理解情况，</w:t>
            </w:r>
            <w:r>
              <w:rPr>
                <w:rFonts w:hint="eastAsia" w:ascii="仿宋" w:hAnsi="仿宋" w:eastAsia="仿宋" w:cs="仿宋"/>
                <w:color w:val="auto"/>
                <w:sz w:val="24"/>
                <w:szCs w:val="24"/>
                <w:highlight w:val="none"/>
              </w:rPr>
              <w:t>针对采购需求及实际特点、有利于采购标的实现及合同履约。（评分范围：</w:t>
            </w:r>
            <w:r>
              <w:rPr>
                <w:rFonts w:hint="eastAsia" w:ascii="仿宋" w:hAnsi="仿宋" w:eastAsia="仿宋" w:cs="仿宋"/>
                <w:color w:val="auto"/>
                <w:sz w:val="24"/>
                <w:szCs w:val="24"/>
                <w:highlight w:val="none"/>
                <w:lang w:val="en-US" w:eastAsia="zh-CN"/>
              </w:rPr>
              <w:t>4,3,2,1,0</w:t>
            </w:r>
            <w:r>
              <w:rPr>
                <w:rFonts w:hint="eastAsia" w:ascii="仿宋" w:hAnsi="仿宋" w:eastAsia="仿宋" w:cs="仿宋"/>
                <w:color w:val="auto"/>
                <w:sz w:val="24"/>
                <w:szCs w:val="24"/>
                <w:highlight w:val="none"/>
              </w:rPr>
              <w:t>）</w:t>
            </w:r>
          </w:p>
        </w:tc>
        <w:tc>
          <w:tcPr>
            <w:tcW w:w="707" w:type="dxa"/>
            <w:noWrap w:val="0"/>
            <w:vAlign w:val="center"/>
          </w:tcPr>
          <w:p w14:paraId="72F15237">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c>
          <w:tcPr>
            <w:tcW w:w="827" w:type="dxa"/>
            <w:noWrap w:val="0"/>
            <w:vAlign w:val="center"/>
          </w:tcPr>
          <w:p w14:paraId="2D2455D8">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r>
      <w:tr w14:paraId="53A3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noWrap w:val="0"/>
            <w:vAlign w:val="center"/>
          </w:tcPr>
          <w:p w14:paraId="7C41A2C1">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1809" w:type="dxa"/>
            <w:noWrap w:val="0"/>
            <w:vAlign w:val="center"/>
          </w:tcPr>
          <w:p w14:paraId="1E8B6610">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重点难点分析及解决方案</w:t>
            </w:r>
          </w:p>
        </w:tc>
        <w:tc>
          <w:tcPr>
            <w:tcW w:w="5635" w:type="dxa"/>
            <w:noWrap w:val="0"/>
            <w:vAlign w:val="center"/>
          </w:tcPr>
          <w:p w14:paraId="79AC348F">
            <w:pPr>
              <w:pageBreakBefore w:val="0"/>
              <w:widowControl w:val="0"/>
              <w:overflowPunct/>
              <w:topLinePunct w:val="0"/>
              <w:autoSpaceDE/>
              <w:autoSpaceDN/>
              <w:bidi w:val="0"/>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对本项目的重难点分析及相关解决方案情况，</w:t>
            </w:r>
            <w:r>
              <w:rPr>
                <w:rFonts w:hint="eastAsia" w:ascii="仿宋" w:hAnsi="仿宋" w:eastAsia="仿宋" w:cs="仿宋"/>
                <w:color w:val="auto"/>
                <w:sz w:val="24"/>
                <w:szCs w:val="24"/>
                <w:highlight w:val="none"/>
              </w:rPr>
              <w:t>针对采购需求及实际特点、有利于采购标的实现及合同履约。（评分范围：</w:t>
            </w:r>
            <w:r>
              <w:rPr>
                <w:rFonts w:hint="eastAsia" w:ascii="仿宋" w:hAnsi="仿宋" w:eastAsia="仿宋" w:cs="仿宋"/>
                <w:color w:val="auto"/>
                <w:sz w:val="24"/>
                <w:szCs w:val="24"/>
                <w:highlight w:val="none"/>
                <w:lang w:val="en-US" w:eastAsia="zh-CN"/>
              </w:rPr>
              <w:t>5,4,3,2,1,0</w:t>
            </w:r>
            <w:r>
              <w:rPr>
                <w:rFonts w:hint="eastAsia" w:ascii="仿宋" w:hAnsi="仿宋" w:eastAsia="仿宋" w:cs="仿宋"/>
                <w:color w:val="auto"/>
                <w:sz w:val="24"/>
                <w:szCs w:val="24"/>
                <w:highlight w:val="none"/>
              </w:rPr>
              <w:t>）</w:t>
            </w:r>
          </w:p>
        </w:tc>
        <w:tc>
          <w:tcPr>
            <w:tcW w:w="707" w:type="dxa"/>
            <w:noWrap w:val="0"/>
            <w:vAlign w:val="center"/>
          </w:tcPr>
          <w:p w14:paraId="3CC49CF2">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827" w:type="dxa"/>
            <w:noWrap w:val="0"/>
            <w:vAlign w:val="center"/>
          </w:tcPr>
          <w:p w14:paraId="4F7F19BC">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r>
      <w:tr w14:paraId="1422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shd w:val="clear" w:color="auto" w:fill="auto"/>
            <w:noWrap w:val="0"/>
            <w:vAlign w:val="center"/>
          </w:tcPr>
          <w:p w14:paraId="23B4B2E2">
            <w:pPr>
              <w:pageBreakBefore w:val="0"/>
              <w:widowControl w:val="0"/>
              <w:overflowPunct/>
              <w:topLinePunct w:val="0"/>
              <w:autoSpaceDE/>
              <w:autoSpaceDN/>
              <w:bidi w:val="0"/>
              <w:spacing w:line="400" w:lineRule="exact"/>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1809" w:type="dxa"/>
            <w:shd w:val="clear" w:color="auto" w:fill="auto"/>
            <w:noWrap w:val="0"/>
            <w:vAlign w:val="center"/>
          </w:tcPr>
          <w:p w14:paraId="65FBA32C">
            <w:pPr>
              <w:pageBreakBefore w:val="0"/>
              <w:widowControl w:val="0"/>
              <w:overflowPunct/>
              <w:topLinePunct w:val="0"/>
              <w:autoSpaceDE/>
              <w:autoSpaceDN/>
              <w:bidi w:val="0"/>
              <w:spacing w:line="4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组织实施方案</w:t>
            </w:r>
          </w:p>
        </w:tc>
        <w:tc>
          <w:tcPr>
            <w:tcW w:w="5635" w:type="dxa"/>
            <w:shd w:val="clear" w:color="auto" w:fill="auto"/>
            <w:noWrap w:val="0"/>
            <w:vAlign w:val="center"/>
          </w:tcPr>
          <w:p w14:paraId="69F0F04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针对本项目制订的组织实施方案情况，</w:t>
            </w:r>
            <w:r>
              <w:rPr>
                <w:rFonts w:hint="eastAsia" w:ascii="仿宋" w:hAnsi="仿宋" w:eastAsia="仿宋" w:cs="仿宋"/>
                <w:color w:val="auto"/>
                <w:sz w:val="24"/>
                <w:szCs w:val="24"/>
                <w:highlight w:val="none"/>
              </w:rPr>
              <w:t>针对采购需求及实际特点、有利于采购标的实现及合同履约。（评分范围：</w:t>
            </w:r>
            <w:r>
              <w:rPr>
                <w:rFonts w:hint="eastAsia" w:ascii="仿宋" w:hAnsi="仿宋" w:eastAsia="仿宋" w:cs="仿宋"/>
                <w:color w:val="auto"/>
                <w:sz w:val="24"/>
                <w:szCs w:val="24"/>
                <w:highlight w:val="none"/>
                <w:lang w:val="en-US" w:eastAsia="zh-CN"/>
              </w:rPr>
              <w:t>5,4,3,2,1,0</w:t>
            </w:r>
            <w:r>
              <w:rPr>
                <w:rFonts w:hint="eastAsia" w:ascii="仿宋" w:hAnsi="仿宋" w:eastAsia="仿宋" w:cs="仿宋"/>
                <w:color w:val="auto"/>
                <w:sz w:val="24"/>
                <w:szCs w:val="24"/>
                <w:highlight w:val="none"/>
              </w:rPr>
              <w:t>）</w:t>
            </w:r>
          </w:p>
        </w:tc>
        <w:tc>
          <w:tcPr>
            <w:tcW w:w="707" w:type="dxa"/>
            <w:shd w:val="clear" w:color="auto" w:fill="auto"/>
            <w:noWrap w:val="0"/>
            <w:vAlign w:val="center"/>
          </w:tcPr>
          <w:p w14:paraId="02DC6593">
            <w:pPr>
              <w:pageBreakBefore w:val="0"/>
              <w:widowControl w:val="0"/>
              <w:overflowPunct/>
              <w:topLinePunct w:val="0"/>
              <w:autoSpaceDE/>
              <w:autoSpaceDN/>
              <w:bidi w:val="0"/>
              <w:spacing w:line="4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5分</w:t>
            </w:r>
          </w:p>
        </w:tc>
        <w:tc>
          <w:tcPr>
            <w:tcW w:w="827" w:type="dxa"/>
            <w:shd w:val="clear" w:color="auto" w:fill="auto"/>
            <w:noWrap w:val="0"/>
            <w:vAlign w:val="center"/>
          </w:tcPr>
          <w:p w14:paraId="383FFBEB">
            <w:pPr>
              <w:pageBreakBefore w:val="0"/>
              <w:widowControl w:val="0"/>
              <w:overflowPunct/>
              <w:topLinePunct w:val="0"/>
              <w:autoSpaceDE/>
              <w:autoSpaceDN/>
              <w:bidi w:val="0"/>
              <w:spacing w:line="4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w:t>
            </w:r>
          </w:p>
        </w:tc>
      </w:tr>
      <w:tr w14:paraId="58A1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vMerge w:val="restart"/>
            <w:noWrap w:val="0"/>
            <w:vAlign w:val="center"/>
          </w:tcPr>
          <w:p w14:paraId="7DB15511">
            <w:pPr>
              <w:pageBreakBefore w:val="0"/>
              <w:widowControl w:val="0"/>
              <w:overflowPunct/>
              <w:topLinePunct w:val="0"/>
              <w:autoSpaceDE/>
              <w:autoSpaceDN/>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1809" w:type="dxa"/>
            <w:vMerge w:val="restart"/>
            <w:noWrap w:val="0"/>
            <w:vAlign w:val="center"/>
          </w:tcPr>
          <w:p w14:paraId="2A472A87">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整体服务方案</w:t>
            </w:r>
          </w:p>
        </w:tc>
        <w:tc>
          <w:tcPr>
            <w:tcW w:w="5635" w:type="dxa"/>
            <w:noWrap w:val="0"/>
            <w:vAlign w:val="center"/>
          </w:tcPr>
          <w:p w14:paraId="112F6BBB">
            <w:pPr>
              <w:pageBreakBefore w:val="0"/>
              <w:widowControl w:val="0"/>
              <w:overflowPunct/>
              <w:topLinePunct w:val="0"/>
              <w:autoSpaceDE/>
              <w:autoSpaceDN/>
              <w:bidi w:val="0"/>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6.1基础养老服务方案：包含分餐送餐、拿取快递报纸、送开水、衣物清洗、安全照护等基础养老服务。</w:t>
            </w:r>
          </w:p>
          <w:p w14:paraId="5BD642F1">
            <w:pPr>
              <w:pageBreakBefore w:val="0"/>
              <w:widowControl w:val="0"/>
              <w:overflowPunct/>
              <w:topLinePunct w:val="0"/>
              <w:autoSpaceDE/>
              <w:autoSpaceDN/>
              <w:bidi w:val="0"/>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（评分范围：</w:t>
            </w:r>
            <w:r>
              <w:rPr>
                <w:rFonts w:hint="eastAsia" w:ascii="仿宋" w:hAnsi="仿宋" w:eastAsia="仿宋" w:cs="仿宋"/>
                <w:color w:val="auto"/>
                <w:sz w:val="24"/>
                <w:szCs w:val="24"/>
                <w:highlight w:val="none"/>
                <w:lang w:val="en-US" w:eastAsia="zh-CN"/>
              </w:rPr>
              <w:t>5,4,3,2,1,0</w:t>
            </w:r>
            <w:r>
              <w:rPr>
                <w:rFonts w:hint="eastAsia" w:ascii="仿宋" w:hAnsi="仿宋" w:eastAsia="仿宋" w:cs="仿宋"/>
                <w:color w:val="auto"/>
                <w:sz w:val="24"/>
                <w:szCs w:val="24"/>
                <w:highlight w:val="none"/>
              </w:rPr>
              <w:t>）</w:t>
            </w:r>
          </w:p>
        </w:tc>
        <w:tc>
          <w:tcPr>
            <w:tcW w:w="707" w:type="dxa"/>
            <w:noWrap w:val="0"/>
            <w:vAlign w:val="center"/>
          </w:tcPr>
          <w:p w14:paraId="44609131">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827" w:type="dxa"/>
            <w:noWrap w:val="0"/>
            <w:vAlign w:val="center"/>
          </w:tcPr>
          <w:p w14:paraId="36169B24">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r>
      <w:tr w14:paraId="7179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vMerge w:val="continue"/>
            <w:noWrap w:val="0"/>
            <w:vAlign w:val="center"/>
          </w:tcPr>
          <w:p w14:paraId="664D0DF4">
            <w:pPr>
              <w:pageBreakBefore w:val="0"/>
              <w:widowControl w:val="0"/>
              <w:overflowPunct/>
              <w:topLinePunct w:val="0"/>
              <w:autoSpaceDE/>
              <w:autoSpaceDN/>
              <w:bidi w:val="0"/>
              <w:spacing w:line="400" w:lineRule="exact"/>
              <w:jc w:val="center"/>
              <w:rPr>
                <w:rFonts w:hint="eastAsia" w:ascii="仿宋" w:hAnsi="仿宋" w:eastAsia="仿宋" w:cs="仿宋"/>
                <w:b/>
                <w:bCs/>
                <w:color w:val="auto"/>
                <w:kern w:val="2"/>
                <w:sz w:val="24"/>
                <w:szCs w:val="24"/>
                <w:highlight w:val="none"/>
                <w:lang w:val="en-US" w:eastAsia="zh-CN" w:bidi="ar-SA"/>
              </w:rPr>
            </w:pPr>
          </w:p>
        </w:tc>
        <w:tc>
          <w:tcPr>
            <w:tcW w:w="1809" w:type="dxa"/>
            <w:vMerge w:val="continue"/>
            <w:noWrap w:val="0"/>
            <w:vAlign w:val="center"/>
          </w:tcPr>
          <w:p w14:paraId="4BA09009">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p>
        </w:tc>
        <w:tc>
          <w:tcPr>
            <w:tcW w:w="5635" w:type="dxa"/>
            <w:noWrap w:val="0"/>
            <w:vAlign w:val="center"/>
          </w:tcPr>
          <w:p w14:paraId="3177B853">
            <w:pPr>
              <w:pStyle w:val="4"/>
              <w:pageBreakBefore w:val="0"/>
              <w:widowControl w:val="0"/>
              <w:kinsoku/>
              <w:wordWrap/>
              <w:overflowPunct/>
              <w:topLinePunct w:val="0"/>
              <w:autoSpaceDE/>
              <w:autoSpaceDN/>
              <w:bidi w:val="0"/>
              <w:snapToGrid/>
              <w:spacing w:line="400" w:lineRule="exact"/>
              <w:ind w:left="0" w:leftChars="0"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6.2老年人居室环境卫生、消毒管理方案，针对采购需求及实际特点、有利于采购标的实现及合同履约。</w:t>
            </w:r>
            <w:r>
              <w:rPr>
                <w:rFonts w:hint="eastAsia" w:ascii="仿宋" w:hAnsi="仿宋" w:eastAsia="仿宋" w:cs="仿宋"/>
                <w:b w:val="0"/>
                <w:bCs/>
                <w:color w:val="auto"/>
                <w:sz w:val="24"/>
                <w:szCs w:val="24"/>
                <w:highlight w:val="none"/>
              </w:rPr>
              <w:t>（评分范围：</w:t>
            </w:r>
            <w:r>
              <w:rPr>
                <w:rFonts w:hint="eastAsia" w:ascii="仿宋" w:hAnsi="仿宋" w:eastAsia="仿宋" w:cs="仿宋"/>
                <w:b w:val="0"/>
                <w:bCs/>
                <w:color w:val="auto"/>
                <w:sz w:val="24"/>
                <w:szCs w:val="24"/>
                <w:highlight w:val="none"/>
                <w:lang w:val="en-US" w:eastAsia="zh-CN"/>
              </w:rPr>
              <w:t>5,4,3,2,1,0</w:t>
            </w:r>
            <w:r>
              <w:rPr>
                <w:rFonts w:hint="eastAsia" w:ascii="仿宋" w:hAnsi="仿宋" w:eastAsia="仿宋" w:cs="仿宋"/>
                <w:b w:val="0"/>
                <w:bCs/>
                <w:color w:val="auto"/>
                <w:sz w:val="24"/>
                <w:szCs w:val="24"/>
                <w:highlight w:val="none"/>
              </w:rPr>
              <w:t>）</w:t>
            </w:r>
          </w:p>
        </w:tc>
        <w:tc>
          <w:tcPr>
            <w:tcW w:w="707" w:type="dxa"/>
            <w:noWrap w:val="0"/>
            <w:vAlign w:val="center"/>
          </w:tcPr>
          <w:p w14:paraId="7424D0AA">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827" w:type="dxa"/>
            <w:noWrap w:val="0"/>
            <w:vAlign w:val="center"/>
          </w:tcPr>
          <w:p w14:paraId="6A44EB7E">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r>
      <w:tr w14:paraId="3BA1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vMerge w:val="continue"/>
            <w:noWrap w:val="0"/>
            <w:vAlign w:val="center"/>
          </w:tcPr>
          <w:p w14:paraId="64D7F970">
            <w:pPr>
              <w:keepNext/>
              <w:keepLines/>
              <w:pageBreakBefore w:val="0"/>
              <w:widowControl w:val="0"/>
              <w:tabs>
                <w:tab w:val="left" w:pos="432"/>
              </w:tabs>
              <w:overflowPunct/>
              <w:topLinePunct w:val="0"/>
              <w:autoSpaceDE/>
              <w:autoSpaceDN/>
              <w:bidi w:val="0"/>
              <w:adjustRightInd/>
              <w:spacing w:line="400" w:lineRule="exact"/>
              <w:ind w:left="432" w:leftChars="0" w:hanging="432" w:firstLineChars="0"/>
              <w:jc w:val="left"/>
              <w:outlineLvl w:val="1"/>
              <w:rPr>
                <w:rFonts w:hint="eastAsia" w:ascii="仿宋" w:hAnsi="仿宋" w:eastAsia="仿宋" w:cs="仿宋"/>
                <w:bCs/>
                <w:color w:val="auto"/>
                <w:sz w:val="24"/>
                <w:szCs w:val="24"/>
                <w:highlight w:val="none"/>
                <w:lang w:val="en-US" w:eastAsia="zh-CN"/>
              </w:rPr>
            </w:pPr>
          </w:p>
        </w:tc>
        <w:tc>
          <w:tcPr>
            <w:tcW w:w="1809" w:type="dxa"/>
            <w:vMerge w:val="continue"/>
            <w:noWrap w:val="0"/>
            <w:vAlign w:val="center"/>
          </w:tcPr>
          <w:p w14:paraId="59F5653D">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p>
        </w:tc>
        <w:tc>
          <w:tcPr>
            <w:tcW w:w="5635" w:type="dxa"/>
            <w:noWrap w:val="0"/>
            <w:vAlign w:val="center"/>
          </w:tcPr>
          <w:p w14:paraId="5A15B58C">
            <w:pPr>
              <w:pageBreakBefore w:val="0"/>
              <w:widowControl w:val="0"/>
              <w:overflowPunct/>
              <w:topLinePunct w:val="0"/>
              <w:autoSpaceDE/>
              <w:autoSpaceDN/>
              <w:bidi w:val="0"/>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6.3日常生活照护服务方案：包含清洁照料、饮食照料、排泄照料、睡眠照料、移动舒适、夜间护理、健康照护、生活护理等。</w:t>
            </w:r>
            <w:r>
              <w:rPr>
                <w:rFonts w:hint="eastAsia" w:ascii="仿宋" w:hAnsi="仿宋" w:eastAsia="仿宋" w:cs="仿宋"/>
                <w:color w:val="auto"/>
                <w:sz w:val="24"/>
                <w:szCs w:val="24"/>
                <w:highlight w:val="none"/>
              </w:rPr>
              <w:t>（评分范围：</w:t>
            </w:r>
            <w:r>
              <w:rPr>
                <w:rFonts w:hint="eastAsia" w:ascii="仿宋" w:hAnsi="仿宋" w:eastAsia="仿宋" w:cs="仿宋"/>
                <w:color w:val="auto"/>
                <w:sz w:val="24"/>
                <w:szCs w:val="24"/>
                <w:highlight w:val="none"/>
                <w:lang w:val="en-US" w:eastAsia="zh-CN"/>
              </w:rPr>
              <w:t>5,4,3,2,1,0</w:t>
            </w:r>
            <w:r>
              <w:rPr>
                <w:rFonts w:hint="eastAsia" w:ascii="仿宋" w:hAnsi="仿宋" w:eastAsia="仿宋" w:cs="仿宋"/>
                <w:color w:val="auto"/>
                <w:sz w:val="24"/>
                <w:szCs w:val="24"/>
                <w:highlight w:val="none"/>
              </w:rPr>
              <w:t>）</w:t>
            </w:r>
          </w:p>
        </w:tc>
        <w:tc>
          <w:tcPr>
            <w:tcW w:w="707" w:type="dxa"/>
            <w:noWrap w:val="0"/>
            <w:vAlign w:val="center"/>
          </w:tcPr>
          <w:p w14:paraId="4B970382">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827" w:type="dxa"/>
            <w:noWrap w:val="0"/>
            <w:vAlign w:val="center"/>
          </w:tcPr>
          <w:p w14:paraId="3A8D87DA">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r>
      <w:tr w14:paraId="22CF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vMerge w:val="continue"/>
            <w:noWrap w:val="0"/>
            <w:vAlign w:val="center"/>
          </w:tcPr>
          <w:p w14:paraId="5386D847">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p>
        </w:tc>
        <w:tc>
          <w:tcPr>
            <w:tcW w:w="1809" w:type="dxa"/>
            <w:vMerge w:val="continue"/>
            <w:noWrap w:val="0"/>
            <w:vAlign w:val="center"/>
          </w:tcPr>
          <w:p w14:paraId="7203D12D">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p>
        </w:tc>
        <w:tc>
          <w:tcPr>
            <w:tcW w:w="5635" w:type="dxa"/>
            <w:noWrap w:val="0"/>
            <w:vAlign w:val="center"/>
          </w:tcPr>
          <w:p w14:paraId="7089D2C7">
            <w:pPr>
              <w:pageBreakBefore w:val="0"/>
              <w:widowControl w:val="0"/>
              <w:overflowPunct/>
              <w:topLinePunct w:val="0"/>
              <w:autoSpaceDE/>
              <w:autoSpaceDN/>
              <w:bidi w:val="0"/>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6.4安全照护服务方案：包含安全巡视、食品管理、应急预案、药物管理、人际管理、请假管理、重点休养员跟进、消防安全管理、九防安全管理</w:t>
            </w:r>
            <w:r>
              <w:rPr>
                <w:rFonts w:hint="eastAsia" w:ascii="仿宋" w:hAnsi="仿宋" w:eastAsia="仿宋" w:cs="仿宋"/>
                <w:bCs/>
                <w:color w:val="auto"/>
                <w:sz w:val="24"/>
                <w:szCs w:val="24"/>
                <w:highlight w:val="none"/>
                <w:lang w:val="en-US" w:eastAsia="zh-CN"/>
              </w:rPr>
              <w:t>等。</w:t>
            </w:r>
            <w:r>
              <w:rPr>
                <w:rFonts w:hint="eastAsia" w:ascii="仿宋" w:hAnsi="仿宋" w:eastAsia="仿宋" w:cs="仿宋"/>
                <w:color w:val="auto"/>
                <w:sz w:val="24"/>
                <w:szCs w:val="24"/>
                <w:highlight w:val="none"/>
              </w:rPr>
              <w:t>（评分范围：</w:t>
            </w:r>
            <w:r>
              <w:rPr>
                <w:rFonts w:hint="eastAsia" w:ascii="仿宋" w:hAnsi="仿宋" w:eastAsia="仿宋" w:cs="仿宋"/>
                <w:color w:val="auto"/>
                <w:sz w:val="24"/>
                <w:szCs w:val="24"/>
                <w:highlight w:val="none"/>
                <w:lang w:val="en-US" w:eastAsia="zh-CN"/>
              </w:rPr>
              <w:t>5,4,3,2,1,0</w:t>
            </w:r>
            <w:r>
              <w:rPr>
                <w:rFonts w:hint="eastAsia" w:ascii="仿宋" w:hAnsi="仿宋" w:eastAsia="仿宋" w:cs="仿宋"/>
                <w:color w:val="auto"/>
                <w:sz w:val="24"/>
                <w:szCs w:val="24"/>
                <w:highlight w:val="none"/>
              </w:rPr>
              <w:t>）</w:t>
            </w:r>
          </w:p>
        </w:tc>
        <w:tc>
          <w:tcPr>
            <w:tcW w:w="707" w:type="dxa"/>
            <w:noWrap w:val="0"/>
            <w:vAlign w:val="center"/>
          </w:tcPr>
          <w:p w14:paraId="2522A402">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827" w:type="dxa"/>
            <w:noWrap w:val="0"/>
            <w:vAlign w:val="center"/>
          </w:tcPr>
          <w:p w14:paraId="3B769DB6">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r>
      <w:tr w14:paraId="7611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Merge w:val="continue"/>
            <w:noWrap w:val="0"/>
            <w:vAlign w:val="center"/>
          </w:tcPr>
          <w:p w14:paraId="1BAFF2B3">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p>
        </w:tc>
        <w:tc>
          <w:tcPr>
            <w:tcW w:w="1809" w:type="dxa"/>
            <w:vMerge w:val="continue"/>
            <w:noWrap w:val="0"/>
            <w:vAlign w:val="center"/>
          </w:tcPr>
          <w:p w14:paraId="4BECA45B">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p>
        </w:tc>
        <w:tc>
          <w:tcPr>
            <w:tcW w:w="5635" w:type="dxa"/>
            <w:noWrap w:val="0"/>
            <w:vAlign w:val="center"/>
          </w:tcPr>
          <w:p w14:paraId="415979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6.5文娱和康养活动开展方案</w:t>
            </w:r>
            <w:r>
              <w:rPr>
                <w:rFonts w:hint="eastAsia" w:ascii="仿宋" w:hAnsi="仿宋" w:eastAsia="仿宋" w:cs="仿宋"/>
                <w:b w:val="0"/>
                <w:bCs/>
                <w:color w:val="auto"/>
                <w:kern w:val="2"/>
                <w:sz w:val="24"/>
                <w:szCs w:val="24"/>
                <w:highlight w:val="none"/>
                <w:lang w:val="en-US" w:eastAsia="zh-CN" w:bidi="ar-SA"/>
              </w:rPr>
              <w:t>，针对采购需求及实际特点、有利于采购标的实现及合同履约。</w:t>
            </w:r>
            <w:r>
              <w:rPr>
                <w:rFonts w:hint="eastAsia" w:ascii="仿宋" w:hAnsi="仿宋" w:eastAsia="仿宋" w:cs="仿宋"/>
                <w:color w:val="auto"/>
                <w:sz w:val="24"/>
                <w:szCs w:val="24"/>
                <w:highlight w:val="none"/>
              </w:rPr>
              <w:t>（评分范围：</w:t>
            </w:r>
            <w:r>
              <w:rPr>
                <w:rFonts w:hint="eastAsia" w:ascii="仿宋" w:hAnsi="仿宋" w:eastAsia="仿宋" w:cs="仿宋"/>
                <w:color w:val="auto"/>
                <w:sz w:val="24"/>
                <w:szCs w:val="24"/>
                <w:highlight w:val="none"/>
                <w:lang w:val="en-US" w:eastAsia="zh-CN"/>
              </w:rPr>
              <w:t>5,4,3,2,1,0</w:t>
            </w:r>
            <w:r>
              <w:rPr>
                <w:rFonts w:hint="eastAsia" w:ascii="仿宋" w:hAnsi="仿宋" w:eastAsia="仿宋" w:cs="仿宋"/>
                <w:color w:val="auto"/>
                <w:sz w:val="24"/>
                <w:szCs w:val="24"/>
                <w:highlight w:val="none"/>
              </w:rPr>
              <w:t>）</w:t>
            </w:r>
          </w:p>
        </w:tc>
        <w:tc>
          <w:tcPr>
            <w:tcW w:w="707" w:type="dxa"/>
            <w:noWrap w:val="0"/>
            <w:vAlign w:val="center"/>
          </w:tcPr>
          <w:p w14:paraId="3AFD3FFA">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827" w:type="dxa"/>
            <w:noWrap w:val="0"/>
            <w:vAlign w:val="center"/>
          </w:tcPr>
          <w:p w14:paraId="14D998DD">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r>
      <w:tr w14:paraId="6E04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vMerge w:val="continue"/>
            <w:noWrap w:val="0"/>
            <w:vAlign w:val="center"/>
          </w:tcPr>
          <w:p w14:paraId="49DE2DA8">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p>
        </w:tc>
        <w:tc>
          <w:tcPr>
            <w:tcW w:w="1809" w:type="dxa"/>
            <w:vMerge w:val="continue"/>
            <w:noWrap w:val="0"/>
            <w:vAlign w:val="center"/>
          </w:tcPr>
          <w:p w14:paraId="4BECDD0E">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p>
        </w:tc>
        <w:tc>
          <w:tcPr>
            <w:tcW w:w="5635" w:type="dxa"/>
            <w:shd w:val="clear" w:color="auto" w:fill="auto"/>
            <w:noWrap w:val="0"/>
            <w:vAlign w:val="center"/>
          </w:tcPr>
          <w:p w14:paraId="65E04861">
            <w:pPr>
              <w:pageBreakBefore w:val="0"/>
              <w:widowControl w:val="0"/>
              <w:overflowPunct/>
              <w:topLinePunct w:val="0"/>
              <w:autoSpaceDE/>
              <w:autoSpaceDN/>
              <w:bidi w:val="0"/>
              <w:spacing w:line="40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6.6协助就医服务方案、护理文书书写、采购人交办的其它工作服务方案</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rPr>
              <w:t>（评分范围：</w:t>
            </w:r>
            <w:r>
              <w:rPr>
                <w:rFonts w:hint="eastAsia" w:ascii="仿宋" w:hAnsi="仿宋" w:eastAsia="仿宋" w:cs="仿宋"/>
                <w:color w:val="auto"/>
                <w:sz w:val="24"/>
                <w:szCs w:val="24"/>
                <w:highlight w:val="none"/>
                <w:lang w:val="en-US" w:eastAsia="zh-CN"/>
              </w:rPr>
              <w:t>5,4,3,2,1,0</w:t>
            </w:r>
            <w:r>
              <w:rPr>
                <w:rFonts w:hint="eastAsia" w:ascii="仿宋" w:hAnsi="仿宋" w:eastAsia="仿宋" w:cs="仿宋"/>
                <w:color w:val="auto"/>
                <w:sz w:val="24"/>
                <w:szCs w:val="24"/>
                <w:highlight w:val="none"/>
              </w:rPr>
              <w:t>）</w:t>
            </w:r>
          </w:p>
        </w:tc>
        <w:tc>
          <w:tcPr>
            <w:tcW w:w="707" w:type="dxa"/>
            <w:noWrap w:val="0"/>
            <w:vAlign w:val="center"/>
          </w:tcPr>
          <w:p w14:paraId="6CFB5586">
            <w:pPr>
              <w:pageBreakBefore w:val="0"/>
              <w:widowControl w:val="0"/>
              <w:overflowPunct/>
              <w:topLinePunct w:val="0"/>
              <w:autoSpaceDE/>
              <w:autoSpaceDN/>
              <w:bidi w:val="0"/>
              <w:spacing w:line="40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827" w:type="dxa"/>
            <w:noWrap w:val="0"/>
            <w:vAlign w:val="center"/>
          </w:tcPr>
          <w:p w14:paraId="417E440F">
            <w:pPr>
              <w:pageBreakBefore w:val="0"/>
              <w:widowControl w:val="0"/>
              <w:overflowPunct/>
              <w:topLinePunct w:val="0"/>
              <w:autoSpaceDE/>
              <w:autoSpaceDN/>
              <w:bidi w:val="0"/>
              <w:spacing w:line="40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w:t>
            </w:r>
          </w:p>
        </w:tc>
      </w:tr>
      <w:tr w14:paraId="118A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noWrap w:val="0"/>
            <w:vAlign w:val="center"/>
          </w:tcPr>
          <w:p w14:paraId="498C0808">
            <w:pPr>
              <w:pageBreakBefore w:val="0"/>
              <w:widowControl w:val="0"/>
              <w:overflowPunct/>
              <w:topLinePunct w:val="0"/>
              <w:autoSpaceDE/>
              <w:autoSpaceDN/>
              <w:bidi w:val="0"/>
              <w:spacing w:line="40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1809" w:type="dxa"/>
            <w:noWrap w:val="0"/>
            <w:vAlign w:val="center"/>
          </w:tcPr>
          <w:p w14:paraId="09991926">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内部管理和协调方法</w:t>
            </w:r>
          </w:p>
        </w:tc>
        <w:tc>
          <w:tcPr>
            <w:tcW w:w="5635" w:type="dxa"/>
            <w:noWrap w:val="0"/>
            <w:vAlign w:val="center"/>
          </w:tcPr>
          <w:p w14:paraId="296191DD">
            <w:pPr>
              <w:pageBreakBefore w:val="0"/>
              <w:widowControl w:val="0"/>
              <w:overflowPunct/>
              <w:topLinePunct w:val="0"/>
              <w:autoSpaceDE/>
              <w:autoSpaceDN/>
              <w:bidi w:val="0"/>
              <w:spacing w:line="40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bCs/>
                <w:color w:val="auto"/>
                <w:sz w:val="24"/>
                <w:szCs w:val="24"/>
                <w:highlight w:val="none"/>
                <w:lang w:val="en-US" w:eastAsia="zh-CN"/>
              </w:rPr>
              <w:t>内部管理和协调方法情况</w:t>
            </w:r>
            <w:r>
              <w:rPr>
                <w:rFonts w:hint="eastAsia" w:ascii="仿宋" w:hAnsi="仿宋" w:eastAsia="仿宋" w:cs="仿宋"/>
                <w:b w:val="0"/>
                <w:bCs/>
                <w:color w:val="auto"/>
                <w:kern w:val="2"/>
                <w:sz w:val="24"/>
                <w:szCs w:val="24"/>
                <w:highlight w:val="none"/>
                <w:lang w:val="en-US" w:eastAsia="zh-CN" w:bidi="ar-SA"/>
              </w:rPr>
              <w:t>，针对采购需求及实际特点、有利于采购标的实现及合同履约。（评分范围：4,3,2,1,0）</w:t>
            </w:r>
          </w:p>
        </w:tc>
        <w:tc>
          <w:tcPr>
            <w:tcW w:w="707" w:type="dxa"/>
            <w:noWrap w:val="0"/>
            <w:vAlign w:val="center"/>
          </w:tcPr>
          <w:p w14:paraId="7452BE7F">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4分</w:t>
            </w:r>
          </w:p>
        </w:tc>
        <w:tc>
          <w:tcPr>
            <w:tcW w:w="827" w:type="dxa"/>
            <w:noWrap w:val="0"/>
            <w:vAlign w:val="center"/>
          </w:tcPr>
          <w:p w14:paraId="0A8DDB60">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r>
      <w:tr w14:paraId="486D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vMerge w:val="restart"/>
            <w:noWrap w:val="0"/>
            <w:vAlign w:val="center"/>
          </w:tcPr>
          <w:p w14:paraId="301C7B1A">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1809" w:type="dxa"/>
            <w:vMerge w:val="restart"/>
            <w:noWrap w:val="0"/>
            <w:vAlign w:val="center"/>
          </w:tcPr>
          <w:p w14:paraId="2A09BE08">
            <w:pPr>
              <w:pageBreakBefore w:val="0"/>
              <w:widowControl w:val="0"/>
              <w:overflowPunct/>
              <w:topLinePunct w:val="0"/>
              <w:autoSpaceDE/>
              <w:autoSpaceDN/>
              <w:bidi w:val="0"/>
              <w:spacing w:line="4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应急管理方案</w:t>
            </w:r>
          </w:p>
        </w:tc>
        <w:tc>
          <w:tcPr>
            <w:tcW w:w="5635" w:type="dxa"/>
            <w:noWrap w:val="0"/>
            <w:vAlign w:val="center"/>
          </w:tcPr>
          <w:p w14:paraId="45369063">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Cs/>
                <w:color w:val="auto"/>
                <w:kern w:val="2"/>
                <w:sz w:val="24"/>
                <w:szCs w:val="24"/>
                <w:highlight w:val="none"/>
                <w:lang w:val="en-US" w:eastAsia="zh-CN" w:bidi="ar-SA"/>
              </w:rPr>
              <w:t>8.1突发公共卫生事件应急措施（以传染病防控措施为例）</w:t>
            </w:r>
            <w:r>
              <w:rPr>
                <w:rFonts w:hint="eastAsia" w:ascii="仿宋" w:hAnsi="仿宋" w:eastAsia="仿宋" w:cs="仿宋"/>
                <w:b w:val="0"/>
                <w:bCs/>
                <w:color w:val="auto"/>
                <w:kern w:val="2"/>
                <w:sz w:val="24"/>
                <w:szCs w:val="24"/>
                <w:highlight w:val="none"/>
                <w:lang w:val="en-US" w:eastAsia="zh-CN" w:bidi="ar-SA"/>
              </w:rPr>
              <w:t>，针对采购需求及实际特点、有利于采购标的实现及合同履约。（评分范围：4,3,2,1,0）</w:t>
            </w:r>
          </w:p>
        </w:tc>
        <w:tc>
          <w:tcPr>
            <w:tcW w:w="707" w:type="dxa"/>
            <w:noWrap w:val="0"/>
            <w:vAlign w:val="center"/>
          </w:tcPr>
          <w:p w14:paraId="557AC69A">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4分</w:t>
            </w:r>
          </w:p>
        </w:tc>
        <w:tc>
          <w:tcPr>
            <w:tcW w:w="827" w:type="dxa"/>
            <w:noWrap w:val="0"/>
            <w:vAlign w:val="center"/>
          </w:tcPr>
          <w:p w14:paraId="084C50CE">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r>
      <w:tr w14:paraId="6070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vMerge w:val="continue"/>
            <w:noWrap w:val="0"/>
            <w:vAlign w:val="center"/>
          </w:tcPr>
          <w:p w14:paraId="1009D08E">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09" w:type="dxa"/>
            <w:vMerge w:val="continue"/>
            <w:noWrap w:val="0"/>
            <w:vAlign w:val="center"/>
          </w:tcPr>
          <w:p w14:paraId="6AC5D3CE">
            <w:pPr>
              <w:pageBreakBefore w:val="0"/>
              <w:widowControl w:val="0"/>
              <w:overflowPunct/>
              <w:topLinePunct w:val="0"/>
              <w:autoSpaceDE/>
              <w:autoSpaceDN/>
              <w:bidi w:val="0"/>
              <w:spacing w:line="400" w:lineRule="exact"/>
              <w:jc w:val="center"/>
              <w:rPr>
                <w:rFonts w:hint="eastAsia" w:ascii="仿宋" w:hAnsi="仿宋" w:eastAsia="仿宋" w:cs="仿宋"/>
                <w:bCs/>
                <w:color w:val="auto"/>
                <w:kern w:val="2"/>
                <w:sz w:val="24"/>
                <w:szCs w:val="24"/>
                <w:highlight w:val="none"/>
                <w:lang w:val="en-US" w:eastAsia="zh-CN" w:bidi="ar-SA"/>
              </w:rPr>
            </w:pPr>
          </w:p>
        </w:tc>
        <w:tc>
          <w:tcPr>
            <w:tcW w:w="5635" w:type="dxa"/>
            <w:noWrap w:val="0"/>
            <w:vAlign w:val="center"/>
          </w:tcPr>
          <w:p w14:paraId="13F95527">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Cs/>
                <w:color w:val="auto"/>
                <w:kern w:val="2"/>
                <w:sz w:val="24"/>
                <w:szCs w:val="24"/>
                <w:highlight w:val="none"/>
                <w:lang w:val="en-US" w:eastAsia="zh-CN" w:bidi="ar-SA"/>
              </w:rPr>
              <w:t>8.2服务区域内消防、抗台、暴雪、暴雨漏水应急管理方案，</w:t>
            </w:r>
            <w:r>
              <w:rPr>
                <w:rFonts w:hint="eastAsia" w:ascii="仿宋" w:hAnsi="仿宋" w:eastAsia="仿宋" w:cs="仿宋"/>
                <w:b w:val="0"/>
                <w:bCs/>
                <w:color w:val="auto"/>
                <w:kern w:val="2"/>
                <w:sz w:val="24"/>
                <w:szCs w:val="24"/>
                <w:highlight w:val="none"/>
                <w:lang w:val="en-US" w:eastAsia="zh-CN" w:bidi="ar-SA"/>
              </w:rPr>
              <w:t>针对采购需求及实际特点、有利于采购标的实现及合同履约。（评分范围：4,3,2,1,0）</w:t>
            </w:r>
          </w:p>
        </w:tc>
        <w:tc>
          <w:tcPr>
            <w:tcW w:w="707" w:type="dxa"/>
            <w:noWrap w:val="0"/>
            <w:vAlign w:val="center"/>
          </w:tcPr>
          <w:p w14:paraId="1BA402B6">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4分</w:t>
            </w:r>
          </w:p>
        </w:tc>
        <w:tc>
          <w:tcPr>
            <w:tcW w:w="827" w:type="dxa"/>
            <w:noWrap w:val="0"/>
            <w:vAlign w:val="center"/>
          </w:tcPr>
          <w:p w14:paraId="046D56B2">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r>
      <w:tr w14:paraId="0DED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noWrap w:val="0"/>
            <w:vAlign w:val="center"/>
          </w:tcPr>
          <w:p w14:paraId="2BB82F52">
            <w:pPr>
              <w:pageBreakBefore w:val="0"/>
              <w:widowControl w:val="0"/>
              <w:overflowPunct/>
              <w:topLinePunct w:val="0"/>
              <w:autoSpaceDE/>
              <w:autoSpaceDN/>
              <w:bidi w:val="0"/>
              <w:spacing w:line="40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1809" w:type="dxa"/>
            <w:noWrap w:val="0"/>
            <w:vAlign w:val="center"/>
          </w:tcPr>
          <w:p w14:paraId="4F358703">
            <w:pPr>
              <w:pageBreakBefore w:val="0"/>
              <w:widowControl w:val="0"/>
              <w:overflowPunct/>
              <w:topLinePunct w:val="0"/>
              <w:autoSpaceDE/>
              <w:autoSpaceDN/>
              <w:bidi w:val="0"/>
              <w:spacing w:line="4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培训方案</w:t>
            </w:r>
          </w:p>
        </w:tc>
        <w:tc>
          <w:tcPr>
            <w:tcW w:w="5635" w:type="dxa"/>
            <w:noWrap w:val="0"/>
            <w:vAlign w:val="center"/>
          </w:tcPr>
          <w:p w14:paraId="65B03E2F">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Cs/>
                <w:color w:val="auto"/>
                <w:kern w:val="2"/>
                <w:sz w:val="24"/>
                <w:szCs w:val="24"/>
                <w:highlight w:val="none"/>
                <w:lang w:val="en-US" w:eastAsia="zh-CN" w:bidi="ar-SA"/>
              </w:rPr>
              <w:t>针对本项目特点，制订切实可行的员工素质能力提升培训计划，并有措施保障实施，</w:t>
            </w:r>
            <w:r>
              <w:rPr>
                <w:rFonts w:hint="eastAsia" w:ascii="仿宋" w:hAnsi="仿宋" w:eastAsia="仿宋" w:cs="仿宋"/>
                <w:b w:val="0"/>
                <w:bCs/>
                <w:color w:val="auto"/>
                <w:kern w:val="2"/>
                <w:sz w:val="24"/>
                <w:szCs w:val="24"/>
                <w:highlight w:val="none"/>
                <w:lang w:val="en-US" w:eastAsia="zh-CN" w:bidi="ar-SA"/>
              </w:rPr>
              <w:t>有利于采购标的实现及合同履约。（评分范围：4,3,2,1,0）</w:t>
            </w:r>
            <w:r>
              <w:rPr>
                <w:rFonts w:hint="eastAsia" w:ascii="仿宋" w:hAnsi="仿宋" w:eastAsia="仿宋" w:cs="仿宋"/>
                <w:bCs/>
                <w:color w:val="auto"/>
                <w:kern w:val="2"/>
                <w:sz w:val="24"/>
                <w:szCs w:val="24"/>
                <w:highlight w:val="none"/>
                <w:lang w:val="en-US" w:eastAsia="zh-CN" w:bidi="ar-SA"/>
              </w:rPr>
              <w:t xml:space="preserve"> </w:t>
            </w:r>
          </w:p>
        </w:tc>
        <w:tc>
          <w:tcPr>
            <w:tcW w:w="707" w:type="dxa"/>
            <w:noWrap w:val="0"/>
            <w:vAlign w:val="center"/>
          </w:tcPr>
          <w:p w14:paraId="74291BB7">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4分</w:t>
            </w:r>
          </w:p>
        </w:tc>
        <w:tc>
          <w:tcPr>
            <w:tcW w:w="827" w:type="dxa"/>
            <w:noWrap w:val="0"/>
            <w:vAlign w:val="center"/>
          </w:tcPr>
          <w:p w14:paraId="7E384F11">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w:t>
            </w:r>
          </w:p>
        </w:tc>
      </w:tr>
      <w:tr w14:paraId="74D0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noWrap w:val="0"/>
            <w:vAlign w:val="center"/>
          </w:tcPr>
          <w:p w14:paraId="2A8B0849">
            <w:pPr>
              <w:pageBreakBefore w:val="0"/>
              <w:widowControl w:val="0"/>
              <w:overflowPunct/>
              <w:topLinePunct w:val="0"/>
              <w:autoSpaceDE/>
              <w:autoSpaceDN/>
              <w:bidi w:val="0"/>
              <w:spacing w:line="40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1809" w:type="dxa"/>
            <w:noWrap w:val="0"/>
            <w:vAlign w:val="center"/>
          </w:tcPr>
          <w:p w14:paraId="5947E0A7">
            <w:pPr>
              <w:pageBreakBefore w:val="0"/>
              <w:widowControl w:val="0"/>
              <w:overflowPunct/>
              <w:topLinePunct w:val="0"/>
              <w:autoSpaceDE/>
              <w:autoSpaceDN/>
              <w:bidi w:val="0"/>
              <w:spacing w:line="4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责任保险</w:t>
            </w:r>
          </w:p>
        </w:tc>
        <w:tc>
          <w:tcPr>
            <w:tcW w:w="5635" w:type="dxa"/>
            <w:noWrap w:val="0"/>
            <w:vAlign w:val="center"/>
          </w:tcPr>
          <w:p w14:paraId="480682D6">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bCs/>
                <w:color w:val="auto"/>
                <w:kern w:val="2"/>
                <w:sz w:val="24"/>
                <w:szCs w:val="24"/>
                <w:highlight w:val="none"/>
                <w:lang w:val="en-US" w:eastAsia="zh-CN" w:bidi="ar-SA"/>
              </w:rPr>
              <w:t>具有第三方责任险（即公众责任险，人身意外险（团险）、雇主责任险，缺一不可，保险在有效期内），符合得3分，不符合不得分。（提供相关证明材料，未提供不得分）</w:t>
            </w:r>
          </w:p>
        </w:tc>
        <w:tc>
          <w:tcPr>
            <w:tcW w:w="707" w:type="dxa"/>
            <w:noWrap w:val="0"/>
            <w:vAlign w:val="center"/>
          </w:tcPr>
          <w:p w14:paraId="7825A7A3">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3分</w:t>
            </w:r>
          </w:p>
        </w:tc>
        <w:tc>
          <w:tcPr>
            <w:tcW w:w="827" w:type="dxa"/>
            <w:noWrap w:val="0"/>
            <w:vAlign w:val="center"/>
          </w:tcPr>
          <w:p w14:paraId="5EBCD290">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客观</w:t>
            </w:r>
          </w:p>
        </w:tc>
      </w:tr>
      <w:tr w14:paraId="2C82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801" w:type="dxa"/>
            <w:vMerge w:val="restart"/>
            <w:noWrap w:val="0"/>
            <w:vAlign w:val="center"/>
          </w:tcPr>
          <w:p w14:paraId="67ABFEF0">
            <w:pPr>
              <w:pageBreakBefore w:val="0"/>
              <w:widowControl w:val="0"/>
              <w:overflowPunct/>
              <w:topLinePunct w:val="0"/>
              <w:autoSpaceDE/>
              <w:autoSpaceDN/>
              <w:bidi w:val="0"/>
              <w:spacing w:line="40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1809" w:type="dxa"/>
            <w:vMerge w:val="restart"/>
            <w:noWrap w:val="0"/>
            <w:vAlign w:val="center"/>
          </w:tcPr>
          <w:p w14:paraId="60FA92D0">
            <w:pPr>
              <w:pageBreakBefore w:val="0"/>
              <w:widowControl w:val="0"/>
              <w:overflowPunct/>
              <w:topLinePunct w:val="0"/>
              <w:autoSpaceDE/>
              <w:autoSpaceDN/>
              <w:bidi w:val="0"/>
              <w:spacing w:line="4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人员配置</w:t>
            </w:r>
          </w:p>
        </w:tc>
        <w:tc>
          <w:tcPr>
            <w:tcW w:w="5635" w:type="dxa"/>
            <w:noWrap w:val="0"/>
            <w:vAlign w:val="center"/>
          </w:tcPr>
          <w:p w14:paraId="6C2E0AA2">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11.1</w:t>
            </w:r>
            <w:bookmarkStart w:id="392" w:name="OLE_LINK30"/>
            <w:r>
              <w:rPr>
                <w:rFonts w:hint="eastAsia" w:ascii="仿宋" w:hAnsi="仿宋" w:eastAsia="仿宋" w:cs="仿宋"/>
                <w:bCs/>
                <w:color w:val="auto"/>
                <w:kern w:val="2"/>
                <w:sz w:val="24"/>
                <w:szCs w:val="24"/>
                <w:highlight w:val="none"/>
                <w:lang w:val="en-US" w:eastAsia="zh-CN" w:bidi="ar-SA"/>
              </w:rPr>
              <w:t>项目经理（45周岁</w:t>
            </w:r>
            <w:bookmarkStart w:id="393" w:name="OLE_LINK3"/>
            <w:r>
              <w:rPr>
                <w:rFonts w:hint="eastAsia" w:ascii="仿宋" w:hAnsi="仿宋" w:eastAsia="仿宋" w:cs="仿宋"/>
                <w:bCs/>
                <w:color w:val="auto"/>
                <w:kern w:val="2"/>
                <w:sz w:val="24"/>
                <w:szCs w:val="24"/>
                <w:highlight w:val="none"/>
                <w:lang w:val="en-US" w:eastAsia="zh-CN" w:bidi="ar-SA"/>
              </w:rPr>
              <w:t>及以下）情况：</w:t>
            </w:r>
          </w:p>
          <w:bookmarkEnd w:id="392"/>
          <w:bookmarkEnd w:id="393"/>
          <w:p w14:paraId="394C5541">
            <w:pPr>
              <w:keepNext w:val="0"/>
              <w:keepLines w:val="0"/>
              <w:pageBreakBefore w:val="0"/>
              <w:widowControl w:val="0"/>
              <w:numPr>
                <w:ilvl w:val="0"/>
                <w:numId w:val="0"/>
              </w:numPr>
              <w:suppressLineNumbers w:val="0"/>
              <w:kinsoku w:val="0"/>
              <w:wordWrap w:val="0"/>
              <w:overflowPunct/>
              <w:topLinePunct w:val="0"/>
              <w:autoSpaceDE/>
              <w:autoSpaceDN/>
              <w:bidi w:val="0"/>
              <w:adjustRightInd w:val="0"/>
              <w:snapToGrid w:val="0"/>
              <w:spacing w:line="400" w:lineRule="exact"/>
              <w:jc w:val="left"/>
              <w:textAlignment w:val="center"/>
              <w:rPr>
                <w:rFonts w:hint="default" w:ascii="仿宋" w:hAnsi="仿宋" w:eastAsia="仿宋" w:cs="仿宋"/>
                <w:bCs/>
                <w:color w:val="auto"/>
                <w:kern w:val="2"/>
                <w:sz w:val="24"/>
                <w:szCs w:val="24"/>
                <w:highlight w:val="none"/>
                <w:lang w:val="en-US" w:eastAsia="zh-CN" w:bidi="ar-SA"/>
              </w:rPr>
            </w:pPr>
            <w:bookmarkStart w:id="394" w:name="OLE_LINK12"/>
            <w:bookmarkStart w:id="395" w:name="OLE_LINK11"/>
            <w:r>
              <w:rPr>
                <w:rFonts w:hint="eastAsia" w:ascii="仿宋" w:hAnsi="仿宋" w:eastAsia="仿宋" w:cs="仿宋"/>
                <w:bCs/>
                <w:color w:val="auto"/>
                <w:kern w:val="2"/>
                <w:sz w:val="24"/>
                <w:szCs w:val="24"/>
                <w:highlight w:val="none"/>
                <w:lang w:val="en-US" w:eastAsia="zh-CN" w:bidi="ar-SA"/>
              </w:rPr>
              <w:t>（1）具有养老、护理、医学、社工、人力资源或酒店管理相关专业本科及以上学历</w:t>
            </w:r>
            <w:r>
              <w:rPr>
                <w:rFonts w:hint="eastAsia" w:ascii="仿宋" w:hAnsi="仿宋" w:eastAsia="仿宋" w:cs="仿宋"/>
                <w:bCs/>
                <w:color w:val="auto"/>
                <w:kern w:val="2"/>
                <w:sz w:val="24"/>
                <w:szCs w:val="24"/>
                <w:highlight w:val="none"/>
                <w:lang w:val="zh-CN" w:eastAsia="zh-CN" w:bidi="ar-SA"/>
              </w:rPr>
              <w:t>（需同时提供学历证书，</w:t>
            </w:r>
            <w:bookmarkEnd w:id="394"/>
            <w:r>
              <w:rPr>
                <w:rFonts w:hint="eastAsia" w:ascii="仿宋" w:hAnsi="仿宋" w:eastAsia="仿宋" w:cs="仿宋"/>
                <w:bCs/>
                <w:color w:val="auto"/>
                <w:kern w:val="2"/>
                <w:sz w:val="24"/>
                <w:szCs w:val="24"/>
                <w:highlight w:val="none"/>
                <w:lang w:val="zh-CN" w:eastAsia="zh-CN" w:bidi="ar-SA"/>
              </w:rPr>
              <w:t>学信网查询证明或其他证明材料，不符合不得分）</w:t>
            </w:r>
            <w:bookmarkStart w:id="396" w:name="OLE_LINK9"/>
            <w:r>
              <w:rPr>
                <w:rFonts w:hint="eastAsia" w:ascii="仿宋" w:hAnsi="仿宋" w:eastAsia="仿宋" w:cs="仿宋"/>
                <w:bCs/>
                <w:color w:val="auto"/>
                <w:kern w:val="2"/>
                <w:sz w:val="24"/>
                <w:szCs w:val="24"/>
                <w:highlight w:val="none"/>
                <w:lang w:val="zh-CN" w:eastAsia="zh-CN" w:bidi="ar-SA"/>
              </w:rPr>
              <w:t>；</w:t>
            </w:r>
            <w:bookmarkEnd w:id="395"/>
            <w:bookmarkEnd w:id="396"/>
            <w:r>
              <w:rPr>
                <w:rFonts w:hint="eastAsia" w:ascii="仿宋" w:hAnsi="仿宋" w:eastAsia="仿宋" w:cs="仿宋"/>
                <w:bCs/>
                <w:color w:val="auto"/>
                <w:kern w:val="2"/>
                <w:sz w:val="24"/>
                <w:szCs w:val="24"/>
                <w:highlight w:val="none"/>
                <w:lang w:val="en-US" w:eastAsia="zh-CN" w:bidi="ar-SA"/>
              </w:rPr>
              <w:t>（2）</w:t>
            </w:r>
            <w:r>
              <w:rPr>
                <w:rFonts w:hint="eastAsia" w:ascii="仿宋" w:hAnsi="仿宋" w:eastAsia="仿宋" w:cs="仿宋"/>
                <w:bCs/>
                <w:color w:val="auto"/>
                <w:kern w:val="2"/>
                <w:sz w:val="24"/>
                <w:szCs w:val="24"/>
                <w:highlight w:val="none"/>
                <w:lang w:val="zh-CN" w:eastAsia="zh-CN" w:bidi="ar-SA"/>
              </w:rPr>
              <w:t>持有高级（三级）</w:t>
            </w:r>
            <w:r>
              <w:rPr>
                <w:rFonts w:hint="eastAsia" w:ascii="仿宋" w:hAnsi="仿宋" w:eastAsia="仿宋" w:cs="仿宋"/>
                <w:bCs/>
                <w:color w:val="auto"/>
                <w:kern w:val="2"/>
                <w:sz w:val="24"/>
                <w:szCs w:val="24"/>
                <w:highlight w:val="none"/>
                <w:lang w:val="en-US" w:eastAsia="zh-CN" w:bidi="ar-SA"/>
              </w:rPr>
              <w:t>及以上</w:t>
            </w:r>
            <w:r>
              <w:rPr>
                <w:rFonts w:hint="eastAsia" w:ascii="仿宋" w:hAnsi="仿宋" w:eastAsia="仿宋" w:cs="仿宋"/>
                <w:bCs/>
                <w:color w:val="auto"/>
                <w:kern w:val="2"/>
                <w:sz w:val="24"/>
                <w:szCs w:val="24"/>
                <w:highlight w:val="none"/>
                <w:lang w:val="zh-CN" w:eastAsia="zh-CN" w:bidi="ar-SA"/>
              </w:rPr>
              <w:t>养老护理员证书；</w:t>
            </w:r>
            <w:r>
              <w:rPr>
                <w:rFonts w:hint="eastAsia" w:ascii="仿宋" w:hAnsi="仿宋" w:eastAsia="仿宋" w:cs="仿宋"/>
                <w:bCs/>
                <w:color w:val="auto"/>
                <w:kern w:val="2"/>
                <w:sz w:val="24"/>
                <w:szCs w:val="24"/>
                <w:highlight w:val="none"/>
                <w:lang w:val="en-US" w:eastAsia="zh-CN" w:bidi="ar-SA"/>
              </w:rPr>
              <w:t>（3）</w:t>
            </w:r>
            <w:r>
              <w:rPr>
                <w:rFonts w:hint="eastAsia" w:ascii="仿宋" w:hAnsi="仿宋" w:eastAsia="仿宋" w:cs="仿宋"/>
                <w:bCs/>
                <w:color w:val="auto"/>
                <w:kern w:val="2"/>
                <w:sz w:val="24"/>
                <w:szCs w:val="24"/>
                <w:highlight w:val="none"/>
                <w:lang w:val="zh-CN" w:eastAsia="zh-CN" w:bidi="ar-SA"/>
              </w:rPr>
              <w:t>持有</w:t>
            </w:r>
            <w:r>
              <w:rPr>
                <w:rFonts w:hint="eastAsia" w:ascii="仿宋" w:hAnsi="仿宋" w:eastAsia="仿宋" w:cs="仿宋"/>
                <w:bCs/>
                <w:color w:val="auto"/>
                <w:kern w:val="2"/>
                <w:sz w:val="24"/>
                <w:szCs w:val="24"/>
                <w:highlight w:val="none"/>
                <w:lang w:val="en-US" w:eastAsia="zh-CN" w:bidi="ar-SA"/>
              </w:rPr>
              <w:t>助理社会工作师及以上</w:t>
            </w:r>
            <w:r>
              <w:rPr>
                <w:rFonts w:hint="eastAsia" w:ascii="仿宋" w:hAnsi="仿宋" w:eastAsia="仿宋" w:cs="仿宋"/>
                <w:bCs/>
                <w:color w:val="auto"/>
                <w:kern w:val="2"/>
                <w:sz w:val="24"/>
                <w:szCs w:val="24"/>
                <w:highlight w:val="none"/>
                <w:lang w:val="zh-CN" w:eastAsia="zh-CN" w:bidi="ar-SA"/>
              </w:rPr>
              <w:t>证书；</w:t>
            </w:r>
            <w:bookmarkStart w:id="397" w:name="OLE_LINK35"/>
            <w:r>
              <w:rPr>
                <w:rFonts w:hint="eastAsia" w:ascii="仿宋" w:hAnsi="仿宋" w:eastAsia="仿宋" w:cs="仿宋"/>
                <w:bCs/>
                <w:color w:val="auto"/>
                <w:kern w:val="2"/>
                <w:sz w:val="24"/>
                <w:szCs w:val="24"/>
                <w:highlight w:val="none"/>
                <w:lang w:val="en-US" w:eastAsia="zh-CN" w:bidi="ar-SA"/>
              </w:rPr>
              <w:t>（4）持有</w:t>
            </w:r>
            <w:r>
              <w:rPr>
                <w:rFonts w:hint="eastAsia" w:ascii="仿宋" w:hAnsi="仿宋" w:eastAsia="仿宋" w:cs="仿宋"/>
                <w:bCs/>
                <w:color w:val="auto"/>
                <w:kern w:val="2"/>
                <w:sz w:val="24"/>
                <w:szCs w:val="24"/>
                <w:highlight w:val="none"/>
                <w:lang w:val="zh-CN" w:eastAsia="zh-CN" w:bidi="ar-SA"/>
              </w:rPr>
              <w:t>高级（三级）</w:t>
            </w:r>
            <w:r>
              <w:rPr>
                <w:rFonts w:hint="eastAsia" w:ascii="仿宋" w:hAnsi="仿宋" w:eastAsia="仿宋" w:cs="仿宋"/>
                <w:bCs/>
                <w:color w:val="auto"/>
                <w:kern w:val="2"/>
                <w:sz w:val="24"/>
                <w:szCs w:val="24"/>
                <w:highlight w:val="none"/>
                <w:lang w:val="en-US" w:eastAsia="zh-CN" w:bidi="ar-SA"/>
              </w:rPr>
              <w:t>健康照护师证书；（5）获得养老领</w:t>
            </w:r>
            <w:bookmarkStart w:id="398" w:name="OLE_LINK99"/>
            <w:r>
              <w:rPr>
                <w:rFonts w:hint="eastAsia" w:ascii="仿宋" w:hAnsi="仿宋" w:eastAsia="仿宋" w:cs="仿宋"/>
                <w:bCs/>
                <w:color w:val="auto"/>
                <w:kern w:val="2"/>
                <w:sz w:val="24"/>
                <w:szCs w:val="24"/>
                <w:highlight w:val="none"/>
                <w:lang w:val="en-US" w:eastAsia="zh-CN" w:bidi="ar-SA"/>
              </w:rPr>
              <w:t>域</w:t>
            </w:r>
            <w:bookmarkEnd w:id="398"/>
            <w:r>
              <w:rPr>
                <w:rFonts w:hint="eastAsia" w:ascii="仿宋" w:hAnsi="仿宋" w:eastAsia="仿宋" w:cs="仿宋"/>
                <w:bCs/>
                <w:color w:val="auto"/>
                <w:kern w:val="2"/>
                <w:sz w:val="24"/>
                <w:szCs w:val="24"/>
                <w:highlight w:val="none"/>
                <w:lang w:val="en-US" w:eastAsia="zh-CN" w:bidi="ar-SA"/>
              </w:rPr>
              <w:t>区（县）级</w:t>
            </w:r>
            <w:bookmarkStart w:id="399" w:name="OLE_LINK100"/>
            <w:r>
              <w:rPr>
                <w:rFonts w:hint="eastAsia" w:ascii="仿宋" w:hAnsi="仿宋" w:eastAsia="仿宋" w:cs="仿宋"/>
                <w:bCs/>
                <w:color w:val="auto"/>
                <w:kern w:val="2"/>
                <w:sz w:val="24"/>
                <w:szCs w:val="24"/>
                <w:highlight w:val="none"/>
                <w:lang w:val="en-US" w:eastAsia="zh-CN" w:bidi="ar-SA"/>
              </w:rPr>
              <w:t>及</w:t>
            </w:r>
            <w:bookmarkEnd w:id="399"/>
            <w:r>
              <w:rPr>
                <w:rFonts w:hint="eastAsia" w:ascii="仿宋" w:hAnsi="仿宋" w:eastAsia="仿宋" w:cs="仿宋"/>
                <w:bCs/>
                <w:color w:val="auto"/>
                <w:kern w:val="2"/>
                <w:sz w:val="24"/>
                <w:szCs w:val="24"/>
                <w:highlight w:val="none"/>
                <w:lang w:val="en-US" w:eastAsia="zh-CN" w:bidi="ar-SA"/>
              </w:rPr>
              <w:t>以上主管部门</w:t>
            </w:r>
            <w:bookmarkStart w:id="400" w:name="OLE_LINK18"/>
            <w:r>
              <w:rPr>
                <w:rFonts w:hint="eastAsia" w:ascii="仿宋" w:hAnsi="仿宋" w:eastAsia="仿宋" w:cs="仿宋"/>
                <w:bCs/>
                <w:color w:val="auto"/>
                <w:kern w:val="2"/>
                <w:sz w:val="24"/>
                <w:szCs w:val="24"/>
                <w:highlight w:val="none"/>
                <w:lang w:val="en-US" w:eastAsia="zh-CN" w:bidi="ar-SA"/>
              </w:rPr>
              <w:t>颁发</w:t>
            </w:r>
            <w:bookmarkEnd w:id="400"/>
            <w:r>
              <w:rPr>
                <w:rFonts w:hint="eastAsia" w:ascii="仿宋" w:hAnsi="仿宋" w:eastAsia="仿宋" w:cs="仿宋"/>
                <w:bCs/>
                <w:color w:val="auto"/>
                <w:kern w:val="2"/>
                <w:sz w:val="24"/>
                <w:szCs w:val="24"/>
                <w:highlight w:val="none"/>
                <w:lang w:val="en-US" w:eastAsia="zh-CN" w:bidi="ar-SA"/>
              </w:rPr>
              <w:t>的荣誉。</w:t>
            </w:r>
            <w:bookmarkStart w:id="401" w:name="OLE_LINK2"/>
            <w:r>
              <w:rPr>
                <w:rFonts w:hint="eastAsia" w:ascii="仿宋" w:hAnsi="仿宋" w:eastAsia="仿宋" w:cs="仿宋"/>
                <w:bCs/>
                <w:color w:val="auto"/>
                <w:kern w:val="2"/>
                <w:sz w:val="24"/>
                <w:szCs w:val="24"/>
                <w:highlight w:val="none"/>
                <w:lang w:val="en-US" w:eastAsia="zh-CN" w:bidi="ar-SA"/>
              </w:rPr>
              <w:t>每满足一项得1分，同时满足以上条件的，得5分。</w:t>
            </w:r>
          </w:p>
          <w:bookmarkEnd w:id="401"/>
          <w:p w14:paraId="110F4C74">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(提供相关证书以及证明材料等扫描件以及相关人员</w:t>
            </w:r>
            <w:bookmarkEnd w:id="397"/>
            <w:r>
              <w:rPr>
                <w:rFonts w:hint="eastAsia" w:ascii="仿宋" w:hAnsi="仿宋" w:eastAsia="仿宋" w:cs="仿宋"/>
                <w:bCs/>
                <w:color w:val="auto"/>
                <w:kern w:val="2"/>
                <w:sz w:val="24"/>
                <w:szCs w:val="24"/>
                <w:highlight w:val="none"/>
                <w:lang w:val="en-US" w:eastAsia="zh-CN" w:bidi="ar-SA"/>
              </w:rPr>
              <w:t>近6</w:t>
            </w:r>
            <w:r>
              <w:rPr>
                <w:rFonts w:hint="eastAsia" w:ascii="仿宋" w:hAnsi="仿宋" w:eastAsia="仿宋" w:cs="仿宋"/>
                <w:bCs/>
                <w:color w:val="auto"/>
                <w:kern w:val="2"/>
                <w:sz w:val="24"/>
                <w:szCs w:val="24"/>
                <w:highlight w:val="none"/>
                <w:lang w:val="en-US" w:eastAsia="zh-Hans" w:bidi="ar-SA"/>
              </w:rPr>
              <w:t>个月</w:t>
            </w:r>
            <w:r>
              <w:rPr>
                <w:rFonts w:hint="eastAsia" w:ascii="仿宋" w:hAnsi="仿宋" w:eastAsia="仿宋" w:cs="仿宋"/>
                <w:bCs/>
                <w:color w:val="auto"/>
                <w:kern w:val="2"/>
                <w:sz w:val="24"/>
                <w:szCs w:val="24"/>
                <w:highlight w:val="none"/>
                <w:lang w:val="en-US" w:eastAsia="zh-CN" w:bidi="ar-SA"/>
              </w:rPr>
              <w:t>在投标人单位的社保缴纳证明，未提供社保缴纳证明不</w:t>
            </w:r>
            <w:bookmarkStart w:id="402" w:name="OLE_LINK15"/>
            <w:r>
              <w:rPr>
                <w:rFonts w:hint="eastAsia" w:ascii="仿宋" w:hAnsi="仿宋" w:eastAsia="仿宋" w:cs="仿宋"/>
                <w:bCs/>
                <w:color w:val="auto"/>
                <w:kern w:val="2"/>
                <w:sz w:val="24"/>
                <w:szCs w:val="24"/>
                <w:highlight w:val="none"/>
                <w:lang w:val="en-US" w:eastAsia="zh-CN" w:bidi="ar-SA"/>
              </w:rPr>
              <w:t>得</w:t>
            </w:r>
            <w:bookmarkEnd w:id="402"/>
            <w:r>
              <w:rPr>
                <w:rFonts w:hint="eastAsia" w:ascii="仿宋" w:hAnsi="仿宋" w:eastAsia="仿宋" w:cs="仿宋"/>
                <w:bCs/>
                <w:color w:val="auto"/>
                <w:kern w:val="2"/>
                <w:sz w:val="24"/>
                <w:szCs w:val="24"/>
                <w:highlight w:val="none"/>
                <w:lang w:val="en-US" w:eastAsia="zh-CN" w:bidi="ar-SA"/>
              </w:rPr>
              <w:t>分。)</w:t>
            </w:r>
          </w:p>
        </w:tc>
        <w:tc>
          <w:tcPr>
            <w:tcW w:w="707" w:type="dxa"/>
            <w:noWrap w:val="0"/>
            <w:vAlign w:val="center"/>
          </w:tcPr>
          <w:p w14:paraId="6049CC02">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c>
          <w:tcPr>
            <w:tcW w:w="827" w:type="dxa"/>
            <w:noWrap w:val="0"/>
            <w:vAlign w:val="center"/>
          </w:tcPr>
          <w:p w14:paraId="6D6CC20F">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客观</w:t>
            </w:r>
          </w:p>
        </w:tc>
      </w:tr>
      <w:tr w14:paraId="7C6B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01" w:type="dxa"/>
            <w:vMerge w:val="continue"/>
            <w:noWrap w:val="0"/>
            <w:vAlign w:val="center"/>
          </w:tcPr>
          <w:p w14:paraId="28D2E629">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p>
        </w:tc>
        <w:tc>
          <w:tcPr>
            <w:tcW w:w="1809" w:type="dxa"/>
            <w:vMerge w:val="continue"/>
            <w:noWrap w:val="0"/>
            <w:vAlign w:val="center"/>
          </w:tcPr>
          <w:p w14:paraId="69E52B8E">
            <w:pPr>
              <w:keepNext w:val="0"/>
              <w:keepLines w:val="0"/>
              <w:pageBreakBefore w:val="0"/>
              <w:widowControl w:val="0"/>
              <w:kinsoku w:val="0"/>
              <w:wordWrap w:val="0"/>
              <w:overflowPunct/>
              <w:topLinePunct w:val="0"/>
              <w:autoSpaceDE/>
              <w:autoSpaceDN/>
              <w:bidi w:val="0"/>
              <w:adjustRightInd w:val="0"/>
              <w:snapToGrid w:val="0"/>
              <w:spacing w:line="400" w:lineRule="exact"/>
              <w:ind w:left="-53" w:leftChars="-25" w:right="-105" w:rightChars="-50"/>
              <w:jc w:val="center"/>
              <w:textAlignment w:val="auto"/>
              <w:rPr>
                <w:rFonts w:hint="eastAsia" w:ascii="仿宋" w:hAnsi="仿宋" w:eastAsia="仿宋" w:cs="仿宋"/>
                <w:bCs/>
                <w:iCs/>
                <w:color w:val="auto"/>
                <w:sz w:val="24"/>
                <w:szCs w:val="24"/>
                <w:highlight w:val="none"/>
                <w:lang w:val="en-US" w:eastAsia="zh-CN"/>
              </w:rPr>
            </w:pPr>
          </w:p>
        </w:tc>
        <w:tc>
          <w:tcPr>
            <w:tcW w:w="5635" w:type="dxa"/>
            <w:noWrap w:val="0"/>
            <w:vAlign w:val="center"/>
          </w:tcPr>
          <w:p w14:paraId="1508FE38">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11.2项目</w:t>
            </w:r>
            <w:r>
              <w:rPr>
                <w:rFonts w:hint="eastAsia" w:ascii="仿宋" w:hAnsi="仿宋" w:eastAsia="仿宋" w:cs="仿宋"/>
                <w:color w:val="auto"/>
                <w:sz w:val="24"/>
                <w:szCs w:val="24"/>
                <w:highlight w:val="none"/>
                <w:lang w:val="en-US" w:eastAsia="zh-CN"/>
              </w:rPr>
              <w:t>主管</w:t>
            </w:r>
            <w:r>
              <w:rPr>
                <w:rFonts w:hint="eastAsia" w:ascii="仿宋" w:hAnsi="仿宋" w:eastAsia="仿宋" w:cs="仿宋"/>
                <w:bCs/>
                <w:color w:val="auto"/>
                <w:kern w:val="2"/>
                <w:sz w:val="24"/>
                <w:szCs w:val="24"/>
                <w:highlight w:val="none"/>
                <w:lang w:val="en-US" w:eastAsia="zh-CN" w:bidi="ar-SA"/>
              </w:rPr>
              <w:t>（50周岁及以下）情况：</w:t>
            </w:r>
          </w:p>
          <w:p w14:paraId="0E79AB06">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（1）具有养老、护理、医学、社工、人力资源或酒店管理相关专业大专及以上学历</w:t>
            </w:r>
            <w:r>
              <w:rPr>
                <w:rFonts w:hint="eastAsia" w:ascii="仿宋" w:hAnsi="仿宋" w:eastAsia="仿宋" w:cs="仿宋"/>
                <w:bCs/>
                <w:color w:val="auto"/>
                <w:kern w:val="2"/>
                <w:sz w:val="24"/>
                <w:szCs w:val="24"/>
                <w:highlight w:val="none"/>
                <w:lang w:val="zh-CN" w:eastAsia="zh-CN" w:bidi="ar-SA"/>
              </w:rPr>
              <w:t>（需同时提供学历证书，学信网查询证明或其他证明材料，不符合不得分）</w:t>
            </w:r>
            <w:r>
              <w:rPr>
                <w:rFonts w:hint="eastAsia" w:ascii="仿宋" w:hAnsi="仿宋" w:eastAsia="仿宋" w:cs="仿宋"/>
                <w:bCs/>
                <w:color w:val="auto"/>
                <w:kern w:val="2"/>
                <w:sz w:val="24"/>
                <w:szCs w:val="24"/>
                <w:highlight w:val="none"/>
                <w:lang w:val="en-US" w:eastAsia="zh-CN" w:bidi="ar-SA"/>
              </w:rPr>
              <w:t>；（2）有至少3年养老或护理管理经验。每满足一项得2分，共4分。</w:t>
            </w:r>
            <w:r>
              <w:rPr>
                <w:rFonts w:hint="eastAsia" w:ascii="仿宋" w:hAnsi="仿宋" w:eastAsia="仿宋" w:cs="仿宋"/>
                <w:bCs/>
                <w:color w:val="auto"/>
                <w:sz w:val="24"/>
                <w:highlight w:val="none"/>
                <w:lang w:val="en-US" w:eastAsia="zh-CN"/>
              </w:rPr>
              <w:t>（提供至少3年在职社保缴纳证明材料及其他与评分相关的证明材料，未提供或证明材料不全的不得分）。</w:t>
            </w:r>
          </w:p>
        </w:tc>
        <w:tc>
          <w:tcPr>
            <w:tcW w:w="707" w:type="dxa"/>
            <w:noWrap w:val="0"/>
            <w:vAlign w:val="center"/>
          </w:tcPr>
          <w:p w14:paraId="59C712ED">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4分</w:t>
            </w:r>
          </w:p>
        </w:tc>
        <w:tc>
          <w:tcPr>
            <w:tcW w:w="827" w:type="dxa"/>
            <w:noWrap w:val="0"/>
            <w:vAlign w:val="center"/>
          </w:tcPr>
          <w:p w14:paraId="48CD0CA6">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客观</w:t>
            </w:r>
          </w:p>
        </w:tc>
      </w:tr>
      <w:tr w14:paraId="1AD9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vMerge w:val="continue"/>
            <w:noWrap w:val="0"/>
            <w:vAlign w:val="center"/>
          </w:tcPr>
          <w:p w14:paraId="3CC7BD09">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p>
        </w:tc>
        <w:tc>
          <w:tcPr>
            <w:tcW w:w="1809" w:type="dxa"/>
            <w:vMerge w:val="continue"/>
            <w:noWrap w:val="0"/>
            <w:vAlign w:val="center"/>
          </w:tcPr>
          <w:p w14:paraId="076DD64B">
            <w:pPr>
              <w:keepNext w:val="0"/>
              <w:keepLines w:val="0"/>
              <w:pageBreakBefore w:val="0"/>
              <w:widowControl w:val="0"/>
              <w:kinsoku w:val="0"/>
              <w:wordWrap w:val="0"/>
              <w:overflowPunct/>
              <w:topLinePunct w:val="0"/>
              <w:autoSpaceDE/>
              <w:autoSpaceDN/>
              <w:bidi w:val="0"/>
              <w:adjustRightInd w:val="0"/>
              <w:snapToGrid w:val="0"/>
              <w:spacing w:line="400" w:lineRule="exact"/>
              <w:ind w:left="-53" w:leftChars="-25" w:right="-105" w:rightChars="-50"/>
              <w:jc w:val="center"/>
              <w:textAlignment w:val="auto"/>
              <w:rPr>
                <w:rFonts w:hint="eastAsia" w:ascii="仿宋" w:hAnsi="仿宋" w:eastAsia="仿宋" w:cs="仿宋"/>
                <w:bCs/>
                <w:iCs/>
                <w:color w:val="auto"/>
                <w:sz w:val="24"/>
                <w:szCs w:val="24"/>
                <w:highlight w:val="none"/>
                <w:lang w:val="en-US" w:eastAsia="zh-CN"/>
              </w:rPr>
            </w:pPr>
          </w:p>
        </w:tc>
        <w:tc>
          <w:tcPr>
            <w:tcW w:w="5635" w:type="dxa"/>
            <w:noWrap w:val="0"/>
            <w:vAlign w:val="center"/>
          </w:tcPr>
          <w:p w14:paraId="2D6815A0">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11.3项目</w:t>
            </w:r>
            <w:r>
              <w:rPr>
                <w:rFonts w:hint="eastAsia" w:ascii="仿宋" w:hAnsi="仿宋" w:eastAsia="仿宋" w:cs="仿宋"/>
                <w:color w:val="auto"/>
                <w:sz w:val="24"/>
                <w:szCs w:val="24"/>
                <w:highlight w:val="none"/>
                <w:lang w:val="en-US" w:eastAsia="zh-CN"/>
              </w:rPr>
              <w:t>主管助理</w:t>
            </w:r>
            <w:r>
              <w:rPr>
                <w:rFonts w:hint="eastAsia" w:ascii="仿宋" w:hAnsi="仿宋" w:eastAsia="仿宋" w:cs="仿宋"/>
                <w:bCs/>
                <w:color w:val="auto"/>
                <w:kern w:val="2"/>
                <w:sz w:val="24"/>
                <w:szCs w:val="24"/>
                <w:highlight w:val="none"/>
                <w:lang w:val="en-US" w:eastAsia="zh-CN" w:bidi="ar-SA"/>
              </w:rPr>
              <w:t>（50周岁及以下）情况：</w:t>
            </w:r>
          </w:p>
          <w:p w14:paraId="1C993F69">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（1）具有养老、护理、医学、社工、人力资源或酒店管理相关专业大专及以上学历</w:t>
            </w:r>
            <w:r>
              <w:rPr>
                <w:rFonts w:hint="eastAsia" w:ascii="仿宋" w:hAnsi="仿宋" w:eastAsia="仿宋" w:cs="仿宋"/>
                <w:bCs/>
                <w:color w:val="auto"/>
                <w:kern w:val="2"/>
                <w:sz w:val="24"/>
                <w:szCs w:val="24"/>
                <w:highlight w:val="none"/>
                <w:lang w:val="zh-CN" w:eastAsia="zh-CN" w:bidi="ar-SA"/>
              </w:rPr>
              <w:t>（需同时提供学历证书，学信网查询证明或其他证明材料，不符合不得分）</w:t>
            </w:r>
            <w:r>
              <w:rPr>
                <w:rFonts w:hint="eastAsia" w:ascii="仿宋" w:hAnsi="仿宋" w:eastAsia="仿宋" w:cs="仿宋"/>
                <w:bCs/>
                <w:color w:val="auto"/>
                <w:kern w:val="2"/>
                <w:sz w:val="24"/>
                <w:szCs w:val="24"/>
                <w:highlight w:val="none"/>
                <w:lang w:val="en-US" w:eastAsia="zh-CN" w:bidi="ar-SA"/>
              </w:rPr>
              <w:t>；（2）有至少2年养老或护理管理经验。每满足一项得2分，共4分。</w:t>
            </w:r>
            <w:r>
              <w:rPr>
                <w:rFonts w:hint="eastAsia" w:ascii="仿宋" w:hAnsi="仿宋" w:eastAsia="仿宋" w:cs="仿宋"/>
                <w:bCs/>
                <w:color w:val="auto"/>
                <w:sz w:val="24"/>
                <w:highlight w:val="none"/>
                <w:lang w:val="en-US" w:eastAsia="zh-CN"/>
              </w:rPr>
              <w:t>（提供至少2年在职社保缴纳证明材料及其他与评分相关的证明材料，未提供或证明材料不全的不得分）。</w:t>
            </w:r>
          </w:p>
        </w:tc>
        <w:tc>
          <w:tcPr>
            <w:tcW w:w="707" w:type="dxa"/>
            <w:noWrap w:val="0"/>
            <w:vAlign w:val="center"/>
          </w:tcPr>
          <w:p w14:paraId="695A2836">
            <w:pPr>
              <w:pageBreakBefore w:val="0"/>
              <w:widowControl w:val="0"/>
              <w:overflowPunct/>
              <w:topLinePunct w:val="0"/>
              <w:autoSpaceDE/>
              <w:autoSpaceDN/>
              <w:bidi w:val="0"/>
              <w:spacing w:line="40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4分</w:t>
            </w:r>
          </w:p>
        </w:tc>
        <w:tc>
          <w:tcPr>
            <w:tcW w:w="827" w:type="dxa"/>
            <w:noWrap w:val="0"/>
            <w:vAlign w:val="center"/>
          </w:tcPr>
          <w:p w14:paraId="2659D2DC">
            <w:pPr>
              <w:pageBreakBefore w:val="0"/>
              <w:widowControl w:val="0"/>
              <w:overflowPunct/>
              <w:topLinePunct w:val="0"/>
              <w:autoSpaceDE/>
              <w:autoSpaceDN/>
              <w:bidi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458C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vMerge w:val="continue"/>
            <w:noWrap w:val="0"/>
            <w:vAlign w:val="center"/>
          </w:tcPr>
          <w:p w14:paraId="4F2B2630">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p>
        </w:tc>
        <w:tc>
          <w:tcPr>
            <w:tcW w:w="1809" w:type="dxa"/>
            <w:vMerge w:val="continue"/>
            <w:noWrap w:val="0"/>
            <w:vAlign w:val="center"/>
          </w:tcPr>
          <w:p w14:paraId="5D91660B">
            <w:pPr>
              <w:keepNext w:val="0"/>
              <w:keepLines w:val="0"/>
              <w:pageBreakBefore w:val="0"/>
              <w:widowControl w:val="0"/>
              <w:kinsoku w:val="0"/>
              <w:wordWrap w:val="0"/>
              <w:overflowPunct/>
              <w:topLinePunct w:val="0"/>
              <w:autoSpaceDE/>
              <w:autoSpaceDN/>
              <w:bidi w:val="0"/>
              <w:adjustRightInd w:val="0"/>
              <w:snapToGrid w:val="0"/>
              <w:spacing w:line="400" w:lineRule="exact"/>
              <w:ind w:left="-53" w:leftChars="-25" w:right="-105" w:rightChars="-50"/>
              <w:jc w:val="center"/>
              <w:textAlignment w:val="auto"/>
              <w:rPr>
                <w:rFonts w:hint="eastAsia" w:ascii="仿宋" w:hAnsi="仿宋" w:eastAsia="仿宋" w:cs="仿宋"/>
                <w:bCs/>
                <w:iCs/>
                <w:color w:val="auto"/>
                <w:sz w:val="24"/>
                <w:szCs w:val="24"/>
                <w:highlight w:val="none"/>
                <w:lang w:val="en-US" w:eastAsia="zh-CN"/>
              </w:rPr>
            </w:pPr>
          </w:p>
        </w:tc>
        <w:tc>
          <w:tcPr>
            <w:tcW w:w="5635" w:type="dxa"/>
            <w:noWrap w:val="0"/>
            <w:vAlign w:val="center"/>
          </w:tcPr>
          <w:p w14:paraId="6D9069C7">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11.4对本项目投入人员的人员保持稳定相关措施</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rPr>
              <w:t>针对采购需求及实际特点、有利于采购标的实现及合同履约。（评分范围：</w:t>
            </w:r>
            <w:r>
              <w:rPr>
                <w:rFonts w:hint="eastAsia" w:ascii="仿宋" w:hAnsi="仿宋" w:eastAsia="仿宋" w:cs="仿宋"/>
                <w:color w:val="auto"/>
                <w:sz w:val="24"/>
                <w:szCs w:val="24"/>
                <w:highlight w:val="none"/>
                <w:lang w:val="en-US" w:eastAsia="zh-CN"/>
              </w:rPr>
              <w:t>4,3,2,1,0</w:t>
            </w:r>
            <w:r>
              <w:rPr>
                <w:rFonts w:hint="eastAsia" w:ascii="仿宋" w:hAnsi="仿宋" w:eastAsia="仿宋" w:cs="仿宋"/>
                <w:color w:val="auto"/>
                <w:sz w:val="24"/>
                <w:szCs w:val="24"/>
                <w:highlight w:val="none"/>
              </w:rPr>
              <w:t>）</w:t>
            </w:r>
          </w:p>
        </w:tc>
        <w:tc>
          <w:tcPr>
            <w:tcW w:w="707" w:type="dxa"/>
            <w:noWrap w:val="0"/>
            <w:vAlign w:val="center"/>
          </w:tcPr>
          <w:p w14:paraId="090B5AC2">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4分</w:t>
            </w:r>
          </w:p>
        </w:tc>
        <w:tc>
          <w:tcPr>
            <w:tcW w:w="827" w:type="dxa"/>
            <w:noWrap w:val="0"/>
            <w:vAlign w:val="center"/>
          </w:tcPr>
          <w:p w14:paraId="6243F543">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主观</w:t>
            </w:r>
          </w:p>
        </w:tc>
      </w:tr>
      <w:tr w14:paraId="65B5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noWrap w:val="0"/>
            <w:vAlign w:val="center"/>
          </w:tcPr>
          <w:p w14:paraId="6AE7F965">
            <w:pPr>
              <w:pageBreakBefore w:val="0"/>
              <w:widowControl w:val="0"/>
              <w:overflowPunct/>
              <w:topLinePunct w:val="0"/>
              <w:autoSpaceDE/>
              <w:autoSpaceDN/>
              <w:bidi w:val="0"/>
              <w:spacing w:line="40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1809" w:type="dxa"/>
            <w:noWrap w:val="0"/>
            <w:vAlign w:val="center"/>
          </w:tcPr>
          <w:p w14:paraId="0ED55855">
            <w:pPr>
              <w:pageBreakBefore w:val="0"/>
              <w:widowControl w:val="0"/>
              <w:overflowPunct/>
              <w:topLinePunct w:val="0"/>
              <w:autoSpaceDE/>
              <w:autoSpaceDN/>
              <w:bidi w:val="0"/>
              <w:spacing w:line="4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服务承诺</w:t>
            </w:r>
          </w:p>
        </w:tc>
        <w:tc>
          <w:tcPr>
            <w:tcW w:w="5635" w:type="dxa"/>
            <w:noWrap w:val="0"/>
            <w:vAlign w:val="center"/>
          </w:tcPr>
          <w:p w14:paraId="4E043F5E">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left"/>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提供风险责任承诺、服务质量承诺、遵守院规承诺，每具有一项完善的承诺得2分，最多得6分。</w:t>
            </w:r>
          </w:p>
        </w:tc>
        <w:tc>
          <w:tcPr>
            <w:tcW w:w="707" w:type="dxa"/>
            <w:noWrap w:val="0"/>
            <w:vAlign w:val="center"/>
          </w:tcPr>
          <w:p w14:paraId="549B7AC6">
            <w:pPr>
              <w:keepNext w:val="0"/>
              <w:keepLines w:val="0"/>
              <w:pageBreakBefore w:val="0"/>
              <w:widowControl w:val="0"/>
              <w:suppressLineNumbers w:val="0"/>
              <w:kinsoku w:val="0"/>
              <w:wordWrap w:val="0"/>
              <w:overflowPunct/>
              <w:topLinePunct w:val="0"/>
              <w:autoSpaceDE/>
              <w:autoSpaceDN/>
              <w:bidi w:val="0"/>
              <w:adjustRightInd w:val="0"/>
              <w:snapToGrid w:val="0"/>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6分</w:t>
            </w:r>
          </w:p>
        </w:tc>
        <w:tc>
          <w:tcPr>
            <w:tcW w:w="827" w:type="dxa"/>
            <w:noWrap w:val="0"/>
            <w:vAlign w:val="center"/>
          </w:tcPr>
          <w:p w14:paraId="515C024B">
            <w:pPr>
              <w:pageBreakBefore w:val="0"/>
              <w:widowControl w:val="0"/>
              <w:overflowPunct/>
              <w:topLinePunct w:val="0"/>
              <w:autoSpaceDE/>
              <w:autoSpaceDN/>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客观</w:t>
            </w:r>
          </w:p>
        </w:tc>
      </w:tr>
      <w:tr w14:paraId="7A2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noWrap w:val="0"/>
            <w:vAlign w:val="center"/>
          </w:tcPr>
          <w:p w14:paraId="4C8B6899">
            <w:pPr>
              <w:pageBreakBefore w:val="0"/>
              <w:widowControl w:val="0"/>
              <w:overflowPunct/>
              <w:topLinePunct w:val="0"/>
              <w:autoSpaceDE/>
              <w:autoSpaceDN/>
              <w:bidi w:val="0"/>
              <w:spacing w:line="40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w:t>
            </w:r>
          </w:p>
        </w:tc>
        <w:tc>
          <w:tcPr>
            <w:tcW w:w="1809" w:type="dxa"/>
            <w:noWrap w:val="0"/>
            <w:vAlign w:val="center"/>
          </w:tcPr>
          <w:p w14:paraId="681EE172">
            <w:pPr>
              <w:pStyle w:val="61"/>
              <w:autoSpaceDE w:val="0"/>
              <w:autoSpaceDN w:val="0"/>
              <w:spacing w:line="288" w:lineRule="auto"/>
              <w:ind w:left="0" w:leftChars="0" w:firstLine="0" w:firstLineChars="0"/>
              <w:jc w:val="center"/>
              <w:textAlignment w:val="bottom"/>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rPr>
              <w:t>价格评审</w:t>
            </w:r>
          </w:p>
        </w:tc>
        <w:tc>
          <w:tcPr>
            <w:tcW w:w="5635" w:type="dxa"/>
            <w:noWrap w:val="0"/>
            <w:vAlign w:val="center"/>
          </w:tcPr>
          <w:p w14:paraId="1B7A2822">
            <w:pPr>
              <w:autoSpaceDE w:val="0"/>
              <w:autoSpaceDN w:val="0"/>
              <w:spacing w:line="288"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有效</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rPr>
              <w:t>］的计算公式计算。</w:t>
            </w:r>
          </w:p>
          <w:p w14:paraId="30996D65">
            <w:pPr>
              <w:adjustRightInd/>
              <w:spacing w:line="36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pacing w:val="6"/>
                <w:sz w:val="24"/>
                <w:highlight w:val="none"/>
              </w:rPr>
              <w:t>评标过程中，不得去掉报价中的最高报价和最低报价。</w:t>
            </w:r>
          </w:p>
        </w:tc>
        <w:tc>
          <w:tcPr>
            <w:tcW w:w="707" w:type="dxa"/>
            <w:noWrap w:val="0"/>
            <w:vAlign w:val="center"/>
          </w:tcPr>
          <w:p w14:paraId="10665B9E">
            <w:pPr>
              <w:pStyle w:val="61"/>
              <w:autoSpaceDE w:val="0"/>
              <w:autoSpaceDN w:val="0"/>
              <w:spacing w:line="288" w:lineRule="auto"/>
              <w:ind w:left="0" w:leftChars="0" w:firstLine="0" w:firstLineChars="0"/>
              <w:jc w:val="center"/>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c>
          <w:tcPr>
            <w:tcW w:w="827" w:type="dxa"/>
            <w:noWrap w:val="0"/>
            <w:vAlign w:val="center"/>
          </w:tcPr>
          <w:p w14:paraId="56726769">
            <w:pPr>
              <w:pStyle w:val="61"/>
              <w:autoSpaceDE w:val="0"/>
              <w:autoSpaceDN w:val="0"/>
              <w:spacing w:line="288" w:lineRule="auto"/>
              <w:ind w:left="0" w:leftChars="0" w:firstLine="0" w:firstLineChars="0"/>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w:t>
            </w:r>
          </w:p>
        </w:tc>
      </w:tr>
    </w:tbl>
    <w:p w14:paraId="5DE4F6B9">
      <w:pPr>
        <w:snapToGrid w:val="0"/>
        <w:spacing w:line="360" w:lineRule="auto"/>
        <w:ind w:firstLine="480" w:firstLineChars="200"/>
        <w:rPr>
          <w:rFonts w:hint="eastAsia" w:ascii="仿宋" w:hAnsi="仿宋" w:eastAsia="仿宋" w:cs="仿宋"/>
          <w:b w:val="0"/>
          <w:bCs/>
          <w:color w:val="auto"/>
          <w:sz w:val="24"/>
          <w:szCs w:val="24"/>
          <w:highlight w:val="none"/>
        </w:rPr>
      </w:pPr>
    </w:p>
    <w:p w14:paraId="0E3F8693">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备注：投标人编制投标文件（商务技术文件部分）时，建议按此目录（序号和内容）提供评标标准相应的商务技术资料。 </w:t>
      </w:r>
    </w:p>
    <w:p w14:paraId="25B367CA">
      <w:pPr>
        <w:ind w:firstLine="643" w:firstLineChars="200"/>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CF5A017">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0D02227">
      <w:pPr>
        <w:adjustRightInd/>
        <w:spacing w:line="360" w:lineRule="auto"/>
        <w:ind w:firstLine="643" w:firstLineChars="200"/>
        <w:rPr>
          <w:rFonts w:ascii="仿宋" w:hAnsi="仿宋" w:eastAsia="仿宋" w:cs="仿宋"/>
          <w:b/>
          <w:color w:val="auto"/>
          <w:sz w:val="32"/>
          <w:highlight w:val="none"/>
        </w:rPr>
      </w:pPr>
      <w:r>
        <w:rPr>
          <w:rFonts w:hint="eastAsia" w:ascii="仿宋" w:hAnsi="仿宋" w:eastAsia="仿宋" w:cs="仿宋"/>
          <w:b/>
          <w:color w:val="auto"/>
          <w:sz w:val="32"/>
          <w:highlight w:val="none"/>
        </w:rPr>
        <w:t>二、评标标准</w:t>
      </w:r>
    </w:p>
    <w:p w14:paraId="672C8D69">
      <w:pPr>
        <w:adjustRightInd/>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0940CEB1">
      <w:pPr>
        <w:adjustRightInd/>
        <w:spacing w:line="360" w:lineRule="auto"/>
        <w:ind w:firstLine="643" w:firstLineChars="200"/>
        <w:rPr>
          <w:rFonts w:ascii="仿宋" w:hAnsi="仿宋" w:eastAsia="仿宋" w:cs="仿宋"/>
          <w:color w:val="auto"/>
          <w:highlight w:val="none"/>
        </w:rPr>
      </w:pPr>
      <w:r>
        <w:rPr>
          <w:rFonts w:hint="eastAsia" w:ascii="仿宋" w:hAnsi="仿宋" w:eastAsia="仿宋" w:cs="仿宋"/>
          <w:b/>
          <w:color w:val="auto"/>
          <w:sz w:val="32"/>
          <w:highlight w:val="none"/>
        </w:rPr>
        <w:t>三、评标程序</w:t>
      </w:r>
    </w:p>
    <w:p w14:paraId="239D99AB">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A29351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CD7FCE2">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82CD325">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76CBD54">
      <w:pPr>
        <w:pStyle w:val="133"/>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7E4624A">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9437B6F">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E4BAF06">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146C552">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43C441C">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E698977">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1A6390E">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8D975D5">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3EE122">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BC63450">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F53A75">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6FFAF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8FE422">
      <w:pPr>
        <w:widowControl/>
        <w:shd w:val="clear" w:color="auto" w:fill="FFFFFF"/>
        <w:adjustRightInd/>
        <w:spacing w:after="225" w:line="315" w:lineRule="atLeast"/>
        <w:ind w:firstLine="643" w:firstLineChars="200"/>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8137170">
      <w:pPr>
        <w:pStyle w:val="133"/>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C24C05">
      <w:pPr>
        <w:pStyle w:val="2"/>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0FA64A5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23B1016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D4DCCC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C899AC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627FA9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14C0407">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BC872F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45EFCB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D93DBB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9E72F6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E0C6F1A">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2A86CF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5D0239EA">
      <w:pPr>
        <w:pStyle w:val="4"/>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3AE3AB0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0F9B7196">
      <w:pPr>
        <w:pStyle w:val="2"/>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5016525">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091B83E">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F3282FE">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98165AE">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83E39CA">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136304B">
      <w:pPr>
        <w:pStyle w:val="2"/>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A6247D">
      <w:pPr>
        <w:pStyle w:val="2"/>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591AA714">
      <w:pPr>
        <w:pStyle w:val="2"/>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29A23C96">
      <w:pPr>
        <w:pStyle w:val="2"/>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8E6E36C">
      <w:pPr>
        <w:pStyle w:val="2"/>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651DA283">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9A37891">
      <w:pPr>
        <w:pStyle w:val="2"/>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26"/>
      <w:bookmarkStart w:id="403" w:name="第五部分"/>
      <w:bookmarkStart w:id="404" w:name="_Toc86217003"/>
      <w:r>
        <w:rPr>
          <w:rFonts w:hint="eastAsia" w:ascii="仿宋" w:hAnsi="仿宋" w:eastAsia="仿宋" w:cs="仿宋"/>
          <w:b/>
          <w:color w:val="auto"/>
          <w:sz w:val="36"/>
          <w:szCs w:val="36"/>
          <w:highlight w:val="none"/>
        </w:rPr>
        <w:br w:type="page"/>
      </w:r>
    </w:p>
    <w:p w14:paraId="01021984">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F5F07DB">
      <w:pPr>
        <w:rPr>
          <w:rFonts w:ascii="仿宋" w:hAnsi="仿宋" w:eastAsia="仿宋" w:cs="仿宋"/>
          <w:color w:val="auto"/>
          <w:sz w:val="24"/>
          <w:highlight w:val="none"/>
        </w:rPr>
      </w:pPr>
    </w:p>
    <w:p w14:paraId="286F00A6">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ADBC32E">
      <w:pPr>
        <w:spacing w:line="480" w:lineRule="auto"/>
        <w:jc w:val="center"/>
        <w:rPr>
          <w:rFonts w:ascii="仿宋" w:hAnsi="仿宋" w:eastAsia="仿宋" w:cs="仿宋"/>
          <w:b/>
          <w:color w:val="auto"/>
          <w:sz w:val="28"/>
          <w:szCs w:val="28"/>
          <w:highlight w:val="none"/>
        </w:rPr>
      </w:pPr>
    </w:p>
    <w:p w14:paraId="22609770">
      <w:pPr>
        <w:spacing w:line="480" w:lineRule="auto"/>
        <w:jc w:val="center"/>
        <w:rPr>
          <w:rFonts w:ascii="仿宋" w:hAnsi="仿宋" w:eastAsia="仿宋" w:cs="仿宋"/>
          <w:b/>
          <w:color w:val="auto"/>
          <w:sz w:val="24"/>
          <w:highlight w:val="none"/>
        </w:rPr>
      </w:pPr>
    </w:p>
    <w:p w14:paraId="65FEDA03">
      <w:pPr>
        <w:spacing w:line="480" w:lineRule="auto"/>
        <w:jc w:val="center"/>
        <w:rPr>
          <w:rFonts w:ascii="仿宋" w:hAnsi="仿宋" w:eastAsia="仿宋" w:cs="仿宋"/>
          <w:b/>
          <w:color w:val="auto"/>
          <w:sz w:val="24"/>
          <w:highlight w:val="none"/>
        </w:rPr>
      </w:pPr>
    </w:p>
    <w:p w14:paraId="4FFB1F56">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D8F68E8">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3E3466DA">
      <w:pPr>
        <w:pStyle w:val="704"/>
        <w:rPr>
          <w:rFonts w:ascii="仿宋" w:hAnsi="仿宋" w:eastAsia="仿宋" w:cs="仿宋"/>
          <w:color w:val="auto"/>
          <w:szCs w:val="24"/>
          <w:highlight w:val="none"/>
        </w:rPr>
      </w:pPr>
    </w:p>
    <w:p w14:paraId="4DAE3D15">
      <w:pPr>
        <w:pStyle w:val="704"/>
        <w:jc w:val="center"/>
        <w:rPr>
          <w:rFonts w:ascii="仿宋" w:hAnsi="仿宋" w:eastAsia="仿宋" w:cs="仿宋"/>
          <w:color w:val="auto"/>
          <w:szCs w:val="24"/>
          <w:highlight w:val="none"/>
        </w:rPr>
      </w:pPr>
    </w:p>
    <w:p w14:paraId="264A859D">
      <w:pPr>
        <w:spacing w:before="120" w:line="22" w:lineRule="atLeast"/>
        <w:rPr>
          <w:rFonts w:ascii="仿宋" w:hAnsi="仿宋" w:eastAsia="仿宋" w:cs="仿宋"/>
          <w:color w:val="auto"/>
          <w:sz w:val="24"/>
          <w:highlight w:val="none"/>
        </w:rPr>
      </w:pPr>
    </w:p>
    <w:p w14:paraId="466DF4AB">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2296F3">
      <w:pPr>
        <w:pStyle w:val="601"/>
        <w:spacing w:before="120" w:line="22" w:lineRule="atLeast"/>
        <w:rPr>
          <w:rFonts w:ascii="仿宋" w:hAnsi="仿宋" w:eastAsia="仿宋" w:cs="仿宋"/>
          <w:color w:val="auto"/>
          <w:szCs w:val="24"/>
          <w:highlight w:val="none"/>
        </w:rPr>
      </w:pPr>
    </w:p>
    <w:p w14:paraId="0ED3BFA9">
      <w:pPr>
        <w:pStyle w:val="601"/>
        <w:spacing w:before="120" w:line="22" w:lineRule="atLeast"/>
        <w:rPr>
          <w:rFonts w:ascii="仿宋" w:hAnsi="仿宋" w:eastAsia="仿宋" w:cs="仿宋"/>
          <w:color w:val="auto"/>
          <w:szCs w:val="24"/>
          <w:highlight w:val="none"/>
        </w:rPr>
      </w:pPr>
    </w:p>
    <w:p w14:paraId="614BCF26">
      <w:pPr>
        <w:rPr>
          <w:rFonts w:ascii="仿宋" w:hAnsi="仿宋" w:eastAsia="仿宋" w:cs="仿宋"/>
          <w:color w:val="auto"/>
          <w:sz w:val="24"/>
          <w:highlight w:val="none"/>
        </w:rPr>
      </w:pPr>
    </w:p>
    <w:p w14:paraId="0759A445">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02C71C5">
      <w:pPr>
        <w:spacing w:before="120" w:line="22" w:lineRule="atLeast"/>
        <w:rPr>
          <w:rFonts w:ascii="仿宋" w:hAnsi="仿宋" w:eastAsia="仿宋" w:cs="仿宋"/>
          <w:color w:val="auto"/>
          <w:sz w:val="24"/>
          <w:highlight w:val="none"/>
        </w:rPr>
      </w:pPr>
    </w:p>
    <w:p w14:paraId="63850FEF">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C6E65AB">
      <w:pPr>
        <w:spacing w:before="120" w:line="22" w:lineRule="atLeast"/>
        <w:rPr>
          <w:rFonts w:ascii="仿宋" w:hAnsi="仿宋" w:eastAsia="仿宋" w:cs="仿宋"/>
          <w:color w:val="auto"/>
          <w:sz w:val="24"/>
          <w:highlight w:val="none"/>
        </w:rPr>
      </w:pPr>
    </w:p>
    <w:p w14:paraId="35BA017F">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BC6FFE0">
      <w:pPr>
        <w:spacing w:before="120" w:line="22" w:lineRule="atLeast"/>
        <w:rPr>
          <w:rFonts w:ascii="仿宋" w:hAnsi="仿宋" w:eastAsia="仿宋" w:cs="仿宋"/>
          <w:color w:val="auto"/>
          <w:sz w:val="24"/>
          <w:highlight w:val="none"/>
        </w:rPr>
      </w:pPr>
    </w:p>
    <w:p w14:paraId="720D4150">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2C2A622">
      <w:pPr>
        <w:rPr>
          <w:rFonts w:ascii="仿宋" w:hAnsi="仿宋" w:eastAsia="仿宋" w:cs="仿宋"/>
          <w:b/>
          <w:color w:val="auto"/>
          <w:sz w:val="24"/>
          <w:highlight w:val="none"/>
        </w:rPr>
      </w:pPr>
    </w:p>
    <w:p w14:paraId="5D99242F">
      <w:pPr>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br w:type="page"/>
      </w:r>
    </w:p>
    <w:p w14:paraId="7B170CB9">
      <w:pPr>
        <w:autoSpaceDE w:val="0"/>
        <w:autoSpaceDN w:val="0"/>
        <w:spacing w:line="360" w:lineRule="auto"/>
        <w:ind w:right="-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甲方（委托方）：</w:t>
      </w:r>
    </w:p>
    <w:p w14:paraId="0DDAC786">
      <w:pPr>
        <w:autoSpaceDE w:val="0"/>
        <w:autoSpaceDN w:val="0"/>
        <w:spacing w:line="360" w:lineRule="auto"/>
        <w:ind w:right="-11"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乙方（受托方）：</w:t>
      </w:r>
    </w:p>
    <w:p w14:paraId="3DF58A95">
      <w:pPr>
        <w:pStyle w:val="34"/>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采购代理机构（鉴证方）：</w:t>
      </w:r>
    </w:p>
    <w:p w14:paraId="207B20FB">
      <w:pPr>
        <w:snapToGrid w:val="0"/>
        <w:spacing w:line="360" w:lineRule="auto"/>
        <w:ind w:firstLine="480" w:firstLineChars="200"/>
        <w:rPr>
          <w:rFonts w:hint="eastAsia" w:ascii="仿宋" w:hAnsi="仿宋" w:eastAsia="仿宋" w:cs="仿宋"/>
          <w:bCs/>
          <w:color w:val="auto"/>
          <w:sz w:val="24"/>
          <w:highlight w:val="none"/>
        </w:rPr>
      </w:pPr>
    </w:p>
    <w:p w14:paraId="2600549E">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根据《中华人民共和国民法典》等法律法规和</w:t>
      </w:r>
      <w:r>
        <w:rPr>
          <w:rFonts w:hint="eastAsia" w:ascii="仿宋" w:hAnsi="仿宋" w:eastAsia="仿宋" w:cs="仿宋"/>
          <w:bCs/>
          <w:color w:val="auto"/>
          <w:sz w:val="24"/>
          <w:highlight w:val="none"/>
          <w:lang w:eastAsia="zh-CN"/>
        </w:rPr>
        <w:t>杭州市第三社会福利院2025年度养老护理服务外包</w:t>
      </w:r>
      <w:r>
        <w:rPr>
          <w:rFonts w:hint="eastAsia" w:ascii="仿宋" w:hAnsi="仿宋" w:eastAsia="仿宋" w:cs="仿宋"/>
          <w:bCs/>
          <w:color w:val="auto"/>
          <w:sz w:val="24"/>
          <w:highlight w:val="none"/>
        </w:rPr>
        <w:t>项目（采购编号：</w:t>
      </w:r>
      <w:r>
        <w:rPr>
          <w:rFonts w:hint="eastAsia" w:ascii="仿宋" w:hAnsi="仿宋" w:eastAsia="仿宋" w:cs="仿宋"/>
          <w:bCs/>
          <w:color w:val="auto"/>
          <w:sz w:val="24"/>
          <w:highlight w:val="none"/>
          <w:lang w:eastAsia="zh-CN"/>
        </w:rPr>
        <w:t>BSZB2024-CHZG254</w:t>
      </w:r>
      <w:r>
        <w:rPr>
          <w:rFonts w:hint="eastAsia" w:ascii="仿宋" w:hAnsi="仿宋" w:eastAsia="仿宋" w:cs="仿宋"/>
          <w:bCs/>
          <w:color w:val="auto"/>
          <w:sz w:val="24"/>
          <w:highlight w:val="none"/>
        </w:rPr>
        <w:t>）招标文件，投标响应文件、澄清记录等相关材料；经双方协商，同意签订本合同，共同遵守。</w:t>
      </w:r>
    </w:p>
    <w:p w14:paraId="52D31E6B">
      <w:pPr>
        <w:pStyle w:val="34"/>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一、项目采购依据</w:t>
      </w:r>
    </w:p>
    <w:p w14:paraId="597B5E57">
      <w:pPr>
        <w:pStyle w:val="34"/>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政府采购预算执行确认书：</w:t>
      </w:r>
      <w:r>
        <w:rPr>
          <w:rFonts w:hint="eastAsia" w:ascii="仿宋" w:hAnsi="仿宋" w:eastAsia="仿宋" w:cs="仿宋"/>
          <w:color w:val="auto"/>
          <w:kern w:val="0"/>
          <w:sz w:val="24"/>
          <w:szCs w:val="24"/>
          <w:highlight w:val="none"/>
          <w:u w:val="single"/>
        </w:rPr>
        <w:t xml:space="preserve"> 临[2024]15577号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14:paraId="296EC6E1">
      <w:pPr>
        <w:pStyle w:val="34"/>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二、下列文件构成本合同的组成部分</w:t>
      </w:r>
    </w:p>
    <w:p w14:paraId="52BBAE6B">
      <w:pPr>
        <w:pStyle w:val="34"/>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以下文件为本合同的组成部分，应认为是一个整体，彼此相互解释，相互补充。组成合同的多个文件的优先支配地位的次序如下：</w:t>
      </w:r>
    </w:p>
    <w:p w14:paraId="22AEBB2D">
      <w:pPr>
        <w:pStyle w:val="34"/>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1.</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本合同书</w:t>
      </w:r>
    </w:p>
    <w:p w14:paraId="38722185">
      <w:pPr>
        <w:pStyle w:val="34"/>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2.</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中标通知书</w:t>
      </w:r>
    </w:p>
    <w:p w14:paraId="2152649E">
      <w:pPr>
        <w:pStyle w:val="34"/>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3.</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投标文件</w:t>
      </w:r>
    </w:p>
    <w:p w14:paraId="50819CFA">
      <w:pPr>
        <w:pStyle w:val="34"/>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4.</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招标文件</w:t>
      </w:r>
    </w:p>
    <w:p w14:paraId="11701303">
      <w:pPr>
        <w:pStyle w:val="34"/>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三、合同标的物（服务内容）</w:t>
      </w:r>
    </w:p>
    <w:p w14:paraId="1EE569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olor w:val="auto"/>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服务内容</w:t>
      </w:r>
    </w:p>
    <w:p w14:paraId="48E17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础养老服务岗位：全院老年人居住楼栋内环境（包括老年人居室）消毒保洁（含居室空气消毒）服务，为全院老年人提供分餐送餐（其中护理区和认知区负责取餐，协助分餐，下午茶、生日蛋糕等前往食堂取回），拿取快递报纸，白天送开水，拆装窗帘，夏季擦凉席，定期翻晒被褥，衣物清洗、协助晒、收、折衣服，安全照护等基础养老服务，相关护理文书书写，设施设备管理及甲方交办的其它工作。</w:t>
      </w:r>
    </w:p>
    <w:p w14:paraId="415AB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2.专业养老服务岗位：提供基础养老服务的同时，为老年人提供</w:t>
      </w:r>
      <w:r>
        <w:rPr>
          <w:rFonts w:hint="eastAsia" w:ascii="仿宋" w:hAnsi="仿宋" w:eastAsia="仿宋" w:cs="仿宋"/>
          <w:color w:val="auto"/>
          <w:sz w:val="24"/>
          <w:szCs w:val="24"/>
          <w:highlight w:val="none"/>
          <w:lang w:val="en-US" w:eastAsia="zh-CN"/>
        </w:rPr>
        <w:t>日常生活照护服务、协助就医服务、护理文书书写、文娱和康养活动开展及甲方交办的其它工作。</w:t>
      </w:r>
    </w:p>
    <w:p w14:paraId="0DFA0A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3.日常生活照护服务包括但不限于以下服务：</w:t>
      </w:r>
    </w:p>
    <w:p w14:paraId="53575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清洁照料：根据服务点单内容为老年人提供相应服务，包括尿壶、坐便椅、便盆等清洁消毒，整理床单位，更换床上用品，定期翻晒被褥，面部清洁，梳头，协助理发和后续清洁，剃须，口腔清洁/护理，会阴清洁/护理，协助更衣（包含穿脱鞋袜），洗发，指/趾甲修剪/护理，手足清洁/护理，耳部护理，沐浴（盆浴、淋浴），温水擦浴（床上擦浴）等。</w:t>
      </w:r>
    </w:p>
    <w:p w14:paraId="5BC3F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饮食照料：根据服务点单内容为老年人提供相应服务，包括为老年人点餐、核餐、送餐到房间，餐前准备，微波炉加热食物，协助进食/水，床上进食，鼻饲，三餐后餐具清洁等，家庭厨房按照甲方要求提供服务。</w:t>
      </w:r>
    </w:p>
    <w:p w14:paraId="4B082B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3.3排泄照料：根据服务点单内容为老年人提供相应服务，包括协助如厕，尿垫和纸尿裤更换，大小便失禁护理，床上使用便器，开塞露通便，人工取便，集尿袋更换，人工肛门造瘘护理等。</w:t>
      </w:r>
    </w:p>
    <w:p w14:paraId="16C825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3.4睡眠照料：布置睡眠环境、进行睡眠巡视、夜间突发事件处理等。</w:t>
      </w:r>
    </w:p>
    <w:p w14:paraId="25FEB8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移动舒适：根据服务点单内容为老年人提供相应服务，包括翻身叩背排痰，协助床上移动，协助床椅移动，协助器具移动（含指导助步器、拐杖、轮椅等使用，协助轮椅、助步器、拐杖等移动），关节活动练习等。</w:t>
      </w:r>
    </w:p>
    <w:p w14:paraId="18885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3.6安全照护：安全巡视（按甲方要求定时巡视老年人房间和楼层、关注老年人身心状态、异常情况及时处理等）；危险物品管理（危险物品保管、排查、清点、交接等）；食品管理（按甲方要求定期检查老年人房间内食品，协助老年人处理过期变质食品等）；应急处理（熟练掌握老年人常见意外事件防范及处理流程等）；药物管理（按服务点单内容为老年人提供药物接收保管、核对、记录、按嘱服药到口、院内代配药等服务等）；人际管理（化解拼房矛盾，协助老年人之间和谐相处，维护好与老年人和家属的关系等）；请假管理（按甲方要求为老年人办理请假、销假手续，同时做好请假期间情况跟进工作等）；重点老年人跟进（按甲方要求对重点老年人加强关注、做好相关记录、有异常情况及时汇报处理等）；消防安全管理（按甲方要求每日防火巡查，防火门保持关闭状态，疏散通道无障碍物，安全疏散灯和消防器材定期检查，有异常及时报修等）；九防安全管理（根据《养老机构服务安全基本规范》做好防噎食、防食品药品误食、防压疮、防烫伤、防坠床、防跌倒、防他伤和自伤、防走失、防文娱活动意外等安全照护）。</w:t>
      </w:r>
    </w:p>
    <w:p w14:paraId="7C4D2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3.7健康照护：生命体征监测，体重监测，冰袋使用，冷湿敷，温水乙醇擦浴，协助医生慢性病管理和健康宣教等。</w:t>
      </w:r>
    </w:p>
    <w:p w14:paraId="3ED01B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3.8生活护理：根据服务点单内容为老年人提供相应服务，包括陪同院内散步，陪同/代购院内日常生活用品，钟点服务等。</w:t>
      </w:r>
    </w:p>
    <w:p w14:paraId="6342D4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4.协助就医服务：院内就医（按老年人服务要求提供陪同院内就医、院内康复/吸氧接送、输液陪同等服务等）；院外就医（老年人120院外就医时按甲方要求做好120陪同和家属沟通工作等）。</w:t>
      </w:r>
    </w:p>
    <w:p w14:paraId="6526BD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5.护理文书书写：老年人一人一档，按甲方要求及时准确记录各类相关护理文书。</w:t>
      </w:r>
    </w:p>
    <w:p w14:paraId="583BB7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6.文娱和康养活动开展包括但不限于以下服务：</w:t>
      </w:r>
    </w:p>
    <w:p w14:paraId="1A90BC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6.1活动前准备：协助甲方做好老年人开展活动前准备，包括场地布置、通知老年人、物品准备等。乙方需积极学习康养相关知识并配合甲方独立或协助开展活动。</w:t>
      </w:r>
    </w:p>
    <w:p w14:paraId="05EE3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6.2活动开展：部分活动在园区指导下独立组织老年人开展，其它活动协助园区开展，过程中做好老年人安全管理，防文娱活动意外，正确处理突发事件。部分活动按要求引导老年人签到。</w:t>
      </w:r>
    </w:p>
    <w:p w14:paraId="01DE8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6.3活动后收尾：活动结束后做好后续工作，包括确保老年人安全退场、场地恢复、物品归位、活动后复盘等。</w:t>
      </w:r>
    </w:p>
    <w:p w14:paraId="6369B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7.甲方交办的其它工作：如日常活动通知和配合、节假日氛围布置、突发意外事件处理等。乙方需配合甲方突发任务加班甚至24小时驻守的需求。</w:t>
      </w:r>
    </w:p>
    <w:p w14:paraId="20216B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（二）服务质量要求</w:t>
      </w:r>
    </w:p>
    <w:p w14:paraId="739EDC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highlight w:val="none"/>
          <w:lang w:val="en-US" w:eastAsia="zh-CN"/>
        </w:rPr>
      </w:pPr>
      <w:r>
        <w:rPr>
          <w:rFonts w:hint="eastAsia" w:ascii="仿宋" w:hAnsi="仿宋" w:eastAsia="仿宋" w:cs="仿宋"/>
          <w:b/>
          <w:bCs/>
          <w:color w:val="auto"/>
          <w:sz w:val="24"/>
          <w:szCs w:val="24"/>
          <w:highlight w:val="none"/>
          <w:lang w:val="en-US" w:eastAsia="zh-CN"/>
        </w:rPr>
        <w:t>1.服务要求</w:t>
      </w:r>
    </w:p>
    <w:p w14:paraId="752811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1.1发生重大自然灾害、事故、传染病流行或其他意外情况时，乙方需服从甲方调遣，配合甲方做好各项应对处理工作。</w:t>
      </w:r>
    </w:p>
    <w:p w14:paraId="5D3E83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1.2乙方不得在三福院开展与老年人照护无关的活动，如宗教活动、产品销售活动等。</w:t>
      </w:r>
    </w:p>
    <w:p w14:paraId="6DB1B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1.3如出现特殊情况，甲方采取封闭管理或半封闭管理，乙方需严格遵守甲方的管理规定，安排专人在园区负责封闭管理期间的工作，保障各项服务正常开展。</w:t>
      </w:r>
    </w:p>
    <w:p w14:paraId="741A54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1.4乙方服务团队必须严格遵守甲方制定的各项制度。服从甲方内部管理。</w:t>
      </w:r>
    </w:p>
    <w:p w14:paraId="7D69B4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乙方应制订具体的质量保证措施及质量保证和相关服务承诺。乙方所有的工作应优先遵照甲方的内部流程实施，接受甲方或第三方的随时检查。如因质量未达到标准，甲方有权要求其整改，同时乙方应承担责任和经济赔偿。</w:t>
      </w:r>
    </w:p>
    <w:p w14:paraId="4A8804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1.6为确保人员稳定性和护理服务质量不下降，甲方原有约140名护理员乙方需优先考虑录用，同时乙方需优先参考甲方制定的薪资待遇体系。</w:t>
      </w:r>
    </w:p>
    <w:p w14:paraId="5A1F78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1.7在服务过程中，乙方在不降低护理质量前提下，可以对现行的护理方案提出合理的改进措施，从而提高护理服务质量，征得甲方同意后方可具体实施。</w:t>
      </w:r>
    </w:p>
    <w:p w14:paraId="0ADB55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1.8为提高护理服务质量，乙方应积极参加甲方组织的护理培训、考核和评优评先等，并按照甲方要求进行每月绩效考核和发放，绩效需经乙方审核通过方可发放。</w:t>
      </w:r>
    </w:p>
    <w:p w14:paraId="6F65E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1.9为营造老年人美好生活环境，给老年人家庭般的温馨感，逢重大节日（如端午节、中秋节、重阳节等）或重大活动时，乙方需按照甲方要求进行氛围布置、活动配合等。</w:t>
      </w:r>
    </w:p>
    <w:p w14:paraId="776EAA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1.10甲方定期和不定期地对乙方服务质量进行检查和抽查，其具体方法如下：</w:t>
      </w:r>
    </w:p>
    <w:p w14:paraId="035AD7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1.10.1护理服务质量考核，采取每日不定期抽查和每月1次实地检查方式；</w:t>
      </w:r>
    </w:p>
    <w:p w14:paraId="00AB7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1.10.2每月考核结果及整改方法时限，于次月15日之前以整改单形式反馈给乙方。</w:t>
      </w:r>
    </w:p>
    <w:p w14:paraId="142C56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2.甲方对乙方的服务质量进行考核，内容包括以下几个方面：</w:t>
      </w:r>
    </w:p>
    <w:p w14:paraId="3F0643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2.1人员配备</w:t>
      </w:r>
    </w:p>
    <w:p w14:paraId="67859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2.1.1乙方在三福院提供服务的服务团队应包括：项目经理1名，项目主管1名，</w:t>
      </w:r>
      <w:r>
        <w:rPr>
          <w:rFonts w:hint="eastAsia" w:ascii="仿宋" w:hAnsi="仿宋" w:eastAsia="仿宋" w:cs="仿宋"/>
          <w:color w:val="auto"/>
          <w:sz w:val="24"/>
          <w:szCs w:val="24"/>
          <w:highlight w:val="none"/>
          <w:lang w:val="en-US" w:eastAsia="zh-CN"/>
        </w:rPr>
        <w:t>主管助理2名</w:t>
      </w:r>
      <w:r>
        <w:rPr>
          <w:rFonts w:hint="eastAsia" w:ascii="仿宋" w:hAnsi="仿宋" w:eastAsia="仿宋" w:cs="仿宋"/>
          <w:color w:val="auto"/>
          <w:sz w:val="24"/>
          <w:szCs w:val="24"/>
          <w:highlight w:val="none"/>
          <w:lang w:val="en-US" w:eastAsia="zh-CN"/>
        </w:rPr>
        <w:t>，其余为护理员，其中项目经理不需要驻点三福院办公，但每月需到三福院至少2次，每月提供考勤记录，其余人员需驻点三福院提供服务。护理员团队年均人数179人左右，每月护理员团队人数根据甲方老年人入住情况上下浮动，每月合同款项按实际服务团队数量结算，其中超龄人员占比不超过75%，持有养老护理员初级及以上证书率达到60%及以上。护理员分配要求如下：养德园（4、5、6、7、8号楼）不低于17人，畅煦园（9、10、11、12号楼）不低于17人，揽胜园（29、30、31、32号楼）不低于16人，其余护理员分配在其它区域，乙方需配合甲方的护理员岗位分配设置和调整。</w:t>
      </w:r>
      <w:r>
        <w:rPr>
          <w:rFonts w:hint="eastAsia" w:ascii="仿宋" w:hAnsi="仿宋" w:eastAsia="仿宋" w:cs="仿宋"/>
          <w:color w:val="auto"/>
          <w:sz w:val="24"/>
          <w:szCs w:val="24"/>
          <w:highlight w:val="none"/>
          <w:lang w:val="en-US" w:eastAsia="zh-CN"/>
        </w:rPr>
        <w:t>投标人在投标文件中提供的服务团队成员需与实际到岗人员一致，未经过采购人同意，不得更换。</w:t>
      </w:r>
    </w:p>
    <w:p w14:paraId="7208A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2.1.2项目经理需对本项目做到全面了解，发挥好乙方公司和本项目的桥梁作用，负责协调处理本项目各项事务。</w:t>
      </w:r>
    </w:p>
    <w:p w14:paraId="09B46B2E">
      <w:pPr>
        <w:pStyle w:val="4"/>
        <w:ind w:left="0" w:leftChars="0" w:firstLine="480" w:firstLineChars="200"/>
        <w:rPr>
          <w:rFonts w:hint="default"/>
          <w:b w:val="0"/>
          <w:bCs w:val="0"/>
          <w:color w:val="auto"/>
          <w:highlight w:val="none"/>
          <w:lang w:val="en-US" w:eastAsia="zh-CN"/>
        </w:rPr>
      </w:pPr>
      <w:r>
        <w:rPr>
          <w:rFonts w:hint="eastAsia" w:ascii="仿宋" w:eastAsia="仿宋" w:cs="仿宋"/>
          <w:b w:val="0"/>
          <w:bCs w:val="0"/>
          <w:color w:val="auto"/>
          <w:sz w:val="24"/>
          <w:szCs w:val="24"/>
          <w:highlight w:val="none"/>
          <w:lang w:val="en-US" w:eastAsia="zh-CN"/>
        </w:rPr>
        <w:t>2.1.3</w:t>
      </w:r>
      <w:r>
        <w:rPr>
          <w:rFonts w:hint="eastAsia" w:ascii="仿宋" w:hAnsi="仿宋" w:eastAsia="仿宋" w:cs="仿宋"/>
          <w:b w:val="0"/>
          <w:bCs w:val="0"/>
          <w:color w:val="auto"/>
          <w:sz w:val="24"/>
          <w:szCs w:val="24"/>
          <w:highlight w:val="none"/>
          <w:lang w:val="en-US" w:eastAsia="zh-CN"/>
        </w:rPr>
        <w:t>项目经理、项目主管、主管助理和护理骨干不得随意更换，如需更换需经过</w:t>
      </w:r>
      <w:r>
        <w:rPr>
          <w:rFonts w:hint="eastAsia" w:asci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en-US" w:eastAsia="zh-CN"/>
        </w:rPr>
        <w:t>同意，如</w:t>
      </w:r>
      <w:r>
        <w:rPr>
          <w:rFonts w:hint="eastAsia" w:asci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en-US" w:eastAsia="zh-CN"/>
        </w:rPr>
        <w:t>对项目主管和主管助理工作表现不满意，</w:t>
      </w:r>
      <w:r>
        <w:rPr>
          <w:rFonts w:hint="eastAsia" w:asci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en-US" w:eastAsia="zh-CN"/>
        </w:rPr>
        <w:t>需配合</w:t>
      </w:r>
      <w:r>
        <w:rPr>
          <w:rFonts w:hint="eastAsia" w:asci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en-US" w:eastAsia="zh-CN"/>
        </w:rPr>
        <w:t>更换合适的项目主管和主管助理。其余护理人员有变动时</w:t>
      </w:r>
      <w:r>
        <w:rPr>
          <w:rFonts w:hint="eastAsia" w:asci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en-US" w:eastAsia="zh-CN"/>
        </w:rPr>
        <w:t>需向</w:t>
      </w:r>
      <w:r>
        <w:rPr>
          <w:rFonts w:hint="eastAsia" w:asci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en-US" w:eastAsia="zh-CN"/>
        </w:rPr>
        <w:t>报备，并按</w:t>
      </w:r>
      <w:r>
        <w:rPr>
          <w:rFonts w:hint="eastAsia" w:asci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en-US" w:eastAsia="zh-CN"/>
        </w:rPr>
        <w:t>要求更换合适的护理人员。</w:t>
      </w:r>
    </w:p>
    <w:p w14:paraId="51160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2.1.3乙方应保证服务团队身体健康、持有健康证明或证明无传染病的相关体检资料、无刑事违法或处分犯罪记录，按岗位统一着装，言行规范，文明礼貌。</w:t>
      </w:r>
    </w:p>
    <w:p w14:paraId="34499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2.1.4乙方除项目经理外所有服务人员应是专职为杭州市第三社会福利院提供服务，不得兼职。</w:t>
      </w:r>
    </w:p>
    <w:p w14:paraId="314516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每月，甲方不定时核对乙方服务总人数，其中项目主管1名、</w:t>
      </w:r>
      <w:r>
        <w:rPr>
          <w:rFonts w:hint="eastAsia" w:ascii="仿宋" w:hAnsi="仿宋" w:eastAsia="仿宋" w:cs="仿宋"/>
          <w:color w:val="auto"/>
          <w:sz w:val="24"/>
          <w:szCs w:val="24"/>
          <w:highlight w:val="none"/>
          <w:lang w:val="en-US" w:eastAsia="zh-CN"/>
        </w:rPr>
        <w:t>主管助理2名</w:t>
      </w:r>
      <w:r>
        <w:rPr>
          <w:rFonts w:hint="eastAsia" w:ascii="仿宋" w:hAnsi="仿宋" w:eastAsia="仿宋" w:cs="仿宋"/>
          <w:color w:val="auto"/>
          <w:sz w:val="24"/>
          <w:szCs w:val="24"/>
          <w:highlight w:val="none"/>
          <w:lang w:val="en-US" w:eastAsia="zh-CN"/>
        </w:rPr>
        <w:t>、护理员年均179名，每月根据甲方老年人入住情况上下浮动，甲方每月会将所需护理员人数告知乙方。如项目主管缺少，甲方按10000元/月扣除当月合同款；如主管助理缺少，甲方按8000元/月扣除当月合同款；如护理员配备不足，甲方按缺少人数5000元/人/月扣除当月合同款。日常抽查护理员在岗情况，若发现护理员缺岗，按每人每天250元累计扣除当月合同款。</w:t>
      </w:r>
    </w:p>
    <w:p w14:paraId="6FB9C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每月，甲方不定时核对乙方服务团队超龄情况和持证情况，其中超龄人数占比每超过1人，甲方按5000元/人/月扣除当月合同款；持证人数占比每少1人，甲方按5000元/人/月扣除当月合同款。</w:t>
      </w:r>
    </w:p>
    <w:p w14:paraId="5B869E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合同终止，若本项目</w:t>
      </w:r>
      <w:r>
        <w:rPr>
          <w:rFonts w:hint="eastAsia" w:ascii="仿宋" w:hAnsi="仿宋" w:eastAsia="仿宋" w:cs="仿宋"/>
          <w:color w:val="auto"/>
          <w:sz w:val="24"/>
          <w:szCs w:val="24"/>
          <w:highlight w:val="none"/>
          <w:lang w:val="en-US" w:eastAsia="zh-CN"/>
        </w:rPr>
        <w:t>乙方</w:t>
      </w:r>
      <w:r>
        <w:rPr>
          <w:rFonts w:hint="default" w:ascii="仿宋" w:hAnsi="仿宋" w:eastAsia="仿宋" w:cs="仿宋"/>
          <w:color w:val="auto"/>
          <w:sz w:val="24"/>
          <w:szCs w:val="24"/>
          <w:highlight w:val="none"/>
          <w:lang w:val="en-US" w:eastAsia="zh-CN"/>
        </w:rPr>
        <w:t>未延续服务，则护理团队的主要技术骨干力量（</w:t>
      </w:r>
      <w:r>
        <w:rPr>
          <w:rFonts w:hint="eastAsia" w:ascii="仿宋" w:hAnsi="仿宋" w:eastAsia="仿宋" w:cs="仿宋"/>
          <w:color w:val="auto"/>
          <w:sz w:val="24"/>
          <w:szCs w:val="24"/>
          <w:highlight w:val="none"/>
          <w:lang w:val="en-US" w:eastAsia="zh-CN"/>
        </w:rPr>
        <w:t>80</w:t>
      </w:r>
      <w:r>
        <w:rPr>
          <w:rFonts w:hint="default" w:ascii="仿宋" w:hAnsi="仿宋" w:eastAsia="仿宋" w:cs="仿宋"/>
          <w:color w:val="auto"/>
          <w:sz w:val="24"/>
          <w:szCs w:val="24"/>
          <w:highlight w:val="none"/>
          <w:lang w:val="en-US" w:eastAsia="zh-CN"/>
        </w:rPr>
        <w:t>%以上护理员），无条件移交给其他中标人。</w:t>
      </w:r>
    </w:p>
    <w:p w14:paraId="2FDC36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2.2服务态度</w:t>
      </w:r>
    </w:p>
    <w:p w14:paraId="6682E4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列入考核管理，护理员如有打骂、虐待、刁难老年人，或造假隐瞒等不良行为，一经发现，甲方按情节轻重进行扣款。</w:t>
      </w:r>
    </w:p>
    <w:p w14:paraId="424F1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2.3服务标准</w:t>
      </w:r>
    </w:p>
    <w:p w14:paraId="585F8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（1）落实日常生活照护服务≥95%（考核标准见附表1）</w:t>
      </w:r>
    </w:p>
    <w:p w14:paraId="143D76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（2）护理文书记录合格率≥95%（考核标准见附表2）</w:t>
      </w:r>
    </w:p>
    <w:p w14:paraId="527186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（3）老年人居住楼栋（含老年人居室）消毒管理合格率≥95%（考核标准见附表3）</w:t>
      </w:r>
    </w:p>
    <w:p w14:paraId="1A17E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（4）老年人居住楼栋（含老年人居室）环境卫生合格率≥95%（考核标准见附表4）</w:t>
      </w:r>
    </w:p>
    <w:p w14:paraId="629BF8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（5）安全照护服务合格率≥95%（考核标准见附表5）</w:t>
      </w:r>
    </w:p>
    <w:p w14:paraId="5A8C98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（6）夜间护理质量合格率≥95%（考核标准见附表6）</w:t>
      </w:r>
    </w:p>
    <w:p w14:paraId="370D2E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（7）团队管理合格率≥95%（考核标准见附表7）</w:t>
      </w:r>
    </w:p>
    <w:p w14:paraId="04363F57">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（8）老年人和家属对护理满意率90%以上（含90%）</w:t>
      </w:r>
    </w:p>
    <w:p w14:paraId="426EA211">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3.第三方责任 </w:t>
      </w:r>
    </w:p>
    <w:p w14:paraId="7FDFCB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乙方应对其提供的工作人员以及服务的老年人和第三方全权负责，在乙方的责任区内由于乙方原因导致其工作人员或老年人或第三方的伤亡事故由乙方全权负责，甲方不承担任何责任。</w:t>
      </w:r>
    </w:p>
    <w:p w14:paraId="1DB6B8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4.员工人身意外 </w:t>
      </w:r>
    </w:p>
    <w:p w14:paraId="4DA75F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在承包期内，乙方所有工作人员的事故由乙方自行全权负责(如乙方应投保雇主责任险等)，以保证采购人在乙方工作人员索赔时不受任何责任的约束。</w:t>
      </w:r>
    </w:p>
    <w:p w14:paraId="2B53BB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5.其他保险及费用 </w:t>
      </w:r>
    </w:p>
    <w:p w14:paraId="46BBF0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乙方须按《劳动合同法》和政府有关各部门规定为全体服务人员交纳所有相关的社会保险及其他相关费用。乙方对此全权负责。</w:t>
      </w:r>
    </w:p>
    <w:p w14:paraId="68D4D36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护理团队人员岗位资格和工作要求</w:t>
      </w:r>
    </w:p>
    <w:p w14:paraId="6AC87DE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项目经理岗位资格和工作要求</w:t>
      </w:r>
    </w:p>
    <w:p w14:paraId="4C77A0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1.项目经理岗位资格</w:t>
      </w:r>
    </w:p>
    <w:p w14:paraId="033B2F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1.1具有养老、医疗、护理、社工、人力资源或酒店管理相关专业本科及以上学历。</w:t>
      </w:r>
    </w:p>
    <w:p w14:paraId="15202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1.2有很强的组织领导管理能力。</w:t>
      </w:r>
    </w:p>
    <w:p w14:paraId="35AB48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1.3有很强的突发事件应急处理能力、沟通协调能力和业务指导能力。</w:t>
      </w:r>
    </w:p>
    <w:p w14:paraId="73B90D76">
      <w:pPr>
        <w:pStyle w:val="4"/>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项目经理工作要求</w:t>
      </w:r>
    </w:p>
    <w:p w14:paraId="51AE6A79">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2.1每月到三福院驻点办公2天，着工作服，提供考勤记录。</w:t>
      </w:r>
    </w:p>
    <w:p w14:paraId="12BE13C6">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2.2全面掌握本项目情况，包括人员情况、业务开展情况、项目重点难点等。</w:t>
      </w:r>
    </w:p>
    <w:p w14:paraId="0E670141">
      <w:pPr>
        <w:pStyle w:val="4"/>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2.3配合</w:t>
      </w:r>
      <w:r>
        <w:rPr>
          <w:rFonts w:hint="eastAsia" w:asci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en-US" w:eastAsia="zh-CN"/>
        </w:rPr>
        <w:t>各项工作，确保本项目正常开展。</w:t>
      </w:r>
    </w:p>
    <w:p w14:paraId="293A482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2.4项目主管工作存在困难时，做好各方面的协调解决问题，发挥好乙方公司和甲方的桥梁作用。</w:t>
      </w:r>
    </w:p>
    <w:p w14:paraId="6C8A8B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（二）项目主管岗位资格和工作要求</w:t>
      </w:r>
    </w:p>
    <w:p w14:paraId="7BE05B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1.项目主管岗位资格</w:t>
      </w:r>
    </w:p>
    <w:p w14:paraId="688EB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1.1具有养老、医疗、护理、社工、人力资源或酒店管理相关专业专科及以上学历。</w:t>
      </w:r>
    </w:p>
    <w:p w14:paraId="31B32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1.2具有三年以上养老管理或护理管理经验。</w:t>
      </w:r>
    </w:p>
    <w:p w14:paraId="1D7912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1.3有较强的组织领导管理能力。</w:t>
      </w:r>
    </w:p>
    <w:p w14:paraId="2F7D2C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1.4有较强的突发事件应急处理能力和沟通协调能力。</w:t>
      </w:r>
    </w:p>
    <w:p w14:paraId="7E6E8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2.项目主管工作要求</w:t>
      </w:r>
    </w:p>
    <w:p w14:paraId="57B177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2.1负责处理护理部日常工作，主动做好各方面的协调，保证护理工作持续有序正常运行，确保在院老人安全，全面实现服务质量标准。</w:t>
      </w:r>
    </w:p>
    <w:p w14:paraId="5E249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2.2配合采购人加强护理员的管理教育，督促护理员认真履行职责，恪守职业道德，提高为老年人服务的能力。</w:t>
      </w:r>
    </w:p>
    <w:p w14:paraId="12E8F1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2.3配合甲方制定各项服务工作流程，按考核标准督促各项服务工作落实到位。</w:t>
      </w:r>
    </w:p>
    <w:p w14:paraId="3B53D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2.4配合甲方对护理服务质量进行督查、考核和整改。</w:t>
      </w:r>
    </w:p>
    <w:p w14:paraId="66697B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2.5配合甲方对护理员进行入职、转正、调岗、离职等手续办理。确保每月护理服务团队人员数量、资质达标。</w:t>
      </w:r>
    </w:p>
    <w:p w14:paraId="065575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2.6根据护理服务需求，配合甲方做好护理员临时加班和顶岗安排。</w:t>
      </w:r>
    </w:p>
    <w:p w14:paraId="36BD0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2.7按要求做好护理员薪资发放、工会福利发放、疗休养协调安排等工作。</w:t>
      </w:r>
    </w:p>
    <w:p w14:paraId="7A2ADB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2.8配合甲方做好因护理员工作不当导致的纠纷协调处理和赔偿支付工作。</w:t>
      </w:r>
    </w:p>
    <w:p w14:paraId="5AD2B6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2.9做好物资采购、盘存、发放、台账记录工作，确保消毒保洁和办公等工作所需物资及时到位。</w:t>
      </w:r>
    </w:p>
    <w:p w14:paraId="52B1A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2.10广泛听取老年人及其家属意见和建议，不断提高服务质量。</w:t>
      </w:r>
    </w:p>
    <w:p w14:paraId="1D37F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2.11完成甲方交办的其它临时性工作。</w:t>
      </w:r>
    </w:p>
    <w:p w14:paraId="36AFC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2.12定期向甲方汇报工作，根据甲方要求提交工作总结，参加甲方组织的例会，并准备好相关材料。</w:t>
      </w:r>
    </w:p>
    <w:p w14:paraId="52724D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（三）主管助理岗位资格和工作要求</w:t>
      </w:r>
    </w:p>
    <w:p w14:paraId="26A323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1.主管助理岗位资格</w:t>
      </w:r>
    </w:p>
    <w:p w14:paraId="0564D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1.1具有养老、医疗、护理、社工、人力资源或酒店管理相关专业大专及以上学历</w:t>
      </w:r>
    </w:p>
    <w:p w14:paraId="12A28D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1.2具有两年以上养老管理或护理管理经验。</w:t>
      </w:r>
    </w:p>
    <w:p w14:paraId="76DA55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1.3有一定的组织领导管理能力。</w:t>
      </w:r>
    </w:p>
    <w:p w14:paraId="1F4821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2.主管助理工作要求</w:t>
      </w:r>
    </w:p>
    <w:p w14:paraId="5D59D4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2.1协助项目主管处理护理部日常工作，主动做好各方面的协调，保证护理工作持续有序正常运行，确保在院老人安全，全面实现服务质量标准。</w:t>
      </w:r>
    </w:p>
    <w:p w14:paraId="05B63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2.2协助项目主管加强护理员的管理教育，督促护理员认真履行职责，恪守职业道德，提高为老年人服务的能力。</w:t>
      </w:r>
    </w:p>
    <w:p w14:paraId="64DD9D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2.3协助项目主管配合甲方制定各项服务工作流程，按考核标准督促各项服务工作落实到位。</w:t>
      </w:r>
    </w:p>
    <w:p w14:paraId="15EBD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2.4协助项目主管配合甲方对护理服务质量进行督查、考核和整改。</w:t>
      </w:r>
    </w:p>
    <w:p w14:paraId="194BCD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2.5协助项目主管配合甲方对护理员进行入职、转正、调岗、离职等手续办理。确保每月护理服务团队人员数量、资质达标。</w:t>
      </w:r>
    </w:p>
    <w:p w14:paraId="6928C5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2.6协助项目主管根据护理服务需求，配合甲方做好护理员临时加班和顶岗安排。</w:t>
      </w:r>
    </w:p>
    <w:p w14:paraId="7A176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2.7协助项目主管按要求做好护理员每月薪资发放、工会福利发放、疗休养协调安排等工作。</w:t>
      </w:r>
    </w:p>
    <w:p w14:paraId="005BD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2.8协助项目主管配合甲方做好因护理员工作不当导致的纠纷协调处理和赔偿支付工作。</w:t>
      </w:r>
    </w:p>
    <w:p w14:paraId="25514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2.9协助项目主管做好物资采购、盘存、发放、台账记录工作，确保消毒保洁和办公等工作所需物资及时到位。</w:t>
      </w:r>
    </w:p>
    <w:p w14:paraId="2DB65C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2.10广泛听取老年人及其家属意见和建议，协助项目主管不断提高服务质量。</w:t>
      </w:r>
    </w:p>
    <w:p w14:paraId="1EBAB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2.11协助项目主管完成甲方交办的其它临时性工作。</w:t>
      </w:r>
    </w:p>
    <w:p w14:paraId="477FBF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（四）护理员岗位资格和工作要求</w:t>
      </w:r>
    </w:p>
    <w:p w14:paraId="7860BA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1.护理员岗位资格</w:t>
      </w:r>
    </w:p>
    <w:p w14:paraId="32B0BD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1.1提供健康证或证明无传染病的体检资料。</w:t>
      </w:r>
    </w:p>
    <w:p w14:paraId="7BE3F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1.2具有爱心、耐心、孝心和吃苦耐劳的精神。</w:t>
      </w:r>
    </w:p>
    <w:p w14:paraId="08DA57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1.3小学以上（含小学）文化程度。</w:t>
      </w:r>
    </w:p>
    <w:p w14:paraId="029EB2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2.护理员岗位要求                                                                                                                                                                                                                                                                                                                                                                                                                                                                                                                                                                                                                                                                                                                                                                                                                                                                                      </w:t>
      </w:r>
    </w:p>
    <w:p w14:paraId="7BCBC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val="en-US" w:eastAsia="zh-CN"/>
        </w:rPr>
        <w:t>专业养老服务岗位</w:t>
      </w:r>
      <w:r>
        <w:rPr>
          <w:rFonts w:hint="eastAsia" w:ascii="仿宋" w:hAnsi="仿宋" w:eastAsia="仿宋" w:cs="仿宋"/>
          <w:color w:val="auto"/>
          <w:sz w:val="24"/>
          <w:szCs w:val="24"/>
          <w:highlight w:val="none"/>
          <w:lang w:val="en-US" w:eastAsia="zh-CN"/>
        </w:rPr>
        <w:t>护理员岗位要求</w:t>
      </w:r>
    </w:p>
    <w:p w14:paraId="0030EB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2.1.1在上级领导下，根据要求落实老年人基础养老服务、日常生活照护服务、协助就医服务、护理文书书写、文娱和康养活动开展及其它临时性工作。</w:t>
      </w:r>
    </w:p>
    <w:p w14:paraId="23DA5E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2.1.2掌握入住老年人的</w:t>
      </w:r>
      <w:r>
        <w:rPr>
          <w:rFonts w:hint="eastAsia" w:ascii="仿宋" w:hAnsi="仿宋" w:eastAsia="仿宋" w:cs="仿宋"/>
          <w:color w:val="auto"/>
          <w:sz w:val="24"/>
          <w:szCs w:val="24"/>
          <w:highlight w:val="none"/>
          <w:lang w:val="en-US" w:eastAsia="zh-CN"/>
        </w:rPr>
        <w:t>生活、思想和健康状况，做到三关心（安全、情绪、作息）、七知道（床号、姓名、护理级别、爱好、家庭、基础疾病和用药、增值服务等）；按照服务点单内容做好老年人护理服务，关注老年人情绪变化，发现异常及时干预并上报。</w:t>
      </w:r>
    </w:p>
    <w:p w14:paraId="38F3A8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2.1.3认真执行老年人请假制度，按照要求做好请假在外老年人的回访，有异常及时上报。</w:t>
      </w:r>
    </w:p>
    <w:p w14:paraId="4528E6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2.1.4自觉严格遵守护理程序和护理技术操作规程，规范服务。按照要求定时巡视老年人居住房间和楼层，认真观察老年人情况，发现异常及时报告、及时处理。杜绝差错事故发生。</w:t>
      </w:r>
    </w:p>
    <w:p w14:paraId="1BF039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2.1.5熟练掌握老年人应急事件处理流程，事件发生时能正确处理，及时上报并协助后续处理。</w:t>
      </w:r>
    </w:p>
    <w:p w14:paraId="4A4558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2.1.6尊重、关心老年人，语言文明、礼貌，举止端庄大方，热情周到服务，耐心协助解决心理问题，努力创造文明、健康、乐观、祥和的生活氛围。</w:t>
      </w:r>
    </w:p>
    <w:p w14:paraId="617F9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2.1.7认真做好卫生保健、慢病管理、饮食指导、健康长寿、意外事件防范等知识宣教，指导老年人养成良好的生活习惯及行为方式。</w:t>
      </w:r>
    </w:p>
    <w:p w14:paraId="21176C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2.1.8做好人际管理，与同事和谐相处，协调老年人拼房矛盾，维护好与老年人和家属之间的关系。</w:t>
      </w:r>
    </w:p>
    <w:p w14:paraId="35572E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2.1.9做好老年人居住楼栋环境（含老年人居室）的消毒清洁工作，保持生活环境的整洁、安静、安全、舒适。</w:t>
      </w:r>
    </w:p>
    <w:p w14:paraId="19D900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2.1.10自觉遵守各项规章制度，服从工作分配，坚守岗位。认真做好交接班工作，按规定做好相关文书书写工作。</w:t>
      </w:r>
    </w:p>
    <w:p w14:paraId="54517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2.1.11参加三福院及乙方组织的培训、学习和考核及各项活动。</w:t>
      </w:r>
    </w:p>
    <w:p w14:paraId="69749B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2.1.12完成上级交办的其它任务。</w:t>
      </w:r>
    </w:p>
    <w:p w14:paraId="69AFA3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2.2基础养老服务岗位护理员岗位要求</w:t>
      </w:r>
    </w:p>
    <w:p w14:paraId="75B0ED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2.2.1在上级领导下，负责老年人居住楼栋（包含老年人居室）的消毒（含居室空气消毒）保洁工作、分餐送餐、拿取快递报纸、白天送开水、拆装窗帘，夏季擦凉席，定期翻晒被褥，衣物清洗、协助晒、收、折衣服等基础养老服务。</w:t>
      </w:r>
    </w:p>
    <w:p w14:paraId="649100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2.2.2自觉严格遵守护理程序和护理技术操作规程，规范服务。服务相关护理文书按规定规范书写。</w:t>
      </w:r>
    </w:p>
    <w:p w14:paraId="51B07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2.2.3熟练掌握老年人应急事件处理流程，工作过程中发现老年人有安全风险时及时干预、汇报并协助后续处理。</w:t>
      </w:r>
    </w:p>
    <w:p w14:paraId="1CCCEA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2.2.4发现设施设备有问题时及时汇报。</w:t>
      </w:r>
    </w:p>
    <w:p w14:paraId="3F405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2.2.5老年人有需求时及时响应，不能满足老年人要求时及时汇报。</w:t>
      </w:r>
    </w:p>
    <w:p w14:paraId="2BD11E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2.2.6做好老年人居住楼栋环境（含老年人居室）的消毒（含居室空气消毒）清洁工作，保持生活环境的整洁、安静、安全、舒适。</w:t>
      </w:r>
    </w:p>
    <w:p w14:paraId="3D4EF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2.2.7服务态度良好，尊重老年人，语言文明、礼貌，举止端庄大方，热情周到服务。与同事和谐相处。</w:t>
      </w:r>
    </w:p>
    <w:p w14:paraId="7A55C3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2.2.8参加三福院及乙方组织的培训、学习和考核及各项活动。</w:t>
      </w:r>
    </w:p>
    <w:p w14:paraId="616B67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2.2.9完成上级交办的其它任务。</w:t>
      </w:r>
    </w:p>
    <w:p w14:paraId="1C38F0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四、商务要求</w:t>
      </w:r>
    </w:p>
    <w:p w14:paraId="6A794E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1.服务时间（期限）：2025年1月1日至2025年12月31日   </w:t>
      </w:r>
    </w:p>
    <w:p w14:paraId="5321F3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2.服务的地点（范围）：杭州市上城区天鹤路318号                                    </w:t>
      </w:r>
    </w:p>
    <w:p w14:paraId="736E15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3.付款条件（进度和方式）</w:t>
      </w:r>
      <w:r>
        <w:rPr>
          <w:rFonts w:hint="eastAsia" w:ascii="仿宋" w:hAnsi="仿宋" w:eastAsia="仿宋" w:cs="仿宋"/>
          <w:color w:val="auto"/>
          <w:sz w:val="24"/>
          <w:szCs w:val="24"/>
          <w:highlight w:val="none"/>
          <w:lang w:val="en-US" w:eastAsia="zh-CN"/>
        </w:rPr>
        <w:t>：详见合同条款</w:t>
      </w:r>
    </w:p>
    <w:p w14:paraId="6FB7A1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4.本项目报价包含服务过程中产生的所有物耗费，</w:t>
      </w:r>
      <w:r>
        <w:rPr>
          <w:rFonts w:hint="eastAsia" w:ascii="仿宋" w:hAnsi="仿宋" w:eastAsia="仿宋" w:cs="仿宋"/>
          <w:b/>
          <w:bCs/>
          <w:color w:val="auto"/>
          <w:sz w:val="24"/>
          <w:szCs w:val="24"/>
          <w:highlight w:val="none"/>
          <w:lang w:val="en-US" w:eastAsia="zh-CN"/>
        </w:rPr>
        <w:t>该费用均由乙方承担。</w:t>
      </w:r>
    </w:p>
    <w:p w14:paraId="69A34B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五、相关场地提供：</w:t>
      </w:r>
    </w:p>
    <w:p w14:paraId="6CE163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1.甲方提供服务场地，其他服务消耗品（如卫生用具和用物、消毒用品、办公物品等）由乙方自行解决。</w:t>
      </w:r>
    </w:p>
    <w:p w14:paraId="75C6C1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甲方按照现行住宿要求为符合条件的员工提供院内宿舍（需员工提出申请），具体居住房间由甲方统筹安排，居住人员须为在三福院提供服务的工作人员，居住人员需遵守三福院宿舍管理规定，遵照三福院宿舍管理办法按时缴纳各项费用。</w:t>
      </w:r>
    </w:p>
    <w:p w14:paraId="6652B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可在甲方食堂进餐，餐费结算采用刷卡或扫码支付方式。此外，工作期间乙方服务团队由甲方统一安排餐饮，甲方提供的餐标为500元/人/月，餐费结算由乙方按月向甲方结算，具体结算金额根据服务人数来确定。</w:t>
      </w:r>
    </w:p>
    <w:p w14:paraId="186A116F">
      <w:pPr>
        <w:autoSpaceDE w:val="0"/>
        <w:autoSpaceDN w:val="0"/>
        <w:snapToGrid w:val="0"/>
        <w:spacing w:line="360" w:lineRule="auto"/>
        <w:ind w:firstLine="482" w:firstLineChars="200"/>
        <w:textAlignment w:val="bottom"/>
        <w:outlineLvl w:val="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六、合同金额</w:t>
      </w:r>
    </w:p>
    <w:p w14:paraId="3358121A">
      <w:pPr>
        <w:autoSpaceDE w:val="0"/>
        <w:autoSpaceDN w:val="0"/>
        <w:snapToGrid w:val="0"/>
        <w:spacing w:line="360" w:lineRule="auto"/>
        <w:ind w:firstLine="480" w:firstLineChars="200"/>
        <w:textAlignment w:val="bottom"/>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1.本合同金额为人民币（大写）：</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元（¥：__________元），该合同金额为实现本合同目的的一切费用。</w:t>
      </w:r>
    </w:p>
    <w:p w14:paraId="3A4EC4D7">
      <w:pPr>
        <w:pStyle w:val="34"/>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七</w:t>
      </w:r>
      <w:r>
        <w:rPr>
          <w:rFonts w:hint="eastAsia" w:ascii="仿宋" w:hAnsi="仿宋" w:eastAsia="仿宋" w:cs="仿宋"/>
          <w:b/>
          <w:bCs/>
          <w:color w:val="auto"/>
          <w:kern w:val="0"/>
          <w:sz w:val="24"/>
          <w:szCs w:val="24"/>
          <w:highlight w:val="none"/>
        </w:rPr>
        <w:t>、合同款支付</w:t>
      </w:r>
    </w:p>
    <w:p w14:paraId="0F0BE9BB">
      <w:pPr>
        <w:pStyle w:val="34"/>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1.本合同中甲乙双方之间所发生的一切费用以人民币进行结算。</w:t>
      </w:r>
    </w:p>
    <w:p w14:paraId="7495B346">
      <w:pPr>
        <w:pStyle w:val="34"/>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2.支付方式</w:t>
      </w:r>
    </w:p>
    <w:p w14:paraId="4BB6284E">
      <w:pPr>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按月支付，每月款项百分之二十为考核款项，考核合格的情况下</w:t>
      </w:r>
      <w:r>
        <w:rPr>
          <w:rFonts w:hint="eastAsia" w:ascii="仿宋" w:hAnsi="仿宋" w:eastAsia="仿宋" w:cs="仿宋"/>
          <w:bCs/>
          <w:color w:val="auto"/>
          <w:sz w:val="24"/>
          <w:highlight w:val="none"/>
          <w:lang w:val="en-US" w:eastAsia="zh-CN"/>
        </w:rPr>
        <w:t>不扣款，考核不合格的情况下每扣一分有相对应的扣款</w:t>
      </w:r>
      <w:r>
        <w:rPr>
          <w:rFonts w:hint="eastAsia" w:ascii="仿宋" w:hAnsi="仿宋" w:eastAsia="仿宋" w:cs="仿宋"/>
          <w:bCs/>
          <w:color w:val="auto"/>
          <w:sz w:val="24"/>
          <w:highlight w:val="none"/>
          <w:lang w:eastAsia="zh-CN"/>
        </w:rPr>
        <w:t>（扣款最多不超过当月支付的20%款项），考核不合格要求整改，次月如果考核仍然不合格则</w:t>
      </w:r>
      <w:r>
        <w:rPr>
          <w:rFonts w:hint="eastAsia" w:ascii="仿宋" w:hAnsi="仿宋" w:eastAsia="仿宋" w:cs="仿宋"/>
          <w:bCs/>
          <w:color w:val="auto"/>
          <w:sz w:val="24"/>
          <w:highlight w:val="none"/>
          <w:lang w:val="en-US" w:eastAsia="zh-CN"/>
        </w:rPr>
        <w:t>根据不合格项考核占比权重扣除</w:t>
      </w:r>
      <w:r>
        <w:rPr>
          <w:rFonts w:hint="eastAsia" w:ascii="仿宋" w:hAnsi="仿宋" w:eastAsia="仿宋" w:cs="仿宋"/>
          <w:bCs/>
          <w:color w:val="auto"/>
          <w:sz w:val="24"/>
          <w:highlight w:val="none"/>
          <w:lang w:eastAsia="zh-CN"/>
        </w:rPr>
        <w:t>考核款项。</w:t>
      </w:r>
      <w:r>
        <w:rPr>
          <w:rFonts w:hint="eastAsia" w:ascii="仿宋" w:hAnsi="仿宋" w:eastAsia="仿宋" w:cs="仿宋"/>
          <w:bCs/>
          <w:color w:val="auto"/>
          <w:sz w:val="24"/>
          <w:highlight w:val="none"/>
          <w:lang w:val="en-US" w:eastAsia="zh-CN"/>
        </w:rPr>
        <w:t>具体考核扣款细则如下表。</w:t>
      </w:r>
    </w:p>
    <w:tbl>
      <w:tblPr>
        <w:tblStyle w:val="62"/>
        <w:tblW w:w="54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85"/>
        <w:gridCol w:w="864"/>
        <w:gridCol w:w="5603"/>
        <w:gridCol w:w="1696"/>
      </w:tblGrid>
      <w:tr w14:paraId="3A9C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jc w:val="center"/>
        </w:trPr>
        <w:tc>
          <w:tcPr>
            <w:tcW w:w="938" w:type="pct"/>
            <w:shd w:val="clear" w:color="auto" w:fill="auto"/>
            <w:noWrap/>
            <w:vAlign w:val="center"/>
          </w:tcPr>
          <w:p w14:paraId="2D57CECB">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每月考核项目（具体考核内容见考核表）</w:t>
            </w:r>
          </w:p>
        </w:tc>
        <w:tc>
          <w:tcPr>
            <w:tcW w:w="430" w:type="pct"/>
            <w:shd w:val="clear" w:color="auto" w:fill="auto"/>
            <w:noWrap/>
            <w:vAlign w:val="center"/>
          </w:tcPr>
          <w:p w14:paraId="2DD3C6EA">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占比权重</w:t>
            </w:r>
          </w:p>
        </w:tc>
        <w:tc>
          <w:tcPr>
            <w:tcW w:w="2787" w:type="pct"/>
            <w:shd w:val="clear" w:color="auto" w:fill="auto"/>
            <w:noWrap/>
            <w:vAlign w:val="center"/>
          </w:tcPr>
          <w:p w14:paraId="2D48D4CD">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考核扣款细则</w:t>
            </w:r>
          </w:p>
        </w:tc>
        <w:tc>
          <w:tcPr>
            <w:tcW w:w="843" w:type="pct"/>
            <w:shd w:val="clear" w:color="auto" w:fill="auto"/>
            <w:noWrap/>
            <w:vAlign w:val="center"/>
          </w:tcPr>
          <w:p w14:paraId="30205C43">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考核区域</w:t>
            </w:r>
          </w:p>
        </w:tc>
      </w:tr>
      <w:tr w14:paraId="0647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2" w:hRule="atLeast"/>
          <w:jc w:val="center"/>
        </w:trPr>
        <w:tc>
          <w:tcPr>
            <w:tcW w:w="938" w:type="pct"/>
            <w:shd w:val="clear" w:color="auto" w:fill="auto"/>
            <w:noWrap/>
            <w:vAlign w:val="center"/>
          </w:tcPr>
          <w:p w14:paraId="522473F7">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日常生活照护服务考核</w:t>
            </w:r>
          </w:p>
        </w:tc>
        <w:tc>
          <w:tcPr>
            <w:tcW w:w="430" w:type="pct"/>
            <w:shd w:val="clear" w:color="auto" w:fill="auto"/>
            <w:noWrap/>
            <w:vAlign w:val="center"/>
          </w:tcPr>
          <w:p w14:paraId="39317885">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0.2</w:t>
            </w:r>
          </w:p>
        </w:tc>
        <w:tc>
          <w:tcPr>
            <w:tcW w:w="2787" w:type="pct"/>
            <w:shd w:val="clear" w:color="auto" w:fill="auto"/>
            <w:vAlign w:val="center"/>
          </w:tcPr>
          <w:p w14:paraId="163DC4F9">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95分及以上视为护理质量合格，95分以下每扣一分扣除500元，并以书面形式提交整改方案，次月若检查仍不合格，扣除当月合同款项考核款的10%。</w:t>
            </w:r>
          </w:p>
        </w:tc>
        <w:tc>
          <w:tcPr>
            <w:tcW w:w="843" w:type="pct"/>
            <w:vMerge w:val="restart"/>
            <w:shd w:val="clear" w:color="auto" w:fill="auto"/>
            <w:vAlign w:val="center"/>
          </w:tcPr>
          <w:p w14:paraId="13765A48">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全院</w:t>
            </w:r>
          </w:p>
        </w:tc>
      </w:tr>
      <w:tr w14:paraId="19A9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8" w:hRule="atLeast"/>
          <w:jc w:val="center"/>
        </w:trPr>
        <w:tc>
          <w:tcPr>
            <w:tcW w:w="938" w:type="pct"/>
            <w:shd w:val="clear" w:color="auto" w:fill="auto"/>
            <w:noWrap/>
            <w:vAlign w:val="center"/>
          </w:tcPr>
          <w:p w14:paraId="75BFBED2">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护理文书书写考核</w:t>
            </w:r>
          </w:p>
        </w:tc>
        <w:tc>
          <w:tcPr>
            <w:tcW w:w="430" w:type="pct"/>
            <w:shd w:val="clear" w:color="auto" w:fill="auto"/>
            <w:noWrap/>
            <w:vAlign w:val="center"/>
          </w:tcPr>
          <w:p w14:paraId="4F595A3D">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w:t>
            </w:r>
          </w:p>
        </w:tc>
        <w:tc>
          <w:tcPr>
            <w:tcW w:w="2787" w:type="pct"/>
            <w:shd w:val="clear" w:color="auto" w:fill="auto"/>
            <w:vAlign w:val="center"/>
          </w:tcPr>
          <w:p w14:paraId="0F6E1186">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1.95分及以上视为服务质量合格，95分以下每扣一分扣除500元，并以书面形式提交整改方案，次月若检查仍不合格，扣除当月合同款项考核款的10%。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2.如有护理文书造假，视情节严重程度进行扣款。</w:t>
            </w:r>
          </w:p>
        </w:tc>
        <w:tc>
          <w:tcPr>
            <w:tcW w:w="843" w:type="pct"/>
            <w:vMerge w:val="continue"/>
            <w:shd w:val="clear" w:color="auto" w:fill="auto"/>
            <w:vAlign w:val="center"/>
          </w:tcPr>
          <w:p w14:paraId="6601F724">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5C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1" w:hRule="atLeast"/>
          <w:jc w:val="center"/>
        </w:trPr>
        <w:tc>
          <w:tcPr>
            <w:tcW w:w="938" w:type="pct"/>
            <w:shd w:val="clear" w:color="auto" w:fill="auto"/>
            <w:noWrap/>
            <w:vAlign w:val="center"/>
          </w:tcPr>
          <w:p w14:paraId="13DB72C5">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消毒管理考核</w:t>
            </w:r>
          </w:p>
        </w:tc>
        <w:tc>
          <w:tcPr>
            <w:tcW w:w="430" w:type="pct"/>
            <w:shd w:val="clear" w:color="auto" w:fill="auto"/>
            <w:noWrap/>
            <w:vAlign w:val="center"/>
          </w:tcPr>
          <w:p w14:paraId="747A8397">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w:t>
            </w:r>
          </w:p>
        </w:tc>
        <w:tc>
          <w:tcPr>
            <w:tcW w:w="2787" w:type="pct"/>
            <w:shd w:val="clear" w:color="auto" w:fill="auto"/>
            <w:vAlign w:val="center"/>
          </w:tcPr>
          <w:p w14:paraId="7ACA3875">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95分及以上视为护理质量合格，95分以下每扣一分扣除500元，并以书面形式提交整改方案，次月若检查仍不合格，扣除当月合同款项考核款的10%。</w:t>
            </w:r>
          </w:p>
        </w:tc>
        <w:tc>
          <w:tcPr>
            <w:tcW w:w="843" w:type="pct"/>
            <w:vMerge w:val="continue"/>
            <w:shd w:val="clear" w:color="auto" w:fill="auto"/>
            <w:vAlign w:val="center"/>
          </w:tcPr>
          <w:p w14:paraId="5B7356C7">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823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1" w:hRule="atLeast"/>
          <w:jc w:val="center"/>
        </w:trPr>
        <w:tc>
          <w:tcPr>
            <w:tcW w:w="938" w:type="pct"/>
            <w:shd w:val="clear" w:color="auto" w:fill="auto"/>
            <w:noWrap/>
            <w:vAlign w:val="center"/>
          </w:tcPr>
          <w:p w14:paraId="2FAD2371">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居室环境考核</w:t>
            </w:r>
          </w:p>
        </w:tc>
        <w:tc>
          <w:tcPr>
            <w:tcW w:w="430" w:type="pct"/>
            <w:shd w:val="clear" w:color="auto" w:fill="auto"/>
            <w:noWrap/>
            <w:vAlign w:val="center"/>
          </w:tcPr>
          <w:p w14:paraId="70284CAF">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w:t>
            </w:r>
          </w:p>
        </w:tc>
        <w:tc>
          <w:tcPr>
            <w:tcW w:w="2787" w:type="pct"/>
            <w:shd w:val="clear" w:color="auto" w:fill="auto"/>
            <w:vAlign w:val="center"/>
          </w:tcPr>
          <w:p w14:paraId="643A3015">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95分及以上视为护理质量合格，95分以下每扣一分扣除500元，并以书面形式提交整改方案，次月若检查仍不合格，扣除当月合同款项考核款的10%。</w:t>
            </w:r>
          </w:p>
        </w:tc>
        <w:tc>
          <w:tcPr>
            <w:tcW w:w="843" w:type="pct"/>
            <w:vMerge w:val="continue"/>
            <w:shd w:val="clear" w:color="auto" w:fill="auto"/>
            <w:vAlign w:val="center"/>
          </w:tcPr>
          <w:p w14:paraId="61A93986">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1D0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2" w:hRule="atLeast"/>
          <w:jc w:val="center"/>
        </w:trPr>
        <w:tc>
          <w:tcPr>
            <w:tcW w:w="938" w:type="pct"/>
            <w:shd w:val="clear" w:color="auto" w:fill="auto"/>
            <w:noWrap/>
            <w:vAlign w:val="center"/>
          </w:tcPr>
          <w:p w14:paraId="4CF40423">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安全护理考核</w:t>
            </w:r>
          </w:p>
        </w:tc>
        <w:tc>
          <w:tcPr>
            <w:tcW w:w="430" w:type="pct"/>
            <w:shd w:val="clear" w:color="auto" w:fill="auto"/>
            <w:noWrap/>
            <w:vAlign w:val="center"/>
          </w:tcPr>
          <w:p w14:paraId="2CA4F775">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w:t>
            </w:r>
          </w:p>
        </w:tc>
        <w:tc>
          <w:tcPr>
            <w:tcW w:w="2787" w:type="pct"/>
            <w:shd w:val="clear" w:color="auto" w:fill="auto"/>
            <w:vAlign w:val="center"/>
          </w:tcPr>
          <w:p w14:paraId="2F470B2F">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95分及以上视为护理质量合格，95分以下每扣1分扣除1000元，并以书面形式提交整改方案，次月若检查仍不合格，扣除当月合同款项考核款的30%。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如因护理员失职或差错事故导致休养员发生意外事件：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1.按事件性质和伤害程度扣款，如有隐瞒情节或上报不及时的加倍扣款。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2.如有因乙方服务不到位，或发生差错事故和意外事件，遭休养员或家属投诉引起纠纷索赔者，由乙方自行负责，相关费用乙方自行承担，以保证甲方在休养员及家属索赔时不受任何责任的约束。</w:t>
            </w:r>
          </w:p>
        </w:tc>
        <w:tc>
          <w:tcPr>
            <w:tcW w:w="843" w:type="pct"/>
            <w:vMerge w:val="continue"/>
            <w:shd w:val="clear" w:color="auto" w:fill="auto"/>
            <w:vAlign w:val="center"/>
          </w:tcPr>
          <w:p w14:paraId="390D7CC3">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C5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938" w:type="pct"/>
            <w:shd w:val="clear" w:color="auto" w:fill="auto"/>
            <w:noWrap/>
            <w:vAlign w:val="center"/>
          </w:tcPr>
          <w:p w14:paraId="5495BB80">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夜间护理考核</w:t>
            </w:r>
          </w:p>
        </w:tc>
        <w:tc>
          <w:tcPr>
            <w:tcW w:w="430" w:type="pct"/>
            <w:shd w:val="clear" w:color="auto" w:fill="auto"/>
            <w:noWrap/>
            <w:vAlign w:val="center"/>
          </w:tcPr>
          <w:p w14:paraId="373BBFC6">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w:t>
            </w:r>
          </w:p>
        </w:tc>
        <w:tc>
          <w:tcPr>
            <w:tcW w:w="2787" w:type="pct"/>
            <w:shd w:val="clear" w:color="auto" w:fill="auto"/>
            <w:vAlign w:val="center"/>
          </w:tcPr>
          <w:p w14:paraId="1E33C916">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95分及以上视为护理质量合格，95分以下每扣一分扣除500元，并以书面形式提交整改方案，次月若检查仍不合格，扣除当月合同款项考核款的10%。</w:t>
            </w:r>
          </w:p>
        </w:tc>
        <w:tc>
          <w:tcPr>
            <w:tcW w:w="843" w:type="pct"/>
            <w:vMerge w:val="continue"/>
            <w:shd w:val="clear" w:color="auto" w:fill="auto"/>
            <w:vAlign w:val="center"/>
          </w:tcPr>
          <w:p w14:paraId="5AEF4B0D">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AD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jc w:val="center"/>
        </w:trPr>
        <w:tc>
          <w:tcPr>
            <w:tcW w:w="938" w:type="pct"/>
            <w:shd w:val="clear" w:color="auto" w:fill="auto"/>
            <w:noWrap/>
            <w:vAlign w:val="center"/>
          </w:tcPr>
          <w:p w14:paraId="5CB90285">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团队管理考核</w:t>
            </w:r>
          </w:p>
        </w:tc>
        <w:tc>
          <w:tcPr>
            <w:tcW w:w="430" w:type="pct"/>
            <w:shd w:val="clear" w:color="auto" w:fill="auto"/>
            <w:noWrap/>
            <w:vAlign w:val="center"/>
          </w:tcPr>
          <w:p w14:paraId="20602F26">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w:t>
            </w:r>
          </w:p>
        </w:tc>
        <w:tc>
          <w:tcPr>
            <w:tcW w:w="2787" w:type="pct"/>
            <w:shd w:val="clear" w:color="auto" w:fill="auto"/>
            <w:vAlign w:val="center"/>
          </w:tcPr>
          <w:p w14:paraId="4218861A">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95分及以上视为护理质量合格，95分以下每扣一分扣除500元，并以书面形式提交整改方案，次月若检查仍不合格，扣除当月合同款项考核款的10%。</w:t>
            </w:r>
          </w:p>
        </w:tc>
        <w:tc>
          <w:tcPr>
            <w:tcW w:w="843" w:type="pct"/>
            <w:vMerge w:val="continue"/>
            <w:shd w:val="clear" w:color="auto" w:fill="auto"/>
            <w:vAlign w:val="center"/>
          </w:tcPr>
          <w:p w14:paraId="3ECCC390">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3055FDFC">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每次合同款项支付，乙方需提前提供同等金额的正规发票或收据（应符合甲方财务管理要求）给甲方，否则甲方有权迟延付款且不视为违约。</w:t>
      </w:r>
    </w:p>
    <w:p w14:paraId="02FAC346">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开户名称：</w:t>
      </w:r>
      <w:r>
        <w:rPr>
          <w:rFonts w:hint="eastAsia" w:ascii="仿宋" w:hAnsi="仿宋" w:eastAsia="仿宋" w:cs="仿宋"/>
          <w:bCs/>
          <w:color w:val="auto"/>
          <w:sz w:val="24"/>
          <w:highlight w:val="none"/>
          <w:u w:val="single"/>
        </w:rPr>
        <w:t xml:space="preserve">                     </w:t>
      </w:r>
    </w:p>
    <w:p w14:paraId="2C26B74A">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开户银行：</w:t>
      </w:r>
      <w:r>
        <w:rPr>
          <w:rFonts w:hint="eastAsia" w:ascii="仿宋" w:hAnsi="仿宋" w:eastAsia="仿宋" w:cs="仿宋"/>
          <w:bCs/>
          <w:color w:val="auto"/>
          <w:sz w:val="24"/>
          <w:highlight w:val="none"/>
          <w:u w:val="single"/>
        </w:rPr>
        <w:t xml:space="preserve">                     </w:t>
      </w:r>
    </w:p>
    <w:p w14:paraId="075FDB94">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账    号：</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p>
    <w:p w14:paraId="4E17B4B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、履约保证金</w:t>
      </w:r>
    </w:p>
    <w:p w14:paraId="1C3E421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1.乙方应在合同签订后</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个工作日内向甲方提交履约保证金为【       】元</w:t>
      </w:r>
      <w:r>
        <w:rPr>
          <w:rFonts w:hint="eastAsia" w:ascii="仿宋" w:hAnsi="仿宋" w:eastAsia="仿宋" w:cs="仿宋"/>
          <w:bCs/>
          <w:color w:val="auto"/>
          <w:sz w:val="24"/>
          <w:highlight w:val="none"/>
        </w:rPr>
        <w:t>【合同金额的1%】。</w:t>
      </w:r>
    </w:p>
    <w:p w14:paraId="7ED39BF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2.履约保证金用于补偿甲方因乙方不能履行其合同义务而蒙受的损失。</w:t>
      </w:r>
    </w:p>
    <w:p w14:paraId="32ED6D2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3.履约保证金应使用本合同货币，按下述方式中【  D  】形式提交：</w:t>
      </w:r>
    </w:p>
    <w:p w14:paraId="098A377B">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A. 甲方可接受的在中华人民共和国注册和营业的银行出具的保函，或其他财政部门规定格式。</w:t>
      </w:r>
    </w:p>
    <w:p w14:paraId="283A5EFF">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B. 支票。</w:t>
      </w:r>
    </w:p>
    <w:p w14:paraId="31ABF99D">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C. 汇票。</w:t>
      </w:r>
    </w:p>
    <w:p w14:paraId="2B027197">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D. 其他非现金形式。</w:t>
      </w:r>
    </w:p>
    <w:p w14:paraId="025F2BE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4.如果乙方未能按合同规定履行其义务，甲方有权从履约保证金中取得补偿。</w:t>
      </w:r>
    </w:p>
    <w:p w14:paraId="19BA2DB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5.履约保证金有效期限：合同签订之日起至项目验收合格后结束。</w:t>
      </w:r>
    </w:p>
    <w:p w14:paraId="68702BF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6.履约保证金退还：有效期限满后</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工作日内退还履约保证金。</w:t>
      </w:r>
    </w:p>
    <w:p w14:paraId="42ABEA3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、本合同履行期限、地点</w:t>
      </w:r>
    </w:p>
    <w:p w14:paraId="02D44C17">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合同履约期：</w:t>
      </w:r>
      <w:r>
        <w:rPr>
          <w:rFonts w:hint="eastAsia" w:ascii="仿宋" w:hAnsi="仿宋" w:eastAsia="仿宋" w:cs="仿宋"/>
          <w:color w:val="auto"/>
          <w:sz w:val="24"/>
          <w:highlight w:val="none"/>
          <w:u w:val="single"/>
          <w:lang w:val="en-US" w:eastAsia="zh-CN"/>
        </w:rPr>
        <w:t>2025年1月1日-2025年12月31日。</w:t>
      </w:r>
    </w:p>
    <w:p w14:paraId="63EB4AC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2.履行地点：</w:t>
      </w:r>
      <w:r>
        <w:rPr>
          <w:rFonts w:hint="eastAsia" w:ascii="仿宋" w:hAnsi="仿宋" w:eastAsia="仿宋" w:cs="仿宋"/>
          <w:bCs/>
          <w:color w:val="auto"/>
          <w:sz w:val="24"/>
          <w:highlight w:val="none"/>
          <w:u w:val="single"/>
        </w:rPr>
        <w:t>杭州市上城区天鹤路318号</w:t>
      </w:r>
      <w:r>
        <w:rPr>
          <w:rFonts w:hint="eastAsia" w:ascii="仿宋" w:hAnsi="仿宋" w:eastAsia="仿宋" w:cs="仿宋"/>
          <w:bCs/>
          <w:color w:val="auto"/>
          <w:sz w:val="24"/>
          <w:highlight w:val="none"/>
          <w:u w:val="single"/>
          <w:lang w:eastAsia="zh-CN"/>
        </w:rPr>
        <w:t>（杭州市第三社会福利院）。</w:t>
      </w:r>
    </w:p>
    <w:p w14:paraId="75D6C6D1">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rPr>
        <w:t>、保密</w:t>
      </w:r>
    </w:p>
    <w:p w14:paraId="243DB7C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74BC916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w:t>
      </w:r>
      <w:r>
        <w:rPr>
          <w:rFonts w:hint="eastAsia"/>
          <w:color w:val="auto"/>
          <w:highlight w:val="none"/>
        </w:rPr>
        <w:t xml:space="preserve"> </w:t>
      </w:r>
      <w:r>
        <w:rPr>
          <w:rFonts w:hint="eastAsia" w:ascii="仿宋" w:hAnsi="仿宋" w:eastAsia="仿宋" w:cs="仿宋"/>
          <w:bCs/>
          <w:color w:val="auto"/>
          <w:sz w:val="24"/>
          <w:highlight w:val="none"/>
        </w:rPr>
        <w:t>保密条款</w:t>
      </w:r>
      <w:r>
        <w:rPr>
          <w:rFonts w:hint="eastAsia" w:ascii="仿宋" w:hAnsi="仿宋" w:eastAsia="仿宋" w:cs="仿宋"/>
          <w:bCs/>
          <w:color w:val="auto"/>
          <w:sz w:val="24"/>
          <w:highlight w:val="none"/>
          <w:lang w:val="en-US" w:eastAsia="zh-CN"/>
        </w:rPr>
        <w:t>长期有效，</w:t>
      </w:r>
      <w:r>
        <w:rPr>
          <w:rFonts w:hint="eastAsia" w:ascii="仿宋" w:hAnsi="仿宋" w:eastAsia="仿宋" w:cs="仿宋"/>
          <w:bCs/>
          <w:color w:val="auto"/>
          <w:sz w:val="24"/>
          <w:highlight w:val="none"/>
        </w:rPr>
        <w:t>不受本合同届满、解除、终止、或本合同中其他条款的无效或履行完毕等情形的影响。</w:t>
      </w:r>
    </w:p>
    <w:p w14:paraId="4F75969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highlight w:val="none"/>
        </w:rPr>
        <w:t>、服务人员</w:t>
      </w:r>
    </w:p>
    <w:p w14:paraId="26268E0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w:t>
      </w:r>
      <w:r>
        <w:rPr>
          <w:rFonts w:hint="eastAsia" w:ascii="仿宋" w:hAnsi="仿宋" w:eastAsia="仿宋" w:cs="仿宋"/>
          <w:bCs/>
          <w:color w:val="auto"/>
          <w:sz w:val="24"/>
          <w:highlight w:val="none"/>
          <w:lang w:val="en-US" w:eastAsia="zh-CN"/>
        </w:rPr>
        <w:t>并要求退还全部合同款项</w:t>
      </w:r>
      <w:r>
        <w:rPr>
          <w:rFonts w:hint="eastAsia" w:ascii="仿宋" w:hAnsi="仿宋" w:eastAsia="仿宋" w:cs="仿宋"/>
          <w:bCs/>
          <w:color w:val="auto"/>
          <w:sz w:val="24"/>
          <w:highlight w:val="none"/>
        </w:rPr>
        <w:t>，另行安排服务商，由此造成的损失由乙方承担。</w:t>
      </w:r>
    </w:p>
    <w:p w14:paraId="64B17D0A">
      <w:pPr>
        <w:spacing w:line="360" w:lineRule="auto"/>
        <w:ind w:firstLine="480" w:firstLineChars="200"/>
        <w:rPr>
          <w:rFonts w:hint="eastAsia" w:ascii="仿宋" w:hAnsi="仿宋" w:eastAsia="仿宋" w:cs="仿宋"/>
          <w:b/>
          <w:color w:val="auto"/>
          <w:sz w:val="24"/>
          <w:highlight w:val="none"/>
          <w:lang w:eastAsia="zh-CN"/>
        </w:rPr>
      </w:pPr>
      <w:r>
        <w:rPr>
          <w:rFonts w:hint="eastAsia" w:ascii="仿宋" w:hAnsi="仿宋" w:eastAsia="仿宋"/>
          <w:color w:val="auto"/>
          <w:sz w:val="24"/>
          <w:szCs w:val="24"/>
          <w:highlight w:val="none"/>
        </w:rPr>
        <w:t>乙方指定对接人：</w:t>
      </w:r>
      <w:r>
        <w:rPr>
          <w:rFonts w:hint="eastAsia" w:ascii="仿宋" w:hAnsi="仿宋" w:eastAsia="仿宋"/>
          <w:color w:val="auto"/>
          <w:sz w:val="24"/>
          <w:szCs w:val="24"/>
          <w:highlight w:val="none"/>
          <w:u w:val="single"/>
        </w:rPr>
        <w:t xml:space="preserve">姓名：         ；电话：     </w:t>
      </w:r>
      <w:r>
        <w:rPr>
          <w:rFonts w:hint="eastAsia" w:ascii="仿宋" w:hAnsi="仿宋" w:eastAsia="仿宋"/>
          <w:color w:val="auto"/>
          <w:sz w:val="24"/>
          <w:szCs w:val="24"/>
          <w:highlight w:val="none"/>
          <w:u w:val="single"/>
          <w:lang w:eastAsia="zh-CN"/>
        </w:rPr>
        <w:t>。</w:t>
      </w:r>
    </w:p>
    <w:p w14:paraId="249DEE6C">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w:t>
      </w:r>
      <w:r>
        <w:rPr>
          <w:rFonts w:hint="eastAsia" w:ascii="仿宋" w:hAnsi="仿宋" w:eastAsia="仿宋" w:cs="仿宋"/>
          <w:b/>
          <w:bCs w:val="0"/>
          <w:color w:val="auto"/>
          <w:sz w:val="24"/>
          <w:highlight w:val="none"/>
          <w:lang w:val="en-US" w:eastAsia="zh-CN"/>
        </w:rPr>
        <w:t>二</w:t>
      </w:r>
      <w:r>
        <w:rPr>
          <w:rFonts w:hint="eastAsia" w:ascii="仿宋" w:hAnsi="仿宋" w:eastAsia="仿宋" w:cs="仿宋"/>
          <w:b/>
          <w:bCs w:val="0"/>
          <w:color w:val="auto"/>
          <w:sz w:val="24"/>
          <w:highlight w:val="none"/>
        </w:rPr>
        <w:t>、检查和考核</w:t>
      </w:r>
    </w:p>
    <w:p w14:paraId="03E73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应制订具体的质量保证措施及质量保证和相关服务承诺。乙方所有的工作除应按甲方的内部流程实施外，还应接受甲方或第三方的随时检查。如因质量未达到目标，甲方有权要求其整改，同时乙方应承担责任和经济赔偿（扣款或终止合同）。</w:t>
      </w:r>
    </w:p>
    <w:p w14:paraId="11A822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2.甲方每月定期和不定期地对乙方管理服务质量进行检查、考核，检查记录、考核结果和整改时限反馈乙方。</w:t>
      </w:r>
    </w:p>
    <w:p w14:paraId="7763034D">
      <w:pPr>
        <w:pStyle w:val="4"/>
        <w:keepNext/>
        <w:keepLines/>
        <w:pageBreakBefore w:val="0"/>
        <w:widowControl w:val="0"/>
        <w:kinsoku/>
        <w:wordWrap/>
        <w:overflowPunct/>
        <w:topLinePunct w:val="0"/>
        <w:autoSpaceDE/>
        <w:autoSpaceDN/>
        <w:bidi w:val="0"/>
        <w:adjustRightInd/>
        <w:snapToGrid/>
        <w:ind w:left="0" w:firstLine="480" w:firstLineChars="200"/>
        <w:textAlignment w:val="auto"/>
        <w:rPr>
          <w:rFonts w:hint="default"/>
          <w:color w:val="auto"/>
          <w:highlight w:val="none"/>
          <w:lang w:val="en-US" w:eastAsia="zh-CN"/>
        </w:rPr>
      </w:pPr>
      <w:r>
        <w:rPr>
          <w:rFonts w:hint="eastAsia" w:ascii="仿宋" w:eastAsia="仿宋" w:cs="仿宋"/>
          <w:b w:val="0"/>
          <w:bCs w:val="0"/>
          <w:color w:val="auto"/>
          <w:sz w:val="24"/>
          <w:szCs w:val="24"/>
          <w:highlight w:val="none"/>
          <w:lang w:val="en-US" w:eastAsia="zh-CN"/>
        </w:rPr>
        <w:t>3.每月不定期抽查和定期一次实地考核：考核表参见附件1-7。</w:t>
      </w:r>
    </w:p>
    <w:p w14:paraId="0AE70B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十三、履约验收</w:t>
      </w:r>
    </w:p>
    <w:p w14:paraId="411366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1.履约验收内容</w:t>
      </w:r>
    </w:p>
    <w:p w14:paraId="75620D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1.1技术履约内容</w:t>
      </w:r>
    </w:p>
    <w:p w14:paraId="08CFB9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日常生活照护服务、护理文书书写、消毒管理、居室环境、安全护理、夜间护理、团队管理、休养员和家属满意度、甲方交办的其他工作。</w:t>
      </w:r>
    </w:p>
    <w:p w14:paraId="4E83B7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1.2商务履约内容</w:t>
      </w:r>
    </w:p>
    <w:p w14:paraId="432E74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乙方按合同约定提供正规发票，缴纳考核扣款，服务提升资金投入不少于合同总额的1%。</w:t>
      </w:r>
    </w:p>
    <w:p w14:paraId="7AC03B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2.履约验收标准</w:t>
      </w:r>
    </w:p>
    <w:p w14:paraId="3FFE6A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2.1一次性验收</w:t>
      </w:r>
    </w:p>
    <w:p w14:paraId="11C65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中华人民共和国现行技术标准、《杭州市政府采购履约验收暂行办法》（杭财采监〔2019）10号）的有关规定，按采购文件及合同规定的验收评定标准等规范由甲方组织验收。履约验收产生的费用，属于首次验收过程中产生的，由甲方承担;属于首次验收不合格，重新验收过程中产生的后续验收费用，由乙方支付。</w:t>
      </w:r>
    </w:p>
    <w:p w14:paraId="76D34C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2.2验收指标和标准</w:t>
      </w:r>
    </w:p>
    <w:p w14:paraId="09A62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按照采购合同的约定对每一项技术、服务、安全标准的履约情况进行确认。验收得分90分及以上为合格，90分以下为不合格。</w:t>
      </w:r>
    </w:p>
    <w:p w14:paraId="58EC10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2.2.1护理服务质量考核（日常生活照护服务、护理文书、消毒管理、居室环境、安全护理、夜间护理、团队管理、服务提升）；</w:t>
      </w:r>
    </w:p>
    <w:p w14:paraId="4F1B96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2.2.2休养员和家属对护理服务的满意度。</w:t>
      </w:r>
    </w:p>
    <w:p w14:paraId="02A2B4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2.3验收资料</w:t>
      </w:r>
    </w:p>
    <w:p w14:paraId="512319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验收资料和文件是项目验收的重要依据，乙方从项目实施开始就应完整地积累和保管，验收时在职能部门的指导、配合下按照甲方有关要求编目建档。验收资料主要包括∶综合考评表。</w:t>
      </w:r>
    </w:p>
    <w:p w14:paraId="45415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2.4验收人员</w:t>
      </w:r>
    </w:p>
    <w:p w14:paraId="28CEB4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配合甲方组织的专项验收，验收人员由甲方代表，验收小组根据乙方提供的验收材料等资料对服务质量、安全标准、服务承诺进行评价，形成验收意见。验收通过后，甲方向乙方出具项目验收合格报告，列明各项标准的验收情况及项目总体评价，由验收双方共同签署。验收结果与采购合同约定的资金支付挂钩。履约验收的各项资料应当存档备查。验收合格的项目，甲方将根据采购合同的约定及时向乙方支付合同价款。验收不合格的项目，甲方将依法及时处理。采购合同的履行、造约责任和解决争议的方式等适用《中华人民共和国民法典》。</w:t>
      </w:r>
    </w:p>
    <w:p w14:paraId="73BE91C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、解决争议的方法</w:t>
      </w:r>
    </w:p>
    <w:p w14:paraId="71A7719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1.因合同履行中发生的争议，可通过合同当事人双方友好协商解决。如自协商开始之起15日内得不到解决，双方应将争议提交政府采购监管部门调解。调解不成的，可向</w:t>
      </w:r>
      <w:r>
        <w:rPr>
          <w:rFonts w:hint="eastAsia" w:ascii="仿宋" w:hAnsi="仿宋" w:eastAsia="仿宋" w:cs="仿宋"/>
          <w:bCs/>
          <w:color w:val="auto"/>
          <w:sz w:val="24"/>
          <w:highlight w:val="none"/>
          <w:u w:val="single"/>
        </w:rPr>
        <w:t xml:space="preserve"> 甲方所在地 </w:t>
      </w:r>
      <w:r>
        <w:rPr>
          <w:rFonts w:hint="eastAsia" w:ascii="仿宋" w:hAnsi="仿宋" w:eastAsia="仿宋" w:cs="仿宋"/>
          <w:bCs/>
          <w:color w:val="auto"/>
          <w:sz w:val="24"/>
          <w:highlight w:val="none"/>
        </w:rPr>
        <w:t>人民法院提起诉讼。</w:t>
      </w:r>
    </w:p>
    <w:p w14:paraId="7E9E505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、违约解除合同</w:t>
      </w:r>
    </w:p>
    <w:p w14:paraId="1B975AB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1.在乙方违约的情况下，甲方可向乙方发出书面通知，部分或全部终止合同。同时保留向乙方追诉的权利。</w:t>
      </w:r>
    </w:p>
    <w:p w14:paraId="5378641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1.1乙方未能在合同规定的限期或甲方同意延长的限期内，提供全部或部分标的物的； </w:t>
      </w:r>
    </w:p>
    <w:p w14:paraId="0101FBB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1.2乙方未能履行合同规定的其它主要义务的；</w:t>
      </w:r>
    </w:p>
    <w:p w14:paraId="098E46D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1.3甲方认为乙方在本合同履行过程中有腐败和欺诈行为的。</w:t>
      </w:r>
    </w:p>
    <w:p w14:paraId="683CA74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1.3.1“腐败行为”和“欺诈行为”定义如下：</w:t>
      </w:r>
    </w:p>
    <w:p w14:paraId="45C3764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1.3.2“腐败行为”是指提供/给予/接受或索取任何有价值的东西来影响甲方在合同签订、履行过程中的行为。</w:t>
      </w:r>
    </w:p>
    <w:p w14:paraId="53150D0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1.3.3“欺诈行为”是指为了影响合同签订、履行过程，以谎报事实的方法，损害甲方的利益的行为。</w:t>
      </w:r>
    </w:p>
    <w:p w14:paraId="07B761F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2.甲方解除合同的，合同于甲方发出书面解除合同通知书送达乙方之日起解除。乙方应在合同解除后</w:t>
      </w:r>
      <w:r>
        <w:rPr>
          <w:rFonts w:hint="eastAsia" w:ascii="仿宋" w:hAnsi="仿宋" w:eastAsia="仿宋" w:cs="仿宋"/>
          <w:bCs/>
          <w:color w:val="auto"/>
          <w:sz w:val="24"/>
          <w:highlight w:val="none"/>
          <w:u w:val="single"/>
        </w:rPr>
        <w:t xml:space="preserve">  10  </w:t>
      </w:r>
      <w:r>
        <w:rPr>
          <w:rFonts w:hint="eastAsia" w:ascii="仿宋" w:hAnsi="仿宋" w:eastAsia="仿宋" w:cs="仿宋"/>
          <w:bCs/>
          <w:color w:val="auto"/>
          <w:sz w:val="24"/>
          <w:highlight w:val="none"/>
        </w:rPr>
        <w:t>日内退还甲方已支付的合同款，逾期退还合同款的，每日按未退还金额的</w:t>
      </w:r>
      <w:r>
        <w:rPr>
          <w:rFonts w:hint="eastAsia" w:ascii="仿宋" w:hAnsi="仿宋" w:eastAsia="仿宋" w:cs="仿宋"/>
          <w:bCs/>
          <w:color w:val="auto"/>
          <w:sz w:val="24"/>
          <w:highlight w:val="none"/>
          <w:u w:val="single"/>
        </w:rPr>
        <w:t xml:space="preserve">   0.5  </w:t>
      </w:r>
      <w:r>
        <w:rPr>
          <w:rFonts w:hint="eastAsia" w:ascii="仿宋" w:hAnsi="仿宋" w:eastAsia="仿宋" w:cs="仿宋"/>
          <w:bCs/>
          <w:color w:val="auto"/>
          <w:sz w:val="24"/>
          <w:highlight w:val="none"/>
        </w:rPr>
        <w:t>%支付违约金。</w:t>
      </w:r>
    </w:p>
    <w:p w14:paraId="3593D85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、破产终止合同</w:t>
      </w:r>
    </w:p>
    <w:p w14:paraId="1A7BE7C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047E05A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、转让和分包</w:t>
      </w:r>
    </w:p>
    <w:p w14:paraId="179C44E9">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本</w:t>
      </w:r>
      <w:r>
        <w:rPr>
          <w:rFonts w:hint="eastAsia" w:ascii="仿宋" w:hAnsi="仿宋" w:eastAsia="仿宋" w:cs="仿宋"/>
          <w:bCs/>
          <w:color w:val="auto"/>
          <w:sz w:val="24"/>
          <w:highlight w:val="none"/>
        </w:rPr>
        <w:t>合同不能转让。</w:t>
      </w:r>
    </w:p>
    <w:p w14:paraId="69C5DEE7">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354AD50F">
      <w:pPr>
        <w:pStyle w:val="34"/>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、合同变更、解除</w:t>
      </w:r>
    </w:p>
    <w:p w14:paraId="6CF3CA71">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4F511B8D">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2.有下列情形之一的，双方协商一致可以变更合同：</w:t>
      </w:r>
    </w:p>
    <w:p w14:paraId="3A34A68C">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（1）发生不可预见的紧急情况，继续按照原合同履行不能实现采购目的，又不能从其他供应商处采购；</w:t>
      </w:r>
    </w:p>
    <w:p w14:paraId="45784CF1">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（2）因甲方的过错导致不能实现采购目的，重新采购费用和违约金、违约损失赔偿金额占合同金额比例过大，但违背社会公共利益的除外；</w:t>
      </w:r>
    </w:p>
    <w:p w14:paraId="7203049D">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（3）属于合同主要条款确定的事项，但变更不改变合同实质性内容；</w:t>
      </w:r>
    </w:p>
    <w:p w14:paraId="3291C656">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（4）合同主要条款以外的内容；</w:t>
      </w:r>
    </w:p>
    <w:p w14:paraId="62C32A73">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（5）法律、法规规定可以变更合同的其他情形。</w:t>
      </w:r>
    </w:p>
    <w:p w14:paraId="1A304A1A">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当事人协商一致变更合同的，应当报同级财政部门备案。</w:t>
      </w:r>
    </w:p>
    <w:p w14:paraId="407427F0">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3.有下列情形之一的，</w:t>
      </w:r>
      <w:r>
        <w:rPr>
          <w:rFonts w:hint="eastAsia" w:ascii="仿宋" w:hAnsi="仿宋" w:eastAsia="仿宋" w:cs="仿宋"/>
          <w:color w:val="auto"/>
          <w:sz w:val="24"/>
          <w:szCs w:val="24"/>
          <w:highlight w:val="none"/>
          <w:lang w:val="en-US" w:eastAsia="zh-CN"/>
        </w:rPr>
        <w:t>甲、乙</w:t>
      </w:r>
      <w:r>
        <w:rPr>
          <w:rFonts w:hint="eastAsia" w:ascii="仿宋" w:hAnsi="仿宋" w:eastAsia="仿宋" w:cs="仿宋"/>
          <w:color w:val="auto"/>
          <w:sz w:val="24"/>
          <w:szCs w:val="24"/>
          <w:highlight w:val="none"/>
        </w:rPr>
        <w:t>双方可以解除合同：</w:t>
      </w:r>
    </w:p>
    <w:p w14:paraId="46F11D97">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（1）因不可抗力致使不能实现合同目的；</w:t>
      </w:r>
    </w:p>
    <w:p w14:paraId="69724E76">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（2）在履行期限届满之前，乙方明确表示或者以自己的行为表示不履行主要义务；</w:t>
      </w:r>
    </w:p>
    <w:p w14:paraId="68EF4EF6">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（3）乙方迟延履行主要义务，经催告后在合理期限内仍未履行；</w:t>
      </w:r>
    </w:p>
    <w:p w14:paraId="7D679AFA">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（4）乙方迟延履行义务或者有其他违约行为致使不能实现合同目的；</w:t>
      </w:r>
    </w:p>
    <w:p w14:paraId="749A2A45">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（5）乙方转包，或者未经甲方同意采取分包方式履行合同；</w:t>
      </w:r>
    </w:p>
    <w:p w14:paraId="0DC7701C">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14:paraId="58563C8F">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甲方解除合同的，应当报同级财政部门备案。</w:t>
      </w:r>
    </w:p>
    <w:p w14:paraId="77CD189B">
      <w:pPr>
        <w:pStyle w:val="34"/>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、通知</w:t>
      </w:r>
    </w:p>
    <w:p w14:paraId="737F7470">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本合同任何一方给另一方的通知，都应以书面形式发送，而另一方也应以书面形式确认并发送到对方明确的地址。</w:t>
      </w:r>
    </w:p>
    <w:p w14:paraId="581E4B82">
      <w:pPr>
        <w:pStyle w:val="34"/>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二十</w:t>
      </w:r>
      <w:r>
        <w:rPr>
          <w:rFonts w:hint="eastAsia" w:ascii="仿宋" w:hAnsi="仿宋" w:eastAsia="仿宋" w:cs="仿宋"/>
          <w:b/>
          <w:bCs/>
          <w:color w:val="auto"/>
          <w:sz w:val="24"/>
          <w:szCs w:val="24"/>
          <w:highlight w:val="none"/>
        </w:rPr>
        <w:t>、不可抗力</w:t>
      </w:r>
    </w:p>
    <w:p w14:paraId="122496A4">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1.如果双方中任何一方遭遇法律规定的不可抗力，致使合同履行受阻时，履行合同的期限应予延长，延长的期限应相当于不可抗力所影响的时间。</w:t>
      </w:r>
    </w:p>
    <w:p w14:paraId="2FD98D71">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2.受事故影响的一方应在不可抗力的事故发生后尽快书面形式通知另一方，并在事故发生后合同规定时间内，将有关部门出具的证明文件送达另一方。</w:t>
      </w:r>
    </w:p>
    <w:p w14:paraId="690BCEF8">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3.不可抗力使合同的某些内容有变更必要的，双方应通过协商达成进一步履行合同的协议，因不可抗力致使合同不能履行的，合同终止。</w:t>
      </w:r>
    </w:p>
    <w:p w14:paraId="19EFBC0F">
      <w:pPr>
        <w:pStyle w:val="34"/>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二十一</w:t>
      </w:r>
      <w:r>
        <w:rPr>
          <w:rFonts w:hint="eastAsia" w:ascii="仿宋" w:hAnsi="仿宋" w:eastAsia="仿宋" w:cs="仿宋"/>
          <w:b/>
          <w:bCs/>
          <w:color w:val="auto"/>
          <w:sz w:val="24"/>
          <w:szCs w:val="24"/>
          <w:highlight w:val="none"/>
        </w:rPr>
        <w:t>、合同的生效及其它</w:t>
      </w:r>
    </w:p>
    <w:p w14:paraId="258EB443">
      <w:pPr>
        <w:pStyle w:val="34"/>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1.合同经甲</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乙双方法定代表人或</w:t>
      </w:r>
      <w:r>
        <w:rPr>
          <w:rFonts w:hint="eastAsia" w:ascii="仿宋" w:hAnsi="仿宋" w:eastAsia="仿宋" w:cs="仿宋"/>
          <w:bCs/>
          <w:color w:val="auto"/>
          <w:kern w:val="0"/>
          <w:sz w:val="24"/>
          <w:szCs w:val="24"/>
          <w:highlight w:val="none"/>
          <w:lang w:val="en-US" w:eastAsia="zh-CN"/>
        </w:rPr>
        <w:t>经办人</w:t>
      </w:r>
      <w:r>
        <w:rPr>
          <w:rFonts w:hint="eastAsia" w:ascii="仿宋" w:hAnsi="仿宋" w:eastAsia="仿宋" w:cs="仿宋"/>
          <w:bCs/>
          <w:color w:val="auto"/>
          <w:kern w:val="0"/>
          <w:sz w:val="24"/>
          <w:szCs w:val="24"/>
          <w:highlight w:val="none"/>
        </w:rPr>
        <w:t>签字并加盖单位公章后生效。</w:t>
      </w:r>
    </w:p>
    <w:p w14:paraId="49F9C5D7">
      <w:pPr>
        <w:pStyle w:val="34"/>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2.合同执行中涉及采购资金和采购内容修改或补充的，按相关程序，签订书面补充协议作为主合同不可分割的一部分。</w:t>
      </w:r>
    </w:p>
    <w:p w14:paraId="546EF0A1">
      <w:pPr>
        <w:pStyle w:val="34"/>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3.本合同未尽事宜，遵照《民法典》有关条文执行。</w:t>
      </w:r>
    </w:p>
    <w:p w14:paraId="51B7E2F1">
      <w:pPr>
        <w:pStyle w:val="34"/>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4.本合同一式陆份，甲方执三份，乙方执二份，鉴证方执一份，具有同等法律效力。</w:t>
      </w:r>
    </w:p>
    <w:p w14:paraId="23F31385">
      <w:pPr>
        <w:rPr>
          <w:rFonts w:ascii="仿宋" w:hAnsi="仿宋" w:eastAsia="仿宋" w:cs="仿宋"/>
          <w:b/>
          <w:color w:val="auto"/>
          <w:sz w:val="36"/>
          <w:szCs w:val="20"/>
          <w:highlight w:val="none"/>
        </w:rPr>
      </w:pPr>
    </w:p>
    <w:tbl>
      <w:tblPr>
        <w:tblStyle w:val="6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4961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C1810CA">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甲方：（公章）</w:t>
            </w:r>
          </w:p>
        </w:tc>
        <w:tc>
          <w:tcPr>
            <w:tcW w:w="4678" w:type="dxa"/>
            <w:tcBorders>
              <w:top w:val="single" w:color="auto" w:sz="4" w:space="0"/>
              <w:left w:val="single" w:color="auto" w:sz="4" w:space="0"/>
              <w:bottom w:val="single" w:color="auto" w:sz="4" w:space="0"/>
              <w:right w:val="single" w:color="auto" w:sz="4" w:space="0"/>
            </w:tcBorders>
            <w:vAlign w:val="center"/>
          </w:tcPr>
          <w:p w14:paraId="7F9AC972">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tc>
      </w:tr>
      <w:tr w14:paraId="70EC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94B25FA">
            <w:pPr>
              <w:snapToGrid w:val="0"/>
              <w:spacing w:line="288" w:lineRule="auto"/>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color w:val="auto"/>
                <w:sz w:val="24"/>
                <w:highlight w:val="none"/>
              </w:rPr>
              <w:t>：（签名）</w:t>
            </w:r>
          </w:p>
        </w:tc>
        <w:tc>
          <w:tcPr>
            <w:tcW w:w="4678" w:type="dxa"/>
            <w:tcBorders>
              <w:top w:val="single" w:color="auto" w:sz="4" w:space="0"/>
              <w:left w:val="single" w:color="auto" w:sz="4" w:space="0"/>
              <w:bottom w:val="single" w:color="auto" w:sz="4" w:space="0"/>
              <w:right w:val="single" w:color="auto" w:sz="4" w:space="0"/>
            </w:tcBorders>
            <w:vAlign w:val="center"/>
          </w:tcPr>
          <w:p w14:paraId="6A33CD63">
            <w:pPr>
              <w:snapToGrid w:val="0"/>
              <w:spacing w:line="288" w:lineRule="auto"/>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color w:val="auto"/>
                <w:sz w:val="24"/>
                <w:highlight w:val="none"/>
              </w:rPr>
              <w:t>：（签名）</w:t>
            </w:r>
          </w:p>
        </w:tc>
      </w:tr>
      <w:tr w14:paraId="3910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29ACAEB">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78" w:type="dxa"/>
            <w:tcBorders>
              <w:top w:val="single" w:color="auto" w:sz="4" w:space="0"/>
              <w:left w:val="single" w:color="auto" w:sz="4" w:space="0"/>
              <w:bottom w:val="single" w:color="auto" w:sz="4" w:space="0"/>
              <w:right w:val="single" w:color="auto" w:sz="4" w:space="0"/>
            </w:tcBorders>
            <w:vAlign w:val="center"/>
          </w:tcPr>
          <w:p w14:paraId="23DED6CE">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3E94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F6C7A57">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78" w:type="dxa"/>
            <w:tcBorders>
              <w:top w:val="single" w:color="auto" w:sz="4" w:space="0"/>
              <w:left w:val="single" w:color="auto" w:sz="4" w:space="0"/>
              <w:bottom w:val="single" w:color="auto" w:sz="4" w:space="0"/>
              <w:right w:val="single" w:color="auto" w:sz="4" w:space="0"/>
            </w:tcBorders>
            <w:vAlign w:val="center"/>
          </w:tcPr>
          <w:p w14:paraId="6DD5D9C0">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48C5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65133E4">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14:paraId="0DBB793E">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63A5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C3D2016">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78" w:type="dxa"/>
            <w:tcBorders>
              <w:top w:val="single" w:color="auto" w:sz="4" w:space="0"/>
              <w:left w:val="single" w:color="auto" w:sz="4" w:space="0"/>
              <w:bottom w:val="single" w:color="auto" w:sz="4" w:space="0"/>
              <w:right w:val="single" w:color="auto" w:sz="4" w:space="0"/>
            </w:tcBorders>
            <w:vAlign w:val="center"/>
          </w:tcPr>
          <w:p w14:paraId="27A09314">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2FCC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B5D91CC">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4678" w:type="dxa"/>
            <w:tcBorders>
              <w:top w:val="single" w:color="auto" w:sz="4" w:space="0"/>
              <w:left w:val="single" w:color="auto" w:sz="4" w:space="0"/>
              <w:bottom w:val="single" w:color="auto" w:sz="4" w:space="0"/>
              <w:right w:val="single" w:color="auto" w:sz="4" w:space="0"/>
            </w:tcBorders>
            <w:vAlign w:val="center"/>
          </w:tcPr>
          <w:p w14:paraId="2ADBB530">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r w14:paraId="045E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237224B">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合同鉴证方：（公章）</w:t>
            </w:r>
          </w:p>
        </w:tc>
      </w:tr>
      <w:tr w14:paraId="2C9A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A365873">
            <w:pPr>
              <w:snapToGrid w:val="0"/>
              <w:spacing w:line="288" w:lineRule="auto"/>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法定代表人或</w:t>
            </w:r>
            <w:r>
              <w:rPr>
                <w:rFonts w:hint="eastAsia" w:ascii="仿宋" w:hAnsi="仿宋" w:eastAsia="仿宋" w:cs="仿宋"/>
                <w:bCs/>
                <w:color w:val="auto"/>
                <w:kern w:val="0"/>
                <w:sz w:val="24"/>
                <w:szCs w:val="24"/>
                <w:highlight w:val="none"/>
                <w:lang w:val="en-US" w:eastAsia="zh-CN"/>
              </w:rPr>
              <w:t>授权代表</w:t>
            </w:r>
            <w:r>
              <w:rPr>
                <w:rFonts w:hint="eastAsia" w:ascii="仿宋" w:hAnsi="仿宋" w:eastAsia="仿宋" w:cs="仿宋"/>
                <w:color w:val="auto"/>
                <w:sz w:val="24"/>
                <w:highlight w:val="none"/>
              </w:rPr>
              <w:t>：（签名）</w:t>
            </w:r>
          </w:p>
        </w:tc>
      </w:tr>
      <w:tr w14:paraId="0665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17E4B74">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6AFE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8A8322A">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电话：0571-87916090</w:t>
            </w:r>
          </w:p>
        </w:tc>
      </w:tr>
      <w:tr w14:paraId="2E7B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DAE217E">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鉴证日期：      年    月    日</w:t>
            </w:r>
          </w:p>
        </w:tc>
      </w:tr>
    </w:tbl>
    <w:p w14:paraId="4419732B">
      <w:pPr>
        <w:rPr>
          <w:rFonts w:ascii="仿宋" w:hAnsi="仿宋" w:eastAsia="仿宋" w:cs="仿宋"/>
          <w:b/>
          <w:color w:val="auto"/>
          <w:sz w:val="36"/>
          <w:szCs w:val="20"/>
          <w:highlight w:val="none"/>
        </w:rPr>
      </w:pPr>
    </w:p>
    <w:p w14:paraId="7A0FECB6">
      <w:pPr>
        <w:rPr>
          <w:rFonts w:ascii="仿宋" w:hAnsi="仿宋" w:eastAsia="仿宋" w:cs="仿宋"/>
          <w:b/>
          <w:color w:val="auto"/>
          <w:sz w:val="36"/>
          <w:szCs w:val="20"/>
          <w:highlight w:val="none"/>
        </w:rPr>
      </w:pPr>
    </w:p>
    <w:p w14:paraId="1AD85A92">
      <w:pPr>
        <w:rPr>
          <w:rFonts w:ascii="仿宋" w:hAnsi="仿宋" w:eastAsia="仿宋" w:cs="仿宋"/>
          <w:b/>
          <w:color w:val="auto"/>
          <w:sz w:val="36"/>
          <w:szCs w:val="20"/>
          <w:highlight w:val="none"/>
        </w:rPr>
      </w:pPr>
    </w:p>
    <w:p w14:paraId="1989D4C9">
      <w:pPr>
        <w:rPr>
          <w:rFonts w:ascii="仿宋" w:hAnsi="仿宋" w:eastAsia="仿宋" w:cs="仿宋"/>
          <w:b/>
          <w:color w:val="auto"/>
          <w:sz w:val="36"/>
          <w:szCs w:val="20"/>
          <w:highlight w:val="none"/>
        </w:rPr>
      </w:pPr>
    </w:p>
    <w:p w14:paraId="653BBF31">
      <w:pPr>
        <w:rPr>
          <w:rFonts w:ascii="仿宋" w:hAnsi="仿宋" w:eastAsia="仿宋" w:cs="仿宋"/>
          <w:b/>
          <w:color w:val="auto"/>
          <w:sz w:val="36"/>
          <w:szCs w:val="20"/>
          <w:highlight w:val="none"/>
        </w:rPr>
      </w:pPr>
    </w:p>
    <w:p w14:paraId="52F61F21">
      <w:pPr>
        <w:rPr>
          <w:rFonts w:ascii="仿宋" w:hAnsi="仿宋" w:eastAsia="仿宋" w:cs="仿宋"/>
          <w:b/>
          <w:color w:val="auto"/>
          <w:sz w:val="36"/>
          <w:szCs w:val="20"/>
          <w:highlight w:val="none"/>
        </w:rPr>
      </w:pPr>
    </w:p>
    <w:p w14:paraId="199D4559">
      <w:pPr>
        <w:pStyle w:val="81"/>
        <w:rPr>
          <w:rFonts w:ascii="仿宋" w:hAnsi="仿宋" w:eastAsia="仿宋" w:cs="仿宋"/>
          <w:color w:val="auto"/>
          <w:highlight w:val="none"/>
        </w:rPr>
      </w:pPr>
    </w:p>
    <w:p w14:paraId="6F62BE4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bCs/>
          <w:color w:val="auto"/>
          <w:sz w:val="24"/>
          <w:szCs w:val="24"/>
          <w:highlight w:val="none"/>
          <w:lang w:val="en-US" w:eastAsia="zh-CN"/>
        </w:rPr>
        <w:t>相关考核附表</w:t>
      </w:r>
      <w:r>
        <w:rPr>
          <w:rFonts w:hint="eastAsia" w:ascii="仿宋" w:hAnsi="仿宋" w:eastAsia="仿宋" w:cs="仿宋"/>
          <w:color w:val="auto"/>
          <w:sz w:val="24"/>
          <w:szCs w:val="24"/>
          <w:highlight w:val="none"/>
          <w:lang w:val="en-US" w:eastAsia="zh-CN"/>
        </w:rPr>
        <w:t xml:space="preserve"> </w:t>
      </w:r>
    </w:p>
    <w:p w14:paraId="35B934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养老护理服务外包项目综合考评表</w:t>
      </w:r>
    </w:p>
    <w:tbl>
      <w:tblPr>
        <w:tblStyle w:val="6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435"/>
        <w:gridCol w:w="5938"/>
        <w:gridCol w:w="487"/>
        <w:gridCol w:w="488"/>
        <w:gridCol w:w="1015"/>
      </w:tblGrid>
      <w:tr w14:paraId="4BF9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7028" w:type="dxa"/>
            <w:gridSpan w:val="3"/>
            <w:noWrap/>
            <w:tcMar>
              <w:top w:w="15" w:type="dxa"/>
              <w:left w:w="15" w:type="dxa"/>
              <w:right w:w="15" w:type="dxa"/>
            </w:tcMar>
            <w:vAlign w:val="center"/>
          </w:tcPr>
          <w:p w14:paraId="6551B4CB">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验收项目</w:t>
            </w:r>
          </w:p>
        </w:tc>
        <w:tc>
          <w:tcPr>
            <w:tcW w:w="487" w:type="dxa"/>
            <w:noWrap/>
            <w:tcMar>
              <w:top w:w="15" w:type="dxa"/>
              <w:left w:w="15" w:type="dxa"/>
              <w:right w:w="15" w:type="dxa"/>
            </w:tcMar>
            <w:vAlign w:val="center"/>
          </w:tcPr>
          <w:p w14:paraId="273D0B64">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488" w:type="dxa"/>
            <w:noWrap/>
            <w:tcMar>
              <w:top w:w="15" w:type="dxa"/>
              <w:left w:w="15" w:type="dxa"/>
              <w:right w:w="15" w:type="dxa"/>
            </w:tcMar>
            <w:vAlign w:val="center"/>
          </w:tcPr>
          <w:p w14:paraId="01CD41B8">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1015" w:type="dxa"/>
            <w:noWrap/>
            <w:tcMar>
              <w:top w:w="15" w:type="dxa"/>
              <w:left w:w="15" w:type="dxa"/>
              <w:right w:w="15" w:type="dxa"/>
            </w:tcMar>
            <w:vAlign w:val="center"/>
          </w:tcPr>
          <w:p w14:paraId="38B11392">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评分标准</w:t>
            </w:r>
          </w:p>
        </w:tc>
      </w:tr>
      <w:tr w14:paraId="06E6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655" w:type="dxa"/>
            <w:vMerge w:val="restart"/>
            <w:tcMar>
              <w:top w:w="15" w:type="dxa"/>
              <w:left w:w="15" w:type="dxa"/>
              <w:right w:w="15" w:type="dxa"/>
            </w:tcMar>
            <w:vAlign w:val="center"/>
          </w:tcPr>
          <w:p w14:paraId="70F88388">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7887B600">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74CA4FA2">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7BA139DB">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0672AF2F">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7EBABF7B">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5A2699F4">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4C918D05">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359CE6FF">
            <w:pPr>
              <w:widowControl/>
              <w:snapToGrid w:val="0"/>
              <w:spacing w:line="240" w:lineRule="auto"/>
              <w:textAlignment w:val="center"/>
              <w:rPr>
                <w:rFonts w:hint="eastAsia" w:ascii="仿宋" w:hAnsi="仿宋" w:eastAsia="仿宋" w:cs="仿宋"/>
                <w:color w:val="auto"/>
                <w:kern w:val="0"/>
                <w:sz w:val="24"/>
                <w:szCs w:val="24"/>
                <w:highlight w:val="none"/>
                <w:lang w:bidi="ar"/>
              </w:rPr>
            </w:pPr>
          </w:p>
          <w:p w14:paraId="617E4D1B">
            <w:pPr>
              <w:widowControl/>
              <w:snapToGrid w:val="0"/>
              <w:spacing w:line="240" w:lineRule="auto"/>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一、</w:t>
            </w:r>
          </w:p>
          <w:p w14:paraId="24F5999C">
            <w:pPr>
              <w:widowControl/>
              <w:snapToGrid w:val="0"/>
              <w:spacing w:line="240" w:lineRule="auto"/>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护理服务质量考 核</w:t>
            </w:r>
          </w:p>
          <w:p w14:paraId="490482B6">
            <w:pPr>
              <w:keepNext/>
              <w:keepLines/>
              <w:widowControl w:val="0"/>
              <w:tabs>
                <w:tab w:val="left" w:pos="1008"/>
              </w:tabs>
              <w:adjustRightInd w:val="0"/>
              <w:spacing w:before="280" w:after="290" w:line="376" w:lineRule="auto"/>
              <w:ind w:left="1008" w:hanging="1008"/>
              <w:jc w:val="both"/>
              <w:outlineLvl w:val="4"/>
              <w:rPr>
                <w:rFonts w:hint="eastAsia" w:ascii="仿宋" w:hAnsi="仿宋" w:eastAsia="仿宋" w:cs="仿宋"/>
                <w:b/>
                <w:bCs/>
                <w:color w:val="auto"/>
                <w:kern w:val="2"/>
                <w:sz w:val="24"/>
                <w:szCs w:val="24"/>
                <w:highlight w:val="none"/>
                <w:lang w:val="en-US" w:eastAsia="zh-CN" w:bidi="ar-SA"/>
              </w:rPr>
            </w:pPr>
          </w:p>
          <w:p w14:paraId="495BE441">
            <w:pPr>
              <w:widowControl/>
              <w:snapToGrid w:val="0"/>
              <w:spacing w:line="200" w:lineRule="exact"/>
              <w:ind w:left="239" w:leftChars="114"/>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7</w:t>
            </w:r>
            <w:r>
              <w:rPr>
                <w:rFonts w:hint="eastAsia" w:ascii="仿宋" w:hAnsi="仿宋" w:eastAsia="仿宋" w:cs="仿宋"/>
                <w:color w:val="auto"/>
                <w:kern w:val="0"/>
                <w:sz w:val="24"/>
                <w:szCs w:val="24"/>
                <w:highlight w:val="none"/>
                <w:lang w:bidi="ar"/>
              </w:rPr>
              <w:t>0分</w:t>
            </w:r>
          </w:p>
        </w:tc>
        <w:tc>
          <w:tcPr>
            <w:tcW w:w="435" w:type="dxa"/>
            <w:tcMar>
              <w:top w:w="15" w:type="dxa"/>
              <w:left w:w="15" w:type="dxa"/>
              <w:right w:w="15" w:type="dxa"/>
            </w:tcMar>
            <w:vAlign w:val="center"/>
          </w:tcPr>
          <w:p w14:paraId="678F38F6">
            <w:pPr>
              <w:widowControl/>
              <w:snapToGrid w:val="0"/>
              <w:spacing w:line="200" w:lineRule="exact"/>
              <w:jc w:val="center"/>
              <w:textAlignment w:val="center"/>
              <w:rPr>
                <w:rFonts w:hint="eastAsia" w:ascii="仿宋" w:hAnsi="仿宋" w:eastAsia="仿宋" w:cs="仿宋"/>
                <w:color w:val="auto"/>
                <w:kern w:val="0"/>
                <w:sz w:val="24"/>
                <w:szCs w:val="24"/>
                <w:highlight w:val="none"/>
                <w:lang w:bidi="ar"/>
              </w:rPr>
            </w:pPr>
          </w:p>
          <w:p w14:paraId="58007AC4">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p>
          <w:p w14:paraId="68AB23FB">
            <w:pPr>
              <w:widowControl/>
              <w:snapToGrid w:val="0"/>
              <w:spacing w:line="240" w:lineRule="auto"/>
              <w:jc w:val="both"/>
              <w:textAlignment w:val="center"/>
              <w:rPr>
                <w:rFonts w:hint="eastAsia" w:ascii="仿宋" w:hAnsi="仿宋" w:eastAsia="仿宋" w:cs="仿宋"/>
                <w:color w:val="auto"/>
                <w:kern w:val="0"/>
                <w:sz w:val="24"/>
                <w:szCs w:val="24"/>
                <w:highlight w:val="none"/>
                <w:lang w:bidi="ar"/>
              </w:rPr>
            </w:pPr>
          </w:p>
          <w:p w14:paraId="0AB58AE9">
            <w:pPr>
              <w:widowControl/>
              <w:snapToGrid w:val="0"/>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日常生活照护</w:t>
            </w:r>
          </w:p>
        </w:tc>
        <w:tc>
          <w:tcPr>
            <w:tcW w:w="5938" w:type="dxa"/>
            <w:shd w:val="clear" w:color="auto" w:fill="auto"/>
            <w:tcMar>
              <w:top w:w="15" w:type="dxa"/>
              <w:left w:w="15" w:type="dxa"/>
              <w:right w:w="15" w:type="dxa"/>
            </w:tcMar>
            <w:vAlign w:val="center"/>
          </w:tcPr>
          <w:p w14:paraId="4401F2D6">
            <w:pPr>
              <w:keepNext w:val="0"/>
              <w:keepLines w:val="0"/>
              <w:pageBreakBefore w:val="0"/>
              <w:widowControl w:val="0"/>
              <w:numPr>
                <w:ilvl w:val="-1"/>
                <w:numId w:val="0"/>
              </w:numPr>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1.按照老年人服务点单内容为老年人提供点餐分餐送餐、衣物清洗、送开水、清洁照料、饮食照料、排泄照料、睡眠照料、移动舒适、夜间护理、健康照护、生活护理、文娱和康养活动开展等养老服务。</w:t>
            </w:r>
          </w:p>
          <w:p w14:paraId="7863FE17">
            <w:pPr>
              <w:keepNext w:val="0"/>
              <w:keepLines w:val="0"/>
              <w:pageBreakBefore w:val="0"/>
              <w:widowControl w:val="0"/>
              <w:numPr>
                <w:ilvl w:val="-1"/>
                <w:numId w:val="0"/>
              </w:numPr>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根据衣物清洗流程做好衣物清洗晾晒工作，确保老年人衣物清洗干净、及时晾晒，不遗漏，不错晒，老年人有疑问时耐心沟通协调解决。</w:t>
            </w:r>
          </w:p>
          <w:p w14:paraId="61118B68">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3.送开水时将老年人开水瓶送到房间，每日检查开水瓶质量，送开水过程中无烫伤事故发生等，保持开水瓶干净卫生。</w:t>
            </w:r>
          </w:p>
          <w:p w14:paraId="6CED2333">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4.正确使用家庭厨房的电器设备和楼层微波炉等，无因使用不当导致的电器损坏或消防报警事件等发生，保持电器整洁卫生。</w:t>
            </w:r>
          </w:p>
          <w:p w14:paraId="130466F8">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5.正确操作OA订餐系统，按照老年人需求在规定的时间内准确点餐，规范有序分餐，及时协调处理分餐过程中发生的问题。</w:t>
            </w:r>
          </w:p>
          <w:p w14:paraId="3D9E885A">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6.熟练掌握各项护理操作规程，做到操作轻柔规范，确保老年人舒适，无因操作不当导致的意外（不良）事件发生。</w:t>
            </w:r>
          </w:p>
          <w:p w14:paraId="0C96A046">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7.按照老年人服务点单内容为老年人提供相应的服务时须达到对应的标准，具体如下：</w:t>
            </w:r>
          </w:p>
          <w:p w14:paraId="7893253A">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①提供身体护理服务时，做到</w:t>
            </w:r>
            <w:r>
              <w:rPr>
                <w:rFonts w:hint="eastAsia" w:ascii="仿宋" w:hAnsi="仿宋" w:eastAsia="仿宋" w:cs="仿宋"/>
                <w:color w:val="auto"/>
                <w:sz w:val="24"/>
                <w:szCs w:val="24"/>
                <w:highlight w:val="none"/>
              </w:rPr>
              <w:t>六洁（口腔、皮肤、会阴、肛门、四肢、头发）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三短（头发、指甲、胡须）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②按规定及时倾倒清洁消毒尿壶、坐便椅、便盆等，确保尿壶、坐便椅和便盆清洁、无异味。</w:t>
            </w:r>
          </w:p>
          <w:p w14:paraId="34554DB6">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③协助老年人穿脱衣物时，若老年人有肢体偏瘫，先穿患侧，再穿健侧，脱衣物时，先脱健侧，再脱患侧，动作轻柔，有耐心。</w:t>
            </w:r>
          </w:p>
          <w:p w14:paraId="46F9F92A">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床单位保持清洁、干燥，无碎屑，无血渍、尿渍、污渍，起床后</w:t>
            </w:r>
            <w:r>
              <w:rPr>
                <w:rFonts w:hint="eastAsia" w:ascii="仿宋" w:hAnsi="仿宋" w:eastAsia="仿宋" w:cs="仿宋"/>
                <w:color w:val="auto"/>
                <w:sz w:val="24"/>
                <w:szCs w:val="24"/>
                <w:highlight w:val="none"/>
                <w:lang w:val="en-US" w:eastAsia="zh-CN"/>
              </w:rPr>
              <w:t>被褥</w:t>
            </w:r>
            <w:r>
              <w:rPr>
                <w:rFonts w:hint="eastAsia" w:ascii="仿宋" w:hAnsi="仿宋" w:eastAsia="仿宋" w:cs="仿宋"/>
                <w:color w:val="auto"/>
                <w:sz w:val="24"/>
                <w:szCs w:val="24"/>
                <w:highlight w:val="none"/>
              </w:rPr>
              <w:t>叠放整齐</w:t>
            </w:r>
            <w:r>
              <w:rPr>
                <w:rFonts w:hint="eastAsia" w:ascii="仿宋" w:hAnsi="仿宋" w:eastAsia="仿宋" w:cs="仿宋"/>
                <w:color w:val="auto"/>
                <w:sz w:val="24"/>
                <w:szCs w:val="24"/>
                <w:highlight w:val="none"/>
                <w:lang w:eastAsia="zh-CN"/>
              </w:rPr>
              <w:t>。</w:t>
            </w:r>
          </w:p>
          <w:p w14:paraId="10F6CEA0">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⑤三餐后餐具清洗干净，无洗洁精等清洗剂残留，按老年人需求妥当安全放置。</w:t>
            </w:r>
          </w:p>
          <w:p w14:paraId="1CD4E7FA">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⑥院内超市代购物品时，保留好超市购物小票，小票与一卡通消费金额应一致，并与老年人做好交接，当面确认，及时书写相关护理文书，由相关人员签字确认。</w:t>
            </w:r>
          </w:p>
          <w:p w14:paraId="5617BFC7">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⑦掌握生命体征正常范围，按规定做好老年人健康监测并做好记录，有异常按流程处理得当，不隐瞒推诿，不因处理不当导致老年人意外（不良）事件或纠纷。</w:t>
            </w:r>
          </w:p>
          <w:p w14:paraId="1D20D6ED">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⑧熟练掌握翻身叩背、床椅移动、协助老年人器具移动（含指导助步器、拐杖、轮椅等使用，协助轮椅、助步器、拐杖等移动）、鼻饲、人工肛门造瘘护理等操作技能，操作中注意确保老年人安全，做好防跌倒、防坠床、防噎食等安全照护。</w:t>
            </w:r>
          </w:p>
          <w:p w14:paraId="6EC0025C">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8.按要求开展文娱和康养活动，做好活动前、中、后各项工作、活动开展过程中做好老年人安全照护，防文娱活动意外，老年人发生意外情况时及时妥善处理、上报并协助后续处理。</w:t>
            </w:r>
          </w:p>
        </w:tc>
        <w:tc>
          <w:tcPr>
            <w:tcW w:w="487" w:type="dxa"/>
            <w:tcMar>
              <w:top w:w="15" w:type="dxa"/>
              <w:left w:w="15" w:type="dxa"/>
              <w:right w:w="15" w:type="dxa"/>
            </w:tcMar>
            <w:vAlign w:val="center"/>
          </w:tcPr>
          <w:p w14:paraId="46B1E060">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4B309712">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6C893307">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分，不符合扣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分扣完为止。</w:t>
            </w:r>
          </w:p>
        </w:tc>
      </w:tr>
      <w:tr w14:paraId="364F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3" w:hRule="atLeast"/>
          <w:jc w:val="center"/>
        </w:trPr>
        <w:tc>
          <w:tcPr>
            <w:tcW w:w="655" w:type="dxa"/>
            <w:vMerge w:val="continue"/>
            <w:tcMar>
              <w:top w:w="15" w:type="dxa"/>
              <w:left w:w="15" w:type="dxa"/>
              <w:right w:w="15" w:type="dxa"/>
            </w:tcMar>
            <w:vAlign w:val="center"/>
          </w:tcPr>
          <w:p w14:paraId="39E4A6AF">
            <w:pPr>
              <w:widowControl/>
              <w:snapToGrid w:val="0"/>
              <w:spacing w:line="200" w:lineRule="exact"/>
              <w:jc w:val="center"/>
              <w:textAlignment w:val="center"/>
              <w:rPr>
                <w:rFonts w:hint="eastAsia" w:ascii="仿宋" w:hAnsi="仿宋" w:eastAsia="仿宋" w:cs="仿宋"/>
                <w:color w:val="auto"/>
                <w:sz w:val="24"/>
                <w:szCs w:val="24"/>
                <w:highlight w:val="none"/>
              </w:rPr>
            </w:pPr>
          </w:p>
        </w:tc>
        <w:tc>
          <w:tcPr>
            <w:tcW w:w="435" w:type="dxa"/>
            <w:tcMar>
              <w:top w:w="15" w:type="dxa"/>
              <w:left w:w="15" w:type="dxa"/>
              <w:right w:w="15" w:type="dxa"/>
            </w:tcMar>
            <w:vAlign w:val="center"/>
          </w:tcPr>
          <w:p w14:paraId="43C847CA">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p>
          <w:p w14:paraId="68214C0D">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护理文书</w:t>
            </w:r>
          </w:p>
          <w:p w14:paraId="2A238BED">
            <w:pPr>
              <w:keepNext/>
              <w:keepLines/>
              <w:widowControl w:val="0"/>
              <w:tabs>
                <w:tab w:val="left" w:pos="1008"/>
              </w:tabs>
              <w:adjustRightInd w:val="0"/>
              <w:spacing w:before="280" w:after="290" w:line="376" w:lineRule="auto"/>
              <w:ind w:left="1008" w:hanging="1008"/>
              <w:jc w:val="both"/>
              <w:outlineLvl w:val="4"/>
              <w:rPr>
                <w:rFonts w:hint="eastAsia" w:ascii="仿宋" w:hAnsi="仿宋" w:eastAsia="仿宋" w:cs="仿宋"/>
                <w:b/>
                <w:bCs/>
                <w:color w:val="auto"/>
                <w:kern w:val="2"/>
                <w:sz w:val="24"/>
                <w:szCs w:val="24"/>
                <w:highlight w:val="none"/>
                <w:lang w:val="en-US" w:eastAsia="zh-CN" w:bidi="ar-SA"/>
              </w:rPr>
            </w:pPr>
          </w:p>
        </w:tc>
        <w:tc>
          <w:tcPr>
            <w:tcW w:w="5938" w:type="dxa"/>
            <w:shd w:val="clear" w:color="auto" w:fill="auto"/>
            <w:tcMar>
              <w:top w:w="15" w:type="dxa"/>
              <w:left w:w="15" w:type="dxa"/>
              <w:right w:w="15" w:type="dxa"/>
            </w:tcMar>
            <w:vAlign w:val="center"/>
          </w:tcPr>
          <w:p w14:paraId="4DB34A9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1.各单均用黑色水笔书写，文字工整，字迹清楚；书写准确、及时、完整；各页码题头填写完整、规范</w:t>
            </w:r>
            <w:r>
              <w:rPr>
                <w:rFonts w:hint="eastAsia" w:ascii="仿宋" w:hAnsi="仿宋" w:eastAsia="仿宋" w:cs="仿宋"/>
                <w:color w:val="auto"/>
                <w:sz w:val="24"/>
                <w:szCs w:val="24"/>
                <w:highlight w:val="none"/>
                <w:lang w:eastAsia="zh-CN"/>
              </w:rPr>
              <w:t>。</w:t>
            </w:r>
          </w:p>
          <w:p w14:paraId="1A801D7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2.护理文书不得涂改，</w:t>
            </w:r>
            <w:r>
              <w:rPr>
                <w:rFonts w:hint="eastAsia" w:ascii="仿宋" w:hAnsi="仿宋" w:eastAsia="仿宋" w:cs="仿宋"/>
                <w:color w:val="auto"/>
                <w:sz w:val="24"/>
                <w:szCs w:val="24"/>
                <w:highlight w:val="none"/>
                <w:lang w:val="en-US" w:eastAsia="zh-CN"/>
              </w:rPr>
              <w:t>书写错误时修改要求如下：</w:t>
            </w:r>
          </w:p>
          <w:p w14:paraId="37E0C13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①错处划两条水平横线，在右上角写上正确的内容，签名及时间（年月日）</w:t>
            </w:r>
            <w:r>
              <w:rPr>
                <w:rFonts w:hint="eastAsia" w:ascii="仿宋" w:hAnsi="仿宋" w:eastAsia="仿宋" w:cs="仿宋"/>
                <w:color w:val="auto"/>
                <w:sz w:val="24"/>
                <w:szCs w:val="24"/>
                <w:highlight w:val="none"/>
                <w:lang w:eastAsia="zh-CN"/>
              </w:rPr>
              <w:t>；</w:t>
            </w:r>
          </w:p>
          <w:p w14:paraId="3EA46F0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②每页修改不得超过两处（不得刮、粘、涂），保持原记录清</w:t>
            </w:r>
            <w:r>
              <w:rPr>
                <w:rFonts w:hint="eastAsia" w:ascii="仿宋" w:hAnsi="仿宋" w:eastAsia="仿宋" w:cs="仿宋"/>
                <w:color w:val="auto"/>
                <w:sz w:val="24"/>
                <w:szCs w:val="24"/>
                <w:highlight w:val="none"/>
                <w:lang w:val="en-US" w:eastAsia="zh-CN"/>
              </w:rPr>
              <w:t>晰</w:t>
            </w:r>
            <w:r>
              <w:rPr>
                <w:rFonts w:hint="eastAsia" w:ascii="仿宋" w:hAnsi="仿宋" w:eastAsia="仿宋" w:cs="仿宋"/>
                <w:color w:val="auto"/>
                <w:sz w:val="24"/>
                <w:szCs w:val="24"/>
                <w:highlight w:val="none"/>
              </w:rPr>
              <w:t>可辨</w:t>
            </w:r>
            <w:r>
              <w:rPr>
                <w:rFonts w:hint="eastAsia" w:ascii="仿宋" w:hAnsi="仿宋" w:eastAsia="仿宋" w:cs="仿宋"/>
                <w:color w:val="auto"/>
                <w:sz w:val="24"/>
                <w:szCs w:val="24"/>
                <w:highlight w:val="none"/>
                <w:lang w:eastAsia="zh-CN"/>
              </w:rPr>
              <w:t>。</w:t>
            </w:r>
          </w:p>
          <w:p w14:paraId="754376D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各类文书记录单（生命体征记录单、护理记录单、老年人提醒服药记录单、各类环境房间物品消毒记录单、护理交班本、日常清洁工作记录表、衣物洗涤记录表等）按要求进行书写。</w:t>
            </w:r>
          </w:p>
          <w:p w14:paraId="00BAF2D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4.涉及到填写日期的单子，首行注明年月日，其余注明月日即可；同一页内如遇年份更替，应注明新的年份；页数不止一页的单子，应注明页码；所有记录在</w:t>
            </w:r>
            <w:r>
              <w:rPr>
                <w:rFonts w:hint="eastAsia" w:ascii="仿宋" w:hAnsi="仿宋" w:eastAsia="仿宋" w:cs="仿宋"/>
                <w:color w:val="auto"/>
                <w:sz w:val="24"/>
                <w:szCs w:val="24"/>
                <w:highlight w:val="none"/>
                <w:lang w:val="en-US" w:eastAsia="zh-CN"/>
              </w:rPr>
              <w:t>在院档案中</w:t>
            </w:r>
            <w:r>
              <w:rPr>
                <w:rFonts w:hint="eastAsia" w:ascii="仿宋" w:hAnsi="仿宋" w:eastAsia="仿宋" w:cs="仿宋"/>
                <w:color w:val="auto"/>
                <w:sz w:val="24"/>
                <w:szCs w:val="24"/>
                <w:highlight w:val="none"/>
              </w:rPr>
              <w:t>倒序排列，在</w:t>
            </w:r>
            <w:r>
              <w:rPr>
                <w:rFonts w:hint="eastAsia" w:ascii="仿宋" w:hAnsi="仿宋" w:eastAsia="仿宋" w:cs="仿宋"/>
                <w:color w:val="auto"/>
                <w:sz w:val="24"/>
                <w:szCs w:val="24"/>
                <w:highlight w:val="none"/>
                <w:lang w:val="en-US" w:eastAsia="zh-CN"/>
              </w:rPr>
              <w:t>离院档案</w:t>
            </w:r>
            <w:r>
              <w:rPr>
                <w:rFonts w:hint="eastAsia" w:ascii="仿宋" w:hAnsi="仿宋" w:eastAsia="仿宋" w:cs="仿宋"/>
                <w:color w:val="auto"/>
                <w:sz w:val="24"/>
                <w:szCs w:val="24"/>
                <w:highlight w:val="none"/>
              </w:rPr>
              <w:t>中按顺序排列</w:t>
            </w:r>
            <w:r>
              <w:rPr>
                <w:rFonts w:hint="eastAsia" w:ascii="仿宋" w:hAnsi="仿宋" w:eastAsia="仿宋" w:cs="仿宋"/>
                <w:color w:val="auto"/>
                <w:sz w:val="24"/>
                <w:szCs w:val="24"/>
                <w:highlight w:val="none"/>
                <w:lang w:eastAsia="zh-CN"/>
              </w:rPr>
              <w:t>。</w:t>
            </w:r>
          </w:p>
          <w:p w14:paraId="5F7D522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新入住老年人</w:t>
            </w:r>
            <w:r>
              <w:rPr>
                <w:rFonts w:hint="eastAsia" w:ascii="仿宋" w:hAnsi="仿宋" w:eastAsia="仿宋" w:cs="仿宋"/>
                <w:color w:val="auto"/>
                <w:sz w:val="24"/>
                <w:szCs w:val="24"/>
                <w:highlight w:val="none"/>
              </w:rPr>
              <w:t>护理记录单</w:t>
            </w:r>
            <w:r>
              <w:rPr>
                <w:rFonts w:hint="eastAsia" w:ascii="仿宋" w:hAnsi="仿宋" w:eastAsia="仿宋" w:cs="仿宋"/>
                <w:color w:val="auto"/>
                <w:sz w:val="24"/>
                <w:szCs w:val="24"/>
                <w:highlight w:val="none"/>
                <w:lang w:val="en-US" w:eastAsia="zh-CN"/>
              </w:rPr>
              <w:t>按要求</w:t>
            </w:r>
            <w:r>
              <w:rPr>
                <w:rFonts w:hint="eastAsia" w:ascii="仿宋" w:hAnsi="仿宋" w:eastAsia="仿宋" w:cs="仿宋"/>
                <w:color w:val="auto"/>
                <w:sz w:val="24"/>
                <w:szCs w:val="24"/>
                <w:highlight w:val="none"/>
              </w:rPr>
              <w:t>连写三天，</w:t>
            </w:r>
            <w:r>
              <w:rPr>
                <w:rFonts w:hint="eastAsia" w:ascii="仿宋" w:hAnsi="仿宋" w:eastAsia="仿宋" w:cs="仿宋"/>
                <w:color w:val="auto"/>
                <w:sz w:val="24"/>
                <w:szCs w:val="24"/>
                <w:highlight w:val="none"/>
                <w:lang w:val="en-US" w:eastAsia="zh-CN"/>
              </w:rPr>
              <w:t>后续护理级别为自理的每月至少1次记录，护理级别为介助、护理和认知的每半月至少1次记录，</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级别变更或住院返回等</w:t>
            </w:r>
            <w:r>
              <w:rPr>
                <w:rFonts w:hint="eastAsia" w:ascii="仿宋" w:hAnsi="仿宋" w:eastAsia="仿宋" w:cs="仿宋"/>
                <w:color w:val="auto"/>
                <w:sz w:val="24"/>
                <w:szCs w:val="24"/>
                <w:highlight w:val="none"/>
              </w:rPr>
              <w:t>异常情况</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时记录</w:t>
            </w:r>
            <w:r>
              <w:rPr>
                <w:rFonts w:hint="eastAsia" w:ascii="仿宋" w:hAnsi="仿宋" w:eastAsia="仿宋" w:cs="仿宋"/>
                <w:color w:val="auto"/>
                <w:sz w:val="24"/>
                <w:szCs w:val="24"/>
                <w:highlight w:val="none"/>
                <w:lang w:val="en-US" w:eastAsia="zh-CN"/>
              </w:rPr>
              <w:t>更新</w:t>
            </w:r>
            <w:r>
              <w:rPr>
                <w:rFonts w:hint="eastAsia" w:ascii="仿宋" w:hAnsi="仿宋" w:eastAsia="仿宋" w:cs="仿宋"/>
                <w:color w:val="auto"/>
                <w:sz w:val="24"/>
                <w:szCs w:val="24"/>
                <w:highlight w:val="none"/>
              </w:rPr>
              <w:t>；书写内容包括：心理精神状态、生活自理程度、睡眠情况、大小便情况、身体状况</w:t>
            </w:r>
            <w:r>
              <w:rPr>
                <w:rFonts w:hint="eastAsia" w:ascii="仿宋" w:hAnsi="仿宋" w:eastAsia="仿宋" w:cs="仿宋"/>
                <w:color w:val="auto"/>
                <w:sz w:val="24"/>
                <w:szCs w:val="24"/>
                <w:highlight w:val="none"/>
                <w:lang w:val="en-US" w:eastAsia="zh-CN"/>
              </w:rPr>
              <w:t>等，新入住0-3月时间段内需记录院舍适应情况</w:t>
            </w:r>
            <w:r>
              <w:rPr>
                <w:rFonts w:hint="eastAsia" w:ascii="仿宋" w:hAnsi="仿宋" w:eastAsia="仿宋" w:cs="仿宋"/>
                <w:color w:val="auto"/>
                <w:sz w:val="24"/>
                <w:szCs w:val="24"/>
                <w:highlight w:val="none"/>
                <w:lang w:eastAsia="zh-CN"/>
              </w:rPr>
              <w:t>。</w:t>
            </w:r>
          </w:p>
          <w:p w14:paraId="79428E7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6.文书必须按客观实际</w:t>
            </w:r>
            <w:r>
              <w:rPr>
                <w:rFonts w:hint="eastAsia" w:ascii="仿宋" w:hAnsi="仿宋" w:eastAsia="仿宋" w:cs="仿宋"/>
                <w:color w:val="auto"/>
                <w:sz w:val="24"/>
                <w:szCs w:val="24"/>
                <w:highlight w:val="none"/>
                <w:lang w:val="en-US" w:eastAsia="zh-CN"/>
              </w:rPr>
              <w:t>规范</w:t>
            </w:r>
            <w:r>
              <w:rPr>
                <w:rFonts w:hint="eastAsia" w:ascii="仿宋" w:hAnsi="仿宋" w:eastAsia="仿宋" w:cs="仿宋"/>
                <w:color w:val="auto"/>
                <w:sz w:val="24"/>
                <w:szCs w:val="24"/>
                <w:highlight w:val="none"/>
              </w:rPr>
              <w:t>书写，不得造假</w:t>
            </w:r>
            <w:r>
              <w:rPr>
                <w:rFonts w:hint="eastAsia" w:ascii="仿宋" w:hAnsi="仿宋" w:eastAsia="仿宋" w:cs="仿宋"/>
                <w:color w:val="auto"/>
                <w:sz w:val="24"/>
                <w:szCs w:val="24"/>
                <w:highlight w:val="none"/>
                <w:lang w:val="en-US" w:eastAsia="zh-CN"/>
              </w:rPr>
              <w:t>。</w:t>
            </w:r>
          </w:p>
          <w:p w14:paraId="3BE41AC7">
            <w:pPr>
              <w:widowControl/>
              <w:numPr>
                <w:ilvl w:val="0"/>
                <w:numId w:val="0"/>
              </w:numPr>
              <w:adjustRightInd/>
              <w:ind w:left="0" w:leftChars="0" w:firstLine="0" w:firstLineChars="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7.护理文书每月检查、存档。</w:t>
            </w:r>
          </w:p>
        </w:tc>
        <w:tc>
          <w:tcPr>
            <w:tcW w:w="487" w:type="dxa"/>
            <w:tcMar>
              <w:top w:w="15" w:type="dxa"/>
              <w:left w:w="15" w:type="dxa"/>
              <w:right w:w="15" w:type="dxa"/>
            </w:tcMar>
            <w:vAlign w:val="center"/>
          </w:tcPr>
          <w:p w14:paraId="4C73FE6E">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25E1B9B3">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1C493886">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分，不符合扣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分扣完为止。</w:t>
            </w:r>
          </w:p>
        </w:tc>
      </w:tr>
      <w:tr w14:paraId="48A8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3" w:hRule="atLeast"/>
          <w:jc w:val="center"/>
        </w:trPr>
        <w:tc>
          <w:tcPr>
            <w:tcW w:w="655" w:type="dxa"/>
            <w:vMerge w:val="continue"/>
            <w:tcMar>
              <w:top w:w="15" w:type="dxa"/>
              <w:left w:w="15" w:type="dxa"/>
              <w:right w:w="15" w:type="dxa"/>
            </w:tcMar>
            <w:vAlign w:val="center"/>
          </w:tcPr>
          <w:p w14:paraId="38505066">
            <w:pPr>
              <w:widowControl/>
              <w:snapToGrid w:val="0"/>
              <w:spacing w:line="200" w:lineRule="exact"/>
              <w:jc w:val="center"/>
              <w:textAlignment w:val="center"/>
              <w:rPr>
                <w:rFonts w:hint="eastAsia" w:ascii="仿宋" w:hAnsi="仿宋" w:eastAsia="仿宋" w:cs="仿宋"/>
                <w:color w:val="auto"/>
                <w:sz w:val="24"/>
                <w:szCs w:val="24"/>
                <w:highlight w:val="none"/>
              </w:rPr>
            </w:pPr>
          </w:p>
        </w:tc>
        <w:tc>
          <w:tcPr>
            <w:tcW w:w="435" w:type="dxa"/>
            <w:tcMar>
              <w:top w:w="15" w:type="dxa"/>
              <w:left w:w="15" w:type="dxa"/>
              <w:right w:w="15" w:type="dxa"/>
            </w:tcMar>
            <w:vAlign w:val="center"/>
          </w:tcPr>
          <w:p w14:paraId="6D7FCEA1">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p>
          <w:p w14:paraId="2CD2B2C3">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消毒管理</w:t>
            </w:r>
          </w:p>
          <w:p w14:paraId="4E12BE9E">
            <w:pPr>
              <w:keepNext/>
              <w:keepLines/>
              <w:widowControl w:val="0"/>
              <w:tabs>
                <w:tab w:val="left" w:pos="1008"/>
              </w:tabs>
              <w:adjustRightInd w:val="0"/>
              <w:spacing w:before="280" w:after="290" w:line="376" w:lineRule="auto"/>
              <w:ind w:left="1008" w:hanging="1008"/>
              <w:jc w:val="both"/>
              <w:outlineLvl w:val="4"/>
              <w:rPr>
                <w:rFonts w:hint="eastAsia" w:ascii="仿宋" w:hAnsi="仿宋" w:eastAsia="仿宋" w:cs="仿宋"/>
                <w:b/>
                <w:bCs/>
                <w:color w:val="auto"/>
                <w:kern w:val="2"/>
                <w:sz w:val="24"/>
                <w:szCs w:val="24"/>
                <w:highlight w:val="none"/>
                <w:lang w:val="en-US" w:eastAsia="zh-CN" w:bidi="ar-SA"/>
              </w:rPr>
            </w:pPr>
          </w:p>
        </w:tc>
        <w:tc>
          <w:tcPr>
            <w:tcW w:w="5938" w:type="dxa"/>
            <w:shd w:val="clear" w:color="auto" w:fill="auto"/>
            <w:tcMar>
              <w:top w:w="15" w:type="dxa"/>
              <w:left w:w="15" w:type="dxa"/>
              <w:right w:w="15" w:type="dxa"/>
            </w:tcMar>
            <w:vAlign w:val="center"/>
          </w:tcPr>
          <w:p w14:paraId="312D9165">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无菌物品、消毒液及药片正确保存，注明开启时间，有效期内使用</w:t>
            </w:r>
            <w:r>
              <w:rPr>
                <w:rFonts w:hint="eastAsia" w:ascii="仿宋" w:hAnsi="仿宋" w:eastAsia="仿宋" w:cs="仿宋"/>
                <w:color w:val="auto"/>
                <w:sz w:val="24"/>
                <w:szCs w:val="24"/>
                <w:highlight w:val="none"/>
                <w:lang w:eastAsia="zh-CN"/>
              </w:rPr>
              <w:t>。</w:t>
            </w:r>
          </w:p>
          <w:p w14:paraId="101482F7">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2.按规定对</w:t>
            </w:r>
            <w:r>
              <w:rPr>
                <w:rFonts w:hint="eastAsia" w:ascii="仿宋" w:hAnsi="仿宋" w:eastAsia="仿宋" w:cs="仿宋"/>
                <w:color w:val="auto"/>
                <w:sz w:val="24"/>
                <w:szCs w:val="24"/>
                <w:highlight w:val="none"/>
              </w:rPr>
              <w:t>地面、</w:t>
            </w:r>
            <w:r>
              <w:rPr>
                <w:rFonts w:hint="eastAsia" w:ascii="仿宋" w:hAnsi="仿宋" w:eastAsia="仿宋" w:cs="仿宋"/>
                <w:color w:val="auto"/>
                <w:sz w:val="24"/>
                <w:szCs w:val="24"/>
                <w:highlight w:val="none"/>
                <w:lang w:val="en-US" w:eastAsia="zh-CN"/>
              </w:rPr>
              <w:t>家具表面</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电梯、扶手、</w:t>
            </w:r>
            <w:r>
              <w:rPr>
                <w:rFonts w:hint="eastAsia" w:ascii="仿宋" w:hAnsi="仿宋" w:eastAsia="仿宋" w:cs="仿宋"/>
                <w:color w:val="auto"/>
                <w:sz w:val="24"/>
                <w:szCs w:val="24"/>
                <w:highlight w:val="none"/>
              </w:rPr>
              <w:t>坐便器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洗衣机、保洁工具、</w:t>
            </w:r>
            <w:r>
              <w:rPr>
                <w:rFonts w:hint="eastAsia" w:ascii="仿宋" w:hAnsi="仿宋" w:eastAsia="仿宋" w:cs="仿宋"/>
                <w:color w:val="auto"/>
                <w:sz w:val="24"/>
                <w:szCs w:val="24"/>
                <w:highlight w:val="none"/>
              </w:rPr>
              <w:t>血压计、</w:t>
            </w:r>
            <w:r>
              <w:rPr>
                <w:rFonts w:hint="eastAsia" w:ascii="仿宋" w:hAnsi="仿宋" w:eastAsia="仿宋" w:cs="仿宋"/>
                <w:color w:val="auto"/>
                <w:sz w:val="24"/>
                <w:szCs w:val="24"/>
                <w:highlight w:val="none"/>
                <w:lang w:val="en-US" w:eastAsia="zh-CN"/>
              </w:rPr>
              <w:t>体温计、血氧饱和度监测仪和</w:t>
            </w:r>
            <w:r>
              <w:rPr>
                <w:rFonts w:hint="eastAsia" w:ascii="仿宋" w:hAnsi="仿宋" w:eastAsia="仿宋" w:cs="仿宋"/>
                <w:color w:val="auto"/>
                <w:sz w:val="24"/>
                <w:szCs w:val="24"/>
                <w:highlight w:val="none"/>
              </w:rPr>
              <w:t>空气环境</w:t>
            </w:r>
            <w:r>
              <w:rPr>
                <w:rFonts w:hint="eastAsia" w:ascii="仿宋" w:hAnsi="仿宋" w:eastAsia="仿宋" w:cs="仿宋"/>
                <w:color w:val="auto"/>
                <w:sz w:val="24"/>
                <w:szCs w:val="24"/>
                <w:highlight w:val="none"/>
                <w:lang w:val="en-US" w:eastAsia="zh-CN"/>
              </w:rPr>
              <w:t>等进行清洁消毒。</w:t>
            </w:r>
          </w:p>
          <w:p w14:paraId="1DB3DBC1">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物品遭污染要及时消毒，</w:t>
            </w:r>
            <w:r>
              <w:rPr>
                <w:rFonts w:hint="eastAsia" w:ascii="仿宋" w:hAnsi="仿宋" w:eastAsia="仿宋" w:cs="仿宋"/>
                <w:color w:val="auto"/>
                <w:sz w:val="24"/>
                <w:szCs w:val="24"/>
                <w:highlight w:val="none"/>
                <w:lang w:eastAsia="zh-CN"/>
              </w:rPr>
              <w:t>老年人</w:t>
            </w:r>
            <w:r>
              <w:rPr>
                <w:rFonts w:hint="eastAsia" w:ascii="仿宋" w:hAnsi="仿宋" w:eastAsia="仿宋" w:cs="仿宋"/>
                <w:color w:val="auto"/>
                <w:sz w:val="24"/>
                <w:szCs w:val="24"/>
                <w:highlight w:val="none"/>
              </w:rPr>
              <w:t>死亡、离院后，做好终末消毒</w:t>
            </w:r>
            <w:r>
              <w:rPr>
                <w:rFonts w:hint="eastAsia" w:ascii="仿宋" w:hAnsi="仿宋" w:eastAsia="仿宋" w:cs="仿宋"/>
                <w:color w:val="auto"/>
                <w:sz w:val="24"/>
                <w:szCs w:val="24"/>
                <w:highlight w:val="none"/>
                <w:lang w:eastAsia="zh-CN"/>
              </w:rPr>
              <w:t>。</w:t>
            </w:r>
          </w:p>
          <w:p w14:paraId="60252B09">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传染病可疑者要及时进行</w:t>
            </w:r>
            <w:r>
              <w:rPr>
                <w:rFonts w:hint="eastAsia" w:ascii="仿宋" w:hAnsi="仿宋" w:eastAsia="仿宋" w:cs="仿宋"/>
                <w:color w:val="auto"/>
                <w:sz w:val="24"/>
                <w:szCs w:val="24"/>
                <w:highlight w:val="none"/>
                <w:lang w:val="en-US" w:eastAsia="zh-CN"/>
              </w:rPr>
              <w:t>处理</w:t>
            </w:r>
            <w:r>
              <w:rPr>
                <w:rFonts w:hint="eastAsia" w:ascii="仿宋" w:hAnsi="仿宋" w:eastAsia="仿宋" w:cs="仿宋"/>
                <w:color w:val="auto"/>
                <w:sz w:val="24"/>
                <w:szCs w:val="24"/>
                <w:highlight w:val="none"/>
              </w:rPr>
              <w:t>，并立即上报做进一步检查，用过的物品要严格消毒。</w:t>
            </w:r>
          </w:p>
          <w:p w14:paraId="571E56BD">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护理员要熟记消毒液及药片配制要求，能够自行熟练配制消毒液；要时刻注意消毒剂的有效期限，严格按照规定使用紫外线消毒灯、餐具消毒柜和空气净化器；消毒剂和消毒器械要上锁保管，有专人看护</w:t>
            </w:r>
            <w:r>
              <w:rPr>
                <w:rFonts w:hint="eastAsia" w:ascii="仿宋" w:hAnsi="仿宋" w:eastAsia="仿宋" w:cs="仿宋"/>
                <w:color w:val="auto"/>
                <w:sz w:val="24"/>
                <w:szCs w:val="24"/>
                <w:highlight w:val="none"/>
                <w:lang w:eastAsia="zh-CN"/>
              </w:rPr>
              <w:t>。</w:t>
            </w:r>
          </w:p>
          <w:p w14:paraId="475EB159">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6.卫生工具要分类标记，抹布分色</w:t>
            </w:r>
            <w:r>
              <w:rPr>
                <w:rFonts w:hint="eastAsia" w:ascii="仿宋" w:hAnsi="仿宋" w:eastAsia="仿宋" w:cs="仿宋"/>
                <w:color w:val="auto"/>
                <w:sz w:val="24"/>
                <w:szCs w:val="24"/>
                <w:highlight w:val="none"/>
                <w:lang w:val="en-US" w:eastAsia="zh-CN"/>
              </w:rPr>
              <w:t>标记使用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蓝色抹布用于擦拭公共区域和家具表面、棕色抹布用于擦拭卫生间台面、红色抹布用于擦拭马桶表面，拖把及扫帚按照公共区域、房间、卫生间分类标记使用，抹布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拖把按标记</w:t>
            </w:r>
            <w:r>
              <w:rPr>
                <w:rFonts w:hint="eastAsia" w:ascii="仿宋" w:hAnsi="仿宋" w:eastAsia="仿宋" w:cs="仿宋"/>
                <w:color w:val="auto"/>
                <w:sz w:val="24"/>
                <w:szCs w:val="24"/>
                <w:highlight w:val="none"/>
              </w:rPr>
              <w:t>分开悬挂晾晒，每天消毒一次，每次浸泡消毒</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rPr>
              <w:t>30分钟</w:t>
            </w:r>
            <w:r>
              <w:rPr>
                <w:rFonts w:hint="eastAsia" w:ascii="仿宋" w:hAnsi="仿宋" w:eastAsia="仿宋" w:cs="仿宋"/>
                <w:color w:val="auto"/>
                <w:sz w:val="24"/>
                <w:szCs w:val="24"/>
                <w:highlight w:val="none"/>
                <w:lang w:eastAsia="zh-CN"/>
              </w:rPr>
              <w:t>。</w:t>
            </w:r>
          </w:p>
          <w:p w14:paraId="2FE70359">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功能房</w:t>
            </w:r>
            <w:r>
              <w:rPr>
                <w:rFonts w:hint="eastAsia" w:ascii="仿宋" w:hAnsi="仿宋" w:eastAsia="仿宋" w:cs="仿宋"/>
                <w:color w:val="auto"/>
                <w:sz w:val="24"/>
                <w:szCs w:val="24"/>
                <w:highlight w:val="none"/>
              </w:rPr>
              <w:t>保持清洁、卫生，严禁防止四害及其他病媒昆虫的进入。</w:t>
            </w:r>
          </w:p>
          <w:p w14:paraId="14DC1370">
            <w:pPr>
              <w:spacing w:line="3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.各项消毒均登记在册，真实、及时、准确记录。</w:t>
            </w:r>
          </w:p>
        </w:tc>
        <w:tc>
          <w:tcPr>
            <w:tcW w:w="487" w:type="dxa"/>
            <w:tcMar>
              <w:top w:w="15" w:type="dxa"/>
              <w:left w:w="15" w:type="dxa"/>
              <w:right w:w="15" w:type="dxa"/>
            </w:tcMar>
            <w:vAlign w:val="center"/>
          </w:tcPr>
          <w:p w14:paraId="5D63C16B">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117E226A">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758F4B22">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分，不符合扣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分扣完为止。</w:t>
            </w:r>
          </w:p>
        </w:tc>
      </w:tr>
      <w:tr w14:paraId="5D15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vMerge w:val="continue"/>
            <w:tcMar>
              <w:top w:w="15" w:type="dxa"/>
              <w:left w:w="15" w:type="dxa"/>
              <w:right w:w="15" w:type="dxa"/>
            </w:tcMar>
            <w:vAlign w:val="center"/>
          </w:tcPr>
          <w:p w14:paraId="6E2D7478">
            <w:pPr>
              <w:widowControl/>
              <w:snapToGrid w:val="0"/>
              <w:spacing w:line="200" w:lineRule="exact"/>
              <w:jc w:val="center"/>
              <w:textAlignment w:val="center"/>
              <w:rPr>
                <w:rFonts w:hint="eastAsia" w:ascii="仿宋" w:hAnsi="仿宋" w:eastAsia="仿宋" w:cs="仿宋"/>
                <w:color w:val="auto"/>
                <w:sz w:val="24"/>
                <w:szCs w:val="24"/>
                <w:highlight w:val="none"/>
              </w:rPr>
            </w:pPr>
          </w:p>
        </w:tc>
        <w:tc>
          <w:tcPr>
            <w:tcW w:w="435" w:type="dxa"/>
            <w:tcMar>
              <w:top w:w="15" w:type="dxa"/>
              <w:left w:w="15" w:type="dxa"/>
              <w:right w:w="15" w:type="dxa"/>
            </w:tcMar>
            <w:vAlign w:val="center"/>
          </w:tcPr>
          <w:p w14:paraId="49C39114">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p>
          <w:p w14:paraId="61ADEC6A">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居室环境</w:t>
            </w:r>
          </w:p>
          <w:p w14:paraId="1A08E692">
            <w:pPr>
              <w:keepNext/>
              <w:keepLines/>
              <w:widowControl w:val="0"/>
              <w:tabs>
                <w:tab w:val="left" w:pos="1008"/>
              </w:tabs>
              <w:adjustRightInd w:val="0"/>
              <w:spacing w:before="280" w:after="290" w:line="376" w:lineRule="auto"/>
              <w:ind w:left="1008" w:hanging="1008"/>
              <w:jc w:val="both"/>
              <w:outlineLvl w:val="4"/>
              <w:rPr>
                <w:rFonts w:hint="eastAsia" w:ascii="仿宋" w:hAnsi="仿宋" w:eastAsia="仿宋" w:cs="仿宋"/>
                <w:b/>
                <w:bCs/>
                <w:color w:val="auto"/>
                <w:kern w:val="2"/>
                <w:sz w:val="24"/>
                <w:szCs w:val="24"/>
                <w:highlight w:val="none"/>
                <w:lang w:val="en-US" w:eastAsia="zh-CN" w:bidi="ar-SA"/>
              </w:rPr>
            </w:pPr>
          </w:p>
        </w:tc>
        <w:tc>
          <w:tcPr>
            <w:tcW w:w="5938" w:type="dxa"/>
            <w:tcMar>
              <w:top w:w="15" w:type="dxa"/>
              <w:left w:w="15" w:type="dxa"/>
              <w:right w:w="15" w:type="dxa"/>
            </w:tcMar>
            <w:vAlign w:val="center"/>
          </w:tcPr>
          <w:p w14:paraId="030FB87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楼栋（含居室）</w:t>
            </w:r>
            <w:r>
              <w:rPr>
                <w:rFonts w:hint="eastAsia" w:ascii="仿宋" w:hAnsi="仿宋" w:eastAsia="仿宋" w:cs="仿宋"/>
                <w:color w:val="auto"/>
                <w:sz w:val="24"/>
                <w:szCs w:val="24"/>
                <w:highlight w:val="none"/>
              </w:rPr>
              <w:t>环境安静、清洁</w:t>
            </w:r>
            <w:r>
              <w:rPr>
                <w:rFonts w:hint="eastAsia" w:ascii="仿宋" w:hAnsi="仿宋" w:eastAsia="仿宋" w:cs="仿宋"/>
                <w:color w:val="auto"/>
                <w:sz w:val="24"/>
                <w:szCs w:val="24"/>
                <w:highlight w:val="none"/>
                <w:lang w:val="en-US" w:eastAsia="zh-CN"/>
              </w:rPr>
              <w:t>无异味</w:t>
            </w:r>
            <w:r>
              <w:rPr>
                <w:rFonts w:hint="eastAsia" w:ascii="仿宋" w:hAnsi="仿宋" w:eastAsia="仿宋" w:cs="仿宋"/>
                <w:color w:val="auto"/>
                <w:sz w:val="24"/>
                <w:szCs w:val="24"/>
                <w:highlight w:val="none"/>
              </w:rPr>
              <w:t>、地面干燥无积水，物品</w:t>
            </w:r>
            <w:r>
              <w:rPr>
                <w:rFonts w:hint="eastAsia" w:ascii="仿宋" w:hAnsi="仿宋" w:eastAsia="仿宋" w:cs="仿宋"/>
                <w:color w:val="auto"/>
                <w:sz w:val="24"/>
                <w:szCs w:val="24"/>
                <w:highlight w:val="none"/>
                <w:lang w:val="en-US" w:eastAsia="zh-CN"/>
              </w:rPr>
              <w:t>表面清洁，</w:t>
            </w:r>
            <w:r>
              <w:rPr>
                <w:rFonts w:hint="eastAsia" w:ascii="仿宋" w:hAnsi="仿宋" w:eastAsia="仿宋" w:cs="仿宋"/>
                <w:color w:val="auto"/>
                <w:sz w:val="24"/>
                <w:szCs w:val="24"/>
                <w:highlight w:val="none"/>
              </w:rPr>
              <w:t>摆放</w:t>
            </w:r>
            <w:r>
              <w:rPr>
                <w:rFonts w:hint="eastAsia" w:ascii="仿宋" w:hAnsi="仿宋" w:eastAsia="仿宋" w:cs="仿宋"/>
                <w:color w:val="auto"/>
                <w:sz w:val="24"/>
                <w:szCs w:val="24"/>
                <w:highlight w:val="none"/>
                <w:lang w:val="en-US" w:eastAsia="zh-CN"/>
              </w:rPr>
              <w:t>位置合理</w:t>
            </w:r>
            <w:r>
              <w:rPr>
                <w:rFonts w:hint="eastAsia" w:ascii="仿宋" w:hAnsi="仿宋" w:eastAsia="仿宋" w:cs="仿宋"/>
                <w:color w:val="auto"/>
                <w:sz w:val="24"/>
                <w:szCs w:val="24"/>
                <w:highlight w:val="none"/>
              </w:rPr>
              <w:t>，做到整洁有序</w:t>
            </w:r>
            <w:r>
              <w:rPr>
                <w:rFonts w:hint="eastAsia" w:ascii="仿宋" w:hAnsi="仿宋" w:eastAsia="仿宋" w:cs="仿宋"/>
                <w:color w:val="auto"/>
                <w:sz w:val="24"/>
                <w:szCs w:val="24"/>
                <w:highlight w:val="none"/>
                <w:lang w:eastAsia="zh-CN"/>
              </w:rPr>
              <w:t>。</w:t>
            </w:r>
          </w:p>
          <w:p w14:paraId="0D9CE846">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2.卫生间台面</w:t>
            </w:r>
            <w:r>
              <w:rPr>
                <w:rFonts w:hint="eastAsia" w:ascii="仿宋" w:hAnsi="仿宋" w:eastAsia="仿宋" w:cs="仿宋"/>
                <w:color w:val="auto"/>
                <w:sz w:val="24"/>
                <w:szCs w:val="24"/>
                <w:highlight w:val="none"/>
              </w:rPr>
              <w:t>按以下顺序擦拭：镜面---毛巾架---淋浴器---扶手---纸巾盒—台面---台盆。要求台面物品摆放整齐，</w:t>
            </w:r>
            <w:r>
              <w:rPr>
                <w:rFonts w:hint="eastAsia" w:ascii="仿宋" w:hAnsi="仿宋" w:eastAsia="仿宋" w:cs="仿宋"/>
                <w:color w:val="auto"/>
                <w:sz w:val="24"/>
                <w:szCs w:val="24"/>
                <w:highlight w:val="none"/>
                <w:lang w:val="en-US" w:eastAsia="zh-CN"/>
              </w:rPr>
              <w:t>台面、马桶、地面</w:t>
            </w:r>
            <w:r>
              <w:rPr>
                <w:rFonts w:hint="eastAsia" w:ascii="仿宋" w:hAnsi="仿宋" w:eastAsia="仿宋" w:cs="仿宋"/>
                <w:color w:val="auto"/>
                <w:sz w:val="24"/>
                <w:szCs w:val="24"/>
                <w:highlight w:val="none"/>
              </w:rPr>
              <w:t>干净无污渍。</w:t>
            </w:r>
            <w:r>
              <w:rPr>
                <w:rFonts w:hint="eastAsia" w:ascii="仿宋" w:hAnsi="仿宋" w:eastAsia="仿宋" w:cs="仿宋"/>
                <w:color w:val="auto"/>
                <w:sz w:val="24"/>
                <w:szCs w:val="24"/>
                <w:highlight w:val="none"/>
                <w:lang w:val="en-US" w:eastAsia="zh-CN"/>
              </w:rPr>
              <w:t>卫生间无异味。</w:t>
            </w:r>
          </w:p>
          <w:p w14:paraId="0D47D39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.走廊、阳台、消防通道通畅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w:t>
            </w:r>
            <w:r>
              <w:rPr>
                <w:rFonts w:hint="eastAsia" w:ascii="仿宋" w:hAnsi="仿宋" w:eastAsia="仿宋" w:cs="仿宋"/>
                <w:color w:val="auto"/>
                <w:sz w:val="24"/>
                <w:szCs w:val="24"/>
                <w:highlight w:val="none"/>
                <w:lang w:val="en-US" w:eastAsia="zh-CN"/>
              </w:rPr>
              <w:t>堆放纸板等</w:t>
            </w:r>
            <w:r>
              <w:rPr>
                <w:rFonts w:hint="eastAsia" w:ascii="仿宋" w:hAnsi="仿宋" w:eastAsia="仿宋" w:cs="仿宋"/>
                <w:color w:val="auto"/>
                <w:sz w:val="24"/>
                <w:szCs w:val="24"/>
                <w:highlight w:val="none"/>
              </w:rPr>
              <w:t>杂物，无蜘蛛网</w:t>
            </w:r>
            <w:r>
              <w:rPr>
                <w:rFonts w:hint="eastAsia" w:ascii="仿宋" w:hAnsi="仿宋" w:eastAsia="仿宋" w:cs="仿宋"/>
                <w:color w:val="auto"/>
                <w:sz w:val="24"/>
                <w:szCs w:val="24"/>
                <w:highlight w:val="none"/>
                <w:lang w:eastAsia="zh-CN"/>
              </w:rPr>
              <w:t>。</w:t>
            </w:r>
          </w:p>
          <w:p w14:paraId="0E7EA51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服务台</w:t>
            </w:r>
            <w:r>
              <w:rPr>
                <w:rFonts w:hint="eastAsia" w:ascii="仿宋" w:hAnsi="仿宋" w:eastAsia="仿宋" w:cs="仿宋"/>
                <w:color w:val="auto"/>
                <w:sz w:val="24"/>
                <w:szCs w:val="24"/>
                <w:highlight w:val="none"/>
              </w:rPr>
              <w:t>不放私人物品，物品放置统一规范，保持整洁干净；</w:t>
            </w:r>
            <w:r>
              <w:rPr>
                <w:rFonts w:hint="eastAsia" w:ascii="仿宋" w:hAnsi="仿宋" w:eastAsia="仿宋" w:cs="仿宋"/>
                <w:color w:val="auto"/>
                <w:sz w:val="24"/>
                <w:szCs w:val="24"/>
                <w:highlight w:val="none"/>
                <w:lang w:val="en-US" w:eastAsia="zh-CN"/>
              </w:rPr>
              <w:t>功能房</w:t>
            </w:r>
            <w:r>
              <w:rPr>
                <w:rFonts w:hint="eastAsia" w:ascii="仿宋" w:hAnsi="仿宋" w:eastAsia="仿宋" w:cs="仿宋"/>
                <w:color w:val="auto"/>
                <w:sz w:val="24"/>
                <w:szCs w:val="24"/>
                <w:highlight w:val="none"/>
              </w:rPr>
              <w:t>、值班室区域保持清洁有序</w:t>
            </w:r>
            <w:r>
              <w:rPr>
                <w:rFonts w:hint="eastAsia" w:ascii="仿宋" w:hAnsi="仿宋" w:eastAsia="仿宋" w:cs="仿宋"/>
                <w:color w:val="auto"/>
                <w:sz w:val="24"/>
                <w:szCs w:val="24"/>
                <w:highlight w:val="none"/>
                <w:lang w:eastAsia="zh-CN"/>
              </w:rPr>
              <w:t>。</w:t>
            </w:r>
          </w:p>
          <w:p w14:paraId="1A774A7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.保持公共区域墙面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地面、扶手、楼梯</w:t>
            </w:r>
            <w:r>
              <w:rPr>
                <w:rFonts w:hint="eastAsia" w:ascii="仿宋" w:hAnsi="仿宋" w:eastAsia="仿宋" w:cs="仿宋"/>
                <w:color w:val="auto"/>
                <w:sz w:val="24"/>
                <w:szCs w:val="24"/>
                <w:highlight w:val="none"/>
              </w:rPr>
              <w:t>整洁，不乱涂乱画乱贴</w:t>
            </w:r>
            <w:r>
              <w:rPr>
                <w:rFonts w:hint="eastAsia" w:ascii="仿宋" w:hAnsi="仿宋" w:eastAsia="仿宋" w:cs="仿宋"/>
                <w:color w:val="auto"/>
                <w:sz w:val="24"/>
                <w:szCs w:val="24"/>
                <w:highlight w:val="none"/>
                <w:lang w:eastAsia="zh-CN"/>
              </w:rPr>
              <w:t>。</w:t>
            </w:r>
          </w:p>
          <w:p w14:paraId="4B6F614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天花板、灯具等干净无灰尘，无蜘蛛网。</w:t>
            </w:r>
          </w:p>
          <w:p w14:paraId="2E8C4D53">
            <w:pPr>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7.门、窗干净，无污渍、油渍、胶印等。</w:t>
            </w:r>
          </w:p>
          <w:p w14:paraId="3E67503F">
            <w:pPr>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8.电器（含微波炉、电视机、冰箱、开水器等）内外干净，无污渍、油渍等。</w:t>
            </w:r>
          </w:p>
          <w:p w14:paraId="20EED221">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9.电梯表面干净，无污渍、胶印、手印等。</w:t>
            </w:r>
          </w:p>
          <w:p w14:paraId="788307F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10.每年窗帘送洗一次，协助拆装，拆装过程中无安全事故发生。</w:t>
            </w:r>
          </w:p>
          <w:p w14:paraId="1E842B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11.物品</w:t>
            </w:r>
            <w:r>
              <w:rPr>
                <w:rFonts w:hint="eastAsia" w:ascii="仿宋" w:hAnsi="仿宋" w:eastAsia="仿宋" w:cs="仿宋"/>
                <w:color w:val="auto"/>
                <w:sz w:val="24"/>
                <w:szCs w:val="24"/>
                <w:highlight w:val="none"/>
              </w:rPr>
              <w:t>损坏及时报修，并</w:t>
            </w:r>
            <w:r>
              <w:rPr>
                <w:rFonts w:hint="eastAsia" w:ascii="仿宋" w:hAnsi="仿宋" w:eastAsia="仿宋" w:cs="仿宋"/>
                <w:color w:val="auto"/>
                <w:sz w:val="24"/>
                <w:szCs w:val="24"/>
                <w:highlight w:val="none"/>
                <w:lang w:val="en-US" w:eastAsia="zh-CN"/>
              </w:rPr>
              <w:t>跟进后续。</w:t>
            </w:r>
          </w:p>
          <w:p w14:paraId="5E5A336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每月一次大扫除，可按区域分次进行，</w:t>
            </w:r>
            <w:r>
              <w:rPr>
                <w:rFonts w:hint="eastAsia" w:ascii="仿宋" w:hAnsi="仿宋" w:eastAsia="仿宋" w:cs="仿宋"/>
                <w:color w:val="auto"/>
                <w:sz w:val="24"/>
                <w:szCs w:val="24"/>
                <w:highlight w:val="none"/>
                <w:lang w:val="en-US" w:eastAsia="zh-CN"/>
              </w:rPr>
              <w:t>做好记录。</w:t>
            </w:r>
          </w:p>
          <w:p w14:paraId="4ABFF5EB">
            <w:pPr>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13.规范使用电器设备，责任区域内无违规电器使用。下班时及时拔除不用的电器电源。</w:t>
            </w:r>
          </w:p>
        </w:tc>
        <w:tc>
          <w:tcPr>
            <w:tcW w:w="487" w:type="dxa"/>
            <w:tcMar>
              <w:top w:w="15" w:type="dxa"/>
              <w:left w:w="15" w:type="dxa"/>
              <w:right w:w="15" w:type="dxa"/>
            </w:tcMar>
            <w:vAlign w:val="center"/>
          </w:tcPr>
          <w:p w14:paraId="0BEC893D">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5673B9C5">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6CF74CBC">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每条目完全符合不扣分，基本符合扣1分，不符合扣2分，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分扣完为止。</w:t>
            </w:r>
          </w:p>
        </w:tc>
      </w:tr>
      <w:tr w14:paraId="63D5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655" w:type="dxa"/>
            <w:vMerge w:val="continue"/>
            <w:tcMar>
              <w:top w:w="15" w:type="dxa"/>
              <w:left w:w="15" w:type="dxa"/>
              <w:right w:w="15" w:type="dxa"/>
            </w:tcMar>
            <w:vAlign w:val="center"/>
          </w:tcPr>
          <w:p w14:paraId="32B1BB89">
            <w:pPr>
              <w:widowControl/>
              <w:snapToGrid w:val="0"/>
              <w:spacing w:line="200" w:lineRule="exact"/>
              <w:jc w:val="center"/>
              <w:textAlignment w:val="center"/>
              <w:rPr>
                <w:rFonts w:hint="eastAsia" w:ascii="仿宋" w:hAnsi="仿宋" w:eastAsia="仿宋" w:cs="仿宋"/>
                <w:color w:val="auto"/>
                <w:sz w:val="24"/>
                <w:szCs w:val="24"/>
                <w:highlight w:val="none"/>
              </w:rPr>
            </w:pPr>
          </w:p>
        </w:tc>
        <w:tc>
          <w:tcPr>
            <w:tcW w:w="435" w:type="dxa"/>
            <w:tcMar>
              <w:top w:w="15" w:type="dxa"/>
              <w:left w:w="15" w:type="dxa"/>
              <w:right w:w="15" w:type="dxa"/>
            </w:tcMar>
            <w:vAlign w:val="center"/>
          </w:tcPr>
          <w:p w14:paraId="6C9D22C1">
            <w:pPr>
              <w:widowControl/>
              <w:snapToGrid w:val="0"/>
              <w:spacing w:line="200" w:lineRule="exact"/>
              <w:jc w:val="center"/>
              <w:textAlignment w:val="center"/>
              <w:rPr>
                <w:rFonts w:hint="eastAsia" w:ascii="仿宋" w:hAnsi="仿宋" w:eastAsia="仿宋" w:cs="仿宋"/>
                <w:color w:val="auto"/>
                <w:kern w:val="0"/>
                <w:sz w:val="24"/>
                <w:szCs w:val="24"/>
                <w:highlight w:val="none"/>
                <w:lang w:bidi="ar"/>
              </w:rPr>
            </w:pPr>
          </w:p>
          <w:p w14:paraId="3C64F93E">
            <w:pPr>
              <w:widowControl/>
              <w:snapToGrid w:val="0"/>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安全护理</w:t>
            </w:r>
          </w:p>
        </w:tc>
        <w:tc>
          <w:tcPr>
            <w:tcW w:w="5938" w:type="dxa"/>
            <w:shd w:val="clear" w:color="auto" w:fill="auto"/>
            <w:tcMar>
              <w:top w:w="15" w:type="dxa"/>
              <w:left w:w="15" w:type="dxa"/>
              <w:right w:w="15" w:type="dxa"/>
            </w:tcMar>
            <w:vAlign w:val="center"/>
          </w:tcPr>
          <w:p w14:paraId="28CFEFB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1.管理责任到人，护理员对责任区域内老年人要熟记面貌与姓名，熟练掌握分管老年人三关心（安全、情绪、作息）、七知道（床号、姓名、护理级别、爱好、家庭、基础疾病和用药、增值服务）。</w:t>
            </w:r>
          </w:p>
          <w:p w14:paraId="75EDB1F5">
            <w:pPr>
              <w:numPr>
                <w:ilvl w:val="0"/>
                <w:numId w:val="0"/>
              </w:numPr>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2.按规定定时巡视老年人房间和楼层，关注老年人身心状态，有异常情况及时处理，不因处理不当导致纠纷或意外（不良）事件。</w:t>
            </w:r>
          </w:p>
          <w:p w14:paraId="60F3686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3.专柜上锁，分类保管各类危险物品，如刀具、针线、消毒液、口服药等；功能房及时上锁。</w:t>
            </w:r>
          </w:p>
          <w:p w14:paraId="59426BC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4.定期检查老年人房间内食品、药品，协助处理过期变质食品和药品，与老年人和家属做好沟通，并记录在册。提醒老年人勿过量饮酒、吸烟等。</w:t>
            </w:r>
          </w:p>
          <w:p w14:paraId="79DB16A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做好药物管理。提供药物管理服务时，遵医嘱或家属嘱托给老年人配药，双人核对后给老年人服用。接收保管老年人药物时需双人核对，清点，双方签字确认。院内代配药时与家属和老年人确认后正确配药，并记录在册，双方签字确认。</w:t>
            </w:r>
          </w:p>
          <w:p w14:paraId="7C51022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6.熟练掌握老年人常见意外（不良）事件防范及处理流程，规范上报，不因处理不当导致纠纷或舆情。</w:t>
            </w:r>
          </w:p>
          <w:p w14:paraId="5782D024">
            <w:pPr>
              <w:snapToGrid w:val="0"/>
              <w:spacing w:line="300" w:lineRule="exac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rPr>
              <w:t>.意外（不良）事件处理</w:t>
            </w:r>
            <w:r>
              <w:rPr>
                <w:rFonts w:hint="eastAsia" w:ascii="仿宋" w:hAnsi="仿宋" w:eastAsia="仿宋" w:cs="仿宋"/>
                <w:snapToGrid w:val="0"/>
                <w:color w:val="auto"/>
                <w:kern w:val="0"/>
                <w:sz w:val="24"/>
                <w:szCs w:val="24"/>
                <w:highlight w:val="none"/>
                <w:lang w:val="en-US" w:eastAsia="zh-CN"/>
              </w:rPr>
              <w:t>相关说明如下：</w:t>
            </w:r>
          </w:p>
          <w:p w14:paraId="6AB6D422">
            <w:pPr>
              <w:snapToGrid w:val="0"/>
              <w:spacing w:line="3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①意外事件包括</w:t>
            </w:r>
            <w:r>
              <w:rPr>
                <w:rFonts w:hint="eastAsia" w:ascii="仿宋" w:hAnsi="仿宋" w:eastAsia="仿宋" w:cs="仿宋"/>
                <w:snapToGrid w:val="0"/>
                <w:color w:val="auto"/>
                <w:kern w:val="0"/>
                <w:sz w:val="24"/>
                <w:szCs w:val="24"/>
                <w:highlight w:val="none"/>
                <w:lang w:val="en-US" w:eastAsia="zh-CN"/>
              </w:rPr>
              <w:t>服药错误</w:t>
            </w:r>
            <w:r>
              <w:rPr>
                <w:rFonts w:hint="eastAsia" w:ascii="仿宋" w:hAnsi="仿宋" w:eastAsia="仿宋" w:cs="仿宋"/>
                <w:snapToGrid w:val="0"/>
                <w:color w:val="auto"/>
                <w:kern w:val="0"/>
                <w:sz w:val="24"/>
                <w:szCs w:val="24"/>
                <w:highlight w:val="none"/>
              </w:rPr>
              <w:t>、噎食、跌倒、坠床、烫伤、压疮、自杀</w:t>
            </w:r>
            <w:r>
              <w:rPr>
                <w:rFonts w:hint="eastAsia" w:ascii="仿宋" w:hAnsi="仿宋" w:eastAsia="仿宋" w:cs="仿宋"/>
                <w:snapToGrid w:val="0"/>
                <w:color w:val="auto"/>
                <w:kern w:val="0"/>
                <w:sz w:val="24"/>
                <w:szCs w:val="24"/>
                <w:highlight w:val="none"/>
                <w:lang w:val="en-US" w:eastAsia="zh-CN"/>
              </w:rPr>
              <w:t>/他伤</w:t>
            </w:r>
            <w:r>
              <w:rPr>
                <w:rFonts w:hint="eastAsia" w:ascii="仿宋" w:hAnsi="仿宋" w:eastAsia="仿宋" w:cs="仿宋"/>
                <w:snapToGrid w:val="0"/>
                <w:color w:val="auto"/>
                <w:kern w:val="0"/>
                <w:sz w:val="24"/>
                <w:szCs w:val="24"/>
                <w:highlight w:val="none"/>
              </w:rPr>
              <w:t>、走失、</w:t>
            </w:r>
            <w:r>
              <w:rPr>
                <w:rFonts w:hint="eastAsia" w:ascii="仿宋" w:hAnsi="仿宋" w:eastAsia="仿宋" w:cs="仿宋"/>
                <w:snapToGrid w:val="0"/>
                <w:color w:val="auto"/>
                <w:kern w:val="0"/>
                <w:sz w:val="24"/>
                <w:szCs w:val="24"/>
                <w:highlight w:val="none"/>
                <w:lang w:val="en-US" w:eastAsia="zh-CN"/>
              </w:rPr>
              <w:t>文娱活动意外</w:t>
            </w:r>
            <w:r>
              <w:rPr>
                <w:rFonts w:hint="eastAsia" w:ascii="仿宋" w:hAnsi="仿宋" w:eastAsia="仿宋" w:cs="仿宋"/>
                <w:snapToGrid w:val="0"/>
                <w:color w:val="auto"/>
                <w:kern w:val="0"/>
                <w:sz w:val="24"/>
                <w:szCs w:val="24"/>
                <w:highlight w:val="none"/>
              </w:rPr>
              <w:t>等</w:t>
            </w:r>
            <w:r>
              <w:rPr>
                <w:rFonts w:hint="eastAsia" w:ascii="仿宋" w:hAnsi="仿宋" w:eastAsia="仿宋" w:cs="仿宋"/>
                <w:snapToGrid w:val="0"/>
                <w:color w:val="auto"/>
                <w:kern w:val="0"/>
                <w:sz w:val="24"/>
                <w:szCs w:val="24"/>
                <w:highlight w:val="none"/>
                <w:lang w:eastAsia="zh-CN"/>
              </w:rPr>
              <w:t>；</w:t>
            </w:r>
          </w:p>
          <w:p w14:paraId="3A74DC49">
            <w:pPr>
              <w:snapToGrid w:val="0"/>
              <w:spacing w:line="300" w:lineRule="exact"/>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②不良事件包括</w:t>
            </w:r>
            <w:r>
              <w:rPr>
                <w:rFonts w:hint="eastAsia" w:ascii="仿宋" w:hAnsi="仿宋" w:eastAsia="仿宋" w:cs="仿宋"/>
                <w:snapToGrid w:val="0"/>
                <w:color w:val="auto"/>
                <w:kern w:val="0"/>
                <w:sz w:val="24"/>
                <w:szCs w:val="24"/>
                <w:highlight w:val="none"/>
                <w:lang w:val="en-US" w:eastAsia="zh-CN"/>
              </w:rPr>
              <w:t>不良</w:t>
            </w:r>
            <w:r>
              <w:rPr>
                <w:rFonts w:hint="eastAsia" w:ascii="仿宋" w:hAnsi="仿宋" w:eastAsia="仿宋" w:cs="仿宋"/>
                <w:snapToGrid w:val="0"/>
                <w:color w:val="auto"/>
                <w:kern w:val="0"/>
                <w:sz w:val="24"/>
                <w:szCs w:val="24"/>
                <w:highlight w:val="none"/>
              </w:rPr>
              <w:t>态度</w:t>
            </w:r>
            <w:r>
              <w:rPr>
                <w:rFonts w:hint="eastAsia" w:ascii="仿宋" w:hAnsi="仿宋" w:eastAsia="仿宋" w:cs="仿宋"/>
                <w:snapToGrid w:val="0"/>
                <w:color w:val="auto"/>
                <w:kern w:val="0"/>
                <w:sz w:val="24"/>
                <w:szCs w:val="24"/>
                <w:highlight w:val="none"/>
                <w:lang w:val="en-US" w:eastAsia="zh-CN"/>
              </w:rPr>
              <w:t>问题</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不良</w:t>
            </w:r>
            <w:r>
              <w:rPr>
                <w:rFonts w:hint="eastAsia" w:ascii="仿宋" w:hAnsi="仿宋" w:eastAsia="仿宋" w:cs="仿宋"/>
                <w:snapToGrid w:val="0"/>
                <w:color w:val="auto"/>
                <w:kern w:val="0"/>
                <w:sz w:val="24"/>
                <w:szCs w:val="24"/>
                <w:highlight w:val="none"/>
              </w:rPr>
              <w:t>纪律作风、造假隐瞒等。不良服务态度</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对</w:t>
            </w:r>
            <w:r>
              <w:rPr>
                <w:rFonts w:hint="eastAsia" w:ascii="仿宋" w:hAnsi="仿宋" w:eastAsia="仿宋" w:cs="仿宋"/>
                <w:snapToGrid w:val="0"/>
                <w:color w:val="auto"/>
                <w:kern w:val="0"/>
                <w:sz w:val="24"/>
                <w:szCs w:val="24"/>
                <w:highlight w:val="none"/>
                <w:lang w:val="en-US" w:eastAsia="zh-CN"/>
              </w:rPr>
              <w:t>老年人</w:t>
            </w:r>
            <w:r>
              <w:rPr>
                <w:rFonts w:hint="eastAsia" w:ascii="仿宋" w:hAnsi="仿宋" w:eastAsia="仿宋" w:cs="仿宋"/>
                <w:snapToGrid w:val="0"/>
                <w:color w:val="auto"/>
                <w:kern w:val="0"/>
                <w:sz w:val="24"/>
                <w:szCs w:val="24"/>
                <w:highlight w:val="none"/>
              </w:rPr>
              <w:t>辱骂、刁难、虐待及其他不文明行为</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不良纪律作风</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工作场所饮酒、斗殴、集聚等；造假隐瞒</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意外事件刻意隐瞒，矢口否认</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；除以上内容外的其他不良事件</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 xml:space="preserve">                                                                                ③意外事件发生后应及时</w:t>
            </w:r>
            <w:r>
              <w:rPr>
                <w:rFonts w:hint="eastAsia" w:ascii="仿宋" w:hAnsi="仿宋" w:eastAsia="仿宋" w:cs="仿宋"/>
                <w:snapToGrid w:val="0"/>
                <w:color w:val="auto"/>
                <w:kern w:val="0"/>
                <w:sz w:val="24"/>
                <w:szCs w:val="24"/>
                <w:highlight w:val="none"/>
                <w:lang w:val="en-US" w:eastAsia="zh-CN"/>
              </w:rPr>
              <w:t>向上级汇报。</w:t>
            </w:r>
            <w:r>
              <w:rPr>
                <w:rFonts w:hint="eastAsia" w:ascii="仿宋" w:hAnsi="仿宋" w:eastAsia="仿宋" w:cs="仿宋"/>
                <w:snapToGrid w:val="0"/>
                <w:color w:val="auto"/>
                <w:kern w:val="0"/>
                <w:sz w:val="24"/>
                <w:szCs w:val="24"/>
                <w:highlight w:val="none"/>
              </w:rPr>
              <w:t xml:space="preserve">                                       </w:t>
            </w:r>
          </w:p>
          <w:p w14:paraId="5362D54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8.关注老年人院舍融入情况和人际关系，若有拼房矛盾等及时介入调解，协助老年人之间和谐相处，防自伤他伤等，有异常及时上报。</w:t>
            </w:r>
          </w:p>
          <w:p w14:paraId="7DEA1ED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安全通道保持通畅，不堆放杂物；消防通道能够及时打开；安全指示灯、应急灯正常使用，遇故障及时报修，正确使用各种消防设施设备；安全使用电器，除规定区域外无大功率违规电器；严禁使用明火，严禁在房间内吸烟、使用蚊香等。</w:t>
            </w:r>
          </w:p>
          <w:p w14:paraId="59D255E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10.按照请销假制度完成老年人请假、销假手续，同时做好请假期间情况跟进工作，并做好相应的记录。</w:t>
            </w:r>
          </w:p>
          <w:p w14:paraId="148E216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11.每班应做好各项交接工作，清点老年人人数，了解班内老年人动向，严防走失。</w:t>
            </w:r>
          </w:p>
          <w:p w14:paraId="0E6EED3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12.保持地面（尤其是卫生间地面）干燥,避免高低不平、地板湿滑,洗完澡后,及时把地上积水擦干,以免发生跌倒,提醒老年人穿防滑鞋。</w:t>
            </w:r>
          </w:p>
          <w:p w14:paraId="24E3FBF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13.熟悉消防安全相关知识，掌握灭火器使用与楼栋安全疏散预案等，积极配合参加消防演练。</w:t>
            </w:r>
          </w:p>
          <w:p w14:paraId="7F11C21D">
            <w:pPr>
              <w:snapToGrid w:val="0"/>
              <w:spacing w:line="300" w:lineRule="exact"/>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14.各项护理操作规范，无因护理不当导致纠纷或意外（不良）事件。</w:t>
            </w:r>
          </w:p>
        </w:tc>
        <w:tc>
          <w:tcPr>
            <w:tcW w:w="487" w:type="dxa"/>
            <w:tcMar>
              <w:top w:w="15" w:type="dxa"/>
              <w:left w:w="15" w:type="dxa"/>
              <w:right w:w="15" w:type="dxa"/>
            </w:tcMar>
            <w:vAlign w:val="center"/>
          </w:tcPr>
          <w:p w14:paraId="05B96FB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3CF85678">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50BB9B84">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每条目完全符合不扣分，基本符合扣1分，不符合扣2分，</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分扣完为止。</w:t>
            </w:r>
          </w:p>
        </w:tc>
      </w:tr>
      <w:tr w14:paraId="7E7C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55" w:type="dxa"/>
            <w:vMerge w:val="continue"/>
            <w:tcMar>
              <w:top w:w="15" w:type="dxa"/>
              <w:left w:w="15" w:type="dxa"/>
              <w:right w:w="15" w:type="dxa"/>
            </w:tcMar>
            <w:vAlign w:val="center"/>
          </w:tcPr>
          <w:p w14:paraId="2CA4A857">
            <w:pPr>
              <w:widowControl/>
              <w:snapToGrid w:val="0"/>
              <w:spacing w:line="200" w:lineRule="exact"/>
              <w:jc w:val="center"/>
              <w:rPr>
                <w:rFonts w:hint="eastAsia" w:ascii="仿宋" w:hAnsi="仿宋" w:eastAsia="仿宋" w:cs="仿宋"/>
                <w:color w:val="auto"/>
                <w:sz w:val="24"/>
                <w:szCs w:val="24"/>
                <w:highlight w:val="none"/>
              </w:rPr>
            </w:pPr>
          </w:p>
        </w:tc>
        <w:tc>
          <w:tcPr>
            <w:tcW w:w="435" w:type="dxa"/>
            <w:tcMar>
              <w:top w:w="15" w:type="dxa"/>
              <w:left w:w="15" w:type="dxa"/>
              <w:right w:w="15" w:type="dxa"/>
            </w:tcMar>
            <w:vAlign w:val="center"/>
          </w:tcPr>
          <w:p w14:paraId="4431E290">
            <w:pPr>
              <w:widowControl/>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夜间护理</w:t>
            </w:r>
          </w:p>
        </w:tc>
        <w:tc>
          <w:tcPr>
            <w:tcW w:w="5938" w:type="dxa"/>
            <w:tcMar>
              <w:top w:w="15" w:type="dxa"/>
              <w:left w:w="15" w:type="dxa"/>
              <w:right w:w="15" w:type="dxa"/>
            </w:tcMar>
            <w:vAlign w:val="center"/>
          </w:tcPr>
          <w:p w14:paraId="2DE514F0">
            <w:pPr>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1.着工作服，</w:t>
            </w:r>
            <w:r>
              <w:rPr>
                <w:rFonts w:hint="eastAsia" w:ascii="仿宋" w:hAnsi="仿宋" w:eastAsia="仿宋" w:cs="仿宋"/>
                <w:color w:val="auto"/>
                <w:sz w:val="24"/>
                <w:szCs w:val="24"/>
                <w:highlight w:val="none"/>
              </w:rPr>
              <w:t>仪表</w:t>
            </w:r>
            <w:r>
              <w:rPr>
                <w:rFonts w:hint="eastAsia" w:ascii="仿宋" w:hAnsi="仿宋" w:eastAsia="仿宋" w:cs="仿宋"/>
                <w:color w:val="auto"/>
                <w:sz w:val="24"/>
                <w:szCs w:val="24"/>
                <w:highlight w:val="none"/>
                <w:lang w:val="en-US" w:eastAsia="zh-CN"/>
              </w:rPr>
              <w:t>整洁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值班电话呼叫转移至手机，保持手机通畅。</w:t>
            </w:r>
          </w:p>
          <w:p w14:paraId="21B47E2B">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2.了解老年人人数、去向、基本情况，以及夜间需重点关注情况等。</w:t>
            </w:r>
          </w:p>
          <w:p w14:paraId="22D5A65F">
            <w:pPr>
              <w:numPr>
                <w:ilvl w:val="0"/>
                <w:numId w:val="0"/>
              </w:numPr>
              <w:ind w:lef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不擅自离岗、不打私人电话、不做私事、不看小说、不看电视、不高声谈笑，不提早下班，不在</w:t>
            </w:r>
            <w:r>
              <w:rPr>
                <w:rFonts w:hint="eastAsia" w:ascii="仿宋" w:hAnsi="仿宋" w:eastAsia="仿宋" w:cs="仿宋"/>
                <w:color w:val="auto"/>
                <w:sz w:val="24"/>
                <w:szCs w:val="24"/>
                <w:highlight w:val="none"/>
                <w:lang w:val="en-US" w:eastAsia="zh-CN"/>
              </w:rPr>
              <w:t>工作区域</w:t>
            </w:r>
            <w:r>
              <w:rPr>
                <w:rFonts w:hint="eastAsia" w:ascii="仿宋" w:hAnsi="仿宋" w:eastAsia="仿宋" w:cs="仿宋"/>
                <w:color w:val="auto"/>
                <w:sz w:val="24"/>
                <w:szCs w:val="24"/>
                <w:highlight w:val="none"/>
              </w:rPr>
              <w:t>内洗澡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不会客、不留客</w:t>
            </w:r>
            <w:r>
              <w:rPr>
                <w:rFonts w:hint="eastAsia" w:ascii="仿宋" w:hAnsi="仿宋" w:eastAsia="仿宋" w:cs="仿宋"/>
                <w:color w:val="auto"/>
                <w:sz w:val="24"/>
                <w:szCs w:val="24"/>
                <w:highlight w:val="none"/>
                <w:lang w:eastAsia="zh-CN"/>
              </w:rPr>
              <w:t>。</w:t>
            </w:r>
          </w:p>
          <w:p w14:paraId="4BBC415E">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保持居室环境清洁、安静、安全，房间</w:t>
            </w:r>
            <w:r>
              <w:rPr>
                <w:rFonts w:hint="eastAsia" w:ascii="仿宋" w:hAnsi="仿宋" w:eastAsia="仿宋" w:cs="仿宋"/>
                <w:color w:val="auto"/>
                <w:sz w:val="24"/>
                <w:szCs w:val="24"/>
                <w:highlight w:val="none"/>
                <w:lang w:val="en-US" w:eastAsia="zh-CN"/>
              </w:rPr>
              <w:t>通道</w:t>
            </w:r>
            <w:r>
              <w:rPr>
                <w:rFonts w:hint="eastAsia" w:ascii="仿宋" w:hAnsi="仿宋" w:eastAsia="仿宋" w:cs="仿宋"/>
                <w:color w:val="auto"/>
                <w:sz w:val="24"/>
                <w:szCs w:val="24"/>
                <w:highlight w:val="none"/>
              </w:rPr>
              <w:t>无障碍物，</w:t>
            </w:r>
            <w:r>
              <w:rPr>
                <w:rFonts w:hint="eastAsia" w:ascii="仿宋" w:hAnsi="仿宋" w:eastAsia="仿宋" w:cs="仿宋"/>
                <w:color w:val="auto"/>
                <w:sz w:val="24"/>
                <w:szCs w:val="24"/>
                <w:highlight w:val="none"/>
                <w:lang w:val="en-US" w:eastAsia="zh-CN"/>
              </w:rPr>
              <w:t>提醒或帮助老年人打开地灯</w:t>
            </w:r>
            <w:r>
              <w:rPr>
                <w:rFonts w:hint="eastAsia" w:ascii="仿宋" w:hAnsi="仿宋" w:eastAsia="仿宋" w:cs="仿宋"/>
                <w:color w:val="auto"/>
                <w:sz w:val="24"/>
                <w:szCs w:val="24"/>
                <w:highlight w:val="none"/>
                <w:lang w:eastAsia="zh-CN"/>
              </w:rPr>
              <w:t>。</w:t>
            </w:r>
          </w:p>
          <w:p w14:paraId="56F153CA">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上班时做到四轻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走路轻、说话轻、操作轻、关门轻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，不穿高跟鞋和硬底鞋</w:t>
            </w:r>
            <w:r>
              <w:rPr>
                <w:rFonts w:hint="eastAsia" w:ascii="仿宋" w:hAnsi="仿宋" w:eastAsia="仿宋" w:cs="仿宋"/>
                <w:color w:val="auto"/>
                <w:sz w:val="24"/>
                <w:szCs w:val="24"/>
                <w:highlight w:val="none"/>
                <w:lang w:eastAsia="zh-CN"/>
              </w:rPr>
              <w:t>。</w:t>
            </w:r>
          </w:p>
          <w:p w14:paraId="1EED3BB4">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6.夜间按规定巡视房间，</w:t>
            </w:r>
            <w:r>
              <w:rPr>
                <w:rFonts w:hint="eastAsia" w:ascii="仿宋" w:hAnsi="仿宋" w:eastAsia="仿宋" w:cs="仿宋"/>
                <w:color w:val="auto"/>
                <w:sz w:val="24"/>
                <w:szCs w:val="24"/>
                <w:highlight w:val="none"/>
              </w:rPr>
              <w:t>注意观察</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rPr>
              <w:t>睡眠、呼吸情况</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若有异常情况及时正确按流程处理并上报。</w:t>
            </w:r>
          </w:p>
          <w:p w14:paraId="390C9BEA">
            <w:pPr>
              <w:snapToGrid w:val="0"/>
              <w:spacing w:line="3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7.按照服务点单内容提供夜间清洁照料、排泄照料、睡眠照料等日常生活照护服务。</w:t>
            </w:r>
          </w:p>
          <w:p w14:paraId="469A65C5">
            <w:pPr>
              <w:snapToGrid w:val="0"/>
              <w:spacing w:line="3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8.按照护理文书记录要求记录夜间相关护理文书。</w:t>
            </w:r>
          </w:p>
          <w:p w14:paraId="40B9159F">
            <w:pPr>
              <w:snapToGrid w:val="0"/>
              <w:spacing w:line="3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9.若老年人按铃时，及时回应处理</w:t>
            </w:r>
            <w:r>
              <w:rPr>
                <w:rFonts w:hint="eastAsia" w:ascii="仿宋" w:hAnsi="仿宋" w:eastAsia="仿宋" w:cs="仿宋"/>
                <w:color w:val="auto"/>
                <w:sz w:val="24"/>
                <w:szCs w:val="24"/>
                <w:highlight w:val="none"/>
              </w:rPr>
              <w:t>。</w:t>
            </w:r>
          </w:p>
        </w:tc>
        <w:tc>
          <w:tcPr>
            <w:tcW w:w="487" w:type="dxa"/>
            <w:tcMar>
              <w:top w:w="15" w:type="dxa"/>
              <w:left w:w="15" w:type="dxa"/>
              <w:right w:w="15" w:type="dxa"/>
            </w:tcMar>
            <w:vAlign w:val="center"/>
          </w:tcPr>
          <w:p w14:paraId="22042CB5">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485A37C6">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noWrap/>
            <w:tcMar>
              <w:top w:w="15" w:type="dxa"/>
              <w:left w:w="15" w:type="dxa"/>
              <w:right w:w="15" w:type="dxa"/>
            </w:tcMar>
            <w:vAlign w:val="center"/>
          </w:tcPr>
          <w:p w14:paraId="22A73059">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分，不符合扣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分扣完为止。</w:t>
            </w:r>
          </w:p>
        </w:tc>
      </w:tr>
      <w:tr w14:paraId="0E57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655" w:type="dxa"/>
            <w:vMerge w:val="continue"/>
            <w:tcMar>
              <w:top w:w="15" w:type="dxa"/>
              <w:left w:w="15" w:type="dxa"/>
              <w:right w:w="15" w:type="dxa"/>
            </w:tcMar>
            <w:vAlign w:val="center"/>
          </w:tcPr>
          <w:p w14:paraId="1A107932">
            <w:pPr>
              <w:widowControl/>
              <w:snapToGrid w:val="0"/>
              <w:spacing w:line="200" w:lineRule="exact"/>
              <w:textAlignment w:val="center"/>
              <w:rPr>
                <w:rFonts w:hint="eastAsia" w:ascii="仿宋" w:hAnsi="仿宋" w:eastAsia="仿宋" w:cs="仿宋"/>
                <w:color w:val="auto"/>
                <w:kern w:val="0"/>
                <w:sz w:val="24"/>
                <w:szCs w:val="24"/>
                <w:highlight w:val="none"/>
                <w:lang w:bidi="ar"/>
              </w:rPr>
            </w:pPr>
          </w:p>
        </w:tc>
        <w:tc>
          <w:tcPr>
            <w:tcW w:w="435" w:type="dxa"/>
            <w:tcMar>
              <w:top w:w="15" w:type="dxa"/>
              <w:left w:w="15" w:type="dxa"/>
              <w:right w:w="15" w:type="dxa"/>
            </w:tcMar>
            <w:vAlign w:val="center"/>
          </w:tcPr>
          <w:p w14:paraId="7E64D66B">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p>
          <w:p w14:paraId="13A32DF9">
            <w:pPr>
              <w:widowControl/>
              <w:snapToGrid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团队管理</w:t>
            </w:r>
          </w:p>
          <w:p w14:paraId="5D002040">
            <w:pPr>
              <w:widowControl/>
              <w:snapToGrid w:val="0"/>
              <w:spacing w:line="200" w:lineRule="exact"/>
              <w:textAlignment w:val="center"/>
              <w:rPr>
                <w:rFonts w:hint="eastAsia" w:ascii="仿宋" w:hAnsi="仿宋" w:eastAsia="仿宋" w:cs="仿宋"/>
                <w:color w:val="auto"/>
                <w:kern w:val="0"/>
                <w:sz w:val="24"/>
                <w:szCs w:val="24"/>
                <w:highlight w:val="none"/>
                <w:lang w:bidi="ar"/>
              </w:rPr>
            </w:pPr>
          </w:p>
          <w:p w14:paraId="4DE7F313">
            <w:pPr>
              <w:keepNext/>
              <w:keepLines/>
              <w:widowControl w:val="0"/>
              <w:tabs>
                <w:tab w:val="left" w:pos="1008"/>
              </w:tabs>
              <w:adjustRightInd w:val="0"/>
              <w:spacing w:before="280" w:after="290" w:line="376" w:lineRule="auto"/>
              <w:ind w:left="1008" w:hanging="1008"/>
              <w:jc w:val="both"/>
              <w:outlineLvl w:val="4"/>
              <w:rPr>
                <w:rFonts w:hint="eastAsia" w:ascii="仿宋" w:hAnsi="仿宋" w:eastAsia="仿宋" w:cs="仿宋"/>
                <w:b/>
                <w:bCs/>
                <w:color w:val="auto"/>
                <w:kern w:val="2"/>
                <w:sz w:val="24"/>
                <w:szCs w:val="24"/>
                <w:highlight w:val="none"/>
                <w:lang w:val="en-US" w:eastAsia="zh-CN" w:bidi="ar-SA"/>
              </w:rPr>
            </w:pPr>
          </w:p>
        </w:tc>
        <w:tc>
          <w:tcPr>
            <w:tcW w:w="5938" w:type="dxa"/>
            <w:shd w:val="clear" w:color="auto" w:fill="auto"/>
            <w:tcMar>
              <w:top w:w="15" w:type="dxa"/>
              <w:left w:w="15" w:type="dxa"/>
              <w:right w:w="15" w:type="dxa"/>
            </w:tcMar>
            <w:vAlign w:val="center"/>
          </w:tcPr>
          <w:p w14:paraId="349C4667">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1.工作人员</w:t>
            </w:r>
            <w:r>
              <w:rPr>
                <w:rFonts w:hint="eastAsia" w:ascii="仿宋" w:hAnsi="仿宋" w:eastAsia="仿宋" w:cs="仿宋"/>
                <w:color w:val="auto"/>
                <w:sz w:val="24"/>
                <w:szCs w:val="24"/>
                <w:highlight w:val="none"/>
                <w:lang w:eastAsia="zh-CN"/>
              </w:rPr>
              <w:t>注重礼仪，</w:t>
            </w:r>
            <w:r>
              <w:rPr>
                <w:rFonts w:hint="eastAsia" w:ascii="仿宋" w:hAnsi="仿宋" w:eastAsia="仿宋" w:cs="仿宋"/>
                <w:color w:val="auto"/>
                <w:sz w:val="24"/>
                <w:szCs w:val="24"/>
                <w:highlight w:val="none"/>
                <w:lang w:val="en-US" w:eastAsia="zh-CN"/>
              </w:rPr>
              <w:t>服务态度良好。</w:t>
            </w:r>
            <w:r>
              <w:rPr>
                <w:rFonts w:hint="eastAsia" w:ascii="仿宋" w:hAnsi="仿宋" w:eastAsia="仿宋" w:cs="仿宋"/>
                <w:color w:val="auto"/>
                <w:sz w:val="24"/>
                <w:szCs w:val="24"/>
                <w:highlight w:val="none"/>
                <w:lang w:eastAsia="zh-CN"/>
              </w:rPr>
              <w:t>仪表、着装符合要求，养成良好的个人卫生习惯，上班时间保持工作服干净整洁，不留长指甲，</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lang w:eastAsia="zh-CN"/>
              </w:rPr>
              <w:t>涂指甲油，不佩戴各种首饰，不披头散发。注意文明用语，接待家属热情、礼貌。</w:t>
            </w:r>
          </w:p>
          <w:p w14:paraId="7AFD1259">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2.工作人员</w:t>
            </w:r>
            <w:r>
              <w:rPr>
                <w:rFonts w:hint="eastAsia" w:ascii="仿宋" w:hAnsi="仿宋" w:eastAsia="仿宋" w:cs="仿宋"/>
                <w:color w:val="auto"/>
                <w:sz w:val="24"/>
                <w:szCs w:val="24"/>
                <w:highlight w:val="none"/>
                <w:lang w:eastAsia="zh-CN"/>
              </w:rPr>
              <w:t>遵守</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lang w:eastAsia="zh-CN"/>
              </w:rPr>
              <w:t>纪律：</w:t>
            </w:r>
            <w:r>
              <w:rPr>
                <w:rFonts w:hint="eastAsia" w:ascii="仿宋" w:hAnsi="仿宋" w:eastAsia="仿宋" w:cs="仿宋"/>
                <w:color w:val="auto"/>
                <w:sz w:val="24"/>
                <w:szCs w:val="24"/>
                <w:highlight w:val="none"/>
                <w:lang w:val="en-US" w:eastAsia="zh-CN"/>
              </w:rPr>
              <w:t>上班不迟到早退，不玩手机，不聚众聊天，</w:t>
            </w:r>
            <w:r>
              <w:rPr>
                <w:rFonts w:hint="eastAsia" w:ascii="仿宋" w:hAnsi="仿宋" w:eastAsia="仿宋" w:cs="仿宋"/>
                <w:color w:val="auto"/>
                <w:sz w:val="24"/>
                <w:szCs w:val="24"/>
                <w:highlight w:val="none"/>
              </w:rPr>
              <w:t>不干私活，</w:t>
            </w:r>
            <w:r>
              <w:rPr>
                <w:rFonts w:hint="eastAsia" w:ascii="仿宋" w:hAnsi="仿宋" w:eastAsia="仿宋" w:cs="仿宋"/>
                <w:color w:val="auto"/>
                <w:sz w:val="24"/>
                <w:szCs w:val="24"/>
                <w:highlight w:val="none"/>
                <w:lang w:val="en-US" w:eastAsia="zh-CN"/>
              </w:rPr>
              <w:t>工作场合</w:t>
            </w:r>
            <w:r>
              <w:rPr>
                <w:rFonts w:hint="eastAsia" w:ascii="仿宋" w:hAnsi="仿宋" w:eastAsia="仿宋" w:cs="仿宋"/>
                <w:color w:val="auto"/>
                <w:sz w:val="24"/>
                <w:szCs w:val="24"/>
                <w:highlight w:val="none"/>
              </w:rPr>
              <w:t>不吸烟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服从工作安排。</w:t>
            </w:r>
          </w:p>
          <w:p w14:paraId="062227F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3.工作人员与老年人和家属之间要建立正常的监督、管理、协调、服务关系，工作人员要做到严以律己、令行禁止。做到“六不”即：不索取、受贿 ；不收取回扣；</w:t>
            </w:r>
            <w:r>
              <w:rPr>
                <w:rFonts w:hint="eastAsia" w:ascii="仿宋" w:hAnsi="仿宋" w:eastAsia="仿宋" w:cs="仿宋"/>
                <w:color w:val="auto"/>
                <w:sz w:val="24"/>
                <w:szCs w:val="24"/>
                <w:highlight w:val="none"/>
                <w:lang w:eastAsia="zh-CN"/>
              </w:rPr>
              <w:t>不收受</w:t>
            </w:r>
            <w:r>
              <w:rPr>
                <w:rFonts w:hint="eastAsia" w:ascii="仿宋" w:hAnsi="仿宋" w:eastAsia="仿宋" w:cs="仿宋"/>
                <w:color w:val="auto"/>
                <w:sz w:val="24"/>
                <w:szCs w:val="24"/>
                <w:highlight w:val="none"/>
                <w:lang w:val="en-US" w:eastAsia="zh-CN"/>
              </w:rPr>
              <w:t>老年人和家属任何财物；不接受宴请和娱乐活动；不拉关系；不以任何借口、任何方式利用工作职务之便谋取任何私利；</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lang w:eastAsia="zh-CN"/>
              </w:rPr>
              <w:t>关爱、尊重，不得</w:t>
            </w:r>
            <w:r>
              <w:rPr>
                <w:rFonts w:hint="eastAsia" w:ascii="仿宋" w:hAnsi="仿宋" w:eastAsia="仿宋" w:cs="仿宋"/>
                <w:color w:val="auto"/>
                <w:sz w:val="24"/>
                <w:szCs w:val="24"/>
                <w:highlight w:val="none"/>
                <w:lang w:val="en-US" w:eastAsia="zh-CN"/>
              </w:rPr>
              <w:t>有身体和精神上的虐待。</w:t>
            </w:r>
          </w:p>
          <w:p w14:paraId="0F4710BB">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4.护理员各项护理操作规范，与老年人沟通时耐心，不因操作不当导致纠纷或意外（不良）事件发生。</w:t>
            </w:r>
          </w:p>
          <w:p w14:paraId="03858981">
            <w:pPr>
              <w:numPr>
                <w:ilvl w:val="0"/>
                <w:numId w:val="0"/>
              </w:numPr>
              <w:ind w:lef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注重</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lang w:eastAsia="zh-CN"/>
              </w:rPr>
              <w:t>隐私：不在公众场合随意讨论</w:t>
            </w:r>
            <w:r>
              <w:rPr>
                <w:rFonts w:hint="eastAsia" w:ascii="仿宋" w:hAnsi="仿宋" w:eastAsia="仿宋" w:cs="仿宋"/>
                <w:color w:val="auto"/>
                <w:sz w:val="24"/>
                <w:szCs w:val="24"/>
                <w:highlight w:val="none"/>
                <w:lang w:val="en-US" w:eastAsia="zh-CN"/>
              </w:rPr>
              <w:t>老年人和家属私事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不得在老年人之间传播不实消息，</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lang w:val="en-US" w:eastAsia="zh-CN"/>
              </w:rPr>
              <w:t>将老年人和家属</w:t>
            </w:r>
            <w:r>
              <w:rPr>
                <w:rFonts w:hint="eastAsia" w:ascii="仿宋" w:hAnsi="仿宋" w:eastAsia="仿宋" w:cs="仿宋"/>
                <w:color w:val="auto"/>
                <w:sz w:val="24"/>
                <w:szCs w:val="24"/>
                <w:highlight w:val="none"/>
                <w:lang w:eastAsia="zh-CN"/>
              </w:rPr>
              <w:t>正面影像资料随意发布</w:t>
            </w:r>
            <w:r>
              <w:rPr>
                <w:rFonts w:hint="eastAsia" w:ascii="仿宋" w:hAnsi="仿宋" w:eastAsia="仿宋" w:cs="仿宋"/>
                <w:color w:val="auto"/>
                <w:sz w:val="24"/>
                <w:szCs w:val="24"/>
                <w:highlight w:val="none"/>
                <w:lang w:val="en-US" w:eastAsia="zh-CN"/>
              </w:rPr>
              <w:t>在自媒体平台。</w:t>
            </w:r>
          </w:p>
          <w:p w14:paraId="654C8457">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6.护理员之间关系和谐，不吵架斗殴。</w:t>
            </w:r>
          </w:p>
          <w:p w14:paraId="502A6883">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护理员定期参加业务培训和安全培训。</w:t>
            </w:r>
          </w:p>
          <w:p w14:paraId="7A99F998">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8.落实每日查房制度，做好当班护理记录和异常记录，并进行交接班，异常状况重点交接。</w:t>
            </w:r>
          </w:p>
          <w:p w14:paraId="4ECDD042">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人员配置：团队配置比例符合</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lang w:eastAsia="zh-CN"/>
              </w:rPr>
              <w:t>要求。</w:t>
            </w:r>
          </w:p>
          <w:p w14:paraId="546D6AC4">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10.项目经理每月需到三福院驻点办公2天，提供考勤记录。</w:t>
            </w:r>
          </w:p>
          <w:p w14:paraId="6A99423A">
            <w:pPr>
              <w:numPr>
                <w:ilvl w:val="0"/>
                <w:numId w:val="0"/>
              </w:numPr>
              <w:ind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11.项目主管和助理要求在院内办公，外出培训或请假等需向三福院报备，认真履行岗位职责，服务团队</w:t>
            </w:r>
            <w:r>
              <w:rPr>
                <w:rFonts w:hint="eastAsia" w:ascii="仿宋" w:hAnsi="仿宋" w:eastAsia="仿宋" w:cs="仿宋"/>
                <w:color w:val="auto"/>
                <w:sz w:val="24"/>
                <w:szCs w:val="24"/>
                <w:highlight w:val="none"/>
              </w:rPr>
              <w:t>配合</w:t>
            </w:r>
            <w:r>
              <w:rPr>
                <w:rFonts w:hint="eastAsia" w:ascii="仿宋" w:hAnsi="仿宋" w:eastAsia="仿宋" w:cs="仿宋"/>
                <w:color w:val="auto"/>
                <w:sz w:val="24"/>
                <w:szCs w:val="24"/>
                <w:highlight w:val="none"/>
                <w:lang w:val="en-US" w:eastAsia="zh-CN"/>
              </w:rPr>
              <w:t>三福院</w:t>
            </w:r>
            <w:r>
              <w:rPr>
                <w:rFonts w:hint="eastAsia" w:ascii="仿宋" w:hAnsi="仿宋" w:eastAsia="仿宋" w:cs="仿宋"/>
                <w:color w:val="auto"/>
                <w:sz w:val="24"/>
                <w:szCs w:val="24"/>
                <w:highlight w:val="none"/>
              </w:rPr>
              <w:t>护理质量检查，根据检查结果及时进行工作整改</w:t>
            </w:r>
            <w:r>
              <w:rPr>
                <w:rFonts w:hint="eastAsia" w:ascii="仿宋" w:hAnsi="仿宋" w:eastAsia="仿宋" w:cs="仿宋"/>
                <w:color w:val="auto"/>
                <w:sz w:val="24"/>
                <w:szCs w:val="24"/>
                <w:highlight w:val="none"/>
                <w:lang w:eastAsia="zh-CN"/>
              </w:rPr>
              <w:t>。</w:t>
            </w:r>
          </w:p>
        </w:tc>
        <w:tc>
          <w:tcPr>
            <w:tcW w:w="487" w:type="dxa"/>
            <w:tcMar>
              <w:top w:w="15" w:type="dxa"/>
              <w:left w:w="15" w:type="dxa"/>
              <w:right w:w="15" w:type="dxa"/>
            </w:tcMar>
            <w:vAlign w:val="center"/>
          </w:tcPr>
          <w:p w14:paraId="7AECC89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c>
          <w:tcPr>
            <w:tcW w:w="488" w:type="dxa"/>
            <w:tcMar>
              <w:top w:w="15" w:type="dxa"/>
              <w:left w:w="15" w:type="dxa"/>
              <w:right w:w="15" w:type="dxa"/>
            </w:tcMar>
            <w:vAlign w:val="center"/>
          </w:tcPr>
          <w:p w14:paraId="2B98CAAE">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tcMar>
              <w:top w:w="15" w:type="dxa"/>
              <w:left w:w="15" w:type="dxa"/>
              <w:right w:w="15" w:type="dxa"/>
            </w:tcMar>
            <w:vAlign w:val="center"/>
          </w:tcPr>
          <w:p w14:paraId="683AC9EF">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每条目完全符合不扣分，基本符合扣1分，不符合扣2分，</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分扣完为止。</w:t>
            </w:r>
          </w:p>
        </w:tc>
      </w:tr>
      <w:tr w14:paraId="52D0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7028" w:type="dxa"/>
            <w:gridSpan w:val="3"/>
            <w:tcMar>
              <w:top w:w="15" w:type="dxa"/>
              <w:left w:w="15" w:type="dxa"/>
              <w:right w:w="15" w:type="dxa"/>
            </w:tcMar>
            <w:vAlign w:val="center"/>
          </w:tcPr>
          <w:p w14:paraId="64C2A560">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二、每月护理质量考核</w:t>
            </w:r>
          </w:p>
        </w:tc>
        <w:tc>
          <w:tcPr>
            <w:tcW w:w="487" w:type="dxa"/>
            <w:tcMar>
              <w:top w:w="15" w:type="dxa"/>
              <w:left w:w="15" w:type="dxa"/>
              <w:right w:w="15" w:type="dxa"/>
            </w:tcMar>
            <w:vAlign w:val="center"/>
          </w:tcPr>
          <w:p w14:paraId="487D9AC9">
            <w:pPr>
              <w:widowControl/>
              <w:snapToGrid w:val="0"/>
              <w:spacing w:line="2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20分</w:t>
            </w:r>
          </w:p>
        </w:tc>
        <w:tc>
          <w:tcPr>
            <w:tcW w:w="488" w:type="dxa"/>
            <w:tcMar>
              <w:top w:w="15" w:type="dxa"/>
              <w:left w:w="15" w:type="dxa"/>
              <w:right w:w="15" w:type="dxa"/>
            </w:tcMar>
            <w:vAlign w:val="center"/>
          </w:tcPr>
          <w:p w14:paraId="71615CC7">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tcMar>
              <w:top w:w="15" w:type="dxa"/>
              <w:left w:w="15" w:type="dxa"/>
              <w:right w:w="15" w:type="dxa"/>
            </w:tcMar>
            <w:vAlign w:val="center"/>
          </w:tcPr>
          <w:p w14:paraId="07E03F1D">
            <w:pPr>
              <w:keepNext w:val="0"/>
              <w:keepLines w:val="0"/>
              <w:pageBreakBefore w:val="0"/>
              <w:widowControl w:val="0"/>
              <w:kinsoku/>
              <w:wordWrap w:val="0"/>
              <w:overflowPunct/>
              <w:topLinePunct w:val="0"/>
              <w:autoSpaceDE/>
              <w:autoSpaceDN/>
              <w:bidi w:val="0"/>
              <w:adjustRightInd w:val="0"/>
              <w:snapToGrid/>
              <w:spacing w:line="2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每月质量考核总分在合格以上不</w:t>
            </w:r>
            <w:r>
              <w:rPr>
                <w:rFonts w:hint="eastAsia" w:ascii="仿宋" w:hAnsi="仿宋" w:eastAsia="仿宋" w:cs="仿宋"/>
                <w:color w:val="auto"/>
                <w:sz w:val="24"/>
                <w:szCs w:val="24"/>
                <w:highlight w:val="none"/>
                <w:lang w:val="en-US" w:eastAsia="zh-CN"/>
              </w:rPr>
              <w:t>扣</w:t>
            </w:r>
            <w:r>
              <w:rPr>
                <w:rFonts w:hint="eastAsia" w:ascii="仿宋" w:hAnsi="仿宋" w:eastAsia="仿宋" w:cs="仿宋"/>
                <w:color w:val="auto"/>
                <w:sz w:val="24"/>
                <w:szCs w:val="24"/>
                <w:highlight w:val="none"/>
              </w:rPr>
              <w:t>分，出现一个月不合格扣两分，20分扣完为止。</w:t>
            </w:r>
          </w:p>
        </w:tc>
      </w:tr>
      <w:tr w14:paraId="5BCB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7028" w:type="dxa"/>
            <w:gridSpan w:val="3"/>
            <w:tcMar>
              <w:top w:w="15" w:type="dxa"/>
              <w:left w:w="15" w:type="dxa"/>
              <w:right w:w="15" w:type="dxa"/>
            </w:tcMar>
            <w:vAlign w:val="center"/>
          </w:tcPr>
          <w:p w14:paraId="1BF59F9F">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三、家属对护理服务的满意率</w:t>
            </w:r>
          </w:p>
        </w:tc>
        <w:tc>
          <w:tcPr>
            <w:tcW w:w="487" w:type="dxa"/>
            <w:tcMar>
              <w:top w:w="15" w:type="dxa"/>
              <w:left w:w="15" w:type="dxa"/>
              <w:right w:w="15" w:type="dxa"/>
            </w:tcMar>
            <w:vAlign w:val="center"/>
          </w:tcPr>
          <w:p w14:paraId="236D0818">
            <w:pPr>
              <w:widowControl/>
              <w:snapToGrid w:val="0"/>
              <w:spacing w:line="2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tc>
        <w:tc>
          <w:tcPr>
            <w:tcW w:w="488" w:type="dxa"/>
            <w:tcMar>
              <w:top w:w="15" w:type="dxa"/>
              <w:left w:w="15" w:type="dxa"/>
              <w:right w:w="15" w:type="dxa"/>
            </w:tcMar>
            <w:vAlign w:val="center"/>
          </w:tcPr>
          <w:p w14:paraId="56CFE405">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tcMar>
              <w:top w:w="15" w:type="dxa"/>
              <w:left w:w="15" w:type="dxa"/>
              <w:right w:w="15" w:type="dxa"/>
            </w:tcMar>
            <w:vAlign w:val="center"/>
          </w:tcPr>
          <w:p w14:paraId="7F2DCE0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家属满意度调查在90分以上得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0分，60-90分得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分，60分以下不得分。</w:t>
            </w:r>
          </w:p>
        </w:tc>
      </w:tr>
      <w:tr w14:paraId="49F7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7028" w:type="dxa"/>
            <w:gridSpan w:val="3"/>
            <w:tcMar>
              <w:top w:w="15" w:type="dxa"/>
              <w:left w:w="15" w:type="dxa"/>
              <w:right w:w="15" w:type="dxa"/>
            </w:tcMar>
            <w:vAlign w:val="center"/>
          </w:tcPr>
          <w:p w14:paraId="2154D09F">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四、考核实际得分</w:t>
            </w:r>
          </w:p>
        </w:tc>
        <w:tc>
          <w:tcPr>
            <w:tcW w:w="487" w:type="dxa"/>
            <w:tcMar>
              <w:top w:w="15" w:type="dxa"/>
              <w:left w:w="15" w:type="dxa"/>
              <w:right w:w="15" w:type="dxa"/>
            </w:tcMar>
            <w:vAlign w:val="center"/>
          </w:tcPr>
          <w:p w14:paraId="2E70D0B8">
            <w:pPr>
              <w:widowControl/>
              <w:snapToGrid w:val="0"/>
              <w:spacing w:line="2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c>
          <w:tcPr>
            <w:tcW w:w="488" w:type="dxa"/>
            <w:tcMar>
              <w:top w:w="15" w:type="dxa"/>
              <w:left w:w="15" w:type="dxa"/>
              <w:right w:w="15" w:type="dxa"/>
            </w:tcMar>
            <w:vAlign w:val="center"/>
          </w:tcPr>
          <w:p w14:paraId="389B60B9">
            <w:pPr>
              <w:widowControl/>
              <w:snapToGrid w:val="0"/>
              <w:spacing w:line="200" w:lineRule="exact"/>
              <w:textAlignment w:val="center"/>
              <w:rPr>
                <w:rFonts w:hint="eastAsia" w:ascii="仿宋" w:hAnsi="仿宋" w:eastAsia="仿宋" w:cs="仿宋"/>
                <w:color w:val="auto"/>
                <w:sz w:val="24"/>
                <w:szCs w:val="24"/>
                <w:highlight w:val="none"/>
              </w:rPr>
            </w:pPr>
          </w:p>
        </w:tc>
        <w:tc>
          <w:tcPr>
            <w:tcW w:w="1015" w:type="dxa"/>
            <w:tcMar>
              <w:top w:w="15" w:type="dxa"/>
              <w:left w:w="15" w:type="dxa"/>
              <w:right w:w="15" w:type="dxa"/>
            </w:tcMar>
            <w:vAlign w:val="center"/>
          </w:tcPr>
          <w:p w14:paraId="4DDA344D">
            <w:pPr>
              <w:widowControl/>
              <w:snapToGrid w:val="0"/>
              <w:spacing w:line="200" w:lineRule="exact"/>
              <w:rPr>
                <w:rFonts w:hint="eastAsia" w:ascii="仿宋" w:hAnsi="仿宋" w:eastAsia="仿宋" w:cs="仿宋"/>
                <w:color w:val="auto"/>
                <w:sz w:val="24"/>
                <w:szCs w:val="24"/>
                <w:highlight w:val="none"/>
              </w:rPr>
            </w:pPr>
          </w:p>
        </w:tc>
      </w:tr>
      <w:tr w14:paraId="6377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018" w:type="dxa"/>
            <w:gridSpan w:val="6"/>
            <w:tcMar>
              <w:top w:w="15" w:type="dxa"/>
              <w:left w:w="15" w:type="dxa"/>
              <w:right w:w="15" w:type="dxa"/>
            </w:tcMar>
            <w:vAlign w:val="center"/>
          </w:tcPr>
          <w:p w14:paraId="7ABFA35C">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考核经办人签字：         </w:t>
            </w:r>
            <w:r>
              <w:rPr>
                <w:rFonts w:hint="eastAsia" w:ascii="仿宋" w:hAnsi="仿宋" w:eastAsia="仿宋" w:cs="仿宋"/>
                <w:color w:val="auto"/>
                <w:kern w:val="0"/>
                <w:sz w:val="24"/>
                <w:szCs w:val="24"/>
                <w:highlight w:val="none"/>
                <w:lang w:val="en-US" w:eastAsia="zh-CN" w:bidi="ar"/>
              </w:rPr>
              <w:t>考核科室</w:t>
            </w:r>
            <w:r>
              <w:rPr>
                <w:rFonts w:hint="eastAsia" w:ascii="仿宋" w:hAnsi="仿宋" w:eastAsia="仿宋" w:cs="仿宋"/>
                <w:color w:val="auto"/>
                <w:kern w:val="0"/>
                <w:sz w:val="24"/>
                <w:szCs w:val="24"/>
                <w:highlight w:val="none"/>
                <w:lang w:bidi="ar"/>
              </w:rPr>
              <w:t xml:space="preserve">签字：        </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分管</w:t>
            </w:r>
            <w:r>
              <w:rPr>
                <w:rFonts w:hint="eastAsia" w:ascii="仿宋" w:hAnsi="仿宋" w:eastAsia="仿宋" w:cs="仿宋"/>
                <w:color w:val="auto"/>
                <w:kern w:val="0"/>
                <w:sz w:val="24"/>
                <w:szCs w:val="24"/>
                <w:highlight w:val="none"/>
                <w:lang w:val="en-US" w:eastAsia="zh-CN" w:bidi="ar"/>
              </w:rPr>
              <w:t>院长</w:t>
            </w:r>
            <w:r>
              <w:rPr>
                <w:rFonts w:hint="eastAsia" w:ascii="仿宋" w:hAnsi="仿宋" w:eastAsia="仿宋" w:cs="仿宋"/>
                <w:color w:val="auto"/>
                <w:kern w:val="0"/>
                <w:sz w:val="24"/>
                <w:szCs w:val="24"/>
                <w:highlight w:val="none"/>
                <w:lang w:bidi="ar"/>
              </w:rPr>
              <w:t>签字：</w:t>
            </w:r>
          </w:p>
        </w:tc>
      </w:tr>
      <w:tr w14:paraId="7D83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9018" w:type="dxa"/>
            <w:gridSpan w:val="6"/>
            <w:tcMar>
              <w:top w:w="15" w:type="dxa"/>
              <w:left w:w="15" w:type="dxa"/>
              <w:right w:w="15" w:type="dxa"/>
            </w:tcMar>
            <w:vAlign w:val="center"/>
          </w:tcPr>
          <w:p w14:paraId="4C177947">
            <w:pPr>
              <w:pageBreakBefore w:val="0"/>
              <w:widowControl/>
              <w:kinsoku/>
              <w:wordWrap/>
              <w:overflowPunct/>
              <w:topLinePunct w:val="0"/>
              <w:autoSpaceDE/>
              <w:autoSpaceDN/>
              <w:bidi w:val="0"/>
              <w:adjustRightInd w:val="0"/>
              <w:snapToGrid w:val="0"/>
              <w:spacing w:line="200" w:lineRule="atLeas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 xml:space="preserve">考核单位               </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 xml:space="preserve">      被考核人                       </w:t>
            </w:r>
          </w:p>
          <w:p w14:paraId="1190CF9D">
            <w:pPr>
              <w:pageBreakBefore w:val="0"/>
              <w:widowControl/>
              <w:kinsoku/>
              <w:wordWrap/>
              <w:overflowPunct/>
              <w:topLinePunct w:val="0"/>
              <w:autoSpaceDE/>
              <w:autoSpaceDN/>
              <w:bidi w:val="0"/>
              <w:adjustRightInd w:val="0"/>
              <w:snapToGrid w:val="0"/>
              <w:spacing w:line="200" w:lineRule="atLeas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考核</w:t>
            </w:r>
            <w:r>
              <w:rPr>
                <w:rFonts w:hint="eastAsia" w:ascii="仿宋" w:hAnsi="仿宋" w:eastAsia="仿宋" w:cs="仿宋"/>
                <w:color w:val="auto"/>
                <w:kern w:val="0"/>
                <w:sz w:val="24"/>
                <w:szCs w:val="24"/>
                <w:highlight w:val="none"/>
                <w:lang w:bidi="ar"/>
              </w:rPr>
              <w:t>时间：</w:t>
            </w:r>
          </w:p>
          <w:p w14:paraId="0DFF489A">
            <w:pPr>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签字并加盖公章：</w:t>
            </w:r>
          </w:p>
        </w:tc>
      </w:tr>
    </w:tbl>
    <w:p w14:paraId="5260782C">
      <w:pPr>
        <w:pStyle w:val="4"/>
        <w:ind w:left="0" w:leftChars="0" w:firstLine="0" w:firstLineChars="0"/>
        <w:rPr>
          <w:rFonts w:hint="eastAsia" w:ascii="仿宋" w:eastAsia="仿宋" w:cs="仿宋"/>
          <w:color w:val="auto"/>
          <w:sz w:val="24"/>
          <w:szCs w:val="24"/>
          <w:highlight w:val="none"/>
          <w:lang w:val="en-US" w:eastAsia="zh-CN"/>
        </w:rPr>
      </w:pPr>
    </w:p>
    <w:p w14:paraId="72C73B89">
      <w:pPr>
        <w:pStyle w:val="4"/>
        <w:ind w:left="0" w:leftChars="0" w:firstLine="0" w:firstLineChars="0"/>
        <w:rPr>
          <w:rFonts w:hint="eastAsia" w:ascii="仿宋" w:eastAsia="仿宋" w:cs="仿宋"/>
          <w:color w:val="auto"/>
          <w:sz w:val="24"/>
          <w:szCs w:val="24"/>
          <w:highlight w:val="none"/>
          <w:lang w:val="en-US" w:eastAsia="zh-CN"/>
        </w:rPr>
      </w:pPr>
    </w:p>
    <w:p w14:paraId="7579FDCA">
      <w:pPr>
        <w:pStyle w:val="4"/>
        <w:ind w:left="0" w:leftChars="0" w:firstLine="0" w:firstLineChars="0"/>
        <w:rPr>
          <w:rFonts w:hint="eastAsia" w:ascii="仿宋" w:eastAsia="仿宋" w:cs="仿宋"/>
          <w:color w:val="auto"/>
          <w:sz w:val="24"/>
          <w:szCs w:val="24"/>
          <w:highlight w:val="none"/>
          <w:lang w:val="en-US" w:eastAsia="zh-CN"/>
        </w:rPr>
      </w:pPr>
    </w:p>
    <w:p w14:paraId="09C03F06">
      <w:pPr>
        <w:pStyle w:val="4"/>
        <w:ind w:left="0" w:leftChars="0" w:firstLine="0" w:firstLineChars="0"/>
        <w:rPr>
          <w:rFonts w:hint="eastAsia" w:ascii="仿宋" w:eastAsia="仿宋" w:cs="仿宋"/>
          <w:color w:val="auto"/>
          <w:sz w:val="24"/>
          <w:szCs w:val="24"/>
          <w:highlight w:val="none"/>
          <w:lang w:val="en-US" w:eastAsia="zh-CN"/>
        </w:rPr>
      </w:pPr>
    </w:p>
    <w:p w14:paraId="0CE6156D">
      <w:pPr>
        <w:pStyle w:val="4"/>
        <w:ind w:left="0" w:leftChars="0" w:firstLine="0" w:firstLineChars="0"/>
        <w:rPr>
          <w:rFonts w:hint="eastAsia" w:ascii="仿宋" w:eastAsia="仿宋" w:cs="仿宋"/>
          <w:color w:val="auto"/>
          <w:sz w:val="24"/>
          <w:szCs w:val="24"/>
          <w:highlight w:val="none"/>
          <w:lang w:val="en-US" w:eastAsia="zh-CN"/>
        </w:rPr>
      </w:pPr>
    </w:p>
    <w:p w14:paraId="52F207FE">
      <w:pPr>
        <w:pStyle w:val="4"/>
        <w:ind w:left="0" w:leftChars="0" w:firstLine="0" w:firstLineChars="0"/>
        <w:rPr>
          <w:rFonts w:hint="eastAsia" w:ascii="仿宋" w:eastAsia="仿宋" w:cs="仿宋"/>
          <w:color w:val="auto"/>
          <w:sz w:val="24"/>
          <w:szCs w:val="24"/>
          <w:highlight w:val="none"/>
          <w:lang w:val="en-US" w:eastAsia="zh-CN"/>
        </w:rPr>
      </w:pPr>
    </w:p>
    <w:p w14:paraId="7C878A34">
      <w:pPr>
        <w:pStyle w:val="4"/>
        <w:ind w:left="0" w:leftChars="0" w:firstLine="0" w:firstLineChars="0"/>
        <w:rPr>
          <w:rFonts w:hint="eastAsia"/>
          <w:color w:val="auto"/>
          <w:highlight w:val="none"/>
          <w:lang w:val="en-US" w:eastAsia="zh-CN"/>
        </w:rPr>
      </w:pPr>
    </w:p>
    <w:p w14:paraId="1C48B576">
      <w:pPr>
        <w:rPr>
          <w:rFonts w:hint="eastAsia"/>
          <w:color w:val="auto"/>
          <w:highlight w:val="none"/>
          <w:lang w:val="en-US" w:eastAsia="zh-CN"/>
        </w:rPr>
      </w:pPr>
    </w:p>
    <w:p w14:paraId="3A3A835B">
      <w:pPr>
        <w:pStyle w:val="4"/>
        <w:ind w:left="0" w:leftChars="0" w:firstLine="0" w:firstLineChars="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相关考核附表</w:t>
      </w:r>
    </w:p>
    <w:p w14:paraId="7ED39B3E">
      <w:pPr>
        <w:pStyle w:val="4"/>
        <w:rPr>
          <w:rFonts w:hint="default"/>
          <w:color w:val="auto"/>
          <w:highlight w:val="none"/>
          <w:lang w:val="en-US" w:eastAsia="zh-CN"/>
        </w:rPr>
      </w:pPr>
      <w:r>
        <w:rPr>
          <w:rFonts w:hint="eastAsia" w:ascii="仿宋" w:eastAsia="仿宋" w:cs="仿宋"/>
          <w:color w:val="auto"/>
          <w:sz w:val="24"/>
          <w:szCs w:val="24"/>
          <w:highlight w:val="none"/>
          <w:lang w:val="en-US" w:eastAsia="zh-CN"/>
        </w:rPr>
        <w:t>附表1</w:t>
      </w:r>
    </w:p>
    <w:tbl>
      <w:tblPr>
        <w:tblStyle w:val="62"/>
        <w:tblW w:w="5230" w:type="pc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319"/>
        <w:gridCol w:w="6239"/>
        <w:gridCol w:w="1020"/>
      </w:tblGrid>
      <w:tr w14:paraId="315F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00" w:type="pct"/>
            <w:gridSpan w:val="4"/>
            <w:tcBorders>
              <w:top w:val="nil"/>
              <w:left w:val="nil"/>
              <w:bottom w:val="single" w:color="auto" w:sz="4" w:space="0"/>
              <w:right w:val="nil"/>
            </w:tcBorders>
          </w:tcPr>
          <w:p w14:paraId="36F10229">
            <w:pPr>
              <w:spacing w:line="300" w:lineRule="exact"/>
              <w:ind w:right="-466" w:rightChars="-222"/>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lang w:val="en-US" w:eastAsia="zh-CN"/>
              </w:rPr>
              <w:t>日常</w:t>
            </w:r>
            <w:r>
              <w:rPr>
                <w:rFonts w:hint="eastAsia" w:ascii="仿宋" w:hAnsi="仿宋" w:eastAsia="仿宋" w:cs="仿宋"/>
                <w:bCs/>
                <w:color w:val="auto"/>
                <w:kern w:val="0"/>
                <w:sz w:val="24"/>
                <w:szCs w:val="24"/>
                <w:highlight w:val="none"/>
              </w:rPr>
              <w:t>生活照</w:t>
            </w:r>
            <w:r>
              <w:rPr>
                <w:rFonts w:hint="eastAsia" w:ascii="仿宋" w:hAnsi="仿宋" w:eastAsia="仿宋" w:cs="仿宋"/>
                <w:bCs/>
                <w:color w:val="auto"/>
                <w:kern w:val="0"/>
                <w:sz w:val="24"/>
                <w:szCs w:val="24"/>
                <w:highlight w:val="none"/>
                <w:lang w:val="en-US" w:eastAsia="zh-CN"/>
              </w:rPr>
              <w:t>护服务</w:t>
            </w:r>
            <w:r>
              <w:rPr>
                <w:rFonts w:hint="eastAsia" w:ascii="仿宋" w:hAnsi="仿宋" w:eastAsia="仿宋" w:cs="仿宋"/>
                <w:bCs/>
                <w:color w:val="auto"/>
                <w:kern w:val="0"/>
                <w:sz w:val="24"/>
                <w:szCs w:val="24"/>
                <w:highlight w:val="none"/>
              </w:rPr>
              <w:t>考核标准</w:t>
            </w:r>
          </w:p>
        </w:tc>
      </w:tr>
      <w:tr w14:paraId="43A5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85" w:type="pct"/>
            <w:tcBorders>
              <w:top w:val="single" w:color="auto" w:sz="4" w:space="0"/>
              <w:left w:val="single" w:color="auto" w:sz="4" w:space="0"/>
              <w:bottom w:val="single" w:color="auto" w:sz="4" w:space="0"/>
              <w:right w:val="single" w:color="auto" w:sz="4" w:space="0"/>
            </w:tcBorders>
            <w:vAlign w:val="center"/>
          </w:tcPr>
          <w:p w14:paraId="2DFF72CD">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考核项目</w:t>
            </w:r>
          </w:p>
        </w:tc>
        <w:tc>
          <w:tcPr>
            <w:tcW w:w="679" w:type="pct"/>
            <w:tcBorders>
              <w:top w:val="single" w:color="auto" w:sz="4" w:space="0"/>
              <w:left w:val="single" w:color="auto" w:sz="4" w:space="0"/>
              <w:bottom w:val="single" w:color="auto" w:sz="4" w:space="0"/>
              <w:right w:val="single" w:color="auto" w:sz="4" w:space="0"/>
            </w:tcBorders>
            <w:vAlign w:val="center"/>
          </w:tcPr>
          <w:p w14:paraId="3B4E571C">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检查方法</w:t>
            </w:r>
          </w:p>
        </w:tc>
        <w:tc>
          <w:tcPr>
            <w:tcW w:w="3211" w:type="pct"/>
            <w:tcBorders>
              <w:top w:val="single" w:color="auto" w:sz="4" w:space="0"/>
              <w:left w:val="single" w:color="auto" w:sz="4" w:space="0"/>
              <w:bottom w:val="single" w:color="auto" w:sz="4" w:space="0"/>
              <w:right w:val="single" w:color="auto" w:sz="4" w:space="0"/>
            </w:tcBorders>
            <w:vAlign w:val="center"/>
          </w:tcPr>
          <w:p w14:paraId="2E8FA6B5">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要  求</w:t>
            </w:r>
          </w:p>
        </w:tc>
        <w:tc>
          <w:tcPr>
            <w:tcW w:w="522" w:type="pct"/>
            <w:tcBorders>
              <w:top w:val="single" w:color="auto" w:sz="4" w:space="0"/>
              <w:left w:val="single" w:color="auto" w:sz="4" w:space="0"/>
              <w:bottom w:val="single" w:color="auto" w:sz="4" w:space="0"/>
              <w:right w:val="single" w:color="auto" w:sz="4" w:space="0"/>
            </w:tcBorders>
            <w:vAlign w:val="center"/>
          </w:tcPr>
          <w:p w14:paraId="4324A406">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扣分标准</w:t>
            </w:r>
          </w:p>
        </w:tc>
      </w:tr>
      <w:tr w14:paraId="1082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585" w:type="pct"/>
            <w:tcBorders>
              <w:top w:val="single" w:color="auto" w:sz="4" w:space="0"/>
              <w:left w:val="single" w:color="auto" w:sz="4" w:space="0"/>
              <w:bottom w:val="single" w:color="auto" w:sz="4" w:space="0"/>
              <w:right w:val="single" w:color="auto" w:sz="4" w:space="0"/>
            </w:tcBorders>
            <w:vAlign w:val="center"/>
          </w:tcPr>
          <w:p w14:paraId="4AD42389">
            <w:pPr>
              <w:spacing w:line="300" w:lineRule="exact"/>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日常生活照护服务</w:t>
            </w:r>
          </w:p>
          <w:p w14:paraId="0ECF4DE0">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（100分）</w:t>
            </w:r>
          </w:p>
        </w:tc>
        <w:tc>
          <w:tcPr>
            <w:tcW w:w="679" w:type="pct"/>
            <w:tcBorders>
              <w:top w:val="single" w:color="auto" w:sz="4" w:space="0"/>
              <w:left w:val="single" w:color="auto" w:sz="4" w:space="0"/>
              <w:bottom w:val="single" w:color="auto" w:sz="4" w:space="0"/>
              <w:right w:val="single" w:color="auto" w:sz="4" w:space="0"/>
            </w:tcBorders>
            <w:vAlign w:val="center"/>
          </w:tcPr>
          <w:p w14:paraId="54D90B6C">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实地考核</w:t>
            </w:r>
          </w:p>
        </w:tc>
        <w:tc>
          <w:tcPr>
            <w:tcW w:w="3211" w:type="pct"/>
            <w:tcBorders>
              <w:top w:val="single" w:color="auto" w:sz="4" w:space="0"/>
              <w:left w:val="single" w:color="auto" w:sz="4" w:space="0"/>
              <w:bottom w:val="single" w:color="auto" w:sz="4" w:space="0"/>
              <w:right w:val="single" w:color="auto" w:sz="4" w:space="0"/>
            </w:tcBorders>
            <w:vAlign w:val="center"/>
          </w:tcPr>
          <w:p w14:paraId="71E99C9E">
            <w:pPr>
              <w:numPr>
                <w:ilvl w:val="-1"/>
                <w:numId w:val="0"/>
              </w:num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1.按照老年人服务点单内容为老年人提供点餐分餐送餐、衣物清洗、送开水、清洁照料、饮食照料、排泄照料、睡眠照料、移动舒适、夜间护理、健康照护、生活护理、文娱和康养活动开展等养老服务。</w:t>
            </w:r>
          </w:p>
          <w:p w14:paraId="3474CC75">
            <w:pPr>
              <w:numPr>
                <w:ilvl w:val="-1"/>
                <w:numId w:val="0"/>
              </w:num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根据衣物清洗流程做好衣物清洗晾晒工作，确保老年人衣物清洗干净、及时晾晒，不遗漏，不错晒，老年人有疑问时耐心沟通协调解决。</w:t>
            </w:r>
          </w:p>
          <w:p w14:paraId="687734B9">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3.送开水时将老年人开水瓶送到房间，每日检查开水瓶质量，送开水过程中无烫伤事故发生等，保持开水瓶干净卫生。</w:t>
            </w:r>
          </w:p>
          <w:p w14:paraId="68F6D622">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4.正确使用家庭厨房的电器设备和楼层微波炉等，无因使用不当导致的电器损坏或消防报警事件等发生，保持电器整洁卫生。</w:t>
            </w:r>
          </w:p>
          <w:p w14:paraId="79E1510D">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5.正确操作OA订餐系统，按照老年人需求在规定的时间内准确点餐，规范有序分餐，及时协调处理分餐过程中发生的问题。</w:t>
            </w:r>
          </w:p>
          <w:p w14:paraId="457E934B">
            <w:pPr>
              <w:spacing w:line="3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6.熟练掌握各项护理操作规程，做到操作轻柔规范，确保老年人舒适，无因操作不当导致的意外（不良）事件发生。</w:t>
            </w:r>
          </w:p>
          <w:p w14:paraId="5F5BD957">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7.按照老年人服务点单内容为老年人提供相应的服务时须达到对应的标准，具体如下：</w:t>
            </w:r>
          </w:p>
          <w:p w14:paraId="6BEF0EAE">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①提供身体护理服务时，做到</w:t>
            </w:r>
            <w:r>
              <w:rPr>
                <w:rFonts w:hint="eastAsia" w:ascii="仿宋" w:hAnsi="仿宋" w:eastAsia="仿宋" w:cs="仿宋"/>
                <w:color w:val="auto"/>
                <w:sz w:val="24"/>
                <w:szCs w:val="24"/>
                <w:highlight w:val="none"/>
              </w:rPr>
              <w:t>六洁（口腔、皮肤、会阴、肛门、四肢、头发）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三短（头发、指甲、胡须）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②按规定及时倾倒清洁消毒尿壶、坐便椅、便盆等，确保尿壶、坐便椅和便盆清洁、无异味。</w:t>
            </w:r>
          </w:p>
          <w:p w14:paraId="1AC6CA3F">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③协助老年人穿脱衣物时，若老年人有肢体偏瘫，先穿患侧，再穿健侧，脱衣物时，先脱健侧，再脱患侧，动作轻柔，有耐心。</w:t>
            </w:r>
          </w:p>
          <w:p w14:paraId="104D16B6">
            <w:pPr>
              <w:spacing w:line="3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床单位保持清洁、干燥，无碎屑，无血渍、尿渍、污渍，起床后</w:t>
            </w:r>
            <w:r>
              <w:rPr>
                <w:rFonts w:hint="eastAsia" w:ascii="仿宋" w:hAnsi="仿宋" w:eastAsia="仿宋" w:cs="仿宋"/>
                <w:color w:val="auto"/>
                <w:sz w:val="24"/>
                <w:szCs w:val="24"/>
                <w:highlight w:val="none"/>
                <w:lang w:val="en-US" w:eastAsia="zh-CN"/>
              </w:rPr>
              <w:t>被褥</w:t>
            </w:r>
            <w:r>
              <w:rPr>
                <w:rFonts w:hint="eastAsia" w:ascii="仿宋" w:hAnsi="仿宋" w:eastAsia="仿宋" w:cs="仿宋"/>
                <w:color w:val="auto"/>
                <w:sz w:val="24"/>
                <w:szCs w:val="24"/>
                <w:highlight w:val="none"/>
              </w:rPr>
              <w:t>叠放整齐</w:t>
            </w:r>
            <w:r>
              <w:rPr>
                <w:rFonts w:hint="eastAsia" w:ascii="仿宋" w:hAnsi="仿宋" w:eastAsia="仿宋" w:cs="仿宋"/>
                <w:color w:val="auto"/>
                <w:sz w:val="24"/>
                <w:szCs w:val="24"/>
                <w:highlight w:val="none"/>
                <w:lang w:eastAsia="zh-CN"/>
              </w:rPr>
              <w:t>。</w:t>
            </w:r>
          </w:p>
          <w:p w14:paraId="1FF3275D">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⑤三餐后餐具清洗干净，无洗洁精等清洗剂残留，按老年人需求妥当安全放置。</w:t>
            </w:r>
          </w:p>
          <w:p w14:paraId="7F7E3E0A">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⑥院内超市代购物品时，保留好超市购物小票，小票与一卡通消费金额应一致，并与老年人做好交接，当面确认，及时书写相关护理文书，由相关人员签字确认。</w:t>
            </w:r>
          </w:p>
          <w:p w14:paraId="5C597A5F">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⑦掌握生命体征正常范围，按规定做好老年人健康监测并做好记录，有异常按流程处理得当，不隐瞒推诿，不因处理不当导致老年人意外（不良）事件或纠纷。</w:t>
            </w:r>
          </w:p>
          <w:p w14:paraId="73370557">
            <w:pPr>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⑧熟练掌握翻身叩背、床椅移动、协助老年人器具移动（含指导助步器、拐杖、轮椅等使用，协助轮椅、助步器、拐杖等移动）、鼻饲、人工肛门造瘘护理等操作技能，操作中注意确保老年人安全，做好防跌倒、防坠床、防噎食等安全照护。</w:t>
            </w:r>
          </w:p>
          <w:p w14:paraId="286458B1">
            <w:pPr>
              <w:spacing w:line="3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8.按要求开展文娱和康养活动，做好活动前、中、后各项工作、活动开展过程中做好老年人安全照护，防文娱活动意外，老年人发生意外情况时及时妥善处理、上报并协助后续处理。</w:t>
            </w:r>
          </w:p>
        </w:tc>
        <w:tc>
          <w:tcPr>
            <w:tcW w:w="522" w:type="pct"/>
            <w:tcBorders>
              <w:top w:val="single" w:color="auto" w:sz="4" w:space="0"/>
              <w:left w:val="single" w:color="auto" w:sz="4" w:space="0"/>
              <w:bottom w:val="single" w:color="auto" w:sz="4" w:space="0"/>
              <w:right w:val="single" w:color="auto" w:sz="4" w:space="0"/>
            </w:tcBorders>
            <w:vAlign w:val="center"/>
          </w:tcPr>
          <w:p w14:paraId="13348147">
            <w:pPr>
              <w:spacing w:line="30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一处不符扣</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w:t>
            </w:r>
          </w:p>
        </w:tc>
      </w:tr>
    </w:tbl>
    <w:p w14:paraId="4A4C21D5">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eastAsia="仿宋" w:cs="仿宋"/>
          <w:color w:val="auto"/>
          <w:sz w:val="24"/>
          <w:szCs w:val="24"/>
          <w:highlight w:val="none"/>
          <w:lang w:val="en-US" w:eastAsia="zh-CN"/>
        </w:rPr>
        <w:t>95分及以上视为护理质量合格，95分以下每扣一分扣除500元，并以书面形式提交整改方案，次月若检查仍不合格，扣除当月合同款项考核款的10%。</w:t>
      </w:r>
    </w:p>
    <w:p w14:paraId="7BAF51B9">
      <w:pPr>
        <w:snapToGrid w:val="0"/>
        <w:spacing w:before="120" w:beforeLines="50" w:after="120" w:afterLines="50" w:line="360" w:lineRule="auto"/>
        <w:jc w:val="left"/>
        <w:outlineLvl w:val="0"/>
        <w:rPr>
          <w:rFonts w:hint="eastAsia" w:ascii="仿宋" w:hAnsi="仿宋" w:eastAsia="仿宋" w:cs="仿宋"/>
          <w:b/>
          <w:bCs/>
          <w:color w:val="auto"/>
          <w:sz w:val="24"/>
          <w:highlight w:val="none"/>
        </w:rPr>
      </w:pPr>
    </w:p>
    <w:p w14:paraId="7E79DB6D">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6CCA12A1">
      <w:pPr>
        <w:snapToGrid w:val="0"/>
        <w:spacing w:before="120" w:beforeLines="50" w:after="120" w:afterLines="50" w:line="360" w:lineRule="auto"/>
        <w:jc w:val="left"/>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附表2</w:t>
      </w:r>
    </w:p>
    <w:tbl>
      <w:tblPr>
        <w:tblStyle w:val="62"/>
        <w:tblW w:w="5204" w:type="pct"/>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06"/>
        <w:gridCol w:w="6227"/>
        <w:gridCol w:w="1024"/>
      </w:tblGrid>
      <w:tr w14:paraId="7A44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4"/>
            <w:tcBorders>
              <w:top w:val="nil"/>
              <w:left w:val="nil"/>
              <w:bottom w:val="single" w:color="auto" w:sz="4" w:space="0"/>
              <w:right w:val="nil"/>
            </w:tcBorders>
          </w:tcPr>
          <w:p w14:paraId="3AC8E4B1">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护理</w:t>
            </w:r>
            <w:r>
              <w:rPr>
                <w:rFonts w:hint="eastAsia" w:ascii="仿宋" w:hAnsi="仿宋" w:eastAsia="仿宋" w:cs="仿宋"/>
                <w:bCs/>
                <w:color w:val="auto"/>
                <w:kern w:val="0"/>
                <w:sz w:val="24"/>
                <w:szCs w:val="24"/>
                <w:highlight w:val="none"/>
                <w:lang w:eastAsia="zh-CN"/>
              </w:rPr>
              <w:t>文书</w:t>
            </w:r>
            <w:r>
              <w:rPr>
                <w:rFonts w:hint="eastAsia" w:ascii="仿宋" w:hAnsi="仿宋" w:eastAsia="仿宋" w:cs="仿宋"/>
                <w:bCs/>
                <w:color w:val="auto"/>
                <w:kern w:val="0"/>
                <w:sz w:val="24"/>
                <w:szCs w:val="24"/>
                <w:highlight w:val="none"/>
                <w:lang w:val="en-US" w:eastAsia="zh-CN"/>
              </w:rPr>
              <w:t>书写</w:t>
            </w:r>
            <w:r>
              <w:rPr>
                <w:rFonts w:hint="eastAsia" w:ascii="仿宋" w:hAnsi="仿宋" w:eastAsia="仿宋" w:cs="仿宋"/>
                <w:bCs/>
                <w:color w:val="auto"/>
                <w:kern w:val="0"/>
                <w:sz w:val="24"/>
                <w:szCs w:val="24"/>
                <w:highlight w:val="none"/>
              </w:rPr>
              <w:t>考核标准</w:t>
            </w:r>
          </w:p>
        </w:tc>
      </w:tr>
      <w:tr w14:paraId="1180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tcBorders>
              <w:top w:val="single" w:color="auto" w:sz="4" w:space="0"/>
              <w:left w:val="single" w:color="auto" w:sz="4" w:space="0"/>
              <w:bottom w:val="single" w:color="auto" w:sz="4" w:space="0"/>
              <w:right w:val="single" w:color="auto" w:sz="4" w:space="0"/>
            </w:tcBorders>
            <w:vAlign w:val="center"/>
          </w:tcPr>
          <w:p w14:paraId="7949D34C">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考核项目</w:t>
            </w:r>
          </w:p>
        </w:tc>
        <w:tc>
          <w:tcPr>
            <w:tcW w:w="624" w:type="pct"/>
            <w:tcBorders>
              <w:top w:val="single" w:color="auto" w:sz="4" w:space="0"/>
              <w:left w:val="single" w:color="auto" w:sz="4" w:space="0"/>
              <w:bottom w:val="single" w:color="auto" w:sz="4" w:space="0"/>
              <w:right w:val="single" w:color="auto" w:sz="4" w:space="0"/>
            </w:tcBorders>
            <w:vAlign w:val="center"/>
          </w:tcPr>
          <w:p w14:paraId="77CF0A21">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检查方法</w:t>
            </w:r>
          </w:p>
        </w:tc>
        <w:tc>
          <w:tcPr>
            <w:tcW w:w="3221" w:type="pct"/>
            <w:tcBorders>
              <w:top w:val="single" w:color="auto" w:sz="4" w:space="0"/>
              <w:left w:val="single" w:color="auto" w:sz="4" w:space="0"/>
              <w:bottom w:val="single" w:color="auto" w:sz="4" w:space="0"/>
              <w:right w:val="single" w:color="auto" w:sz="4" w:space="0"/>
            </w:tcBorders>
            <w:vAlign w:val="center"/>
          </w:tcPr>
          <w:p w14:paraId="29AE5E77">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要  求</w:t>
            </w:r>
          </w:p>
        </w:tc>
        <w:tc>
          <w:tcPr>
            <w:tcW w:w="527" w:type="pct"/>
            <w:tcBorders>
              <w:top w:val="single" w:color="auto" w:sz="4" w:space="0"/>
              <w:left w:val="single" w:color="auto" w:sz="4" w:space="0"/>
              <w:bottom w:val="single" w:color="auto" w:sz="4" w:space="0"/>
              <w:right w:val="single" w:color="auto" w:sz="4" w:space="0"/>
            </w:tcBorders>
            <w:vAlign w:val="center"/>
          </w:tcPr>
          <w:p w14:paraId="428FAEE2">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扣分标准</w:t>
            </w:r>
          </w:p>
        </w:tc>
      </w:tr>
      <w:tr w14:paraId="4806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26" w:type="pct"/>
            <w:tcBorders>
              <w:top w:val="single" w:color="auto" w:sz="4" w:space="0"/>
              <w:left w:val="single" w:color="auto" w:sz="4" w:space="0"/>
              <w:bottom w:val="single" w:color="auto" w:sz="4" w:space="0"/>
              <w:right w:val="single" w:color="auto" w:sz="4" w:space="0"/>
            </w:tcBorders>
            <w:vAlign w:val="center"/>
          </w:tcPr>
          <w:p w14:paraId="041C1751">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护理文书</w:t>
            </w:r>
          </w:p>
          <w:p w14:paraId="60B02175">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（100分）</w:t>
            </w:r>
          </w:p>
        </w:tc>
        <w:tc>
          <w:tcPr>
            <w:tcW w:w="624" w:type="pct"/>
            <w:tcBorders>
              <w:top w:val="single" w:color="auto" w:sz="4" w:space="0"/>
              <w:left w:val="single" w:color="auto" w:sz="4" w:space="0"/>
              <w:bottom w:val="single" w:color="auto" w:sz="4" w:space="0"/>
              <w:right w:val="single" w:color="auto" w:sz="4" w:space="0"/>
            </w:tcBorders>
            <w:vAlign w:val="center"/>
          </w:tcPr>
          <w:p w14:paraId="6FCEF766">
            <w:pPr>
              <w:spacing w:line="3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抽查2份护理记录</w:t>
            </w:r>
          </w:p>
        </w:tc>
        <w:tc>
          <w:tcPr>
            <w:tcW w:w="3221" w:type="pct"/>
            <w:tcBorders>
              <w:top w:val="single" w:color="auto" w:sz="4" w:space="0"/>
              <w:left w:val="single" w:color="auto" w:sz="4" w:space="0"/>
              <w:bottom w:val="single" w:color="auto" w:sz="4" w:space="0"/>
              <w:right w:val="single" w:color="auto" w:sz="4" w:space="0"/>
            </w:tcBorders>
            <w:vAlign w:val="center"/>
          </w:tcPr>
          <w:p w14:paraId="569F600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1.各单均用黑色水笔书写，文字工整，字迹清楚；书写准确、及时、完整；各页码题头填写完整、规范</w:t>
            </w:r>
            <w:r>
              <w:rPr>
                <w:rFonts w:hint="eastAsia" w:ascii="仿宋" w:hAnsi="仿宋" w:eastAsia="仿宋" w:cs="仿宋"/>
                <w:color w:val="auto"/>
                <w:sz w:val="24"/>
                <w:szCs w:val="24"/>
                <w:highlight w:val="none"/>
                <w:lang w:eastAsia="zh-CN"/>
              </w:rPr>
              <w:t>。</w:t>
            </w:r>
          </w:p>
          <w:p w14:paraId="3A1F70B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2.护理文书不得涂改，</w:t>
            </w:r>
            <w:r>
              <w:rPr>
                <w:rFonts w:hint="eastAsia" w:ascii="仿宋" w:hAnsi="仿宋" w:eastAsia="仿宋" w:cs="仿宋"/>
                <w:color w:val="auto"/>
                <w:sz w:val="24"/>
                <w:szCs w:val="24"/>
                <w:highlight w:val="none"/>
                <w:lang w:val="en-US" w:eastAsia="zh-CN"/>
              </w:rPr>
              <w:t>书写错误时修改要求如下：</w:t>
            </w:r>
          </w:p>
          <w:p w14:paraId="0E7689A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①错处划两条水平横线，在右上角写上正确的内容，签名及时间（年月日）</w:t>
            </w:r>
            <w:r>
              <w:rPr>
                <w:rFonts w:hint="eastAsia" w:ascii="仿宋" w:hAnsi="仿宋" w:eastAsia="仿宋" w:cs="仿宋"/>
                <w:color w:val="auto"/>
                <w:sz w:val="24"/>
                <w:szCs w:val="24"/>
                <w:highlight w:val="none"/>
                <w:lang w:eastAsia="zh-CN"/>
              </w:rPr>
              <w:t>；</w:t>
            </w:r>
          </w:p>
          <w:p w14:paraId="5E5C876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②每页修改不得超过两处（不得刮、粘、涂），保持原记录清</w:t>
            </w:r>
            <w:r>
              <w:rPr>
                <w:rFonts w:hint="eastAsia" w:ascii="仿宋" w:hAnsi="仿宋" w:eastAsia="仿宋" w:cs="仿宋"/>
                <w:color w:val="auto"/>
                <w:sz w:val="24"/>
                <w:szCs w:val="24"/>
                <w:highlight w:val="none"/>
                <w:lang w:val="en-US" w:eastAsia="zh-CN"/>
              </w:rPr>
              <w:t>晰</w:t>
            </w:r>
            <w:r>
              <w:rPr>
                <w:rFonts w:hint="eastAsia" w:ascii="仿宋" w:hAnsi="仿宋" w:eastAsia="仿宋" w:cs="仿宋"/>
                <w:color w:val="auto"/>
                <w:sz w:val="24"/>
                <w:szCs w:val="24"/>
                <w:highlight w:val="none"/>
              </w:rPr>
              <w:t>可辨</w:t>
            </w:r>
            <w:r>
              <w:rPr>
                <w:rFonts w:hint="eastAsia" w:ascii="仿宋" w:hAnsi="仿宋" w:eastAsia="仿宋" w:cs="仿宋"/>
                <w:color w:val="auto"/>
                <w:sz w:val="24"/>
                <w:szCs w:val="24"/>
                <w:highlight w:val="none"/>
                <w:lang w:eastAsia="zh-CN"/>
              </w:rPr>
              <w:t>。</w:t>
            </w:r>
          </w:p>
          <w:p w14:paraId="7201334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各类文书记录单（生命体征记录单、护理记录单、老年人提醒服药记录单、各类环境房间物品消毒记录单、护理交班本、日常清洁工作记录表、衣物洗涤记录表等）按要求进行书写。</w:t>
            </w:r>
          </w:p>
          <w:p w14:paraId="2745854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4.涉及到填写日期的单子，首行注明年月日，其余注明月日即可；同一页内如遇年份更替，应注明新的年份；页数不止一页的单子，应注明页码；所有记录在</w:t>
            </w:r>
            <w:r>
              <w:rPr>
                <w:rFonts w:hint="eastAsia" w:ascii="仿宋" w:hAnsi="仿宋" w:eastAsia="仿宋" w:cs="仿宋"/>
                <w:color w:val="auto"/>
                <w:sz w:val="24"/>
                <w:szCs w:val="24"/>
                <w:highlight w:val="none"/>
                <w:lang w:val="en-US" w:eastAsia="zh-CN"/>
              </w:rPr>
              <w:t>在院档案中</w:t>
            </w:r>
            <w:r>
              <w:rPr>
                <w:rFonts w:hint="eastAsia" w:ascii="仿宋" w:hAnsi="仿宋" w:eastAsia="仿宋" w:cs="仿宋"/>
                <w:color w:val="auto"/>
                <w:sz w:val="24"/>
                <w:szCs w:val="24"/>
                <w:highlight w:val="none"/>
              </w:rPr>
              <w:t>倒序排列，在</w:t>
            </w:r>
            <w:r>
              <w:rPr>
                <w:rFonts w:hint="eastAsia" w:ascii="仿宋" w:hAnsi="仿宋" w:eastAsia="仿宋" w:cs="仿宋"/>
                <w:color w:val="auto"/>
                <w:sz w:val="24"/>
                <w:szCs w:val="24"/>
                <w:highlight w:val="none"/>
                <w:lang w:val="en-US" w:eastAsia="zh-CN"/>
              </w:rPr>
              <w:t>离院档案</w:t>
            </w:r>
            <w:r>
              <w:rPr>
                <w:rFonts w:hint="eastAsia" w:ascii="仿宋" w:hAnsi="仿宋" w:eastAsia="仿宋" w:cs="仿宋"/>
                <w:color w:val="auto"/>
                <w:sz w:val="24"/>
                <w:szCs w:val="24"/>
                <w:highlight w:val="none"/>
              </w:rPr>
              <w:t>中按顺序排列</w:t>
            </w:r>
            <w:r>
              <w:rPr>
                <w:rFonts w:hint="eastAsia" w:ascii="仿宋" w:hAnsi="仿宋" w:eastAsia="仿宋" w:cs="仿宋"/>
                <w:color w:val="auto"/>
                <w:sz w:val="24"/>
                <w:szCs w:val="24"/>
                <w:highlight w:val="none"/>
                <w:lang w:eastAsia="zh-CN"/>
              </w:rPr>
              <w:t>。</w:t>
            </w:r>
          </w:p>
          <w:p w14:paraId="6C3621E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新入住老年人</w:t>
            </w:r>
            <w:r>
              <w:rPr>
                <w:rFonts w:hint="eastAsia" w:ascii="仿宋" w:hAnsi="仿宋" w:eastAsia="仿宋" w:cs="仿宋"/>
                <w:color w:val="auto"/>
                <w:sz w:val="24"/>
                <w:szCs w:val="24"/>
                <w:highlight w:val="none"/>
              </w:rPr>
              <w:t>护理记录单</w:t>
            </w:r>
            <w:r>
              <w:rPr>
                <w:rFonts w:hint="eastAsia" w:ascii="仿宋" w:hAnsi="仿宋" w:eastAsia="仿宋" w:cs="仿宋"/>
                <w:color w:val="auto"/>
                <w:sz w:val="24"/>
                <w:szCs w:val="24"/>
                <w:highlight w:val="none"/>
                <w:lang w:val="en-US" w:eastAsia="zh-CN"/>
              </w:rPr>
              <w:t>按要求</w:t>
            </w:r>
            <w:r>
              <w:rPr>
                <w:rFonts w:hint="eastAsia" w:ascii="仿宋" w:hAnsi="仿宋" w:eastAsia="仿宋" w:cs="仿宋"/>
                <w:color w:val="auto"/>
                <w:sz w:val="24"/>
                <w:szCs w:val="24"/>
                <w:highlight w:val="none"/>
              </w:rPr>
              <w:t>连写三天，</w:t>
            </w:r>
            <w:r>
              <w:rPr>
                <w:rFonts w:hint="eastAsia" w:ascii="仿宋" w:hAnsi="仿宋" w:eastAsia="仿宋" w:cs="仿宋"/>
                <w:color w:val="auto"/>
                <w:sz w:val="24"/>
                <w:szCs w:val="24"/>
                <w:highlight w:val="none"/>
                <w:lang w:val="en-US" w:eastAsia="zh-CN"/>
              </w:rPr>
              <w:t>后续护理级别为自理的每月至少1次记录，护理级别为介助、护理和认知的每半月至少1次记录，</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级别变更或住院返回等</w:t>
            </w:r>
            <w:r>
              <w:rPr>
                <w:rFonts w:hint="eastAsia" w:ascii="仿宋" w:hAnsi="仿宋" w:eastAsia="仿宋" w:cs="仿宋"/>
                <w:color w:val="auto"/>
                <w:sz w:val="24"/>
                <w:szCs w:val="24"/>
                <w:highlight w:val="none"/>
              </w:rPr>
              <w:t>异常情况</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时记录</w:t>
            </w:r>
            <w:r>
              <w:rPr>
                <w:rFonts w:hint="eastAsia" w:ascii="仿宋" w:hAnsi="仿宋" w:eastAsia="仿宋" w:cs="仿宋"/>
                <w:color w:val="auto"/>
                <w:sz w:val="24"/>
                <w:szCs w:val="24"/>
                <w:highlight w:val="none"/>
                <w:lang w:val="en-US" w:eastAsia="zh-CN"/>
              </w:rPr>
              <w:t>更新</w:t>
            </w:r>
            <w:r>
              <w:rPr>
                <w:rFonts w:hint="eastAsia" w:ascii="仿宋" w:hAnsi="仿宋" w:eastAsia="仿宋" w:cs="仿宋"/>
                <w:color w:val="auto"/>
                <w:sz w:val="24"/>
                <w:szCs w:val="24"/>
                <w:highlight w:val="none"/>
              </w:rPr>
              <w:t>；书写内容包括：心理精神状态、生活自理程度、睡眠情况、大小便情况、身体状况</w:t>
            </w:r>
            <w:r>
              <w:rPr>
                <w:rFonts w:hint="eastAsia" w:ascii="仿宋" w:hAnsi="仿宋" w:eastAsia="仿宋" w:cs="仿宋"/>
                <w:color w:val="auto"/>
                <w:sz w:val="24"/>
                <w:szCs w:val="24"/>
                <w:highlight w:val="none"/>
                <w:lang w:val="en-US" w:eastAsia="zh-CN"/>
              </w:rPr>
              <w:t>等，新入住0-3月时间段内需记录院舍适应情况</w:t>
            </w:r>
            <w:r>
              <w:rPr>
                <w:rFonts w:hint="eastAsia" w:ascii="仿宋" w:hAnsi="仿宋" w:eastAsia="仿宋" w:cs="仿宋"/>
                <w:color w:val="auto"/>
                <w:sz w:val="24"/>
                <w:szCs w:val="24"/>
                <w:highlight w:val="none"/>
                <w:lang w:eastAsia="zh-CN"/>
              </w:rPr>
              <w:t>。</w:t>
            </w:r>
          </w:p>
          <w:p w14:paraId="1D47A1F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6.文书必须按客观实际</w:t>
            </w:r>
            <w:r>
              <w:rPr>
                <w:rFonts w:hint="eastAsia" w:ascii="仿宋" w:hAnsi="仿宋" w:eastAsia="仿宋" w:cs="仿宋"/>
                <w:color w:val="auto"/>
                <w:sz w:val="24"/>
                <w:szCs w:val="24"/>
                <w:highlight w:val="none"/>
                <w:lang w:val="en-US" w:eastAsia="zh-CN"/>
              </w:rPr>
              <w:t>规范</w:t>
            </w:r>
            <w:r>
              <w:rPr>
                <w:rFonts w:hint="eastAsia" w:ascii="仿宋" w:hAnsi="仿宋" w:eastAsia="仿宋" w:cs="仿宋"/>
                <w:color w:val="auto"/>
                <w:sz w:val="24"/>
                <w:szCs w:val="24"/>
                <w:highlight w:val="none"/>
              </w:rPr>
              <w:t>书写，不得造假</w:t>
            </w:r>
            <w:r>
              <w:rPr>
                <w:rFonts w:hint="eastAsia" w:ascii="仿宋" w:hAnsi="仿宋" w:eastAsia="仿宋" w:cs="仿宋"/>
                <w:color w:val="auto"/>
                <w:sz w:val="24"/>
                <w:szCs w:val="24"/>
                <w:highlight w:val="none"/>
                <w:lang w:val="en-US" w:eastAsia="zh-CN"/>
              </w:rPr>
              <w:t>。</w:t>
            </w:r>
          </w:p>
          <w:p w14:paraId="015DAF32">
            <w:pPr>
              <w:widowControl/>
              <w:numPr>
                <w:ilvl w:val="0"/>
                <w:numId w:val="0"/>
              </w:numPr>
              <w:adjustRightInd/>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sz w:val="24"/>
                <w:szCs w:val="24"/>
                <w:highlight w:val="none"/>
                <w:lang w:val="en-US" w:eastAsia="zh-CN"/>
              </w:rPr>
              <w:t>7.护理文书每月检查、存档。</w:t>
            </w:r>
          </w:p>
        </w:tc>
        <w:tc>
          <w:tcPr>
            <w:tcW w:w="527" w:type="pct"/>
            <w:tcBorders>
              <w:top w:val="single" w:color="auto" w:sz="4" w:space="0"/>
              <w:left w:val="single" w:color="auto" w:sz="4" w:space="0"/>
              <w:bottom w:val="single" w:color="auto" w:sz="4" w:space="0"/>
              <w:right w:val="single" w:color="auto" w:sz="4" w:space="0"/>
            </w:tcBorders>
            <w:vAlign w:val="center"/>
          </w:tcPr>
          <w:p w14:paraId="406DF5C6">
            <w:pPr>
              <w:spacing w:line="3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一处不符扣</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w:t>
            </w:r>
          </w:p>
          <w:p w14:paraId="263A30E5">
            <w:pPr>
              <w:spacing w:line="300" w:lineRule="exact"/>
              <w:ind w:right="-401" w:rightChars="-191"/>
              <w:rPr>
                <w:rFonts w:hint="eastAsia" w:ascii="仿宋" w:hAnsi="仿宋" w:eastAsia="仿宋" w:cs="仿宋"/>
                <w:color w:val="auto"/>
                <w:sz w:val="24"/>
                <w:szCs w:val="24"/>
                <w:highlight w:val="none"/>
              </w:rPr>
            </w:pPr>
          </w:p>
        </w:tc>
      </w:tr>
    </w:tbl>
    <w:p w14:paraId="59391FDF">
      <w:pPr>
        <w:spacing w:line="3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p>
    <w:p w14:paraId="78C4318B">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color w:val="auto"/>
          <w:sz w:val="24"/>
          <w:highlight w:val="none"/>
        </w:rPr>
      </w:pPr>
      <w:r>
        <w:rPr>
          <w:rFonts w:hint="eastAsia" w:ascii="仿宋" w:eastAsia="仿宋" w:cs="仿宋"/>
          <w:b/>
          <w:bCs/>
          <w:color w:val="auto"/>
          <w:sz w:val="24"/>
          <w:highlight w:val="none"/>
          <w:lang w:val="en-US" w:eastAsia="zh-CN"/>
        </w:rPr>
        <w:t>1.</w:t>
      </w:r>
      <w:r>
        <w:rPr>
          <w:rFonts w:hint="eastAsia" w:ascii="仿宋" w:hAnsi="仿宋" w:eastAsia="仿宋" w:cs="仿宋"/>
          <w:b/>
          <w:bCs/>
          <w:color w:val="auto"/>
          <w:sz w:val="24"/>
          <w:highlight w:val="none"/>
          <w:lang w:val="en-US" w:eastAsia="zh-CN"/>
        </w:rPr>
        <w:t>9</w:t>
      </w:r>
      <w:r>
        <w:rPr>
          <w:rFonts w:hint="eastAsia" w:ascii="仿宋" w:eastAsia="仿宋" w:cs="仿宋"/>
          <w:b/>
          <w:bCs/>
          <w:color w:val="auto"/>
          <w:sz w:val="24"/>
          <w:highlight w:val="none"/>
          <w:lang w:val="en-US" w:eastAsia="zh-CN"/>
        </w:rPr>
        <w:t>5</w:t>
      </w:r>
      <w:r>
        <w:rPr>
          <w:rFonts w:hint="eastAsia" w:ascii="仿宋" w:hAnsi="仿宋" w:eastAsia="仿宋" w:cs="仿宋"/>
          <w:b/>
          <w:bCs/>
          <w:color w:val="auto"/>
          <w:sz w:val="24"/>
          <w:highlight w:val="none"/>
          <w:lang w:val="en-US" w:eastAsia="zh-CN"/>
        </w:rPr>
        <w:t>分</w:t>
      </w:r>
      <w:r>
        <w:rPr>
          <w:rFonts w:hint="eastAsia" w:ascii="仿宋" w:eastAsia="仿宋" w:cs="仿宋"/>
          <w:b/>
          <w:bCs/>
          <w:color w:val="auto"/>
          <w:sz w:val="24"/>
          <w:highlight w:val="none"/>
          <w:lang w:val="en-US" w:eastAsia="zh-CN"/>
        </w:rPr>
        <w:t>及</w:t>
      </w:r>
      <w:r>
        <w:rPr>
          <w:rFonts w:hint="eastAsia" w:ascii="仿宋" w:hAnsi="仿宋" w:eastAsia="仿宋" w:cs="仿宋"/>
          <w:b/>
          <w:bCs/>
          <w:color w:val="auto"/>
          <w:sz w:val="24"/>
          <w:highlight w:val="none"/>
          <w:lang w:val="en-US" w:eastAsia="zh-CN"/>
        </w:rPr>
        <w:t>以上视为服务质量合格，</w:t>
      </w:r>
      <w:r>
        <w:rPr>
          <w:rFonts w:hint="eastAsia" w:ascii="仿宋" w:eastAsia="仿宋" w:cs="仿宋"/>
          <w:color w:val="auto"/>
          <w:sz w:val="24"/>
          <w:szCs w:val="24"/>
          <w:highlight w:val="none"/>
          <w:lang w:val="en-US" w:eastAsia="zh-CN"/>
        </w:rPr>
        <w:t>95分以下每扣一分扣除500元，并以书面形式提交整改方案，次月若检查仍不合格，扣除当月合同款项考核款的10%</w:t>
      </w:r>
      <w:r>
        <w:rPr>
          <w:rFonts w:hint="eastAsia" w:ascii="仿宋" w:hAnsi="仿宋" w:eastAsia="仿宋" w:cs="仿宋"/>
          <w:b/>
          <w:bCs/>
          <w:color w:val="auto"/>
          <w:sz w:val="24"/>
          <w:highlight w:val="none"/>
        </w:rPr>
        <w:t>。</w:t>
      </w:r>
    </w:p>
    <w:p w14:paraId="64664F51">
      <w:pPr>
        <w:numPr>
          <w:ilvl w:val="0"/>
          <w:numId w:val="0"/>
        </w:numPr>
        <w:spacing w:line="300" w:lineRule="exact"/>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2.如有护理文书造假，视情节严重程度进行扣款。</w:t>
      </w:r>
    </w:p>
    <w:p w14:paraId="5DAB47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14:paraId="767833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14:paraId="1EDCA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14:paraId="6475D7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p>
    <w:p w14:paraId="07BCB512">
      <w:pPr>
        <w:spacing w:line="300" w:lineRule="exact"/>
        <w:rPr>
          <w:rFonts w:hint="eastAsia" w:ascii="仿宋" w:hAnsi="仿宋" w:eastAsia="仿宋" w:cs="仿宋"/>
          <w:b/>
          <w:bCs/>
          <w:color w:val="auto"/>
          <w:sz w:val="24"/>
          <w:highlight w:val="none"/>
        </w:rPr>
      </w:pPr>
    </w:p>
    <w:p w14:paraId="04E4116F">
      <w:pPr>
        <w:spacing w:line="300" w:lineRule="exact"/>
        <w:rPr>
          <w:rFonts w:hint="eastAsia" w:ascii="仿宋" w:hAnsi="仿宋" w:eastAsia="仿宋" w:cs="仿宋"/>
          <w:b/>
          <w:bCs/>
          <w:color w:val="auto"/>
          <w:sz w:val="24"/>
          <w:highlight w:val="none"/>
        </w:rPr>
      </w:pPr>
    </w:p>
    <w:p w14:paraId="3AFCAC5D">
      <w:pPr>
        <w:spacing w:line="300" w:lineRule="exact"/>
        <w:rPr>
          <w:rFonts w:hint="eastAsia" w:ascii="仿宋" w:hAnsi="仿宋" w:eastAsia="仿宋" w:cs="仿宋"/>
          <w:b/>
          <w:bCs/>
          <w:color w:val="auto"/>
          <w:sz w:val="24"/>
          <w:highlight w:val="none"/>
        </w:rPr>
      </w:pPr>
    </w:p>
    <w:p w14:paraId="079096BC">
      <w:pPr>
        <w:spacing w:line="300" w:lineRule="exact"/>
        <w:rPr>
          <w:rFonts w:hint="eastAsia" w:ascii="仿宋" w:hAnsi="仿宋" w:eastAsia="仿宋" w:cs="仿宋"/>
          <w:b/>
          <w:bCs/>
          <w:color w:val="auto"/>
          <w:sz w:val="24"/>
          <w:highlight w:val="none"/>
        </w:rPr>
      </w:pPr>
    </w:p>
    <w:p w14:paraId="7A588001">
      <w:pPr>
        <w:spacing w:line="300" w:lineRule="exact"/>
        <w:rPr>
          <w:rFonts w:hint="eastAsia" w:ascii="仿宋" w:hAnsi="仿宋" w:eastAsia="仿宋" w:cs="仿宋"/>
          <w:b/>
          <w:bCs/>
          <w:color w:val="auto"/>
          <w:sz w:val="24"/>
          <w:highlight w:val="none"/>
        </w:rPr>
      </w:pPr>
    </w:p>
    <w:p w14:paraId="23DC5EC3">
      <w:pPr>
        <w:spacing w:line="300" w:lineRule="exact"/>
        <w:rPr>
          <w:rFonts w:hint="eastAsia" w:ascii="仿宋" w:hAnsi="仿宋" w:eastAsia="仿宋" w:cs="仿宋"/>
          <w:b/>
          <w:bCs/>
          <w:color w:val="auto"/>
          <w:sz w:val="24"/>
          <w:highlight w:val="none"/>
        </w:rPr>
      </w:pPr>
    </w:p>
    <w:p w14:paraId="37431152">
      <w:pPr>
        <w:rPr>
          <w:rFonts w:hint="eastAsia" w:ascii="仿宋" w:hAnsi="仿宋" w:eastAsia="仿宋" w:cs="仿宋"/>
          <w:b/>
          <w:bCs/>
          <w:color w:val="auto"/>
          <w:sz w:val="24"/>
          <w:highlight w:val="none"/>
        </w:rPr>
      </w:pPr>
    </w:p>
    <w:p w14:paraId="13C0166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附表3</w:t>
      </w:r>
    </w:p>
    <w:tbl>
      <w:tblPr>
        <w:tblStyle w:val="62"/>
        <w:tblW w:w="5238" w:type="pct"/>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358"/>
        <w:gridCol w:w="6058"/>
        <w:gridCol w:w="1179"/>
      </w:tblGrid>
      <w:tr w14:paraId="1B28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00" w:type="pct"/>
            <w:gridSpan w:val="4"/>
            <w:tcBorders>
              <w:top w:val="nil"/>
              <w:left w:val="nil"/>
              <w:bottom w:val="single" w:color="auto" w:sz="4" w:space="0"/>
              <w:right w:val="nil"/>
            </w:tcBorders>
          </w:tcPr>
          <w:p w14:paraId="2F4E110B">
            <w:pPr>
              <w:spacing w:line="300" w:lineRule="exact"/>
              <w:ind w:right="-466" w:rightChars="-222"/>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消毒</w:t>
            </w:r>
            <w:r>
              <w:rPr>
                <w:rFonts w:hint="eastAsia" w:ascii="仿宋" w:hAnsi="仿宋" w:eastAsia="仿宋" w:cs="仿宋"/>
                <w:bCs/>
                <w:color w:val="auto"/>
                <w:kern w:val="0"/>
                <w:sz w:val="24"/>
                <w:szCs w:val="24"/>
                <w:highlight w:val="none"/>
                <w:lang w:eastAsia="zh-CN"/>
              </w:rPr>
              <w:t>管理</w:t>
            </w:r>
            <w:r>
              <w:rPr>
                <w:rFonts w:hint="eastAsia" w:ascii="仿宋" w:hAnsi="仿宋" w:eastAsia="仿宋" w:cs="仿宋"/>
                <w:bCs/>
                <w:color w:val="auto"/>
                <w:kern w:val="0"/>
                <w:sz w:val="24"/>
                <w:szCs w:val="24"/>
                <w:highlight w:val="none"/>
              </w:rPr>
              <w:t>考核标准</w:t>
            </w:r>
          </w:p>
        </w:tc>
      </w:tr>
      <w:tr w14:paraId="60C9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tcBorders>
              <w:top w:val="single" w:color="auto" w:sz="4" w:space="0"/>
              <w:left w:val="single" w:color="auto" w:sz="4" w:space="0"/>
              <w:bottom w:val="single" w:color="auto" w:sz="4" w:space="0"/>
              <w:right w:val="single" w:color="auto" w:sz="4" w:space="0"/>
            </w:tcBorders>
            <w:vAlign w:val="center"/>
          </w:tcPr>
          <w:p w14:paraId="31719B41">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考核项目</w:t>
            </w:r>
          </w:p>
        </w:tc>
        <w:tc>
          <w:tcPr>
            <w:tcW w:w="698" w:type="pct"/>
            <w:tcBorders>
              <w:top w:val="single" w:color="auto" w:sz="4" w:space="0"/>
              <w:left w:val="single" w:color="auto" w:sz="4" w:space="0"/>
              <w:bottom w:val="single" w:color="auto" w:sz="4" w:space="0"/>
              <w:right w:val="single" w:color="auto" w:sz="4" w:space="0"/>
            </w:tcBorders>
            <w:vAlign w:val="center"/>
          </w:tcPr>
          <w:p w14:paraId="16BB0506">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检查方法</w:t>
            </w:r>
          </w:p>
        </w:tc>
        <w:tc>
          <w:tcPr>
            <w:tcW w:w="3113" w:type="pct"/>
            <w:tcBorders>
              <w:top w:val="single" w:color="auto" w:sz="4" w:space="0"/>
              <w:left w:val="single" w:color="auto" w:sz="4" w:space="0"/>
              <w:bottom w:val="single" w:color="auto" w:sz="4" w:space="0"/>
              <w:right w:val="single" w:color="auto" w:sz="4" w:space="0"/>
            </w:tcBorders>
            <w:vAlign w:val="center"/>
          </w:tcPr>
          <w:p w14:paraId="793935FB">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要  求</w:t>
            </w:r>
          </w:p>
        </w:tc>
        <w:tc>
          <w:tcPr>
            <w:tcW w:w="604" w:type="pct"/>
            <w:tcBorders>
              <w:top w:val="single" w:color="auto" w:sz="4" w:space="0"/>
              <w:left w:val="single" w:color="auto" w:sz="4" w:space="0"/>
              <w:bottom w:val="single" w:color="auto" w:sz="4" w:space="0"/>
              <w:right w:val="single" w:color="auto" w:sz="4" w:space="0"/>
            </w:tcBorders>
            <w:vAlign w:val="center"/>
          </w:tcPr>
          <w:p w14:paraId="6C6A610B">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扣分标准</w:t>
            </w:r>
          </w:p>
        </w:tc>
      </w:tr>
      <w:tr w14:paraId="3B5C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2" w:hRule="atLeast"/>
        </w:trPr>
        <w:tc>
          <w:tcPr>
            <w:tcW w:w="583" w:type="pct"/>
            <w:tcBorders>
              <w:top w:val="single" w:color="auto" w:sz="4" w:space="0"/>
              <w:left w:val="single" w:color="auto" w:sz="4" w:space="0"/>
              <w:bottom w:val="single" w:color="auto" w:sz="4" w:space="0"/>
              <w:right w:val="single" w:color="auto" w:sz="4" w:space="0"/>
            </w:tcBorders>
            <w:vAlign w:val="center"/>
          </w:tcPr>
          <w:p w14:paraId="039021AA">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消毒管理</w:t>
            </w:r>
          </w:p>
          <w:p w14:paraId="69826A28">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（100）</w:t>
            </w:r>
          </w:p>
        </w:tc>
        <w:tc>
          <w:tcPr>
            <w:tcW w:w="698" w:type="pct"/>
            <w:tcBorders>
              <w:top w:val="single" w:color="auto" w:sz="4" w:space="0"/>
              <w:left w:val="single" w:color="auto" w:sz="4" w:space="0"/>
              <w:bottom w:val="single" w:color="auto" w:sz="4" w:space="0"/>
              <w:right w:val="single" w:color="auto" w:sz="4" w:space="0"/>
            </w:tcBorders>
            <w:vAlign w:val="center"/>
          </w:tcPr>
          <w:p w14:paraId="35BDF3B0">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实地考核</w:t>
            </w:r>
          </w:p>
        </w:tc>
        <w:tc>
          <w:tcPr>
            <w:tcW w:w="3113" w:type="pct"/>
            <w:tcBorders>
              <w:top w:val="single" w:color="auto" w:sz="4" w:space="0"/>
              <w:left w:val="single" w:color="auto" w:sz="4" w:space="0"/>
              <w:bottom w:val="single" w:color="auto" w:sz="4" w:space="0"/>
              <w:right w:val="single" w:color="auto" w:sz="4" w:space="0"/>
            </w:tcBorders>
            <w:vAlign w:val="center"/>
          </w:tcPr>
          <w:p w14:paraId="6DB1BF35">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无菌物品、消毒液及药片正确保存，注明开启时间，有效期内使用</w:t>
            </w:r>
            <w:r>
              <w:rPr>
                <w:rFonts w:hint="eastAsia" w:ascii="仿宋" w:hAnsi="仿宋" w:eastAsia="仿宋" w:cs="仿宋"/>
                <w:color w:val="auto"/>
                <w:sz w:val="24"/>
                <w:szCs w:val="24"/>
                <w:highlight w:val="none"/>
                <w:lang w:eastAsia="zh-CN"/>
              </w:rPr>
              <w:t>。</w:t>
            </w:r>
          </w:p>
          <w:p w14:paraId="2F3A38F0">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2.按规定对</w:t>
            </w:r>
            <w:r>
              <w:rPr>
                <w:rFonts w:hint="eastAsia" w:ascii="仿宋" w:hAnsi="仿宋" w:eastAsia="仿宋" w:cs="仿宋"/>
                <w:color w:val="auto"/>
                <w:sz w:val="24"/>
                <w:szCs w:val="24"/>
                <w:highlight w:val="none"/>
              </w:rPr>
              <w:t>地面、</w:t>
            </w:r>
            <w:r>
              <w:rPr>
                <w:rFonts w:hint="eastAsia" w:ascii="仿宋" w:hAnsi="仿宋" w:eastAsia="仿宋" w:cs="仿宋"/>
                <w:color w:val="auto"/>
                <w:sz w:val="24"/>
                <w:szCs w:val="24"/>
                <w:highlight w:val="none"/>
                <w:lang w:val="en-US" w:eastAsia="zh-CN"/>
              </w:rPr>
              <w:t>家具表面</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电梯、扶手、</w:t>
            </w:r>
            <w:r>
              <w:rPr>
                <w:rFonts w:hint="eastAsia" w:ascii="仿宋" w:hAnsi="仿宋" w:eastAsia="仿宋" w:cs="仿宋"/>
                <w:color w:val="auto"/>
                <w:sz w:val="24"/>
                <w:szCs w:val="24"/>
                <w:highlight w:val="none"/>
              </w:rPr>
              <w:t>坐便器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洗衣机、保洁工具、</w:t>
            </w:r>
            <w:r>
              <w:rPr>
                <w:rFonts w:hint="eastAsia" w:ascii="仿宋" w:hAnsi="仿宋" w:eastAsia="仿宋" w:cs="仿宋"/>
                <w:color w:val="auto"/>
                <w:sz w:val="24"/>
                <w:szCs w:val="24"/>
                <w:highlight w:val="none"/>
              </w:rPr>
              <w:t>血压计、</w:t>
            </w:r>
            <w:r>
              <w:rPr>
                <w:rFonts w:hint="eastAsia" w:ascii="仿宋" w:hAnsi="仿宋" w:eastAsia="仿宋" w:cs="仿宋"/>
                <w:color w:val="auto"/>
                <w:sz w:val="24"/>
                <w:szCs w:val="24"/>
                <w:highlight w:val="none"/>
                <w:lang w:val="en-US" w:eastAsia="zh-CN"/>
              </w:rPr>
              <w:t>体温计、血氧饱和度监测仪和</w:t>
            </w:r>
            <w:r>
              <w:rPr>
                <w:rFonts w:hint="eastAsia" w:ascii="仿宋" w:hAnsi="仿宋" w:eastAsia="仿宋" w:cs="仿宋"/>
                <w:color w:val="auto"/>
                <w:sz w:val="24"/>
                <w:szCs w:val="24"/>
                <w:highlight w:val="none"/>
              </w:rPr>
              <w:t>空气环境</w:t>
            </w:r>
            <w:r>
              <w:rPr>
                <w:rFonts w:hint="eastAsia" w:ascii="仿宋" w:hAnsi="仿宋" w:eastAsia="仿宋" w:cs="仿宋"/>
                <w:color w:val="auto"/>
                <w:sz w:val="24"/>
                <w:szCs w:val="24"/>
                <w:highlight w:val="none"/>
                <w:lang w:val="en-US" w:eastAsia="zh-CN"/>
              </w:rPr>
              <w:t>等进行清洁消毒。</w:t>
            </w:r>
          </w:p>
          <w:p w14:paraId="15205BE9">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物品遭污染要及时消毒，</w:t>
            </w:r>
            <w:r>
              <w:rPr>
                <w:rFonts w:hint="eastAsia" w:ascii="仿宋" w:hAnsi="仿宋" w:eastAsia="仿宋" w:cs="仿宋"/>
                <w:color w:val="auto"/>
                <w:sz w:val="24"/>
                <w:szCs w:val="24"/>
                <w:highlight w:val="none"/>
                <w:lang w:eastAsia="zh-CN"/>
              </w:rPr>
              <w:t>老年人</w:t>
            </w:r>
            <w:r>
              <w:rPr>
                <w:rFonts w:hint="eastAsia" w:ascii="仿宋" w:hAnsi="仿宋" w:eastAsia="仿宋" w:cs="仿宋"/>
                <w:color w:val="auto"/>
                <w:sz w:val="24"/>
                <w:szCs w:val="24"/>
                <w:highlight w:val="none"/>
              </w:rPr>
              <w:t>死亡、离院后，做好终末消毒</w:t>
            </w:r>
            <w:r>
              <w:rPr>
                <w:rFonts w:hint="eastAsia" w:ascii="仿宋" w:hAnsi="仿宋" w:eastAsia="仿宋" w:cs="仿宋"/>
                <w:color w:val="auto"/>
                <w:sz w:val="24"/>
                <w:szCs w:val="24"/>
                <w:highlight w:val="none"/>
                <w:lang w:eastAsia="zh-CN"/>
              </w:rPr>
              <w:t>。</w:t>
            </w:r>
          </w:p>
          <w:p w14:paraId="26F4D0FD">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传染病可疑者要及时进行</w:t>
            </w:r>
            <w:r>
              <w:rPr>
                <w:rFonts w:hint="eastAsia" w:ascii="仿宋" w:hAnsi="仿宋" w:eastAsia="仿宋" w:cs="仿宋"/>
                <w:color w:val="auto"/>
                <w:sz w:val="24"/>
                <w:szCs w:val="24"/>
                <w:highlight w:val="none"/>
                <w:lang w:val="en-US" w:eastAsia="zh-CN"/>
              </w:rPr>
              <w:t>处理</w:t>
            </w:r>
            <w:r>
              <w:rPr>
                <w:rFonts w:hint="eastAsia" w:ascii="仿宋" w:hAnsi="仿宋" w:eastAsia="仿宋" w:cs="仿宋"/>
                <w:color w:val="auto"/>
                <w:sz w:val="24"/>
                <w:szCs w:val="24"/>
                <w:highlight w:val="none"/>
              </w:rPr>
              <w:t>，并立即上报做进一步检查，用过的物品要严格消毒。</w:t>
            </w:r>
          </w:p>
          <w:p w14:paraId="13C62B57">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护理员要熟记消毒液及药片配制要求，能够自行熟练配制消毒液；要时刻注意消毒剂的有效期限，严格按照规定使用紫外线消毒灯、餐具消毒柜和空气净化器；消毒剂和消毒器械要上锁保管，有专人看护</w:t>
            </w:r>
            <w:r>
              <w:rPr>
                <w:rFonts w:hint="eastAsia" w:ascii="仿宋" w:hAnsi="仿宋" w:eastAsia="仿宋" w:cs="仿宋"/>
                <w:color w:val="auto"/>
                <w:sz w:val="24"/>
                <w:szCs w:val="24"/>
                <w:highlight w:val="none"/>
                <w:lang w:eastAsia="zh-CN"/>
              </w:rPr>
              <w:t>。</w:t>
            </w:r>
          </w:p>
          <w:p w14:paraId="735E00A5">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6.卫生工具要分类标记，抹布分色</w:t>
            </w:r>
            <w:r>
              <w:rPr>
                <w:rFonts w:hint="eastAsia" w:ascii="仿宋" w:hAnsi="仿宋" w:eastAsia="仿宋" w:cs="仿宋"/>
                <w:color w:val="auto"/>
                <w:sz w:val="24"/>
                <w:szCs w:val="24"/>
                <w:highlight w:val="none"/>
                <w:lang w:val="en-US" w:eastAsia="zh-CN"/>
              </w:rPr>
              <w:t>标记使用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蓝色抹布用于擦拭公共区域和家具表面、棕色抹布用于擦拭卫生间台面、红色抹布用于擦拭马桶表面，拖把及扫帚按照公共区域、房间、卫生间分类标记使用，抹布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拖把按标记</w:t>
            </w:r>
            <w:r>
              <w:rPr>
                <w:rFonts w:hint="eastAsia" w:ascii="仿宋" w:hAnsi="仿宋" w:eastAsia="仿宋" w:cs="仿宋"/>
                <w:color w:val="auto"/>
                <w:sz w:val="24"/>
                <w:szCs w:val="24"/>
                <w:highlight w:val="none"/>
              </w:rPr>
              <w:t>分开悬挂晾晒，每天消毒一次，每次浸泡消毒</w:t>
            </w:r>
            <w:r>
              <w:rPr>
                <w:rFonts w:hint="eastAsia" w:ascii="仿宋" w:hAnsi="仿宋" w:eastAsia="仿宋" w:cs="仿宋"/>
                <w:color w:val="auto"/>
                <w:sz w:val="24"/>
                <w:szCs w:val="24"/>
                <w:highlight w:val="none"/>
                <w:lang w:val="en-US" w:eastAsia="zh-CN"/>
              </w:rPr>
              <w:t>不少于</w:t>
            </w:r>
            <w:r>
              <w:rPr>
                <w:rFonts w:hint="eastAsia" w:ascii="仿宋" w:hAnsi="仿宋" w:eastAsia="仿宋" w:cs="仿宋"/>
                <w:color w:val="auto"/>
                <w:sz w:val="24"/>
                <w:szCs w:val="24"/>
                <w:highlight w:val="none"/>
              </w:rPr>
              <w:t>30分钟</w:t>
            </w:r>
            <w:r>
              <w:rPr>
                <w:rFonts w:hint="eastAsia" w:ascii="仿宋" w:hAnsi="仿宋" w:eastAsia="仿宋" w:cs="仿宋"/>
                <w:color w:val="auto"/>
                <w:sz w:val="24"/>
                <w:szCs w:val="24"/>
                <w:highlight w:val="none"/>
                <w:lang w:eastAsia="zh-CN"/>
              </w:rPr>
              <w:t>。</w:t>
            </w:r>
          </w:p>
          <w:p w14:paraId="05A36A27">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功能房</w:t>
            </w:r>
            <w:r>
              <w:rPr>
                <w:rFonts w:hint="eastAsia" w:ascii="仿宋" w:hAnsi="仿宋" w:eastAsia="仿宋" w:cs="仿宋"/>
                <w:color w:val="auto"/>
                <w:sz w:val="24"/>
                <w:szCs w:val="24"/>
                <w:highlight w:val="none"/>
              </w:rPr>
              <w:t>保持清洁、卫生，严禁防止四害及其他病媒昆虫的进入。</w:t>
            </w:r>
          </w:p>
          <w:p w14:paraId="1241B76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.各项消毒均登记在册，真实、及时、准确记录。</w:t>
            </w:r>
          </w:p>
        </w:tc>
        <w:tc>
          <w:tcPr>
            <w:tcW w:w="604" w:type="pct"/>
            <w:tcBorders>
              <w:top w:val="single" w:color="auto" w:sz="4" w:space="0"/>
              <w:left w:val="single" w:color="auto" w:sz="4" w:space="0"/>
              <w:bottom w:val="single" w:color="auto" w:sz="4" w:space="0"/>
              <w:right w:val="single" w:color="auto" w:sz="4" w:space="0"/>
            </w:tcBorders>
            <w:vAlign w:val="center"/>
          </w:tcPr>
          <w:p w14:paraId="283F281E">
            <w:pPr>
              <w:spacing w:line="30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一处不符扣</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分</w:t>
            </w:r>
          </w:p>
        </w:tc>
      </w:tr>
    </w:tbl>
    <w:p w14:paraId="7FABD4E4">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eastAsia="仿宋" w:cs="仿宋"/>
          <w:color w:val="auto"/>
          <w:sz w:val="24"/>
          <w:szCs w:val="24"/>
          <w:highlight w:val="none"/>
          <w:lang w:val="en-US" w:eastAsia="zh-CN"/>
        </w:rPr>
        <w:t>95分及以上视为护理质量合格，95分以下每扣一分扣除500元，并以书面形式提交整改方案，次月若检查仍不合格，扣除当月合同款项考核款的10%。</w:t>
      </w:r>
    </w:p>
    <w:p w14:paraId="17C0346C">
      <w:pPr>
        <w:spacing w:line="300" w:lineRule="exact"/>
        <w:rPr>
          <w:rFonts w:hint="eastAsia" w:ascii="仿宋" w:hAnsi="仿宋" w:eastAsia="仿宋" w:cs="仿宋"/>
          <w:b/>
          <w:bCs/>
          <w:color w:val="auto"/>
          <w:sz w:val="24"/>
          <w:highlight w:val="none"/>
        </w:rPr>
      </w:pPr>
    </w:p>
    <w:p w14:paraId="6DF5178A">
      <w:pPr>
        <w:spacing w:line="300" w:lineRule="exact"/>
        <w:rPr>
          <w:rFonts w:hint="eastAsia" w:cs="仿宋" w:asciiTheme="minorEastAsia" w:hAnsiTheme="minorEastAsia" w:eastAsiaTheme="minorEastAsia"/>
          <w:color w:val="auto"/>
          <w:sz w:val="24"/>
          <w:highlight w:val="none"/>
        </w:rPr>
      </w:pPr>
    </w:p>
    <w:p w14:paraId="3F90F675">
      <w:pPr>
        <w:spacing w:line="300" w:lineRule="exact"/>
        <w:rPr>
          <w:rFonts w:hint="eastAsia" w:cs="仿宋" w:asciiTheme="minorEastAsia" w:hAnsiTheme="minorEastAsia" w:eastAsiaTheme="minorEastAsia"/>
          <w:color w:val="auto"/>
          <w:sz w:val="24"/>
          <w:highlight w:val="none"/>
        </w:rPr>
      </w:pPr>
    </w:p>
    <w:p w14:paraId="3583E501">
      <w:pPr>
        <w:spacing w:line="300" w:lineRule="exact"/>
        <w:rPr>
          <w:rFonts w:hint="eastAsia" w:cs="仿宋" w:asciiTheme="minorEastAsia" w:hAnsiTheme="minorEastAsia" w:eastAsiaTheme="minorEastAsia"/>
          <w:color w:val="auto"/>
          <w:sz w:val="24"/>
          <w:highlight w:val="none"/>
        </w:rPr>
      </w:pPr>
    </w:p>
    <w:p w14:paraId="2736104C">
      <w:pPr>
        <w:spacing w:line="300" w:lineRule="exact"/>
        <w:rPr>
          <w:rFonts w:hint="eastAsia" w:cs="仿宋" w:asciiTheme="minorEastAsia" w:hAnsiTheme="minorEastAsia" w:eastAsiaTheme="minorEastAsia"/>
          <w:color w:val="auto"/>
          <w:sz w:val="24"/>
          <w:highlight w:val="none"/>
        </w:rPr>
      </w:pPr>
    </w:p>
    <w:p w14:paraId="73B101EA">
      <w:pPr>
        <w:spacing w:line="300" w:lineRule="exact"/>
        <w:rPr>
          <w:rFonts w:hint="eastAsia" w:cs="仿宋" w:asciiTheme="minorEastAsia" w:hAnsiTheme="minorEastAsia" w:eastAsiaTheme="minorEastAsia"/>
          <w:color w:val="auto"/>
          <w:sz w:val="24"/>
          <w:highlight w:val="none"/>
        </w:rPr>
      </w:pPr>
    </w:p>
    <w:p w14:paraId="7AE84CD9">
      <w:pPr>
        <w:spacing w:line="300" w:lineRule="exact"/>
        <w:rPr>
          <w:rFonts w:hint="eastAsia" w:cs="仿宋" w:asciiTheme="minorEastAsia" w:hAnsiTheme="minorEastAsia" w:eastAsiaTheme="minorEastAsia"/>
          <w:color w:val="auto"/>
          <w:sz w:val="24"/>
          <w:highlight w:val="none"/>
        </w:rPr>
      </w:pPr>
    </w:p>
    <w:p w14:paraId="7D5EA75A">
      <w:pPr>
        <w:spacing w:line="300" w:lineRule="exact"/>
        <w:rPr>
          <w:rFonts w:hint="eastAsia" w:cs="仿宋" w:asciiTheme="minorEastAsia" w:hAnsiTheme="minorEastAsia" w:eastAsiaTheme="minorEastAsia"/>
          <w:color w:val="auto"/>
          <w:sz w:val="24"/>
          <w:highlight w:val="none"/>
        </w:rPr>
      </w:pPr>
    </w:p>
    <w:p w14:paraId="25B5E1C9">
      <w:pPr>
        <w:spacing w:line="300" w:lineRule="exact"/>
        <w:rPr>
          <w:rFonts w:hint="eastAsia" w:cs="仿宋" w:asciiTheme="minorEastAsia" w:hAnsiTheme="minorEastAsia" w:eastAsiaTheme="minorEastAsia"/>
          <w:color w:val="auto"/>
          <w:sz w:val="24"/>
          <w:highlight w:val="none"/>
        </w:rPr>
      </w:pPr>
    </w:p>
    <w:p w14:paraId="648504C4">
      <w:pPr>
        <w:spacing w:line="300" w:lineRule="exact"/>
        <w:rPr>
          <w:rFonts w:hint="eastAsia" w:cs="仿宋" w:asciiTheme="minorEastAsia" w:hAnsiTheme="minorEastAsia" w:eastAsiaTheme="minorEastAsia"/>
          <w:color w:val="auto"/>
          <w:sz w:val="24"/>
          <w:highlight w:val="none"/>
        </w:rPr>
      </w:pPr>
    </w:p>
    <w:p w14:paraId="79C36507">
      <w:pPr>
        <w:spacing w:line="300" w:lineRule="exact"/>
        <w:rPr>
          <w:rFonts w:hint="eastAsia" w:cs="仿宋" w:asciiTheme="minorEastAsia" w:hAnsiTheme="minorEastAsia" w:eastAsiaTheme="minorEastAsia"/>
          <w:color w:val="auto"/>
          <w:sz w:val="24"/>
          <w:highlight w:val="none"/>
        </w:rPr>
      </w:pPr>
    </w:p>
    <w:p w14:paraId="7974797D">
      <w:pPr>
        <w:spacing w:line="300" w:lineRule="exact"/>
        <w:rPr>
          <w:rFonts w:hint="eastAsia" w:cs="仿宋" w:asciiTheme="minorEastAsia" w:hAnsiTheme="minorEastAsia" w:eastAsiaTheme="minorEastAsia"/>
          <w:color w:val="auto"/>
          <w:sz w:val="24"/>
          <w:highlight w:val="none"/>
        </w:rPr>
      </w:pPr>
    </w:p>
    <w:p w14:paraId="6353DC4F">
      <w:pPr>
        <w:spacing w:line="300" w:lineRule="exact"/>
        <w:rPr>
          <w:rFonts w:hint="eastAsia" w:cs="仿宋" w:asciiTheme="minorEastAsia" w:hAnsiTheme="minorEastAsia" w:eastAsiaTheme="minorEastAsia"/>
          <w:color w:val="auto"/>
          <w:sz w:val="24"/>
          <w:highlight w:val="none"/>
        </w:rPr>
      </w:pPr>
    </w:p>
    <w:p w14:paraId="562E3F67">
      <w:pPr>
        <w:spacing w:line="300" w:lineRule="exact"/>
        <w:rPr>
          <w:rFonts w:hint="eastAsia" w:cs="仿宋" w:asciiTheme="minorEastAsia" w:hAnsiTheme="minorEastAsia" w:eastAsiaTheme="minorEastAsia"/>
          <w:color w:val="auto"/>
          <w:sz w:val="24"/>
          <w:highlight w:val="none"/>
        </w:rPr>
      </w:pPr>
    </w:p>
    <w:p w14:paraId="19DB1F88">
      <w:pPr>
        <w:spacing w:line="300" w:lineRule="exact"/>
        <w:rPr>
          <w:rFonts w:hint="eastAsia" w:cs="仿宋" w:asciiTheme="minorEastAsia" w:hAnsiTheme="minorEastAsia" w:eastAsiaTheme="minorEastAsia"/>
          <w:color w:val="auto"/>
          <w:sz w:val="24"/>
          <w:highlight w:val="none"/>
        </w:rPr>
      </w:pPr>
    </w:p>
    <w:p w14:paraId="740FEDB8">
      <w:pPr>
        <w:spacing w:line="300" w:lineRule="exact"/>
        <w:rPr>
          <w:rFonts w:hint="eastAsia" w:ascii="仿宋" w:hAnsi="仿宋" w:eastAsia="仿宋" w:cs="仿宋"/>
          <w:b/>
          <w:bCs/>
          <w:color w:val="auto"/>
          <w:sz w:val="24"/>
          <w:szCs w:val="24"/>
          <w:highlight w:val="none"/>
        </w:rPr>
      </w:pPr>
    </w:p>
    <w:p w14:paraId="50D91E40">
      <w:pPr>
        <w:rPr>
          <w:rFonts w:hint="eastAsia" w:ascii="仿宋" w:hAnsi="仿宋" w:eastAsia="仿宋" w:cs="仿宋"/>
          <w:b/>
          <w:bCs/>
          <w:color w:val="auto"/>
          <w:sz w:val="24"/>
          <w:szCs w:val="24"/>
          <w:highlight w:val="none"/>
        </w:rPr>
      </w:pPr>
    </w:p>
    <w:p w14:paraId="32C284EC">
      <w:pPr>
        <w:rPr>
          <w:rFonts w:hint="eastAsia" w:ascii="仿宋" w:hAnsi="仿宋" w:eastAsia="仿宋" w:cs="仿宋"/>
          <w:b/>
          <w:bCs/>
          <w:color w:val="auto"/>
          <w:sz w:val="24"/>
          <w:szCs w:val="24"/>
          <w:highlight w:val="none"/>
        </w:rPr>
      </w:pPr>
    </w:p>
    <w:p w14:paraId="073B097A">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附表4</w:t>
      </w:r>
    </w:p>
    <w:tbl>
      <w:tblPr>
        <w:tblStyle w:val="62"/>
        <w:tblW w:w="5247" w:type="pct"/>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363"/>
        <w:gridCol w:w="6068"/>
        <w:gridCol w:w="1179"/>
      </w:tblGrid>
      <w:tr w14:paraId="0EB6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00" w:type="pct"/>
            <w:gridSpan w:val="4"/>
            <w:tcBorders>
              <w:top w:val="nil"/>
              <w:left w:val="nil"/>
              <w:bottom w:val="single" w:color="auto" w:sz="4" w:space="0"/>
              <w:right w:val="nil"/>
            </w:tcBorders>
          </w:tcPr>
          <w:p w14:paraId="1EE3D4A5">
            <w:pPr>
              <w:spacing w:line="300" w:lineRule="exact"/>
              <w:ind w:right="-466" w:rightChars="-222"/>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eastAsia="zh-CN"/>
              </w:rPr>
              <w:t>居室</w:t>
            </w:r>
            <w:r>
              <w:rPr>
                <w:rFonts w:hint="eastAsia" w:ascii="仿宋" w:hAnsi="仿宋" w:eastAsia="仿宋" w:cs="仿宋"/>
                <w:bCs/>
                <w:color w:val="auto"/>
                <w:kern w:val="0"/>
                <w:sz w:val="24"/>
                <w:szCs w:val="24"/>
                <w:highlight w:val="none"/>
              </w:rPr>
              <w:t>环境考核标准</w:t>
            </w:r>
          </w:p>
        </w:tc>
      </w:tr>
      <w:tr w14:paraId="52F2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83" w:type="pct"/>
            <w:tcBorders>
              <w:top w:val="single" w:color="auto" w:sz="4" w:space="0"/>
              <w:left w:val="single" w:color="auto" w:sz="4" w:space="0"/>
              <w:bottom w:val="single" w:color="auto" w:sz="4" w:space="0"/>
              <w:right w:val="single" w:color="auto" w:sz="4" w:space="0"/>
            </w:tcBorders>
            <w:vAlign w:val="center"/>
          </w:tcPr>
          <w:p w14:paraId="6425BC02">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考核项目</w:t>
            </w:r>
          </w:p>
        </w:tc>
        <w:tc>
          <w:tcPr>
            <w:tcW w:w="699" w:type="pct"/>
            <w:tcBorders>
              <w:top w:val="single" w:color="auto" w:sz="4" w:space="0"/>
              <w:left w:val="single" w:color="auto" w:sz="4" w:space="0"/>
              <w:bottom w:val="single" w:color="auto" w:sz="4" w:space="0"/>
              <w:right w:val="single" w:color="auto" w:sz="4" w:space="0"/>
            </w:tcBorders>
            <w:vAlign w:val="center"/>
          </w:tcPr>
          <w:p w14:paraId="4710A964">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检查方法</w:t>
            </w:r>
          </w:p>
        </w:tc>
        <w:tc>
          <w:tcPr>
            <w:tcW w:w="3113" w:type="pct"/>
            <w:tcBorders>
              <w:top w:val="single" w:color="auto" w:sz="4" w:space="0"/>
              <w:left w:val="single" w:color="auto" w:sz="4" w:space="0"/>
              <w:bottom w:val="single" w:color="auto" w:sz="4" w:space="0"/>
              <w:right w:val="single" w:color="auto" w:sz="4" w:space="0"/>
            </w:tcBorders>
            <w:vAlign w:val="center"/>
          </w:tcPr>
          <w:p w14:paraId="16404089">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要  求</w:t>
            </w:r>
          </w:p>
        </w:tc>
        <w:tc>
          <w:tcPr>
            <w:tcW w:w="602" w:type="pct"/>
            <w:tcBorders>
              <w:top w:val="single" w:color="auto" w:sz="4" w:space="0"/>
              <w:left w:val="single" w:color="auto" w:sz="4" w:space="0"/>
              <w:bottom w:val="single" w:color="auto" w:sz="4" w:space="0"/>
              <w:right w:val="single" w:color="auto" w:sz="4" w:space="0"/>
            </w:tcBorders>
            <w:vAlign w:val="center"/>
          </w:tcPr>
          <w:p w14:paraId="44AB0799">
            <w:pPr>
              <w:spacing w:line="3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扣分标准</w:t>
            </w:r>
          </w:p>
        </w:tc>
      </w:tr>
      <w:tr w14:paraId="35D1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4" w:hRule="atLeast"/>
        </w:trPr>
        <w:tc>
          <w:tcPr>
            <w:tcW w:w="583" w:type="pct"/>
            <w:tcBorders>
              <w:top w:val="single" w:color="auto" w:sz="4" w:space="0"/>
              <w:left w:val="single" w:color="auto" w:sz="4" w:space="0"/>
              <w:bottom w:val="single" w:color="auto" w:sz="4" w:space="0"/>
              <w:right w:val="single" w:color="auto" w:sz="4" w:space="0"/>
            </w:tcBorders>
            <w:vAlign w:val="center"/>
          </w:tcPr>
          <w:p w14:paraId="1C4D557F">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居室环境</w:t>
            </w:r>
          </w:p>
          <w:p w14:paraId="60EBF383">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（100分）</w:t>
            </w:r>
          </w:p>
        </w:tc>
        <w:tc>
          <w:tcPr>
            <w:tcW w:w="699" w:type="pct"/>
            <w:tcBorders>
              <w:top w:val="single" w:color="auto" w:sz="4" w:space="0"/>
              <w:left w:val="single" w:color="auto" w:sz="4" w:space="0"/>
              <w:bottom w:val="single" w:color="auto" w:sz="4" w:space="0"/>
              <w:right w:val="single" w:color="auto" w:sz="4" w:space="0"/>
            </w:tcBorders>
            <w:vAlign w:val="center"/>
          </w:tcPr>
          <w:p w14:paraId="6223FEFD">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实地考核</w:t>
            </w:r>
          </w:p>
        </w:tc>
        <w:tc>
          <w:tcPr>
            <w:tcW w:w="3113" w:type="pct"/>
            <w:tcBorders>
              <w:top w:val="single" w:color="auto" w:sz="4" w:space="0"/>
              <w:left w:val="single" w:color="auto" w:sz="4" w:space="0"/>
              <w:bottom w:val="single" w:color="auto" w:sz="4" w:space="0"/>
              <w:right w:val="single" w:color="auto" w:sz="4" w:space="0"/>
            </w:tcBorders>
            <w:vAlign w:val="center"/>
          </w:tcPr>
          <w:p w14:paraId="5493A8B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楼栋（含居室）</w:t>
            </w:r>
            <w:r>
              <w:rPr>
                <w:rFonts w:hint="eastAsia" w:ascii="仿宋" w:hAnsi="仿宋" w:eastAsia="仿宋" w:cs="仿宋"/>
                <w:color w:val="auto"/>
                <w:sz w:val="24"/>
                <w:szCs w:val="24"/>
                <w:highlight w:val="none"/>
              </w:rPr>
              <w:t>环境安静、清洁</w:t>
            </w:r>
            <w:r>
              <w:rPr>
                <w:rFonts w:hint="eastAsia" w:ascii="仿宋" w:hAnsi="仿宋" w:eastAsia="仿宋" w:cs="仿宋"/>
                <w:color w:val="auto"/>
                <w:sz w:val="24"/>
                <w:szCs w:val="24"/>
                <w:highlight w:val="none"/>
                <w:lang w:val="en-US" w:eastAsia="zh-CN"/>
              </w:rPr>
              <w:t>无异味</w:t>
            </w:r>
            <w:r>
              <w:rPr>
                <w:rFonts w:hint="eastAsia" w:ascii="仿宋" w:hAnsi="仿宋" w:eastAsia="仿宋" w:cs="仿宋"/>
                <w:color w:val="auto"/>
                <w:sz w:val="24"/>
                <w:szCs w:val="24"/>
                <w:highlight w:val="none"/>
              </w:rPr>
              <w:t>、地面干燥无积水，物品</w:t>
            </w:r>
            <w:r>
              <w:rPr>
                <w:rFonts w:hint="eastAsia" w:ascii="仿宋" w:hAnsi="仿宋" w:eastAsia="仿宋" w:cs="仿宋"/>
                <w:color w:val="auto"/>
                <w:sz w:val="24"/>
                <w:szCs w:val="24"/>
                <w:highlight w:val="none"/>
                <w:lang w:val="en-US" w:eastAsia="zh-CN"/>
              </w:rPr>
              <w:t>表面清洁，</w:t>
            </w:r>
            <w:r>
              <w:rPr>
                <w:rFonts w:hint="eastAsia" w:ascii="仿宋" w:hAnsi="仿宋" w:eastAsia="仿宋" w:cs="仿宋"/>
                <w:color w:val="auto"/>
                <w:sz w:val="24"/>
                <w:szCs w:val="24"/>
                <w:highlight w:val="none"/>
              </w:rPr>
              <w:t>摆放</w:t>
            </w:r>
            <w:r>
              <w:rPr>
                <w:rFonts w:hint="eastAsia" w:ascii="仿宋" w:hAnsi="仿宋" w:eastAsia="仿宋" w:cs="仿宋"/>
                <w:color w:val="auto"/>
                <w:sz w:val="24"/>
                <w:szCs w:val="24"/>
                <w:highlight w:val="none"/>
                <w:lang w:val="en-US" w:eastAsia="zh-CN"/>
              </w:rPr>
              <w:t>位置合理</w:t>
            </w:r>
            <w:r>
              <w:rPr>
                <w:rFonts w:hint="eastAsia" w:ascii="仿宋" w:hAnsi="仿宋" w:eastAsia="仿宋" w:cs="仿宋"/>
                <w:color w:val="auto"/>
                <w:sz w:val="24"/>
                <w:szCs w:val="24"/>
                <w:highlight w:val="none"/>
              </w:rPr>
              <w:t>，做到整洁有序</w:t>
            </w:r>
            <w:r>
              <w:rPr>
                <w:rFonts w:hint="eastAsia" w:ascii="仿宋" w:hAnsi="仿宋" w:eastAsia="仿宋" w:cs="仿宋"/>
                <w:color w:val="auto"/>
                <w:sz w:val="24"/>
                <w:szCs w:val="24"/>
                <w:highlight w:val="none"/>
                <w:lang w:eastAsia="zh-CN"/>
              </w:rPr>
              <w:t>。</w:t>
            </w:r>
          </w:p>
          <w:p w14:paraId="5F48AFB6">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2.卫生间台面</w:t>
            </w:r>
            <w:r>
              <w:rPr>
                <w:rFonts w:hint="eastAsia" w:ascii="仿宋" w:hAnsi="仿宋" w:eastAsia="仿宋" w:cs="仿宋"/>
                <w:color w:val="auto"/>
                <w:sz w:val="24"/>
                <w:szCs w:val="24"/>
                <w:highlight w:val="none"/>
              </w:rPr>
              <w:t>按以下顺序擦拭：镜面---毛巾架---淋浴器---扶手---纸巾盒—台面---台盆。要求台面物品摆放整齐，</w:t>
            </w:r>
            <w:r>
              <w:rPr>
                <w:rFonts w:hint="eastAsia" w:ascii="仿宋" w:hAnsi="仿宋" w:eastAsia="仿宋" w:cs="仿宋"/>
                <w:color w:val="auto"/>
                <w:sz w:val="24"/>
                <w:szCs w:val="24"/>
                <w:highlight w:val="none"/>
                <w:lang w:val="en-US" w:eastAsia="zh-CN"/>
              </w:rPr>
              <w:t>台面、马桶、地面</w:t>
            </w:r>
            <w:r>
              <w:rPr>
                <w:rFonts w:hint="eastAsia" w:ascii="仿宋" w:hAnsi="仿宋" w:eastAsia="仿宋" w:cs="仿宋"/>
                <w:color w:val="auto"/>
                <w:sz w:val="24"/>
                <w:szCs w:val="24"/>
                <w:highlight w:val="none"/>
              </w:rPr>
              <w:t>干净无污渍。</w:t>
            </w:r>
            <w:r>
              <w:rPr>
                <w:rFonts w:hint="eastAsia" w:ascii="仿宋" w:hAnsi="仿宋" w:eastAsia="仿宋" w:cs="仿宋"/>
                <w:color w:val="auto"/>
                <w:sz w:val="24"/>
                <w:szCs w:val="24"/>
                <w:highlight w:val="none"/>
                <w:lang w:val="en-US" w:eastAsia="zh-CN"/>
              </w:rPr>
              <w:t>卫生间无异味。</w:t>
            </w:r>
          </w:p>
          <w:p w14:paraId="07C93C8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.走廊、阳台、消防通道通畅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w:t>
            </w:r>
            <w:r>
              <w:rPr>
                <w:rFonts w:hint="eastAsia" w:ascii="仿宋" w:hAnsi="仿宋" w:eastAsia="仿宋" w:cs="仿宋"/>
                <w:color w:val="auto"/>
                <w:sz w:val="24"/>
                <w:szCs w:val="24"/>
                <w:highlight w:val="none"/>
                <w:lang w:val="en-US" w:eastAsia="zh-CN"/>
              </w:rPr>
              <w:t>堆放纸板等</w:t>
            </w:r>
            <w:r>
              <w:rPr>
                <w:rFonts w:hint="eastAsia" w:ascii="仿宋" w:hAnsi="仿宋" w:eastAsia="仿宋" w:cs="仿宋"/>
                <w:color w:val="auto"/>
                <w:sz w:val="24"/>
                <w:szCs w:val="24"/>
                <w:highlight w:val="none"/>
              </w:rPr>
              <w:t>杂物，无蜘蛛网</w:t>
            </w:r>
            <w:r>
              <w:rPr>
                <w:rFonts w:hint="eastAsia" w:ascii="仿宋" w:hAnsi="仿宋" w:eastAsia="仿宋" w:cs="仿宋"/>
                <w:color w:val="auto"/>
                <w:sz w:val="24"/>
                <w:szCs w:val="24"/>
                <w:highlight w:val="none"/>
                <w:lang w:eastAsia="zh-CN"/>
              </w:rPr>
              <w:t>。</w:t>
            </w:r>
          </w:p>
          <w:p w14:paraId="1D82D77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服务台</w:t>
            </w:r>
            <w:r>
              <w:rPr>
                <w:rFonts w:hint="eastAsia" w:ascii="仿宋" w:hAnsi="仿宋" w:eastAsia="仿宋" w:cs="仿宋"/>
                <w:color w:val="auto"/>
                <w:sz w:val="24"/>
                <w:szCs w:val="24"/>
                <w:highlight w:val="none"/>
              </w:rPr>
              <w:t>不放私人物品，物品放置统一规范，保持整洁干净；</w:t>
            </w:r>
            <w:r>
              <w:rPr>
                <w:rFonts w:hint="eastAsia" w:ascii="仿宋" w:hAnsi="仿宋" w:eastAsia="仿宋" w:cs="仿宋"/>
                <w:color w:val="auto"/>
                <w:sz w:val="24"/>
                <w:szCs w:val="24"/>
                <w:highlight w:val="none"/>
                <w:lang w:val="en-US" w:eastAsia="zh-CN"/>
              </w:rPr>
              <w:t>功能房</w:t>
            </w:r>
            <w:r>
              <w:rPr>
                <w:rFonts w:hint="eastAsia" w:ascii="仿宋" w:hAnsi="仿宋" w:eastAsia="仿宋" w:cs="仿宋"/>
                <w:color w:val="auto"/>
                <w:sz w:val="24"/>
                <w:szCs w:val="24"/>
                <w:highlight w:val="none"/>
              </w:rPr>
              <w:t>、值班室区域保持清洁有序</w:t>
            </w:r>
            <w:r>
              <w:rPr>
                <w:rFonts w:hint="eastAsia" w:ascii="仿宋" w:hAnsi="仿宋" w:eastAsia="仿宋" w:cs="仿宋"/>
                <w:color w:val="auto"/>
                <w:sz w:val="24"/>
                <w:szCs w:val="24"/>
                <w:highlight w:val="none"/>
                <w:lang w:eastAsia="zh-CN"/>
              </w:rPr>
              <w:t>。</w:t>
            </w:r>
          </w:p>
          <w:p w14:paraId="5EC11D7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.保持公共区域墙面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地面、扶手、楼梯</w:t>
            </w:r>
            <w:r>
              <w:rPr>
                <w:rFonts w:hint="eastAsia" w:ascii="仿宋" w:hAnsi="仿宋" w:eastAsia="仿宋" w:cs="仿宋"/>
                <w:color w:val="auto"/>
                <w:sz w:val="24"/>
                <w:szCs w:val="24"/>
                <w:highlight w:val="none"/>
              </w:rPr>
              <w:t>整洁，不乱涂乱画乱贴</w:t>
            </w:r>
            <w:r>
              <w:rPr>
                <w:rFonts w:hint="eastAsia" w:ascii="仿宋" w:hAnsi="仿宋" w:eastAsia="仿宋" w:cs="仿宋"/>
                <w:color w:val="auto"/>
                <w:sz w:val="24"/>
                <w:szCs w:val="24"/>
                <w:highlight w:val="none"/>
                <w:lang w:eastAsia="zh-CN"/>
              </w:rPr>
              <w:t>。</w:t>
            </w:r>
          </w:p>
          <w:p w14:paraId="4209F9B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天花板、灯具等干净无灰尘，无蜘蛛网。</w:t>
            </w:r>
          </w:p>
          <w:p w14:paraId="1555C2E0">
            <w:pPr>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7.门、窗干净，无污渍、油渍、胶印等。</w:t>
            </w:r>
          </w:p>
          <w:p w14:paraId="4A88CDCA">
            <w:pPr>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8.电器（含微波炉、电视机、冰箱、开水器等）内外干净，无污渍、油渍等。</w:t>
            </w:r>
          </w:p>
          <w:p w14:paraId="18DEFAFC">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9.电梯表面干净，无污渍、胶印、手印等。</w:t>
            </w:r>
          </w:p>
          <w:p w14:paraId="6A084B9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10.每年窗帘送洗一次，协助拆装，拆装过程中无安全事故发生。</w:t>
            </w:r>
          </w:p>
          <w:p w14:paraId="0A315E6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11.物品</w:t>
            </w:r>
            <w:r>
              <w:rPr>
                <w:rFonts w:hint="eastAsia" w:ascii="仿宋" w:hAnsi="仿宋" w:eastAsia="仿宋" w:cs="仿宋"/>
                <w:color w:val="auto"/>
                <w:sz w:val="24"/>
                <w:szCs w:val="24"/>
                <w:highlight w:val="none"/>
              </w:rPr>
              <w:t>损坏及时报修，并</w:t>
            </w:r>
            <w:r>
              <w:rPr>
                <w:rFonts w:hint="eastAsia" w:ascii="仿宋" w:hAnsi="仿宋" w:eastAsia="仿宋" w:cs="仿宋"/>
                <w:color w:val="auto"/>
                <w:sz w:val="24"/>
                <w:szCs w:val="24"/>
                <w:highlight w:val="none"/>
                <w:lang w:val="en-US" w:eastAsia="zh-CN"/>
              </w:rPr>
              <w:t>跟进后续。</w:t>
            </w:r>
          </w:p>
          <w:p w14:paraId="3E5273D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每月一次大扫除，可按区域分次进行，</w:t>
            </w:r>
            <w:r>
              <w:rPr>
                <w:rFonts w:hint="eastAsia" w:ascii="仿宋" w:hAnsi="仿宋" w:eastAsia="仿宋" w:cs="仿宋"/>
                <w:color w:val="auto"/>
                <w:sz w:val="24"/>
                <w:szCs w:val="24"/>
                <w:highlight w:val="none"/>
                <w:lang w:val="en-US" w:eastAsia="zh-CN"/>
              </w:rPr>
              <w:t>做好记录。</w:t>
            </w:r>
          </w:p>
          <w:p w14:paraId="02A30637">
            <w:pPr>
              <w:spacing w:line="3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13.规范使用电器设备，责任区域内无违规电器使用。下班时及时拔除不用的电器电源。</w:t>
            </w:r>
          </w:p>
        </w:tc>
        <w:tc>
          <w:tcPr>
            <w:tcW w:w="602" w:type="pct"/>
            <w:tcBorders>
              <w:top w:val="single" w:color="auto" w:sz="4" w:space="0"/>
              <w:left w:val="single" w:color="auto" w:sz="4" w:space="0"/>
              <w:bottom w:val="single" w:color="auto" w:sz="4" w:space="0"/>
              <w:right w:val="single" w:color="auto" w:sz="4" w:space="0"/>
            </w:tcBorders>
            <w:vAlign w:val="center"/>
          </w:tcPr>
          <w:p w14:paraId="1FBED6EF">
            <w:pPr>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一处不符扣1分</w:t>
            </w:r>
          </w:p>
        </w:tc>
      </w:tr>
    </w:tbl>
    <w:p w14:paraId="3086FB77">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eastAsia="仿宋" w:cs="仿宋"/>
          <w:color w:val="auto"/>
          <w:sz w:val="24"/>
          <w:szCs w:val="24"/>
          <w:highlight w:val="none"/>
          <w:lang w:val="en-US" w:eastAsia="zh-CN"/>
        </w:rPr>
        <w:t>95分及以上视为护理质量合格，95分以下每扣一分扣除500元，并以书面形式提交整改方案，次月若检查仍不合格，扣除当月合同款项考核款的10%。</w:t>
      </w:r>
    </w:p>
    <w:p w14:paraId="7DA177C7">
      <w:pPr>
        <w:rPr>
          <w:rFonts w:hint="eastAsia" w:ascii="仿宋" w:hAnsi="仿宋" w:eastAsia="仿宋" w:cs="仿宋"/>
          <w:color w:val="auto"/>
          <w:sz w:val="24"/>
          <w:szCs w:val="24"/>
          <w:highlight w:val="none"/>
        </w:rPr>
      </w:pPr>
    </w:p>
    <w:p w14:paraId="0721AA2D">
      <w:pPr>
        <w:rPr>
          <w:rFonts w:hint="eastAsia" w:ascii="仿宋" w:hAnsi="仿宋" w:eastAsia="仿宋" w:cs="仿宋"/>
          <w:color w:val="auto"/>
          <w:sz w:val="24"/>
          <w:szCs w:val="24"/>
          <w:highlight w:val="none"/>
        </w:rPr>
      </w:pPr>
    </w:p>
    <w:p w14:paraId="3519B694">
      <w:pPr>
        <w:rPr>
          <w:rFonts w:hint="eastAsia" w:ascii="仿宋" w:hAnsi="仿宋" w:eastAsia="仿宋" w:cs="仿宋"/>
          <w:color w:val="auto"/>
          <w:sz w:val="24"/>
          <w:szCs w:val="24"/>
          <w:highlight w:val="none"/>
        </w:rPr>
      </w:pPr>
    </w:p>
    <w:p w14:paraId="324820DA">
      <w:pPr>
        <w:rPr>
          <w:rFonts w:hint="eastAsia" w:ascii="仿宋" w:hAnsi="仿宋" w:eastAsia="仿宋" w:cs="仿宋"/>
          <w:color w:val="auto"/>
          <w:sz w:val="24"/>
          <w:szCs w:val="24"/>
          <w:highlight w:val="none"/>
        </w:rPr>
      </w:pPr>
    </w:p>
    <w:p w14:paraId="2F1D02D7">
      <w:pPr>
        <w:rPr>
          <w:rFonts w:hint="eastAsia" w:ascii="仿宋" w:hAnsi="仿宋" w:eastAsia="仿宋" w:cs="仿宋"/>
          <w:color w:val="auto"/>
          <w:sz w:val="24"/>
          <w:szCs w:val="24"/>
          <w:highlight w:val="none"/>
        </w:rPr>
      </w:pPr>
    </w:p>
    <w:p w14:paraId="4A9F06B9">
      <w:pPr>
        <w:rPr>
          <w:rFonts w:hint="eastAsia" w:ascii="仿宋" w:hAnsi="仿宋" w:eastAsia="仿宋" w:cs="仿宋"/>
          <w:color w:val="auto"/>
          <w:sz w:val="24"/>
          <w:szCs w:val="24"/>
          <w:highlight w:val="none"/>
        </w:rPr>
      </w:pPr>
    </w:p>
    <w:p w14:paraId="0F2229CB">
      <w:pPr>
        <w:rPr>
          <w:rFonts w:hint="eastAsia" w:ascii="仿宋" w:hAnsi="仿宋" w:eastAsia="仿宋" w:cs="仿宋"/>
          <w:color w:val="auto"/>
          <w:sz w:val="24"/>
          <w:szCs w:val="24"/>
          <w:highlight w:val="none"/>
        </w:rPr>
      </w:pPr>
    </w:p>
    <w:p w14:paraId="63DB6F77">
      <w:pPr>
        <w:rPr>
          <w:rFonts w:hint="eastAsia" w:ascii="仿宋" w:hAnsi="仿宋" w:eastAsia="仿宋" w:cs="仿宋"/>
          <w:color w:val="auto"/>
          <w:sz w:val="24"/>
          <w:szCs w:val="24"/>
          <w:highlight w:val="none"/>
        </w:rPr>
      </w:pPr>
    </w:p>
    <w:p w14:paraId="7E532282">
      <w:pPr>
        <w:rPr>
          <w:rFonts w:hint="eastAsia" w:ascii="仿宋" w:hAnsi="仿宋" w:eastAsia="仿宋" w:cs="仿宋"/>
          <w:color w:val="auto"/>
          <w:sz w:val="24"/>
          <w:szCs w:val="24"/>
          <w:highlight w:val="none"/>
        </w:rPr>
      </w:pPr>
    </w:p>
    <w:p w14:paraId="70895F63">
      <w:pPr>
        <w:rPr>
          <w:rFonts w:hint="eastAsia" w:ascii="仿宋" w:hAnsi="仿宋" w:eastAsia="仿宋" w:cs="仿宋"/>
          <w:color w:val="auto"/>
          <w:sz w:val="24"/>
          <w:szCs w:val="24"/>
          <w:highlight w:val="none"/>
        </w:rPr>
      </w:pPr>
    </w:p>
    <w:p w14:paraId="610A156C">
      <w:pPr>
        <w:rPr>
          <w:rFonts w:hint="eastAsia" w:ascii="仿宋" w:hAnsi="仿宋" w:eastAsia="仿宋" w:cs="仿宋"/>
          <w:color w:val="auto"/>
          <w:sz w:val="24"/>
          <w:szCs w:val="24"/>
          <w:highlight w:val="none"/>
        </w:rPr>
      </w:pPr>
    </w:p>
    <w:p w14:paraId="17923A43">
      <w:pPr>
        <w:rPr>
          <w:rFonts w:hint="eastAsia" w:ascii="仿宋" w:hAnsi="仿宋" w:eastAsia="仿宋" w:cs="仿宋"/>
          <w:color w:val="auto"/>
          <w:sz w:val="24"/>
          <w:szCs w:val="24"/>
          <w:highlight w:val="none"/>
        </w:rPr>
      </w:pPr>
    </w:p>
    <w:p w14:paraId="0DF7CD48">
      <w:pPr>
        <w:rPr>
          <w:rFonts w:hint="eastAsia" w:ascii="仿宋" w:hAnsi="仿宋" w:eastAsia="仿宋" w:cs="仿宋"/>
          <w:color w:val="auto"/>
          <w:sz w:val="24"/>
          <w:szCs w:val="24"/>
          <w:highlight w:val="none"/>
        </w:rPr>
      </w:pPr>
    </w:p>
    <w:p w14:paraId="2A0FED58">
      <w:pPr>
        <w:rPr>
          <w:rFonts w:hint="eastAsia" w:ascii="仿宋" w:hAnsi="仿宋" w:eastAsia="仿宋" w:cs="仿宋"/>
          <w:color w:val="auto"/>
          <w:sz w:val="24"/>
          <w:szCs w:val="24"/>
          <w:highlight w:val="none"/>
        </w:rPr>
      </w:pPr>
    </w:p>
    <w:p w14:paraId="14608A1E">
      <w:pPr>
        <w:rPr>
          <w:rFonts w:hint="eastAsia" w:ascii="仿宋" w:hAnsi="仿宋" w:eastAsia="仿宋" w:cs="仿宋"/>
          <w:b/>
          <w:bCs/>
          <w:color w:val="auto"/>
          <w:sz w:val="24"/>
          <w:szCs w:val="24"/>
          <w:highlight w:val="none"/>
        </w:rPr>
      </w:pPr>
    </w:p>
    <w:p w14:paraId="77CBA290">
      <w:pPr>
        <w:rPr>
          <w:rFonts w:hint="eastAsia" w:ascii="仿宋" w:hAnsi="仿宋" w:eastAsia="仿宋" w:cs="仿宋"/>
          <w:b/>
          <w:bCs/>
          <w:color w:val="auto"/>
          <w:sz w:val="24"/>
          <w:szCs w:val="24"/>
          <w:highlight w:val="none"/>
        </w:rPr>
      </w:pPr>
    </w:p>
    <w:p w14:paraId="1A1A164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附表5</w:t>
      </w:r>
    </w:p>
    <w:tbl>
      <w:tblPr>
        <w:tblStyle w:val="62"/>
        <w:tblW w:w="5247" w:type="pc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351"/>
        <w:gridCol w:w="6070"/>
        <w:gridCol w:w="1178"/>
      </w:tblGrid>
      <w:tr w14:paraId="78EC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000" w:type="pct"/>
            <w:gridSpan w:val="4"/>
            <w:tcBorders>
              <w:top w:val="nil"/>
              <w:left w:val="nil"/>
              <w:bottom w:val="single" w:color="auto" w:sz="4" w:space="0"/>
              <w:right w:val="nil"/>
            </w:tcBorders>
          </w:tcPr>
          <w:p w14:paraId="27C7BF76">
            <w:pPr>
              <w:spacing w:line="300" w:lineRule="exact"/>
              <w:ind w:right="-466" w:rightChars="-222"/>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安全</w:t>
            </w:r>
            <w:r>
              <w:rPr>
                <w:rFonts w:hint="eastAsia" w:ascii="仿宋" w:hAnsi="仿宋" w:eastAsia="仿宋" w:cs="仿宋"/>
                <w:bCs/>
                <w:color w:val="auto"/>
                <w:kern w:val="0"/>
                <w:sz w:val="24"/>
                <w:szCs w:val="24"/>
                <w:highlight w:val="none"/>
                <w:lang w:eastAsia="zh-CN"/>
              </w:rPr>
              <w:t>护理</w:t>
            </w:r>
            <w:r>
              <w:rPr>
                <w:rFonts w:hint="eastAsia" w:ascii="仿宋" w:hAnsi="仿宋" w:eastAsia="仿宋" w:cs="仿宋"/>
                <w:bCs/>
                <w:color w:val="auto"/>
                <w:kern w:val="0"/>
                <w:sz w:val="24"/>
                <w:szCs w:val="24"/>
                <w:highlight w:val="none"/>
              </w:rPr>
              <w:t>考核标准</w:t>
            </w:r>
          </w:p>
        </w:tc>
      </w:tr>
      <w:tr w14:paraId="62CE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vAlign w:val="center"/>
          </w:tcPr>
          <w:p w14:paraId="4AD9B8B4">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考核项目</w:t>
            </w:r>
          </w:p>
        </w:tc>
        <w:tc>
          <w:tcPr>
            <w:tcW w:w="693" w:type="pct"/>
            <w:tcBorders>
              <w:top w:val="single" w:color="auto" w:sz="4" w:space="0"/>
              <w:left w:val="single" w:color="auto" w:sz="4" w:space="0"/>
              <w:bottom w:val="single" w:color="auto" w:sz="4" w:space="0"/>
              <w:right w:val="single" w:color="auto" w:sz="4" w:space="0"/>
            </w:tcBorders>
            <w:vAlign w:val="center"/>
          </w:tcPr>
          <w:p w14:paraId="4ECD18D2">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检查方法</w:t>
            </w:r>
          </w:p>
        </w:tc>
        <w:tc>
          <w:tcPr>
            <w:tcW w:w="3114" w:type="pct"/>
            <w:tcBorders>
              <w:top w:val="single" w:color="auto" w:sz="4" w:space="0"/>
              <w:left w:val="single" w:color="auto" w:sz="4" w:space="0"/>
              <w:bottom w:val="single" w:color="auto" w:sz="4" w:space="0"/>
              <w:right w:val="single" w:color="auto" w:sz="4" w:space="0"/>
            </w:tcBorders>
            <w:vAlign w:val="center"/>
          </w:tcPr>
          <w:p w14:paraId="71217C7F">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要  求</w:t>
            </w:r>
          </w:p>
        </w:tc>
        <w:tc>
          <w:tcPr>
            <w:tcW w:w="603" w:type="pct"/>
            <w:tcBorders>
              <w:top w:val="single" w:color="auto" w:sz="4" w:space="0"/>
              <w:left w:val="single" w:color="auto" w:sz="4" w:space="0"/>
              <w:bottom w:val="single" w:color="auto" w:sz="4" w:space="0"/>
              <w:right w:val="single" w:color="auto" w:sz="4" w:space="0"/>
            </w:tcBorders>
            <w:vAlign w:val="center"/>
          </w:tcPr>
          <w:p w14:paraId="0E784A17">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扣分标准</w:t>
            </w:r>
          </w:p>
        </w:tc>
      </w:tr>
      <w:tr w14:paraId="2C2F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89" w:type="pct"/>
            <w:tcBorders>
              <w:top w:val="single" w:color="auto" w:sz="4" w:space="0"/>
              <w:left w:val="single" w:color="auto" w:sz="4" w:space="0"/>
              <w:bottom w:val="single" w:color="auto" w:sz="4" w:space="0"/>
              <w:right w:val="single" w:color="auto" w:sz="4" w:space="0"/>
            </w:tcBorders>
            <w:vAlign w:val="center"/>
          </w:tcPr>
          <w:p w14:paraId="0AA87148">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安全护理</w:t>
            </w:r>
            <w:r>
              <w:rPr>
                <w:rFonts w:hint="eastAsia" w:ascii="仿宋" w:hAnsi="仿宋" w:eastAsia="仿宋" w:cs="仿宋"/>
                <w:snapToGrid w:val="0"/>
                <w:color w:val="auto"/>
                <w:kern w:val="0"/>
                <w:sz w:val="24"/>
                <w:szCs w:val="24"/>
                <w:highlight w:val="none"/>
              </w:rPr>
              <w:t>（100分）</w:t>
            </w:r>
          </w:p>
        </w:tc>
        <w:tc>
          <w:tcPr>
            <w:tcW w:w="693" w:type="pct"/>
            <w:tcBorders>
              <w:top w:val="single" w:color="auto" w:sz="4" w:space="0"/>
              <w:left w:val="single" w:color="auto" w:sz="4" w:space="0"/>
              <w:bottom w:val="single" w:color="auto" w:sz="4" w:space="0"/>
              <w:right w:val="single" w:color="auto" w:sz="4" w:space="0"/>
            </w:tcBorders>
            <w:vAlign w:val="center"/>
          </w:tcPr>
          <w:p w14:paraId="1AE73CC1">
            <w:pPr>
              <w:spacing w:line="30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实地考核</w:t>
            </w:r>
          </w:p>
        </w:tc>
        <w:tc>
          <w:tcPr>
            <w:tcW w:w="3114" w:type="pct"/>
            <w:tcBorders>
              <w:top w:val="single" w:color="auto" w:sz="4" w:space="0"/>
              <w:left w:val="single" w:color="auto" w:sz="4" w:space="0"/>
              <w:bottom w:val="single" w:color="auto" w:sz="4" w:space="0"/>
              <w:right w:val="single" w:color="auto" w:sz="4" w:space="0"/>
            </w:tcBorders>
            <w:vAlign w:val="center"/>
          </w:tcPr>
          <w:p w14:paraId="11BF3CB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1.管理责任到人，护理员对责任区域内老年人要熟记面貌与姓名，熟练掌握分管老年人三关心（安全、情绪、作息）、七知道（床号、姓名、护理级别、爱好、家庭、基础疾病和用药、增值服务）。</w:t>
            </w:r>
          </w:p>
          <w:p w14:paraId="12DE48CF">
            <w:pPr>
              <w:numPr>
                <w:ilvl w:val="0"/>
                <w:numId w:val="0"/>
              </w:numPr>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2.按规定定时巡视老年人房间和楼层，关注老年人身心状态，有异常情况及时处理，不因处理不当导致纠纷或意外（不良）事件。</w:t>
            </w:r>
          </w:p>
          <w:p w14:paraId="4038351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3.专柜上锁，分类保管各类危险物品，如刀具、针线、消毒液、口服药等；功能房及时上锁。</w:t>
            </w:r>
          </w:p>
          <w:p w14:paraId="66D3957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4.定期检查老年人房间内食品、药品，协助处理过期变质食品和药品，与老年人和家属做好沟通，并记录在册。提醒老年人勿过量饮酒、吸烟等。</w:t>
            </w:r>
          </w:p>
          <w:p w14:paraId="0FD5322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做好药物管理。提供药物管理服务时，遵医嘱或家属嘱托给老年人配药，双人核对后给老年人服用。接收保管老年人药物时需双人核对，清点，双方签字确认。院内代配药时与家属和老年人确认后正确配药，并记录在册，双方签字确认。</w:t>
            </w:r>
          </w:p>
          <w:p w14:paraId="243222B2">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6.熟练掌握老年人常见意外（不良）事件防范及处理流程，规范上报，不因处理不当导致纠纷或舆情。</w:t>
            </w:r>
          </w:p>
          <w:p w14:paraId="631DBE36">
            <w:pPr>
              <w:snapToGrid w:val="0"/>
              <w:spacing w:line="300" w:lineRule="exac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rPr>
              <w:t>.意外（不良）事件处理</w:t>
            </w:r>
            <w:r>
              <w:rPr>
                <w:rFonts w:hint="eastAsia" w:ascii="仿宋" w:hAnsi="仿宋" w:eastAsia="仿宋" w:cs="仿宋"/>
                <w:snapToGrid w:val="0"/>
                <w:color w:val="auto"/>
                <w:kern w:val="0"/>
                <w:sz w:val="24"/>
                <w:szCs w:val="24"/>
                <w:highlight w:val="none"/>
                <w:lang w:val="en-US" w:eastAsia="zh-CN"/>
              </w:rPr>
              <w:t>相关说明如下：</w:t>
            </w:r>
          </w:p>
          <w:p w14:paraId="511AFA89">
            <w:pPr>
              <w:snapToGrid w:val="0"/>
              <w:spacing w:line="3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①意外事件包括</w:t>
            </w:r>
            <w:r>
              <w:rPr>
                <w:rFonts w:hint="eastAsia" w:ascii="仿宋" w:hAnsi="仿宋" w:eastAsia="仿宋" w:cs="仿宋"/>
                <w:snapToGrid w:val="0"/>
                <w:color w:val="auto"/>
                <w:kern w:val="0"/>
                <w:sz w:val="24"/>
                <w:szCs w:val="24"/>
                <w:highlight w:val="none"/>
                <w:lang w:val="en-US" w:eastAsia="zh-CN"/>
              </w:rPr>
              <w:t>服药错误</w:t>
            </w:r>
            <w:r>
              <w:rPr>
                <w:rFonts w:hint="eastAsia" w:ascii="仿宋" w:hAnsi="仿宋" w:eastAsia="仿宋" w:cs="仿宋"/>
                <w:snapToGrid w:val="0"/>
                <w:color w:val="auto"/>
                <w:kern w:val="0"/>
                <w:sz w:val="24"/>
                <w:szCs w:val="24"/>
                <w:highlight w:val="none"/>
              </w:rPr>
              <w:t>、噎食、跌倒、坠床、烫伤、压疮、自杀</w:t>
            </w:r>
            <w:r>
              <w:rPr>
                <w:rFonts w:hint="eastAsia" w:ascii="仿宋" w:hAnsi="仿宋" w:eastAsia="仿宋" w:cs="仿宋"/>
                <w:snapToGrid w:val="0"/>
                <w:color w:val="auto"/>
                <w:kern w:val="0"/>
                <w:sz w:val="24"/>
                <w:szCs w:val="24"/>
                <w:highlight w:val="none"/>
                <w:lang w:val="en-US" w:eastAsia="zh-CN"/>
              </w:rPr>
              <w:t>/他伤</w:t>
            </w:r>
            <w:r>
              <w:rPr>
                <w:rFonts w:hint="eastAsia" w:ascii="仿宋" w:hAnsi="仿宋" w:eastAsia="仿宋" w:cs="仿宋"/>
                <w:snapToGrid w:val="0"/>
                <w:color w:val="auto"/>
                <w:kern w:val="0"/>
                <w:sz w:val="24"/>
                <w:szCs w:val="24"/>
                <w:highlight w:val="none"/>
              </w:rPr>
              <w:t>、走失、</w:t>
            </w:r>
            <w:r>
              <w:rPr>
                <w:rFonts w:hint="eastAsia" w:ascii="仿宋" w:hAnsi="仿宋" w:eastAsia="仿宋" w:cs="仿宋"/>
                <w:snapToGrid w:val="0"/>
                <w:color w:val="auto"/>
                <w:kern w:val="0"/>
                <w:sz w:val="24"/>
                <w:szCs w:val="24"/>
                <w:highlight w:val="none"/>
                <w:lang w:val="en-US" w:eastAsia="zh-CN"/>
              </w:rPr>
              <w:t>文娱活动意外</w:t>
            </w:r>
            <w:r>
              <w:rPr>
                <w:rFonts w:hint="eastAsia" w:ascii="仿宋" w:hAnsi="仿宋" w:eastAsia="仿宋" w:cs="仿宋"/>
                <w:snapToGrid w:val="0"/>
                <w:color w:val="auto"/>
                <w:kern w:val="0"/>
                <w:sz w:val="24"/>
                <w:szCs w:val="24"/>
                <w:highlight w:val="none"/>
              </w:rPr>
              <w:t>等</w:t>
            </w:r>
            <w:r>
              <w:rPr>
                <w:rFonts w:hint="eastAsia" w:ascii="仿宋" w:hAnsi="仿宋" w:eastAsia="仿宋" w:cs="仿宋"/>
                <w:snapToGrid w:val="0"/>
                <w:color w:val="auto"/>
                <w:kern w:val="0"/>
                <w:sz w:val="24"/>
                <w:szCs w:val="24"/>
                <w:highlight w:val="none"/>
                <w:lang w:eastAsia="zh-CN"/>
              </w:rPr>
              <w:t>；</w:t>
            </w:r>
          </w:p>
          <w:p w14:paraId="3B9FF621">
            <w:pPr>
              <w:snapToGrid w:val="0"/>
              <w:spacing w:line="300" w:lineRule="exact"/>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②不良事件包括</w:t>
            </w:r>
            <w:r>
              <w:rPr>
                <w:rFonts w:hint="eastAsia" w:ascii="仿宋" w:hAnsi="仿宋" w:eastAsia="仿宋" w:cs="仿宋"/>
                <w:snapToGrid w:val="0"/>
                <w:color w:val="auto"/>
                <w:kern w:val="0"/>
                <w:sz w:val="24"/>
                <w:szCs w:val="24"/>
                <w:highlight w:val="none"/>
                <w:lang w:val="en-US" w:eastAsia="zh-CN"/>
              </w:rPr>
              <w:t>不良</w:t>
            </w:r>
            <w:r>
              <w:rPr>
                <w:rFonts w:hint="eastAsia" w:ascii="仿宋" w:hAnsi="仿宋" w:eastAsia="仿宋" w:cs="仿宋"/>
                <w:snapToGrid w:val="0"/>
                <w:color w:val="auto"/>
                <w:kern w:val="0"/>
                <w:sz w:val="24"/>
                <w:szCs w:val="24"/>
                <w:highlight w:val="none"/>
              </w:rPr>
              <w:t>态度</w:t>
            </w:r>
            <w:r>
              <w:rPr>
                <w:rFonts w:hint="eastAsia" w:ascii="仿宋" w:hAnsi="仿宋" w:eastAsia="仿宋" w:cs="仿宋"/>
                <w:snapToGrid w:val="0"/>
                <w:color w:val="auto"/>
                <w:kern w:val="0"/>
                <w:sz w:val="24"/>
                <w:szCs w:val="24"/>
                <w:highlight w:val="none"/>
                <w:lang w:val="en-US" w:eastAsia="zh-CN"/>
              </w:rPr>
              <w:t>问题</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不良</w:t>
            </w:r>
            <w:r>
              <w:rPr>
                <w:rFonts w:hint="eastAsia" w:ascii="仿宋" w:hAnsi="仿宋" w:eastAsia="仿宋" w:cs="仿宋"/>
                <w:snapToGrid w:val="0"/>
                <w:color w:val="auto"/>
                <w:kern w:val="0"/>
                <w:sz w:val="24"/>
                <w:szCs w:val="24"/>
                <w:highlight w:val="none"/>
              </w:rPr>
              <w:t>纪律作风、造假隐瞒等。不良服务态度</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对</w:t>
            </w:r>
            <w:r>
              <w:rPr>
                <w:rFonts w:hint="eastAsia" w:ascii="仿宋" w:hAnsi="仿宋" w:eastAsia="仿宋" w:cs="仿宋"/>
                <w:snapToGrid w:val="0"/>
                <w:color w:val="auto"/>
                <w:kern w:val="0"/>
                <w:sz w:val="24"/>
                <w:szCs w:val="24"/>
                <w:highlight w:val="none"/>
                <w:lang w:val="en-US" w:eastAsia="zh-CN"/>
              </w:rPr>
              <w:t>老年人</w:t>
            </w:r>
            <w:r>
              <w:rPr>
                <w:rFonts w:hint="eastAsia" w:ascii="仿宋" w:hAnsi="仿宋" w:eastAsia="仿宋" w:cs="仿宋"/>
                <w:snapToGrid w:val="0"/>
                <w:color w:val="auto"/>
                <w:kern w:val="0"/>
                <w:sz w:val="24"/>
                <w:szCs w:val="24"/>
                <w:highlight w:val="none"/>
              </w:rPr>
              <w:t>辱骂、刁难、虐待及其他不文明行为</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不良纪律作风</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工作场所饮酒、斗殴、集聚等；造假隐瞒</w:t>
            </w:r>
            <w:r>
              <w:rPr>
                <w:rFonts w:hint="eastAsia" w:ascii="仿宋" w:hAnsi="仿宋" w:eastAsia="仿宋" w:cs="仿宋"/>
                <w:snapToGrid w:val="0"/>
                <w:color w:val="auto"/>
                <w:kern w:val="0"/>
                <w:sz w:val="24"/>
                <w:szCs w:val="24"/>
                <w:highlight w:val="none"/>
                <w:lang w:val="en-US" w:eastAsia="zh-CN"/>
              </w:rPr>
              <w:t>包括</w:t>
            </w:r>
            <w:r>
              <w:rPr>
                <w:rFonts w:hint="eastAsia" w:ascii="仿宋" w:hAnsi="仿宋" w:eastAsia="仿宋" w:cs="仿宋"/>
                <w:snapToGrid w:val="0"/>
                <w:color w:val="auto"/>
                <w:kern w:val="0"/>
                <w:sz w:val="24"/>
                <w:szCs w:val="24"/>
                <w:highlight w:val="none"/>
              </w:rPr>
              <w:t>意外事件刻意隐瞒，矢口否认</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；除以上内容外的其他不良事件</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 xml:space="preserve">                                                                                ③意外事件发生后应及时</w:t>
            </w:r>
            <w:r>
              <w:rPr>
                <w:rFonts w:hint="eastAsia" w:ascii="仿宋" w:hAnsi="仿宋" w:eastAsia="仿宋" w:cs="仿宋"/>
                <w:snapToGrid w:val="0"/>
                <w:color w:val="auto"/>
                <w:kern w:val="0"/>
                <w:sz w:val="24"/>
                <w:szCs w:val="24"/>
                <w:highlight w:val="none"/>
                <w:lang w:val="en-US" w:eastAsia="zh-CN"/>
              </w:rPr>
              <w:t>向上级汇报。</w:t>
            </w:r>
            <w:r>
              <w:rPr>
                <w:rFonts w:hint="eastAsia" w:ascii="仿宋" w:hAnsi="仿宋" w:eastAsia="仿宋" w:cs="仿宋"/>
                <w:snapToGrid w:val="0"/>
                <w:color w:val="auto"/>
                <w:kern w:val="0"/>
                <w:sz w:val="24"/>
                <w:szCs w:val="24"/>
                <w:highlight w:val="none"/>
              </w:rPr>
              <w:t xml:space="preserve">                                       </w:t>
            </w:r>
          </w:p>
          <w:p w14:paraId="7D35C06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8.关注老年人院舍融入情况和人际关系，若有拼房矛盾等及时介入调解，协助老年人之间和谐相处，防自伤他伤等，有异常及时上报。</w:t>
            </w:r>
          </w:p>
          <w:p w14:paraId="4692DD1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安全通道保持通畅，不堆放杂物；消防通道能够及时打开；安全指示灯、应急灯正常使用，遇故障及时报修，正确使用各种消防设施设备；安全使用电器，除规定区域外无大功率违规电器；严禁使用明火，严禁在房间内吸烟、使用蚊香等。</w:t>
            </w:r>
          </w:p>
          <w:p w14:paraId="2B2D7A0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10.按照请销假制度完成老年人请假、销假手续，同时做好请假期间情况跟进工作，并做好相应的记录。</w:t>
            </w:r>
          </w:p>
          <w:p w14:paraId="528DBEB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11.每班应做好各项交接工作，清点老年人人数，了解班内老年人动向，严防走失。</w:t>
            </w:r>
          </w:p>
          <w:p w14:paraId="059B65F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12.保持地面（尤其是卫生间地面）干燥,避免高低不平、地板湿滑,洗完澡后,及时把地上积水擦干,以免发生跌倒,提醒老年人穿防滑鞋。</w:t>
            </w:r>
          </w:p>
          <w:p w14:paraId="2EB4ADB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13.熟悉消防安全相关知识，掌握灭火器使用与楼栋安全疏散预案等，积极配合参加消防演练。</w:t>
            </w:r>
          </w:p>
          <w:p w14:paraId="2C7BC0B6">
            <w:pPr>
              <w:snapToGrid w:val="0"/>
              <w:spacing w:line="3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lang w:val="en-US" w:eastAsia="zh-CN"/>
              </w:rPr>
              <w:t>14.各项护理操作规范，无因护理不当导致纠纷或意外（不良）事件。</w:t>
            </w:r>
          </w:p>
        </w:tc>
        <w:tc>
          <w:tcPr>
            <w:tcW w:w="603" w:type="pct"/>
            <w:tcBorders>
              <w:top w:val="single" w:color="auto" w:sz="4" w:space="0"/>
              <w:left w:val="single" w:color="auto" w:sz="4" w:space="0"/>
              <w:bottom w:val="single" w:color="auto" w:sz="4" w:space="0"/>
              <w:right w:val="single" w:color="auto" w:sz="4" w:space="0"/>
            </w:tcBorders>
            <w:vAlign w:val="center"/>
          </w:tcPr>
          <w:p w14:paraId="2AD021C3">
            <w:pPr>
              <w:spacing w:line="3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未发生意外（不良）事件或有效投诉时</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一处不符合扣1分，发生意外（不良）事件或有效投诉时按</w:t>
            </w:r>
            <w:r>
              <w:rPr>
                <w:rFonts w:hint="eastAsia" w:ascii="仿宋" w:hAnsi="仿宋" w:eastAsia="仿宋" w:cs="仿宋"/>
                <w:snapToGrid w:val="0"/>
                <w:color w:val="auto"/>
                <w:kern w:val="0"/>
                <w:sz w:val="24"/>
                <w:szCs w:val="24"/>
                <w:highlight w:val="none"/>
              </w:rPr>
              <w:t>事件性质和伤害程度扣款</w:t>
            </w:r>
          </w:p>
        </w:tc>
      </w:tr>
    </w:tbl>
    <w:p w14:paraId="103A0201">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95分</w:t>
      </w:r>
      <w:r>
        <w:rPr>
          <w:rFonts w:hint="eastAsia" w:ascii="仿宋" w:eastAsia="仿宋" w:cs="仿宋"/>
          <w:b/>
          <w:bCs/>
          <w:color w:val="auto"/>
          <w:sz w:val="24"/>
          <w:szCs w:val="24"/>
          <w:highlight w:val="none"/>
          <w:lang w:val="en-US" w:eastAsia="zh-CN"/>
        </w:rPr>
        <w:t>及</w:t>
      </w:r>
      <w:r>
        <w:rPr>
          <w:rFonts w:hint="eastAsia" w:ascii="仿宋" w:hAnsi="仿宋" w:eastAsia="仿宋" w:cs="仿宋"/>
          <w:b/>
          <w:bCs/>
          <w:color w:val="auto"/>
          <w:sz w:val="24"/>
          <w:szCs w:val="24"/>
          <w:highlight w:val="none"/>
          <w:lang w:val="en-US" w:eastAsia="zh-CN"/>
        </w:rPr>
        <w:t>以上视为护理质量合格</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95分以下每扣1分扣除1000元，</w:t>
      </w:r>
      <w:r>
        <w:rPr>
          <w:rFonts w:hint="eastAsia" w:ascii="仿宋" w:eastAsia="仿宋" w:cs="仿宋"/>
          <w:color w:val="auto"/>
          <w:sz w:val="24"/>
          <w:szCs w:val="24"/>
          <w:highlight w:val="none"/>
          <w:lang w:val="en-US" w:eastAsia="zh-CN"/>
        </w:rPr>
        <w:t>并以书面形式提交整改方案，次月若检查仍不合格，扣除当月合同款项考核款的30%。</w:t>
      </w:r>
    </w:p>
    <w:p w14:paraId="2429D8AE">
      <w:pPr>
        <w:spacing w:line="30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如因护理员失职或差错事故导致</w:t>
      </w:r>
      <w:r>
        <w:rPr>
          <w:rFonts w:hint="eastAsia" w:ascii="仿宋" w:hAnsi="仿宋" w:eastAsia="仿宋" w:cs="仿宋"/>
          <w:b/>
          <w:bCs/>
          <w:color w:val="auto"/>
          <w:sz w:val="24"/>
          <w:szCs w:val="24"/>
          <w:highlight w:val="none"/>
          <w:lang w:val="en-US" w:eastAsia="zh-CN"/>
        </w:rPr>
        <w:t>老年人</w:t>
      </w:r>
      <w:r>
        <w:rPr>
          <w:rFonts w:hint="eastAsia" w:ascii="仿宋" w:hAnsi="仿宋" w:eastAsia="仿宋" w:cs="仿宋"/>
          <w:b/>
          <w:bCs/>
          <w:color w:val="auto"/>
          <w:sz w:val="24"/>
          <w:szCs w:val="24"/>
          <w:highlight w:val="none"/>
        </w:rPr>
        <w:t>发生意外事件</w:t>
      </w:r>
      <w:r>
        <w:rPr>
          <w:rFonts w:hint="eastAsia" w:ascii="仿宋" w:hAnsi="仿宋" w:eastAsia="仿宋" w:cs="仿宋"/>
          <w:b/>
          <w:bCs/>
          <w:color w:val="auto"/>
          <w:sz w:val="24"/>
          <w:szCs w:val="24"/>
          <w:highlight w:val="none"/>
          <w:lang w:eastAsia="zh-CN"/>
        </w:rPr>
        <w:t>：</w:t>
      </w:r>
    </w:p>
    <w:p w14:paraId="68578C3B">
      <w:pPr>
        <w:numPr>
          <w:ilvl w:val="0"/>
          <w:numId w:val="0"/>
        </w:numPr>
        <w:spacing w:line="3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b/>
          <w:bCs/>
          <w:color w:val="auto"/>
          <w:sz w:val="24"/>
          <w:szCs w:val="24"/>
          <w:highlight w:val="none"/>
        </w:rPr>
        <w:t>按事件性质和伤害程度扣款</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如有隐瞒情节或上报不及时的加倍扣款。</w:t>
      </w:r>
    </w:p>
    <w:p w14:paraId="2342FE0C">
      <w:pPr>
        <w:numPr>
          <w:ilvl w:val="0"/>
          <w:numId w:val="0"/>
        </w:numPr>
        <w:spacing w:line="3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2.如有因投标人服务不到位，或发生差错事故和意外事件，遭</w:t>
      </w:r>
      <w:r>
        <w:rPr>
          <w:rFonts w:hint="eastAsia" w:ascii="仿宋" w:hAnsi="仿宋" w:eastAsia="仿宋" w:cs="仿宋"/>
          <w:b/>
          <w:bCs/>
          <w:color w:val="auto"/>
          <w:sz w:val="24"/>
          <w:szCs w:val="24"/>
          <w:highlight w:val="none"/>
          <w:lang w:val="en-US" w:eastAsia="zh-CN"/>
        </w:rPr>
        <w:t>老年人</w:t>
      </w:r>
      <w:r>
        <w:rPr>
          <w:rFonts w:hint="eastAsia" w:ascii="仿宋" w:hAnsi="仿宋" w:eastAsia="仿宋" w:cs="仿宋"/>
          <w:b/>
          <w:bCs/>
          <w:color w:val="auto"/>
          <w:sz w:val="24"/>
          <w:szCs w:val="24"/>
          <w:highlight w:val="none"/>
        </w:rPr>
        <w:t>或家属投诉引起纠纷索赔者，由投标人自行负责，相关费用投标人自行承担，以保证</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在</w:t>
      </w:r>
      <w:r>
        <w:rPr>
          <w:rFonts w:hint="eastAsia" w:ascii="仿宋" w:hAnsi="仿宋" w:eastAsia="仿宋" w:cs="仿宋"/>
          <w:b/>
          <w:bCs/>
          <w:color w:val="auto"/>
          <w:sz w:val="24"/>
          <w:szCs w:val="24"/>
          <w:highlight w:val="none"/>
          <w:lang w:val="en-US" w:eastAsia="zh-CN"/>
        </w:rPr>
        <w:t>老年人</w:t>
      </w:r>
      <w:r>
        <w:rPr>
          <w:rFonts w:hint="eastAsia" w:ascii="仿宋" w:hAnsi="仿宋" w:eastAsia="仿宋" w:cs="仿宋"/>
          <w:b/>
          <w:bCs/>
          <w:color w:val="auto"/>
          <w:sz w:val="24"/>
          <w:szCs w:val="24"/>
          <w:highlight w:val="none"/>
        </w:rPr>
        <w:t>及家属索赔时不受任何责任的约束。</w:t>
      </w:r>
    </w:p>
    <w:p w14:paraId="167D43DA">
      <w:pPr>
        <w:spacing w:line="300" w:lineRule="exact"/>
        <w:rPr>
          <w:rFonts w:hint="eastAsia" w:cs="仿宋" w:asciiTheme="minorEastAsia" w:hAnsiTheme="minorEastAsia" w:eastAsiaTheme="minorEastAsia"/>
          <w:color w:val="auto"/>
          <w:sz w:val="24"/>
          <w:highlight w:val="none"/>
        </w:rPr>
      </w:pPr>
    </w:p>
    <w:p w14:paraId="4B647706">
      <w:pPr>
        <w:spacing w:line="300" w:lineRule="exact"/>
        <w:rPr>
          <w:rFonts w:hint="eastAsia" w:cs="仿宋" w:asciiTheme="minorEastAsia" w:hAnsiTheme="minorEastAsia" w:eastAsiaTheme="minorEastAsia"/>
          <w:color w:val="auto"/>
          <w:sz w:val="24"/>
          <w:highlight w:val="none"/>
        </w:rPr>
      </w:pPr>
    </w:p>
    <w:p w14:paraId="0099F58C">
      <w:pPr>
        <w:spacing w:line="300" w:lineRule="exact"/>
        <w:rPr>
          <w:rFonts w:hint="eastAsia" w:cs="仿宋" w:asciiTheme="minorEastAsia" w:hAnsiTheme="minorEastAsia" w:eastAsiaTheme="minorEastAsia"/>
          <w:color w:val="auto"/>
          <w:sz w:val="24"/>
          <w:highlight w:val="none"/>
        </w:rPr>
      </w:pPr>
    </w:p>
    <w:p w14:paraId="1F167AF2">
      <w:pPr>
        <w:spacing w:line="300" w:lineRule="exact"/>
        <w:rPr>
          <w:rFonts w:hint="eastAsia" w:cs="仿宋" w:asciiTheme="minorEastAsia" w:hAnsiTheme="minorEastAsia" w:eastAsiaTheme="minorEastAsia"/>
          <w:color w:val="auto"/>
          <w:sz w:val="24"/>
          <w:highlight w:val="none"/>
        </w:rPr>
      </w:pPr>
    </w:p>
    <w:p w14:paraId="4BEBF5F9">
      <w:pPr>
        <w:spacing w:line="300" w:lineRule="exact"/>
        <w:rPr>
          <w:rFonts w:hint="eastAsia" w:cs="仿宋" w:asciiTheme="minorEastAsia" w:hAnsiTheme="minorEastAsia" w:eastAsiaTheme="minorEastAsia"/>
          <w:color w:val="auto"/>
          <w:sz w:val="24"/>
          <w:highlight w:val="none"/>
        </w:rPr>
      </w:pPr>
    </w:p>
    <w:p w14:paraId="05B2F11D">
      <w:pPr>
        <w:spacing w:line="300" w:lineRule="exact"/>
        <w:rPr>
          <w:rFonts w:hint="eastAsia" w:cs="仿宋" w:asciiTheme="minorEastAsia" w:hAnsiTheme="minorEastAsia" w:eastAsiaTheme="minorEastAsia"/>
          <w:color w:val="auto"/>
          <w:sz w:val="24"/>
          <w:highlight w:val="none"/>
        </w:rPr>
      </w:pPr>
    </w:p>
    <w:p w14:paraId="6F15D1E4">
      <w:pPr>
        <w:spacing w:line="300" w:lineRule="exact"/>
        <w:rPr>
          <w:rFonts w:hint="eastAsia" w:cs="仿宋" w:asciiTheme="minorEastAsia" w:hAnsiTheme="minorEastAsia" w:eastAsiaTheme="minorEastAsia"/>
          <w:color w:val="auto"/>
          <w:sz w:val="24"/>
          <w:highlight w:val="none"/>
        </w:rPr>
      </w:pPr>
    </w:p>
    <w:p w14:paraId="05BD3DC1">
      <w:pPr>
        <w:spacing w:line="300" w:lineRule="exact"/>
        <w:rPr>
          <w:rFonts w:hint="eastAsia" w:cs="仿宋" w:asciiTheme="minorEastAsia" w:hAnsiTheme="minorEastAsia" w:eastAsiaTheme="minorEastAsia"/>
          <w:color w:val="auto"/>
          <w:sz w:val="24"/>
          <w:highlight w:val="none"/>
        </w:rPr>
      </w:pPr>
    </w:p>
    <w:p w14:paraId="55C3E476">
      <w:pPr>
        <w:spacing w:line="300" w:lineRule="exact"/>
        <w:rPr>
          <w:rFonts w:hint="eastAsia" w:cs="仿宋" w:asciiTheme="minorEastAsia" w:hAnsiTheme="minorEastAsia" w:eastAsiaTheme="minorEastAsia"/>
          <w:color w:val="auto"/>
          <w:sz w:val="24"/>
          <w:highlight w:val="none"/>
        </w:rPr>
      </w:pPr>
    </w:p>
    <w:p w14:paraId="01985F56">
      <w:pPr>
        <w:spacing w:line="300" w:lineRule="exact"/>
        <w:rPr>
          <w:rFonts w:hint="eastAsia" w:cs="仿宋" w:asciiTheme="minorEastAsia" w:hAnsiTheme="minorEastAsia" w:eastAsiaTheme="minorEastAsia"/>
          <w:color w:val="auto"/>
          <w:sz w:val="24"/>
          <w:highlight w:val="none"/>
        </w:rPr>
      </w:pPr>
    </w:p>
    <w:p w14:paraId="53FF02D6">
      <w:pPr>
        <w:spacing w:line="300" w:lineRule="exact"/>
        <w:rPr>
          <w:rFonts w:hint="eastAsia" w:cs="仿宋" w:asciiTheme="minorEastAsia" w:hAnsiTheme="minorEastAsia" w:eastAsiaTheme="minorEastAsia"/>
          <w:color w:val="auto"/>
          <w:sz w:val="24"/>
          <w:highlight w:val="none"/>
        </w:rPr>
      </w:pPr>
    </w:p>
    <w:p w14:paraId="5653A613">
      <w:pPr>
        <w:spacing w:line="300" w:lineRule="exact"/>
        <w:rPr>
          <w:rFonts w:hint="eastAsia" w:cs="仿宋" w:asciiTheme="minorEastAsia" w:hAnsiTheme="minorEastAsia" w:eastAsiaTheme="minorEastAsia"/>
          <w:color w:val="auto"/>
          <w:sz w:val="24"/>
          <w:highlight w:val="none"/>
        </w:rPr>
      </w:pPr>
    </w:p>
    <w:p w14:paraId="56253E71">
      <w:pPr>
        <w:spacing w:line="300" w:lineRule="exact"/>
        <w:rPr>
          <w:rFonts w:hint="eastAsia" w:cs="仿宋" w:asciiTheme="minorEastAsia" w:hAnsiTheme="minorEastAsia" w:eastAsiaTheme="minorEastAsia"/>
          <w:color w:val="auto"/>
          <w:sz w:val="24"/>
          <w:highlight w:val="none"/>
        </w:rPr>
      </w:pPr>
    </w:p>
    <w:p w14:paraId="2D2BDB24">
      <w:pPr>
        <w:spacing w:line="300" w:lineRule="exact"/>
        <w:rPr>
          <w:rFonts w:hint="eastAsia" w:cs="仿宋" w:asciiTheme="minorEastAsia" w:hAnsiTheme="minorEastAsia" w:eastAsiaTheme="minorEastAsia"/>
          <w:color w:val="auto"/>
          <w:sz w:val="24"/>
          <w:highlight w:val="none"/>
        </w:rPr>
      </w:pPr>
    </w:p>
    <w:p w14:paraId="059D822A">
      <w:pPr>
        <w:spacing w:line="300" w:lineRule="exact"/>
        <w:rPr>
          <w:rFonts w:hint="eastAsia" w:cs="仿宋" w:asciiTheme="minorEastAsia" w:hAnsiTheme="minorEastAsia" w:eastAsiaTheme="minorEastAsia"/>
          <w:color w:val="auto"/>
          <w:sz w:val="24"/>
          <w:highlight w:val="none"/>
        </w:rPr>
      </w:pPr>
    </w:p>
    <w:p w14:paraId="6A9DD434">
      <w:pPr>
        <w:spacing w:line="300" w:lineRule="exact"/>
        <w:rPr>
          <w:rFonts w:hint="eastAsia" w:cs="仿宋" w:asciiTheme="minorEastAsia" w:hAnsiTheme="minorEastAsia" w:eastAsiaTheme="minorEastAsia"/>
          <w:color w:val="auto"/>
          <w:sz w:val="24"/>
          <w:highlight w:val="none"/>
        </w:rPr>
      </w:pPr>
    </w:p>
    <w:p w14:paraId="0005672D">
      <w:pPr>
        <w:spacing w:line="300" w:lineRule="exact"/>
        <w:rPr>
          <w:rFonts w:hint="eastAsia" w:cs="仿宋" w:asciiTheme="minorEastAsia" w:hAnsiTheme="minorEastAsia" w:eastAsiaTheme="minorEastAsia"/>
          <w:color w:val="auto"/>
          <w:sz w:val="24"/>
          <w:highlight w:val="none"/>
        </w:rPr>
      </w:pPr>
    </w:p>
    <w:p w14:paraId="6F69FB46">
      <w:pPr>
        <w:spacing w:line="300" w:lineRule="exact"/>
        <w:rPr>
          <w:rFonts w:hint="eastAsia" w:cs="仿宋" w:asciiTheme="minorEastAsia" w:hAnsiTheme="minorEastAsia" w:eastAsiaTheme="minorEastAsia"/>
          <w:color w:val="auto"/>
          <w:sz w:val="24"/>
          <w:highlight w:val="none"/>
        </w:rPr>
      </w:pPr>
    </w:p>
    <w:p w14:paraId="069BFA95">
      <w:pPr>
        <w:spacing w:line="300" w:lineRule="exact"/>
        <w:rPr>
          <w:rFonts w:hint="eastAsia" w:cs="仿宋" w:asciiTheme="minorEastAsia" w:hAnsiTheme="minorEastAsia" w:eastAsiaTheme="minorEastAsia"/>
          <w:color w:val="auto"/>
          <w:sz w:val="24"/>
          <w:highlight w:val="none"/>
        </w:rPr>
      </w:pPr>
    </w:p>
    <w:p w14:paraId="0A0C39C6">
      <w:pPr>
        <w:spacing w:line="300" w:lineRule="exact"/>
        <w:rPr>
          <w:rFonts w:hint="eastAsia" w:cs="仿宋" w:asciiTheme="minorEastAsia" w:hAnsiTheme="minorEastAsia" w:eastAsiaTheme="minorEastAsia"/>
          <w:color w:val="auto"/>
          <w:sz w:val="24"/>
          <w:highlight w:val="none"/>
        </w:rPr>
      </w:pPr>
    </w:p>
    <w:p w14:paraId="67520054">
      <w:pPr>
        <w:spacing w:line="300" w:lineRule="exact"/>
        <w:rPr>
          <w:rFonts w:hint="eastAsia" w:cs="仿宋" w:asciiTheme="minorEastAsia" w:hAnsiTheme="minorEastAsia" w:eastAsiaTheme="minorEastAsia"/>
          <w:color w:val="auto"/>
          <w:sz w:val="24"/>
          <w:highlight w:val="none"/>
        </w:rPr>
      </w:pPr>
    </w:p>
    <w:p w14:paraId="7AB3B2D7">
      <w:pPr>
        <w:spacing w:line="300" w:lineRule="exact"/>
        <w:rPr>
          <w:rFonts w:hint="eastAsia" w:ascii="仿宋" w:hAnsi="仿宋" w:eastAsia="仿宋" w:cs="仿宋"/>
          <w:b/>
          <w:bCs/>
          <w:color w:val="auto"/>
          <w:sz w:val="24"/>
          <w:szCs w:val="24"/>
          <w:highlight w:val="none"/>
        </w:rPr>
      </w:pPr>
    </w:p>
    <w:p w14:paraId="4F2854B0">
      <w:pPr>
        <w:spacing w:line="300" w:lineRule="exact"/>
        <w:rPr>
          <w:rFonts w:hint="eastAsia" w:ascii="仿宋" w:hAnsi="仿宋" w:eastAsia="仿宋" w:cs="仿宋"/>
          <w:b/>
          <w:bCs/>
          <w:color w:val="auto"/>
          <w:sz w:val="24"/>
          <w:szCs w:val="24"/>
          <w:highlight w:val="none"/>
        </w:rPr>
      </w:pPr>
    </w:p>
    <w:p w14:paraId="2D00C918">
      <w:pPr>
        <w:spacing w:line="300" w:lineRule="exact"/>
        <w:rPr>
          <w:rFonts w:hint="eastAsia" w:ascii="仿宋" w:hAnsi="仿宋" w:eastAsia="仿宋" w:cs="仿宋"/>
          <w:b/>
          <w:bCs/>
          <w:color w:val="auto"/>
          <w:sz w:val="24"/>
          <w:szCs w:val="24"/>
          <w:highlight w:val="none"/>
        </w:rPr>
      </w:pPr>
    </w:p>
    <w:p w14:paraId="76942BC3">
      <w:pPr>
        <w:spacing w:line="300" w:lineRule="exact"/>
        <w:rPr>
          <w:rFonts w:hint="eastAsia" w:ascii="仿宋" w:hAnsi="仿宋" w:eastAsia="仿宋" w:cs="仿宋"/>
          <w:b/>
          <w:bCs/>
          <w:color w:val="auto"/>
          <w:sz w:val="24"/>
          <w:szCs w:val="24"/>
          <w:highlight w:val="none"/>
        </w:rPr>
      </w:pPr>
    </w:p>
    <w:p w14:paraId="5930CFE8">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18507613">
      <w:pPr>
        <w:spacing w:line="3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附表6</w:t>
      </w:r>
    </w:p>
    <w:tbl>
      <w:tblPr>
        <w:tblStyle w:val="62"/>
        <w:tblW w:w="5189" w:type="pc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182"/>
        <w:gridCol w:w="6069"/>
        <w:gridCol w:w="1120"/>
      </w:tblGrid>
      <w:tr w14:paraId="51AE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00" w:type="pct"/>
            <w:gridSpan w:val="4"/>
            <w:tcBorders>
              <w:top w:val="nil"/>
              <w:left w:val="nil"/>
              <w:bottom w:val="single" w:color="auto" w:sz="4" w:space="0"/>
              <w:right w:val="nil"/>
            </w:tcBorders>
          </w:tcPr>
          <w:p w14:paraId="47E62F0E">
            <w:pPr>
              <w:spacing w:line="300" w:lineRule="exact"/>
              <w:ind w:right="-466" w:rightChars="-222"/>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夜间护理考核标准</w:t>
            </w:r>
          </w:p>
        </w:tc>
      </w:tr>
      <w:tr w14:paraId="7840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tcBorders>
              <w:top w:val="single" w:color="auto" w:sz="4" w:space="0"/>
              <w:left w:val="single" w:color="auto" w:sz="4" w:space="0"/>
              <w:bottom w:val="single" w:color="auto" w:sz="4" w:space="0"/>
              <w:right w:val="single" w:color="auto" w:sz="4" w:space="0"/>
            </w:tcBorders>
            <w:vAlign w:val="center"/>
          </w:tcPr>
          <w:p w14:paraId="3B38ED85">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考核项目</w:t>
            </w:r>
          </w:p>
        </w:tc>
        <w:tc>
          <w:tcPr>
            <w:tcW w:w="613" w:type="pct"/>
            <w:tcBorders>
              <w:top w:val="single" w:color="auto" w:sz="4" w:space="0"/>
              <w:left w:val="single" w:color="auto" w:sz="4" w:space="0"/>
              <w:bottom w:val="single" w:color="auto" w:sz="4" w:space="0"/>
              <w:right w:val="single" w:color="auto" w:sz="4" w:space="0"/>
            </w:tcBorders>
            <w:vAlign w:val="center"/>
          </w:tcPr>
          <w:p w14:paraId="18A74BFA">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检查方法</w:t>
            </w:r>
          </w:p>
        </w:tc>
        <w:tc>
          <w:tcPr>
            <w:tcW w:w="3148" w:type="pct"/>
            <w:tcBorders>
              <w:top w:val="single" w:color="auto" w:sz="4" w:space="0"/>
              <w:left w:val="single" w:color="auto" w:sz="4" w:space="0"/>
              <w:bottom w:val="single" w:color="auto" w:sz="4" w:space="0"/>
              <w:right w:val="single" w:color="auto" w:sz="4" w:space="0"/>
            </w:tcBorders>
            <w:vAlign w:val="center"/>
          </w:tcPr>
          <w:p w14:paraId="7C9B51A0">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要  求</w:t>
            </w:r>
          </w:p>
        </w:tc>
        <w:tc>
          <w:tcPr>
            <w:tcW w:w="579" w:type="pct"/>
            <w:tcBorders>
              <w:top w:val="single" w:color="auto" w:sz="4" w:space="0"/>
              <w:left w:val="single" w:color="auto" w:sz="4" w:space="0"/>
              <w:bottom w:val="single" w:color="auto" w:sz="4" w:space="0"/>
              <w:right w:val="single" w:color="auto" w:sz="4" w:space="0"/>
            </w:tcBorders>
            <w:vAlign w:val="center"/>
          </w:tcPr>
          <w:p w14:paraId="49F73F90">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扣分标准</w:t>
            </w:r>
          </w:p>
        </w:tc>
      </w:tr>
      <w:tr w14:paraId="59A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trPr>
        <w:tc>
          <w:tcPr>
            <w:tcW w:w="658" w:type="pct"/>
            <w:tcBorders>
              <w:top w:val="single" w:color="auto" w:sz="4" w:space="0"/>
              <w:left w:val="single" w:color="auto" w:sz="4" w:space="0"/>
              <w:bottom w:val="single" w:color="auto" w:sz="4" w:space="0"/>
              <w:right w:val="single" w:color="auto" w:sz="4" w:space="0"/>
            </w:tcBorders>
            <w:vAlign w:val="center"/>
          </w:tcPr>
          <w:p w14:paraId="320F95A1">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夜间护理（100分）</w:t>
            </w:r>
          </w:p>
        </w:tc>
        <w:tc>
          <w:tcPr>
            <w:tcW w:w="613" w:type="pct"/>
            <w:tcBorders>
              <w:top w:val="single" w:color="auto" w:sz="4" w:space="0"/>
              <w:left w:val="single" w:color="auto" w:sz="4" w:space="0"/>
              <w:bottom w:val="single" w:color="auto" w:sz="4" w:space="0"/>
              <w:right w:val="single" w:color="auto" w:sz="4" w:space="0"/>
            </w:tcBorders>
            <w:vAlign w:val="center"/>
          </w:tcPr>
          <w:p w14:paraId="60CE111C">
            <w:pPr>
              <w:spacing w:line="30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实地考核</w:t>
            </w:r>
          </w:p>
        </w:tc>
        <w:tc>
          <w:tcPr>
            <w:tcW w:w="3148" w:type="pct"/>
            <w:tcBorders>
              <w:top w:val="single" w:color="auto" w:sz="4" w:space="0"/>
              <w:left w:val="single" w:color="auto" w:sz="4" w:space="0"/>
              <w:bottom w:val="single" w:color="auto" w:sz="4" w:space="0"/>
              <w:right w:val="single" w:color="auto" w:sz="4" w:space="0"/>
            </w:tcBorders>
            <w:vAlign w:val="center"/>
          </w:tcPr>
          <w:p w14:paraId="7818B300">
            <w:pPr>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1.着工作服，</w:t>
            </w:r>
            <w:r>
              <w:rPr>
                <w:rFonts w:hint="eastAsia" w:ascii="仿宋" w:hAnsi="仿宋" w:eastAsia="仿宋" w:cs="仿宋"/>
                <w:color w:val="auto"/>
                <w:sz w:val="24"/>
                <w:szCs w:val="24"/>
                <w:highlight w:val="none"/>
              </w:rPr>
              <w:t>仪表</w:t>
            </w:r>
            <w:r>
              <w:rPr>
                <w:rFonts w:hint="eastAsia" w:ascii="仿宋" w:hAnsi="仿宋" w:eastAsia="仿宋" w:cs="仿宋"/>
                <w:color w:val="auto"/>
                <w:sz w:val="24"/>
                <w:szCs w:val="24"/>
                <w:highlight w:val="none"/>
                <w:lang w:val="en-US" w:eastAsia="zh-CN"/>
              </w:rPr>
              <w:t>整洁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值班电话呼叫转移至手机，保持手机通畅。</w:t>
            </w:r>
          </w:p>
          <w:p w14:paraId="603D70F6">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2.了解老年人人数、去向、基本情况，以及夜间需重点关注情况等。</w:t>
            </w:r>
          </w:p>
          <w:p w14:paraId="4C9FBE67">
            <w:pPr>
              <w:numPr>
                <w:ilvl w:val="0"/>
                <w:numId w:val="0"/>
              </w:numPr>
              <w:ind w:lef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不擅自离岗、不打私人电话、不做私事、不看小说、不看电视、不高声谈笑，不提早下班，不在</w:t>
            </w:r>
            <w:r>
              <w:rPr>
                <w:rFonts w:hint="eastAsia" w:ascii="仿宋" w:hAnsi="仿宋" w:eastAsia="仿宋" w:cs="仿宋"/>
                <w:color w:val="auto"/>
                <w:sz w:val="24"/>
                <w:szCs w:val="24"/>
                <w:highlight w:val="none"/>
                <w:lang w:val="en-US" w:eastAsia="zh-CN"/>
              </w:rPr>
              <w:t>工作区域</w:t>
            </w:r>
            <w:r>
              <w:rPr>
                <w:rFonts w:hint="eastAsia" w:ascii="仿宋" w:hAnsi="仿宋" w:eastAsia="仿宋" w:cs="仿宋"/>
                <w:color w:val="auto"/>
                <w:sz w:val="24"/>
                <w:szCs w:val="24"/>
                <w:highlight w:val="none"/>
              </w:rPr>
              <w:t>内洗澡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不会客、不留客</w:t>
            </w:r>
            <w:r>
              <w:rPr>
                <w:rFonts w:hint="eastAsia" w:ascii="仿宋" w:hAnsi="仿宋" w:eastAsia="仿宋" w:cs="仿宋"/>
                <w:color w:val="auto"/>
                <w:sz w:val="24"/>
                <w:szCs w:val="24"/>
                <w:highlight w:val="none"/>
                <w:lang w:eastAsia="zh-CN"/>
              </w:rPr>
              <w:t>。</w:t>
            </w:r>
          </w:p>
          <w:p w14:paraId="480704A9">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保持居室环境清洁、安静、安全，房间</w:t>
            </w:r>
            <w:r>
              <w:rPr>
                <w:rFonts w:hint="eastAsia" w:ascii="仿宋" w:hAnsi="仿宋" w:eastAsia="仿宋" w:cs="仿宋"/>
                <w:color w:val="auto"/>
                <w:sz w:val="24"/>
                <w:szCs w:val="24"/>
                <w:highlight w:val="none"/>
                <w:lang w:val="en-US" w:eastAsia="zh-CN"/>
              </w:rPr>
              <w:t>通道</w:t>
            </w:r>
            <w:r>
              <w:rPr>
                <w:rFonts w:hint="eastAsia" w:ascii="仿宋" w:hAnsi="仿宋" w:eastAsia="仿宋" w:cs="仿宋"/>
                <w:color w:val="auto"/>
                <w:sz w:val="24"/>
                <w:szCs w:val="24"/>
                <w:highlight w:val="none"/>
              </w:rPr>
              <w:t>无障碍物，</w:t>
            </w:r>
            <w:r>
              <w:rPr>
                <w:rFonts w:hint="eastAsia" w:ascii="仿宋" w:hAnsi="仿宋" w:eastAsia="仿宋" w:cs="仿宋"/>
                <w:color w:val="auto"/>
                <w:sz w:val="24"/>
                <w:szCs w:val="24"/>
                <w:highlight w:val="none"/>
                <w:lang w:val="en-US" w:eastAsia="zh-CN"/>
              </w:rPr>
              <w:t>提醒或帮助老年人打开地灯</w:t>
            </w:r>
            <w:r>
              <w:rPr>
                <w:rFonts w:hint="eastAsia" w:ascii="仿宋" w:hAnsi="仿宋" w:eastAsia="仿宋" w:cs="仿宋"/>
                <w:color w:val="auto"/>
                <w:sz w:val="24"/>
                <w:szCs w:val="24"/>
                <w:highlight w:val="none"/>
                <w:lang w:eastAsia="zh-CN"/>
              </w:rPr>
              <w:t>。</w:t>
            </w:r>
          </w:p>
          <w:p w14:paraId="114CD20A">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上班时做到四轻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走路轻、说话轻、操作轻、关门轻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，不穿高跟鞋和硬底鞋</w:t>
            </w:r>
            <w:r>
              <w:rPr>
                <w:rFonts w:hint="eastAsia" w:ascii="仿宋" w:hAnsi="仿宋" w:eastAsia="仿宋" w:cs="仿宋"/>
                <w:color w:val="auto"/>
                <w:sz w:val="24"/>
                <w:szCs w:val="24"/>
                <w:highlight w:val="none"/>
                <w:lang w:eastAsia="zh-CN"/>
              </w:rPr>
              <w:t>。</w:t>
            </w:r>
          </w:p>
          <w:p w14:paraId="538430AD">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6.夜间按规定巡视房间，</w:t>
            </w:r>
            <w:r>
              <w:rPr>
                <w:rFonts w:hint="eastAsia" w:ascii="仿宋" w:hAnsi="仿宋" w:eastAsia="仿宋" w:cs="仿宋"/>
                <w:color w:val="auto"/>
                <w:sz w:val="24"/>
                <w:szCs w:val="24"/>
                <w:highlight w:val="none"/>
              </w:rPr>
              <w:t>注意观察</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rPr>
              <w:t>睡眠、呼吸情况</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若有异常情况及时正确按流程处理并上报。</w:t>
            </w:r>
          </w:p>
          <w:p w14:paraId="0F73CE8E">
            <w:pPr>
              <w:snapToGrid w:val="0"/>
              <w:spacing w:line="3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7.按照服务点单内容提供夜间清洁照料、排泄照料、睡眠照料等日常生活照护服务。</w:t>
            </w:r>
          </w:p>
          <w:p w14:paraId="6E260B03">
            <w:pPr>
              <w:snapToGrid w:val="0"/>
              <w:spacing w:line="3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8.按照护理文书记录要求记录夜间相关护理文书。</w:t>
            </w:r>
          </w:p>
          <w:p w14:paraId="12622E9F">
            <w:pPr>
              <w:snapToGrid w:val="0"/>
              <w:spacing w:line="3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9.若老年人按铃时，及时回应处理</w:t>
            </w:r>
            <w:r>
              <w:rPr>
                <w:rFonts w:hint="eastAsia" w:ascii="仿宋" w:hAnsi="仿宋" w:eastAsia="仿宋" w:cs="仿宋"/>
                <w:color w:val="auto"/>
                <w:sz w:val="24"/>
                <w:szCs w:val="24"/>
                <w:highlight w:val="none"/>
              </w:rPr>
              <w:t>。</w:t>
            </w:r>
          </w:p>
        </w:tc>
        <w:tc>
          <w:tcPr>
            <w:tcW w:w="579" w:type="pct"/>
            <w:tcBorders>
              <w:top w:val="single" w:color="auto" w:sz="4" w:space="0"/>
              <w:left w:val="single" w:color="auto" w:sz="4" w:space="0"/>
              <w:bottom w:val="single" w:color="auto" w:sz="4" w:space="0"/>
              <w:right w:val="single" w:color="auto" w:sz="4" w:space="0"/>
            </w:tcBorders>
            <w:vAlign w:val="center"/>
          </w:tcPr>
          <w:p w14:paraId="5851FB22">
            <w:pPr>
              <w:spacing w:line="3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一处不符扣</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w:t>
            </w:r>
          </w:p>
          <w:p w14:paraId="02475789">
            <w:pPr>
              <w:spacing w:line="300" w:lineRule="exact"/>
              <w:rPr>
                <w:rFonts w:hint="eastAsia" w:ascii="仿宋" w:hAnsi="仿宋" w:eastAsia="仿宋" w:cs="仿宋"/>
                <w:snapToGrid w:val="0"/>
                <w:color w:val="auto"/>
                <w:kern w:val="0"/>
                <w:sz w:val="24"/>
                <w:szCs w:val="24"/>
                <w:highlight w:val="none"/>
              </w:rPr>
            </w:pPr>
          </w:p>
        </w:tc>
      </w:tr>
    </w:tbl>
    <w:p w14:paraId="12854118">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eastAsia="仿宋" w:cs="仿宋"/>
          <w:color w:val="auto"/>
          <w:sz w:val="24"/>
          <w:szCs w:val="24"/>
          <w:highlight w:val="none"/>
          <w:lang w:val="en-US" w:eastAsia="zh-CN"/>
        </w:rPr>
        <w:t>95分及以上视为护理质量合格，90分以下每扣一分扣除500元，并以书面形式提交整改方案，次月若检查仍不合格，扣除当月合同款项考核款的10%。</w:t>
      </w:r>
    </w:p>
    <w:p w14:paraId="772E9B35">
      <w:pPr>
        <w:spacing w:line="300" w:lineRule="exact"/>
        <w:rPr>
          <w:rFonts w:hint="eastAsia" w:ascii="仿宋" w:hAnsi="仿宋" w:eastAsia="仿宋" w:cs="仿宋"/>
          <w:b/>
          <w:bCs/>
          <w:color w:val="auto"/>
          <w:sz w:val="24"/>
          <w:szCs w:val="24"/>
          <w:highlight w:val="none"/>
        </w:rPr>
      </w:pPr>
    </w:p>
    <w:p w14:paraId="1C0E62BF">
      <w:pPr>
        <w:pStyle w:val="4"/>
        <w:rPr>
          <w:rFonts w:hint="eastAsia"/>
          <w:color w:val="auto"/>
          <w:highlight w:val="none"/>
          <w:lang w:val="en-US" w:eastAsia="zh-CN"/>
        </w:rPr>
      </w:pPr>
    </w:p>
    <w:p w14:paraId="5AC4C144">
      <w:pPr>
        <w:rPr>
          <w:rFonts w:hint="eastAsia"/>
          <w:color w:val="auto"/>
          <w:highlight w:val="none"/>
          <w:lang w:val="en-US" w:eastAsia="zh-CN"/>
        </w:rPr>
      </w:pPr>
    </w:p>
    <w:p w14:paraId="2E7F8FB5">
      <w:pPr>
        <w:spacing w:line="300" w:lineRule="exact"/>
        <w:rPr>
          <w:rFonts w:hint="eastAsia" w:cs="仿宋" w:asciiTheme="minorEastAsia" w:hAnsiTheme="minorEastAsia" w:eastAsiaTheme="minorEastAsia"/>
          <w:color w:val="auto"/>
          <w:sz w:val="24"/>
          <w:highlight w:val="none"/>
        </w:rPr>
      </w:pPr>
    </w:p>
    <w:p w14:paraId="36CBB994">
      <w:pPr>
        <w:spacing w:line="300" w:lineRule="exact"/>
        <w:rPr>
          <w:rFonts w:hint="eastAsia" w:cs="仿宋" w:asciiTheme="minorEastAsia" w:hAnsiTheme="minorEastAsia" w:eastAsiaTheme="minorEastAsia"/>
          <w:color w:val="auto"/>
          <w:sz w:val="24"/>
          <w:highlight w:val="none"/>
        </w:rPr>
      </w:pPr>
    </w:p>
    <w:p w14:paraId="09FF7B11">
      <w:pPr>
        <w:spacing w:line="300" w:lineRule="exact"/>
        <w:rPr>
          <w:rFonts w:hint="eastAsia" w:cs="仿宋" w:asciiTheme="minorEastAsia" w:hAnsiTheme="minorEastAsia" w:eastAsiaTheme="minorEastAsia"/>
          <w:color w:val="auto"/>
          <w:sz w:val="24"/>
          <w:highlight w:val="none"/>
        </w:rPr>
      </w:pPr>
    </w:p>
    <w:p w14:paraId="1D0A650F">
      <w:pPr>
        <w:spacing w:line="300" w:lineRule="exact"/>
        <w:rPr>
          <w:rFonts w:hint="eastAsia" w:cs="仿宋" w:asciiTheme="minorEastAsia" w:hAnsiTheme="minorEastAsia" w:eastAsiaTheme="minorEastAsia"/>
          <w:color w:val="auto"/>
          <w:sz w:val="24"/>
          <w:highlight w:val="none"/>
        </w:rPr>
      </w:pPr>
    </w:p>
    <w:p w14:paraId="2221CF73">
      <w:pPr>
        <w:spacing w:line="300" w:lineRule="exact"/>
        <w:rPr>
          <w:rFonts w:hint="eastAsia" w:cs="仿宋" w:asciiTheme="minorEastAsia" w:hAnsiTheme="minorEastAsia" w:eastAsiaTheme="minorEastAsia"/>
          <w:color w:val="auto"/>
          <w:sz w:val="24"/>
          <w:highlight w:val="none"/>
        </w:rPr>
      </w:pPr>
    </w:p>
    <w:p w14:paraId="5C607B74">
      <w:pPr>
        <w:spacing w:line="300" w:lineRule="exact"/>
        <w:rPr>
          <w:rFonts w:hint="eastAsia" w:cs="仿宋" w:asciiTheme="minorEastAsia" w:hAnsiTheme="minorEastAsia" w:eastAsiaTheme="minorEastAsia"/>
          <w:color w:val="auto"/>
          <w:sz w:val="24"/>
          <w:highlight w:val="none"/>
        </w:rPr>
      </w:pPr>
    </w:p>
    <w:p w14:paraId="3CC6FE7F">
      <w:pPr>
        <w:spacing w:line="300" w:lineRule="exact"/>
        <w:rPr>
          <w:rFonts w:hint="eastAsia" w:cs="仿宋" w:asciiTheme="minorEastAsia" w:hAnsiTheme="minorEastAsia" w:eastAsiaTheme="minorEastAsia"/>
          <w:color w:val="auto"/>
          <w:sz w:val="24"/>
          <w:highlight w:val="none"/>
        </w:rPr>
      </w:pPr>
    </w:p>
    <w:p w14:paraId="51993D27">
      <w:pPr>
        <w:spacing w:line="300" w:lineRule="exact"/>
        <w:rPr>
          <w:rFonts w:hint="eastAsia" w:cs="仿宋" w:asciiTheme="minorEastAsia" w:hAnsiTheme="minorEastAsia" w:eastAsiaTheme="minorEastAsia"/>
          <w:color w:val="auto"/>
          <w:sz w:val="24"/>
          <w:highlight w:val="none"/>
        </w:rPr>
      </w:pPr>
    </w:p>
    <w:p w14:paraId="50355C5B">
      <w:pPr>
        <w:spacing w:line="300" w:lineRule="exact"/>
        <w:rPr>
          <w:rFonts w:hint="eastAsia" w:cs="仿宋" w:asciiTheme="minorEastAsia" w:hAnsiTheme="minorEastAsia" w:eastAsiaTheme="minorEastAsia"/>
          <w:color w:val="auto"/>
          <w:sz w:val="24"/>
          <w:highlight w:val="none"/>
        </w:rPr>
      </w:pPr>
    </w:p>
    <w:p w14:paraId="744EF645">
      <w:pPr>
        <w:spacing w:line="300" w:lineRule="exact"/>
        <w:rPr>
          <w:rFonts w:hint="eastAsia" w:cs="仿宋" w:asciiTheme="minorEastAsia" w:hAnsiTheme="minorEastAsia" w:eastAsiaTheme="minorEastAsia"/>
          <w:color w:val="auto"/>
          <w:sz w:val="24"/>
          <w:highlight w:val="none"/>
        </w:rPr>
      </w:pPr>
    </w:p>
    <w:p w14:paraId="21A11C81">
      <w:pPr>
        <w:spacing w:line="300" w:lineRule="exact"/>
        <w:rPr>
          <w:rFonts w:hint="eastAsia" w:cs="仿宋" w:asciiTheme="minorEastAsia" w:hAnsiTheme="minorEastAsia" w:eastAsiaTheme="minorEastAsia"/>
          <w:color w:val="auto"/>
          <w:sz w:val="24"/>
          <w:highlight w:val="none"/>
        </w:rPr>
      </w:pPr>
    </w:p>
    <w:p w14:paraId="13AB6592">
      <w:pPr>
        <w:spacing w:line="300" w:lineRule="exact"/>
        <w:rPr>
          <w:rFonts w:hint="eastAsia" w:cs="仿宋" w:asciiTheme="minorEastAsia" w:hAnsiTheme="minorEastAsia" w:eastAsiaTheme="minorEastAsia"/>
          <w:color w:val="auto"/>
          <w:sz w:val="24"/>
          <w:highlight w:val="none"/>
        </w:rPr>
      </w:pPr>
    </w:p>
    <w:p w14:paraId="30155113">
      <w:pPr>
        <w:spacing w:line="300" w:lineRule="exact"/>
        <w:rPr>
          <w:rFonts w:hint="eastAsia" w:cs="仿宋" w:asciiTheme="minorEastAsia" w:hAnsiTheme="minorEastAsia" w:eastAsiaTheme="minorEastAsia"/>
          <w:color w:val="auto"/>
          <w:sz w:val="24"/>
          <w:highlight w:val="none"/>
        </w:rPr>
      </w:pPr>
    </w:p>
    <w:p w14:paraId="43AC2B76">
      <w:pPr>
        <w:spacing w:line="300" w:lineRule="exact"/>
        <w:rPr>
          <w:rFonts w:hint="eastAsia" w:cs="仿宋" w:asciiTheme="minorEastAsia" w:hAnsiTheme="minorEastAsia" w:eastAsiaTheme="minorEastAsia"/>
          <w:color w:val="auto"/>
          <w:sz w:val="24"/>
          <w:highlight w:val="none"/>
        </w:rPr>
      </w:pPr>
    </w:p>
    <w:p w14:paraId="1D1CEC35">
      <w:pPr>
        <w:spacing w:line="300" w:lineRule="exact"/>
        <w:rPr>
          <w:rFonts w:hint="eastAsia" w:ascii="仿宋" w:hAnsi="仿宋" w:eastAsia="仿宋" w:cs="仿宋"/>
          <w:b/>
          <w:bCs/>
          <w:color w:val="auto"/>
          <w:sz w:val="24"/>
          <w:szCs w:val="24"/>
          <w:highlight w:val="none"/>
        </w:rPr>
      </w:pPr>
    </w:p>
    <w:p w14:paraId="58713704">
      <w:pPr>
        <w:spacing w:line="300" w:lineRule="exact"/>
        <w:rPr>
          <w:rFonts w:hint="eastAsia" w:ascii="仿宋" w:hAnsi="仿宋" w:eastAsia="仿宋" w:cs="仿宋"/>
          <w:b/>
          <w:bCs/>
          <w:color w:val="auto"/>
          <w:sz w:val="24"/>
          <w:szCs w:val="24"/>
          <w:highlight w:val="none"/>
        </w:rPr>
      </w:pPr>
    </w:p>
    <w:p w14:paraId="36ADB222">
      <w:pPr>
        <w:spacing w:line="300" w:lineRule="exact"/>
        <w:rPr>
          <w:rFonts w:hint="eastAsia" w:ascii="仿宋" w:hAnsi="仿宋" w:eastAsia="仿宋" w:cs="仿宋"/>
          <w:b/>
          <w:bCs/>
          <w:color w:val="auto"/>
          <w:sz w:val="24"/>
          <w:szCs w:val="24"/>
          <w:highlight w:val="none"/>
        </w:rPr>
      </w:pPr>
    </w:p>
    <w:p w14:paraId="123610C3">
      <w:pPr>
        <w:spacing w:line="300" w:lineRule="exact"/>
        <w:rPr>
          <w:rFonts w:hint="eastAsia" w:ascii="仿宋" w:hAnsi="仿宋" w:eastAsia="仿宋" w:cs="仿宋"/>
          <w:b/>
          <w:bCs/>
          <w:color w:val="auto"/>
          <w:sz w:val="24"/>
          <w:szCs w:val="24"/>
          <w:highlight w:val="none"/>
        </w:rPr>
      </w:pPr>
    </w:p>
    <w:p w14:paraId="690C3977">
      <w:pPr>
        <w:spacing w:line="300" w:lineRule="exact"/>
        <w:rPr>
          <w:rFonts w:hint="eastAsia" w:ascii="仿宋" w:hAnsi="仿宋" w:eastAsia="仿宋" w:cs="仿宋"/>
          <w:b/>
          <w:bCs/>
          <w:color w:val="auto"/>
          <w:sz w:val="24"/>
          <w:szCs w:val="24"/>
          <w:highlight w:val="none"/>
        </w:rPr>
      </w:pPr>
    </w:p>
    <w:p w14:paraId="31881FEF">
      <w:pPr>
        <w:spacing w:line="3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附表</w:t>
      </w:r>
      <w:r>
        <w:rPr>
          <w:rFonts w:hint="eastAsia" w:ascii="仿宋" w:hAnsi="仿宋" w:eastAsia="仿宋" w:cs="仿宋"/>
          <w:b/>
          <w:bCs/>
          <w:color w:val="auto"/>
          <w:sz w:val="24"/>
          <w:szCs w:val="24"/>
          <w:highlight w:val="none"/>
          <w:lang w:val="en-US" w:eastAsia="zh-CN"/>
        </w:rPr>
        <w:t>7</w:t>
      </w:r>
    </w:p>
    <w:tbl>
      <w:tblPr>
        <w:tblStyle w:val="62"/>
        <w:tblW w:w="53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271"/>
        <w:gridCol w:w="5984"/>
        <w:gridCol w:w="1271"/>
      </w:tblGrid>
      <w:tr w14:paraId="76F3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000" w:type="pct"/>
            <w:gridSpan w:val="4"/>
            <w:tcBorders>
              <w:top w:val="nil"/>
              <w:left w:val="nil"/>
              <w:bottom w:val="single" w:color="auto" w:sz="4" w:space="0"/>
              <w:right w:val="nil"/>
            </w:tcBorders>
          </w:tcPr>
          <w:p w14:paraId="06F9B121">
            <w:pPr>
              <w:spacing w:line="300" w:lineRule="exact"/>
              <w:ind w:right="-466" w:rightChars="-222"/>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团队管理考核</w:t>
            </w:r>
            <w:r>
              <w:rPr>
                <w:rFonts w:hint="eastAsia" w:ascii="仿宋" w:hAnsi="仿宋" w:eastAsia="仿宋" w:cs="仿宋"/>
                <w:bCs/>
                <w:color w:val="auto"/>
                <w:kern w:val="0"/>
                <w:sz w:val="24"/>
                <w:szCs w:val="24"/>
                <w:highlight w:val="none"/>
              </w:rPr>
              <w:t>标准</w:t>
            </w:r>
          </w:p>
        </w:tc>
      </w:tr>
      <w:tr w14:paraId="7FB4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506B2351">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考核项目</w:t>
            </w:r>
          </w:p>
        </w:tc>
        <w:tc>
          <w:tcPr>
            <w:tcW w:w="642" w:type="pct"/>
            <w:tcBorders>
              <w:top w:val="single" w:color="auto" w:sz="4" w:space="0"/>
              <w:left w:val="single" w:color="auto" w:sz="4" w:space="0"/>
              <w:bottom w:val="single" w:color="auto" w:sz="4" w:space="0"/>
              <w:right w:val="single" w:color="auto" w:sz="4" w:space="0"/>
            </w:tcBorders>
            <w:vAlign w:val="center"/>
          </w:tcPr>
          <w:p w14:paraId="6922D002">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检查方法</w:t>
            </w:r>
          </w:p>
        </w:tc>
        <w:tc>
          <w:tcPr>
            <w:tcW w:w="3024" w:type="pct"/>
            <w:tcBorders>
              <w:top w:val="single" w:color="auto" w:sz="4" w:space="0"/>
              <w:left w:val="single" w:color="auto" w:sz="4" w:space="0"/>
              <w:bottom w:val="single" w:color="auto" w:sz="4" w:space="0"/>
              <w:right w:val="single" w:color="auto" w:sz="4" w:space="0"/>
            </w:tcBorders>
            <w:vAlign w:val="center"/>
          </w:tcPr>
          <w:p w14:paraId="66FD251B">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要  求</w:t>
            </w:r>
          </w:p>
        </w:tc>
        <w:tc>
          <w:tcPr>
            <w:tcW w:w="640" w:type="pct"/>
            <w:tcBorders>
              <w:top w:val="single" w:color="auto" w:sz="4" w:space="0"/>
              <w:left w:val="single" w:color="auto" w:sz="4" w:space="0"/>
              <w:bottom w:val="single" w:color="auto" w:sz="4" w:space="0"/>
              <w:right w:val="single" w:color="auto" w:sz="4" w:space="0"/>
            </w:tcBorders>
            <w:vAlign w:val="center"/>
          </w:tcPr>
          <w:p w14:paraId="1CD067EB">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扣分标准</w:t>
            </w:r>
          </w:p>
        </w:tc>
      </w:tr>
      <w:tr w14:paraId="7A0B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pct"/>
            <w:tcBorders>
              <w:top w:val="single" w:color="auto" w:sz="4" w:space="0"/>
              <w:left w:val="single" w:color="auto" w:sz="4" w:space="0"/>
              <w:bottom w:val="single" w:color="auto" w:sz="4" w:space="0"/>
              <w:right w:val="single" w:color="auto" w:sz="4" w:space="0"/>
            </w:tcBorders>
            <w:vAlign w:val="center"/>
          </w:tcPr>
          <w:p w14:paraId="4526C1C7">
            <w:pPr>
              <w:spacing w:line="30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团队</w:t>
            </w:r>
            <w:r>
              <w:rPr>
                <w:rFonts w:hint="eastAsia" w:ascii="仿宋" w:hAnsi="仿宋" w:eastAsia="仿宋" w:cs="仿宋"/>
                <w:snapToGrid w:val="0"/>
                <w:color w:val="auto"/>
                <w:kern w:val="0"/>
                <w:sz w:val="24"/>
                <w:szCs w:val="24"/>
                <w:highlight w:val="none"/>
              </w:rPr>
              <w:t>管理</w:t>
            </w:r>
            <w:r>
              <w:rPr>
                <w:rFonts w:hint="eastAsia" w:ascii="仿宋" w:hAnsi="仿宋" w:eastAsia="仿宋" w:cs="仿宋"/>
                <w:snapToGrid w:val="0"/>
                <w:color w:val="auto"/>
                <w:kern w:val="0"/>
                <w:sz w:val="24"/>
                <w:szCs w:val="24"/>
                <w:highlight w:val="none"/>
                <w:lang w:val="en-US" w:eastAsia="zh-CN"/>
              </w:rPr>
              <w:t>考核</w:t>
            </w:r>
          </w:p>
          <w:p w14:paraId="71B04C67">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（100分）</w:t>
            </w:r>
          </w:p>
        </w:tc>
        <w:tc>
          <w:tcPr>
            <w:tcW w:w="642" w:type="pct"/>
            <w:tcBorders>
              <w:top w:val="single" w:color="auto" w:sz="4" w:space="0"/>
              <w:left w:val="single" w:color="auto" w:sz="4" w:space="0"/>
              <w:bottom w:val="single" w:color="auto" w:sz="4" w:space="0"/>
              <w:right w:val="single" w:color="auto" w:sz="4" w:space="0"/>
            </w:tcBorders>
            <w:vAlign w:val="center"/>
          </w:tcPr>
          <w:p w14:paraId="304F238E">
            <w:pPr>
              <w:spacing w:line="300" w:lineRule="exac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实地考核，查看记录</w:t>
            </w:r>
          </w:p>
        </w:tc>
        <w:tc>
          <w:tcPr>
            <w:tcW w:w="3024" w:type="pct"/>
            <w:tcBorders>
              <w:top w:val="single" w:color="auto" w:sz="4" w:space="0"/>
              <w:left w:val="single" w:color="auto" w:sz="4" w:space="0"/>
              <w:bottom w:val="single" w:color="auto" w:sz="4" w:space="0"/>
              <w:right w:val="single" w:color="auto" w:sz="4" w:space="0"/>
            </w:tcBorders>
            <w:vAlign w:val="center"/>
          </w:tcPr>
          <w:p w14:paraId="1B1843D1">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1.工作人员</w:t>
            </w:r>
            <w:r>
              <w:rPr>
                <w:rFonts w:hint="eastAsia" w:ascii="仿宋" w:hAnsi="仿宋" w:eastAsia="仿宋" w:cs="仿宋"/>
                <w:color w:val="auto"/>
                <w:sz w:val="24"/>
                <w:szCs w:val="24"/>
                <w:highlight w:val="none"/>
                <w:lang w:eastAsia="zh-CN"/>
              </w:rPr>
              <w:t>注重礼仪，</w:t>
            </w:r>
            <w:r>
              <w:rPr>
                <w:rFonts w:hint="eastAsia" w:ascii="仿宋" w:hAnsi="仿宋" w:eastAsia="仿宋" w:cs="仿宋"/>
                <w:color w:val="auto"/>
                <w:sz w:val="24"/>
                <w:szCs w:val="24"/>
                <w:highlight w:val="none"/>
                <w:lang w:val="en-US" w:eastAsia="zh-CN"/>
              </w:rPr>
              <w:t>服务态度良好。</w:t>
            </w:r>
            <w:r>
              <w:rPr>
                <w:rFonts w:hint="eastAsia" w:ascii="仿宋" w:hAnsi="仿宋" w:eastAsia="仿宋" w:cs="仿宋"/>
                <w:color w:val="auto"/>
                <w:sz w:val="24"/>
                <w:szCs w:val="24"/>
                <w:highlight w:val="none"/>
                <w:lang w:eastAsia="zh-CN"/>
              </w:rPr>
              <w:t>仪表、着装符合要求，养成良好的个人卫生习惯，上班时间保持工作服干净整洁，不留长指甲，</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lang w:eastAsia="zh-CN"/>
              </w:rPr>
              <w:t>涂指甲油，不佩戴各种首饰，不披头散发。注意文明用语，接待家属热情、礼貌。</w:t>
            </w:r>
          </w:p>
          <w:p w14:paraId="1296A66D">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2.工作人员</w:t>
            </w:r>
            <w:r>
              <w:rPr>
                <w:rFonts w:hint="eastAsia" w:ascii="仿宋" w:hAnsi="仿宋" w:eastAsia="仿宋" w:cs="仿宋"/>
                <w:color w:val="auto"/>
                <w:sz w:val="24"/>
                <w:szCs w:val="24"/>
                <w:highlight w:val="none"/>
                <w:lang w:eastAsia="zh-CN"/>
              </w:rPr>
              <w:t>遵守</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lang w:eastAsia="zh-CN"/>
              </w:rPr>
              <w:t>纪律：</w:t>
            </w:r>
            <w:r>
              <w:rPr>
                <w:rFonts w:hint="eastAsia" w:ascii="仿宋" w:hAnsi="仿宋" w:eastAsia="仿宋" w:cs="仿宋"/>
                <w:color w:val="auto"/>
                <w:sz w:val="24"/>
                <w:szCs w:val="24"/>
                <w:highlight w:val="none"/>
                <w:lang w:val="en-US" w:eastAsia="zh-CN"/>
              </w:rPr>
              <w:t>上班不迟到早退，不玩手机，不聚众聊天，</w:t>
            </w:r>
            <w:r>
              <w:rPr>
                <w:rFonts w:hint="eastAsia" w:ascii="仿宋" w:hAnsi="仿宋" w:eastAsia="仿宋" w:cs="仿宋"/>
                <w:color w:val="auto"/>
                <w:sz w:val="24"/>
                <w:szCs w:val="24"/>
                <w:highlight w:val="none"/>
              </w:rPr>
              <w:t>不干私活，</w:t>
            </w:r>
            <w:r>
              <w:rPr>
                <w:rFonts w:hint="eastAsia" w:ascii="仿宋" w:hAnsi="仿宋" w:eastAsia="仿宋" w:cs="仿宋"/>
                <w:color w:val="auto"/>
                <w:sz w:val="24"/>
                <w:szCs w:val="24"/>
                <w:highlight w:val="none"/>
                <w:lang w:val="en-US" w:eastAsia="zh-CN"/>
              </w:rPr>
              <w:t>工作场合</w:t>
            </w:r>
            <w:r>
              <w:rPr>
                <w:rFonts w:hint="eastAsia" w:ascii="仿宋" w:hAnsi="仿宋" w:eastAsia="仿宋" w:cs="仿宋"/>
                <w:color w:val="auto"/>
                <w:sz w:val="24"/>
                <w:szCs w:val="24"/>
                <w:highlight w:val="none"/>
              </w:rPr>
              <w:t>不吸烟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服从工作安排。</w:t>
            </w:r>
          </w:p>
          <w:p w14:paraId="2F9B652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3.工作人员与老年人和家属之间要建立正常的监督、管理、协调、服务关系，工作人员要做到严以律己、令行禁止。做到“六不”即：不索取、受贿 ；不收取回扣；</w:t>
            </w:r>
            <w:r>
              <w:rPr>
                <w:rFonts w:hint="eastAsia" w:ascii="仿宋" w:hAnsi="仿宋" w:eastAsia="仿宋" w:cs="仿宋"/>
                <w:color w:val="auto"/>
                <w:sz w:val="24"/>
                <w:szCs w:val="24"/>
                <w:highlight w:val="none"/>
                <w:lang w:eastAsia="zh-CN"/>
              </w:rPr>
              <w:t>不收受</w:t>
            </w:r>
            <w:r>
              <w:rPr>
                <w:rFonts w:hint="eastAsia" w:ascii="仿宋" w:hAnsi="仿宋" w:eastAsia="仿宋" w:cs="仿宋"/>
                <w:color w:val="auto"/>
                <w:sz w:val="24"/>
                <w:szCs w:val="24"/>
                <w:highlight w:val="none"/>
                <w:lang w:val="en-US" w:eastAsia="zh-CN"/>
              </w:rPr>
              <w:t>老年人和家属任何财物；不接受宴请和娱乐活动；不拉关系；不以任何借口、任何方式利用工作职务之便谋取任何私利；</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lang w:eastAsia="zh-CN"/>
              </w:rPr>
              <w:t>关爱、尊重，不得</w:t>
            </w:r>
            <w:r>
              <w:rPr>
                <w:rFonts w:hint="eastAsia" w:ascii="仿宋" w:hAnsi="仿宋" w:eastAsia="仿宋" w:cs="仿宋"/>
                <w:color w:val="auto"/>
                <w:sz w:val="24"/>
                <w:szCs w:val="24"/>
                <w:highlight w:val="none"/>
                <w:lang w:val="en-US" w:eastAsia="zh-CN"/>
              </w:rPr>
              <w:t>有身体和精神上的虐待。</w:t>
            </w:r>
          </w:p>
          <w:p w14:paraId="4C99793C">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4.护理员各项护理操作规范，与老年人沟通时耐心，不因操作不当导致纠纷或意外（不良）事件发生。</w:t>
            </w:r>
          </w:p>
          <w:p w14:paraId="1721E4F1">
            <w:pPr>
              <w:numPr>
                <w:ilvl w:val="0"/>
                <w:numId w:val="0"/>
              </w:numPr>
              <w:ind w:lef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注重</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lang w:eastAsia="zh-CN"/>
              </w:rPr>
              <w:t>隐私：不在公众场合随意讨论</w:t>
            </w:r>
            <w:r>
              <w:rPr>
                <w:rFonts w:hint="eastAsia" w:ascii="仿宋" w:hAnsi="仿宋" w:eastAsia="仿宋" w:cs="仿宋"/>
                <w:color w:val="auto"/>
                <w:sz w:val="24"/>
                <w:szCs w:val="24"/>
                <w:highlight w:val="none"/>
                <w:lang w:val="en-US" w:eastAsia="zh-CN"/>
              </w:rPr>
              <w:t>老年人和家属私事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不得在老年人之间传播不实消息，</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lang w:val="en-US" w:eastAsia="zh-CN"/>
              </w:rPr>
              <w:t>将老年人和家属</w:t>
            </w:r>
            <w:r>
              <w:rPr>
                <w:rFonts w:hint="eastAsia" w:ascii="仿宋" w:hAnsi="仿宋" w:eastAsia="仿宋" w:cs="仿宋"/>
                <w:color w:val="auto"/>
                <w:sz w:val="24"/>
                <w:szCs w:val="24"/>
                <w:highlight w:val="none"/>
                <w:lang w:eastAsia="zh-CN"/>
              </w:rPr>
              <w:t>正面影像资料随意发布</w:t>
            </w:r>
            <w:r>
              <w:rPr>
                <w:rFonts w:hint="eastAsia" w:ascii="仿宋" w:hAnsi="仿宋" w:eastAsia="仿宋" w:cs="仿宋"/>
                <w:color w:val="auto"/>
                <w:sz w:val="24"/>
                <w:szCs w:val="24"/>
                <w:highlight w:val="none"/>
                <w:lang w:val="en-US" w:eastAsia="zh-CN"/>
              </w:rPr>
              <w:t>在自媒体平台。</w:t>
            </w:r>
          </w:p>
          <w:p w14:paraId="7FFFC9DC">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6.护理员之间关系和谐，不吵架斗殴。</w:t>
            </w:r>
          </w:p>
          <w:p w14:paraId="1332F73C">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护理员定期参加业务培训和安全培训。</w:t>
            </w:r>
          </w:p>
          <w:p w14:paraId="295C99AA">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8.落实每日查房制度，做好当班护理记录和异常记录，并进行交接班，异常状况重点交接。</w:t>
            </w:r>
          </w:p>
          <w:p w14:paraId="5C7B069B">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人员配置：</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eastAsia="zh-CN"/>
              </w:rPr>
              <w:t>团队配置比例符合要求，</w:t>
            </w:r>
            <w:r>
              <w:rPr>
                <w:rFonts w:hint="eastAsia" w:ascii="仿宋" w:hAnsi="仿宋" w:eastAsia="仿宋" w:cs="仿宋"/>
                <w:color w:val="auto"/>
                <w:sz w:val="24"/>
                <w:szCs w:val="24"/>
                <w:highlight w:val="none"/>
                <w:lang w:val="en-US" w:eastAsia="zh-CN"/>
              </w:rPr>
              <w:t>每月，三福院将告知需要服务团队人员数量。要求服务团队均为全职人员，不得从其它项目安排人员临时顶班，一经发现，按5000元/人/月扣除当月合同款。②每月，不定时核对服务团队人数，</w:t>
            </w:r>
            <w:r>
              <w:rPr>
                <w:rFonts w:hint="eastAsia" w:ascii="仿宋" w:hAnsi="仿宋" w:eastAsia="仿宋" w:cs="仿宋"/>
                <w:color w:val="auto"/>
                <w:sz w:val="24"/>
                <w:szCs w:val="24"/>
                <w:highlight w:val="none"/>
                <w:lang w:val="en-US" w:eastAsia="zh-CN"/>
              </w:rPr>
              <w:t>如项目主管缺少，按10000元/月扣除当月合同款；如主管助理缺少，按缺少人数8000元/人/月扣除当月合同款；如护理员配备不足，采购人按缺少人数5000元/人/月扣除当月合同款。</w:t>
            </w:r>
            <w:r>
              <w:rPr>
                <w:rFonts w:hint="eastAsia" w:ascii="仿宋" w:hAnsi="仿宋" w:eastAsia="仿宋" w:cs="仿宋"/>
                <w:color w:val="auto"/>
                <w:sz w:val="24"/>
                <w:szCs w:val="24"/>
                <w:highlight w:val="none"/>
                <w:lang w:val="en-US" w:eastAsia="zh-CN"/>
              </w:rPr>
              <w:t>③日常抽查护理员在岗情况，若发现护理员缺岗，按每人每天250元累计扣除合同款。④每月，不定时核对服务团队超龄情况和持证情况，其中超龄人数占比每超过1人，按5000元/人/月扣除当月合同款；持证人数占比每少1人，按5000元/人/月扣除当月合同款。</w:t>
            </w:r>
          </w:p>
          <w:p w14:paraId="29D76C09">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10.项目经理每月需到三福院驻点办公2天，提供考勤记录，缺勤1天按照2000元/天扣除当月合同款。</w:t>
            </w:r>
          </w:p>
          <w:p w14:paraId="1E831E1E">
            <w:pPr>
              <w:numPr>
                <w:ilvl w:val="0"/>
                <w:numId w:val="0"/>
              </w:numPr>
              <w:ind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11.项目主管和助理要求在院内办公，外出培训或请假等需向三福院报备，认真履行岗位职责，服务团队</w:t>
            </w:r>
            <w:r>
              <w:rPr>
                <w:rFonts w:hint="eastAsia" w:ascii="仿宋" w:hAnsi="仿宋" w:eastAsia="仿宋" w:cs="仿宋"/>
                <w:color w:val="auto"/>
                <w:sz w:val="24"/>
                <w:szCs w:val="24"/>
                <w:highlight w:val="none"/>
              </w:rPr>
              <w:t>配合</w:t>
            </w:r>
            <w:r>
              <w:rPr>
                <w:rFonts w:hint="eastAsia" w:ascii="仿宋" w:hAnsi="仿宋" w:eastAsia="仿宋" w:cs="仿宋"/>
                <w:color w:val="auto"/>
                <w:sz w:val="24"/>
                <w:szCs w:val="24"/>
                <w:highlight w:val="none"/>
                <w:lang w:val="en-US" w:eastAsia="zh-CN"/>
              </w:rPr>
              <w:t>三福院</w:t>
            </w:r>
            <w:r>
              <w:rPr>
                <w:rFonts w:hint="eastAsia" w:ascii="仿宋" w:hAnsi="仿宋" w:eastAsia="仿宋" w:cs="仿宋"/>
                <w:color w:val="auto"/>
                <w:sz w:val="24"/>
                <w:szCs w:val="24"/>
                <w:highlight w:val="none"/>
              </w:rPr>
              <w:t>护理质量检查，根据检查结果及时进行工作整改</w:t>
            </w:r>
            <w:r>
              <w:rPr>
                <w:rFonts w:hint="eastAsia" w:ascii="仿宋" w:hAnsi="仿宋" w:eastAsia="仿宋" w:cs="仿宋"/>
                <w:color w:val="auto"/>
                <w:sz w:val="24"/>
                <w:szCs w:val="24"/>
                <w:highlight w:val="none"/>
                <w:lang w:eastAsia="zh-CN"/>
              </w:rPr>
              <w:t>。</w:t>
            </w:r>
          </w:p>
        </w:tc>
        <w:tc>
          <w:tcPr>
            <w:tcW w:w="640" w:type="pct"/>
            <w:tcBorders>
              <w:top w:val="single" w:color="auto" w:sz="4" w:space="0"/>
              <w:left w:val="single" w:color="auto" w:sz="4" w:space="0"/>
              <w:bottom w:val="single" w:color="auto" w:sz="4" w:space="0"/>
              <w:right w:val="single" w:color="auto" w:sz="4" w:space="0"/>
            </w:tcBorders>
            <w:vAlign w:val="center"/>
          </w:tcPr>
          <w:p w14:paraId="3B154229">
            <w:pPr>
              <w:spacing w:line="300" w:lineRule="exac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一处不符扣</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其中第3-6点和第9-10点根据实际情况扣款</w:t>
            </w:r>
          </w:p>
          <w:p w14:paraId="67957AB8">
            <w:pPr>
              <w:spacing w:line="300" w:lineRule="exact"/>
              <w:rPr>
                <w:rFonts w:hint="eastAsia" w:ascii="仿宋" w:hAnsi="仿宋" w:eastAsia="仿宋" w:cs="仿宋"/>
                <w:snapToGrid w:val="0"/>
                <w:color w:val="auto"/>
                <w:kern w:val="0"/>
                <w:sz w:val="24"/>
                <w:szCs w:val="24"/>
                <w:highlight w:val="none"/>
              </w:rPr>
            </w:pPr>
          </w:p>
        </w:tc>
      </w:tr>
    </w:tbl>
    <w:p w14:paraId="3E0D2450">
      <w:pPr>
        <w:spacing w:line="300" w:lineRule="exact"/>
        <w:jc w:val="left"/>
        <w:rPr>
          <w:rFonts w:hint="eastAsia"/>
          <w:color w:val="auto"/>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95分及以上视为护理质量合格，95分以下每扣一分扣除500元，并以书面形式提交整改方案，次月若检查仍不合格，扣除当月合同款项考核款的10%。</w:t>
      </w:r>
    </w:p>
    <w:p w14:paraId="4289F1F4">
      <w:pPr>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 xml:space="preserve">     </w:t>
      </w:r>
    </w:p>
    <w:p w14:paraId="54A7AAEC">
      <w:pPr>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br w:type="page"/>
      </w:r>
    </w:p>
    <w:p w14:paraId="01166D36">
      <w:pPr>
        <w:ind w:firstLine="1446" w:firstLineChars="40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3"/>
      <w:r>
        <w:rPr>
          <w:rFonts w:hint="eastAsia" w:ascii="仿宋" w:hAnsi="仿宋" w:eastAsia="仿宋" w:cs="仿宋"/>
          <w:b/>
          <w:color w:val="auto"/>
          <w:sz w:val="36"/>
          <w:szCs w:val="20"/>
          <w:highlight w:val="none"/>
        </w:rPr>
        <w:t xml:space="preserve"> </w:t>
      </w:r>
      <w:bookmarkEnd w:id="404"/>
      <w:r>
        <w:rPr>
          <w:rFonts w:hint="eastAsia" w:ascii="仿宋" w:hAnsi="仿宋" w:eastAsia="仿宋" w:cs="仿宋"/>
          <w:b/>
          <w:color w:val="auto"/>
          <w:sz w:val="36"/>
          <w:szCs w:val="20"/>
          <w:highlight w:val="none"/>
        </w:rPr>
        <w:t>应提交的有关格式范例</w:t>
      </w:r>
    </w:p>
    <w:p w14:paraId="76398D49">
      <w:pPr>
        <w:spacing w:line="360" w:lineRule="auto"/>
        <w:jc w:val="center"/>
        <w:outlineLvl w:val="0"/>
        <w:rPr>
          <w:rFonts w:ascii="仿宋" w:hAnsi="仿宋" w:eastAsia="仿宋" w:cs="仿宋"/>
          <w:b/>
          <w:color w:val="auto"/>
          <w:kern w:val="0"/>
          <w:sz w:val="36"/>
          <w:szCs w:val="36"/>
          <w:highlight w:val="none"/>
        </w:rPr>
      </w:pPr>
    </w:p>
    <w:p w14:paraId="0098ADAB">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94021E4">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72B2EBD">
      <w:pPr>
        <w:spacing w:line="360" w:lineRule="auto"/>
        <w:jc w:val="center"/>
        <w:outlineLvl w:val="0"/>
        <w:rPr>
          <w:rFonts w:ascii="仿宋" w:hAnsi="仿宋" w:eastAsia="仿宋" w:cs="仿宋"/>
          <w:b/>
          <w:color w:val="auto"/>
          <w:kern w:val="0"/>
          <w:sz w:val="36"/>
          <w:szCs w:val="36"/>
          <w:highlight w:val="none"/>
        </w:rPr>
      </w:pPr>
    </w:p>
    <w:p w14:paraId="4E8CDD7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F8E313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08580D8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1FABCE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009CC71B">
      <w:pPr>
        <w:snapToGrid w:val="0"/>
        <w:spacing w:line="360" w:lineRule="auto"/>
        <w:ind w:firstLine="480" w:firstLineChars="200"/>
        <w:rPr>
          <w:rFonts w:ascii="仿宋" w:hAnsi="仿宋" w:eastAsia="仿宋" w:cs="仿宋"/>
          <w:color w:val="auto"/>
          <w:sz w:val="24"/>
          <w:highlight w:val="none"/>
        </w:rPr>
      </w:pPr>
    </w:p>
    <w:p w14:paraId="22875955">
      <w:pPr>
        <w:spacing w:line="360" w:lineRule="auto"/>
        <w:ind w:firstLine="480" w:firstLineChars="200"/>
        <w:rPr>
          <w:rFonts w:ascii="仿宋" w:hAnsi="仿宋" w:eastAsia="仿宋" w:cs="仿宋"/>
          <w:color w:val="auto"/>
          <w:sz w:val="24"/>
          <w:highlight w:val="none"/>
        </w:rPr>
      </w:pPr>
    </w:p>
    <w:p w14:paraId="416A8A2B">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5ABB3D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杭州市第三社会福利院</w:t>
      </w:r>
      <w:r>
        <w:rPr>
          <w:rFonts w:hint="eastAsia" w:ascii="仿宋" w:hAnsi="仿宋" w:eastAsia="仿宋" w:cs="仿宋"/>
          <w:color w:val="auto"/>
          <w:sz w:val="24"/>
          <w:highlight w:val="none"/>
        </w:rPr>
        <w:t>、杭州博实招标代理有限公司：</w:t>
      </w:r>
    </w:p>
    <w:p w14:paraId="2E0E5EE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2025年度养老护理服务外包</w:t>
      </w:r>
      <w:r>
        <w:rPr>
          <w:rFonts w:hint="eastAsia" w:ascii="仿宋" w:hAnsi="仿宋" w:eastAsia="仿宋" w:cs="仿宋"/>
          <w:color w:val="auto"/>
          <w:sz w:val="24"/>
          <w:highlight w:val="none"/>
          <w:u w:val="single"/>
        </w:rPr>
        <w:t>项目【招标编号：</w:t>
      </w:r>
      <w:r>
        <w:rPr>
          <w:rFonts w:hint="eastAsia" w:ascii="仿宋" w:hAnsi="仿宋" w:eastAsia="仿宋" w:cs="仿宋"/>
          <w:color w:val="auto"/>
          <w:sz w:val="24"/>
          <w:highlight w:val="none"/>
          <w:u w:val="single"/>
          <w:lang w:eastAsia="zh-CN"/>
        </w:rPr>
        <w:t>BSZB2024-CHZG254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37FB7786">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7CD2670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7D0F9F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3D6F9B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B77F0B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D4E658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C65640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F62E14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DE8117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952D8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569567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4DFCF57">
      <w:pPr>
        <w:snapToGrid w:val="0"/>
        <w:spacing w:line="360" w:lineRule="auto"/>
        <w:ind w:firstLine="5520" w:firstLineChars="2300"/>
        <w:rPr>
          <w:rFonts w:ascii="仿宋" w:hAnsi="仿宋" w:eastAsia="仿宋" w:cs="仿宋"/>
          <w:color w:val="auto"/>
          <w:kern w:val="0"/>
          <w:sz w:val="24"/>
          <w:highlight w:val="none"/>
          <w:lang w:val="zh-CN"/>
        </w:rPr>
      </w:pPr>
    </w:p>
    <w:p w14:paraId="350848C8">
      <w:pPr>
        <w:snapToGrid w:val="0"/>
        <w:spacing w:line="360" w:lineRule="auto"/>
        <w:ind w:firstLine="5520" w:firstLineChars="2300"/>
        <w:rPr>
          <w:rFonts w:ascii="仿宋" w:hAnsi="仿宋" w:eastAsia="仿宋" w:cs="仿宋"/>
          <w:color w:val="auto"/>
          <w:kern w:val="0"/>
          <w:sz w:val="24"/>
          <w:highlight w:val="none"/>
          <w:lang w:val="zh-CN"/>
        </w:rPr>
      </w:pPr>
    </w:p>
    <w:p w14:paraId="4BE2AA0C">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574E664">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r>
        <w:rPr>
          <w:rFonts w:hint="eastAsia" w:ascii="仿宋" w:hAnsi="仿宋" w:eastAsia="仿宋" w:cs="仿宋"/>
          <w:b/>
          <w:color w:val="auto"/>
          <w:kern w:val="0"/>
          <w:sz w:val="32"/>
          <w:szCs w:val="32"/>
          <w:highlight w:val="none"/>
        </w:rPr>
        <w:br w:type="page"/>
      </w:r>
    </w:p>
    <w:p w14:paraId="2845053C">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联合协议</w:t>
      </w:r>
    </w:p>
    <w:p w14:paraId="0990AB41">
      <w:pPr>
        <w:widowControl/>
        <w:spacing w:line="360" w:lineRule="auto"/>
        <w:ind w:firstLine="482" w:firstLineChars="200"/>
        <w:jc w:val="left"/>
        <w:rPr>
          <w:rFonts w:ascii="仿宋" w:hAnsi="仿宋" w:eastAsia="仿宋" w:cs="仿宋"/>
          <w:b/>
          <w:color w:val="auto"/>
          <w:sz w:val="24"/>
          <w:highlight w:val="none"/>
        </w:rPr>
      </w:pPr>
    </w:p>
    <w:p w14:paraId="6EE6207E">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A16365C">
      <w:pPr>
        <w:snapToGrid w:val="0"/>
        <w:spacing w:line="360" w:lineRule="auto"/>
        <w:ind w:right="480"/>
        <w:jc w:val="center"/>
        <w:rPr>
          <w:rFonts w:ascii="仿宋" w:hAnsi="仿宋" w:eastAsia="仿宋" w:cs="仿宋"/>
          <w:b/>
          <w:color w:val="auto"/>
          <w:kern w:val="0"/>
          <w:sz w:val="32"/>
          <w:szCs w:val="32"/>
          <w:highlight w:val="none"/>
        </w:rPr>
      </w:pPr>
    </w:p>
    <w:p w14:paraId="011E8353">
      <w:pPr>
        <w:snapToGrid w:val="0"/>
        <w:spacing w:line="360" w:lineRule="auto"/>
        <w:ind w:right="480"/>
        <w:jc w:val="center"/>
        <w:rPr>
          <w:rFonts w:ascii="仿宋" w:hAnsi="仿宋" w:eastAsia="仿宋" w:cs="仿宋"/>
          <w:b/>
          <w:color w:val="auto"/>
          <w:kern w:val="0"/>
          <w:sz w:val="32"/>
          <w:szCs w:val="32"/>
          <w:highlight w:val="none"/>
        </w:rPr>
      </w:pPr>
    </w:p>
    <w:p w14:paraId="635C905B">
      <w:pPr>
        <w:snapToGrid w:val="0"/>
        <w:spacing w:line="360" w:lineRule="auto"/>
        <w:ind w:right="480"/>
        <w:jc w:val="center"/>
        <w:rPr>
          <w:rFonts w:ascii="仿宋" w:hAnsi="仿宋" w:eastAsia="仿宋" w:cs="仿宋"/>
          <w:b/>
          <w:color w:val="auto"/>
          <w:kern w:val="0"/>
          <w:sz w:val="32"/>
          <w:szCs w:val="32"/>
          <w:highlight w:val="none"/>
        </w:rPr>
      </w:pPr>
    </w:p>
    <w:p w14:paraId="366E8536">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78F67A8">
      <w:pPr>
        <w:snapToGrid w:val="0"/>
        <w:spacing w:line="360" w:lineRule="auto"/>
        <w:ind w:firstLine="480" w:firstLineChars="200"/>
        <w:rPr>
          <w:rFonts w:ascii="仿宋" w:hAnsi="仿宋" w:eastAsia="仿宋" w:cs="仿宋"/>
          <w:color w:val="auto"/>
          <w:sz w:val="24"/>
          <w:highlight w:val="none"/>
        </w:rPr>
      </w:pPr>
    </w:p>
    <w:p w14:paraId="7F3260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8D0C36C">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019C670">
      <w:pPr>
        <w:widowControl/>
        <w:spacing w:line="360" w:lineRule="auto"/>
        <w:ind w:firstLine="480"/>
        <w:jc w:val="left"/>
        <w:rPr>
          <w:rFonts w:ascii="仿宋" w:hAnsi="仿宋" w:eastAsia="仿宋" w:cs="仿宋"/>
          <w:color w:val="auto"/>
          <w:sz w:val="24"/>
          <w:highlight w:val="none"/>
        </w:rPr>
      </w:pPr>
    </w:p>
    <w:p w14:paraId="6CFFC6C4">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43BBD51">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E2688B8">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A0E9185">
      <w:pPr>
        <w:rPr>
          <w:rFonts w:ascii="仿宋" w:hAnsi="仿宋" w:eastAsia="仿宋" w:cs="仿宋"/>
          <w:b/>
          <w:color w:val="auto"/>
          <w:sz w:val="32"/>
          <w:szCs w:val="32"/>
          <w:highlight w:val="none"/>
          <w:lang w:val="zh-CN"/>
        </w:rPr>
      </w:pPr>
    </w:p>
    <w:p w14:paraId="40A67884">
      <w:pPr>
        <w:rPr>
          <w:rFonts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14:paraId="534F09ED">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0E1274F">
      <w:pPr>
        <w:spacing w:line="360" w:lineRule="auto"/>
        <w:rPr>
          <w:rFonts w:ascii="仿宋" w:hAnsi="仿宋" w:eastAsia="仿宋" w:cs="仿宋"/>
          <w:color w:val="auto"/>
          <w:highlight w:val="none"/>
        </w:rPr>
      </w:pPr>
    </w:p>
    <w:p w14:paraId="710C38C9">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（请填写：单位名称）的（请填写：项目名称）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780084C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2CA75D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55824B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3BA2EB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9AFE9B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20B247F">
      <w:pPr>
        <w:snapToGrid w:val="0"/>
        <w:spacing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76791FC2">
      <w:pPr>
        <w:snapToGrid w:val="0"/>
        <w:spacing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 期：</w:t>
      </w:r>
    </w:p>
    <w:p w14:paraId="3C2A70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注：1、填写要求：</w:t>
      </w:r>
    </w:p>
    <w:p w14:paraId="2E81CDB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①从业人员、营业收入、资产总额填报上一年度数据，无上一年度数据的新成立企业可不填报；</w:t>
      </w:r>
    </w:p>
    <w:p w14:paraId="086630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②本项目所属行业见招标文件第二部分投标人须知前附表；</w:t>
      </w:r>
    </w:p>
    <w:p w14:paraId="031F4B9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③中型企业、小型企业、微型企业等3种企业类型，结合以上数据，依据《中小企业划型标准规定》（工信部联企业〔2011〕300号）确定中小企业划型标准规定。（工信部联企业[2011]300号）附后。</w:t>
      </w:r>
    </w:p>
    <w:p w14:paraId="3277ECB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u w:val="single"/>
          <w:lang w:val="en-US" w:eastAsia="zh-CN"/>
        </w:rPr>
        <w:t>本项目标的：杭州市第三社会福利院2025年度养老护理服务外包项目，</w:t>
      </w:r>
      <w:r>
        <w:rPr>
          <w:rFonts w:hint="eastAsia" w:ascii="仿宋" w:hAnsi="仿宋" w:eastAsia="仿宋" w:cs="仿宋"/>
          <w:b/>
          <w:bCs/>
          <w:color w:val="auto"/>
          <w:sz w:val="24"/>
          <w:highlight w:val="none"/>
          <w:u w:val="single"/>
        </w:rPr>
        <w:t xml:space="preserve">属于【 </w:t>
      </w:r>
      <w:r>
        <w:rPr>
          <w:rFonts w:hint="eastAsia" w:ascii="仿宋" w:hAnsi="仿宋" w:eastAsia="仿宋" w:cs="仿宋"/>
          <w:b/>
          <w:bCs/>
          <w:color w:val="auto"/>
          <w:sz w:val="24"/>
          <w:highlight w:val="none"/>
          <w:u w:val="single"/>
          <w:lang w:eastAsia="zh-CN"/>
        </w:rPr>
        <w:t>其他未列明</w:t>
      </w: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rPr>
        <w:t>从业人员300人以下的为中小微型企业。其中，从业人员100人及以上的为中型企业；从业人员10人及以上的为小型企业；从业人员10人以下的为微型企业。</w:t>
      </w:r>
    </w:p>
    <w:p w14:paraId="241161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④《中小企业声明函》格式不得擅自调整，格式中划横线的部分需要各投标人按实际情况如实填写，括号中的内容是对拟填写内容的说明。</w:t>
      </w:r>
    </w:p>
    <w:p w14:paraId="323F4E0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⑤投标人提供的《中小企业声明函》与实际情况不符的或者未按以上要求填写的，中小企业声明函无效，不享受中小企业扶持政策。声明内容不实的，属于提供虚假材料谋取中标、成交的，依法承担法律责任。</w:t>
      </w:r>
    </w:p>
    <w:p w14:paraId="096C131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748371">
      <w:pPr>
        <w:rPr>
          <w:rFonts w:ascii="仿宋" w:hAnsi="仿宋" w:eastAsia="仿宋" w:cs="仿宋"/>
          <w:b/>
          <w:color w:val="auto"/>
          <w:kern w:val="0"/>
          <w:sz w:val="32"/>
          <w:szCs w:val="32"/>
          <w:highlight w:val="none"/>
        </w:rPr>
      </w:pPr>
    </w:p>
    <w:p w14:paraId="55B50745">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F4CAC17">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5C951F6">
      <w:pPr>
        <w:ind w:firstLine="2530" w:firstLineChars="900"/>
        <w:rPr>
          <w:rFonts w:ascii="仿宋" w:hAnsi="仿宋" w:eastAsia="仿宋" w:cs="仿宋"/>
          <w:b/>
          <w:color w:val="auto"/>
          <w:kern w:val="0"/>
          <w:sz w:val="28"/>
          <w:szCs w:val="28"/>
          <w:highlight w:val="none"/>
        </w:rPr>
      </w:pPr>
    </w:p>
    <w:p w14:paraId="1602E85C">
      <w:pPr>
        <w:ind w:firstLine="2530" w:firstLineChars="900"/>
        <w:rPr>
          <w:rFonts w:ascii="仿宋" w:hAnsi="仿宋" w:eastAsia="仿宋" w:cs="仿宋"/>
          <w:b/>
          <w:color w:val="auto"/>
          <w:kern w:val="0"/>
          <w:sz w:val="28"/>
          <w:szCs w:val="28"/>
          <w:highlight w:val="none"/>
        </w:rPr>
      </w:pPr>
    </w:p>
    <w:p w14:paraId="2037C58F">
      <w:pPr>
        <w:spacing w:line="360" w:lineRule="auto"/>
        <w:ind w:firstLine="482" w:firstLineChars="2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无</w:t>
      </w:r>
    </w:p>
    <w:p w14:paraId="6B691A6E">
      <w:pPr>
        <w:snapToGrid w:val="0"/>
        <w:spacing w:line="360" w:lineRule="auto"/>
        <w:ind w:right="480"/>
        <w:jc w:val="center"/>
        <w:rPr>
          <w:rFonts w:ascii="仿宋" w:hAnsi="仿宋" w:eastAsia="仿宋" w:cs="仿宋"/>
          <w:b/>
          <w:color w:val="auto"/>
          <w:kern w:val="0"/>
          <w:sz w:val="32"/>
          <w:szCs w:val="32"/>
          <w:highlight w:val="none"/>
        </w:rPr>
      </w:pPr>
    </w:p>
    <w:p w14:paraId="51AAF91D">
      <w:pPr>
        <w:snapToGrid w:val="0"/>
        <w:spacing w:line="360" w:lineRule="auto"/>
        <w:ind w:right="480"/>
        <w:jc w:val="center"/>
        <w:rPr>
          <w:rFonts w:ascii="仿宋" w:hAnsi="仿宋" w:eastAsia="仿宋" w:cs="仿宋"/>
          <w:b/>
          <w:color w:val="auto"/>
          <w:kern w:val="0"/>
          <w:sz w:val="32"/>
          <w:szCs w:val="32"/>
          <w:highlight w:val="none"/>
        </w:rPr>
      </w:pPr>
    </w:p>
    <w:p w14:paraId="7171272C">
      <w:pPr>
        <w:snapToGrid w:val="0"/>
        <w:spacing w:line="360" w:lineRule="auto"/>
        <w:ind w:right="480"/>
        <w:jc w:val="center"/>
        <w:rPr>
          <w:rFonts w:ascii="仿宋" w:hAnsi="仿宋" w:eastAsia="仿宋" w:cs="仿宋"/>
          <w:b/>
          <w:color w:val="auto"/>
          <w:kern w:val="0"/>
          <w:sz w:val="32"/>
          <w:szCs w:val="32"/>
          <w:highlight w:val="none"/>
        </w:rPr>
      </w:pPr>
    </w:p>
    <w:p w14:paraId="07B010AA">
      <w:pPr>
        <w:snapToGrid w:val="0"/>
        <w:spacing w:line="360" w:lineRule="auto"/>
        <w:ind w:right="480"/>
        <w:jc w:val="center"/>
        <w:rPr>
          <w:rFonts w:ascii="仿宋" w:hAnsi="仿宋" w:eastAsia="仿宋" w:cs="仿宋"/>
          <w:b/>
          <w:color w:val="auto"/>
          <w:kern w:val="0"/>
          <w:sz w:val="32"/>
          <w:szCs w:val="32"/>
          <w:highlight w:val="none"/>
        </w:rPr>
      </w:pPr>
    </w:p>
    <w:p w14:paraId="151CF363">
      <w:pPr>
        <w:spacing w:line="360" w:lineRule="auto"/>
        <w:jc w:val="center"/>
        <w:outlineLvl w:val="0"/>
        <w:rPr>
          <w:rFonts w:ascii="仿宋" w:hAnsi="仿宋" w:eastAsia="仿宋" w:cs="仿宋"/>
          <w:b/>
          <w:color w:val="auto"/>
          <w:kern w:val="0"/>
          <w:sz w:val="36"/>
          <w:szCs w:val="36"/>
          <w:highlight w:val="none"/>
        </w:rPr>
      </w:pPr>
    </w:p>
    <w:p w14:paraId="5B37F64C">
      <w:pPr>
        <w:snapToGrid w:val="0"/>
        <w:spacing w:line="360" w:lineRule="auto"/>
        <w:ind w:right="480"/>
        <w:jc w:val="center"/>
        <w:rPr>
          <w:rFonts w:ascii="仿宋" w:hAnsi="仿宋" w:eastAsia="仿宋" w:cs="仿宋"/>
          <w:b/>
          <w:color w:val="auto"/>
          <w:kern w:val="0"/>
          <w:sz w:val="32"/>
          <w:szCs w:val="32"/>
          <w:highlight w:val="none"/>
        </w:rPr>
      </w:pPr>
    </w:p>
    <w:p w14:paraId="320E3EDC">
      <w:pPr>
        <w:spacing w:line="360" w:lineRule="auto"/>
        <w:jc w:val="center"/>
        <w:outlineLvl w:val="0"/>
        <w:rPr>
          <w:rFonts w:ascii="仿宋" w:hAnsi="仿宋" w:eastAsia="仿宋" w:cs="仿宋"/>
          <w:b/>
          <w:color w:val="auto"/>
          <w:kern w:val="0"/>
          <w:sz w:val="36"/>
          <w:szCs w:val="36"/>
          <w:highlight w:val="none"/>
        </w:rPr>
      </w:pPr>
    </w:p>
    <w:p w14:paraId="4FA7F369">
      <w:pPr>
        <w:snapToGrid w:val="0"/>
        <w:spacing w:line="360" w:lineRule="auto"/>
        <w:ind w:right="480"/>
        <w:jc w:val="center"/>
        <w:rPr>
          <w:rFonts w:ascii="仿宋" w:hAnsi="仿宋" w:eastAsia="仿宋" w:cs="仿宋"/>
          <w:b/>
          <w:color w:val="auto"/>
          <w:kern w:val="0"/>
          <w:sz w:val="32"/>
          <w:szCs w:val="32"/>
          <w:highlight w:val="none"/>
        </w:rPr>
      </w:pPr>
    </w:p>
    <w:p w14:paraId="4747F3A4">
      <w:pPr>
        <w:spacing w:line="360" w:lineRule="auto"/>
        <w:jc w:val="center"/>
        <w:outlineLvl w:val="0"/>
        <w:rPr>
          <w:rFonts w:ascii="仿宋" w:hAnsi="仿宋" w:eastAsia="仿宋" w:cs="仿宋"/>
          <w:b/>
          <w:color w:val="auto"/>
          <w:kern w:val="0"/>
          <w:sz w:val="36"/>
          <w:szCs w:val="36"/>
          <w:highlight w:val="none"/>
        </w:rPr>
      </w:pPr>
    </w:p>
    <w:p w14:paraId="6B326E1A">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A34E883">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C2703AF">
      <w:pPr>
        <w:spacing w:line="360" w:lineRule="auto"/>
        <w:jc w:val="center"/>
        <w:outlineLvl w:val="0"/>
        <w:rPr>
          <w:rFonts w:ascii="仿宋" w:hAnsi="仿宋" w:eastAsia="仿宋" w:cs="仿宋"/>
          <w:b/>
          <w:color w:val="auto"/>
          <w:kern w:val="0"/>
          <w:sz w:val="24"/>
          <w:highlight w:val="none"/>
        </w:rPr>
      </w:pPr>
    </w:p>
    <w:p w14:paraId="00C8947B">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CDDF073">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5112611">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3F30CBF">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CDDBEAA">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D825645">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14:paraId="5350AC31">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C4AD275">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BD1A8C4">
      <w:pPr>
        <w:snapToGrid w:val="0"/>
        <w:spacing w:line="360" w:lineRule="auto"/>
        <w:jc w:val="center"/>
        <w:rPr>
          <w:rFonts w:ascii="仿宋" w:hAnsi="仿宋" w:eastAsia="仿宋" w:cs="仿宋"/>
          <w:b/>
          <w:color w:val="auto"/>
          <w:kern w:val="0"/>
          <w:sz w:val="32"/>
          <w:szCs w:val="32"/>
          <w:highlight w:val="none"/>
          <w:lang w:val="zh-CN"/>
        </w:rPr>
      </w:pPr>
    </w:p>
    <w:p w14:paraId="5A6E6323">
      <w:pPr>
        <w:snapToGrid w:val="0"/>
        <w:spacing w:line="360" w:lineRule="auto"/>
        <w:jc w:val="center"/>
        <w:rPr>
          <w:rFonts w:ascii="仿宋" w:hAnsi="仿宋" w:eastAsia="仿宋" w:cs="仿宋"/>
          <w:b/>
          <w:color w:val="auto"/>
          <w:kern w:val="0"/>
          <w:sz w:val="32"/>
          <w:szCs w:val="32"/>
          <w:highlight w:val="none"/>
          <w:lang w:val="zh-CN"/>
        </w:rPr>
      </w:pPr>
    </w:p>
    <w:p w14:paraId="09579104">
      <w:pPr>
        <w:snapToGrid w:val="0"/>
        <w:spacing w:line="360" w:lineRule="auto"/>
        <w:jc w:val="center"/>
        <w:rPr>
          <w:rFonts w:ascii="仿宋" w:hAnsi="仿宋" w:eastAsia="仿宋" w:cs="仿宋"/>
          <w:b/>
          <w:color w:val="auto"/>
          <w:kern w:val="0"/>
          <w:sz w:val="32"/>
          <w:szCs w:val="32"/>
          <w:highlight w:val="none"/>
          <w:lang w:val="zh-CN"/>
        </w:rPr>
      </w:pPr>
    </w:p>
    <w:p w14:paraId="6A896396">
      <w:pPr>
        <w:snapToGrid w:val="0"/>
        <w:spacing w:line="360" w:lineRule="auto"/>
        <w:jc w:val="center"/>
        <w:rPr>
          <w:rFonts w:ascii="仿宋" w:hAnsi="仿宋" w:eastAsia="仿宋" w:cs="仿宋"/>
          <w:b/>
          <w:color w:val="auto"/>
          <w:kern w:val="0"/>
          <w:sz w:val="32"/>
          <w:szCs w:val="32"/>
          <w:highlight w:val="none"/>
          <w:lang w:val="zh-CN"/>
        </w:rPr>
      </w:pPr>
    </w:p>
    <w:p w14:paraId="1B884E92">
      <w:pPr>
        <w:snapToGrid w:val="0"/>
        <w:spacing w:line="360" w:lineRule="auto"/>
        <w:jc w:val="center"/>
        <w:rPr>
          <w:rFonts w:ascii="仿宋" w:hAnsi="仿宋" w:eastAsia="仿宋" w:cs="仿宋"/>
          <w:b/>
          <w:color w:val="auto"/>
          <w:kern w:val="0"/>
          <w:sz w:val="32"/>
          <w:szCs w:val="32"/>
          <w:highlight w:val="none"/>
          <w:lang w:val="zh-CN"/>
        </w:rPr>
      </w:pPr>
    </w:p>
    <w:p w14:paraId="0695CDD9">
      <w:pPr>
        <w:snapToGrid w:val="0"/>
        <w:spacing w:line="360" w:lineRule="auto"/>
        <w:jc w:val="center"/>
        <w:outlineLvl w:val="0"/>
        <w:rPr>
          <w:rFonts w:ascii="仿宋" w:hAnsi="仿宋" w:eastAsia="仿宋" w:cs="仿宋"/>
          <w:b/>
          <w:color w:val="auto"/>
          <w:kern w:val="0"/>
          <w:sz w:val="32"/>
          <w:szCs w:val="32"/>
          <w:highlight w:val="none"/>
        </w:rPr>
      </w:pPr>
    </w:p>
    <w:p w14:paraId="760606EC">
      <w:pPr>
        <w:snapToGrid w:val="0"/>
        <w:spacing w:line="360" w:lineRule="auto"/>
        <w:jc w:val="center"/>
        <w:outlineLvl w:val="0"/>
        <w:rPr>
          <w:rFonts w:ascii="仿宋" w:hAnsi="仿宋" w:eastAsia="仿宋" w:cs="仿宋"/>
          <w:b/>
          <w:color w:val="auto"/>
          <w:kern w:val="0"/>
          <w:sz w:val="32"/>
          <w:szCs w:val="32"/>
          <w:highlight w:val="none"/>
        </w:rPr>
      </w:pPr>
    </w:p>
    <w:p w14:paraId="528F0F86">
      <w:pPr>
        <w:rPr>
          <w:rFonts w:ascii="仿宋" w:hAnsi="仿宋" w:eastAsia="仿宋" w:cs="仿宋"/>
          <w:color w:val="auto"/>
          <w:highlight w:val="none"/>
        </w:rPr>
      </w:pPr>
    </w:p>
    <w:p w14:paraId="40B3FD3A">
      <w:pPr>
        <w:snapToGrid w:val="0"/>
        <w:spacing w:line="360" w:lineRule="auto"/>
        <w:jc w:val="center"/>
        <w:outlineLvl w:val="0"/>
        <w:rPr>
          <w:rFonts w:ascii="仿宋" w:hAnsi="仿宋" w:eastAsia="仿宋" w:cs="仿宋"/>
          <w:b/>
          <w:color w:val="auto"/>
          <w:kern w:val="0"/>
          <w:sz w:val="32"/>
          <w:szCs w:val="32"/>
          <w:highlight w:val="none"/>
        </w:rPr>
      </w:pPr>
    </w:p>
    <w:p w14:paraId="304FF402">
      <w:pPr>
        <w:snapToGrid w:val="0"/>
        <w:spacing w:line="360" w:lineRule="auto"/>
        <w:jc w:val="center"/>
        <w:outlineLvl w:val="0"/>
        <w:rPr>
          <w:rFonts w:ascii="仿宋" w:hAnsi="仿宋" w:eastAsia="仿宋" w:cs="仿宋"/>
          <w:b/>
          <w:color w:val="auto"/>
          <w:kern w:val="0"/>
          <w:sz w:val="32"/>
          <w:szCs w:val="32"/>
          <w:highlight w:val="none"/>
        </w:rPr>
      </w:pPr>
    </w:p>
    <w:p w14:paraId="6895FAAC">
      <w:pPr>
        <w:snapToGrid w:val="0"/>
        <w:spacing w:line="360" w:lineRule="auto"/>
        <w:jc w:val="center"/>
        <w:outlineLvl w:val="0"/>
        <w:rPr>
          <w:rFonts w:ascii="仿宋" w:hAnsi="仿宋" w:eastAsia="仿宋" w:cs="仿宋"/>
          <w:b/>
          <w:color w:val="auto"/>
          <w:kern w:val="0"/>
          <w:sz w:val="32"/>
          <w:szCs w:val="32"/>
          <w:highlight w:val="none"/>
        </w:rPr>
      </w:pPr>
    </w:p>
    <w:p w14:paraId="105B1AA4">
      <w:pPr>
        <w:snapToGrid w:val="0"/>
        <w:spacing w:line="360" w:lineRule="auto"/>
        <w:jc w:val="center"/>
        <w:outlineLvl w:val="0"/>
        <w:rPr>
          <w:rFonts w:ascii="仿宋" w:hAnsi="仿宋" w:eastAsia="仿宋" w:cs="仿宋"/>
          <w:b/>
          <w:color w:val="auto"/>
          <w:kern w:val="0"/>
          <w:sz w:val="32"/>
          <w:szCs w:val="32"/>
          <w:highlight w:val="none"/>
        </w:rPr>
      </w:pPr>
    </w:p>
    <w:p w14:paraId="722088A1">
      <w:pPr>
        <w:snapToGrid w:val="0"/>
        <w:spacing w:line="360" w:lineRule="auto"/>
        <w:jc w:val="center"/>
        <w:outlineLvl w:val="0"/>
        <w:rPr>
          <w:rFonts w:ascii="仿宋" w:hAnsi="仿宋" w:eastAsia="仿宋" w:cs="仿宋"/>
          <w:b/>
          <w:color w:val="auto"/>
          <w:kern w:val="0"/>
          <w:sz w:val="32"/>
          <w:szCs w:val="32"/>
          <w:highlight w:val="none"/>
        </w:rPr>
      </w:pPr>
    </w:p>
    <w:p w14:paraId="112DBB35">
      <w:pPr>
        <w:pStyle w:val="81"/>
        <w:rPr>
          <w:rFonts w:ascii="仿宋" w:hAnsi="仿宋" w:eastAsia="仿宋" w:cs="仿宋"/>
          <w:color w:val="auto"/>
          <w:highlight w:val="none"/>
        </w:rPr>
      </w:pPr>
    </w:p>
    <w:p w14:paraId="7A58C1A2">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1E25A1">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BA5E8B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杭州市第三社会福利院</w:t>
      </w:r>
      <w:r>
        <w:rPr>
          <w:rFonts w:hint="eastAsia" w:ascii="仿宋" w:hAnsi="仿宋" w:eastAsia="仿宋" w:cs="仿宋"/>
          <w:color w:val="auto"/>
          <w:sz w:val="24"/>
          <w:highlight w:val="none"/>
        </w:rPr>
        <w:t>、杭州博实招标代理有限公司：</w:t>
      </w:r>
    </w:p>
    <w:p w14:paraId="17A8F9A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2025年度养老护理服务外包</w:t>
      </w:r>
      <w:r>
        <w:rPr>
          <w:rFonts w:hint="eastAsia" w:ascii="仿宋" w:hAnsi="仿宋" w:eastAsia="仿宋" w:cs="仿宋"/>
          <w:color w:val="auto"/>
          <w:sz w:val="24"/>
          <w:highlight w:val="none"/>
          <w:u w:val="single"/>
        </w:rPr>
        <w:t>项目【招标编号：</w:t>
      </w:r>
      <w:r>
        <w:rPr>
          <w:rFonts w:hint="eastAsia" w:ascii="仿宋" w:hAnsi="仿宋" w:eastAsia="仿宋" w:cs="仿宋"/>
          <w:color w:val="auto"/>
          <w:sz w:val="24"/>
          <w:highlight w:val="none"/>
          <w:u w:val="single"/>
          <w:lang w:eastAsia="zh-CN"/>
        </w:rPr>
        <w:t>BSZB2024-CHZG254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7897441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A3DCE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42CE8A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299E15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ED7536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5111B81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3A4599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E0B4E9F">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2E95BA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3D9636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F26DDD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110336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D77E42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63986F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135E21C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D7CDE4C">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778CFA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4778CC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249582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B0FB70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15FE5EB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158113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D68DD6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C526E7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5D64597">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DDDECE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5A704D">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4A4A24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6E96880">
      <w:pPr>
        <w:snapToGrid w:val="0"/>
        <w:spacing w:line="360" w:lineRule="auto"/>
        <w:ind w:left="420" w:leftChars="200" w:firstLine="4200" w:firstLineChars="1750"/>
        <w:rPr>
          <w:rFonts w:ascii="仿宋" w:hAnsi="仿宋" w:eastAsia="仿宋" w:cs="仿宋"/>
          <w:color w:val="auto"/>
          <w:kern w:val="0"/>
          <w:sz w:val="24"/>
          <w:highlight w:val="none"/>
          <w:u w:val="single"/>
          <w:lang w:val="zh-CN"/>
        </w:rPr>
      </w:pPr>
    </w:p>
    <w:p w14:paraId="3CE63897">
      <w:pPr>
        <w:snapToGrid w:val="0"/>
        <w:spacing w:line="360" w:lineRule="auto"/>
        <w:jc w:val="center"/>
        <w:rPr>
          <w:rFonts w:ascii="仿宋" w:hAnsi="仿宋" w:eastAsia="仿宋" w:cs="仿宋"/>
          <w:b/>
          <w:color w:val="auto"/>
          <w:kern w:val="0"/>
          <w:sz w:val="32"/>
          <w:szCs w:val="32"/>
          <w:highlight w:val="none"/>
          <w:lang w:val="zh-CN"/>
        </w:rPr>
      </w:pPr>
    </w:p>
    <w:p w14:paraId="314A20B6">
      <w:pPr>
        <w:snapToGrid w:val="0"/>
        <w:spacing w:line="360" w:lineRule="auto"/>
        <w:rPr>
          <w:rFonts w:ascii="仿宋" w:hAnsi="仿宋" w:eastAsia="仿宋" w:cs="仿宋"/>
          <w:color w:val="auto"/>
          <w:sz w:val="24"/>
          <w:highlight w:val="none"/>
        </w:rPr>
      </w:pPr>
    </w:p>
    <w:p w14:paraId="7357755E">
      <w:pPr>
        <w:jc w:val="center"/>
        <w:rPr>
          <w:rFonts w:ascii="仿宋" w:hAnsi="仿宋" w:eastAsia="仿宋" w:cs="仿宋"/>
          <w:b/>
          <w:color w:val="auto"/>
          <w:kern w:val="0"/>
          <w:sz w:val="32"/>
          <w:szCs w:val="32"/>
          <w:highlight w:val="none"/>
          <w:lang w:val="zh-CN"/>
        </w:rPr>
      </w:pPr>
    </w:p>
    <w:p w14:paraId="3F32E8D0">
      <w:pPr>
        <w:jc w:val="center"/>
        <w:rPr>
          <w:rFonts w:ascii="仿宋" w:hAnsi="仿宋" w:eastAsia="仿宋" w:cs="仿宋"/>
          <w:b/>
          <w:color w:val="auto"/>
          <w:kern w:val="0"/>
          <w:sz w:val="32"/>
          <w:szCs w:val="32"/>
          <w:highlight w:val="none"/>
          <w:lang w:val="zh-CN"/>
        </w:rPr>
      </w:pPr>
    </w:p>
    <w:p w14:paraId="09696D2A">
      <w:pPr>
        <w:jc w:val="center"/>
        <w:rPr>
          <w:rFonts w:ascii="仿宋" w:hAnsi="仿宋" w:eastAsia="仿宋" w:cs="仿宋"/>
          <w:b/>
          <w:color w:val="auto"/>
          <w:kern w:val="0"/>
          <w:sz w:val="32"/>
          <w:szCs w:val="32"/>
          <w:highlight w:val="none"/>
          <w:lang w:val="zh-CN"/>
        </w:rPr>
      </w:pPr>
    </w:p>
    <w:p w14:paraId="4AE8DA29">
      <w:pPr>
        <w:jc w:val="center"/>
        <w:rPr>
          <w:rFonts w:ascii="仿宋" w:hAnsi="仿宋" w:eastAsia="仿宋" w:cs="仿宋"/>
          <w:b/>
          <w:color w:val="auto"/>
          <w:kern w:val="0"/>
          <w:sz w:val="32"/>
          <w:szCs w:val="32"/>
          <w:highlight w:val="none"/>
          <w:lang w:val="zh-CN"/>
        </w:rPr>
      </w:pPr>
    </w:p>
    <w:p w14:paraId="4CC3E56C">
      <w:pPr>
        <w:jc w:val="center"/>
        <w:rPr>
          <w:rFonts w:ascii="仿宋" w:hAnsi="仿宋" w:eastAsia="仿宋" w:cs="仿宋"/>
          <w:b/>
          <w:color w:val="auto"/>
          <w:kern w:val="0"/>
          <w:sz w:val="32"/>
          <w:szCs w:val="32"/>
          <w:highlight w:val="none"/>
          <w:lang w:val="zh-CN"/>
        </w:rPr>
      </w:pPr>
    </w:p>
    <w:p w14:paraId="59D6EB92">
      <w:pPr>
        <w:jc w:val="center"/>
        <w:rPr>
          <w:rFonts w:ascii="仿宋" w:hAnsi="仿宋" w:eastAsia="仿宋" w:cs="仿宋"/>
          <w:b/>
          <w:color w:val="auto"/>
          <w:kern w:val="0"/>
          <w:sz w:val="32"/>
          <w:szCs w:val="32"/>
          <w:highlight w:val="none"/>
          <w:lang w:val="zh-CN"/>
        </w:rPr>
      </w:pPr>
    </w:p>
    <w:p w14:paraId="45006904">
      <w:pPr>
        <w:jc w:val="center"/>
        <w:rPr>
          <w:rFonts w:ascii="仿宋" w:hAnsi="仿宋" w:eastAsia="仿宋" w:cs="仿宋"/>
          <w:b/>
          <w:color w:val="auto"/>
          <w:kern w:val="0"/>
          <w:sz w:val="32"/>
          <w:szCs w:val="32"/>
          <w:highlight w:val="none"/>
          <w:lang w:val="zh-CN"/>
        </w:rPr>
      </w:pPr>
    </w:p>
    <w:p w14:paraId="023B9EC1">
      <w:pPr>
        <w:jc w:val="center"/>
        <w:rPr>
          <w:rFonts w:ascii="仿宋" w:hAnsi="仿宋" w:eastAsia="仿宋" w:cs="仿宋"/>
          <w:b/>
          <w:color w:val="auto"/>
          <w:kern w:val="0"/>
          <w:sz w:val="32"/>
          <w:szCs w:val="32"/>
          <w:highlight w:val="none"/>
          <w:lang w:val="zh-CN"/>
        </w:rPr>
      </w:pPr>
    </w:p>
    <w:p w14:paraId="64C5D3EE">
      <w:pPr>
        <w:jc w:val="center"/>
        <w:rPr>
          <w:rFonts w:ascii="仿宋" w:hAnsi="仿宋" w:eastAsia="仿宋" w:cs="仿宋"/>
          <w:b/>
          <w:color w:val="auto"/>
          <w:kern w:val="0"/>
          <w:sz w:val="32"/>
          <w:szCs w:val="32"/>
          <w:highlight w:val="none"/>
          <w:lang w:val="zh-CN"/>
        </w:rPr>
      </w:pPr>
    </w:p>
    <w:p w14:paraId="71865B5B">
      <w:pPr>
        <w:jc w:val="center"/>
        <w:rPr>
          <w:rFonts w:ascii="仿宋" w:hAnsi="仿宋" w:eastAsia="仿宋" w:cs="仿宋"/>
          <w:b/>
          <w:color w:val="auto"/>
          <w:kern w:val="0"/>
          <w:sz w:val="32"/>
          <w:szCs w:val="32"/>
          <w:highlight w:val="none"/>
          <w:lang w:val="zh-CN"/>
        </w:rPr>
      </w:pPr>
    </w:p>
    <w:p w14:paraId="783A2E00">
      <w:pPr>
        <w:jc w:val="center"/>
        <w:rPr>
          <w:rFonts w:ascii="仿宋" w:hAnsi="仿宋" w:eastAsia="仿宋" w:cs="仿宋"/>
          <w:b/>
          <w:color w:val="auto"/>
          <w:kern w:val="0"/>
          <w:sz w:val="32"/>
          <w:szCs w:val="32"/>
          <w:highlight w:val="none"/>
          <w:lang w:val="zh-CN"/>
        </w:rPr>
      </w:pPr>
    </w:p>
    <w:p w14:paraId="5012F15B">
      <w:pPr>
        <w:jc w:val="center"/>
        <w:rPr>
          <w:rFonts w:ascii="仿宋" w:hAnsi="仿宋" w:eastAsia="仿宋" w:cs="仿宋"/>
          <w:b/>
          <w:color w:val="auto"/>
          <w:kern w:val="0"/>
          <w:sz w:val="32"/>
          <w:szCs w:val="32"/>
          <w:highlight w:val="none"/>
          <w:lang w:val="zh-CN"/>
        </w:rPr>
      </w:pPr>
    </w:p>
    <w:p w14:paraId="6EB57ACD">
      <w:pPr>
        <w:jc w:val="center"/>
        <w:rPr>
          <w:rFonts w:ascii="仿宋" w:hAnsi="仿宋" w:eastAsia="仿宋" w:cs="仿宋"/>
          <w:b/>
          <w:color w:val="auto"/>
          <w:kern w:val="0"/>
          <w:sz w:val="32"/>
          <w:szCs w:val="32"/>
          <w:highlight w:val="none"/>
          <w:lang w:val="zh-CN"/>
        </w:rPr>
      </w:pPr>
    </w:p>
    <w:p w14:paraId="47149CFB">
      <w:pPr>
        <w:jc w:val="center"/>
        <w:rPr>
          <w:rFonts w:ascii="仿宋" w:hAnsi="仿宋" w:eastAsia="仿宋" w:cs="仿宋"/>
          <w:b/>
          <w:color w:val="auto"/>
          <w:kern w:val="0"/>
          <w:sz w:val="32"/>
          <w:szCs w:val="32"/>
          <w:highlight w:val="none"/>
          <w:lang w:val="zh-CN"/>
        </w:rPr>
      </w:pPr>
    </w:p>
    <w:p w14:paraId="2EDC77CB">
      <w:pPr>
        <w:jc w:val="center"/>
        <w:rPr>
          <w:rFonts w:ascii="仿宋" w:hAnsi="仿宋" w:eastAsia="仿宋" w:cs="仿宋"/>
          <w:b/>
          <w:color w:val="auto"/>
          <w:kern w:val="0"/>
          <w:sz w:val="32"/>
          <w:szCs w:val="32"/>
          <w:highlight w:val="none"/>
          <w:lang w:val="zh-CN"/>
        </w:rPr>
      </w:pPr>
    </w:p>
    <w:p w14:paraId="14A681D8">
      <w:pPr>
        <w:jc w:val="center"/>
        <w:rPr>
          <w:rFonts w:ascii="仿宋" w:hAnsi="仿宋" w:eastAsia="仿宋" w:cs="仿宋"/>
          <w:b/>
          <w:color w:val="auto"/>
          <w:kern w:val="0"/>
          <w:sz w:val="32"/>
          <w:szCs w:val="32"/>
          <w:highlight w:val="none"/>
          <w:lang w:val="zh-CN"/>
        </w:rPr>
      </w:pPr>
    </w:p>
    <w:p w14:paraId="2FFE8280">
      <w:pPr>
        <w:jc w:val="center"/>
        <w:rPr>
          <w:rFonts w:ascii="仿宋" w:hAnsi="仿宋" w:eastAsia="仿宋" w:cs="仿宋"/>
          <w:b/>
          <w:color w:val="auto"/>
          <w:kern w:val="0"/>
          <w:sz w:val="32"/>
          <w:szCs w:val="32"/>
          <w:highlight w:val="none"/>
          <w:lang w:val="zh-CN"/>
        </w:rPr>
      </w:pPr>
    </w:p>
    <w:p w14:paraId="2C13ADA2">
      <w:pPr>
        <w:jc w:val="center"/>
        <w:rPr>
          <w:rFonts w:ascii="仿宋" w:hAnsi="仿宋" w:eastAsia="仿宋" w:cs="仿宋"/>
          <w:b/>
          <w:color w:val="auto"/>
          <w:kern w:val="0"/>
          <w:sz w:val="32"/>
          <w:szCs w:val="32"/>
          <w:highlight w:val="none"/>
          <w:lang w:val="zh-CN"/>
        </w:rPr>
      </w:pPr>
    </w:p>
    <w:p w14:paraId="3F18B1B9">
      <w:pPr>
        <w:jc w:val="center"/>
        <w:rPr>
          <w:rFonts w:ascii="仿宋" w:hAnsi="仿宋" w:eastAsia="仿宋" w:cs="仿宋"/>
          <w:b/>
          <w:color w:val="auto"/>
          <w:kern w:val="0"/>
          <w:sz w:val="32"/>
          <w:szCs w:val="32"/>
          <w:highlight w:val="none"/>
          <w:lang w:val="zh-CN"/>
        </w:rPr>
      </w:pPr>
    </w:p>
    <w:p w14:paraId="586BAC80">
      <w:pPr>
        <w:jc w:val="center"/>
        <w:rPr>
          <w:rFonts w:ascii="仿宋" w:hAnsi="仿宋" w:eastAsia="仿宋" w:cs="仿宋"/>
          <w:b/>
          <w:color w:val="auto"/>
          <w:kern w:val="0"/>
          <w:sz w:val="32"/>
          <w:szCs w:val="32"/>
          <w:highlight w:val="none"/>
          <w:lang w:val="zh-CN"/>
        </w:rPr>
      </w:pPr>
    </w:p>
    <w:p w14:paraId="329CBC64">
      <w:pPr>
        <w:jc w:val="center"/>
        <w:rPr>
          <w:rFonts w:ascii="仿宋" w:hAnsi="仿宋" w:eastAsia="仿宋" w:cs="仿宋"/>
          <w:b/>
          <w:color w:val="auto"/>
          <w:kern w:val="0"/>
          <w:sz w:val="32"/>
          <w:szCs w:val="32"/>
          <w:highlight w:val="none"/>
          <w:lang w:val="zh-CN"/>
        </w:rPr>
      </w:pPr>
    </w:p>
    <w:p w14:paraId="7ECAE84E">
      <w:pPr>
        <w:jc w:val="center"/>
        <w:rPr>
          <w:rFonts w:ascii="仿宋" w:hAnsi="仿宋" w:eastAsia="仿宋" w:cs="仿宋"/>
          <w:b/>
          <w:color w:val="auto"/>
          <w:kern w:val="0"/>
          <w:sz w:val="32"/>
          <w:szCs w:val="32"/>
          <w:highlight w:val="none"/>
          <w:lang w:val="zh-CN"/>
        </w:rPr>
      </w:pPr>
    </w:p>
    <w:p w14:paraId="45BA6463">
      <w:pPr>
        <w:jc w:val="center"/>
        <w:rPr>
          <w:rFonts w:ascii="仿宋" w:hAnsi="仿宋" w:eastAsia="仿宋" w:cs="仿宋"/>
          <w:b/>
          <w:color w:val="auto"/>
          <w:kern w:val="0"/>
          <w:sz w:val="32"/>
          <w:szCs w:val="32"/>
          <w:highlight w:val="none"/>
          <w:lang w:val="zh-CN"/>
        </w:rPr>
      </w:pPr>
    </w:p>
    <w:p w14:paraId="15645955">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E6B592C">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D1E294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4F41473">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D57484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杭州市第三社会福利院</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5832F0A8">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2025年度养老护理服务外包</w:t>
      </w:r>
      <w:r>
        <w:rPr>
          <w:rFonts w:hint="eastAsia" w:ascii="仿宋" w:hAnsi="仿宋" w:eastAsia="仿宋" w:cs="仿宋"/>
          <w:color w:val="auto"/>
          <w:sz w:val="24"/>
          <w:highlight w:val="none"/>
          <w:u w:val="single"/>
        </w:rPr>
        <w:t>项目【招标编号：</w:t>
      </w:r>
      <w:r>
        <w:rPr>
          <w:rFonts w:hint="eastAsia" w:ascii="仿宋" w:hAnsi="仿宋" w:eastAsia="仿宋" w:cs="仿宋"/>
          <w:color w:val="auto"/>
          <w:sz w:val="24"/>
          <w:highlight w:val="none"/>
          <w:u w:val="single"/>
          <w:lang w:eastAsia="zh-CN"/>
        </w:rPr>
        <w:t>BSZB2024-CHZG254</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1713B96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698ED4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A8F7E4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5034BD6">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AFF1228">
      <w:pPr>
        <w:snapToGrid w:val="0"/>
        <w:spacing w:line="360" w:lineRule="auto"/>
        <w:rPr>
          <w:rFonts w:ascii="仿宋" w:hAnsi="仿宋" w:eastAsia="仿宋" w:cs="仿宋"/>
          <w:color w:val="auto"/>
          <w:sz w:val="24"/>
          <w:highlight w:val="none"/>
        </w:rPr>
      </w:pPr>
    </w:p>
    <w:p w14:paraId="57930C48">
      <w:pPr>
        <w:snapToGrid w:val="0"/>
        <w:spacing w:line="360" w:lineRule="auto"/>
        <w:rPr>
          <w:rFonts w:ascii="仿宋" w:hAnsi="仿宋" w:eastAsia="仿宋" w:cs="仿宋"/>
          <w:color w:val="auto"/>
          <w:sz w:val="24"/>
          <w:highlight w:val="none"/>
        </w:rPr>
      </w:pPr>
    </w:p>
    <w:p w14:paraId="36CCC4F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6ABE4E9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杭州市第三社会福利院</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083ACC00">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AF771D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E17B97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4C3682C">
      <w:pPr>
        <w:jc w:val="center"/>
        <w:rPr>
          <w:rFonts w:ascii="仿宋" w:hAnsi="仿宋" w:eastAsia="仿宋" w:cs="仿宋"/>
          <w:b/>
          <w:color w:val="auto"/>
          <w:kern w:val="0"/>
          <w:sz w:val="32"/>
          <w:szCs w:val="32"/>
          <w:highlight w:val="none"/>
        </w:rPr>
      </w:pPr>
    </w:p>
    <w:p w14:paraId="5B480AE5">
      <w:pPr>
        <w:jc w:val="center"/>
        <w:rPr>
          <w:rFonts w:ascii="仿宋" w:hAnsi="仿宋" w:eastAsia="仿宋" w:cs="仿宋"/>
          <w:b/>
          <w:color w:val="auto"/>
          <w:kern w:val="0"/>
          <w:sz w:val="32"/>
          <w:szCs w:val="32"/>
          <w:highlight w:val="none"/>
        </w:rPr>
      </w:pPr>
    </w:p>
    <w:p w14:paraId="1A728269">
      <w:pPr>
        <w:rPr>
          <w:rFonts w:ascii="仿宋" w:hAnsi="仿宋" w:eastAsia="仿宋" w:cs="仿宋"/>
          <w:color w:val="auto"/>
          <w:highlight w:val="none"/>
        </w:rPr>
      </w:pPr>
    </w:p>
    <w:p w14:paraId="1BEFB6D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662F53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C1FD58">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A1CA66F">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1AE2DB9">
      <w:pPr>
        <w:autoSpaceDE w:val="0"/>
        <w:autoSpaceDN w:val="0"/>
        <w:spacing w:line="360" w:lineRule="auto"/>
        <w:jc w:val="center"/>
        <w:rPr>
          <w:rFonts w:ascii="仿宋" w:hAnsi="仿宋" w:eastAsia="仿宋" w:cs="仿宋"/>
          <w:b/>
          <w:color w:val="auto"/>
          <w:kern w:val="0"/>
          <w:sz w:val="32"/>
          <w:szCs w:val="32"/>
          <w:highlight w:val="none"/>
          <w:lang w:val="zh-CN"/>
        </w:rPr>
      </w:pPr>
    </w:p>
    <w:p w14:paraId="63EF883B">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E5A6890">
      <w:pPr>
        <w:pStyle w:val="151"/>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1C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AD0264">
            <w:pPr>
              <w:pStyle w:val="151"/>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47CD745">
            <w:pPr>
              <w:pStyle w:val="151"/>
              <w:adjustRightInd w:val="0"/>
              <w:spacing w:line="360" w:lineRule="auto"/>
              <w:rPr>
                <w:rFonts w:ascii="仿宋" w:hAnsi="仿宋" w:eastAsia="仿宋" w:cs="仿宋"/>
                <w:bCs/>
                <w:color w:val="auto"/>
                <w:sz w:val="24"/>
                <w:highlight w:val="none"/>
              </w:rPr>
            </w:pPr>
          </w:p>
        </w:tc>
      </w:tr>
    </w:tbl>
    <w:p w14:paraId="7DDDE149">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B291EA5">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C2ABDC2">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4133195">
      <w:pPr>
        <w:jc w:val="center"/>
        <w:rPr>
          <w:rFonts w:ascii="仿宋" w:hAnsi="仿宋" w:eastAsia="仿宋" w:cs="仿宋"/>
          <w:b/>
          <w:color w:val="auto"/>
          <w:kern w:val="0"/>
          <w:sz w:val="32"/>
          <w:szCs w:val="32"/>
          <w:highlight w:val="none"/>
        </w:rPr>
      </w:pPr>
    </w:p>
    <w:p w14:paraId="662BEEBF">
      <w:pPr>
        <w:jc w:val="center"/>
        <w:rPr>
          <w:rFonts w:ascii="仿宋" w:hAnsi="仿宋" w:eastAsia="仿宋" w:cs="仿宋"/>
          <w:b/>
          <w:color w:val="auto"/>
          <w:kern w:val="0"/>
          <w:sz w:val="32"/>
          <w:szCs w:val="32"/>
          <w:highlight w:val="none"/>
        </w:rPr>
      </w:pPr>
    </w:p>
    <w:p w14:paraId="781D1477">
      <w:pPr>
        <w:jc w:val="center"/>
        <w:rPr>
          <w:rFonts w:ascii="仿宋" w:hAnsi="仿宋" w:eastAsia="仿宋" w:cs="仿宋"/>
          <w:b/>
          <w:color w:val="auto"/>
          <w:kern w:val="0"/>
          <w:sz w:val="32"/>
          <w:szCs w:val="32"/>
          <w:highlight w:val="none"/>
        </w:rPr>
      </w:pPr>
    </w:p>
    <w:p w14:paraId="70F74EDB">
      <w:pPr>
        <w:jc w:val="center"/>
        <w:rPr>
          <w:rFonts w:ascii="仿宋" w:hAnsi="仿宋" w:eastAsia="仿宋" w:cs="仿宋"/>
          <w:b/>
          <w:color w:val="auto"/>
          <w:kern w:val="0"/>
          <w:sz w:val="32"/>
          <w:szCs w:val="32"/>
          <w:highlight w:val="none"/>
        </w:rPr>
      </w:pPr>
    </w:p>
    <w:p w14:paraId="27845794">
      <w:pPr>
        <w:jc w:val="center"/>
        <w:rPr>
          <w:rFonts w:ascii="仿宋" w:hAnsi="仿宋" w:eastAsia="仿宋" w:cs="仿宋"/>
          <w:b/>
          <w:color w:val="auto"/>
          <w:kern w:val="0"/>
          <w:sz w:val="32"/>
          <w:szCs w:val="32"/>
          <w:highlight w:val="none"/>
        </w:rPr>
      </w:pPr>
    </w:p>
    <w:p w14:paraId="5C382F71">
      <w:pPr>
        <w:jc w:val="center"/>
        <w:rPr>
          <w:rFonts w:ascii="仿宋" w:hAnsi="仿宋" w:eastAsia="仿宋" w:cs="仿宋"/>
          <w:b/>
          <w:color w:val="auto"/>
          <w:kern w:val="0"/>
          <w:sz w:val="32"/>
          <w:szCs w:val="32"/>
          <w:highlight w:val="none"/>
        </w:rPr>
      </w:pPr>
    </w:p>
    <w:p w14:paraId="00D45318">
      <w:pPr>
        <w:jc w:val="center"/>
        <w:rPr>
          <w:rFonts w:ascii="仿宋" w:hAnsi="仿宋" w:eastAsia="仿宋" w:cs="仿宋"/>
          <w:b/>
          <w:color w:val="auto"/>
          <w:kern w:val="0"/>
          <w:sz w:val="32"/>
          <w:szCs w:val="32"/>
          <w:highlight w:val="none"/>
        </w:rPr>
      </w:pPr>
    </w:p>
    <w:p w14:paraId="06D0DD93">
      <w:pPr>
        <w:jc w:val="center"/>
        <w:rPr>
          <w:rFonts w:ascii="仿宋" w:hAnsi="仿宋" w:eastAsia="仿宋" w:cs="仿宋"/>
          <w:b/>
          <w:color w:val="auto"/>
          <w:kern w:val="0"/>
          <w:sz w:val="32"/>
          <w:szCs w:val="32"/>
          <w:highlight w:val="none"/>
        </w:rPr>
      </w:pPr>
    </w:p>
    <w:p w14:paraId="6178FA4A">
      <w:pPr>
        <w:jc w:val="center"/>
        <w:rPr>
          <w:rFonts w:ascii="仿宋" w:hAnsi="仿宋" w:eastAsia="仿宋" w:cs="仿宋"/>
          <w:b/>
          <w:color w:val="auto"/>
          <w:kern w:val="0"/>
          <w:sz w:val="32"/>
          <w:szCs w:val="32"/>
          <w:highlight w:val="none"/>
        </w:rPr>
      </w:pPr>
    </w:p>
    <w:p w14:paraId="6001C667">
      <w:pPr>
        <w:jc w:val="center"/>
        <w:rPr>
          <w:rFonts w:ascii="仿宋" w:hAnsi="仿宋" w:eastAsia="仿宋" w:cs="仿宋"/>
          <w:b/>
          <w:color w:val="auto"/>
          <w:kern w:val="0"/>
          <w:sz w:val="32"/>
          <w:szCs w:val="32"/>
          <w:highlight w:val="none"/>
        </w:rPr>
      </w:pPr>
    </w:p>
    <w:p w14:paraId="3A6D7ADC">
      <w:pPr>
        <w:jc w:val="center"/>
        <w:rPr>
          <w:rFonts w:ascii="仿宋" w:hAnsi="仿宋" w:eastAsia="仿宋" w:cs="仿宋"/>
          <w:b/>
          <w:color w:val="auto"/>
          <w:kern w:val="0"/>
          <w:sz w:val="32"/>
          <w:szCs w:val="32"/>
          <w:highlight w:val="none"/>
        </w:rPr>
      </w:pPr>
    </w:p>
    <w:p w14:paraId="2D1976B9">
      <w:pPr>
        <w:jc w:val="center"/>
        <w:rPr>
          <w:rFonts w:ascii="仿宋" w:hAnsi="仿宋" w:eastAsia="仿宋" w:cs="仿宋"/>
          <w:b/>
          <w:color w:val="auto"/>
          <w:kern w:val="0"/>
          <w:sz w:val="32"/>
          <w:szCs w:val="32"/>
          <w:highlight w:val="none"/>
        </w:rPr>
      </w:pPr>
    </w:p>
    <w:p w14:paraId="18B9E2B5">
      <w:pPr>
        <w:jc w:val="center"/>
        <w:rPr>
          <w:rFonts w:ascii="仿宋" w:hAnsi="仿宋" w:eastAsia="仿宋" w:cs="仿宋"/>
          <w:b/>
          <w:color w:val="auto"/>
          <w:kern w:val="0"/>
          <w:sz w:val="32"/>
          <w:szCs w:val="32"/>
          <w:highlight w:val="none"/>
        </w:rPr>
      </w:pPr>
    </w:p>
    <w:p w14:paraId="2EB4589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B64080A">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0A5D807A">
      <w:pPr>
        <w:widowControl/>
        <w:spacing w:line="360" w:lineRule="auto"/>
        <w:ind w:firstLine="120" w:firstLineChars="50"/>
        <w:jc w:val="left"/>
        <w:rPr>
          <w:rFonts w:ascii="仿宋" w:hAnsi="仿宋" w:eastAsia="仿宋" w:cs="仿宋"/>
          <w:color w:val="auto"/>
          <w:sz w:val="24"/>
          <w:highlight w:val="none"/>
        </w:rPr>
      </w:pPr>
    </w:p>
    <w:p w14:paraId="0DEE281C">
      <w:pPr>
        <w:widowControl/>
        <w:spacing w:line="360" w:lineRule="auto"/>
        <w:ind w:firstLine="120" w:firstLineChars="50"/>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FE611CD">
      <w:pPr>
        <w:jc w:val="center"/>
        <w:rPr>
          <w:rFonts w:ascii="仿宋" w:hAnsi="仿宋" w:eastAsia="仿宋" w:cs="仿宋"/>
          <w:b/>
          <w:color w:val="auto"/>
          <w:kern w:val="0"/>
          <w:sz w:val="32"/>
          <w:szCs w:val="32"/>
          <w:highlight w:val="none"/>
        </w:rPr>
      </w:pPr>
    </w:p>
    <w:p w14:paraId="52937DDC">
      <w:pPr>
        <w:jc w:val="center"/>
        <w:rPr>
          <w:rFonts w:ascii="仿宋" w:hAnsi="仿宋" w:eastAsia="仿宋" w:cs="仿宋"/>
          <w:b/>
          <w:color w:val="auto"/>
          <w:kern w:val="0"/>
          <w:sz w:val="32"/>
          <w:szCs w:val="32"/>
          <w:highlight w:val="none"/>
        </w:rPr>
      </w:pPr>
    </w:p>
    <w:p w14:paraId="00E71D38">
      <w:pPr>
        <w:jc w:val="center"/>
        <w:rPr>
          <w:rFonts w:ascii="仿宋" w:hAnsi="仿宋" w:eastAsia="仿宋" w:cs="仿宋"/>
          <w:b/>
          <w:color w:val="auto"/>
          <w:kern w:val="0"/>
          <w:sz w:val="32"/>
          <w:szCs w:val="32"/>
          <w:highlight w:val="none"/>
        </w:rPr>
      </w:pPr>
    </w:p>
    <w:p w14:paraId="7ADFB45F">
      <w:pPr>
        <w:jc w:val="center"/>
        <w:rPr>
          <w:rFonts w:ascii="仿宋" w:hAnsi="仿宋" w:eastAsia="仿宋" w:cs="仿宋"/>
          <w:b/>
          <w:color w:val="auto"/>
          <w:kern w:val="0"/>
          <w:sz w:val="32"/>
          <w:szCs w:val="32"/>
          <w:highlight w:val="none"/>
        </w:rPr>
      </w:pPr>
    </w:p>
    <w:p w14:paraId="63BC6F3A">
      <w:pPr>
        <w:jc w:val="center"/>
        <w:rPr>
          <w:rFonts w:ascii="仿宋" w:hAnsi="仿宋" w:eastAsia="仿宋" w:cs="仿宋"/>
          <w:b/>
          <w:color w:val="auto"/>
          <w:kern w:val="0"/>
          <w:sz w:val="32"/>
          <w:szCs w:val="32"/>
          <w:highlight w:val="none"/>
        </w:rPr>
      </w:pPr>
    </w:p>
    <w:p w14:paraId="2EDA8E56">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C0588EE">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80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66733A">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EF2FAEA">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7047ED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57A368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1A01468">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51D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93718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7C6D70FE">
            <w:pPr>
              <w:spacing w:line="360" w:lineRule="auto"/>
              <w:jc w:val="both"/>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6B35BAA">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017B153">
            <w:pPr>
              <w:rPr>
                <w:rFonts w:ascii="仿宋" w:hAnsi="仿宋" w:eastAsia="仿宋" w:cs="仿宋"/>
                <w:color w:val="auto"/>
                <w:sz w:val="24"/>
                <w:highlight w:val="none"/>
              </w:rPr>
            </w:pPr>
          </w:p>
          <w:p w14:paraId="10D68A70">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C88908A">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555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95FD1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0EB586B3">
            <w:pPr>
              <w:spacing w:line="360" w:lineRule="auto"/>
              <w:jc w:val="both"/>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EA93D7E">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549C812B">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613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73CA8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09DCF20E">
            <w:pPr>
              <w:spacing w:line="360" w:lineRule="auto"/>
              <w:jc w:val="both"/>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4F83E02">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BDA885F">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F5CFAA0">
      <w:pPr>
        <w:jc w:val="center"/>
        <w:rPr>
          <w:rFonts w:ascii="仿宋" w:hAnsi="仿宋" w:eastAsia="仿宋" w:cs="仿宋"/>
          <w:b/>
          <w:color w:val="auto"/>
          <w:kern w:val="0"/>
          <w:sz w:val="32"/>
          <w:szCs w:val="32"/>
          <w:highlight w:val="none"/>
        </w:rPr>
      </w:pPr>
    </w:p>
    <w:p w14:paraId="32D1092D">
      <w:pPr>
        <w:jc w:val="center"/>
        <w:rPr>
          <w:rFonts w:ascii="仿宋" w:hAnsi="仿宋" w:eastAsia="仿宋" w:cs="仿宋"/>
          <w:b/>
          <w:color w:val="auto"/>
          <w:kern w:val="0"/>
          <w:sz w:val="32"/>
          <w:szCs w:val="32"/>
          <w:highlight w:val="none"/>
        </w:rPr>
      </w:pPr>
    </w:p>
    <w:p w14:paraId="18D55F9C">
      <w:pPr>
        <w:jc w:val="center"/>
        <w:rPr>
          <w:rFonts w:ascii="仿宋" w:hAnsi="仿宋" w:eastAsia="仿宋" w:cs="仿宋"/>
          <w:b/>
          <w:color w:val="auto"/>
          <w:kern w:val="0"/>
          <w:sz w:val="32"/>
          <w:szCs w:val="32"/>
          <w:highlight w:val="none"/>
        </w:rPr>
      </w:pPr>
    </w:p>
    <w:p w14:paraId="2F8EC6F4">
      <w:pPr>
        <w:jc w:val="center"/>
        <w:rPr>
          <w:rFonts w:ascii="仿宋" w:hAnsi="仿宋" w:eastAsia="仿宋" w:cs="仿宋"/>
          <w:b/>
          <w:color w:val="auto"/>
          <w:kern w:val="0"/>
          <w:sz w:val="32"/>
          <w:szCs w:val="32"/>
          <w:highlight w:val="none"/>
        </w:rPr>
      </w:pPr>
    </w:p>
    <w:p w14:paraId="703FF279">
      <w:pPr>
        <w:jc w:val="center"/>
        <w:rPr>
          <w:rFonts w:ascii="仿宋" w:hAnsi="仿宋" w:eastAsia="仿宋" w:cs="仿宋"/>
          <w:b/>
          <w:color w:val="auto"/>
          <w:kern w:val="0"/>
          <w:sz w:val="32"/>
          <w:szCs w:val="32"/>
          <w:highlight w:val="none"/>
        </w:rPr>
      </w:pPr>
    </w:p>
    <w:p w14:paraId="6EDA968E">
      <w:pPr>
        <w:jc w:val="center"/>
        <w:rPr>
          <w:rFonts w:ascii="仿宋" w:hAnsi="仿宋" w:eastAsia="仿宋" w:cs="仿宋"/>
          <w:b/>
          <w:color w:val="auto"/>
          <w:kern w:val="0"/>
          <w:sz w:val="32"/>
          <w:szCs w:val="32"/>
          <w:highlight w:val="none"/>
        </w:rPr>
      </w:pPr>
    </w:p>
    <w:p w14:paraId="35612273">
      <w:pPr>
        <w:jc w:val="center"/>
        <w:rPr>
          <w:rFonts w:ascii="仿宋" w:hAnsi="仿宋" w:eastAsia="仿宋" w:cs="仿宋"/>
          <w:b/>
          <w:color w:val="auto"/>
          <w:kern w:val="0"/>
          <w:sz w:val="32"/>
          <w:szCs w:val="32"/>
          <w:highlight w:val="none"/>
        </w:rPr>
      </w:pPr>
    </w:p>
    <w:p w14:paraId="404C321A">
      <w:pPr>
        <w:jc w:val="center"/>
        <w:rPr>
          <w:rFonts w:ascii="仿宋" w:hAnsi="仿宋" w:eastAsia="仿宋" w:cs="仿宋"/>
          <w:b/>
          <w:color w:val="auto"/>
          <w:kern w:val="0"/>
          <w:sz w:val="32"/>
          <w:szCs w:val="32"/>
          <w:highlight w:val="none"/>
        </w:rPr>
      </w:pPr>
    </w:p>
    <w:p w14:paraId="6B7F7E49">
      <w:pPr>
        <w:jc w:val="center"/>
        <w:rPr>
          <w:rFonts w:ascii="仿宋" w:hAnsi="仿宋" w:eastAsia="仿宋" w:cs="仿宋"/>
          <w:b/>
          <w:color w:val="auto"/>
          <w:kern w:val="0"/>
          <w:sz w:val="32"/>
          <w:szCs w:val="32"/>
          <w:highlight w:val="none"/>
        </w:rPr>
      </w:pPr>
    </w:p>
    <w:p w14:paraId="2DDE4BD2">
      <w:pPr>
        <w:jc w:val="center"/>
        <w:rPr>
          <w:rFonts w:ascii="仿宋" w:hAnsi="仿宋" w:eastAsia="仿宋" w:cs="仿宋"/>
          <w:b/>
          <w:color w:val="auto"/>
          <w:kern w:val="0"/>
          <w:sz w:val="32"/>
          <w:szCs w:val="32"/>
          <w:highlight w:val="none"/>
        </w:rPr>
      </w:pPr>
    </w:p>
    <w:p w14:paraId="3DFF9119">
      <w:pPr>
        <w:jc w:val="center"/>
        <w:rPr>
          <w:rFonts w:ascii="仿宋" w:hAnsi="仿宋" w:eastAsia="仿宋" w:cs="仿宋"/>
          <w:b/>
          <w:color w:val="auto"/>
          <w:kern w:val="0"/>
          <w:sz w:val="32"/>
          <w:szCs w:val="32"/>
          <w:highlight w:val="none"/>
        </w:rPr>
      </w:pPr>
    </w:p>
    <w:p w14:paraId="7916E5F9">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41DB4DF">
      <w:pPr>
        <w:snapToGrid w:val="0"/>
        <w:spacing w:line="360" w:lineRule="auto"/>
        <w:jc w:val="left"/>
        <w:rPr>
          <w:rFonts w:ascii="仿宋" w:hAnsi="仿宋" w:eastAsia="仿宋" w:cs="仿宋"/>
          <w:b/>
          <w:color w:val="auto"/>
          <w:sz w:val="24"/>
          <w:highlight w:val="none"/>
        </w:rPr>
      </w:pPr>
    </w:p>
    <w:p w14:paraId="622489A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（按招标文件第四部分“评标办法前附表”中的内容提供资料）</w:t>
      </w:r>
    </w:p>
    <w:p w14:paraId="0AEFB993">
      <w:pPr>
        <w:jc w:val="center"/>
        <w:rPr>
          <w:rFonts w:ascii="仿宋" w:hAnsi="仿宋" w:eastAsia="仿宋" w:cs="仿宋"/>
          <w:b/>
          <w:color w:val="auto"/>
          <w:kern w:val="0"/>
          <w:sz w:val="32"/>
          <w:szCs w:val="32"/>
          <w:highlight w:val="none"/>
        </w:rPr>
      </w:pPr>
    </w:p>
    <w:p w14:paraId="3E52BAD6">
      <w:pPr>
        <w:jc w:val="center"/>
        <w:rPr>
          <w:rFonts w:ascii="仿宋" w:hAnsi="仿宋" w:eastAsia="仿宋" w:cs="仿宋"/>
          <w:b/>
          <w:color w:val="auto"/>
          <w:kern w:val="0"/>
          <w:sz w:val="32"/>
          <w:szCs w:val="32"/>
          <w:highlight w:val="none"/>
        </w:rPr>
      </w:pPr>
    </w:p>
    <w:p w14:paraId="04BCB34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0749D8D">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p w14:paraId="5914D1B5">
      <w:pPr>
        <w:rPr>
          <w:rFonts w:ascii="仿宋" w:hAnsi="仿宋" w:eastAsia="仿宋" w:cs="仿宋"/>
          <w:b/>
          <w:color w:val="auto"/>
          <w:kern w:val="0"/>
          <w:sz w:val="32"/>
          <w:szCs w:val="32"/>
          <w:highlight w:val="none"/>
        </w:rPr>
      </w:pPr>
    </w:p>
    <w:tbl>
      <w:tblPr>
        <w:tblStyle w:val="62"/>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85"/>
        <w:gridCol w:w="1287"/>
        <w:gridCol w:w="2135"/>
        <w:gridCol w:w="1445"/>
        <w:gridCol w:w="1212"/>
        <w:gridCol w:w="1318"/>
      </w:tblGrid>
      <w:tr w14:paraId="32B4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25" w:type="dxa"/>
            <w:vAlign w:val="center"/>
          </w:tcPr>
          <w:p w14:paraId="0735F04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269" w:type="dxa"/>
            <w:vAlign w:val="center"/>
          </w:tcPr>
          <w:p w14:paraId="7D54031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530" w:type="dxa"/>
            <w:vAlign w:val="center"/>
          </w:tcPr>
          <w:p w14:paraId="0504744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626" w:type="dxa"/>
            <w:vAlign w:val="center"/>
          </w:tcPr>
          <w:p w14:paraId="2D0AC03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734" w:type="dxa"/>
            <w:vAlign w:val="center"/>
          </w:tcPr>
          <w:p w14:paraId="1C540D07">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433" w:type="dxa"/>
            <w:vAlign w:val="center"/>
          </w:tcPr>
          <w:p w14:paraId="07A0B2C5">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499" w:type="dxa"/>
            <w:vAlign w:val="center"/>
          </w:tcPr>
          <w:p w14:paraId="62832BA9">
            <w:pPr>
              <w:snapToGrid w:val="0"/>
              <w:spacing w:line="240" w:lineRule="atLeast"/>
              <w:jc w:val="center"/>
              <w:rPr>
                <w:rFonts w:ascii="仿宋" w:hAnsi="仿宋" w:eastAsia="仿宋" w:cs="仿宋"/>
                <w:b/>
                <w:color w:val="auto"/>
                <w:sz w:val="24"/>
                <w:highlight w:val="none"/>
              </w:rPr>
            </w:pPr>
          </w:p>
          <w:p w14:paraId="70C2542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14:paraId="1532B20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（如果有）</w:t>
            </w:r>
          </w:p>
          <w:p w14:paraId="32A19DC5">
            <w:pPr>
              <w:snapToGrid w:val="0"/>
              <w:spacing w:line="240" w:lineRule="atLeast"/>
              <w:jc w:val="center"/>
              <w:rPr>
                <w:rFonts w:ascii="仿宋" w:hAnsi="仿宋" w:eastAsia="仿宋" w:cs="仿宋"/>
                <w:b/>
                <w:color w:val="auto"/>
                <w:sz w:val="24"/>
                <w:highlight w:val="none"/>
              </w:rPr>
            </w:pPr>
          </w:p>
        </w:tc>
      </w:tr>
      <w:tr w14:paraId="32C3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5" w:type="dxa"/>
          </w:tcPr>
          <w:p w14:paraId="495046C5">
            <w:pPr>
              <w:spacing w:line="500" w:lineRule="exact"/>
              <w:ind w:firstLine="480"/>
              <w:rPr>
                <w:rFonts w:ascii="仿宋" w:hAnsi="仿宋" w:eastAsia="仿宋" w:cs="仿宋"/>
                <w:color w:val="auto"/>
                <w:szCs w:val="21"/>
                <w:highlight w:val="none"/>
              </w:rPr>
            </w:pPr>
          </w:p>
        </w:tc>
        <w:tc>
          <w:tcPr>
            <w:tcW w:w="1269" w:type="dxa"/>
          </w:tcPr>
          <w:p w14:paraId="0D84BC39">
            <w:pPr>
              <w:spacing w:line="500" w:lineRule="exact"/>
              <w:ind w:firstLine="480"/>
              <w:rPr>
                <w:rFonts w:ascii="仿宋" w:hAnsi="仿宋" w:eastAsia="仿宋" w:cs="仿宋"/>
                <w:color w:val="auto"/>
                <w:szCs w:val="21"/>
                <w:highlight w:val="none"/>
              </w:rPr>
            </w:pPr>
          </w:p>
        </w:tc>
        <w:tc>
          <w:tcPr>
            <w:tcW w:w="1530" w:type="dxa"/>
          </w:tcPr>
          <w:p w14:paraId="01E66FA2">
            <w:pPr>
              <w:spacing w:line="500" w:lineRule="exact"/>
              <w:ind w:firstLine="480"/>
              <w:rPr>
                <w:rFonts w:ascii="仿宋" w:hAnsi="仿宋" w:eastAsia="仿宋" w:cs="仿宋"/>
                <w:color w:val="auto"/>
                <w:szCs w:val="21"/>
                <w:highlight w:val="none"/>
              </w:rPr>
            </w:pPr>
          </w:p>
        </w:tc>
        <w:tc>
          <w:tcPr>
            <w:tcW w:w="2626" w:type="dxa"/>
          </w:tcPr>
          <w:p w14:paraId="741386FB">
            <w:pPr>
              <w:spacing w:line="500" w:lineRule="exact"/>
              <w:ind w:firstLine="480"/>
              <w:rPr>
                <w:rFonts w:ascii="仿宋" w:hAnsi="仿宋" w:eastAsia="仿宋" w:cs="仿宋"/>
                <w:color w:val="auto"/>
                <w:szCs w:val="21"/>
                <w:highlight w:val="none"/>
              </w:rPr>
            </w:pPr>
          </w:p>
        </w:tc>
        <w:tc>
          <w:tcPr>
            <w:tcW w:w="1734" w:type="dxa"/>
          </w:tcPr>
          <w:p w14:paraId="2AFF5140">
            <w:pPr>
              <w:spacing w:line="500" w:lineRule="exact"/>
              <w:ind w:firstLine="480"/>
              <w:rPr>
                <w:rFonts w:ascii="仿宋" w:hAnsi="仿宋" w:eastAsia="仿宋" w:cs="仿宋"/>
                <w:color w:val="auto"/>
                <w:szCs w:val="21"/>
                <w:highlight w:val="none"/>
              </w:rPr>
            </w:pPr>
          </w:p>
        </w:tc>
        <w:tc>
          <w:tcPr>
            <w:tcW w:w="1433" w:type="dxa"/>
          </w:tcPr>
          <w:p w14:paraId="1CEAC800">
            <w:pPr>
              <w:spacing w:line="500" w:lineRule="exact"/>
              <w:ind w:firstLine="480"/>
              <w:rPr>
                <w:rFonts w:ascii="仿宋" w:hAnsi="仿宋" w:eastAsia="仿宋" w:cs="仿宋"/>
                <w:color w:val="auto"/>
                <w:szCs w:val="21"/>
                <w:highlight w:val="none"/>
              </w:rPr>
            </w:pPr>
          </w:p>
        </w:tc>
        <w:tc>
          <w:tcPr>
            <w:tcW w:w="1499" w:type="dxa"/>
          </w:tcPr>
          <w:p w14:paraId="1A7D88DE">
            <w:pPr>
              <w:spacing w:line="500" w:lineRule="exact"/>
              <w:ind w:firstLine="480"/>
              <w:rPr>
                <w:rFonts w:ascii="仿宋" w:hAnsi="仿宋" w:eastAsia="仿宋" w:cs="仿宋"/>
                <w:color w:val="auto"/>
                <w:szCs w:val="21"/>
                <w:highlight w:val="none"/>
              </w:rPr>
            </w:pPr>
          </w:p>
        </w:tc>
      </w:tr>
      <w:tr w14:paraId="7C2D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5" w:type="dxa"/>
          </w:tcPr>
          <w:p w14:paraId="06DBF9B9">
            <w:pPr>
              <w:spacing w:line="500" w:lineRule="exact"/>
              <w:ind w:firstLine="480"/>
              <w:rPr>
                <w:rFonts w:ascii="仿宋" w:hAnsi="仿宋" w:eastAsia="仿宋" w:cs="仿宋"/>
                <w:color w:val="auto"/>
                <w:szCs w:val="21"/>
                <w:highlight w:val="none"/>
              </w:rPr>
            </w:pPr>
          </w:p>
        </w:tc>
        <w:tc>
          <w:tcPr>
            <w:tcW w:w="1269" w:type="dxa"/>
          </w:tcPr>
          <w:p w14:paraId="291307AD">
            <w:pPr>
              <w:spacing w:line="500" w:lineRule="exact"/>
              <w:ind w:firstLine="480"/>
              <w:rPr>
                <w:rFonts w:ascii="仿宋" w:hAnsi="仿宋" w:eastAsia="仿宋" w:cs="仿宋"/>
                <w:color w:val="auto"/>
                <w:szCs w:val="21"/>
                <w:highlight w:val="none"/>
              </w:rPr>
            </w:pPr>
          </w:p>
        </w:tc>
        <w:tc>
          <w:tcPr>
            <w:tcW w:w="1530" w:type="dxa"/>
          </w:tcPr>
          <w:p w14:paraId="3C87D756">
            <w:pPr>
              <w:spacing w:line="500" w:lineRule="exact"/>
              <w:ind w:firstLine="480"/>
              <w:rPr>
                <w:rFonts w:ascii="仿宋" w:hAnsi="仿宋" w:eastAsia="仿宋" w:cs="仿宋"/>
                <w:color w:val="auto"/>
                <w:szCs w:val="21"/>
                <w:highlight w:val="none"/>
              </w:rPr>
            </w:pPr>
          </w:p>
        </w:tc>
        <w:tc>
          <w:tcPr>
            <w:tcW w:w="2626" w:type="dxa"/>
          </w:tcPr>
          <w:p w14:paraId="443FADD1">
            <w:pPr>
              <w:spacing w:line="500" w:lineRule="exact"/>
              <w:ind w:firstLine="480"/>
              <w:rPr>
                <w:rFonts w:ascii="仿宋" w:hAnsi="仿宋" w:eastAsia="仿宋" w:cs="仿宋"/>
                <w:color w:val="auto"/>
                <w:szCs w:val="21"/>
                <w:highlight w:val="none"/>
              </w:rPr>
            </w:pPr>
          </w:p>
        </w:tc>
        <w:tc>
          <w:tcPr>
            <w:tcW w:w="1734" w:type="dxa"/>
          </w:tcPr>
          <w:p w14:paraId="1B66ECF9">
            <w:pPr>
              <w:spacing w:line="500" w:lineRule="exact"/>
              <w:ind w:firstLine="480"/>
              <w:rPr>
                <w:rFonts w:ascii="仿宋" w:hAnsi="仿宋" w:eastAsia="仿宋" w:cs="仿宋"/>
                <w:color w:val="auto"/>
                <w:szCs w:val="21"/>
                <w:highlight w:val="none"/>
              </w:rPr>
            </w:pPr>
          </w:p>
        </w:tc>
        <w:tc>
          <w:tcPr>
            <w:tcW w:w="1433" w:type="dxa"/>
          </w:tcPr>
          <w:p w14:paraId="7DD3789D">
            <w:pPr>
              <w:spacing w:line="500" w:lineRule="exact"/>
              <w:ind w:firstLine="480"/>
              <w:rPr>
                <w:rFonts w:ascii="仿宋" w:hAnsi="仿宋" w:eastAsia="仿宋" w:cs="仿宋"/>
                <w:color w:val="auto"/>
                <w:szCs w:val="21"/>
                <w:highlight w:val="none"/>
              </w:rPr>
            </w:pPr>
          </w:p>
        </w:tc>
        <w:tc>
          <w:tcPr>
            <w:tcW w:w="1499" w:type="dxa"/>
          </w:tcPr>
          <w:p w14:paraId="591D29AC">
            <w:pPr>
              <w:spacing w:line="500" w:lineRule="exact"/>
              <w:ind w:firstLine="480"/>
              <w:rPr>
                <w:rFonts w:ascii="仿宋" w:hAnsi="仿宋" w:eastAsia="仿宋" w:cs="仿宋"/>
                <w:color w:val="auto"/>
                <w:szCs w:val="21"/>
                <w:highlight w:val="none"/>
              </w:rPr>
            </w:pPr>
          </w:p>
        </w:tc>
      </w:tr>
      <w:tr w14:paraId="6FC8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5" w:type="dxa"/>
          </w:tcPr>
          <w:p w14:paraId="67719517">
            <w:pPr>
              <w:spacing w:line="500" w:lineRule="exact"/>
              <w:ind w:firstLine="480"/>
              <w:rPr>
                <w:rFonts w:ascii="仿宋" w:hAnsi="仿宋" w:eastAsia="仿宋" w:cs="仿宋"/>
                <w:color w:val="auto"/>
                <w:szCs w:val="21"/>
                <w:highlight w:val="none"/>
              </w:rPr>
            </w:pPr>
          </w:p>
        </w:tc>
        <w:tc>
          <w:tcPr>
            <w:tcW w:w="1269" w:type="dxa"/>
          </w:tcPr>
          <w:p w14:paraId="3C0B374C">
            <w:pPr>
              <w:spacing w:line="500" w:lineRule="exact"/>
              <w:ind w:firstLine="480"/>
              <w:rPr>
                <w:rFonts w:ascii="仿宋" w:hAnsi="仿宋" w:eastAsia="仿宋" w:cs="仿宋"/>
                <w:color w:val="auto"/>
                <w:szCs w:val="21"/>
                <w:highlight w:val="none"/>
              </w:rPr>
            </w:pPr>
          </w:p>
        </w:tc>
        <w:tc>
          <w:tcPr>
            <w:tcW w:w="1530" w:type="dxa"/>
          </w:tcPr>
          <w:p w14:paraId="5C1D8509">
            <w:pPr>
              <w:spacing w:line="500" w:lineRule="exact"/>
              <w:ind w:firstLine="480"/>
              <w:rPr>
                <w:rFonts w:ascii="仿宋" w:hAnsi="仿宋" w:eastAsia="仿宋" w:cs="仿宋"/>
                <w:color w:val="auto"/>
                <w:szCs w:val="21"/>
                <w:highlight w:val="none"/>
              </w:rPr>
            </w:pPr>
          </w:p>
        </w:tc>
        <w:tc>
          <w:tcPr>
            <w:tcW w:w="2626" w:type="dxa"/>
          </w:tcPr>
          <w:p w14:paraId="47C973FB">
            <w:pPr>
              <w:spacing w:line="500" w:lineRule="exact"/>
              <w:ind w:firstLine="480"/>
              <w:rPr>
                <w:rFonts w:ascii="仿宋" w:hAnsi="仿宋" w:eastAsia="仿宋" w:cs="仿宋"/>
                <w:color w:val="auto"/>
                <w:szCs w:val="21"/>
                <w:highlight w:val="none"/>
              </w:rPr>
            </w:pPr>
          </w:p>
        </w:tc>
        <w:tc>
          <w:tcPr>
            <w:tcW w:w="1734" w:type="dxa"/>
          </w:tcPr>
          <w:p w14:paraId="0DBE3542">
            <w:pPr>
              <w:spacing w:line="500" w:lineRule="exact"/>
              <w:ind w:firstLine="480"/>
              <w:rPr>
                <w:rFonts w:ascii="仿宋" w:hAnsi="仿宋" w:eastAsia="仿宋" w:cs="仿宋"/>
                <w:color w:val="auto"/>
                <w:szCs w:val="21"/>
                <w:highlight w:val="none"/>
              </w:rPr>
            </w:pPr>
          </w:p>
        </w:tc>
        <w:tc>
          <w:tcPr>
            <w:tcW w:w="1433" w:type="dxa"/>
          </w:tcPr>
          <w:p w14:paraId="2E8C2A1A">
            <w:pPr>
              <w:spacing w:line="500" w:lineRule="exact"/>
              <w:ind w:firstLine="480"/>
              <w:rPr>
                <w:rFonts w:ascii="仿宋" w:hAnsi="仿宋" w:eastAsia="仿宋" w:cs="仿宋"/>
                <w:color w:val="auto"/>
                <w:szCs w:val="21"/>
                <w:highlight w:val="none"/>
              </w:rPr>
            </w:pPr>
          </w:p>
        </w:tc>
        <w:tc>
          <w:tcPr>
            <w:tcW w:w="1499" w:type="dxa"/>
          </w:tcPr>
          <w:p w14:paraId="2E047714">
            <w:pPr>
              <w:spacing w:line="500" w:lineRule="exact"/>
              <w:ind w:firstLine="480"/>
              <w:rPr>
                <w:rFonts w:ascii="仿宋" w:hAnsi="仿宋" w:eastAsia="仿宋" w:cs="仿宋"/>
                <w:color w:val="auto"/>
                <w:szCs w:val="21"/>
                <w:highlight w:val="none"/>
              </w:rPr>
            </w:pPr>
          </w:p>
        </w:tc>
      </w:tr>
      <w:tr w14:paraId="3641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5" w:type="dxa"/>
          </w:tcPr>
          <w:p w14:paraId="0598B13A">
            <w:pPr>
              <w:spacing w:line="500" w:lineRule="exact"/>
              <w:ind w:firstLine="480"/>
              <w:rPr>
                <w:rFonts w:ascii="仿宋" w:hAnsi="仿宋" w:eastAsia="仿宋" w:cs="仿宋"/>
                <w:color w:val="auto"/>
                <w:szCs w:val="21"/>
                <w:highlight w:val="none"/>
              </w:rPr>
            </w:pPr>
          </w:p>
        </w:tc>
        <w:tc>
          <w:tcPr>
            <w:tcW w:w="1269" w:type="dxa"/>
          </w:tcPr>
          <w:p w14:paraId="5CBBCFF7">
            <w:pPr>
              <w:spacing w:line="500" w:lineRule="exact"/>
              <w:ind w:firstLine="480"/>
              <w:rPr>
                <w:rFonts w:ascii="仿宋" w:hAnsi="仿宋" w:eastAsia="仿宋" w:cs="仿宋"/>
                <w:color w:val="auto"/>
                <w:szCs w:val="21"/>
                <w:highlight w:val="none"/>
              </w:rPr>
            </w:pPr>
          </w:p>
        </w:tc>
        <w:tc>
          <w:tcPr>
            <w:tcW w:w="1530" w:type="dxa"/>
          </w:tcPr>
          <w:p w14:paraId="677A6733">
            <w:pPr>
              <w:spacing w:line="500" w:lineRule="exact"/>
              <w:ind w:firstLine="480"/>
              <w:rPr>
                <w:rFonts w:ascii="仿宋" w:hAnsi="仿宋" w:eastAsia="仿宋" w:cs="仿宋"/>
                <w:color w:val="auto"/>
                <w:szCs w:val="21"/>
                <w:highlight w:val="none"/>
              </w:rPr>
            </w:pPr>
          </w:p>
        </w:tc>
        <w:tc>
          <w:tcPr>
            <w:tcW w:w="2626" w:type="dxa"/>
          </w:tcPr>
          <w:p w14:paraId="5C2BA3C9">
            <w:pPr>
              <w:spacing w:line="500" w:lineRule="exact"/>
              <w:ind w:firstLine="480"/>
              <w:rPr>
                <w:rFonts w:ascii="仿宋" w:hAnsi="仿宋" w:eastAsia="仿宋" w:cs="仿宋"/>
                <w:color w:val="auto"/>
                <w:szCs w:val="21"/>
                <w:highlight w:val="none"/>
              </w:rPr>
            </w:pPr>
          </w:p>
        </w:tc>
        <w:tc>
          <w:tcPr>
            <w:tcW w:w="1734" w:type="dxa"/>
          </w:tcPr>
          <w:p w14:paraId="4A88E6E8">
            <w:pPr>
              <w:spacing w:line="500" w:lineRule="exact"/>
              <w:ind w:firstLine="480"/>
              <w:rPr>
                <w:rFonts w:ascii="仿宋" w:hAnsi="仿宋" w:eastAsia="仿宋" w:cs="仿宋"/>
                <w:color w:val="auto"/>
                <w:szCs w:val="21"/>
                <w:highlight w:val="none"/>
              </w:rPr>
            </w:pPr>
          </w:p>
        </w:tc>
        <w:tc>
          <w:tcPr>
            <w:tcW w:w="1433" w:type="dxa"/>
          </w:tcPr>
          <w:p w14:paraId="1E66A2C4">
            <w:pPr>
              <w:spacing w:line="500" w:lineRule="exact"/>
              <w:ind w:firstLine="480"/>
              <w:rPr>
                <w:rFonts w:ascii="仿宋" w:hAnsi="仿宋" w:eastAsia="仿宋" w:cs="仿宋"/>
                <w:color w:val="auto"/>
                <w:szCs w:val="21"/>
                <w:highlight w:val="none"/>
              </w:rPr>
            </w:pPr>
          </w:p>
        </w:tc>
        <w:tc>
          <w:tcPr>
            <w:tcW w:w="1499" w:type="dxa"/>
          </w:tcPr>
          <w:p w14:paraId="49A10C3D">
            <w:pPr>
              <w:spacing w:line="500" w:lineRule="exact"/>
              <w:ind w:firstLine="480"/>
              <w:rPr>
                <w:rFonts w:ascii="仿宋" w:hAnsi="仿宋" w:eastAsia="仿宋" w:cs="仿宋"/>
                <w:color w:val="auto"/>
                <w:szCs w:val="21"/>
                <w:highlight w:val="none"/>
              </w:rPr>
            </w:pPr>
          </w:p>
        </w:tc>
      </w:tr>
      <w:tr w14:paraId="3881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5" w:type="dxa"/>
          </w:tcPr>
          <w:p w14:paraId="1A947CB2">
            <w:pPr>
              <w:spacing w:line="500" w:lineRule="exact"/>
              <w:ind w:firstLine="480"/>
              <w:rPr>
                <w:rFonts w:ascii="仿宋" w:hAnsi="仿宋" w:eastAsia="仿宋" w:cs="仿宋"/>
                <w:color w:val="auto"/>
                <w:szCs w:val="21"/>
                <w:highlight w:val="none"/>
              </w:rPr>
            </w:pPr>
          </w:p>
        </w:tc>
        <w:tc>
          <w:tcPr>
            <w:tcW w:w="1269" w:type="dxa"/>
          </w:tcPr>
          <w:p w14:paraId="24853CA4">
            <w:pPr>
              <w:spacing w:line="500" w:lineRule="exact"/>
              <w:ind w:firstLine="480"/>
              <w:rPr>
                <w:rFonts w:ascii="仿宋" w:hAnsi="仿宋" w:eastAsia="仿宋" w:cs="仿宋"/>
                <w:color w:val="auto"/>
                <w:szCs w:val="21"/>
                <w:highlight w:val="none"/>
              </w:rPr>
            </w:pPr>
          </w:p>
        </w:tc>
        <w:tc>
          <w:tcPr>
            <w:tcW w:w="1530" w:type="dxa"/>
          </w:tcPr>
          <w:p w14:paraId="1110A1AA">
            <w:pPr>
              <w:spacing w:line="500" w:lineRule="exact"/>
              <w:ind w:firstLine="480"/>
              <w:rPr>
                <w:rFonts w:ascii="仿宋" w:hAnsi="仿宋" w:eastAsia="仿宋" w:cs="仿宋"/>
                <w:color w:val="auto"/>
                <w:szCs w:val="21"/>
                <w:highlight w:val="none"/>
              </w:rPr>
            </w:pPr>
          </w:p>
        </w:tc>
        <w:tc>
          <w:tcPr>
            <w:tcW w:w="2626" w:type="dxa"/>
          </w:tcPr>
          <w:p w14:paraId="08DB8556">
            <w:pPr>
              <w:spacing w:line="500" w:lineRule="exact"/>
              <w:ind w:firstLine="480"/>
              <w:rPr>
                <w:rFonts w:ascii="仿宋" w:hAnsi="仿宋" w:eastAsia="仿宋" w:cs="仿宋"/>
                <w:color w:val="auto"/>
                <w:szCs w:val="21"/>
                <w:highlight w:val="none"/>
              </w:rPr>
            </w:pPr>
          </w:p>
        </w:tc>
        <w:tc>
          <w:tcPr>
            <w:tcW w:w="1734" w:type="dxa"/>
          </w:tcPr>
          <w:p w14:paraId="43DC8896">
            <w:pPr>
              <w:spacing w:line="500" w:lineRule="exact"/>
              <w:ind w:firstLine="480"/>
              <w:rPr>
                <w:rFonts w:ascii="仿宋" w:hAnsi="仿宋" w:eastAsia="仿宋" w:cs="仿宋"/>
                <w:color w:val="auto"/>
                <w:szCs w:val="21"/>
                <w:highlight w:val="none"/>
              </w:rPr>
            </w:pPr>
          </w:p>
        </w:tc>
        <w:tc>
          <w:tcPr>
            <w:tcW w:w="1433" w:type="dxa"/>
          </w:tcPr>
          <w:p w14:paraId="242D8523">
            <w:pPr>
              <w:spacing w:line="500" w:lineRule="exact"/>
              <w:ind w:firstLine="480"/>
              <w:rPr>
                <w:rFonts w:ascii="仿宋" w:hAnsi="仿宋" w:eastAsia="仿宋" w:cs="仿宋"/>
                <w:color w:val="auto"/>
                <w:szCs w:val="21"/>
                <w:highlight w:val="none"/>
              </w:rPr>
            </w:pPr>
          </w:p>
        </w:tc>
        <w:tc>
          <w:tcPr>
            <w:tcW w:w="1499" w:type="dxa"/>
          </w:tcPr>
          <w:p w14:paraId="0EE2220B">
            <w:pPr>
              <w:spacing w:line="500" w:lineRule="exact"/>
              <w:ind w:firstLine="480"/>
              <w:rPr>
                <w:rFonts w:ascii="仿宋" w:hAnsi="仿宋" w:eastAsia="仿宋" w:cs="仿宋"/>
                <w:color w:val="auto"/>
                <w:szCs w:val="21"/>
                <w:highlight w:val="none"/>
              </w:rPr>
            </w:pPr>
          </w:p>
        </w:tc>
      </w:tr>
    </w:tbl>
    <w:p w14:paraId="27AA47B1">
      <w:pPr>
        <w:snapToGrid w:val="0"/>
        <w:spacing w:line="240" w:lineRule="atLeast"/>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67D8070B">
      <w:pPr>
        <w:pStyle w:val="3"/>
        <w:rPr>
          <w:rFonts w:ascii="仿宋" w:hAnsi="仿宋" w:eastAsia="仿宋" w:cs="仿宋"/>
          <w:color w:val="auto"/>
          <w:highlight w:val="none"/>
        </w:rPr>
        <w:sectPr>
          <w:headerReference r:id="rId9" w:type="first"/>
          <w:footerReference r:id="rId11" w:type="first"/>
          <w:headerReference r:id="rId8" w:type="default"/>
          <w:footerReference r:id="rId10" w:type="default"/>
          <w:pgSz w:w="11906" w:h="16838"/>
          <w:pgMar w:top="567" w:right="1417" w:bottom="567" w:left="1417" w:header="851" w:footer="992" w:gutter="0"/>
          <w:cols w:space="0" w:num="1"/>
          <w:titlePg/>
          <w:docGrid w:linePitch="312" w:charSpace="0"/>
        </w:sectPr>
      </w:pPr>
    </w:p>
    <w:p w14:paraId="1CB23FD1">
      <w:pPr>
        <w:ind w:firstLine="2891" w:firstLineChars="900"/>
        <w:rPr>
          <w:rFonts w:ascii="仿宋" w:hAnsi="仿宋" w:eastAsia="仿宋" w:cs="仿宋"/>
          <w:b/>
          <w:color w:val="auto"/>
          <w:kern w:val="0"/>
          <w:sz w:val="32"/>
          <w:szCs w:val="32"/>
          <w:highlight w:val="none"/>
        </w:rPr>
      </w:pPr>
    </w:p>
    <w:p w14:paraId="4B952F2B">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A67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BE2A2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C697E9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A32CB0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5F9873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9A7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72DC51">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A314C48">
            <w:pPr>
              <w:jc w:val="center"/>
              <w:rPr>
                <w:rFonts w:ascii="仿宋" w:hAnsi="仿宋" w:eastAsia="仿宋" w:cs="仿宋"/>
                <w:b/>
                <w:color w:val="auto"/>
                <w:kern w:val="0"/>
                <w:sz w:val="32"/>
                <w:szCs w:val="32"/>
                <w:highlight w:val="none"/>
              </w:rPr>
            </w:pPr>
          </w:p>
        </w:tc>
        <w:tc>
          <w:tcPr>
            <w:tcW w:w="3546" w:type="dxa"/>
          </w:tcPr>
          <w:p w14:paraId="36A65492">
            <w:pPr>
              <w:jc w:val="center"/>
              <w:rPr>
                <w:rFonts w:ascii="仿宋" w:hAnsi="仿宋" w:eastAsia="仿宋" w:cs="仿宋"/>
                <w:b/>
                <w:color w:val="auto"/>
                <w:kern w:val="0"/>
                <w:sz w:val="32"/>
                <w:szCs w:val="32"/>
                <w:highlight w:val="none"/>
              </w:rPr>
            </w:pPr>
          </w:p>
        </w:tc>
        <w:tc>
          <w:tcPr>
            <w:tcW w:w="1276" w:type="dxa"/>
          </w:tcPr>
          <w:p w14:paraId="24D31B7F">
            <w:pPr>
              <w:jc w:val="center"/>
              <w:rPr>
                <w:rFonts w:ascii="仿宋" w:hAnsi="仿宋" w:eastAsia="仿宋" w:cs="仿宋"/>
                <w:b/>
                <w:color w:val="auto"/>
                <w:kern w:val="0"/>
                <w:sz w:val="32"/>
                <w:szCs w:val="32"/>
                <w:highlight w:val="none"/>
              </w:rPr>
            </w:pPr>
          </w:p>
        </w:tc>
      </w:tr>
      <w:tr w14:paraId="208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BAE214">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99CECD7">
            <w:pPr>
              <w:jc w:val="center"/>
              <w:rPr>
                <w:rFonts w:ascii="仿宋" w:hAnsi="仿宋" w:eastAsia="仿宋" w:cs="仿宋"/>
                <w:b/>
                <w:color w:val="auto"/>
                <w:kern w:val="0"/>
                <w:sz w:val="32"/>
                <w:szCs w:val="32"/>
                <w:highlight w:val="none"/>
              </w:rPr>
            </w:pPr>
          </w:p>
        </w:tc>
        <w:tc>
          <w:tcPr>
            <w:tcW w:w="3546" w:type="dxa"/>
          </w:tcPr>
          <w:p w14:paraId="243FB21C">
            <w:pPr>
              <w:jc w:val="center"/>
              <w:rPr>
                <w:rFonts w:ascii="仿宋" w:hAnsi="仿宋" w:eastAsia="仿宋" w:cs="仿宋"/>
                <w:b/>
                <w:color w:val="auto"/>
                <w:kern w:val="0"/>
                <w:sz w:val="32"/>
                <w:szCs w:val="32"/>
                <w:highlight w:val="none"/>
              </w:rPr>
            </w:pPr>
          </w:p>
        </w:tc>
        <w:tc>
          <w:tcPr>
            <w:tcW w:w="1276" w:type="dxa"/>
          </w:tcPr>
          <w:p w14:paraId="3B01F839">
            <w:pPr>
              <w:jc w:val="center"/>
              <w:rPr>
                <w:rFonts w:ascii="仿宋" w:hAnsi="仿宋" w:eastAsia="仿宋" w:cs="仿宋"/>
                <w:b/>
                <w:color w:val="auto"/>
                <w:kern w:val="0"/>
                <w:sz w:val="32"/>
                <w:szCs w:val="32"/>
                <w:highlight w:val="none"/>
              </w:rPr>
            </w:pPr>
          </w:p>
        </w:tc>
      </w:tr>
      <w:tr w14:paraId="4BD4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067C5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A7158AB">
            <w:pPr>
              <w:jc w:val="center"/>
              <w:rPr>
                <w:rFonts w:ascii="仿宋" w:hAnsi="仿宋" w:eastAsia="仿宋" w:cs="仿宋"/>
                <w:b/>
                <w:color w:val="auto"/>
                <w:kern w:val="0"/>
                <w:sz w:val="32"/>
                <w:szCs w:val="32"/>
                <w:highlight w:val="none"/>
              </w:rPr>
            </w:pPr>
          </w:p>
        </w:tc>
        <w:tc>
          <w:tcPr>
            <w:tcW w:w="3546" w:type="dxa"/>
          </w:tcPr>
          <w:p w14:paraId="35C91DC7">
            <w:pPr>
              <w:jc w:val="center"/>
              <w:rPr>
                <w:rFonts w:ascii="仿宋" w:hAnsi="仿宋" w:eastAsia="仿宋" w:cs="仿宋"/>
                <w:b/>
                <w:color w:val="auto"/>
                <w:kern w:val="0"/>
                <w:sz w:val="32"/>
                <w:szCs w:val="32"/>
                <w:highlight w:val="none"/>
              </w:rPr>
            </w:pPr>
          </w:p>
        </w:tc>
        <w:tc>
          <w:tcPr>
            <w:tcW w:w="1276" w:type="dxa"/>
          </w:tcPr>
          <w:p w14:paraId="5DB51A21">
            <w:pPr>
              <w:jc w:val="center"/>
              <w:rPr>
                <w:rFonts w:ascii="仿宋" w:hAnsi="仿宋" w:eastAsia="仿宋" w:cs="仿宋"/>
                <w:b/>
                <w:color w:val="auto"/>
                <w:kern w:val="0"/>
                <w:sz w:val="32"/>
                <w:szCs w:val="32"/>
                <w:highlight w:val="none"/>
              </w:rPr>
            </w:pPr>
          </w:p>
        </w:tc>
      </w:tr>
    </w:tbl>
    <w:p w14:paraId="246F996F">
      <w:pPr>
        <w:jc w:val="center"/>
        <w:rPr>
          <w:rFonts w:ascii="仿宋" w:hAnsi="仿宋" w:eastAsia="仿宋" w:cs="仿宋"/>
          <w:b/>
          <w:color w:val="auto"/>
          <w:kern w:val="0"/>
          <w:sz w:val="32"/>
          <w:szCs w:val="32"/>
          <w:highlight w:val="none"/>
        </w:rPr>
      </w:pPr>
    </w:p>
    <w:p w14:paraId="3A9CC01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5DDC059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文件有任何偏离（包括正偏离及负偏离）均应汇总并填写在此表中。</w:t>
      </w:r>
    </w:p>
    <w:p w14:paraId="350C37C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文件的全部要求】。</w:t>
      </w:r>
    </w:p>
    <w:p w14:paraId="509EF85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文件要求签约，采购人有权取消该供应商的</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资格，并按有关规定重新确定</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供应商或另行采购。</w:t>
      </w:r>
    </w:p>
    <w:p w14:paraId="5C10CF7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文件响应内容对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文件完全响应</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w:t>
      </w:r>
    </w:p>
    <w:p w14:paraId="6AA23D64">
      <w:pPr>
        <w:pStyle w:val="4"/>
        <w:rPr>
          <w:rFonts w:ascii="仿宋" w:eastAsia="仿宋" w:cs="仿宋"/>
          <w:color w:val="auto"/>
          <w:highlight w:val="none"/>
        </w:rPr>
      </w:pPr>
    </w:p>
    <w:p w14:paraId="7C8ED134">
      <w:pPr>
        <w:jc w:val="center"/>
        <w:rPr>
          <w:rFonts w:ascii="仿宋" w:hAnsi="仿宋" w:eastAsia="仿宋" w:cs="仿宋"/>
          <w:b/>
          <w:color w:val="auto"/>
          <w:kern w:val="0"/>
          <w:sz w:val="32"/>
          <w:szCs w:val="32"/>
          <w:highlight w:val="none"/>
        </w:rPr>
      </w:pPr>
    </w:p>
    <w:p w14:paraId="23D5BB68">
      <w:pPr>
        <w:jc w:val="center"/>
        <w:rPr>
          <w:rFonts w:ascii="仿宋" w:hAnsi="仿宋" w:eastAsia="仿宋" w:cs="仿宋"/>
          <w:b/>
          <w:color w:val="auto"/>
          <w:kern w:val="0"/>
          <w:sz w:val="32"/>
          <w:szCs w:val="32"/>
          <w:highlight w:val="none"/>
        </w:rPr>
      </w:pPr>
    </w:p>
    <w:p w14:paraId="4AC56697">
      <w:pPr>
        <w:jc w:val="center"/>
        <w:rPr>
          <w:rFonts w:ascii="仿宋" w:hAnsi="仿宋" w:eastAsia="仿宋" w:cs="仿宋"/>
          <w:b/>
          <w:color w:val="auto"/>
          <w:kern w:val="0"/>
          <w:sz w:val="32"/>
          <w:szCs w:val="32"/>
          <w:highlight w:val="none"/>
        </w:rPr>
      </w:pPr>
    </w:p>
    <w:p w14:paraId="75A6701B">
      <w:pPr>
        <w:jc w:val="center"/>
        <w:rPr>
          <w:rFonts w:ascii="仿宋" w:hAnsi="仿宋" w:eastAsia="仿宋" w:cs="仿宋"/>
          <w:b/>
          <w:color w:val="auto"/>
          <w:kern w:val="0"/>
          <w:sz w:val="32"/>
          <w:szCs w:val="32"/>
          <w:highlight w:val="none"/>
        </w:rPr>
      </w:pPr>
    </w:p>
    <w:p w14:paraId="335F0542">
      <w:pPr>
        <w:jc w:val="center"/>
        <w:rPr>
          <w:rFonts w:ascii="仿宋" w:hAnsi="仿宋" w:eastAsia="仿宋" w:cs="仿宋"/>
          <w:b/>
          <w:color w:val="auto"/>
          <w:kern w:val="0"/>
          <w:sz w:val="32"/>
          <w:szCs w:val="32"/>
          <w:highlight w:val="none"/>
        </w:rPr>
      </w:pPr>
    </w:p>
    <w:p w14:paraId="33C058B9">
      <w:pPr>
        <w:jc w:val="center"/>
        <w:rPr>
          <w:rFonts w:ascii="仿宋" w:hAnsi="仿宋" w:eastAsia="仿宋" w:cs="仿宋"/>
          <w:b/>
          <w:color w:val="auto"/>
          <w:kern w:val="0"/>
          <w:sz w:val="32"/>
          <w:szCs w:val="32"/>
          <w:highlight w:val="none"/>
        </w:rPr>
      </w:pPr>
    </w:p>
    <w:p w14:paraId="4B28563C">
      <w:pPr>
        <w:jc w:val="center"/>
        <w:rPr>
          <w:rFonts w:ascii="仿宋" w:hAnsi="仿宋" w:eastAsia="仿宋" w:cs="仿宋"/>
          <w:b/>
          <w:color w:val="auto"/>
          <w:kern w:val="0"/>
          <w:sz w:val="32"/>
          <w:szCs w:val="32"/>
          <w:highlight w:val="none"/>
        </w:rPr>
      </w:pPr>
    </w:p>
    <w:p w14:paraId="16FC1D37">
      <w:pPr>
        <w:jc w:val="center"/>
        <w:rPr>
          <w:rFonts w:ascii="仿宋" w:hAnsi="仿宋" w:eastAsia="仿宋" w:cs="仿宋"/>
          <w:b/>
          <w:color w:val="auto"/>
          <w:kern w:val="0"/>
          <w:sz w:val="32"/>
          <w:szCs w:val="32"/>
          <w:highlight w:val="none"/>
        </w:rPr>
      </w:pPr>
    </w:p>
    <w:p w14:paraId="6A1B6197">
      <w:pPr>
        <w:jc w:val="center"/>
        <w:rPr>
          <w:rFonts w:ascii="仿宋" w:hAnsi="仿宋" w:eastAsia="仿宋" w:cs="仿宋"/>
          <w:b/>
          <w:color w:val="auto"/>
          <w:kern w:val="0"/>
          <w:sz w:val="32"/>
          <w:szCs w:val="32"/>
          <w:highlight w:val="none"/>
        </w:rPr>
      </w:pPr>
    </w:p>
    <w:p w14:paraId="2C261DCF">
      <w:pPr>
        <w:jc w:val="center"/>
        <w:rPr>
          <w:rFonts w:ascii="仿宋" w:hAnsi="仿宋" w:eastAsia="仿宋" w:cs="仿宋"/>
          <w:b/>
          <w:color w:val="auto"/>
          <w:kern w:val="0"/>
          <w:sz w:val="32"/>
          <w:szCs w:val="32"/>
          <w:highlight w:val="none"/>
        </w:rPr>
      </w:pPr>
    </w:p>
    <w:p w14:paraId="4EAA2594">
      <w:pPr>
        <w:jc w:val="center"/>
        <w:rPr>
          <w:rFonts w:ascii="仿宋" w:hAnsi="仿宋" w:eastAsia="仿宋" w:cs="仿宋"/>
          <w:b/>
          <w:color w:val="auto"/>
          <w:kern w:val="0"/>
          <w:sz w:val="32"/>
          <w:szCs w:val="32"/>
          <w:highlight w:val="none"/>
        </w:rPr>
      </w:pPr>
    </w:p>
    <w:p w14:paraId="668B6A9B">
      <w:pPr>
        <w:ind w:firstLine="2891" w:firstLineChars="900"/>
        <w:rPr>
          <w:rFonts w:ascii="仿宋" w:hAnsi="仿宋" w:eastAsia="仿宋" w:cs="仿宋"/>
          <w:b/>
          <w:bCs/>
          <w:color w:val="auto"/>
          <w:sz w:val="32"/>
          <w:szCs w:val="32"/>
          <w:highlight w:val="none"/>
        </w:rPr>
      </w:pPr>
    </w:p>
    <w:p w14:paraId="4405CD1C">
      <w:pPr>
        <w:ind w:firstLine="2891" w:firstLineChars="900"/>
        <w:rPr>
          <w:rFonts w:ascii="仿宋" w:hAnsi="仿宋" w:eastAsia="仿宋" w:cs="仿宋"/>
          <w:b/>
          <w:bCs/>
          <w:color w:val="auto"/>
          <w:sz w:val="32"/>
          <w:szCs w:val="32"/>
          <w:highlight w:val="none"/>
        </w:rPr>
      </w:pPr>
    </w:p>
    <w:p w14:paraId="39D91ECE">
      <w:pPr>
        <w:ind w:firstLine="2891" w:firstLineChars="900"/>
        <w:rPr>
          <w:rFonts w:ascii="仿宋" w:hAnsi="仿宋" w:eastAsia="仿宋" w:cs="仿宋"/>
          <w:b/>
          <w:bCs/>
          <w:color w:val="auto"/>
          <w:sz w:val="32"/>
          <w:szCs w:val="32"/>
          <w:highlight w:val="none"/>
        </w:rPr>
      </w:pPr>
    </w:p>
    <w:p w14:paraId="03E8EDA1">
      <w:pPr>
        <w:ind w:firstLine="2891" w:firstLineChars="900"/>
        <w:rPr>
          <w:rFonts w:ascii="仿宋" w:hAnsi="仿宋" w:eastAsia="仿宋" w:cs="仿宋"/>
          <w:b/>
          <w:bCs/>
          <w:color w:val="auto"/>
          <w:sz w:val="32"/>
          <w:szCs w:val="32"/>
          <w:highlight w:val="none"/>
        </w:rPr>
      </w:pPr>
    </w:p>
    <w:p w14:paraId="458868FA">
      <w:pPr>
        <w:ind w:firstLine="2891" w:firstLineChars="900"/>
        <w:rPr>
          <w:rFonts w:ascii="仿宋" w:hAnsi="仿宋" w:eastAsia="仿宋" w:cs="仿宋"/>
          <w:b/>
          <w:bCs/>
          <w:color w:val="auto"/>
          <w:sz w:val="32"/>
          <w:szCs w:val="32"/>
          <w:highlight w:val="none"/>
        </w:rPr>
      </w:pPr>
    </w:p>
    <w:p w14:paraId="0BE18B85">
      <w:pPr>
        <w:ind w:firstLine="2891" w:firstLineChars="900"/>
        <w:rPr>
          <w:rFonts w:ascii="仿宋" w:hAnsi="仿宋" w:eastAsia="仿宋" w:cs="仿宋"/>
          <w:b/>
          <w:bCs/>
          <w:color w:val="auto"/>
          <w:sz w:val="32"/>
          <w:szCs w:val="32"/>
          <w:highlight w:val="none"/>
        </w:rPr>
      </w:pPr>
    </w:p>
    <w:p w14:paraId="35F39290">
      <w:pPr>
        <w:ind w:firstLine="1911" w:firstLineChars="595"/>
        <w:rPr>
          <w:rFonts w:ascii="仿宋" w:hAnsi="仿宋" w:eastAsia="仿宋" w:cs="仿宋"/>
          <w:b/>
          <w:color w:val="auto"/>
          <w:kern w:val="0"/>
          <w:sz w:val="32"/>
          <w:szCs w:val="32"/>
          <w:highlight w:val="none"/>
        </w:rPr>
      </w:pPr>
    </w:p>
    <w:p w14:paraId="172C22E0">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1B630D24">
      <w:pPr>
        <w:snapToGrid w:val="0"/>
        <w:spacing w:line="360" w:lineRule="auto"/>
        <w:rPr>
          <w:rFonts w:ascii="仿宋" w:hAnsi="仿宋" w:eastAsia="仿宋" w:cs="仿宋"/>
          <w:color w:val="auto"/>
          <w:sz w:val="24"/>
          <w:highlight w:val="none"/>
        </w:rPr>
      </w:pPr>
    </w:p>
    <w:p w14:paraId="14FB1BB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杭州市第三社会福利院</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1F3FA05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629491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FEDB98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EE8555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EA8679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BC1721B">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A5344C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3AAD7EB">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D418C9B">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C300BC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rPr>
        <w:t>市财政局</w:t>
      </w:r>
      <w:r>
        <w:rPr>
          <w:rFonts w:hint="eastAsia" w:ascii="仿宋" w:hAnsi="仿宋" w:eastAsia="仿宋" w:cs="仿宋"/>
          <w:color w:val="auto"/>
          <w:kern w:val="0"/>
          <w:sz w:val="24"/>
          <w:highlight w:val="none"/>
          <w:lang w:val="zh-CN"/>
        </w:rPr>
        <w:t>。由此引起的相应损失均由我单位承担。</w:t>
      </w:r>
    </w:p>
    <w:p w14:paraId="38056ABD">
      <w:pPr>
        <w:autoSpaceDE w:val="0"/>
        <w:autoSpaceDN w:val="0"/>
        <w:spacing w:line="360" w:lineRule="auto"/>
        <w:ind w:left="2"/>
        <w:jc w:val="left"/>
        <w:rPr>
          <w:rFonts w:ascii="仿宋" w:hAnsi="仿宋" w:eastAsia="仿宋" w:cs="仿宋"/>
          <w:color w:val="auto"/>
          <w:kern w:val="0"/>
          <w:sz w:val="24"/>
          <w:highlight w:val="none"/>
          <w:lang w:val="zh-CN"/>
        </w:rPr>
      </w:pPr>
    </w:p>
    <w:p w14:paraId="37240862">
      <w:pPr>
        <w:autoSpaceDE w:val="0"/>
        <w:autoSpaceDN w:val="0"/>
        <w:spacing w:line="360" w:lineRule="auto"/>
        <w:ind w:left="2"/>
        <w:jc w:val="left"/>
        <w:rPr>
          <w:rFonts w:ascii="仿宋" w:hAnsi="仿宋" w:eastAsia="仿宋" w:cs="仿宋"/>
          <w:color w:val="auto"/>
          <w:kern w:val="0"/>
          <w:sz w:val="24"/>
          <w:highlight w:val="none"/>
          <w:lang w:val="zh-CN"/>
        </w:rPr>
      </w:pPr>
    </w:p>
    <w:p w14:paraId="299AF106">
      <w:pPr>
        <w:autoSpaceDE w:val="0"/>
        <w:autoSpaceDN w:val="0"/>
        <w:spacing w:line="360" w:lineRule="auto"/>
        <w:ind w:left="2"/>
        <w:jc w:val="left"/>
        <w:rPr>
          <w:rFonts w:ascii="仿宋" w:hAnsi="仿宋" w:eastAsia="仿宋" w:cs="仿宋"/>
          <w:color w:val="auto"/>
          <w:kern w:val="0"/>
          <w:sz w:val="24"/>
          <w:highlight w:val="none"/>
          <w:lang w:val="zh-CN"/>
        </w:rPr>
      </w:pPr>
    </w:p>
    <w:p w14:paraId="54A0518C">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B5CCC3C">
      <w:pPr>
        <w:spacing w:line="360" w:lineRule="auto"/>
        <w:jc w:val="center"/>
        <w:outlineLvl w:val="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A1B38BE">
      <w:pPr>
        <w:spacing w:line="360" w:lineRule="auto"/>
        <w:jc w:val="center"/>
        <w:outlineLvl w:val="0"/>
        <w:rPr>
          <w:rFonts w:ascii="仿宋" w:hAnsi="仿宋" w:eastAsia="仿宋" w:cs="仿宋"/>
          <w:color w:val="auto"/>
          <w:kern w:val="0"/>
          <w:sz w:val="24"/>
          <w:highlight w:val="none"/>
          <w:lang w:val="zh-CN"/>
        </w:rPr>
      </w:pPr>
    </w:p>
    <w:p w14:paraId="775DC1B4">
      <w:pPr>
        <w:spacing w:line="360" w:lineRule="auto"/>
        <w:jc w:val="center"/>
        <w:outlineLvl w:val="0"/>
        <w:rPr>
          <w:rFonts w:ascii="仿宋" w:hAnsi="仿宋" w:eastAsia="仿宋" w:cs="仿宋"/>
          <w:color w:val="auto"/>
          <w:kern w:val="0"/>
          <w:sz w:val="24"/>
          <w:highlight w:val="none"/>
          <w:lang w:val="zh-CN"/>
        </w:rPr>
      </w:pPr>
    </w:p>
    <w:p w14:paraId="5D95433B">
      <w:pPr>
        <w:spacing w:line="360" w:lineRule="auto"/>
        <w:jc w:val="center"/>
        <w:outlineLvl w:val="0"/>
        <w:rPr>
          <w:rFonts w:ascii="仿宋" w:hAnsi="仿宋" w:eastAsia="仿宋" w:cs="仿宋"/>
          <w:color w:val="auto"/>
          <w:kern w:val="0"/>
          <w:sz w:val="24"/>
          <w:highlight w:val="none"/>
          <w:lang w:val="zh-CN"/>
        </w:rPr>
      </w:pPr>
    </w:p>
    <w:p w14:paraId="4C0F07BA">
      <w:pPr>
        <w:spacing w:line="360" w:lineRule="auto"/>
        <w:jc w:val="center"/>
        <w:outlineLvl w:val="0"/>
        <w:rPr>
          <w:rFonts w:ascii="仿宋" w:hAnsi="仿宋" w:eastAsia="仿宋" w:cs="仿宋"/>
          <w:color w:val="auto"/>
          <w:kern w:val="0"/>
          <w:sz w:val="24"/>
          <w:highlight w:val="none"/>
          <w:lang w:val="zh-CN"/>
        </w:rPr>
      </w:pPr>
    </w:p>
    <w:p w14:paraId="6C942354">
      <w:pPr>
        <w:spacing w:line="360" w:lineRule="auto"/>
        <w:jc w:val="center"/>
        <w:outlineLvl w:val="0"/>
        <w:rPr>
          <w:rFonts w:ascii="仿宋" w:hAnsi="仿宋" w:eastAsia="仿宋" w:cs="仿宋"/>
          <w:color w:val="auto"/>
          <w:kern w:val="0"/>
          <w:sz w:val="24"/>
          <w:highlight w:val="none"/>
          <w:lang w:val="zh-CN"/>
        </w:rPr>
      </w:pPr>
    </w:p>
    <w:p w14:paraId="1DC204E6">
      <w:pPr>
        <w:spacing w:line="360" w:lineRule="auto"/>
        <w:jc w:val="center"/>
        <w:outlineLvl w:val="0"/>
        <w:rPr>
          <w:rFonts w:ascii="仿宋" w:hAnsi="仿宋" w:eastAsia="仿宋" w:cs="仿宋"/>
          <w:color w:val="auto"/>
          <w:kern w:val="0"/>
          <w:sz w:val="24"/>
          <w:highlight w:val="none"/>
          <w:lang w:val="zh-CN"/>
        </w:rPr>
      </w:pPr>
    </w:p>
    <w:p w14:paraId="0F9706F4">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35F15F5">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701C71B">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8EC0D96">
      <w:pPr>
        <w:spacing w:line="360" w:lineRule="auto"/>
        <w:jc w:val="center"/>
        <w:outlineLvl w:val="0"/>
        <w:rPr>
          <w:rFonts w:ascii="仿宋" w:hAnsi="仿宋" w:eastAsia="仿宋" w:cs="仿宋"/>
          <w:b/>
          <w:color w:val="auto"/>
          <w:kern w:val="0"/>
          <w:sz w:val="36"/>
          <w:szCs w:val="36"/>
          <w:highlight w:val="none"/>
        </w:rPr>
      </w:pPr>
    </w:p>
    <w:p w14:paraId="142C752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DE3E2B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7F8B5B45">
      <w:pPr>
        <w:snapToGrid w:val="0"/>
        <w:spacing w:line="360" w:lineRule="auto"/>
        <w:ind w:right="480"/>
        <w:jc w:val="center"/>
        <w:rPr>
          <w:rFonts w:ascii="仿宋" w:hAnsi="仿宋" w:eastAsia="仿宋" w:cs="仿宋"/>
          <w:b/>
          <w:color w:val="auto"/>
          <w:kern w:val="0"/>
          <w:sz w:val="32"/>
          <w:szCs w:val="32"/>
          <w:highlight w:val="none"/>
        </w:rPr>
      </w:pPr>
    </w:p>
    <w:p w14:paraId="495105FE">
      <w:pPr>
        <w:snapToGrid w:val="0"/>
        <w:spacing w:line="360" w:lineRule="auto"/>
        <w:ind w:right="480"/>
        <w:jc w:val="center"/>
        <w:rPr>
          <w:rFonts w:ascii="仿宋" w:hAnsi="仿宋" w:eastAsia="仿宋" w:cs="仿宋"/>
          <w:b/>
          <w:color w:val="auto"/>
          <w:kern w:val="0"/>
          <w:sz w:val="32"/>
          <w:szCs w:val="32"/>
          <w:highlight w:val="none"/>
        </w:rPr>
      </w:pPr>
    </w:p>
    <w:p w14:paraId="724F4CF4">
      <w:pPr>
        <w:snapToGrid w:val="0"/>
        <w:spacing w:line="360" w:lineRule="auto"/>
        <w:ind w:right="480"/>
        <w:jc w:val="center"/>
        <w:rPr>
          <w:rFonts w:ascii="仿宋" w:hAnsi="仿宋" w:eastAsia="仿宋" w:cs="仿宋"/>
          <w:b/>
          <w:color w:val="auto"/>
          <w:kern w:val="0"/>
          <w:sz w:val="32"/>
          <w:szCs w:val="32"/>
          <w:highlight w:val="none"/>
        </w:rPr>
      </w:pPr>
    </w:p>
    <w:p w14:paraId="287FEC42">
      <w:pPr>
        <w:snapToGrid w:val="0"/>
        <w:spacing w:line="360" w:lineRule="auto"/>
        <w:ind w:right="480"/>
        <w:jc w:val="center"/>
        <w:rPr>
          <w:rFonts w:ascii="仿宋" w:hAnsi="仿宋" w:eastAsia="仿宋" w:cs="仿宋"/>
          <w:b/>
          <w:color w:val="auto"/>
          <w:kern w:val="0"/>
          <w:sz w:val="32"/>
          <w:szCs w:val="32"/>
          <w:highlight w:val="none"/>
        </w:rPr>
      </w:pPr>
    </w:p>
    <w:p w14:paraId="0D50EFAC">
      <w:pPr>
        <w:snapToGrid w:val="0"/>
        <w:spacing w:line="360" w:lineRule="auto"/>
        <w:ind w:right="480"/>
        <w:jc w:val="center"/>
        <w:rPr>
          <w:rFonts w:ascii="仿宋" w:hAnsi="仿宋" w:eastAsia="仿宋" w:cs="仿宋"/>
          <w:b/>
          <w:color w:val="auto"/>
          <w:kern w:val="0"/>
          <w:sz w:val="32"/>
          <w:szCs w:val="32"/>
          <w:highlight w:val="none"/>
        </w:rPr>
      </w:pPr>
    </w:p>
    <w:p w14:paraId="4D1B6B77">
      <w:pPr>
        <w:snapToGrid w:val="0"/>
        <w:spacing w:line="360" w:lineRule="auto"/>
        <w:ind w:right="480"/>
        <w:jc w:val="center"/>
        <w:rPr>
          <w:rFonts w:ascii="仿宋" w:hAnsi="仿宋" w:eastAsia="仿宋" w:cs="仿宋"/>
          <w:b/>
          <w:color w:val="auto"/>
          <w:kern w:val="0"/>
          <w:sz w:val="32"/>
          <w:szCs w:val="32"/>
          <w:highlight w:val="none"/>
        </w:rPr>
      </w:pPr>
    </w:p>
    <w:p w14:paraId="25A2A78B">
      <w:pPr>
        <w:snapToGrid w:val="0"/>
        <w:spacing w:line="360" w:lineRule="auto"/>
        <w:ind w:right="480"/>
        <w:jc w:val="center"/>
        <w:rPr>
          <w:rFonts w:ascii="仿宋" w:hAnsi="仿宋" w:eastAsia="仿宋" w:cs="仿宋"/>
          <w:b/>
          <w:color w:val="auto"/>
          <w:kern w:val="0"/>
          <w:sz w:val="32"/>
          <w:szCs w:val="32"/>
          <w:highlight w:val="none"/>
        </w:rPr>
      </w:pPr>
    </w:p>
    <w:p w14:paraId="68C4739B">
      <w:pPr>
        <w:snapToGrid w:val="0"/>
        <w:spacing w:line="360" w:lineRule="auto"/>
        <w:ind w:right="480"/>
        <w:jc w:val="center"/>
        <w:rPr>
          <w:rFonts w:ascii="仿宋" w:hAnsi="仿宋" w:eastAsia="仿宋" w:cs="仿宋"/>
          <w:b/>
          <w:color w:val="auto"/>
          <w:kern w:val="0"/>
          <w:sz w:val="32"/>
          <w:szCs w:val="32"/>
          <w:highlight w:val="none"/>
        </w:rPr>
      </w:pPr>
    </w:p>
    <w:p w14:paraId="7F2609D1">
      <w:pPr>
        <w:snapToGrid w:val="0"/>
        <w:spacing w:line="360" w:lineRule="auto"/>
        <w:ind w:right="480"/>
        <w:jc w:val="center"/>
        <w:rPr>
          <w:rFonts w:ascii="仿宋" w:hAnsi="仿宋" w:eastAsia="仿宋" w:cs="仿宋"/>
          <w:b/>
          <w:color w:val="auto"/>
          <w:kern w:val="0"/>
          <w:sz w:val="32"/>
          <w:szCs w:val="32"/>
          <w:highlight w:val="none"/>
        </w:rPr>
      </w:pPr>
    </w:p>
    <w:p w14:paraId="135EA157">
      <w:pPr>
        <w:snapToGrid w:val="0"/>
        <w:spacing w:line="360" w:lineRule="auto"/>
        <w:ind w:right="480"/>
        <w:jc w:val="center"/>
        <w:rPr>
          <w:rFonts w:ascii="仿宋" w:hAnsi="仿宋" w:eastAsia="仿宋" w:cs="仿宋"/>
          <w:b/>
          <w:color w:val="auto"/>
          <w:kern w:val="0"/>
          <w:sz w:val="32"/>
          <w:szCs w:val="32"/>
          <w:highlight w:val="none"/>
        </w:rPr>
      </w:pPr>
    </w:p>
    <w:p w14:paraId="3BC3DDCF">
      <w:pPr>
        <w:snapToGrid w:val="0"/>
        <w:spacing w:line="360" w:lineRule="auto"/>
        <w:ind w:right="480"/>
        <w:jc w:val="center"/>
        <w:rPr>
          <w:rFonts w:ascii="仿宋" w:hAnsi="仿宋" w:eastAsia="仿宋" w:cs="仿宋"/>
          <w:b/>
          <w:color w:val="auto"/>
          <w:kern w:val="0"/>
          <w:sz w:val="32"/>
          <w:szCs w:val="32"/>
          <w:highlight w:val="none"/>
        </w:rPr>
      </w:pPr>
    </w:p>
    <w:p w14:paraId="251EA433">
      <w:pPr>
        <w:snapToGrid w:val="0"/>
        <w:spacing w:line="360" w:lineRule="auto"/>
        <w:ind w:right="480"/>
        <w:jc w:val="center"/>
        <w:rPr>
          <w:rFonts w:ascii="仿宋" w:hAnsi="仿宋" w:eastAsia="仿宋" w:cs="仿宋"/>
          <w:b/>
          <w:color w:val="auto"/>
          <w:kern w:val="0"/>
          <w:sz w:val="32"/>
          <w:szCs w:val="32"/>
          <w:highlight w:val="none"/>
        </w:rPr>
      </w:pPr>
    </w:p>
    <w:p w14:paraId="2B9125DD">
      <w:pPr>
        <w:snapToGrid w:val="0"/>
        <w:spacing w:line="360" w:lineRule="auto"/>
        <w:ind w:right="480"/>
        <w:jc w:val="center"/>
        <w:rPr>
          <w:rFonts w:ascii="仿宋" w:hAnsi="仿宋" w:eastAsia="仿宋" w:cs="仿宋"/>
          <w:b/>
          <w:color w:val="auto"/>
          <w:kern w:val="0"/>
          <w:sz w:val="32"/>
          <w:szCs w:val="32"/>
          <w:highlight w:val="none"/>
        </w:rPr>
      </w:pPr>
    </w:p>
    <w:p w14:paraId="195965B8">
      <w:pPr>
        <w:snapToGrid w:val="0"/>
        <w:spacing w:line="360" w:lineRule="auto"/>
        <w:ind w:right="480"/>
        <w:jc w:val="center"/>
        <w:rPr>
          <w:rFonts w:ascii="仿宋" w:hAnsi="仿宋" w:eastAsia="仿宋" w:cs="仿宋"/>
          <w:b/>
          <w:color w:val="auto"/>
          <w:kern w:val="0"/>
          <w:sz w:val="32"/>
          <w:szCs w:val="32"/>
          <w:highlight w:val="none"/>
        </w:rPr>
      </w:pPr>
    </w:p>
    <w:p w14:paraId="28CDC245">
      <w:pPr>
        <w:snapToGrid w:val="0"/>
        <w:spacing w:line="360" w:lineRule="auto"/>
        <w:ind w:right="480"/>
        <w:jc w:val="center"/>
        <w:rPr>
          <w:rFonts w:ascii="仿宋" w:hAnsi="仿宋" w:eastAsia="仿宋" w:cs="仿宋"/>
          <w:b/>
          <w:color w:val="auto"/>
          <w:kern w:val="0"/>
          <w:sz w:val="32"/>
          <w:szCs w:val="32"/>
          <w:highlight w:val="none"/>
        </w:rPr>
      </w:pPr>
    </w:p>
    <w:p w14:paraId="31E38538">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567" w:right="1417" w:bottom="567" w:left="1417" w:header="851" w:footer="992" w:gutter="0"/>
          <w:cols w:space="720" w:num="1"/>
          <w:titlePg/>
          <w:docGrid w:linePitch="312" w:charSpace="0"/>
        </w:sectPr>
      </w:pPr>
    </w:p>
    <w:p w14:paraId="5B6552C2">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69EB18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杭州市第三社会福利院</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491A24BA">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2025年度养老护理服务外包</w:t>
      </w:r>
      <w:r>
        <w:rPr>
          <w:rFonts w:hint="eastAsia" w:ascii="仿宋" w:hAnsi="仿宋" w:eastAsia="仿宋" w:cs="仿宋"/>
          <w:color w:val="auto"/>
          <w:sz w:val="24"/>
          <w:highlight w:val="none"/>
          <w:u w:val="single"/>
        </w:rPr>
        <w:t>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lang w:eastAsia="zh-CN"/>
        </w:rPr>
        <w:t>BSZB2024-CHZG254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66623CDF">
      <w:pPr>
        <w:pStyle w:val="971"/>
        <w:spacing w:line="360" w:lineRule="auto"/>
        <w:ind w:right="480"/>
        <w:jc w:val="center"/>
        <w:rPr>
          <w:rFonts w:ascii="仿宋" w:hAnsi="仿宋" w:eastAsia="仿宋" w:cs="仿宋"/>
          <w:color w:val="auto"/>
          <w:sz w:val="24"/>
          <w:szCs w:val="24"/>
          <w:highlight w:val="none"/>
        </w:rPr>
      </w:pPr>
      <w:r>
        <w:rPr>
          <w:rFonts w:hint="eastAsia" w:ascii="仿宋" w:hAnsi="仿宋" w:eastAsia="仿宋" w:cs="仿宋"/>
          <w:b/>
          <w:color w:val="auto"/>
          <w:kern w:val="0"/>
          <w:sz w:val="24"/>
          <w:highlight w:val="none"/>
          <w:lang w:val="zh-CN"/>
        </w:rPr>
        <w:t>开标一览表（报价表）(单位均为人民币元)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300"/>
        <w:gridCol w:w="1358"/>
        <w:gridCol w:w="1200"/>
        <w:gridCol w:w="2267"/>
      </w:tblGrid>
      <w:tr w14:paraId="31E3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61" w:type="dxa"/>
            <w:noWrap w:val="0"/>
            <w:vAlign w:val="center"/>
          </w:tcPr>
          <w:p w14:paraId="0F2FB9E4">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序号</w:t>
            </w:r>
          </w:p>
        </w:tc>
        <w:tc>
          <w:tcPr>
            <w:tcW w:w="3300" w:type="dxa"/>
            <w:noWrap w:val="0"/>
            <w:vAlign w:val="center"/>
          </w:tcPr>
          <w:p w14:paraId="4F78D493">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报价构成</w:t>
            </w:r>
          </w:p>
        </w:tc>
        <w:tc>
          <w:tcPr>
            <w:tcW w:w="1358" w:type="dxa"/>
            <w:noWrap w:val="0"/>
            <w:vAlign w:val="center"/>
          </w:tcPr>
          <w:p w14:paraId="02284029">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单价</w:t>
            </w:r>
          </w:p>
        </w:tc>
        <w:tc>
          <w:tcPr>
            <w:tcW w:w="1200" w:type="dxa"/>
            <w:noWrap w:val="0"/>
            <w:vAlign w:val="center"/>
          </w:tcPr>
          <w:p w14:paraId="02F537E5">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数量</w:t>
            </w:r>
          </w:p>
        </w:tc>
        <w:tc>
          <w:tcPr>
            <w:tcW w:w="2267" w:type="dxa"/>
            <w:noWrap w:val="0"/>
            <w:vAlign w:val="center"/>
          </w:tcPr>
          <w:p w14:paraId="3FBCEC45">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小计</w:t>
            </w:r>
          </w:p>
        </w:tc>
      </w:tr>
      <w:tr w14:paraId="1291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04FAC5CF">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3300" w:type="dxa"/>
            <w:noWrap w:val="0"/>
            <w:vAlign w:val="center"/>
          </w:tcPr>
          <w:p w14:paraId="28419068">
            <w:pPr>
              <w:spacing w:line="460" w:lineRule="exact"/>
              <w:jc w:val="center"/>
              <w:rPr>
                <w:rFonts w:ascii="仿宋" w:hAnsi="仿宋" w:eastAsia="仿宋" w:cs="仿宋"/>
                <w:color w:val="auto"/>
                <w:spacing w:val="20"/>
                <w:sz w:val="24"/>
                <w:highlight w:val="none"/>
              </w:rPr>
            </w:pPr>
          </w:p>
        </w:tc>
        <w:tc>
          <w:tcPr>
            <w:tcW w:w="1358" w:type="dxa"/>
            <w:noWrap w:val="0"/>
            <w:vAlign w:val="top"/>
          </w:tcPr>
          <w:p w14:paraId="2B084144">
            <w:pPr>
              <w:spacing w:line="460" w:lineRule="exact"/>
              <w:rPr>
                <w:rFonts w:ascii="仿宋" w:hAnsi="仿宋" w:eastAsia="仿宋" w:cs="仿宋"/>
                <w:color w:val="auto"/>
                <w:spacing w:val="20"/>
                <w:sz w:val="24"/>
                <w:highlight w:val="none"/>
              </w:rPr>
            </w:pPr>
          </w:p>
        </w:tc>
        <w:tc>
          <w:tcPr>
            <w:tcW w:w="1200" w:type="dxa"/>
            <w:noWrap w:val="0"/>
            <w:vAlign w:val="top"/>
          </w:tcPr>
          <w:p w14:paraId="368C99CB">
            <w:pPr>
              <w:spacing w:line="460" w:lineRule="exact"/>
              <w:rPr>
                <w:rFonts w:ascii="仿宋" w:hAnsi="仿宋" w:eastAsia="仿宋" w:cs="仿宋"/>
                <w:color w:val="auto"/>
                <w:spacing w:val="20"/>
                <w:sz w:val="24"/>
                <w:highlight w:val="none"/>
              </w:rPr>
            </w:pPr>
          </w:p>
        </w:tc>
        <w:tc>
          <w:tcPr>
            <w:tcW w:w="2267" w:type="dxa"/>
            <w:noWrap w:val="0"/>
            <w:vAlign w:val="top"/>
          </w:tcPr>
          <w:p w14:paraId="168941C1">
            <w:pPr>
              <w:spacing w:line="460" w:lineRule="exact"/>
              <w:rPr>
                <w:rFonts w:ascii="仿宋" w:hAnsi="仿宋" w:eastAsia="仿宋" w:cs="仿宋"/>
                <w:color w:val="auto"/>
                <w:spacing w:val="20"/>
                <w:sz w:val="24"/>
                <w:highlight w:val="none"/>
              </w:rPr>
            </w:pPr>
          </w:p>
        </w:tc>
      </w:tr>
      <w:tr w14:paraId="2379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550A8E4">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2</w:t>
            </w:r>
          </w:p>
        </w:tc>
        <w:tc>
          <w:tcPr>
            <w:tcW w:w="3300" w:type="dxa"/>
            <w:noWrap w:val="0"/>
            <w:vAlign w:val="center"/>
          </w:tcPr>
          <w:p w14:paraId="6B5B96C5">
            <w:pPr>
              <w:spacing w:line="460" w:lineRule="exact"/>
              <w:jc w:val="center"/>
              <w:rPr>
                <w:rFonts w:ascii="仿宋" w:hAnsi="仿宋" w:eastAsia="仿宋" w:cs="仿宋"/>
                <w:color w:val="auto"/>
                <w:spacing w:val="20"/>
                <w:sz w:val="24"/>
                <w:highlight w:val="none"/>
              </w:rPr>
            </w:pPr>
          </w:p>
        </w:tc>
        <w:tc>
          <w:tcPr>
            <w:tcW w:w="1358" w:type="dxa"/>
            <w:noWrap w:val="0"/>
            <w:vAlign w:val="top"/>
          </w:tcPr>
          <w:p w14:paraId="2EEBDB71">
            <w:pPr>
              <w:spacing w:line="460" w:lineRule="exact"/>
              <w:rPr>
                <w:rFonts w:ascii="仿宋" w:hAnsi="仿宋" w:eastAsia="仿宋" w:cs="仿宋"/>
                <w:color w:val="auto"/>
                <w:spacing w:val="20"/>
                <w:sz w:val="24"/>
                <w:highlight w:val="none"/>
              </w:rPr>
            </w:pPr>
          </w:p>
        </w:tc>
        <w:tc>
          <w:tcPr>
            <w:tcW w:w="1200" w:type="dxa"/>
            <w:noWrap w:val="0"/>
            <w:vAlign w:val="top"/>
          </w:tcPr>
          <w:p w14:paraId="67C70C2F">
            <w:pPr>
              <w:spacing w:line="460" w:lineRule="exact"/>
              <w:rPr>
                <w:rFonts w:ascii="仿宋" w:hAnsi="仿宋" w:eastAsia="仿宋" w:cs="仿宋"/>
                <w:color w:val="auto"/>
                <w:spacing w:val="20"/>
                <w:sz w:val="24"/>
                <w:highlight w:val="none"/>
              </w:rPr>
            </w:pPr>
          </w:p>
        </w:tc>
        <w:tc>
          <w:tcPr>
            <w:tcW w:w="2267" w:type="dxa"/>
            <w:noWrap w:val="0"/>
            <w:vAlign w:val="top"/>
          </w:tcPr>
          <w:p w14:paraId="65CF82CD">
            <w:pPr>
              <w:spacing w:line="460" w:lineRule="exact"/>
              <w:rPr>
                <w:rFonts w:ascii="仿宋" w:hAnsi="仿宋" w:eastAsia="仿宋" w:cs="仿宋"/>
                <w:color w:val="auto"/>
                <w:spacing w:val="20"/>
                <w:sz w:val="24"/>
                <w:highlight w:val="none"/>
              </w:rPr>
            </w:pPr>
          </w:p>
        </w:tc>
      </w:tr>
      <w:tr w14:paraId="3BD4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6E081093">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3</w:t>
            </w:r>
          </w:p>
        </w:tc>
        <w:tc>
          <w:tcPr>
            <w:tcW w:w="3300" w:type="dxa"/>
            <w:noWrap w:val="0"/>
            <w:vAlign w:val="center"/>
          </w:tcPr>
          <w:p w14:paraId="70D1A6FF">
            <w:pPr>
              <w:spacing w:line="460" w:lineRule="exact"/>
              <w:jc w:val="center"/>
              <w:rPr>
                <w:rFonts w:ascii="仿宋" w:hAnsi="仿宋" w:eastAsia="仿宋" w:cs="仿宋"/>
                <w:color w:val="auto"/>
                <w:spacing w:val="20"/>
                <w:sz w:val="24"/>
                <w:highlight w:val="none"/>
              </w:rPr>
            </w:pPr>
          </w:p>
        </w:tc>
        <w:tc>
          <w:tcPr>
            <w:tcW w:w="1358" w:type="dxa"/>
            <w:noWrap w:val="0"/>
            <w:vAlign w:val="top"/>
          </w:tcPr>
          <w:p w14:paraId="6ECDAAE8">
            <w:pPr>
              <w:spacing w:line="460" w:lineRule="exact"/>
              <w:rPr>
                <w:rFonts w:ascii="仿宋" w:hAnsi="仿宋" w:eastAsia="仿宋" w:cs="仿宋"/>
                <w:color w:val="auto"/>
                <w:spacing w:val="20"/>
                <w:sz w:val="24"/>
                <w:highlight w:val="none"/>
              </w:rPr>
            </w:pPr>
          </w:p>
        </w:tc>
        <w:tc>
          <w:tcPr>
            <w:tcW w:w="1200" w:type="dxa"/>
            <w:noWrap w:val="0"/>
            <w:vAlign w:val="top"/>
          </w:tcPr>
          <w:p w14:paraId="05A71437">
            <w:pPr>
              <w:spacing w:line="460" w:lineRule="exact"/>
              <w:rPr>
                <w:rFonts w:ascii="仿宋" w:hAnsi="仿宋" w:eastAsia="仿宋" w:cs="仿宋"/>
                <w:color w:val="auto"/>
                <w:spacing w:val="20"/>
                <w:sz w:val="24"/>
                <w:highlight w:val="none"/>
              </w:rPr>
            </w:pPr>
          </w:p>
        </w:tc>
        <w:tc>
          <w:tcPr>
            <w:tcW w:w="2267" w:type="dxa"/>
            <w:noWrap w:val="0"/>
            <w:vAlign w:val="top"/>
          </w:tcPr>
          <w:p w14:paraId="6F1E99DC">
            <w:pPr>
              <w:spacing w:line="460" w:lineRule="exact"/>
              <w:rPr>
                <w:rFonts w:ascii="仿宋" w:hAnsi="仿宋" w:eastAsia="仿宋" w:cs="仿宋"/>
                <w:color w:val="auto"/>
                <w:spacing w:val="20"/>
                <w:sz w:val="24"/>
                <w:highlight w:val="none"/>
              </w:rPr>
            </w:pPr>
          </w:p>
        </w:tc>
      </w:tr>
      <w:tr w14:paraId="477C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02F5FA4F">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4</w:t>
            </w:r>
          </w:p>
        </w:tc>
        <w:tc>
          <w:tcPr>
            <w:tcW w:w="3300" w:type="dxa"/>
            <w:noWrap w:val="0"/>
            <w:vAlign w:val="center"/>
          </w:tcPr>
          <w:p w14:paraId="02C8D395">
            <w:pPr>
              <w:spacing w:line="460" w:lineRule="exact"/>
              <w:jc w:val="center"/>
              <w:rPr>
                <w:rFonts w:ascii="仿宋" w:hAnsi="仿宋" w:eastAsia="仿宋" w:cs="仿宋"/>
                <w:color w:val="auto"/>
                <w:spacing w:val="20"/>
                <w:sz w:val="24"/>
                <w:highlight w:val="none"/>
              </w:rPr>
            </w:pPr>
          </w:p>
        </w:tc>
        <w:tc>
          <w:tcPr>
            <w:tcW w:w="1358" w:type="dxa"/>
            <w:noWrap w:val="0"/>
            <w:vAlign w:val="top"/>
          </w:tcPr>
          <w:p w14:paraId="4A02834C">
            <w:pPr>
              <w:spacing w:line="460" w:lineRule="exact"/>
              <w:rPr>
                <w:rFonts w:ascii="仿宋" w:hAnsi="仿宋" w:eastAsia="仿宋" w:cs="仿宋"/>
                <w:color w:val="auto"/>
                <w:spacing w:val="20"/>
                <w:sz w:val="24"/>
                <w:highlight w:val="none"/>
              </w:rPr>
            </w:pPr>
          </w:p>
        </w:tc>
        <w:tc>
          <w:tcPr>
            <w:tcW w:w="1200" w:type="dxa"/>
            <w:noWrap w:val="0"/>
            <w:vAlign w:val="top"/>
          </w:tcPr>
          <w:p w14:paraId="7706935E">
            <w:pPr>
              <w:spacing w:line="460" w:lineRule="exact"/>
              <w:rPr>
                <w:rFonts w:ascii="仿宋" w:hAnsi="仿宋" w:eastAsia="仿宋" w:cs="仿宋"/>
                <w:color w:val="auto"/>
                <w:spacing w:val="20"/>
                <w:sz w:val="24"/>
                <w:highlight w:val="none"/>
              </w:rPr>
            </w:pPr>
          </w:p>
        </w:tc>
        <w:tc>
          <w:tcPr>
            <w:tcW w:w="2267" w:type="dxa"/>
            <w:noWrap w:val="0"/>
            <w:vAlign w:val="top"/>
          </w:tcPr>
          <w:p w14:paraId="74821829">
            <w:pPr>
              <w:spacing w:line="460" w:lineRule="exact"/>
              <w:rPr>
                <w:rFonts w:ascii="仿宋" w:hAnsi="仿宋" w:eastAsia="仿宋" w:cs="仿宋"/>
                <w:color w:val="auto"/>
                <w:spacing w:val="20"/>
                <w:sz w:val="24"/>
                <w:highlight w:val="none"/>
              </w:rPr>
            </w:pPr>
          </w:p>
        </w:tc>
      </w:tr>
      <w:tr w14:paraId="717F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449991EF">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5</w:t>
            </w:r>
          </w:p>
        </w:tc>
        <w:tc>
          <w:tcPr>
            <w:tcW w:w="3300" w:type="dxa"/>
            <w:noWrap w:val="0"/>
            <w:vAlign w:val="center"/>
          </w:tcPr>
          <w:p w14:paraId="5E6A5834">
            <w:pPr>
              <w:spacing w:line="460" w:lineRule="exact"/>
              <w:jc w:val="center"/>
              <w:rPr>
                <w:rFonts w:ascii="仿宋" w:hAnsi="仿宋" w:eastAsia="仿宋" w:cs="仿宋"/>
                <w:color w:val="auto"/>
                <w:spacing w:val="20"/>
                <w:sz w:val="24"/>
                <w:highlight w:val="none"/>
              </w:rPr>
            </w:pPr>
          </w:p>
        </w:tc>
        <w:tc>
          <w:tcPr>
            <w:tcW w:w="1358" w:type="dxa"/>
            <w:noWrap w:val="0"/>
            <w:vAlign w:val="top"/>
          </w:tcPr>
          <w:p w14:paraId="18F27F64">
            <w:pPr>
              <w:spacing w:line="460" w:lineRule="exact"/>
              <w:rPr>
                <w:rFonts w:ascii="仿宋" w:hAnsi="仿宋" w:eastAsia="仿宋" w:cs="仿宋"/>
                <w:color w:val="auto"/>
                <w:spacing w:val="20"/>
                <w:sz w:val="24"/>
                <w:highlight w:val="none"/>
              </w:rPr>
            </w:pPr>
          </w:p>
        </w:tc>
        <w:tc>
          <w:tcPr>
            <w:tcW w:w="1200" w:type="dxa"/>
            <w:noWrap w:val="0"/>
            <w:vAlign w:val="top"/>
          </w:tcPr>
          <w:p w14:paraId="1CC2B62C">
            <w:pPr>
              <w:spacing w:line="460" w:lineRule="exact"/>
              <w:rPr>
                <w:rFonts w:ascii="仿宋" w:hAnsi="仿宋" w:eastAsia="仿宋" w:cs="仿宋"/>
                <w:color w:val="auto"/>
                <w:spacing w:val="20"/>
                <w:sz w:val="24"/>
                <w:highlight w:val="none"/>
              </w:rPr>
            </w:pPr>
          </w:p>
        </w:tc>
        <w:tc>
          <w:tcPr>
            <w:tcW w:w="2267" w:type="dxa"/>
            <w:noWrap w:val="0"/>
            <w:vAlign w:val="top"/>
          </w:tcPr>
          <w:p w14:paraId="4F147FEF">
            <w:pPr>
              <w:spacing w:line="460" w:lineRule="exact"/>
              <w:rPr>
                <w:rFonts w:ascii="仿宋" w:hAnsi="仿宋" w:eastAsia="仿宋" w:cs="仿宋"/>
                <w:color w:val="auto"/>
                <w:spacing w:val="20"/>
                <w:sz w:val="24"/>
                <w:highlight w:val="none"/>
              </w:rPr>
            </w:pPr>
          </w:p>
        </w:tc>
      </w:tr>
      <w:tr w14:paraId="6CDE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top"/>
          </w:tcPr>
          <w:p w14:paraId="5AB4B4BC">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3300" w:type="dxa"/>
            <w:noWrap w:val="0"/>
            <w:vAlign w:val="top"/>
          </w:tcPr>
          <w:p w14:paraId="0FE38AFD">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1358" w:type="dxa"/>
            <w:noWrap w:val="0"/>
            <w:vAlign w:val="top"/>
          </w:tcPr>
          <w:p w14:paraId="47F93C42">
            <w:pPr>
              <w:spacing w:line="460" w:lineRule="exact"/>
              <w:rPr>
                <w:rFonts w:ascii="仿宋" w:hAnsi="仿宋" w:eastAsia="仿宋" w:cs="仿宋"/>
                <w:color w:val="auto"/>
                <w:spacing w:val="20"/>
                <w:sz w:val="24"/>
                <w:highlight w:val="none"/>
              </w:rPr>
            </w:pPr>
          </w:p>
        </w:tc>
        <w:tc>
          <w:tcPr>
            <w:tcW w:w="1200" w:type="dxa"/>
            <w:noWrap w:val="0"/>
            <w:vAlign w:val="top"/>
          </w:tcPr>
          <w:p w14:paraId="4DBFC4AB">
            <w:pPr>
              <w:spacing w:line="460" w:lineRule="exact"/>
              <w:rPr>
                <w:rFonts w:ascii="仿宋" w:hAnsi="仿宋" w:eastAsia="仿宋" w:cs="仿宋"/>
                <w:color w:val="auto"/>
                <w:spacing w:val="20"/>
                <w:sz w:val="24"/>
                <w:highlight w:val="none"/>
              </w:rPr>
            </w:pPr>
          </w:p>
        </w:tc>
        <w:tc>
          <w:tcPr>
            <w:tcW w:w="2267" w:type="dxa"/>
            <w:noWrap w:val="0"/>
            <w:vAlign w:val="top"/>
          </w:tcPr>
          <w:p w14:paraId="6B7F665A">
            <w:pPr>
              <w:spacing w:line="460" w:lineRule="exact"/>
              <w:rPr>
                <w:rFonts w:ascii="仿宋" w:hAnsi="仿宋" w:eastAsia="仿宋" w:cs="仿宋"/>
                <w:color w:val="auto"/>
                <w:spacing w:val="20"/>
                <w:sz w:val="24"/>
                <w:highlight w:val="none"/>
              </w:rPr>
            </w:pPr>
          </w:p>
        </w:tc>
      </w:tr>
      <w:tr w14:paraId="7768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19" w:type="dxa"/>
            <w:gridSpan w:val="4"/>
            <w:noWrap w:val="0"/>
            <w:vAlign w:val="center"/>
          </w:tcPr>
          <w:p w14:paraId="02540F95">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 xml:space="preserve">                                  合  计</w:t>
            </w:r>
          </w:p>
        </w:tc>
        <w:tc>
          <w:tcPr>
            <w:tcW w:w="2267" w:type="dxa"/>
            <w:noWrap w:val="0"/>
            <w:vAlign w:val="top"/>
          </w:tcPr>
          <w:p w14:paraId="4AAD3521">
            <w:pPr>
              <w:spacing w:line="460" w:lineRule="exact"/>
              <w:rPr>
                <w:rFonts w:ascii="仿宋" w:hAnsi="仿宋" w:eastAsia="仿宋" w:cs="仿宋"/>
                <w:color w:val="auto"/>
                <w:spacing w:val="20"/>
                <w:sz w:val="24"/>
                <w:highlight w:val="none"/>
              </w:rPr>
            </w:pPr>
          </w:p>
        </w:tc>
      </w:tr>
      <w:tr w14:paraId="26F1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86" w:type="dxa"/>
            <w:gridSpan w:val="5"/>
            <w:noWrap w:val="0"/>
            <w:vAlign w:val="center"/>
          </w:tcPr>
          <w:p w14:paraId="0D925205">
            <w:pPr>
              <w:spacing w:line="46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投标报价（大写）：</w:t>
            </w:r>
          </w:p>
        </w:tc>
      </w:tr>
    </w:tbl>
    <w:p w14:paraId="5FB8716B">
      <w:pPr>
        <w:snapToGrid w:val="0"/>
        <w:spacing w:line="360" w:lineRule="auto"/>
        <w:ind w:left="480"/>
        <w:rPr>
          <w:rFonts w:ascii="仿宋" w:hAnsi="仿宋" w:eastAsia="仿宋" w:cs="仿宋"/>
          <w:b/>
          <w:color w:val="auto"/>
          <w:kern w:val="0"/>
          <w:sz w:val="24"/>
          <w:highlight w:val="none"/>
          <w:lang w:val="zh-CN"/>
        </w:rPr>
      </w:pPr>
    </w:p>
    <w:p w14:paraId="0D595DDD">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5F339B6">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66BC78CA">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3610FFDF">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w:t>
      </w:r>
      <w:r>
        <w:rPr>
          <w:rFonts w:hint="eastAsia" w:ascii="仿宋" w:hAnsi="仿宋" w:eastAsia="仿宋" w:cs="仿宋"/>
          <w:color w:val="auto"/>
          <w:kern w:val="0"/>
          <w:sz w:val="24"/>
          <w:highlight w:val="none"/>
        </w:rPr>
        <w:t>本报价表</w:t>
      </w:r>
      <w:r>
        <w:rPr>
          <w:rFonts w:hint="eastAsia" w:ascii="仿宋" w:hAnsi="仿宋" w:eastAsia="仿宋" w:cs="仿宋"/>
          <w:color w:val="auto"/>
          <w:kern w:val="0"/>
          <w:sz w:val="24"/>
          <w:highlight w:val="none"/>
          <w:lang w:val="zh-CN"/>
        </w:rPr>
        <w:t>予以公示。</w:t>
      </w:r>
    </w:p>
    <w:p w14:paraId="1DCB696F">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B35E35">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1906" w:h="16838"/>
          <w:pgMar w:top="567" w:right="1417" w:bottom="567" w:left="1417" w:header="851" w:footer="992" w:gutter="0"/>
          <w:cols w:space="0" w:num="1"/>
          <w:titlePg/>
          <w:docGrid w:linePitch="312" w:charSpace="0"/>
        </w:sectPr>
      </w:pPr>
    </w:p>
    <w:p w14:paraId="16E48493">
      <w:pPr>
        <w:pStyle w:val="695"/>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14:paraId="18508C8F">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1F69844">
      <w:pPr>
        <w:pStyle w:val="695"/>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1F61B554">
      <w:pPr>
        <w:spacing w:line="360" w:lineRule="auto"/>
        <w:ind w:right="420" w:firstLine="3614" w:firstLineChars="1000"/>
        <w:rPr>
          <w:rFonts w:ascii="仿宋" w:hAnsi="仿宋" w:eastAsia="仿宋" w:cs="仿宋"/>
          <w:b/>
          <w:color w:val="auto"/>
          <w:kern w:val="0"/>
          <w:sz w:val="36"/>
          <w:szCs w:val="36"/>
          <w:highlight w:val="none"/>
        </w:rPr>
      </w:pPr>
    </w:p>
    <w:p w14:paraId="2B355B53">
      <w:pPr>
        <w:spacing w:line="360" w:lineRule="auto"/>
        <w:ind w:right="420" w:firstLine="3614" w:firstLineChars="1000"/>
        <w:rPr>
          <w:rFonts w:ascii="仿宋" w:hAnsi="仿宋" w:eastAsia="仿宋" w:cs="仿宋"/>
          <w:b/>
          <w:color w:val="auto"/>
          <w:kern w:val="0"/>
          <w:sz w:val="36"/>
          <w:szCs w:val="36"/>
          <w:highlight w:val="none"/>
        </w:rPr>
      </w:pPr>
    </w:p>
    <w:p w14:paraId="135A8814">
      <w:pPr>
        <w:spacing w:line="360" w:lineRule="auto"/>
        <w:ind w:right="420" w:firstLine="3614" w:firstLineChars="1000"/>
        <w:rPr>
          <w:rFonts w:ascii="仿宋" w:hAnsi="仿宋" w:eastAsia="仿宋" w:cs="仿宋"/>
          <w:b/>
          <w:color w:val="auto"/>
          <w:kern w:val="0"/>
          <w:sz w:val="36"/>
          <w:szCs w:val="36"/>
          <w:highlight w:val="none"/>
        </w:rPr>
      </w:pPr>
    </w:p>
    <w:p w14:paraId="0CD620EF">
      <w:pPr>
        <w:spacing w:line="360" w:lineRule="auto"/>
        <w:ind w:right="420" w:firstLine="3614" w:firstLineChars="1000"/>
        <w:rPr>
          <w:rFonts w:ascii="仿宋" w:hAnsi="仿宋" w:eastAsia="仿宋" w:cs="仿宋"/>
          <w:b/>
          <w:color w:val="auto"/>
          <w:kern w:val="0"/>
          <w:sz w:val="36"/>
          <w:szCs w:val="36"/>
          <w:highlight w:val="none"/>
        </w:rPr>
      </w:pPr>
    </w:p>
    <w:p w14:paraId="424D9F95">
      <w:pPr>
        <w:spacing w:line="360" w:lineRule="auto"/>
        <w:ind w:right="420" w:firstLine="3614" w:firstLineChars="1000"/>
        <w:rPr>
          <w:rFonts w:ascii="仿宋" w:hAnsi="仿宋" w:eastAsia="仿宋" w:cs="仿宋"/>
          <w:b/>
          <w:color w:val="auto"/>
          <w:kern w:val="0"/>
          <w:sz w:val="36"/>
          <w:szCs w:val="36"/>
          <w:highlight w:val="none"/>
        </w:rPr>
      </w:pPr>
    </w:p>
    <w:p w14:paraId="1F7F6F09">
      <w:pPr>
        <w:spacing w:line="360" w:lineRule="auto"/>
        <w:ind w:right="420" w:firstLine="3614" w:firstLineChars="1000"/>
        <w:rPr>
          <w:rFonts w:ascii="仿宋" w:hAnsi="仿宋" w:eastAsia="仿宋" w:cs="仿宋"/>
          <w:b/>
          <w:color w:val="auto"/>
          <w:kern w:val="0"/>
          <w:sz w:val="36"/>
          <w:szCs w:val="36"/>
          <w:highlight w:val="none"/>
        </w:rPr>
      </w:pPr>
    </w:p>
    <w:p w14:paraId="0A28C044">
      <w:pPr>
        <w:spacing w:line="360" w:lineRule="auto"/>
        <w:ind w:right="420" w:firstLine="3614" w:firstLineChars="1000"/>
        <w:rPr>
          <w:rFonts w:ascii="仿宋" w:hAnsi="仿宋" w:eastAsia="仿宋" w:cs="仿宋"/>
          <w:b/>
          <w:color w:val="auto"/>
          <w:kern w:val="0"/>
          <w:sz w:val="36"/>
          <w:szCs w:val="36"/>
          <w:highlight w:val="none"/>
        </w:rPr>
      </w:pPr>
    </w:p>
    <w:p w14:paraId="39072225">
      <w:pPr>
        <w:spacing w:line="360" w:lineRule="auto"/>
        <w:ind w:right="420" w:firstLine="3614" w:firstLineChars="1000"/>
        <w:rPr>
          <w:rFonts w:ascii="仿宋" w:hAnsi="仿宋" w:eastAsia="仿宋" w:cs="仿宋"/>
          <w:b/>
          <w:color w:val="auto"/>
          <w:kern w:val="0"/>
          <w:sz w:val="36"/>
          <w:szCs w:val="36"/>
          <w:highlight w:val="none"/>
        </w:rPr>
      </w:pPr>
    </w:p>
    <w:p w14:paraId="0F841D55">
      <w:pPr>
        <w:spacing w:line="360" w:lineRule="auto"/>
        <w:ind w:right="420" w:firstLine="3614" w:firstLineChars="1000"/>
        <w:rPr>
          <w:rFonts w:ascii="仿宋" w:hAnsi="仿宋" w:eastAsia="仿宋" w:cs="仿宋"/>
          <w:b/>
          <w:color w:val="auto"/>
          <w:kern w:val="0"/>
          <w:sz w:val="36"/>
          <w:szCs w:val="36"/>
          <w:highlight w:val="none"/>
        </w:rPr>
      </w:pPr>
    </w:p>
    <w:p w14:paraId="3EF1D0CD">
      <w:pPr>
        <w:spacing w:line="360" w:lineRule="auto"/>
        <w:ind w:right="420" w:firstLine="3614" w:firstLineChars="1000"/>
        <w:rPr>
          <w:rFonts w:ascii="仿宋" w:hAnsi="仿宋" w:eastAsia="仿宋" w:cs="仿宋"/>
          <w:b/>
          <w:color w:val="auto"/>
          <w:kern w:val="0"/>
          <w:sz w:val="36"/>
          <w:szCs w:val="36"/>
          <w:highlight w:val="none"/>
        </w:rPr>
      </w:pPr>
    </w:p>
    <w:p w14:paraId="16EA45F9">
      <w:pPr>
        <w:spacing w:line="360" w:lineRule="auto"/>
        <w:ind w:right="420" w:firstLine="3614" w:firstLineChars="1000"/>
        <w:rPr>
          <w:rFonts w:ascii="仿宋" w:hAnsi="仿宋" w:eastAsia="仿宋" w:cs="仿宋"/>
          <w:b/>
          <w:color w:val="auto"/>
          <w:kern w:val="0"/>
          <w:sz w:val="36"/>
          <w:szCs w:val="36"/>
          <w:highlight w:val="none"/>
        </w:rPr>
      </w:pPr>
    </w:p>
    <w:p w14:paraId="437078B3">
      <w:pPr>
        <w:spacing w:line="360" w:lineRule="auto"/>
        <w:ind w:right="420" w:firstLine="3614" w:firstLineChars="1000"/>
        <w:rPr>
          <w:rFonts w:ascii="仿宋" w:hAnsi="仿宋" w:eastAsia="仿宋" w:cs="仿宋"/>
          <w:b/>
          <w:color w:val="auto"/>
          <w:kern w:val="0"/>
          <w:sz w:val="36"/>
          <w:szCs w:val="36"/>
          <w:highlight w:val="none"/>
        </w:rPr>
      </w:pPr>
    </w:p>
    <w:p w14:paraId="2E424A67">
      <w:pPr>
        <w:spacing w:line="360" w:lineRule="auto"/>
        <w:ind w:right="420" w:firstLine="3614" w:firstLineChars="1000"/>
        <w:rPr>
          <w:rFonts w:ascii="仿宋" w:hAnsi="仿宋" w:eastAsia="仿宋" w:cs="仿宋"/>
          <w:b/>
          <w:color w:val="auto"/>
          <w:kern w:val="0"/>
          <w:sz w:val="36"/>
          <w:szCs w:val="36"/>
          <w:highlight w:val="none"/>
        </w:rPr>
      </w:pPr>
    </w:p>
    <w:p w14:paraId="207F2F9A">
      <w:pPr>
        <w:spacing w:line="360" w:lineRule="auto"/>
        <w:ind w:right="420" w:firstLine="3614" w:firstLineChars="1000"/>
        <w:rPr>
          <w:rFonts w:ascii="仿宋" w:hAnsi="仿宋" w:eastAsia="仿宋" w:cs="仿宋"/>
          <w:b/>
          <w:color w:val="auto"/>
          <w:kern w:val="0"/>
          <w:sz w:val="36"/>
          <w:szCs w:val="36"/>
          <w:highlight w:val="none"/>
        </w:rPr>
      </w:pPr>
    </w:p>
    <w:p w14:paraId="700C9AD0">
      <w:pPr>
        <w:spacing w:line="360" w:lineRule="auto"/>
        <w:ind w:right="420" w:firstLine="3614" w:firstLineChars="1000"/>
        <w:rPr>
          <w:rFonts w:ascii="仿宋" w:hAnsi="仿宋" w:eastAsia="仿宋" w:cs="仿宋"/>
          <w:b/>
          <w:color w:val="auto"/>
          <w:kern w:val="0"/>
          <w:sz w:val="36"/>
          <w:szCs w:val="36"/>
          <w:highlight w:val="none"/>
        </w:rPr>
      </w:pPr>
    </w:p>
    <w:p w14:paraId="57FAC32F">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405" w:name="_Toc465665161"/>
      <w:r>
        <w:rPr>
          <w:rFonts w:hint="eastAsia" w:ascii="仿宋" w:hAnsi="仿宋" w:eastAsia="仿宋" w:cs="仿宋"/>
          <w:color w:val="auto"/>
          <w:highlight w:val="none"/>
        </w:rPr>
        <w:t>附件</w:t>
      </w:r>
      <w:bookmarkEnd w:id="405"/>
    </w:p>
    <w:p w14:paraId="2AAD2FEF">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2322220">
      <w:pPr>
        <w:spacing w:line="360" w:lineRule="auto"/>
        <w:jc w:val="center"/>
        <w:rPr>
          <w:rFonts w:ascii="仿宋" w:hAnsi="仿宋" w:eastAsia="仿宋" w:cs="仿宋"/>
          <w:b/>
          <w:color w:val="auto"/>
          <w:spacing w:val="6"/>
          <w:sz w:val="32"/>
          <w:szCs w:val="32"/>
          <w:highlight w:val="none"/>
        </w:rPr>
      </w:pPr>
      <w:bookmarkStart w:id="406" w:name="OLE_LINK14"/>
      <w:bookmarkStart w:id="407" w:name="OLE_LINK13"/>
      <w:r>
        <w:rPr>
          <w:rFonts w:hint="eastAsia" w:ascii="仿宋" w:hAnsi="仿宋" w:eastAsia="仿宋" w:cs="仿宋"/>
          <w:b/>
          <w:color w:val="auto"/>
          <w:spacing w:val="6"/>
          <w:sz w:val="32"/>
          <w:szCs w:val="32"/>
          <w:highlight w:val="none"/>
        </w:rPr>
        <w:t>残疾人福利性单位声明函</w:t>
      </w:r>
    </w:p>
    <w:bookmarkEnd w:id="406"/>
    <w:bookmarkEnd w:id="407"/>
    <w:p w14:paraId="2333999C">
      <w:pPr>
        <w:spacing w:line="360" w:lineRule="auto"/>
        <w:rPr>
          <w:rFonts w:ascii="仿宋" w:hAnsi="仿宋" w:eastAsia="仿宋" w:cs="仿宋"/>
          <w:b/>
          <w:color w:val="auto"/>
          <w:spacing w:val="6"/>
          <w:sz w:val="30"/>
          <w:szCs w:val="30"/>
          <w:highlight w:val="none"/>
        </w:rPr>
      </w:pPr>
    </w:p>
    <w:p w14:paraId="37A7B3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2352A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22D01EF">
      <w:pPr>
        <w:spacing w:line="360" w:lineRule="auto"/>
        <w:ind w:firstLine="480" w:firstLineChars="200"/>
        <w:rPr>
          <w:rFonts w:ascii="仿宋" w:hAnsi="仿宋" w:eastAsia="仿宋" w:cs="仿宋"/>
          <w:color w:val="auto"/>
          <w:sz w:val="24"/>
          <w:highlight w:val="none"/>
        </w:rPr>
      </w:pPr>
    </w:p>
    <w:p w14:paraId="37EF476F">
      <w:pPr>
        <w:spacing w:line="360" w:lineRule="auto"/>
        <w:ind w:firstLine="480" w:firstLineChars="200"/>
        <w:rPr>
          <w:rFonts w:ascii="仿宋" w:hAnsi="仿宋" w:eastAsia="仿宋" w:cs="仿宋"/>
          <w:color w:val="auto"/>
          <w:sz w:val="24"/>
          <w:highlight w:val="none"/>
        </w:rPr>
      </w:pPr>
    </w:p>
    <w:p w14:paraId="74AEEA8E">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CA28093">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65D544C">
      <w:pPr>
        <w:spacing w:line="360" w:lineRule="auto"/>
        <w:ind w:firstLine="480" w:firstLineChars="200"/>
        <w:rPr>
          <w:rFonts w:ascii="仿宋" w:hAnsi="仿宋" w:eastAsia="仿宋" w:cs="仿宋"/>
          <w:color w:val="auto"/>
          <w:sz w:val="24"/>
          <w:highlight w:val="none"/>
        </w:rPr>
      </w:pPr>
    </w:p>
    <w:p w14:paraId="6551226F">
      <w:pPr>
        <w:spacing w:line="360" w:lineRule="auto"/>
        <w:ind w:firstLine="420" w:firstLineChars="200"/>
        <w:rPr>
          <w:rFonts w:ascii="仿宋" w:hAnsi="仿宋" w:eastAsia="仿宋" w:cs="仿宋"/>
          <w:color w:val="auto"/>
          <w:highlight w:val="none"/>
        </w:rPr>
      </w:pPr>
    </w:p>
    <w:p w14:paraId="7B7372EE">
      <w:pPr>
        <w:spacing w:line="360" w:lineRule="auto"/>
        <w:ind w:firstLine="420" w:firstLineChars="200"/>
        <w:rPr>
          <w:rFonts w:ascii="仿宋" w:hAnsi="仿宋" w:eastAsia="仿宋" w:cs="仿宋"/>
          <w:color w:val="auto"/>
          <w:highlight w:val="none"/>
        </w:rPr>
      </w:pPr>
    </w:p>
    <w:p w14:paraId="2D0D84C1">
      <w:pPr>
        <w:spacing w:line="360" w:lineRule="auto"/>
        <w:ind w:firstLine="420" w:firstLineChars="200"/>
        <w:rPr>
          <w:rFonts w:ascii="仿宋" w:hAnsi="仿宋" w:eastAsia="仿宋" w:cs="仿宋"/>
          <w:color w:val="auto"/>
          <w:highlight w:val="none"/>
        </w:rPr>
      </w:pPr>
    </w:p>
    <w:p w14:paraId="46C5FC0C">
      <w:pPr>
        <w:spacing w:line="360" w:lineRule="auto"/>
        <w:ind w:firstLine="420" w:firstLineChars="200"/>
        <w:rPr>
          <w:rFonts w:ascii="仿宋" w:hAnsi="仿宋" w:eastAsia="仿宋" w:cs="仿宋"/>
          <w:color w:val="auto"/>
          <w:highlight w:val="none"/>
        </w:rPr>
      </w:pPr>
    </w:p>
    <w:p w14:paraId="2E4FB345">
      <w:pPr>
        <w:spacing w:line="360" w:lineRule="auto"/>
        <w:rPr>
          <w:rFonts w:ascii="仿宋" w:hAnsi="仿宋" w:eastAsia="仿宋" w:cs="仿宋"/>
          <w:b/>
          <w:color w:val="auto"/>
          <w:sz w:val="24"/>
          <w:highlight w:val="none"/>
        </w:rPr>
      </w:pPr>
    </w:p>
    <w:p w14:paraId="2229AE0A">
      <w:pPr>
        <w:spacing w:line="360" w:lineRule="auto"/>
        <w:rPr>
          <w:rFonts w:ascii="仿宋" w:hAnsi="仿宋" w:eastAsia="仿宋" w:cs="仿宋"/>
          <w:b/>
          <w:color w:val="auto"/>
          <w:sz w:val="24"/>
          <w:highlight w:val="none"/>
        </w:rPr>
      </w:pPr>
    </w:p>
    <w:p w14:paraId="06746B27">
      <w:pPr>
        <w:spacing w:line="360" w:lineRule="auto"/>
        <w:rPr>
          <w:rFonts w:ascii="仿宋" w:hAnsi="仿宋" w:eastAsia="仿宋" w:cs="仿宋"/>
          <w:b/>
          <w:color w:val="auto"/>
          <w:sz w:val="24"/>
          <w:highlight w:val="none"/>
        </w:rPr>
      </w:pPr>
    </w:p>
    <w:p w14:paraId="064D7BDB">
      <w:pPr>
        <w:spacing w:line="360" w:lineRule="auto"/>
        <w:rPr>
          <w:rFonts w:ascii="仿宋" w:hAnsi="仿宋" w:eastAsia="仿宋" w:cs="仿宋"/>
          <w:b/>
          <w:color w:val="auto"/>
          <w:sz w:val="24"/>
          <w:highlight w:val="none"/>
        </w:rPr>
      </w:pPr>
    </w:p>
    <w:p w14:paraId="29E719A7">
      <w:pPr>
        <w:spacing w:line="360" w:lineRule="auto"/>
        <w:rPr>
          <w:rFonts w:ascii="仿宋" w:hAnsi="仿宋" w:eastAsia="仿宋" w:cs="仿宋"/>
          <w:b/>
          <w:color w:val="auto"/>
          <w:sz w:val="24"/>
          <w:highlight w:val="none"/>
        </w:rPr>
      </w:pPr>
    </w:p>
    <w:p w14:paraId="6B5B49D0">
      <w:pPr>
        <w:spacing w:line="360" w:lineRule="auto"/>
        <w:rPr>
          <w:rFonts w:ascii="仿宋" w:hAnsi="仿宋" w:eastAsia="仿宋" w:cs="仿宋"/>
          <w:b/>
          <w:color w:val="auto"/>
          <w:sz w:val="24"/>
          <w:highlight w:val="none"/>
        </w:rPr>
      </w:pPr>
    </w:p>
    <w:p w14:paraId="450633B6">
      <w:pPr>
        <w:spacing w:line="360" w:lineRule="auto"/>
        <w:rPr>
          <w:rFonts w:ascii="仿宋" w:hAnsi="仿宋" w:eastAsia="仿宋" w:cs="仿宋"/>
          <w:b/>
          <w:color w:val="auto"/>
          <w:sz w:val="24"/>
          <w:highlight w:val="none"/>
        </w:rPr>
      </w:pPr>
    </w:p>
    <w:p w14:paraId="25306802">
      <w:pPr>
        <w:spacing w:line="360" w:lineRule="auto"/>
        <w:rPr>
          <w:rFonts w:ascii="仿宋" w:hAnsi="仿宋" w:eastAsia="仿宋" w:cs="仿宋"/>
          <w:b/>
          <w:color w:val="auto"/>
          <w:sz w:val="24"/>
          <w:highlight w:val="none"/>
        </w:rPr>
      </w:pPr>
    </w:p>
    <w:p w14:paraId="16DD2413">
      <w:pPr>
        <w:spacing w:line="360" w:lineRule="auto"/>
        <w:rPr>
          <w:rFonts w:ascii="仿宋" w:hAnsi="仿宋" w:eastAsia="仿宋" w:cs="仿宋"/>
          <w:b/>
          <w:color w:val="auto"/>
          <w:sz w:val="24"/>
          <w:highlight w:val="none"/>
        </w:rPr>
      </w:pPr>
    </w:p>
    <w:p w14:paraId="26098987">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F5CEFCB">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C6E4956">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2297C5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A02BE6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4C457A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5B4A31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ED4554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98B195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6FFB35F">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813539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CC39A9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EF07FD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99462A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C3084A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E4066C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7C10BF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A5A44B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AECF99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99225F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4AAB1A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41D880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35A4EDB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469B4E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1002E5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35682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D3B21D2">
      <w:pPr>
        <w:spacing w:line="360" w:lineRule="auto"/>
        <w:jc w:val="center"/>
        <w:rPr>
          <w:rFonts w:ascii="仿宋" w:hAnsi="仿宋" w:eastAsia="仿宋" w:cs="仿宋"/>
          <w:b/>
          <w:bCs/>
          <w:color w:val="auto"/>
          <w:sz w:val="24"/>
          <w:highlight w:val="none"/>
        </w:rPr>
      </w:pPr>
    </w:p>
    <w:p w14:paraId="7F5F2EF3">
      <w:pPr>
        <w:spacing w:line="360" w:lineRule="auto"/>
        <w:rPr>
          <w:rFonts w:ascii="仿宋" w:hAnsi="仿宋" w:eastAsia="仿宋" w:cs="仿宋"/>
          <w:b/>
          <w:color w:val="auto"/>
          <w:sz w:val="24"/>
          <w:highlight w:val="none"/>
        </w:rPr>
      </w:pPr>
    </w:p>
    <w:p w14:paraId="7581CC23">
      <w:pPr>
        <w:spacing w:line="360" w:lineRule="auto"/>
        <w:rPr>
          <w:rFonts w:ascii="仿宋" w:hAnsi="仿宋" w:eastAsia="仿宋" w:cs="仿宋"/>
          <w:b/>
          <w:color w:val="auto"/>
          <w:sz w:val="24"/>
          <w:highlight w:val="none"/>
        </w:rPr>
      </w:pPr>
    </w:p>
    <w:p w14:paraId="4338DFA9">
      <w:pPr>
        <w:spacing w:line="360" w:lineRule="auto"/>
        <w:rPr>
          <w:rFonts w:ascii="仿宋" w:hAnsi="仿宋" w:eastAsia="仿宋" w:cs="仿宋"/>
          <w:b/>
          <w:color w:val="auto"/>
          <w:sz w:val="24"/>
          <w:highlight w:val="none"/>
        </w:rPr>
      </w:pPr>
    </w:p>
    <w:p w14:paraId="5998B45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AA1A94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68D27D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FDE076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E5E9CA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03333A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D3919D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3340603">
      <w:pPr>
        <w:widowControl/>
        <w:spacing w:line="360" w:lineRule="auto"/>
        <w:ind w:firstLine="600" w:firstLineChars="200"/>
        <w:jc w:val="left"/>
        <w:rPr>
          <w:rFonts w:ascii="仿宋" w:hAnsi="仿宋" w:eastAsia="仿宋" w:cs="仿宋"/>
          <w:color w:val="auto"/>
          <w:sz w:val="30"/>
          <w:szCs w:val="30"/>
          <w:highlight w:val="none"/>
        </w:rPr>
      </w:pPr>
    </w:p>
    <w:p w14:paraId="3AF9C6B8">
      <w:pPr>
        <w:spacing w:line="360" w:lineRule="auto"/>
        <w:jc w:val="center"/>
        <w:rPr>
          <w:rFonts w:ascii="仿宋" w:hAnsi="仿宋" w:eastAsia="仿宋" w:cs="仿宋"/>
          <w:b/>
          <w:color w:val="auto"/>
          <w:spacing w:val="6"/>
          <w:sz w:val="32"/>
          <w:szCs w:val="32"/>
          <w:highlight w:val="none"/>
        </w:rPr>
      </w:pPr>
    </w:p>
    <w:p w14:paraId="52E1B045">
      <w:pPr>
        <w:spacing w:line="360" w:lineRule="auto"/>
        <w:jc w:val="center"/>
        <w:rPr>
          <w:rFonts w:ascii="仿宋" w:hAnsi="仿宋" w:eastAsia="仿宋" w:cs="仿宋"/>
          <w:b/>
          <w:color w:val="auto"/>
          <w:spacing w:val="6"/>
          <w:sz w:val="32"/>
          <w:szCs w:val="32"/>
          <w:highlight w:val="none"/>
        </w:rPr>
      </w:pPr>
    </w:p>
    <w:p w14:paraId="412F4406">
      <w:pPr>
        <w:spacing w:line="360" w:lineRule="auto"/>
        <w:jc w:val="center"/>
        <w:rPr>
          <w:rFonts w:ascii="仿宋" w:hAnsi="仿宋" w:eastAsia="仿宋" w:cs="仿宋"/>
          <w:b/>
          <w:color w:val="auto"/>
          <w:spacing w:val="6"/>
          <w:sz w:val="32"/>
          <w:szCs w:val="32"/>
          <w:highlight w:val="none"/>
        </w:rPr>
      </w:pPr>
    </w:p>
    <w:p w14:paraId="5ED9FB90">
      <w:pPr>
        <w:spacing w:line="360" w:lineRule="auto"/>
        <w:jc w:val="center"/>
        <w:rPr>
          <w:rFonts w:ascii="仿宋" w:hAnsi="仿宋" w:eastAsia="仿宋" w:cs="仿宋"/>
          <w:b/>
          <w:color w:val="auto"/>
          <w:spacing w:val="6"/>
          <w:sz w:val="32"/>
          <w:szCs w:val="32"/>
          <w:highlight w:val="none"/>
        </w:rPr>
      </w:pPr>
    </w:p>
    <w:p w14:paraId="6E32F92B">
      <w:pPr>
        <w:spacing w:line="360" w:lineRule="auto"/>
        <w:jc w:val="center"/>
        <w:rPr>
          <w:rFonts w:ascii="仿宋" w:hAnsi="仿宋" w:eastAsia="仿宋" w:cs="仿宋"/>
          <w:b/>
          <w:color w:val="auto"/>
          <w:spacing w:val="6"/>
          <w:sz w:val="32"/>
          <w:szCs w:val="32"/>
          <w:highlight w:val="none"/>
        </w:rPr>
      </w:pPr>
    </w:p>
    <w:p w14:paraId="322B0394">
      <w:pPr>
        <w:spacing w:line="360" w:lineRule="auto"/>
        <w:jc w:val="center"/>
        <w:rPr>
          <w:rFonts w:ascii="仿宋" w:hAnsi="仿宋" w:eastAsia="仿宋" w:cs="仿宋"/>
          <w:b/>
          <w:color w:val="auto"/>
          <w:spacing w:val="6"/>
          <w:sz w:val="32"/>
          <w:szCs w:val="32"/>
          <w:highlight w:val="none"/>
        </w:rPr>
      </w:pPr>
    </w:p>
    <w:p w14:paraId="18DC8054">
      <w:pPr>
        <w:spacing w:line="360" w:lineRule="auto"/>
        <w:jc w:val="center"/>
        <w:rPr>
          <w:rFonts w:ascii="仿宋" w:hAnsi="仿宋" w:eastAsia="仿宋" w:cs="仿宋"/>
          <w:b/>
          <w:color w:val="auto"/>
          <w:spacing w:val="6"/>
          <w:sz w:val="32"/>
          <w:szCs w:val="32"/>
          <w:highlight w:val="none"/>
        </w:rPr>
      </w:pPr>
    </w:p>
    <w:p w14:paraId="4FF31D2D">
      <w:pPr>
        <w:spacing w:line="360" w:lineRule="auto"/>
        <w:jc w:val="center"/>
        <w:rPr>
          <w:rFonts w:ascii="仿宋" w:hAnsi="仿宋" w:eastAsia="仿宋" w:cs="仿宋"/>
          <w:b/>
          <w:color w:val="auto"/>
          <w:spacing w:val="6"/>
          <w:sz w:val="32"/>
          <w:szCs w:val="32"/>
          <w:highlight w:val="none"/>
        </w:rPr>
      </w:pPr>
    </w:p>
    <w:p w14:paraId="74FF7B17">
      <w:pPr>
        <w:spacing w:line="360" w:lineRule="auto"/>
        <w:jc w:val="center"/>
        <w:rPr>
          <w:rFonts w:ascii="仿宋" w:hAnsi="仿宋" w:eastAsia="仿宋" w:cs="仿宋"/>
          <w:b/>
          <w:color w:val="auto"/>
          <w:spacing w:val="6"/>
          <w:sz w:val="32"/>
          <w:szCs w:val="32"/>
          <w:highlight w:val="none"/>
        </w:rPr>
      </w:pPr>
    </w:p>
    <w:p w14:paraId="46D24C79">
      <w:pPr>
        <w:spacing w:line="360" w:lineRule="auto"/>
        <w:jc w:val="center"/>
        <w:rPr>
          <w:rFonts w:ascii="仿宋" w:hAnsi="仿宋" w:eastAsia="仿宋" w:cs="仿宋"/>
          <w:b/>
          <w:color w:val="auto"/>
          <w:spacing w:val="6"/>
          <w:sz w:val="32"/>
          <w:szCs w:val="32"/>
          <w:highlight w:val="none"/>
        </w:rPr>
      </w:pPr>
    </w:p>
    <w:p w14:paraId="57ACECF6">
      <w:pPr>
        <w:spacing w:line="360" w:lineRule="auto"/>
        <w:jc w:val="center"/>
        <w:rPr>
          <w:rFonts w:ascii="仿宋" w:hAnsi="仿宋" w:eastAsia="仿宋" w:cs="仿宋"/>
          <w:b/>
          <w:color w:val="auto"/>
          <w:spacing w:val="6"/>
          <w:sz w:val="32"/>
          <w:szCs w:val="32"/>
          <w:highlight w:val="none"/>
        </w:rPr>
      </w:pPr>
    </w:p>
    <w:p w14:paraId="146C1FC4">
      <w:pPr>
        <w:spacing w:line="360" w:lineRule="auto"/>
        <w:jc w:val="center"/>
        <w:rPr>
          <w:rFonts w:ascii="仿宋" w:hAnsi="仿宋" w:eastAsia="仿宋" w:cs="仿宋"/>
          <w:b/>
          <w:color w:val="auto"/>
          <w:spacing w:val="6"/>
          <w:sz w:val="32"/>
          <w:szCs w:val="32"/>
          <w:highlight w:val="none"/>
        </w:rPr>
      </w:pPr>
    </w:p>
    <w:p w14:paraId="2F03A17A">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19AC48F">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809A634">
      <w:pPr>
        <w:spacing w:line="360" w:lineRule="auto"/>
        <w:jc w:val="center"/>
        <w:rPr>
          <w:rFonts w:ascii="仿宋" w:hAnsi="仿宋" w:eastAsia="仿宋" w:cs="仿宋"/>
          <w:b/>
          <w:color w:val="auto"/>
          <w:sz w:val="24"/>
          <w:highlight w:val="none"/>
        </w:rPr>
      </w:pPr>
    </w:p>
    <w:p w14:paraId="12D1D965">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F71841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7EE96C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AD1D21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E95867">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0A1D0D5">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E09AEE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3ACEF1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DA7DE1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58320DA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81FAB8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B88000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83EB0A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10E7FD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1217B35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8D8F56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46BA2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CC7A90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4B378D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6F190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368339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9183F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F8BC45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362220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3A949F1">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A2E337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8DBBBC7">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F0315C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43278D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E84A5B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12C1BF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011F3E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4939EC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80B33F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AB143E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3BF48B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337A9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0997DB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7225D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EE14C9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156FFC8">
      <w:pPr>
        <w:spacing w:line="360" w:lineRule="auto"/>
        <w:rPr>
          <w:rFonts w:ascii="仿宋" w:hAnsi="仿宋" w:eastAsia="仿宋" w:cs="仿宋"/>
          <w:b/>
          <w:color w:val="auto"/>
          <w:sz w:val="24"/>
          <w:highlight w:val="none"/>
        </w:rPr>
      </w:pPr>
    </w:p>
    <w:p w14:paraId="297CC8B9">
      <w:pPr>
        <w:spacing w:line="360" w:lineRule="auto"/>
        <w:rPr>
          <w:rFonts w:ascii="仿宋" w:hAnsi="仿宋" w:eastAsia="仿宋" w:cs="仿宋"/>
          <w:b/>
          <w:color w:val="auto"/>
          <w:sz w:val="24"/>
          <w:highlight w:val="none"/>
        </w:rPr>
      </w:pPr>
    </w:p>
    <w:p w14:paraId="7BD2D1F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E6B9009">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7B1D8A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895EB4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ED4B97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1A1B85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646543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386CBFA">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50165CC">
      <w:pPr>
        <w:spacing w:line="360" w:lineRule="auto"/>
        <w:rPr>
          <w:rFonts w:ascii="仿宋" w:hAnsi="仿宋" w:eastAsia="仿宋" w:cs="仿宋"/>
          <w:b/>
          <w:color w:val="auto"/>
          <w:sz w:val="24"/>
          <w:highlight w:val="none"/>
        </w:rPr>
      </w:pPr>
    </w:p>
    <w:p w14:paraId="412F072C">
      <w:pPr>
        <w:autoSpaceDE w:val="0"/>
        <w:autoSpaceDN w:val="0"/>
        <w:jc w:val="center"/>
        <w:rPr>
          <w:rFonts w:ascii="仿宋" w:hAnsi="仿宋" w:eastAsia="仿宋" w:cs="仿宋"/>
          <w:b/>
          <w:color w:val="auto"/>
          <w:spacing w:val="6"/>
          <w:sz w:val="32"/>
          <w:szCs w:val="32"/>
          <w:highlight w:val="none"/>
        </w:rPr>
      </w:pPr>
    </w:p>
    <w:p w14:paraId="7FD3B8CF">
      <w:pPr>
        <w:autoSpaceDE w:val="0"/>
        <w:autoSpaceDN w:val="0"/>
        <w:jc w:val="center"/>
        <w:rPr>
          <w:rFonts w:ascii="仿宋" w:hAnsi="仿宋" w:eastAsia="仿宋" w:cs="仿宋"/>
          <w:b/>
          <w:color w:val="auto"/>
          <w:spacing w:val="6"/>
          <w:sz w:val="32"/>
          <w:szCs w:val="32"/>
          <w:highlight w:val="none"/>
        </w:rPr>
      </w:pPr>
    </w:p>
    <w:p w14:paraId="768318BF">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39A9010">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49DF961">
      <w:pPr>
        <w:spacing w:line="360" w:lineRule="auto"/>
        <w:rPr>
          <w:rFonts w:ascii="仿宋" w:hAnsi="仿宋" w:eastAsia="仿宋" w:cs="仿宋"/>
          <w:color w:val="auto"/>
          <w:sz w:val="24"/>
          <w:highlight w:val="none"/>
          <w:u w:val="single"/>
        </w:rPr>
      </w:pPr>
    </w:p>
    <w:p w14:paraId="1823A5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F0241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4210CC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8870EDA">
      <w:pPr>
        <w:spacing w:line="360" w:lineRule="auto"/>
        <w:ind w:firstLine="494"/>
        <w:rPr>
          <w:rFonts w:ascii="仿宋" w:hAnsi="仿宋" w:eastAsia="仿宋" w:cs="仿宋"/>
          <w:color w:val="auto"/>
          <w:sz w:val="24"/>
          <w:highlight w:val="none"/>
        </w:rPr>
      </w:pPr>
    </w:p>
    <w:p w14:paraId="4A598ABC">
      <w:pPr>
        <w:spacing w:line="360" w:lineRule="auto"/>
        <w:ind w:firstLine="494"/>
        <w:rPr>
          <w:rFonts w:ascii="仿宋" w:hAnsi="仿宋" w:eastAsia="仿宋" w:cs="仿宋"/>
          <w:color w:val="auto"/>
          <w:sz w:val="24"/>
          <w:highlight w:val="none"/>
        </w:rPr>
      </w:pPr>
    </w:p>
    <w:p w14:paraId="4CE6C254">
      <w:pPr>
        <w:spacing w:line="360" w:lineRule="auto"/>
        <w:ind w:firstLine="494"/>
        <w:rPr>
          <w:rFonts w:ascii="仿宋" w:hAnsi="仿宋" w:eastAsia="仿宋" w:cs="仿宋"/>
          <w:color w:val="auto"/>
          <w:sz w:val="24"/>
          <w:highlight w:val="none"/>
        </w:rPr>
      </w:pPr>
    </w:p>
    <w:p w14:paraId="43CC6563">
      <w:pPr>
        <w:spacing w:line="360" w:lineRule="auto"/>
        <w:ind w:firstLine="494"/>
        <w:rPr>
          <w:rFonts w:ascii="仿宋" w:hAnsi="仿宋" w:eastAsia="仿宋" w:cs="仿宋"/>
          <w:color w:val="auto"/>
          <w:sz w:val="24"/>
          <w:highlight w:val="none"/>
        </w:rPr>
      </w:pPr>
    </w:p>
    <w:p w14:paraId="06C8C501">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A26B9F3">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C8EC9E4">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46770EB9">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2E96ED9">
      <w:pPr>
        <w:autoSpaceDE w:val="0"/>
        <w:autoSpaceDN w:val="0"/>
        <w:jc w:val="center"/>
        <w:rPr>
          <w:rFonts w:ascii="仿宋" w:hAnsi="仿宋" w:eastAsia="仿宋" w:cs="仿宋"/>
          <w:b/>
          <w:color w:val="auto"/>
          <w:spacing w:val="6"/>
          <w:sz w:val="32"/>
          <w:szCs w:val="32"/>
          <w:highlight w:val="none"/>
        </w:rPr>
      </w:pPr>
    </w:p>
    <w:p w14:paraId="4B7CF53A">
      <w:pPr>
        <w:autoSpaceDE w:val="0"/>
        <w:autoSpaceDN w:val="0"/>
        <w:jc w:val="center"/>
        <w:rPr>
          <w:rFonts w:ascii="仿宋" w:hAnsi="仿宋" w:eastAsia="仿宋" w:cs="仿宋"/>
          <w:b/>
          <w:color w:val="auto"/>
          <w:spacing w:val="6"/>
          <w:sz w:val="32"/>
          <w:szCs w:val="32"/>
          <w:highlight w:val="none"/>
        </w:rPr>
      </w:pPr>
    </w:p>
    <w:p w14:paraId="284DCA34">
      <w:pPr>
        <w:autoSpaceDE w:val="0"/>
        <w:autoSpaceDN w:val="0"/>
        <w:jc w:val="center"/>
        <w:rPr>
          <w:rFonts w:ascii="仿宋" w:hAnsi="仿宋" w:eastAsia="仿宋" w:cs="仿宋"/>
          <w:b/>
          <w:color w:val="auto"/>
          <w:spacing w:val="6"/>
          <w:sz w:val="32"/>
          <w:szCs w:val="32"/>
          <w:highlight w:val="none"/>
        </w:rPr>
      </w:pPr>
    </w:p>
    <w:p w14:paraId="242506FD">
      <w:pPr>
        <w:autoSpaceDE w:val="0"/>
        <w:autoSpaceDN w:val="0"/>
        <w:jc w:val="center"/>
        <w:rPr>
          <w:rFonts w:ascii="仿宋" w:hAnsi="仿宋" w:eastAsia="仿宋" w:cs="仿宋"/>
          <w:b/>
          <w:color w:val="auto"/>
          <w:spacing w:val="6"/>
          <w:sz w:val="32"/>
          <w:szCs w:val="32"/>
          <w:highlight w:val="none"/>
        </w:rPr>
      </w:pPr>
    </w:p>
    <w:p w14:paraId="210A75EC">
      <w:pPr>
        <w:autoSpaceDE w:val="0"/>
        <w:autoSpaceDN w:val="0"/>
        <w:jc w:val="center"/>
        <w:rPr>
          <w:rFonts w:ascii="仿宋" w:hAnsi="仿宋" w:eastAsia="仿宋" w:cs="仿宋"/>
          <w:b/>
          <w:color w:val="auto"/>
          <w:spacing w:val="6"/>
          <w:sz w:val="32"/>
          <w:szCs w:val="32"/>
          <w:highlight w:val="none"/>
        </w:rPr>
      </w:pPr>
    </w:p>
    <w:p w14:paraId="7D2D0D77">
      <w:pPr>
        <w:autoSpaceDE w:val="0"/>
        <w:autoSpaceDN w:val="0"/>
        <w:jc w:val="center"/>
        <w:rPr>
          <w:rFonts w:ascii="仿宋" w:hAnsi="仿宋" w:eastAsia="仿宋" w:cs="仿宋"/>
          <w:b/>
          <w:color w:val="auto"/>
          <w:spacing w:val="6"/>
          <w:sz w:val="32"/>
          <w:szCs w:val="32"/>
          <w:highlight w:val="none"/>
        </w:rPr>
      </w:pPr>
    </w:p>
    <w:p w14:paraId="7B3AB991">
      <w:pPr>
        <w:autoSpaceDE w:val="0"/>
        <w:autoSpaceDN w:val="0"/>
        <w:jc w:val="center"/>
        <w:rPr>
          <w:rFonts w:ascii="仿宋" w:hAnsi="仿宋" w:eastAsia="仿宋" w:cs="仿宋"/>
          <w:b/>
          <w:color w:val="auto"/>
          <w:spacing w:val="6"/>
          <w:sz w:val="32"/>
          <w:szCs w:val="32"/>
          <w:highlight w:val="none"/>
        </w:rPr>
      </w:pPr>
    </w:p>
    <w:p w14:paraId="07326CF9">
      <w:pPr>
        <w:autoSpaceDE w:val="0"/>
        <w:autoSpaceDN w:val="0"/>
        <w:jc w:val="center"/>
        <w:rPr>
          <w:rFonts w:ascii="仿宋" w:hAnsi="仿宋" w:eastAsia="仿宋" w:cs="仿宋"/>
          <w:b/>
          <w:color w:val="auto"/>
          <w:spacing w:val="6"/>
          <w:sz w:val="32"/>
          <w:szCs w:val="32"/>
          <w:highlight w:val="none"/>
        </w:rPr>
      </w:pPr>
    </w:p>
    <w:p w14:paraId="00857877">
      <w:pPr>
        <w:autoSpaceDE w:val="0"/>
        <w:autoSpaceDN w:val="0"/>
        <w:jc w:val="center"/>
        <w:rPr>
          <w:rFonts w:ascii="仿宋" w:hAnsi="仿宋" w:eastAsia="仿宋" w:cs="仿宋"/>
          <w:b/>
          <w:color w:val="auto"/>
          <w:spacing w:val="6"/>
          <w:sz w:val="32"/>
          <w:szCs w:val="32"/>
          <w:highlight w:val="none"/>
        </w:rPr>
      </w:pPr>
    </w:p>
    <w:p w14:paraId="6A5AE071">
      <w:pPr>
        <w:autoSpaceDE w:val="0"/>
        <w:autoSpaceDN w:val="0"/>
        <w:jc w:val="center"/>
        <w:rPr>
          <w:rFonts w:ascii="仿宋" w:hAnsi="仿宋" w:eastAsia="仿宋" w:cs="仿宋"/>
          <w:b/>
          <w:color w:val="auto"/>
          <w:spacing w:val="6"/>
          <w:sz w:val="32"/>
          <w:szCs w:val="32"/>
          <w:highlight w:val="none"/>
        </w:rPr>
      </w:pPr>
    </w:p>
    <w:p w14:paraId="1C3E3928">
      <w:pPr>
        <w:autoSpaceDE w:val="0"/>
        <w:autoSpaceDN w:val="0"/>
        <w:jc w:val="center"/>
        <w:rPr>
          <w:rFonts w:ascii="仿宋" w:hAnsi="仿宋" w:eastAsia="仿宋" w:cs="仿宋"/>
          <w:b/>
          <w:color w:val="auto"/>
          <w:spacing w:val="6"/>
          <w:sz w:val="32"/>
          <w:szCs w:val="32"/>
          <w:highlight w:val="none"/>
        </w:rPr>
      </w:pPr>
    </w:p>
    <w:p w14:paraId="268EA843">
      <w:pPr>
        <w:autoSpaceDE w:val="0"/>
        <w:autoSpaceDN w:val="0"/>
        <w:jc w:val="center"/>
        <w:rPr>
          <w:rFonts w:ascii="仿宋" w:hAnsi="仿宋" w:eastAsia="仿宋" w:cs="仿宋"/>
          <w:b/>
          <w:color w:val="auto"/>
          <w:spacing w:val="6"/>
          <w:sz w:val="32"/>
          <w:szCs w:val="32"/>
          <w:highlight w:val="none"/>
        </w:rPr>
      </w:pPr>
    </w:p>
    <w:p w14:paraId="33F91FE2">
      <w:pPr>
        <w:autoSpaceDE w:val="0"/>
        <w:autoSpaceDN w:val="0"/>
        <w:jc w:val="center"/>
        <w:rPr>
          <w:rFonts w:ascii="仿宋" w:hAnsi="仿宋" w:eastAsia="仿宋" w:cs="仿宋"/>
          <w:b/>
          <w:color w:val="auto"/>
          <w:spacing w:val="6"/>
          <w:sz w:val="32"/>
          <w:szCs w:val="32"/>
          <w:highlight w:val="none"/>
        </w:rPr>
      </w:pPr>
    </w:p>
    <w:p w14:paraId="56373033">
      <w:pPr>
        <w:autoSpaceDE w:val="0"/>
        <w:autoSpaceDN w:val="0"/>
        <w:jc w:val="center"/>
        <w:rPr>
          <w:rFonts w:ascii="仿宋" w:hAnsi="仿宋" w:eastAsia="仿宋" w:cs="仿宋"/>
          <w:b/>
          <w:color w:val="auto"/>
          <w:spacing w:val="6"/>
          <w:sz w:val="32"/>
          <w:szCs w:val="32"/>
          <w:highlight w:val="none"/>
        </w:rPr>
      </w:pPr>
    </w:p>
    <w:p w14:paraId="0D8A3462">
      <w:pPr>
        <w:autoSpaceDE w:val="0"/>
        <w:autoSpaceDN w:val="0"/>
        <w:jc w:val="center"/>
        <w:rPr>
          <w:rFonts w:ascii="仿宋" w:hAnsi="仿宋" w:eastAsia="仿宋" w:cs="仿宋"/>
          <w:b/>
          <w:color w:val="auto"/>
          <w:spacing w:val="6"/>
          <w:sz w:val="32"/>
          <w:szCs w:val="32"/>
          <w:highlight w:val="none"/>
        </w:rPr>
      </w:pPr>
    </w:p>
    <w:p w14:paraId="24B9693E">
      <w:pPr>
        <w:autoSpaceDE w:val="0"/>
        <w:autoSpaceDN w:val="0"/>
        <w:jc w:val="center"/>
        <w:rPr>
          <w:rFonts w:ascii="仿宋" w:hAnsi="仿宋" w:eastAsia="仿宋" w:cs="仿宋"/>
          <w:b/>
          <w:color w:val="auto"/>
          <w:spacing w:val="6"/>
          <w:sz w:val="32"/>
          <w:szCs w:val="32"/>
          <w:highlight w:val="none"/>
        </w:rPr>
      </w:pPr>
    </w:p>
    <w:p w14:paraId="4B33173F">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4D021D5">
      <w:pPr>
        <w:autoSpaceDE w:val="0"/>
        <w:autoSpaceDN w:val="0"/>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F9312AC">
      <w:pPr>
        <w:widowControl/>
        <w:spacing w:line="360" w:lineRule="auto"/>
        <w:ind w:firstLine="482" w:firstLineChars="200"/>
        <w:jc w:val="left"/>
        <w:rPr>
          <w:rFonts w:ascii="仿宋" w:hAnsi="仿宋" w:eastAsia="仿宋" w:cs="仿宋"/>
          <w:b/>
          <w:color w:val="auto"/>
          <w:sz w:val="24"/>
          <w:highlight w:val="none"/>
        </w:rPr>
      </w:pPr>
    </w:p>
    <w:p w14:paraId="0E31EA2D">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17670C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BBCB20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63BED5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05000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8DE217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231B437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2BEA201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1B84D1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ED3D966">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8" w:name="_Hlk101131882"/>
      <w:r>
        <w:rPr>
          <w:rFonts w:hint="eastAsia" w:ascii="仿宋" w:hAnsi="仿宋" w:eastAsia="仿宋" w:cs="仿宋"/>
          <w:color w:val="auto"/>
          <w:kern w:val="0"/>
          <w:sz w:val="24"/>
          <w:highlight w:val="none"/>
          <w:u w:val="single"/>
        </w:rPr>
        <w:t>联合体成员X,……</w:t>
      </w:r>
      <w:bookmarkEnd w:id="40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9"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9"/>
      <w:r>
        <w:rPr>
          <w:rFonts w:hint="eastAsia" w:ascii="仿宋" w:hAnsi="仿宋" w:eastAsia="仿宋" w:cs="仿宋"/>
          <w:b/>
          <w:color w:val="auto"/>
          <w:kern w:val="0"/>
          <w:sz w:val="24"/>
          <w:highlight w:val="none"/>
          <w:lang w:val="zh-CN"/>
        </w:rPr>
        <w:t>）</w:t>
      </w:r>
    </w:p>
    <w:p w14:paraId="60E887E4">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1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10"/>
    </w:p>
    <w:p w14:paraId="1B009A6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E9F490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6F68F3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AD9A8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208431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6C0796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2B2844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51F048E">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8E15E5F">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0BF406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71B483">
      <w:pPr>
        <w:autoSpaceDE w:val="0"/>
        <w:autoSpaceDN w:val="0"/>
        <w:rPr>
          <w:rFonts w:ascii="仿宋" w:hAnsi="仿宋" w:eastAsia="仿宋" w:cs="仿宋"/>
          <w:b/>
          <w:color w:val="auto"/>
          <w:spacing w:val="6"/>
          <w:sz w:val="32"/>
          <w:szCs w:val="32"/>
          <w:highlight w:val="none"/>
        </w:rPr>
      </w:pPr>
    </w:p>
    <w:p w14:paraId="55866A69">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262BB71">
      <w:pPr>
        <w:autoSpaceDE w:val="0"/>
        <w:autoSpaceDN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附件6：分包意向协议</w:t>
      </w:r>
    </w:p>
    <w:p w14:paraId="2F7BE802">
      <w:pPr>
        <w:widowControl/>
        <w:spacing w:line="360" w:lineRule="auto"/>
        <w:ind w:firstLine="120" w:firstLineChars="50"/>
        <w:jc w:val="left"/>
        <w:rPr>
          <w:rFonts w:ascii="仿宋" w:hAnsi="仿宋" w:eastAsia="仿宋" w:cs="仿宋"/>
          <w:color w:val="auto"/>
          <w:sz w:val="24"/>
          <w:highlight w:val="none"/>
        </w:rPr>
      </w:pPr>
    </w:p>
    <w:p w14:paraId="356B6661">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9D5120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7D4B3A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20932E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5AE6DFA">
      <w:pPr>
        <w:pStyle w:val="4"/>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79FF8E6A">
      <w:pPr>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p>
    <w:p w14:paraId="7C17357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414BC23">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BAA6F6F">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619995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8DEE254">
      <w:pPr>
        <w:snapToGrid w:val="0"/>
        <w:spacing w:line="360" w:lineRule="auto"/>
        <w:ind w:firstLine="57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62B9847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7D2136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55ADD52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004A17A">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1EEE2D6A">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C7AAA1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3B4B887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3C6D39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524A6DC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A204A7D">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BDE9080">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ADFDAF7">
      <w:pPr>
        <w:snapToGrid w:val="0"/>
        <w:spacing w:line="360" w:lineRule="auto"/>
        <w:ind w:firstLine="5760" w:firstLineChars="24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6B04BE1D">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65FCAB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8BEEB1">
      <w:pPr>
        <w:autoSpaceDE w:val="0"/>
        <w:autoSpaceDN w:val="0"/>
        <w:jc w:val="center"/>
        <w:rPr>
          <w:rFonts w:ascii="仿宋" w:hAnsi="仿宋" w:eastAsia="仿宋" w:cs="仿宋"/>
          <w:b/>
          <w:color w:val="auto"/>
          <w:spacing w:val="6"/>
          <w:sz w:val="32"/>
          <w:szCs w:val="32"/>
          <w:highlight w:val="none"/>
        </w:rPr>
      </w:pPr>
    </w:p>
    <w:p w14:paraId="782D5190">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5DDC347">
      <w:pPr>
        <w:autoSpaceDE w:val="0"/>
        <w:autoSpaceDN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附件7：中小企业声明函</w:t>
      </w:r>
    </w:p>
    <w:p w14:paraId="6122B642">
      <w:pPr>
        <w:spacing w:line="360" w:lineRule="auto"/>
        <w:jc w:val="center"/>
        <w:rPr>
          <w:rFonts w:ascii="仿宋" w:hAnsi="仿宋" w:eastAsia="仿宋" w:cs="仿宋"/>
          <w:color w:val="auto"/>
          <w:sz w:val="24"/>
          <w:highlight w:val="none"/>
          <w:u w:val="single"/>
        </w:rPr>
      </w:pPr>
    </w:p>
    <w:p w14:paraId="243D54BF">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A3ECE03">
      <w:pPr>
        <w:spacing w:line="360" w:lineRule="auto"/>
        <w:rPr>
          <w:rFonts w:ascii="仿宋" w:hAnsi="仿宋" w:eastAsia="仿宋" w:cs="仿宋"/>
          <w:color w:val="auto"/>
          <w:highlight w:val="none"/>
        </w:rPr>
      </w:pPr>
    </w:p>
    <w:p w14:paraId="3BE4248B">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（请填写：单位名称）的（请填写：项目名称）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1C96EBA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701E04D">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2ACEFF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384ACE3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77FB71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72A47C2">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8AD8890">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33CE70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注：1、填写要求：</w:t>
      </w:r>
    </w:p>
    <w:p w14:paraId="35EBB65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①从业人员、营业收入、资产总额填报上一年度数据，无上一年度数据的新成立企业可不填报；</w:t>
      </w:r>
    </w:p>
    <w:p w14:paraId="020339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②本项目所属行业见招标文件第二部分投标人须知前附表；</w:t>
      </w:r>
    </w:p>
    <w:p w14:paraId="203ABF30">
      <w:pPr>
        <w:spacing w:line="360" w:lineRule="auto"/>
        <w:ind w:firstLine="480" w:firstLineChars="20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③中型企业、小型企业、微型企业等3种企业类型，结合以上数据，依据《中小企业划型标准规定》（工信部联企业〔2011〕300号）确定中小企业划型标准规定。（工信部联企业[2011]300号）附后。</w:t>
      </w:r>
    </w:p>
    <w:p w14:paraId="121A776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u w:val="single"/>
          <w:lang w:val="en-US" w:eastAsia="zh-CN"/>
        </w:rPr>
        <w:t>本项目标的：杭州市第三社会福利院2025年度养老护理服务外包项目，</w:t>
      </w:r>
      <w:r>
        <w:rPr>
          <w:rFonts w:hint="eastAsia" w:ascii="仿宋" w:hAnsi="仿宋" w:eastAsia="仿宋" w:cs="仿宋"/>
          <w:b/>
          <w:bCs/>
          <w:color w:val="auto"/>
          <w:sz w:val="24"/>
          <w:highlight w:val="none"/>
          <w:u w:val="single"/>
        </w:rPr>
        <w:t xml:space="preserve">属于【 </w:t>
      </w:r>
      <w:r>
        <w:rPr>
          <w:rFonts w:hint="eastAsia" w:ascii="仿宋" w:hAnsi="仿宋" w:eastAsia="仿宋" w:cs="仿宋"/>
          <w:b/>
          <w:bCs/>
          <w:color w:val="auto"/>
          <w:sz w:val="24"/>
          <w:highlight w:val="none"/>
          <w:u w:val="single"/>
          <w:lang w:eastAsia="zh-CN"/>
        </w:rPr>
        <w:t>其他未列明</w:t>
      </w: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rPr>
        <w:t>从业人员300人以下的为中小微型企业。其中，从业人员100人及以上的为中型企业；从业人员10人及以上的为小型企业；从业人员10人以下的为微型企业。</w:t>
      </w:r>
    </w:p>
    <w:p w14:paraId="54FC57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④《中小企业声明函》格式不得擅自调整，格式中划横线的部分需要各投标人按实际情况如实填写，括号中的内容是对拟填写内容的说明。</w:t>
      </w:r>
    </w:p>
    <w:p w14:paraId="0D8B39F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⑤投标人提供的《中小企业声明函》与实际情况不符的或者未按以上要求填写的，中小企业声明函无效，不享受中小企业扶持政策。声明内容不实的，属于提供虚假材料谋取中标、成交的，依法承担法律责任。</w:t>
      </w:r>
    </w:p>
    <w:p w14:paraId="207D5D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4EF4E4">
      <w:pPr>
        <w:spacing w:line="360" w:lineRule="auto"/>
        <w:ind w:firstLine="420" w:firstLineChars="200"/>
        <w:rPr>
          <w:rFonts w:ascii="仿宋" w:hAnsi="仿宋" w:eastAsia="仿宋" w:cs="仿宋"/>
          <w:color w:val="auto"/>
          <w:highlight w:val="none"/>
        </w:rPr>
      </w:pPr>
    </w:p>
    <w:p w14:paraId="2C627296">
      <w:pPr>
        <w:spacing w:line="360" w:lineRule="auto"/>
        <w:ind w:right="420"/>
        <w:rPr>
          <w:rFonts w:ascii="仿宋" w:hAnsi="仿宋" w:eastAsia="仿宋" w:cs="仿宋"/>
          <w:color w:val="auto"/>
          <w:highlight w:val="none"/>
        </w:rPr>
      </w:pPr>
    </w:p>
    <w:p w14:paraId="58A64C2B">
      <w:pPr>
        <w:spacing w:line="360" w:lineRule="auto"/>
        <w:rPr>
          <w:rFonts w:ascii="仿宋" w:hAnsi="仿宋" w:eastAsia="仿宋" w:cs="仿宋"/>
          <w:bCs/>
          <w:color w:val="auto"/>
          <w:sz w:val="24"/>
          <w:highlight w:val="none"/>
        </w:rPr>
      </w:pPr>
    </w:p>
    <w:p w14:paraId="2D7FEAF5">
      <w:pPr>
        <w:rPr>
          <w:rFonts w:ascii="仿宋" w:hAnsi="仿宋" w:eastAsia="仿宋" w:cs="仿宋"/>
          <w:color w:val="auto"/>
          <w:highlight w:val="none"/>
        </w:rPr>
      </w:pPr>
    </w:p>
    <w:bookmarkEnd w:id="415"/>
    <w:sectPr>
      <w:headerReference r:id="rId17" w:type="first"/>
      <w:footerReference r:id="rId20" w:type="first"/>
      <w:headerReference r:id="rId16" w:type="default"/>
      <w:footerReference r:id="rId18" w:type="default"/>
      <w:footerReference r:id="rId19" w:type="even"/>
      <w:pgSz w:w="11906" w:h="16838"/>
      <w:pgMar w:top="567" w:right="1417" w:bottom="56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DD4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483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11" w:name="_Toc164085800"/>
    <w:bookmarkStart w:id="412" w:name="_Toc131845147"/>
    <w:bookmarkStart w:id="413" w:name="_Toc36110187"/>
    <w:bookmarkStart w:id="414" w:name="_Toc91899912"/>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C9F4D">
    <w:pPr>
      <w:pStyle w:val="41"/>
      <w:framePr w:wrap="around" w:vAnchor="text" w:hAnchor="margin" w:xAlign="right" w:y="1"/>
      <w:rPr>
        <w:rStyle w:val="72"/>
      </w:rPr>
    </w:pPr>
    <w:r>
      <w:fldChar w:fldCharType="begin"/>
    </w:r>
    <w:r>
      <w:rPr>
        <w:rStyle w:val="72"/>
      </w:rPr>
      <w:instrText xml:space="preserve">PAGE  </w:instrText>
    </w:r>
    <w:r>
      <w:fldChar w:fldCharType="end"/>
    </w:r>
  </w:p>
  <w:p w14:paraId="0A3D60F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F1C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8066">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1BEE8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C6CDZAQAArgMAAA4AAABkcnMvZTJvRG9jLnhtbK1TzY7TMBC+&#10;I/EOlu802UqFEDVdLao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9C0llhkc+PnXz/Pv&#10;v+c/P8gqydN7qDHqzmNcHN65AZdmvge8TKwHGUz6Ix+CfhT3dBFXDJHwlFQtq6pEF0fffED84iHd&#10;B4jvhTMkGQ0NOL0sKjt+hDiGziGpmnW3Sus8QW1Jj6ir6s0qZ1xciK4tFkksxm6TFYfdMFHbufaE&#10;zPBBYMXOhe+U9LgODbW4/ZToDxbVTpszG2E2drPBLMfEho7Ngr85ROwsN5yKjRWmHnCMmfK0cmlP&#10;/j3nqIdntr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MC6CDZAQAArgMAAA4AAAAAAAAA&#10;AQAgAAAAIgEAAGRycy9lMm9Eb2MueG1sUEsFBgAAAAAGAAYAWQEAAG0FAAAAAA==&#10;">
              <v:fill on="f" focussize="0,0"/>
              <v:stroke on="f" weight="1.25pt"/>
              <v:imagedata o:title=""/>
              <o:lock v:ext="edit" aspectratio="f"/>
              <v:textbox inset="0mm,0mm,0mm,0mm" style="mso-fit-shape-to-text:t;">
                <w:txbxContent>
                  <w:p w14:paraId="0B1BEE8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3E58FA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F13C">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39BA8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D15BsNgBAACvAwAADgAAAAAAAAAB&#10;ACAAAAAiAQAAZHJzL2Uyb0RvYy54bWxQSwUGAAAAAAYABgBZAQAAbAUAAAAA&#10;">
              <v:fill on="f" focussize="0,0"/>
              <v:stroke on="f" weight="1.25pt"/>
              <v:imagedata o:title=""/>
              <o:lock v:ext="edit" aspectratio="f"/>
              <v:textbox inset="0mm,0mm,0mm,0mm" style="mso-fit-shape-to-text:t;">
                <w:txbxContent>
                  <w:p w14:paraId="3E39BA8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55E8A2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867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C73F81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9D7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68636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4689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96FC9">
    <w:pPr>
      <w:pStyle w:val="41"/>
      <w:framePr w:wrap="around" w:vAnchor="text" w:hAnchor="margin" w:xAlign="right" w:y="1"/>
      <w:rPr>
        <w:rStyle w:val="72"/>
      </w:rPr>
    </w:pPr>
    <w:r>
      <w:fldChar w:fldCharType="begin"/>
    </w:r>
    <w:r>
      <w:rPr>
        <w:rStyle w:val="72"/>
      </w:rPr>
      <w:instrText xml:space="preserve">PAGE  </w:instrText>
    </w:r>
    <w:r>
      <w:fldChar w:fldCharType="end"/>
    </w:r>
  </w:p>
  <w:p w14:paraId="1107455F">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0D7E">
    <w:pPr>
      <w:pBdr>
        <w:bottom w:val="single" w:color="auto" w:sz="4" w:space="0"/>
      </w:pBdr>
      <w:adjustRightInd/>
      <w:spacing w:line="360" w:lineRule="auto"/>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sz w:val="18"/>
        <w:szCs w:val="18"/>
      </w:rPr>
      <w:t>杭州市政府采购公开招标文件</w:t>
    </w:r>
    <w:r>
      <w:rPr>
        <w:rFonts w:hint="eastAsia"/>
        <w:sz w:val="18"/>
        <w:szCs w:val="18"/>
      </w:rPr>
      <w:t xml:space="preserve"> </w:t>
    </w:r>
    <w:r>
      <w:rPr>
        <w:rFonts w:hint="eastAsia"/>
      </w:rPr>
      <w:t xml:space="preserve"> </w:t>
    </w:r>
  </w:p>
  <w:p w14:paraId="3CC113A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07F77">
    <w:pPr>
      <w:pBdr>
        <w:bottom w:val="single" w:color="auto" w:sz="4" w:space="0"/>
      </w:pBdr>
      <w:adjustRightInd/>
      <w:spacing w:line="360" w:lineRule="auto"/>
      <w:rPr>
        <w:rFonts w:ascii="仿宋" w:hAnsi="仿宋" w:eastAsia="仿宋" w:cs="仿宋"/>
        <w:sz w:val="18"/>
        <w:szCs w:val="18"/>
      </w:rPr>
    </w:pPr>
    <w:r>
      <w:rPr>
        <w:lang w:val="zh-CN"/>
      </w:rPr>
      <w:t></w:t>
    </w:r>
    <w:r>
      <w:rPr>
        <w:rFonts w:hint="eastAsia" w:ascii="宋体" w:hAnsi="宋体" w:cs="宋体"/>
      </w:rPr>
      <w:tab/>
    </w:r>
    <w:r>
      <w:rPr>
        <w:rFonts w:hint="eastAsia" w:ascii="宋体" w:hAnsi="宋体" w:cs="宋体"/>
        <w:lang w:val="zh-CN"/>
      </w:rPr>
      <w:t></w:t>
    </w:r>
    <w:r>
      <w:rPr>
        <w:rFonts w:hint="eastAsia" w:ascii="宋体" w:hAnsi="宋体" w:cs="宋体"/>
      </w:rPr>
      <w:t xml:space="preserve">                                                    </w:t>
    </w:r>
    <w:r>
      <w:rPr>
        <w:sz w:val="18"/>
        <w:szCs w:val="18"/>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AC73">
    <w:pPr>
      <w:pStyle w:val="42"/>
      <w:jc w:val="right"/>
      <w:rPr>
        <w:rFonts w:ascii="仿宋_GB2312" w:eastAsia="仿宋_GB2312"/>
        <w:b/>
        <w:i/>
        <w:u w:val="single"/>
      </w:rPr>
    </w:pPr>
    <w:r>
      <w:t>杭州市政府采购公开招标文件</w:t>
    </w:r>
  </w:p>
  <w:p w14:paraId="3D4BB1C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15C9B">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8ECC">
    <w:pPr>
      <w:pStyle w:val="42"/>
      <w:jc w:val="right"/>
      <w:rPr>
        <w:rFonts w:ascii="仿宋_GB2312" w:eastAsia="仿宋_GB2312"/>
        <w:b/>
        <w:i/>
        <w:u w:val="single"/>
      </w:rPr>
    </w:pPr>
    <w:r>
      <w:rPr>
        <w:rFonts w:hint="eastAsia"/>
      </w:rPr>
      <w:t xml:space="preserve">                                  </w:t>
    </w:r>
    <w:r>
      <w:t>杭州市政府采购公开招标文件</w:t>
    </w:r>
  </w:p>
  <w:p w14:paraId="0CC52BA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088F">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7429">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DC08">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ED3A9"/>
    <w:multiLevelType w:val="singleLevel"/>
    <w:tmpl w:val="8ABED3A9"/>
    <w:lvl w:ilvl="0" w:tentative="0">
      <w:start w:val="1"/>
      <w:numFmt w:val="chineseCounting"/>
      <w:suff w:val="nothing"/>
      <w:lvlText w:val="（%1）"/>
      <w:lvlJc w:val="left"/>
      <w:rPr>
        <w:rFonts w:hint="eastAsia"/>
      </w:rPr>
    </w:lvl>
  </w:abstractNum>
  <w:abstractNum w:abstractNumId="1">
    <w:nsid w:val="A2C2E867"/>
    <w:multiLevelType w:val="singleLevel"/>
    <w:tmpl w:val="A2C2E867"/>
    <w:lvl w:ilvl="0" w:tentative="0">
      <w:start w:val="3"/>
      <w:numFmt w:val="chineseCounting"/>
      <w:suff w:val="nothing"/>
      <w:lvlText w:val="%1、"/>
      <w:lvlJc w:val="left"/>
      <w:rPr>
        <w:rFonts w:hint="eastAsia"/>
      </w:rPr>
    </w:lvl>
  </w:abstractNum>
  <w:abstractNum w:abstractNumId="2">
    <w:nsid w:val="297284C4"/>
    <w:multiLevelType w:val="singleLevel"/>
    <w:tmpl w:val="297284C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s>
  <w:rsids>
    <w:rsidRoot w:val="00D64C86"/>
    <w:rsid w:val="0003334E"/>
    <w:rsid w:val="000F5C35"/>
    <w:rsid w:val="001806B2"/>
    <w:rsid w:val="001872B1"/>
    <w:rsid w:val="00261733"/>
    <w:rsid w:val="002748B9"/>
    <w:rsid w:val="00276183"/>
    <w:rsid w:val="00281C6E"/>
    <w:rsid w:val="002A6A35"/>
    <w:rsid w:val="002B5618"/>
    <w:rsid w:val="002E3FEB"/>
    <w:rsid w:val="002E731B"/>
    <w:rsid w:val="002F42AA"/>
    <w:rsid w:val="002F5162"/>
    <w:rsid w:val="0031380D"/>
    <w:rsid w:val="00315E10"/>
    <w:rsid w:val="00347B20"/>
    <w:rsid w:val="00381E66"/>
    <w:rsid w:val="003B5765"/>
    <w:rsid w:val="003D2A45"/>
    <w:rsid w:val="003F628B"/>
    <w:rsid w:val="004170FE"/>
    <w:rsid w:val="004277C9"/>
    <w:rsid w:val="00445C2B"/>
    <w:rsid w:val="004D40C3"/>
    <w:rsid w:val="00540B96"/>
    <w:rsid w:val="00544046"/>
    <w:rsid w:val="00557160"/>
    <w:rsid w:val="005C790F"/>
    <w:rsid w:val="005E3B36"/>
    <w:rsid w:val="00603298"/>
    <w:rsid w:val="00621CE2"/>
    <w:rsid w:val="00627E6B"/>
    <w:rsid w:val="00657B60"/>
    <w:rsid w:val="006661C1"/>
    <w:rsid w:val="006921E2"/>
    <w:rsid w:val="006B036F"/>
    <w:rsid w:val="006C38F9"/>
    <w:rsid w:val="006D6F30"/>
    <w:rsid w:val="006E29E4"/>
    <w:rsid w:val="00707AB2"/>
    <w:rsid w:val="00733974"/>
    <w:rsid w:val="007554E7"/>
    <w:rsid w:val="008230D0"/>
    <w:rsid w:val="00840183"/>
    <w:rsid w:val="0086216C"/>
    <w:rsid w:val="00876276"/>
    <w:rsid w:val="008778F1"/>
    <w:rsid w:val="00884851"/>
    <w:rsid w:val="00922C90"/>
    <w:rsid w:val="0095511B"/>
    <w:rsid w:val="009668B7"/>
    <w:rsid w:val="0098764E"/>
    <w:rsid w:val="009B6636"/>
    <w:rsid w:val="009D03BC"/>
    <w:rsid w:val="00A167B8"/>
    <w:rsid w:val="00A61175"/>
    <w:rsid w:val="00AB2B26"/>
    <w:rsid w:val="00AC058B"/>
    <w:rsid w:val="00AF7297"/>
    <w:rsid w:val="00B25B89"/>
    <w:rsid w:val="00B45FA3"/>
    <w:rsid w:val="00B47F0E"/>
    <w:rsid w:val="00B812E9"/>
    <w:rsid w:val="00B8286F"/>
    <w:rsid w:val="00BA3767"/>
    <w:rsid w:val="00BC24C8"/>
    <w:rsid w:val="00C067E0"/>
    <w:rsid w:val="00C64695"/>
    <w:rsid w:val="00C839FA"/>
    <w:rsid w:val="00CB77BE"/>
    <w:rsid w:val="00D12B5F"/>
    <w:rsid w:val="00D64C86"/>
    <w:rsid w:val="00D65526"/>
    <w:rsid w:val="00DB4D6D"/>
    <w:rsid w:val="00DF3D1B"/>
    <w:rsid w:val="00E01E22"/>
    <w:rsid w:val="00E35395"/>
    <w:rsid w:val="00E610A7"/>
    <w:rsid w:val="00E666A9"/>
    <w:rsid w:val="00E80FA1"/>
    <w:rsid w:val="00EB6EE4"/>
    <w:rsid w:val="00EE1A2A"/>
    <w:rsid w:val="00EF5258"/>
    <w:rsid w:val="00F036C9"/>
    <w:rsid w:val="00F22F9D"/>
    <w:rsid w:val="00F6099C"/>
    <w:rsid w:val="00F6401F"/>
    <w:rsid w:val="00F74A57"/>
    <w:rsid w:val="00F865EB"/>
    <w:rsid w:val="00FA0EDA"/>
    <w:rsid w:val="00FC3858"/>
    <w:rsid w:val="00FE02AC"/>
    <w:rsid w:val="00FF0E30"/>
    <w:rsid w:val="00FF3140"/>
    <w:rsid w:val="01462D0F"/>
    <w:rsid w:val="01804D62"/>
    <w:rsid w:val="01AC1F1D"/>
    <w:rsid w:val="01CA3F1A"/>
    <w:rsid w:val="01D46B46"/>
    <w:rsid w:val="01EC3E90"/>
    <w:rsid w:val="026C276F"/>
    <w:rsid w:val="02702D13"/>
    <w:rsid w:val="029F7154"/>
    <w:rsid w:val="02AE130B"/>
    <w:rsid w:val="02CE60AB"/>
    <w:rsid w:val="02FF48B2"/>
    <w:rsid w:val="03045209"/>
    <w:rsid w:val="032C4E8C"/>
    <w:rsid w:val="03356357"/>
    <w:rsid w:val="03787D2E"/>
    <w:rsid w:val="037E320E"/>
    <w:rsid w:val="03EA6562"/>
    <w:rsid w:val="048760F2"/>
    <w:rsid w:val="05290F57"/>
    <w:rsid w:val="052E656D"/>
    <w:rsid w:val="05452235"/>
    <w:rsid w:val="054615FE"/>
    <w:rsid w:val="054A7FC8"/>
    <w:rsid w:val="055008F6"/>
    <w:rsid w:val="05504736"/>
    <w:rsid w:val="055A3B91"/>
    <w:rsid w:val="055D7BA9"/>
    <w:rsid w:val="056A0FA1"/>
    <w:rsid w:val="057A050D"/>
    <w:rsid w:val="057C0C6D"/>
    <w:rsid w:val="0599432F"/>
    <w:rsid w:val="059E28BF"/>
    <w:rsid w:val="05A4109F"/>
    <w:rsid w:val="05E849A8"/>
    <w:rsid w:val="061A5470"/>
    <w:rsid w:val="066E1317"/>
    <w:rsid w:val="06A87535"/>
    <w:rsid w:val="06B84C89"/>
    <w:rsid w:val="06CB572D"/>
    <w:rsid w:val="07134DF5"/>
    <w:rsid w:val="0748600C"/>
    <w:rsid w:val="074A62A6"/>
    <w:rsid w:val="0767768E"/>
    <w:rsid w:val="078057A6"/>
    <w:rsid w:val="07C52C2D"/>
    <w:rsid w:val="07D20BA3"/>
    <w:rsid w:val="07E368B8"/>
    <w:rsid w:val="07F30F31"/>
    <w:rsid w:val="08387E2F"/>
    <w:rsid w:val="084C38DA"/>
    <w:rsid w:val="085373EA"/>
    <w:rsid w:val="088D182D"/>
    <w:rsid w:val="08A52FEB"/>
    <w:rsid w:val="08AC25CB"/>
    <w:rsid w:val="08E6788B"/>
    <w:rsid w:val="09093579"/>
    <w:rsid w:val="09324820"/>
    <w:rsid w:val="09351CC0"/>
    <w:rsid w:val="0935611C"/>
    <w:rsid w:val="093F0D49"/>
    <w:rsid w:val="094822F4"/>
    <w:rsid w:val="09645824"/>
    <w:rsid w:val="0992531D"/>
    <w:rsid w:val="09C77C03"/>
    <w:rsid w:val="0A0124A3"/>
    <w:rsid w:val="0A110938"/>
    <w:rsid w:val="0A317207"/>
    <w:rsid w:val="0A330DF2"/>
    <w:rsid w:val="0A4E5841"/>
    <w:rsid w:val="0A530F50"/>
    <w:rsid w:val="0A7B472E"/>
    <w:rsid w:val="0AA14B1F"/>
    <w:rsid w:val="0AE53B72"/>
    <w:rsid w:val="0AF344E1"/>
    <w:rsid w:val="0B186B99"/>
    <w:rsid w:val="0B3F3282"/>
    <w:rsid w:val="0B764AEC"/>
    <w:rsid w:val="0B7D483B"/>
    <w:rsid w:val="0B8673E3"/>
    <w:rsid w:val="0B893C33"/>
    <w:rsid w:val="0BEC2BDA"/>
    <w:rsid w:val="0C032106"/>
    <w:rsid w:val="0C3F792B"/>
    <w:rsid w:val="0C41302A"/>
    <w:rsid w:val="0C517711"/>
    <w:rsid w:val="0C633762"/>
    <w:rsid w:val="0C656D19"/>
    <w:rsid w:val="0C8A7594"/>
    <w:rsid w:val="0C945850"/>
    <w:rsid w:val="0C9615C8"/>
    <w:rsid w:val="0C9633D3"/>
    <w:rsid w:val="0C970E9C"/>
    <w:rsid w:val="0CA05B8A"/>
    <w:rsid w:val="0CAA6E21"/>
    <w:rsid w:val="0CB832EC"/>
    <w:rsid w:val="0CBD4DA7"/>
    <w:rsid w:val="0CF07F0A"/>
    <w:rsid w:val="0D1129FD"/>
    <w:rsid w:val="0D477FC2"/>
    <w:rsid w:val="0D5F73AC"/>
    <w:rsid w:val="0D6254E5"/>
    <w:rsid w:val="0DA27AF9"/>
    <w:rsid w:val="0DA63A8D"/>
    <w:rsid w:val="0DDB6F15"/>
    <w:rsid w:val="0DF742E8"/>
    <w:rsid w:val="0DFC3F36"/>
    <w:rsid w:val="0E0B38F0"/>
    <w:rsid w:val="0E1E3623"/>
    <w:rsid w:val="0E417312"/>
    <w:rsid w:val="0E7A7A6E"/>
    <w:rsid w:val="0ED32A56"/>
    <w:rsid w:val="0EF77D11"/>
    <w:rsid w:val="0F532D2B"/>
    <w:rsid w:val="0F625390"/>
    <w:rsid w:val="0F8522D1"/>
    <w:rsid w:val="0FA364D6"/>
    <w:rsid w:val="0FE51C98"/>
    <w:rsid w:val="0FED7751"/>
    <w:rsid w:val="103F7DBA"/>
    <w:rsid w:val="108005C5"/>
    <w:rsid w:val="108C492E"/>
    <w:rsid w:val="109951E3"/>
    <w:rsid w:val="10A5002C"/>
    <w:rsid w:val="10CD1330"/>
    <w:rsid w:val="10D3637A"/>
    <w:rsid w:val="10EF7082"/>
    <w:rsid w:val="11524F14"/>
    <w:rsid w:val="11673533"/>
    <w:rsid w:val="11836D5B"/>
    <w:rsid w:val="119A56B6"/>
    <w:rsid w:val="11AA2941"/>
    <w:rsid w:val="11AB04CA"/>
    <w:rsid w:val="11AB78C4"/>
    <w:rsid w:val="11BD6CDA"/>
    <w:rsid w:val="11D64215"/>
    <w:rsid w:val="11EB69F1"/>
    <w:rsid w:val="120F4AE7"/>
    <w:rsid w:val="129B7938"/>
    <w:rsid w:val="12AB744F"/>
    <w:rsid w:val="12B502CE"/>
    <w:rsid w:val="12C237DD"/>
    <w:rsid w:val="12D86753"/>
    <w:rsid w:val="12EB1D11"/>
    <w:rsid w:val="136C6BAC"/>
    <w:rsid w:val="1376142D"/>
    <w:rsid w:val="13761D3D"/>
    <w:rsid w:val="13CE5AEB"/>
    <w:rsid w:val="14013C0F"/>
    <w:rsid w:val="14171240"/>
    <w:rsid w:val="1429664E"/>
    <w:rsid w:val="142F3132"/>
    <w:rsid w:val="14397409"/>
    <w:rsid w:val="14634486"/>
    <w:rsid w:val="14A6165D"/>
    <w:rsid w:val="14AD5B4A"/>
    <w:rsid w:val="14DC1B42"/>
    <w:rsid w:val="14EA0703"/>
    <w:rsid w:val="14EE5212"/>
    <w:rsid w:val="15266630"/>
    <w:rsid w:val="154E022A"/>
    <w:rsid w:val="15853D08"/>
    <w:rsid w:val="15AA7E92"/>
    <w:rsid w:val="15DB004C"/>
    <w:rsid w:val="15E72E4C"/>
    <w:rsid w:val="15E961A0"/>
    <w:rsid w:val="16557DFE"/>
    <w:rsid w:val="16684688"/>
    <w:rsid w:val="167C538B"/>
    <w:rsid w:val="16805733"/>
    <w:rsid w:val="169101A8"/>
    <w:rsid w:val="16AE0D06"/>
    <w:rsid w:val="16C84A74"/>
    <w:rsid w:val="16E76009"/>
    <w:rsid w:val="16F77107"/>
    <w:rsid w:val="170830C2"/>
    <w:rsid w:val="1720714A"/>
    <w:rsid w:val="172A0FAC"/>
    <w:rsid w:val="17343EB7"/>
    <w:rsid w:val="17976A1E"/>
    <w:rsid w:val="17B0246F"/>
    <w:rsid w:val="17CF3BE0"/>
    <w:rsid w:val="17D63F8D"/>
    <w:rsid w:val="17F33B36"/>
    <w:rsid w:val="17FF44C5"/>
    <w:rsid w:val="180513B0"/>
    <w:rsid w:val="183F2B14"/>
    <w:rsid w:val="18500C94"/>
    <w:rsid w:val="186D58D3"/>
    <w:rsid w:val="18A1707D"/>
    <w:rsid w:val="18FF0CEC"/>
    <w:rsid w:val="192A0633"/>
    <w:rsid w:val="194446A8"/>
    <w:rsid w:val="19455539"/>
    <w:rsid w:val="19595958"/>
    <w:rsid w:val="195A0529"/>
    <w:rsid w:val="1961712D"/>
    <w:rsid w:val="19BE215E"/>
    <w:rsid w:val="19E4056B"/>
    <w:rsid w:val="19E951A2"/>
    <w:rsid w:val="19F618F8"/>
    <w:rsid w:val="1A051B3B"/>
    <w:rsid w:val="1A2664F0"/>
    <w:rsid w:val="1A27506D"/>
    <w:rsid w:val="1A586DAE"/>
    <w:rsid w:val="1A9F4B3D"/>
    <w:rsid w:val="1B285AE1"/>
    <w:rsid w:val="1B451BE9"/>
    <w:rsid w:val="1B9A62B3"/>
    <w:rsid w:val="1BAC2898"/>
    <w:rsid w:val="1C1F3899"/>
    <w:rsid w:val="1C3F7586"/>
    <w:rsid w:val="1C5B5A42"/>
    <w:rsid w:val="1C876837"/>
    <w:rsid w:val="1CAE0268"/>
    <w:rsid w:val="1CEA0982"/>
    <w:rsid w:val="1D5B54D4"/>
    <w:rsid w:val="1D790876"/>
    <w:rsid w:val="1D7E7C3A"/>
    <w:rsid w:val="1D954F84"/>
    <w:rsid w:val="1D9B34D5"/>
    <w:rsid w:val="1DAD70E2"/>
    <w:rsid w:val="1E195BB5"/>
    <w:rsid w:val="1E536D03"/>
    <w:rsid w:val="1E58715D"/>
    <w:rsid w:val="1E6E1383"/>
    <w:rsid w:val="1E7B6870"/>
    <w:rsid w:val="1E8F5E5A"/>
    <w:rsid w:val="1EFF4DAB"/>
    <w:rsid w:val="1F4116B9"/>
    <w:rsid w:val="1F4560BD"/>
    <w:rsid w:val="1F5D7D23"/>
    <w:rsid w:val="1F623AA4"/>
    <w:rsid w:val="1F7865D1"/>
    <w:rsid w:val="1F811678"/>
    <w:rsid w:val="1FB738D7"/>
    <w:rsid w:val="1FBF79DC"/>
    <w:rsid w:val="1FC053EE"/>
    <w:rsid w:val="1FCA53B9"/>
    <w:rsid w:val="1FD61FB0"/>
    <w:rsid w:val="1FD75D28"/>
    <w:rsid w:val="200D674C"/>
    <w:rsid w:val="202002A1"/>
    <w:rsid w:val="202F5E91"/>
    <w:rsid w:val="204A02A8"/>
    <w:rsid w:val="204C2272"/>
    <w:rsid w:val="20607ACB"/>
    <w:rsid w:val="20831A0C"/>
    <w:rsid w:val="20EE48E9"/>
    <w:rsid w:val="20FE546B"/>
    <w:rsid w:val="21925146"/>
    <w:rsid w:val="2192562D"/>
    <w:rsid w:val="21A25EC1"/>
    <w:rsid w:val="21C30312"/>
    <w:rsid w:val="21D617E8"/>
    <w:rsid w:val="21DD311F"/>
    <w:rsid w:val="21E85FCA"/>
    <w:rsid w:val="22102789"/>
    <w:rsid w:val="22186411"/>
    <w:rsid w:val="223C00C4"/>
    <w:rsid w:val="22401962"/>
    <w:rsid w:val="227A7E6B"/>
    <w:rsid w:val="227D572B"/>
    <w:rsid w:val="22B12860"/>
    <w:rsid w:val="22B61C24"/>
    <w:rsid w:val="22D4654E"/>
    <w:rsid w:val="22E5585A"/>
    <w:rsid w:val="23030452"/>
    <w:rsid w:val="230D7F36"/>
    <w:rsid w:val="233058CA"/>
    <w:rsid w:val="23612324"/>
    <w:rsid w:val="237162FF"/>
    <w:rsid w:val="237F470C"/>
    <w:rsid w:val="239301B8"/>
    <w:rsid w:val="23AB5501"/>
    <w:rsid w:val="23C640E9"/>
    <w:rsid w:val="240C72E8"/>
    <w:rsid w:val="24387868"/>
    <w:rsid w:val="244B19E8"/>
    <w:rsid w:val="24DF7FC0"/>
    <w:rsid w:val="24FB34D1"/>
    <w:rsid w:val="24FB4CAD"/>
    <w:rsid w:val="25142798"/>
    <w:rsid w:val="255A6CB6"/>
    <w:rsid w:val="257C6B00"/>
    <w:rsid w:val="25BF21F3"/>
    <w:rsid w:val="25DB4A19"/>
    <w:rsid w:val="25E1520A"/>
    <w:rsid w:val="25F01EF1"/>
    <w:rsid w:val="26456C99"/>
    <w:rsid w:val="26571970"/>
    <w:rsid w:val="266024A8"/>
    <w:rsid w:val="26663961"/>
    <w:rsid w:val="2668592C"/>
    <w:rsid w:val="266D42C1"/>
    <w:rsid w:val="26875537"/>
    <w:rsid w:val="26967AA7"/>
    <w:rsid w:val="26AA08D1"/>
    <w:rsid w:val="26CB54E5"/>
    <w:rsid w:val="26D4449D"/>
    <w:rsid w:val="26DE047F"/>
    <w:rsid w:val="26E4693E"/>
    <w:rsid w:val="26FD52E0"/>
    <w:rsid w:val="27182EAE"/>
    <w:rsid w:val="27286E69"/>
    <w:rsid w:val="27335F39"/>
    <w:rsid w:val="274214B6"/>
    <w:rsid w:val="27721242"/>
    <w:rsid w:val="27962024"/>
    <w:rsid w:val="27A504B9"/>
    <w:rsid w:val="27CB039F"/>
    <w:rsid w:val="27D05536"/>
    <w:rsid w:val="27D25752"/>
    <w:rsid w:val="27DF410F"/>
    <w:rsid w:val="27FA25B3"/>
    <w:rsid w:val="28134CF8"/>
    <w:rsid w:val="286A598B"/>
    <w:rsid w:val="287F0D0A"/>
    <w:rsid w:val="28E05C4D"/>
    <w:rsid w:val="28E514B5"/>
    <w:rsid w:val="28E60D8A"/>
    <w:rsid w:val="29052597"/>
    <w:rsid w:val="29515B33"/>
    <w:rsid w:val="296028EA"/>
    <w:rsid w:val="29664E8F"/>
    <w:rsid w:val="298352E7"/>
    <w:rsid w:val="29F611A9"/>
    <w:rsid w:val="2A27165A"/>
    <w:rsid w:val="2A4B5348"/>
    <w:rsid w:val="2A561EA8"/>
    <w:rsid w:val="2A7F0B53"/>
    <w:rsid w:val="2A88342D"/>
    <w:rsid w:val="2A9026E2"/>
    <w:rsid w:val="2A975780"/>
    <w:rsid w:val="2AE039BA"/>
    <w:rsid w:val="2B200583"/>
    <w:rsid w:val="2B5244B4"/>
    <w:rsid w:val="2B7D3C27"/>
    <w:rsid w:val="2B9B22FF"/>
    <w:rsid w:val="2BD37F6A"/>
    <w:rsid w:val="2BE47802"/>
    <w:rsid w:val="2C3C763E"/>
    <w:rsid w:val="2C4C53A8"/>
    <w:rsid w:val="2C4E6C51"/>
    <w:rsid w:val="2C6F2D4A"/>
    <w:rsid w:val="2C842D93"/>
    <w:rsid w:val="2C8E3C12"/>
    <w:rsid w:val="2C934D84"/>
    <w:rsid w:val="2C987869"/>
    <w:rsid w:val="2CA84CD4"/>
    <w:rsid w:val="2CBC42DB"/>
    <w:rsid w:val="2CBE62A5"/>
    <w:rsid w:val="2CDC6751"/>
    <w:rsid w:val="2D0A24BB"/>
    <w:rsid w:val="2D366C87"/>
    <w:rsid w:val="2D571D71"/>
    <w:rsid w:val="2D93605F"/>
    <w:rsid w:val="2D9772F3"/>
    <w:rsid w:val="2DAD70FA"/>
    <w:rsid w:val="2DC01BA9"/>
    <w:rsid w:val="2DC176C0"/>
    <w:rsid w:val="2DE133A7"/>
    <w:rsid w:val="2DF06932"/>
    <w:rsid w:val="2E1D3E8C"/>
    <w:rsid w:val="2E440A2C"/>
    <w:rsid w:val="2E7112DE"/>
    <w:rsid w:val="2E84707B"/>
    <w:rsid w:val="2EE30245"/>
    <w:rsid w:val="2EEE4EB1"/>
    <w:rsid w:val="2F040053"/>
    <w:rsid w:val="2F2C5665"/>
    <w:rsid w:val="2F7C41F6"/>
    <w:rsid w:val="2F9402B3"/>
    <w:rsid w:val="2FAD2F52"/>
    <w:rsid w:val="2FBA7499"/>
    <w:rsid w:val="2FCA4F61"/>
    <w:rsid w:val="2FE33432"/>
    <w:rsid w:val="2FEE50F3"/>
    <w:rsid w:val="2FF1735E"/>
    <w:rsid w:val="305A4537"/>
    <w:rsid w:val="307D2FCF"/>
    <w:rsid w:val="30A734F4"/>
    <w:rsid w:val="30CF4362"/>
    <w:rsid w:val="30D734E5"/>
    <w:rsid w:val="30E96C4A"/>
    <w:rsid w:val="30F32296"/>
    <w:rsid w:val="311F752F"/>
    <w:rsid w:val="312B611E"/>
    <w:rsid w:val="312B7BC0"/>
    <w:rsid w:val="314F2DD7"/>
    <w:rsid w:val="3163741B"/>
    <w:rsid w:val="316F4CD9"/>
    <w:rsid w:val="31845E6E"/>
    <w:rsid w:val="318B0720"/>
    <w:rsid w:val="323234BF"/>
    <w:rsid w:val="32A221C5"/>
    <w:rsid w:val="32E7407C"/>
    <w:rsid w:val="33351ABA"/>
    <w:rsid w:val="333C6176"/>
    <w:rsid w:val="337551E4"/>
    <w:rsid w:val="337C266D"/>
    <w:rsid w:val="33B73A4E"/>
    <w:rsid w:val="33D533BE"/>
    <w:rsid w:val="34034EE6"/>
    <w:rsid w:val="341C014B"/>
    <w:rsid w:val="342052E8"/>
    <w:rsid w:val="34733E19"/>
    <w:rsid w:val="34963664"/>
    <w:rsid w:val="34C24459"/>
    <w:rsid w:val="34C87620"/>
    <w:rsid w:val="351D5B33"/>
    <w:rsid w:val="35371B2C"/>
    <w:rsid w:val="354F7FE5"/>
    <w:rsid w:val="357716E7"/>
    <w:rsid w:val="35904557"/>
    <w:rsid w:val="35A85D44"/>
    <w:rsid w:val="36154A5C"/>
    <w:rsid w:val="364175FE"/>
    <w:rsid w:val="365B6913"/>
    <w:rsid w:val="365E55BC"/>
    <w:rsid w:val="367C4ADB"/>
    <w:rsid w:val="368A544A"/>
    <w:rsid w:val="3699568D"/>
    <w:rsid w:val="36BD312A"/>
    <w:rsid w:val="370F76FD"/>
    <w:rsid w:val="37496E55"/>
    <w:rsid w:val="374B45EB"/>
    <w:rsid w:val="37555A58"/>
    <w:rsid w:val="378C2D17"/>
    <w:rsid w:val="37D21FB4"/>
    <w:rsid w:val="37EE5EE9"/>
    <w:rsid w:val="37FE7E9E"/>
    <w:rsid w:val="3814321D"/>
    <w:rsid w:val="3820728F"/>
    <w:rsid w:val="38316528"/>
    <w:rsid w:val="388760E5"/>
    <w:rsid w:val="388E23D2"/>
    <w:rsid w:val="38997BC6"/>
    <w:rsid w:val="38B44A00"/>
    <w:rsid w:val="38E42EA2"/>
    <w:rsid w:val="38FD1F03"/>
    <w:rsid w:val="391334D5"/>
    <w:rsid w:val="39161217"/>
    <w:rsid w:val="3925145A"/>
    <w:rsid w:val="392751D2"/>
    <w:rsid w:val="39311BAD"/>
    <w:rsid w:val="39700927"/>
    <w:rsid w:val="399A3BF6"/>
    <w:rsid w:val="39C90037"/>
    <w:rsid w:val="39F32F1F"/>
    <w:rsid w:val="3A1555CB"/>
    <w:rsid w:val="3A2B484E"/>
    <w:rsid w:val="3A322081"/>
    <w:rsid w:val="3A40479E"/>
    <w:rsid w:val="3A5C7D47"/>
    <w:rsid w:val="3A612966"/>
    <w:rsid w:val="3A891042"/>
    <w:rsid w:val="3AC54CA3"/>
    <w:rsid w:val="3B087FE4"/>
    <w:rsid w:val="3B302B7B"/>
    <w:rsid w:val="3BFF41E4"/>
    <w:rsid w:val="3C2253E8"/>
    <w:rsid w:val="3C4340D1"/>
    <w:rsid w:val="3C53008C"/>
    <w:rsid w:val="3C574FE9"/>
    <w:rsid w:val="3C637BAC"/>
    <w:rsid w:val="3CD94A35"/>
    <w:rsid w:val="3CFE4D1A"/>
    <w:rsid w:val="3D0777F5"/>
    <w:rsid w:val="3D404AB5"/>
    <w:rsid w:val="3D436353"/>
    <w:rsid w:val="3D6E0485"/>
    <w:rsid w:val="3D933DD4"/>
    <w:rsid w:val="3D9E6D16"/>
    <w:rsid w:val="3DB056EF"/>
    <w:rsid w:val="3DE713D4"/>
    <w:rsid w:val="3DF5764D"/>
    <w:rsid w:val="3E042039"/>
    <w:rsid w:val="3E045D54"/>
    <w:rsid w:val="3E0C4E63"/>
    <w:rsid w:val="3E1E090D"/>
    <w:rsid w:val="3E263DE4"/>
    <w:rsid w:val="3E2E2B5F"/>
    <w:rsid w:val="3E3208A1"/>
    <w:rsid w:val="3E65537F"/>
    <w:rsid w:val="3E9E4C83"/>
    <w:rsid w:val="3EBA2AEB"/>
    <w:rsid w:val="3ED16FBC"/>
    <w:rsid w:val="3EEC4EF4"/>
    <w:rsid w:val="3F0F101D"/>
    <w:rsid w:val="3F4F73D3"/>
    <w:rsid w:val="3F6031EC"/>
    <w:rsid w:val="3FBB6674"/>
    <w:rsid w:val="3FD140EA"/>
    <w:rsid w:val="400001F1"/>
    <w:rsid w:val="40041DC9"/>
    <w:rsid w:val="4018730A"/>
    <w:rsid w:val="40354679"/>
    <w:rsid w:val="409A44DC"/>
    <w:rsid w:val="40A35A86"/>
    <w:rsid w:val="40A53F43"/>
    <w:rsid w:val="40AF442B"/>
    <w:rsid w:val="40B21825"/>
    <w:rsid w:val="40BC6B48"/>
    <w:rsid w:val="410A1D0E"/>
    <w:rsid w:val="41250249"/>
    <w:rsid w:val="413C37E5"/>
    <w:rsid w:val="413E583E"/>
    <w:rsid w:val="416A4904"/>
    <w:rsid w:val="417E2673"/>
    <w:rsid w:val="41AC096A"/>
    <w:rsid w:val="41BE0910"/>
    <w:rsid w:val="41C93A3A"/>
    <w:rsid w:val="41D41C6F"/>
    <w:rsid w:val="41D8350E"/>
    <w:rsid w:val="422B16B6"/>
    <w:rsid w:val="423C7D58"/>
    <w:rsid w:val="42813BA5"/>
    <w:rsid w:val="42B72B66"/>
    <w:rsid w:val="42D7764D"/>
    <w:rsid w:val="42F2544C"/>
    <w:rsid w:val="431C38CE"/>
    <w:rsid w:val="432B58BF"/>
    <w:rsid w:val="43505326"/>
    <w:rsid w:val="4374185A"/>
    <w:rsid w:val="43776D56"/>
    <w:rsid w:val="43F6411F"/>
    <w:rsid w:val="442A3DC9"/>
    <w:rsid w:val="445E0A94"/>
    <w:rsid w:val="44600126"/>
    <w:rsid w:val="44713000"/>
    <w:rsid w:val="447260A4"/>
    <w:rsid w:val="447B66BE"/>
    <w:rsid w:val="448A6695"/>
    <w:rsid w:val="45097E82"/>
    <w:rsid w:val="450E2579"/>
    <w:rsid w:val="4540175A"/>
    <w:rsid w:val="454871A3"/>
    <w:rsid w:val="45617CBE"/>
    <w:rsid w:val="45790B64"/>
    <w:rsid w:val="45837C34"/>
    <w:rsid w:val="459B31D0"/>
    <w:rsid w:val="45B147A1"/>
    <w:rsid w:val="45DE30BD"/>
    <w:rsid w:val="45E22BAD"/>
    <w:rsid w:val="45F321FE"/>
    <w:rsid w:val="460C7C2A"/>
    <w:rsid w:val="46104059"/>
    <w:rsid w:val="46780E1B"/>
    <w:rsid w:val="467E6105"/>
    <w:rsid w:val="46945A20"/>
    <w:rsid w:val="46B57CE4"/>
    <w:rsid w:val="46CB1893"/>
    <w:rsid w:val="46D52711"/>
    <w:rsid w:val="46D544C0"/>
    <w:rsid w:val="46EE37D3"/>
    <w:rsid w:val="470152B5"/>
    <w:rsid w:val="471B8EEA"/>
    <w:rsid w:val="47215957"/>
    <w:rsid w:val="4729480B"/>
    <w:rsid w:val="47637D1D"/>
    <w:rsid w:val="477041E8"/>
    <w:rsid w:val="47925F0D"/>
    <w:rsid w:val="479C6D8B"/>
    <w:rsid w:val="47C812E4"/>
    <w:rsid w:val="47F821D3"/>
    <w:rsid w:val="48067A0D"/>
    <w:rsid w:val="480E3A91"/>
    <w:rsid w:val="482B2F72"/>
    <w:rsid w:val="48643D4D"/>
    <w:rsid w:val="48A17254"/>
    <w:rsid w:val="48AE6D76"/>
    <w:rsid w:val="48DD58AD"/>
    <w:rsid w:val="48FB5D34"/>
    <w:rsid w:val="490C1162"/>
    <w:rsid w:val="495C6B9B"/>
    <w:rsid w:val="49AE11E5"/>
    <w:rsid w:val="49CD595A"/>
    <w:rsid w:val="49D547D7"/>
    <w:rsid w:val="49E03B9A"/>
    <w:rsid w:val="4A0F5F3A"/>
    <w:rsid w:val="4A5C7EDA"/>
    <w:rsid w:val="4A6702A5"/>
    <w:rsid w:val="4A846E5F"/>
    <w:rsid w:val="4A9D3546"/>
    <w:rsid w:val="4ABB3536"/>
    <w:rsid w:val="4ACC2112"/>
    <w:rsid w:val="4ADA02F6"/>
    <w:rsid w:val="4AE44CD1"/>
    <w:rsid w:val="4AE747C1"/>
    <w:rsid w:val="4AFC1703"/>
    <w:rsid w:val="4AFD2237"/>
    <w:rsid w:val="4B1B446B"/>
    <w:rsid w:val="4B4439C2"/>
    <w:rsid w:val="4BAD29CE"/>
    <w:rsid w:val="4BB02E05"/>
    <w:rsid w:val="4BB62FE7"/>
    <w:rsid w:val="4BBA6677"/>
    <w:rsid w:val="4BC84F3D"/>
    <w:rsid w:val="4BE807F1"/>
    <w:rsid w:val="4BF02A2A"/>
    <w:rsid w:val="4BF06E9A"/>
    <w:rsid w:val="4C216204"/>
    <w:rsid w:val="4C282C44"/>
    <w:rsid w:val="4C39729F"/>
    <w:rsid w:val="4C431ECB"/>
    <w:rsid w:val="4C5E497C"/>
    <w:rsid w:val="4CB37051"/>
    <w:rsid w:val="4CCA6149"/>
    <w:rsid w:val="4D006DAD"/>
    <w:rsid w:val="4D241CFD"/>
    <w:rsid w:val="4D41683C"/>
    <w:rsid w:val="4D5267F0"/>
    <w:rsid w:val="4D5325E2"/>
    <w:rsid w:val="4D583754"/>
    <w:rsid w:val="4D616AAD"/>
    <w:rsid w:val="4D693BB4"/>
    <w:rsid w:val="4D761E2D"/>
    <w:rsid w:val="4D78191B"/>
    <w:rsid w:val="4D8D421C"/>
    <w:rsid w:val="4D9826C4"/>
    <w:rsid w:val="4DAB5FFF"/>
    <w:rsid w:val="4DBF6A0A"/>
    <w:rsid w:val="4DC94B5A"/>
    <w:rsid w:val="4DE35714"/>
    <w:rsid w:val="4DE77824"/>
    <w:rsid w:val="4DED4F46"/>
    <w:rsid w:val="4E1E0D9F"/>
    <w:rsid w:val="4E1F24C4"/>
    <w:rsid w:val="4E2E44B5"/>
    <w:rsid w:val="4E3221F7"/>
    <w:rsid w:val="4E3E0B9C"/>
    <w:rsid w:val="4E442EE7"/>
    <w:rsid w:val="4E451F2B"/>
    <w:rsid w:val="4E6400A6"/>
    <w:rsid w:val="4E9702AC"/>
    <w:rsid w:val="4EB33338"/>
    <w:rsid w:val="4EDB63EB"/>
    <w:rsid w:val="4EEF00E8"/>
    <w:rsid w:val="4EFF657E"/>
    <w:rsid w:val="4F021BCA"/>
    <w:rsid w:val="4F0771E0"/>
    <w:rsid w:val="4F1F0372"/>
    <w:rsid w:val="4F312353"/>
    <w:rsid w:val="4F457D08"/>
    <w:rsid w:val="4F462C40"/>
    <w:rsid w:val="4F500494"/>
    <w:rsid w:val="4F5C39D0"/>
    <w:rsid w:val="4F642884"/>
    <w:rsid w:val="4F8151E4"/>
    <w:rsid w:val="4F87147E"/>
    <w:rsid w:val="4FA2515B"/>
    <w:rsid w:val="4FDD6E7C"/>
    <w:rsid w:val="504365AF"/>
    <w:rsid w:val="50481037"/>
    <w:rsid w:val="50613D49"/>
    <w:rsid w:val="50841978"/>
    <w:rsid w:val="508C2093"/>
    <w:rsid w:val="50C413BF"/>
    <w:rsid w:val="50CD6207"/>
    <w:rsid w:val="50DD0EE1"/>
    <w:rsid w:val="51234079"/>
    <w:rsid w:val="51383FC9"/>
    <w:rsid w:val="51AB479B"/>
    <w:rsid w:val="51B25DE5"/>
    <w:rsid w:val="51C15D6C"/>
    <w:rsid w:val="51FB0B52"/>
    <w:rsid w:val="52180783"/>
    <w:rsid w:val="521F6F37"/>
    <w:rsid w:val="523F4EE3"/>
    <w:rsid w:val="526C0E68"/>
    <w:rsid w:val="52AC5AE9"/>
    <w:rsid w:val="52CD6993"/>
    <w:rsid w:val="52D27B05"/>
    <w:rsid w:val="52D64B55"/>
    <w:rsid w:val="5314011E"/>
    <w:rsid w:val="5325057D"/>
    <w:rsid w:val="53422EDD"/>
    <w:rsid w:val="534A1D91"/>
    <w:rsid w:val="535B5D4C"/>
    <w:rsid w:val="53865FDF"/>
    <w:rsid w:val="53CA49FC"/>
    <w:rsid w:val="53DB6E8D"/>
    <w:rsid w:val="53F40820"/>
    <w:rsid w:val="54114ACC"/>
    <w:rsid w:val="542720D3"/>
    <w:rsid w:val="546D3F89"/>
    <w:rsid w:val="547E7F44"/>
    <w:rsid w:val="54971006"/>
    <w:rsid w:val="549815FB"/>
    <w:rsid w:val="54CA318A"/>
    <w:rsid w:val="54DC4402"/>
    <w:rsid w:val="54E9722A"/>
    <w:rsid w:val="54FA3343"/>
    <w:rsid w:val="554051FA"/>
    <w:rsid w:val="556A13DB"/>
    <w:rsid w:val="557C54B8"/>
    <w:rsid w:val="559612BE"/>
    <w:rsid w:val="5640122A"/>
    <w:rsid w:val="56570A4D"/>
    <w:rsid w:val="56574EF1"/>
    <w:rsid w:val="5673261D"/>
    <w:rsid w:val="567E4ABF"/>
    <w:rsid w:val="56A3023E"/>
    <w:rsid w:val="56AD68BF"/>
    <w:rsid w:val="57032727"/>
    <w:rsid w:val="57325016"/>
    <w:rsid w:val="57471B46"/>
    <w:rsid w:val="577B776F"/>
    <w:rsid w:val="57835F83"/>
    <w:rsid w:val="57947A7F"/>
    <w:rsid w:val="579A163D"/>
    <w:rsid w:val="5809222E"/>
    <w:rsid w:val="58342C3D"/>
    <w:rsid w:val="58647451"/>
    <w:rsid w:val="58AB1EFC"/>
    <w:rsid w:val="58CD7EEF"/>
    <w:rsid w:val="58DA73AC"/>
    <w:rsid w:val="58DD2C68"/>
    <w:rsid w:val="58FC58DC"/>
    <w:rsid w:val="58FD2CA0"/>
    <w:rsid w:val="58FF717A"/>
    <w:rsid w:val="59017396"/>
    <w:rsid w:val="591A5BE0"/>
    <w:rsid w:val="591B27FE"/>
    <w:rsid w:val="596F60AE"/>
    <w:rsid w:val="59774FD4"/>
    <w:rsid w:val="59A3044D"/>
    <w:rsid w:val="59CA3C2C"/>
    <w:rsid w:val="59D96BBA"/>
    <w:rsid w:val="59E417CB"/>
    <w:rsid w:val="5A113609"/>
    <w:rsid w:val="5A7D0C9E"/>
    <w:rsid w:val="5A7D2A4C"/>
    <w:rsid w:val="5A845B89"/>
    <w:rsid w:val="5A8913F1"/>
    <w:rsid w:val="5AB20948"/>
    <w:rsid w:val="5B046076"/>
    <w:rsid w:val="5B091225"/>
    <w:rsid w:val="5B1C2265"/>
    <w:rsid w:val="5B762465"/>
    <w:rsid w:val="5B841BB9"/>
    <w:rsid w:val="5BB24978"/>
    <w:rsid w:val="5BF705DC"/>
    <w:rsid w:val="5C341831"/>
    <w:rsid w:val="5C3B0D6A"/>
    <w:rsid w:val="5C6043D4"/>
    <w:rsid w:val="5C761E49"/>
    <w:rsid w:val="5C9D2F32"/>
    <w:rsid w:val="5CA50305"/>
    <w:rsid w:val="5CC57E81"/>
    <w:rsid w:val="5CE770B7"/>
    <w:rsid w:val="5D1702FC"/>
    <w:rsid w:val="5D337D06"/>
    <w:rsid w:val="5D535CE6"/>
    <w:rsid w:val="5D6323CD"/>
    <w:rsid w:val="5E3C17D9"/>
    <w:rsid w:val="5E62222C"/>
    <w:rsid w:val="5E6F55FB"/>
    <w:rsid w:val="5E7B3747"/>
    <w:rsid w:val="5ED864A3"/>
    <w:rsid w:val="5F204545"/>
    <w:rsid w:val="5F2E5672"/>
    <w:rsid w:val="5F904FD0"/>
    <w:rsid w:val="5F9D0165"/>
    <w:rsid w:val="5FBF69F7"/>
    <w:rsid w:val="5FE745CF"/>
    <w:rsid w:val="5FE82BB1"/>
    <w:rsid w:val="5FFB5159"/>
    <w:rsid w:val="5FFB8885"/>
    <w:rsid w:val="5FFF5CB2"/>
    <w:rsid w:val="600A4D82"/>
    <w:rsid w:val="602F6597"/>
    <w:rsid w:val="60597AB8"/>
    <w:rsid w:val="608A5EC3"/>
    <w:rsid w:val="608C1C3B"/>
    <w:rsid w:val="60902DF6"/>
    <w:rsid w:val="60970BEF"/>
    <w:rsid w:val="609F5289"/>
    <w:rsid w:val="60AA3E6F"/>
    <w:rsid w:val="60BB607C"/>
    <w:rsid w:val="60C34F31"/>
    <w:rsid w:val="60C74A21"/>
    <w:rsid w:val="60FD48E7"/>
    <w:rsid w:val="60FE58C0"/>
    <w:rsid w:val="613876CD"/>
    <w:rsid w:val="61554AD5"/>
    <w:rsid w:val="61826B9A"/>
    <w:rsid w:val="619A2494"/>
    <w:rsid w:val="61D560FA"/>
    <w:rsid w:val="61D94DD6"/>
    <w:rsid w:val="61E3588B"/>
    <w:rsid w:val="620360F1"/>
    <w:rsid w:val="620D1785"/>
    <w:rsid w:val="62257C51"/>
    <w:rsid w:val="62377985"/>
    <w:rsid w:val="62572B31"/>
    <w:rsid w:val="625A7364"/>
    <w:rsid w:val="627D3324"/>
    <w:rsid w:val="629806CC"/>
    <w:rsid w:val="62B72874"/>
    <w:rsid w:val="62E23D94"/>
    <w:rsid w:val="63442359"/>
    <w:rsid w:val="634C3904"/>
    <w:rsid w:val="63663B6D"/>
    <w:rsid w:val="63717307"/>
    <w:rsid w:val="63770981"/>
    <w:rsid w:val="639F1C85"/>
    <w:rsid w:val="639F4CAB"/>
    <w:rsid w:val="63BF7C32"/>
    <w:rsid w:val="63ED479F"/>
    <w:rsid w:val="63F0603D"/>
    <w:rsid w:val="63F43CA2"/>
    <w:rsid w:val="63FC2C34"/>
    <w:rsid w:val="64105780"/>
    <w:rsid w:val="64191A38"/>
    <w:rsid w:val="64630F05"/>
    <w:rsid w:val="646507D9"/>
    <w:rsid w:val="646A2293"/>
    <w:rsid w:val="649479AB"/>
    <w:rsid w:val="64A137DB"/>
    <w:rsid w:val="64B2420C"/>
    <w:rsid w:val="64C15975"/>
    <w:rsid w:val="64D36ED7"/>
    <w:rsid w:val="651E6BDA"/>
    <w:rsid w:val="652F7039"/>
    <w:rsid w:val="65491F96"/>
    <w:rsid w:val="65501489"/>
    <w:rsid w:val="6557227E"/>
    <w:rsid w:val="65857F53"/>
    <w:rsid w:val="659E6951"/>
    <w:rsid w:val="65DC0F6F"/>
    <w:rsid w:val="660D1128"/>
    <w:rsid w:val="66173D55"/>
    <w:rsid w:val="66522FDF"/>
    <w:rsid w:val="667271DD"/>
    <w:rsid w:val="66833198"/>
    <w:rsid w:val="66B4528E"/>
    <w:rsid w:val="66C81252"/>
    <w:rsid w:val="6712276E"/>
    <w:rsid w:val="673F2212"/>
    <w:rsid w:val="674F751F"/>
    <w:rsid w:val="675A4C79"/>
    <w:rsid w:val="67727F88"/>
    <w:rsid w:val="67C25F42"/>
    <w:rsid w:val="67CA4DF7"/>
    <w:rsid w:val="67EA2956"/>
    <w:rsid w:val="67EE46C1"/>
    <w:rsid w:val="67F307F2"/>
    <w:rsid w:val="680D3662"/>
    <w:rsid w:val="68337C38"/>
    <w:rsid w:val="68464EA5"/>
    <w:rsid w:val="684D091A"/>
    <w:rsid w:val="686A0AB4"/>
    <w:rsid w:val="68792AA5"/>
    <w:rsid w:val="68866F70"/>
    <w:rsid w:val="68A65864"/>
    <w:rsid w:val="68CA3301"/>
    <w:rsid w:val="69096BB1"/>
    <w:rsid w:val="690A7BA1"/>
    <w:rsid w:val="69360996"/>
    <w:rsid w:val="69560918"/>
    <w:rsid w:val="695C19FA"/>
    <w:rsid w:val="699B7C24"/>
    <w:rsid w:val="69CE5072"/>
    <w:rsid w:val="69F02E55"/>
    <w:rsid w:val="69FA2655"/>
    <w:rsid w:val="6A062E88"/>
    <w:rsid w:val="6A493FCB"/>
    <w:rsid w:val="6A5A4D1C"/>
    <w:rsid w:val="6A7028AF"/>
    <w:rsid w:val="6AB04778"/>
    <w:rsid w:val="6ABC136F"/>
    <w:rsid w:val="6ADA35A3"/>
    <w:rsid w:val="6AFD4028"/>
    <w:rsid w:val="6B00125C"/>
    <w:rsid w:val="6B197D1D"/>
    <w:rsid w:val="6B4A23F4"/>
    <w:rsid w:val="6B633598"/>
    <w:rsid w:val="6B847B08"/>
    <w:rsid w:val="6C0134DD"/>
    <w:rsid w:val="6C037A58"/>
    <w:rsid w:val="6C046B2A"/>
    <w:rsid w:val="6C474C68"/>
    <w:rsid w:val="6C661592"/>
    <w:rsid w:val="6C74374C"/>
    <w:rsid w:val="6C7A503E"/>
    <w:rsid w:val="6C850C9C"/>
    <w:rsid w:val="6C884884"/>
    <w:rsid w:val="6CB413D0"/>
    <w:rsid w:val="6CBB5A37"/>
    <w:rsid w:val="6CC14A1B"/>
    <w:rsid w:val="6CF155AC"/>
    <w:rsid w:val="6CFC6EAB"/>
    <w:rsid w:val="6D196605"/>
    <w:rsid w:val="6D2410A4"/>
    <w:rsid w:val="6D3D7815"/>
    <w:rsid w:val="6D4A450F"/>
    <w:rsid w:val="6D5910F7"/>
    <w:rsid w:val="6D6655C2"/>
    <w:rsid w:val="6D761CA9"/>
    <w:rsid w:val="6DB957D2"/>
    <w:rsid w:val="6DD662A4"/>
    <w:rsid w:val="6E22773B"/>
    <w:rsid w:val="6E601AA5"/>
    <w:rsid w:val="6E7C2AA6"/>
    <w:rsid w:val="6E972CB0"/>
    <w:rsid w:val="6EB760D5"/>
    <w:rsid w:val="6EC066FA"/>
    <w:rsid w:val="6EE314B3"/>
    <w:rsid w:val="6F1277AF"/>
    <w:rsid w:val="6F2B0871"/>
    <w:rsid w:val="6F60051B"/>
    <w:rsid w:val="6F60676D"/>
    <w:rsid w:val="6F791FB6"/>
    <w:rsid w:val="6FA21294"/>
    <w:rsid w:val="6FA24B66"/>
    <w:rsid w:val="6FA55521"/>
    <w:rsid w:val="6FC26FE8"/>
    <w:rsid w:val="6FF9096F"/>
    <w:rsid w:val="6FFE1AE2"/>
    <w:rsid w:val="70231548"/>
    <w:rsid w:val="70422316"/>
    <w:rsid w:val="70877D29"/>
    <w:rsid w:val="70902959"/>
    <w:rsid w:val="70964382"/>
    <w:rsid w:val="70F932C7"/>
    <w:rsid w:val="70FB0D25"/>
    <w:rsid w:val="70FC24C5"/>
    <w:rsid w:val="70FF3D63"/>
    <w:rsid w:val="71096990"/>
    <w:rsid w:val="71691DE0"/>
    <w:rsid w:val="716B764B"/>
    <w:rsid w:val="717F15EB"/>
    <w:rsid w:val="71A911D4"/>
    <w:rsid w:val="71DE606F"/>
    <w:rsid w:val="71ED62B2"/>
    <w:rsid w:val="72190E55"/>
    <w:rsid w:val="722515A8"/>
    <w:rsid w:val="723D10D7"/>
    <w:rsid w:val="728C0CD0"/>
    <w:rsid w:val="72A646BF"/>
    <w:rsid w:val="72B17804"/>
    <w:rsid w:val="72CD60A4"/>
    <w:rsid w:val="72D0142B"/>
    <w:rsid w:val="72D77B56"/>
    <w:rsid w:val="72EB459F"/>
    <w:rsid w:val="73217FC1"/>
    <w:rsid w:val="733F0D8F"/>
    <w:rsid w:val="73601C59"/>
    <w:rsid w:val="73764520"/>
    <w:rsid w:val="737C169B"/>
    <w:rsid w:val="73811D6E"/>
    <w:rsid w:val="73B346D4"/>
    <w:rsid w:val="73B61051"/>
    <w:rsid w:val="74530EF0"/>
    <w:rsid w:val="745F5B50"/>
    <w:rsid w:val="748A3211"/>
    <w:rsid w:val="748D4255"/>
    <w:rsid w:val="7496072C"/>
    <w:rsid w:val="74DD47C4"/>
    <w:rsid w:val="7501454E"/>
    <w:rsid w:val="75077DD0"/>
    <w:rsid w:val="75120509"/>
    <w:rsid w:val="7541466E"/>
    <w:rsid w:val="75A54855"/>
    <w:rsid w:val="75C82A6B"/>
    <w:rsid w:val="762C5AF2"/>
    <w:rsid w:val="76592168"/>
    <w:rsid w:val="766723EC"/>
    <w:rsid w:val="76937380"/>
    <w:rsid w:val="769E5DCD"/>
    <w:rsid w:val="76C87443"/>
    <w:rsid w:val="76EE28B0"/>
    <w:rsid w:val="76FD0D45"/>
    <w:rsid w:val="7723469A"/>
    <w:rsid w:val="774D200C"/>
    <w:rsid w:val="77642B72"/>
    <w:rsid w:val="77690189"/>
    <w:rsid w:val="778356EE"/>
    <w:rsid w:val="77A318EC"/>
    <w:rsid w:val="77B227F5"/>
    <w:rsid w:val="786F5C73"/>
    <w:rsid w:val="78746DE5"/>
    <w:rsid w:val="78B131D4"/>
    <w:rsid w:val="78CC4217"/>
    <w:rsid w:val="791919D2"/>
    <w:rsid w:val="791F78CE"/>
    <w:rsid w:val="79305402"/>
    <w:rsid w:val="794C7D62"/>
    <w:rsid w:val="79557480"/>
    <w:rsid w:val="79F664F1"/>
    <w:rsid w:val="7A060E6A"/>
    <w:rsid w:val="7A164801"/>
    <w:rsid w:val="7A1E59ED"/>
    <w:rsid w:val="7A3D3424"/>
    <w:rsid w:val="7A4A24F3"/>
    <w:rsid w:val="7A6730A5"/>
    <w:rsid w:val="7A7430CC"/>
    <w:rsid w:val="7A8552D9"/>
    <w:rsid w:val="7A8D69F9"/>
    <w:rsid w:val="7A9279F6"/>
    <w:rsid w:val="7A9E6765"/>
    <w:rsid w:val="7AB804DE"/>
    <w:rsid w:val="7AC73B44"/>
    <w:rsid w:val="7AF95CC7"/>
    <w:rsid w:val="7B022DCE"/>
    <w:rsid w:val="7B2E3A4F"/>
    <w:rsid w:val="7B6273C9"/>
    <w:rsid w:val="7B7D2454"/>
    <w:rsid w:val="7B803CF3"/>
    <w:rsid w:val="7BBC7069"/>
    <w:rsid w:val="7BDA0CBF"/>
    <w:rsid w:val="7BE54995"/>
    <w:rsid w:val="7BFE1F04"/>
    <w:rsid w:val="7C0B3F04"/>
    <w:rsid w:val="7C4F37CE"/>
    <w:rsid w:val="7CB32AF5"/>
    <w:rsid w:val="7CC52305"/>
    <w:rsid w:val="7CD21FD7"/>
    <w:rsid w:val="7D3D633F"/>
    <w:rsid w:val="7D3F20B7"/>
    <w:rsid w:val="7D5B67C5"/>
    <w:rsid w:val="7D8C697F"/>
    <w:rsid w:val="7D8F0E4A"/>
    <w:rsid w:val="7DB61C4E"/>
    <w:rsid w:val="7DC1734F"/>
    <w:rsid w:val="7DE05D90"/>
    <w:rsid w:val="7DEC566F"/>
    <w:rsid w:val="7E527A4C"/>
    <w:rsid w:val="7E6B3424"/>
    <w:rsid w:val="7E844D0A"/>
    <w:rsid w:val="7E865AC4"/>
    <w:rsid w:val="7E891110"/>
    <w:rsid w:val="7E926217"/>
    <w:rsid w:val="7EBE430A"/>
    <w:rsid w:val="7ECF7819"/>
    <w:rsid w:val="7EDB5E10"/>
    <w:rsid w:val="7EF97AD9"/>
    <w:rsid w:val="7EF97F05"/>
    <w:rsid w:val="7F0C421B"/>
    <w:rsid w:val="7F9F3CF9"/>
    <w:rsid w:val="7FBA5A25"/>
    <w:rsid w:val="7FC5261C"/>
    <w:rsid w:val="7FE8151B"/>
    <w:rsid w:val="F2EEE960"/>
    <w:rsid w:val="F5BFD6F0"/>
    <w:rsid w:val="FFBDD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qFormat/>
    <w:uiPriority w:val="0"/>
    <w:pPr>
      <w:snapToGrid w:val="0"/>
      <w:spacing w:line="360" w:lineRule="auto"/>
      <w:ind w:left="360" w:right="238" w:hanging="360"/>
      <w:contextualSpacing/>
    </w:pPr>
    <w:rPr>
      <w:sz w:val="24"/>
    </w:rPr>
  </w:style>
  <w:style w:type="paragraph" w:styleId="24">
    <w:name w:val="Body Text"/>
    <w:basedOn w:val="1"/>
    <w:next w:val="2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312"/>
    <w:autoRedefine/>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2"/>
    <w:basedOn w:val="2"/>
    <w:next w:val="1"/>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xl53"/>
    <w:basedOn w:val="1"/>
    <w:next w:val="1"/>
    <w:qFormat/>
    <w:uiPriority w:val="0"/>
    <w:pPr>
      <w:spacing w:before="280" w:after="280" w:line="100" w:lineRule="exact"/>
      <w:jc w:val="center"/>
    </w:pPr>
    <w:rPr>
      <w:b/>
      <w:sz w:val="20"/>
    </w:rPr>
  </w:style>
  <w:style w:type="paragraph" w:customStyle="1" w:styleId="80">
    <w:name w:val="UserStyle_0"/>
    <w:qFormat/>
    <w:uiPriority w:val="0"/>
    <w:pPr>
      <w:textAlignment w:val="baseline"/>
    </w:pPr>
    <w:rPr>
      <w:rFonts w:ascii="Arial" w:hAnsi="Arial" w:eastAsia="宋体" w:cs="Times New Roman"/>
      <w:color w:val="000000"/>
      <w:sz w:val="24"/>
      <w:szCs w:val="24"/>
      <w:lang w:val="en-US" w:eastAsia="zh-CN" w:bidi="ar-SA"/>
    </w:rPr>
  </w:style>
  <w:style w:type="paragraph" w:customStyle="1" w:styleId="81">
    <w:name w:val="Normal Indent1"/>
    <w:basedOn w:val="1"/>
    <w:autoRedefine/>
    <w:qFormat/>
    <w:uiPriority w:val="0"/>
    <w:pPr>
      <w:ind w:firstLine="420" w:firstLineChars="200"/>
    </w:pPr>
  </w:style>
  <w:style w:type="paragraph" w:customStyle="1" w:styleId="82">
    <w:name w:val="样式 正文首行缩进 + 首行缩进:  2 字符1 Char Char"/>
    <w:basedOn w:val="1"/>
    <w:autoRedefine/>
    <w:qFormat/>
    <w:uiPriority w:val="0"/>
    <w:pPr>
      <w:spacing w:line="400" w:lineRule="exact"/>
      <w:ind w:firstLine="480" w:firstLineChars="200"/>
      <w:textAlignment w:val="baseline"/>
    </w:pPr>
    <w:rPr>
      <w:rFonts w:ascii="宋体" w:hAnsi="宋体" w:eastAsia="仿宋_GB2312" w:cs="宋体"/>
      <w:color w:val="000000"/>
      <w:sz w:val="26"/>
    </w:rPr>
  </w:style>
  <w:style w:type="paragraph" w:customStyle="1" w:styleId="8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8e12e934-814a-48fd-bf50-24c7453a7b44"/>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_fccebf93-4b40-446b-abf8-e003fe11924a"/>
    <w:autoRedefine/>
    <w:qFormat/>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7"/>
    <w:autoRedefine/>
    <w:qFormat/>
    <w:uiPriority w:val="0"/>
    <w:rPr>
      <w:rFonts w:ascii="宋体"/>
      <w:kern w:val="2"/>
      <w:sz w:val="24"/>
      <w:szCs w:val="21"/>
      <w:lang w:val="zh-CN"/>
    </w:rPr>
  </w:style>
  <w:style w:type="character" w:customStyle="1" w:styleId="184">
    <w:name w:val="标题 9 字符"/>
    <w:link w:val="12"/>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99"/>
    <w:rPr>
      <w:rFonts w:ascii="Times New Roman" w:hAnsi="Times New Roman" w:eastAsia="宋体" w:cs="Times New Roman"/>
      <w:szCs w:val="24"/>
    </w:rPr>
  </w:style>
  <w:style w:type="character" w:customStyle="1" w:styleId="190">
    <w:name w:val="批注框文本 字符1"/>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z w:val="28"/>
    </w:rPr>
  </w:style>
  <w:style w:type="paragraph" w:customStyle="1" w:styleId="201">
    <w:name w:val="3级"/>
    <w:basedOn w:val="202"/>
    <w:link w:val="200"/>
    <w:autoRedefine/>
    <w:qFormat/>
    <w:uiPriority w:val="0"/>
    <w:pPr>
      <w:ind w:left="0" w:right="466" w:firstLine="288"/>
    </w:pPr>
    <w:rPr>
      <w:rFonts w:hAnsi="宋体"/>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7"/>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d2decf7a-d867-4acb-a555-baf6ab938873"/>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autoRedefine/>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_d5979397-758e-4eac-b98c-0ec0c9b4a331"/>
    <w:autoRedefine/>
    <w:qFormat/>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autoRedefine/>
    <w:qFormat/>
    <w:uiPriority w:val="0"/>
    <w:rPr>
      <w:rFonts w:ascii="仿宋_GB2312" w:eastAsia="仿宋_GB2312"/>
      <w:kern w:val="2"/>
      <w:sz w:val="28"/>
    </w:rPr>
  </w:style>
  <w:style w:type="character" w:customStyle="1" w:styleId="301">
    <w:name w:val="文本正文 Char Char"/>
    <w:autoRedefine/>
    <w:qFormat/>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5"/>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0"/>
    <w:autoRedefine/>
    <w:qFormat/>
    <w:uiPriority w:val="0"/>
    <w:rPr>
      <w:b/>
      <w:bCs/>
      <w:kern w:val="2"/>
      <w:sz w:val="24"/>
      <w:szCs w:val="24"/>
    </w:rPr>
  </w:style>
  <w:style w:type="character" w:customStyle="1" w:styleId="310">
    <w:name w:val="正文文本缩进 2 字符"/>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69"/>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25"/>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7"/>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2"/>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autoRedefine/>
    <w:qFormat/>
    <w:uiPriority w:val="0"/>
    <w:rPr>
      <w:kern w:val="2"/>
      <w:sz w:val="21"/>
      <w:szCs w:val="24"/>
    </w:rPr>
  </w:style>
  <w:style w:type="character" w:customStyle="1" w:styleId="347">
    <w:name w:val="签名 字符"/>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69"/>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3"/>
    <w:autoRedefine/>
    <w:qFormat/>
    <w:uiPriority w:val="0"/>
    <w:rPr>
      <w:kern w:val="2"/>
      <w:sz w:val="24"/>
    </w:rPr>
  </w:style>
  <w:style w:type="character" w:customStyle="1" w:styleId="378">
    <w:name w:val="日期 Char1"/>
    <w:autoRedefine/>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6"/>
    <w:link w:val="430"/>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2">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after="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1"/>
    <w:basedOn w:val="1"/>
    <w:autoRedefine/>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9"/>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9"/>
    <w:autoRedefine/>
    <w:qFormat/>
    <w:uiPriority w:val="0"/>
    <w:rPr>
      <w:kern w:val="2"/>
      <w:sz w:val="21"/>
      <w:szCs w:val="24"/>
      <w:lang w:val="zh-CN"/>
    </w:rPr>
  </w:style>
  <w:style w:type="character" w:customStyle="1" w:styleId="935">
    <w:name w:val="无间隔 Char"/>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列出段落11"/>
    <w:basedOn w:val="1"/>
    <w:autoRedefine/>
    <w:qFormat/>
    <w:uiPriority w:val="0"/>
    <w:pPr>
      <w:widowControl/>
      <w:spacing w:before="200" w:after="200" w:line="276" w:lineRule="auto"/>
      <w:ind w:left="720"/>
      <w:contextualSpacing/>
      <w:jc w:val="left"/>
    </w:pPr>
    <w:rPr>
      <w:kern w:val="0"/>
      <w:sz w:val="20"/>
      <w:szCs w:val="20"/>
      <w:lang w:eastAsia="en-US"/>
    </w:rPr>
  </w:style>
  <w:style w:type="paragraph" w:customStyle="1" w:styleId="967">
    <w:name w:val="防指正文"/>
    <w:basedOn w:val="1"/>
    <w:autoRedefine/>
    <w:qFormat/>
    <w:uiPriority w:val="0"/>
    <w:pPr>
      <w:tabs>
        <w:tab w:val="left" w:pos="540"/>
      </w:tabs>
      <w:snapToGrid w:val="0"/>
      <w:spacing w:line="360" w:lineRule="auto"/>
    </w:pPr>
    <w:rPr>
      <w:rFonts w:ascii="宋体" w:hAnsi="宋体"/>
      <w:bCs/>
      <w:sz w:val="24"/>
    </w:rPr>
  </w:style>
  <w:style w:type="table" w:customStyle="1" w:styleId="968">
    <w:name w:val="网格型7"/>
    <w:basedOn w:val="62"/>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8"/>
    <w:basedOn w:val="62"/>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0">
    <w:name w:val="列出段落6"/>
    <w:basedOn w:val="1"/>
    <w:autoRedefine/>
    <w:qFormat/>
    <w:uiPriority w:val="34"/>
    <w:pPr>
      <w:spacing w:line="360" w:lineRule="auto"/>
      <w:ind w:firstLine="200" w:firstLineChars="200"/>
    </w:pPr>
    <w:rPr>
      <w:rFonts w:eastAsia="楷体_GB2312" w:cs="Lucida Sans"/>
      <w:sz w:val="24"/>
    </w:rPr>
  </w:style>
  <w:style w:type="paragraph" w:customStyle="1" w:styleId="971">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972">
    <w:name w:val="Table Normal"/>
    <w:unhideWhenUsed/>
    <w:qFormat/>
    <w:uiPriority w:val="0"/>
    <w:tblPr>
      <w:tblCellMar>
        <w:top w:w="0" w:type="dxa"/>
        <w:left w:w="0" w:type="dxa"/>
        <w:bottom w:w="0" w:type="dxa"/>
        <w:right w:w="0" w:type="dxa"/>
      </w:tblCellMar>
    </w:tblPr>
  </w:style>
  <w:style w:type="character" w:customStyle="1" w:styleId="973">
    <w:name w:val="NormalCharacter"/>
    <w:semiHidden/>
    <w:qFormat/>
    <w:uiPriority w:val="0"/>
    <w:rPr>
      <w:rFonts w:ascii="Arial" w:hAnsi="Arial" w:eastAsia="黑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119</Pages>
  <Words>14037</Words>
  <Characters>15207</Characters>
  <Lines>288</Lines>
  <Paragraphs>81</Paragraphs>
  <TotalTime>0</TotalTime>
  <ScaleCrop>false</ScaleCrop>
  <LinksUpToDate>false</LinksUpToDate>
  <CharactersWithSpaces>15581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2023-05-19T00:10:00Z</dcterms:created>
  <dc:creator>玥</dc:creator>
  <cp:lastModifiedBy>陈旭涛</cp:lastModifiedBy>
  <cp:lastPrinted>2022-08-06T22:52:00Z</cp:lastPrinted>
  <dcterms:modified xsi:type="dcterms:W3CDTF">2024-11-21T07:31:33Z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F22B1173D30D4397BA0988E61058E00F_13</vt:lpwstr>
  </property>
</Properties>
</file>