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26" w:rsidRDefault="00ED1F15">
      <w:pPr>
        <w:jc w:val="center"/>
        <w:outlineLvl w:val="0"/>
        <w:rPr>
          <w:rFonts w:ascii="宋体"/>
          <w:b/>
          <w:sz w:val="44"/>
          <w:szCs w:val="44"/>
        </w:rPr>
      </w:pPr>
      <w:bookmarkStart w:id="0" w:name="_Toc5105"/>
      <w:bookmarkStart w:id="1" w:name="_Toc30463"/>
      <w:bookmarkStart w:id="2" w:name="_Toc22318"/>
      <w:bookmarkStart w:id="3" w:name="_Toc13257"/>
      <w:r>
        <w:rPr>
          <w:rFonts w:ascii="宋体" w:hint="eastAsia"/>
          <w:b/>
          <w:sz w:val="44"/>
          <w:szCs w:val="44"/>
        </w:rPr>
        <w:t>政府采购招标文件确认表</w:t>
      </w:r>
      <w:bookmarkEnd w:id="0"/>
      <w:bookmarkEnd w:id="1"/>
      <w:bookmarkEnd w:id="2"/>
      <w:bookmarkEnd w:id="3"/>
    </w:p>
    <w:p w:rsidR="00716726" w:rsidRDefault="00716726">
      <w:pPr>
        <w:spacing w:line="360" w:lineRule="auto"/>
        <w:rPr>
          <w:rFonts w:ascii="仿宋_GB2312" w:eastAsia="仿宋_GB2312"/>
          <w:sz w:val="44"/>
          <w:szCs w:val="20"/>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2551"/>
        <w:gridCol w:w="4901"/>
      </w:tblGrid>
      <w:tr w:rsidR="00716726" w:rsidTr="00ED1F15">
        <w:trPr>
          <w:cantSplit/>
          <w:trHeight w:hRule="exact" w:val="806"/>
          <w:jc w:val="center"/>
        </w:trPr>
        <w:tc>
          <w:tcPr>
            <w:tcW w:w="2077"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40" w:lineRule="atLeast"/>
              <w:rPr>
                <w:rFonts w:ascii="宋体" w:hAnsi="宋体" w:cs="宋体"/>
                <w:sz w:val="30"/>
                <w:szCs w:val="30"/>
              </w:rPr>
            </w:pPr>
            <w:r>
              <w:rPr>
                <w:rFonts w:ascii="宋体" w:hAnsi="宋体" w:cs="宋体" w:hint="eastAsia"/>
                <w:sz w:val="30"/>
                <w:szCs w:val="30"/>
              </w:rPr>
              <w:t>采购单位</w:t>
            </w:r>
          </w:p>
        </w:tc>
        <w:tc>
          <w:tcPr>
            <w:tcW w:w="7452" w:type="dxa"/>
            <w:gridSpan w:val="2"/>
            <w:tcBorders>
              <w:top w:val="single" w:sz="4" w:space="0" w:color="auto"/>
              <w:left w:val="single" w:sz="4" w:space="0" w:color="auto"/>
              <w:bottom w:val="single" w:sz="4" w:space="0" w:color="auto"/>
              <w:right w:val="single" w:sz="4" w:space="0" w:color="auto"/>
            </w:tcBorders>
            <w:vAlign w:val="center"/>
          </w:tcPr>
          <w:p w:rsidR="00716726" w:rsidRDefault="00ED1F15">
            <w:pPr>
              <w:spacing w:line="240" w:lineRule="atLeast"/>
              <w:rPr>
                <w:rFonts w:ascii="宋体" w:hAnsi="宋体" w:cs="宋体"/>
                <w:bCs/>
                <w:color w:val="000000"/>
                <w:sz w:val="30"/>
                <w:szCs w:val="30"/>
              </w:rPr>
            </w:pPr>
            <w:r>
              <w:rPr>
                <w:rFonts w:ascii="宋体" w:hAnsi="宋体" w:cs="宋体" w:hint="eastAsia"/>
                <w:bCs/>
                <w:color w:val="000000"/>
                <w:sz w:val="30"/>
                <w:szCs w:val="30"/>
              </w:rPr>
              <w:t>磐安县中医院</w:t>
            </w:r>
          </w:p>
        </w:tc>
      </w:tr>
      <w:tr w:rsidR="00716726" w:rsidTr="00ED1F15">
        <w:trPr>
          <w:cantSplit/>
          <w:trHeight w:hRule="exact" w:val="776"/>
          <w:jc w:val="center"/>
        </w:trPr>
        <w:tc>
          <w:tcPr>
            <w:tcW w:w="2077"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40" w:lineRule="atLeast"/>
              <w:ind w:right="144"/>
              <w:rPr>
                <w:rFonts w:ascii="宋体" w:hAnsi="宋体" w:cs="宋体"/>
                <w:sz w:val="30"/>
                <w:szCs w:val="30"/>
              </w:rPr>
            </w:pPr>
            <w:r>
              <w:rPr>
                <w:rFonts w:ascii="宋体" w:hAnsi="宋体" w:cs="宋体" w:hint="eastAsia"/>
                <w:sz w:val="30"/>
                <w:szCs w:val="30"/>
              </w:rPr>
              <w:t>招标单位</w:t>
            </w:r>
          </w:p>
        </w:tc>
        <w:tc>
          <w:tcPr>
            <w:tcW w:w="7452" w:type="dxa"/>
            <w:gridSpan w:val="2"/>
            <w:tcBorders>
              <w:top w:val="single" w:sz="4" w:space="0" w:color="auto"/>
              <w:left w:val="single" w:sz="4" w:space="0" w:color="auto"/>
              <w:bottom w:val="single" w:sz="4" w:space="0" w:color="auto"/>
              <w:right w:val="single" w:sz="4" w:space="0" w:color="auto"/>
            </w:tcBorders>
            <w:vAlign w:val="center"/>
          </w:tcPr>
          <w:p w:rsidR="00716726" w:rsidRDefault="00ED1F15">
            <w:pPr>
              <w:spacing w:line="240" w:lineRule="atLeast"/>
              <w:rPr>
                <w:rFonts w:ascii="宋体" w:hAnsi="宋体" w:cs="宋体"/>
                <w:bCs/>
                <w:color w:val="000000"/>
                <w:sz w:val="30"/>
                <w:szCs w:val="30"/>
              </w:rPr>
            </w:pPr>
            <w:r>
              <w:rPr>
                <w:rFonts w:ascii="宋体" w:hAnsi="宋体" w:cs="宋体" w:hint="eastAsia"/>
                <w:bCs/>
                <w:color w:val="000000"/>
                <w:sz w:val="30"/>
                <w:szCs w:val="30"/>
              </w:rPr>
              <w:t>浙江鼎峰工程咨询有限公司</w:t>
            </w:r>
          </w:p>
        </w:tc>
      </w:tr>
      <w:tr w:rsidR="00716726" w:rsidTr="00ED1F15">
        <w:trPr>
          <w:cantSplit/>
          <w:trHeight w:hRule="exact" w:val="844"/>
          <w:jc w:val="center"/>
        </w:trPr>
        <w:tc>
          <w:tcPr>
            <w:tcW w:w="2077"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40" w:lineRule="atLeast"/>
              <w:rPr>
                <w:rFonts w:ascii="宋体" w:hAnsi="宋体" w:cs="宋体"/>
                <w:bCs/>
                <w:color w:val="000000"/>
                <w:sz w:val="30"/>
                <w:szCs w:val="30"/>
              </w:rPr>
            </w:pPr>
            <w:r>
              <w:rPr>
                <w:rFonts w:ascii="宋体" w:hAnsi="宋体" w:cs="宋体" w:hint="eastAsia"/>
                <w:bCs/>
                <w:color w:val="000000"/>
                <w:sz w:val="30"/>
                <w:szCs w:val="30"/>
              </w:rPr>
              <w:t>招标项目名称</w:t>
            </w:r>
          </w:p>
        </w:tc>
        <w:tc>
          <w:tcPr>
            <w:tcW w:w="7452" w:type="dxa"/>
            <w:gridSpan w:val="2"/>
            <w:tcBorders>
              <w:top w:val="single" w:sz="4" w:space="0" w:color="auto"/>
              <w:left w:val="single" w:sz="4" w:space="0" w:color="auto"/>
              <w:bottom w:val="single" w:sz="4" w:space="0" w:color="auto"/>
              <w:right w:val="single" w:sz="4" w:space="0" w:color="auto"/>
            </w:tcBorders>
            <w:vAlign w:val="center"/>
          </w:tcPr>
          <w:p w:rsidR="00716726" w:rsidRDefault="007C3D31">
            <w:pPr>
              <w:spacing w:line="240" w:lineRule="atLeast"/>
              <w:rPr>
                <w:rFonts w:ascii="宋体" w:hAnsi="宋体" w:cs="宋体"/>
                <w:bCs/>
                <w:color w:val="000000"/>
                <w:sz w:val="30"/>
                <w:szCs w:val="30"/>
              </w:rPr>
            </w:pPr>
            <w:r>
              <w:rPr>
                <w:rFonts w:ascii="宋体" w:hAnsi="宋体" w:cs="宋体" w:hint="eastAsia"/>
                <w:bCs/>
                <w:color w:val="000000"/>
                <w:sz w:val="30"/>
                <w:szCs w:val="30"/>
              </w:rPr>
              <w:t>磐安县中医院2025年度洗涤业务外包服务项目</w:t>
            </w:r>
          </w:p>
        </w:tc>
      </w:tr>
      <w:tr w:rsidR="00716726" w:rsidTr="00ED1F15">
        <w:trPr>
          <w:cantSplit/>
          <w:trHeight w:hRule="exact" w:val="850"/>
          <w:jc w:val="center"/>
        </w:trPr>
        <w:tc>
          <w:tcPr>
            <w:tcW w:w="2077"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40" w:lineRule="atLeast"/>
              <w:ind w:right="144"/>
              <w:rPr>
                <w:rFonts w:ascii="宋体" w:hAnsi="宋体" w:cs="宋体"/>
                <w:sz w:val="30"/>
                <w:szCs w:val="30"/>
              </w:rPr>
            </w:pPr>
            <w:r>
              <w:rPr>
                <w:rFonts w:ascii="宋体" w:hAnsi="宋体" w:cs="宋体" w:hint="eastAsia"/>
                <w:sz w:val="30"/>
                <w:szCs w:val="30"/>
              </w:rPr>
              <w:t>财政审批号</w:t>
            </w:r>
          </w:p>
        </w:tc>
        <w:tc>
          <w:tcPr>
            <w:tcW w:w="7452" w:type="dxa"/>
            <w:gridSpan w:val="2"/>
            <w:tcBorders>
              <w:top w:val="single" w:sz="4" w:space="0" w:color="auto"/>
              <w:left w:val="single" w:sz="4" w:space="0" w:color="auto"/>
              <w:bottom w:val="single" w:sz="4" w:space="0" w:color="auto"/>
              <w:right w:val="single" w:sz="4" w:space="0" w:color="auto"/>
            </w:tcBorders>
            <w:vAlign w:val="center"/>
          </w:tcPr>
          <w:p w:rsidR="00716726" w:rsidRDefault="00DF5D96">
            <w:pPr>
              <w:spacing w:line="240" w:lineRule="atLeast"/>
              <w:rPr>
                <w:rFonts w:ascii="宋体" w:hAnsi="宋体" w:cs="宋体"/>
                <w:bCs/>
                <w:color w:val="000000"/>
                <w:sz w:val="30"/>
                <w:szCs w:val="30"/>
              </w:rPr>
            </w:pPr>
            <w:proofErr w:type="gramStart"/>
            <w:r w:rsidRPr="00DF5D96">
              <w:rPr>
                <w:rFonts w:ascii="宋体" w:hAnsi="宋体" w:cs="宋体"/>
                <w:bCs/>
                <w:color w:val="000000"/>
                <w:sz w:val="30"/>
                <w:szCs w:val="30"/>
              </w:rPr>
              <w:t>磐财采确临</w:t>
            </w:r>
            <w:proofErr w:type="gramEnd"/>
            <w:r w:rsidRPr="00DF5D96">
              <w:rPr>
                <w:rFonts w:ascii="宋体" w:hAnsi="宋体" w:cs="宋体"/>
                <w:bCs/>
                <w:color w:val="000000"/>
                <w:sz w:val="30"/>
                <w:szCs w:val="30"/>
              </w:rPr>
              <w:t>[2024]2460号</w:t>
            </w:r>
          </w:p>
        </w:tc>
      </w:tr>
      <w:tr w:rsidR="00716726" w:rsidTr="00ED1F15">
        <w:trPr>
          <w:cantSplit/>
          <w:trHeight w:hRule="exact" w:val="1041"/>
          <w:jc w:val="center"/>
        </w:trPr>
        <w:tc>
          <w:tcPr>
            <w:tcW w:w="2077"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40" w:lineRule="atLeast"/>
              <w:ind w:right="144"/>
              <w:rPr>
                <w:rFonts w:ascii="宋体" w:hAnsi="宋体" w:cs="宋体"/>
                <w:sz w:val="30"/>
                <w:szCs w:val="30"/>
              </w:rPr>
            </w:pPr>
            <w:r>
              <w:rPr>
                <w:rFonts w:ascii="宋体" w:hAnsi="宋体" w:cs="宋体" w:hint="eastAsia"/>
                <w:sz w:val="30"/>
                <w:szCs w:val="30"/>
              </w:rPr>
              <w:t>招标项目编号</w:t>
            </w:r>
          </w:p>
        </w:tc>
        <w:tc>
          <w:tcPr>
            <w:tcW w:w="7452" w:type="dxa"/>
            <w:gridSpan w:val="2"/>
            <w:tcBorders>
              <w:top w:val="single" w:sz="4" w:space="0" w:color="auto"/>
              <w:left w:val="single" w:sz="4" w:space="0" w:color="auto"/>
              <w:bottom w:val="single" w:sz="4" w:space="0" w:color="auto"/>
              <w:right w:val="single" w:sz="4" w:space="0" w:color="auto"/>
            </w:tcBorders>
            <w:vAlign w:val="center"/>
          </w:tcPr>
          <w:p w:rsidR="00716726" w:rsidRDefault="007F7AA3">
            <w:pPr>
              <w:spacing w:line="240" w:lineRule="atLeast"/>
              <w:rPr>
                <w:rFonts w:ascii="宋体" w:hAnsi="宋体" w:cs="宋体"/>
                <w:bCs/>
                <w:sz w:val="30"/>
                <w:szCs w:val="30"/>
              </w:rPr>
            </w:pPr>
            <w:r w:rsidRPr="007F7AA3">
              <w:rPr>
                <w:rFonts w:ascii="宋体" w:hAnsi="宋体" w:cs="宋体"/>
                <w:bCs/>
                <w:sz w:val="30"/>
                <w:szCs w:val="30"/>
              </w:rPr>
              <w:t>DFZFCG2025-Z01-C05</w:t>
            </w:r>
          </w:p>
        </w:tc>
      </w:tr>
      <w:tr w:rsidR="00ED1F15" w:rsidTr="00ED1F15">
        <w:trPr>
          <w:cantSplit/>
          <w:trHeight w:val="5230"/>
          <w:jc w:val="center"/>
        </w:trPr>
        <w:tc>
          <w:tcPr>
            <w:tcW w:w="4628" w:type="dxa"/>
            <w:gridSpan w:val="2"/>
            <w:tcBorders>
              <w:top w:val="single" w:sz="4" w:space="0" w:color="auto"/>
              <w:left w:val="single" w:sz="4" w:space="0" w:color="auto"/>
              <w:bottom w:val="single" w:sz="4" w:space="0" w:color="auto"/>
              <w:right w:val="single" w:sz="4" w:space="0" w:color="auto"/>
            </w:tcBorders>
          </w:tcPr>
          <w:p w:rsidR="00ED1F15" w:rsidRDefault="00ED1F15">
            <w:pPr>
              <w:spacing w:line="360" w:lineRule="auto"/>
              <w:rPr>
                <w:rFonts w:ascii="宋体" w:hAnsi="宋体" w:cs="宋体"/>
                <w:sz w:val="30"/>
                <w:szCs w:val="30"/>
              </w:rPr>
            </w:pPr>
          </w:p>
          <w:p w:rsidR="00ED1F15" w:rsidRDefault="00ED1F15">
            <w:pPr>
              <w:spacing w:line="360" w:lineRule="auto"/>
              <w:rPr>
                <w:rFonts w:ascii="宋体" w:hAnsi="宋体" w:cs="宋体"/>
                <w:sz w:val="30"/>
                <w:szCs w:val="30"/>
              </w:rPr>
            </w:pPr>
            <w:r>
              <w:rPr>
                <w:rFonts w:ascii="宋体" w:hAnsi="宋体" w:cs="宋体" w:hint="eastAsia"/>
                <w:sz w:val="30"/>
                <w:szCs w:val="30"/>
              </w:rPr>
              <w:t>经办人：（签名）</w:t>
            </w:r>
          </w:p>
          <w:p w:rsidR="00ED1F15" w:rsidRDefault="00ED1F15">
            <w:pPr>
              <w:spacing w:line="360" w:lineRule="auto"/>
              <w:rPr>
                <w:rFonts w:ascii="宋体" w:hAnsi="宋体" w:cs="宋体"/>
                <w:sz w:val="30"/>
                <w:szCs w:val="30"/>
              </w:rPr>
            </w:pPr>
          </w:p>
          <w:p w:rsidR="00ED1F15" w:rsidRPr="00ED1F15" w:rsidRDefault="00ED1F15" w:rsidP="00ED1F15">
            <w:pPr>
              <w:pStyle w:val="10"/>
            </w:pPr>
          </w:p>
          <w:p w:rsidR="00ED1F15" w:rsidRDefault="00ED1F15">
            <w:pPr>
              <w:spacing w:line="360" w:lineRule="auto"/>
              <w:rPr>
                <w:rFonts w:ascii="宋体" w:hAnsi="宋体" w:cs="宋体"/>
                <w:sz w:val="30"/>
                <w:szCs w:val="30"/>
              </w:rPr>
            </w:pPr>
            <w:r>
              <w:rPr>
                <w:rFonts w:ascii="宋体" w:hAnsi="宋体" w:cs="宋体" w:hint="eastAsia"/>
                <w:sz w:val="30"/>
                <w:szCs w:val="30"/>
              </w:rPr>
              <w:t>采购单位：（盖章）</w:t>
            </w:r>
          </w:p>
          <w:p w:rsidR="00ED1F15" w:rsidRDefault="00ED1F15">
            <w:pPr>
              <w:spacing w:line="360" w:lineRule="auto"/>
              <w:rPr>
                <w:rFonts w:ascii="宋体" w:hAnsi="宋体" w:cs="宋体"/>
                <w:sz w:val="30"/>
                <w:szCs w:val="30"/>
              </w:rPr>
            </w:pPr>
          </w:p>
          <w:p w:rsidR="00ED1F15" w:rsidRPr="00ED1F15" w:rsidRDefault="00ED1F15" w:rsidP="00ED1F15">
            <w:pPr>
              <w:pStyle w:val="10"/>
            </w:pPr>
          </w:p>
          <w:p w:rsidR="00ED1F15" w:rsidRDefault="00ED1F15">
            <w:pPr>
              <w:spacing w:line="360" w:lineRule="auto"/>
              <w:rPr>
                <w:rFonts w:ascii="宋体" w:hAnsi="宋体" w:cs="宋体"/>
                <w:sz w:val="30"/>
                <w:szCs w:val="30"/>
              </w:rPr>
            </w:pPr>
            <w:r>
              <w:rPr>
                <w:rFonts w:ascii="宋体" w:hAnsi="宋体" w:cs="宋体" w:hint="eastAsia"/>
                <w:sz w:val="30"/>
                <w:szCs w:val="30"/>
              </w:rPr>
              <w:t>单位负责人：（签名）</w:t>
            </w:r>
          </w:p>
          <w:p w:rsidR="00ED1F15" w:rsidRDefault="00ED1F15">
            <w:pPr>
              <w:spacing w:line="360" w:lineRule="auto"/>
              <w:rPr>
                <w:rFonts w:ascii="宋体" w:hAnsi="宋体" w:cs="宋体"/>
                <w:sz w:val="30"/>
                <w:szCs w:val="30"/>
              </w:rPr>
            </w:pPr>
          </w:p>
          <w:p w:rsidR="00ED1F15" w:rsidRDefault="00ED1F15">
            <w:pPr>
              <w:spacing w:line="360" w:lineRule="auto"/>
              <w:jc w:val="center"/>
              <w:rPr>
                <w:rFonts w:ascii="宋体" w:hAnsi="宋体" w:cs="宋体"/>
                <w:sz w:val="30"/>
                <w:szCs w:val="30"/>
              </w:rPr>
            </w:pPr>
          </w:p>
          <w:p w:rsidR="00ED1F15" w:rsidRDefault="00ED1F15" w:rsidP="00E52DA7">
            <w:pPr>
              <w:spacing w:line="360" w:lineRule="auto"/>
              <w:jc w:val="center"/>
              <w:rPr>
                <w:rFonts w:ascii="宋体" w:hAnsi="宋体" w:cs="宋体"/>
                <w:sz w:val="30"/>
                <w:szCs w:val="30"/>
              </w:rPr>
            </w:pPr>
            <w:r>
              <w:rPr>
                <w:rFonts w:ascii="宋体" w:hAnsi="宋体" w:cs="宋体" w:hint="eastAsia"/>
                <w:sz w:val="30"/>
                <w:szCs w:val="30"/>
              </w:rPr>
              <w:t>202</w:t>
            </w:r>
            <w:r w:rsidR="00E52DA7">
              <w:rPr>
                <w:rFonts w:ascii="宋体" w:hAnsi="宋体" w:cs="宋体" w:hint="eastAsia"/>
                <w:sz w:val="30"/>
                <w:szCs w:val="30"/>
              </w:rPr>
              <w:t>5</w:t>
            </w:r>
            <w:r>
              <w:rPr>
                <w:rFonts w:ascii="宋体" w:hAnsi="宋体" w:cs="宋体" w:hint="eastAsia"/>
                <w:sz w:val="30"/>
                <w:szCs w:val="30"/>
              </w:rPr>
              <w:t>年</w:t>
            </w:r>
            <w:r w:rsidR="003C7751">
              <w:rPr>
                <w:rFonts w:ascii="宋体" w:hAnsi="宋体" w:cs="宋体" w:hint="eastAsia"/>
                <w:sz w:val="30"/>
                <w:szCs w:val="30"/>
              </w:rPr>
              <w:t>2</w:t>
            </w:r>
            <w:r>
              <w:rPr>
                <w:rFonts w:ascii="宋体" w:hAnsi="宋体" w:cs="宋体" w:hint="eastAsia"/>
                <w:sz w:val="30"/>
                <w:szCs w:val="30"/>
              </w:rPr>
              <w:t>月</w:t>
            </w:r>
            <w:r w:rsidR="003C7751">
              <w:rPr>
                <w:rFonts w:ascii="宋体" w:hAnsi="宋体" w:cs="宋体" w:hint="eastAsia"/>
                <w:sz w:val="30"/>
                <w:szCs w:val="30"/>
              </w:rPr>
              <w:t>14</w:t>
            </w:r>
            <w:r>
              <w:rPr>
                <w:rFonts w:ascii="宋体" w:hAnsi="宋体" w:cs="宋体" w:hint="eastAsia"/>
                <w:sz w:val="30"/>
                <w:szCs w:val="30"/>
              </w:rPr>
              <w:t>日</w:t>
            </w:r>
          </w:p>
        </w:tc>
        <w:tc>
          <w:tcPr>
            <w:tcW w:w="4901" w:type="dxa"/>
            <w:tcBorders>
              <w:top w:val="single" w:sz="4" w:space="0" w:color="auto"/>
              <w:left w:val="single" w:sz="4" w:space="0" w:color="auto"/>
              <w:bottom w:val="single" w:sz="4" w:space="0" w:color="auto"/>
              <w:right w:val="single" w:sz="4" w:space="0" w:color="auto"/>
            </w:tcBorders>
          </w:tcPr>
          <w:p w:rsidR="00ED1F15" w:rsidRDefault="00ED1F15">
            <w:pPr>
              <w:spacing w:line="360" w:lineRule="auto"/>
              <w:rPr>
                <w:rFonts w:ascii="宋体" w:hAnsi="宋体" w:cs="宋体"/>
                <w:sz w:val="30"/>
                <w:szCs w:val="30"/>
              </w:rPr>
            </w:pPr>
          </w:p>
          <w:p w:rsidR="00ED1F15" w:rsidRDefault="00ED1F15">
            <w:pPr>
              <w:spacing w:line="360" w:lineRule="auto"/>
              <w:rPr>
                <w:rFonts w:ascii="宋体" w:hAnsi="宋体" w:cs="宋体"/>
                <w:sz w:val="30"/>
                <w:szCs w:val="30"/>
              </w:rPr>
            </w:pPr>
          </w:p>
          <w:p w:rsidR="00ED1F15" w:rsidRDefault="00ED1F15">
            <w:pPr>
              <w:spacing w:line="360" w:lineRule="auto"/>
              <w:rPr>
                <w:rFonts w:ascii="宋体" w:hAnsi="宋体" w:cs="宋体"/>
                <w:sz w:val="30"/>
                <w:szCs w:val="30"/>
              </w:rPr>
            </w:pPr>
          </w:p>
          <w:p w:rsidR="00ED1F15" w:rsidRDefault="00ED1F15">
            <w:pPr>
              <w:spacing w:line="360" w:lineRule="auto"/>
              <w:rPr>
                <w:rFonts w:ascii="宋体" w:hAnsi="宋体" w:cs="宋体"/>
                <w:sz w:val="30"/>
                <w:szCs w:val="30"/>
              </w:rPr>
            </w:pPr>
            <w:r>
              <w:rPr>
                <w:rFonts w:ascii="宋体" w:hAnsi="宋体" w:cs="宋体" w:hint="eastAsia"/>
                <w:bCs/>
                <w:color w:val="000000"/>
                <w:sz w:val="30"/>
                <w:szCs w:val="30"/>
              </w:rPr>
              <w:t>浙江鼎峰工程咨询有限公司</w:t>
            </w:r>
            <w:r>
              <w:rPr>
                <w:rFonts w:ascii="宋体" w:hAnsi="宋体" w:cs="宋体" w:hint="eastAsia"/>
                <w:sz w:val="30"/>
                <w:szCs w:val="30"/>
              </w:rPr>
              <w:t xml:space="preserve">：（盖章） </w:t>
            </w:r>
          </w:p>
          <w:p w:rsidR="00ED1F15" w:rsidRDefault="00ED1F15">
            <w:pPr>
              <w:spacing w:line="360" w:lineRule="auto"/>
              <w:rPr>
                <w:rFonts w:ascii="宋体" w:hAnsi="宋体" w:cs="宋体"/>
                <w:sz w:val="30"/>
                <w:szCs w:val="30"/>
              </w:rPr>
            </w:pPr>
          </w:p>
          <w:p w:rsidR="00ED1F15" w:rsidRDefault="00ED1F15">
            <w:pPr>
              <w:spacing w:line="360" w:lineRule="auto"/>
              <w:rPr>
                <w:rFonts w:ascii="宋体" w:hAnsi="宋体" w:cs="宋体"/>
                <w:sz w:val="30"/>
                <w:szCs w:val="30"/>
              </w:rPr>
            </w:pPr>
          </w:p>
          <w:p w:rsidR="00ED1F15" w:rsidRDefault="00ED1F15">
            <w:pPr>
              <w:pStyle w:val="10"/>
            </w:pPr>
          </w:p>
          <w:p w:rsidR="00ED1F15" w:rsidRDefault="00ED1F15" w:rsidP="00ED1F15">
            <w:pPr>
              <w:spacing w:line="360" w:lineRule="auto"/>
              <w:ind w:leftChars="142" w:left="298" w:right="600"/>
              <w:rPr>
                <w:rFonts w:ascii="宋体" w:hAnsi="宋体" w:cs="宋体"/>
                <w:sz w:val="30"/>
                <w:szCs w:val="30"/>
              </w:rPr>
            </w:pPr>
          </w:p>
          <w:p w:rsidR="00ED1F15" w:rsidRDefault="00ED1F15" w:rsidP="00ED1F15">
            <w:pPr>
              <w:spacing w:line="360" w:lineRule="auto"/>
              <w:ind w:leftChars="142" w:left="298" w:right="600" w:firstLineChars="400" w:firstLine="1200"/>
              <w:rPr>
                <w:rFonts w:ascii="宋体" w:hAnsi="宋体" w:cs="宋体"/>
                <w:sz w:val="30"/>
                <w:szCs w:val="30"/>
              </w:rPr>
            </w:pPr>
          </w:p>
          <w:p w:rsidR="00ED1F15" w:rsidRDefault="00ED1F15" w:rsidP="00ED1F15">
            <w:pPr>
              <w:spacing w:line="360" w:lineRule="auto"/>
              <w:ind w:leftChars="142" w:left="298" w:right="600" w:firstLineChars="400" w:firstLine="1200"/>
              <w:rPr>
                <w:rFonts w:ascii="宋体" w:hAnsi="宋体" w:cs="宋体"/>
                <w:sz w:val="30"/>
                <w:szCs w:val="30"/>
              </w:rPr>
            </w:pPr>
            <w:r>
              <w:rPr>
                <w:rFonts w:ascii="宋体" w:hAnsi="宋体" w:cs="宋体" w:hint="eastAsia"/>
                <w:sz w:val="30"/>
                <w:szCs w:val="30"/>
              </w:rPr>
              <w:t xml:space="preserve"> </w:t>
            </w:r>
            <w:r w:rsidR="00E52DA7">
              <w:rPr>
                <w:rFonts w:ascii="宋体" w:hAnsi="宋体" w:cs="宋体" w:hint="eastAsia"/>
                <w:sz w:val="30"/>
                <w:szCs w:val="30"/>
              </w:rPr>
              <w:t>2025年</w:t>
            </w:r>
            <w:r w:rsidR="003C7751">
              <w:rPr>
                <w:rFonts w:ascii="宋体" w:hAnsi="宋体" w:cs="宋体" w:hint="eastAsia"/>
                <w:sz w:val="30"/>
                <w:szCs w:val="30"/>
              </w:rPr>
              <w:t>2</w:t>
            </w:r>
            <w:r w:rsidR="00E52DA7">
              <w:rPr>
                <w:rFonts w:ascii="宋体" w:hAnsi="宋体" w:cs="宋体" w:hint="eastAsia"/>
                <w:sz w:val="30"/>
                <w:szCs w:val="30"/>
              </w:rPr>
              <w:t>月</w:t>
            </w:r>
            <w:r w:rsidR="003C7751">
              <w:rPr>
                <w:rFonts w:ascii="宋体" w:hAnsi="宋体" w:cs="宋体" w:hint="eastAsia"/>
                <w:sz w:val="30"/>
                <w:szCs w:val="30"/>
              </w:rPr>
              <w:t>14</w:t>
            </w:r>
            <w:r w:rsidR="00E52DA7">
              <w:rPr>
                <w:rFonts w:ascii="宋体" w:hAnsi="宋体" w:cs="宋体" w:hint="eastAsia"/>
                <w:sz w:val="30"/>
                <w:szCs w:val="30"/>
              </w:rPr>
              <w:t>日</w:t>
            </w:r>
          </w:p>
          <w:p w:rsidR="00ED1F15" w:rsidRDefault="00ED1F15">
            <w:pPr>
              <w:spacing w:line="360" w:lineRule="auto"/>
              <w:rPr>
                <w:rFonts w:ascii="宋体" w:hAnsi="宋体" w:cs="宋体"/>
                <w:sz w:val="30"/>
                <w:szCs w:val="30"/>
              </w:rPr>
            </w:pPr>
          </w:p>
          <w:p w:rsidR="00ED1F15" w:rsidRDefault="00ED1F15">
            <w:pPr>
              <w:spacing w:line="360" w:lineRule="auto"/>
              <w:jc w:val="center"/>
              <w:rPr>
                <w:rFonts w:ascii="宋体" w:hAnsi="宋体" w:cs="宋体"/>
                <w:sz w:val="30"/>
                <w:szCs w:val="30"/>
              </w:rPr>
            </w:pPr>
          </w:p>
          <w:p w:rsidR="00ED1F15" w:rsidRDefault="00ED1F15">
            <w:pPr>
              <w:spacing w:line="360" w:lineRule="auto"/>
              <w:jc w:val="center"/>
              <w:rPr>
                <w:rFonts w:ascii="宋体" w:hAnsi="宋体" w:cs="宋体"/>
                <w:sz w:val="30"/>
                <w:szCs w:val="30"/>
              </w:rPr>
            </w:pPr>
          </w:p>
        </w:tc>
      </w:tr>
    </w:tbl>
    <w:p w:rsidR="00716726" w:rsidRDefault="00716726">
      <w:pPr>
        <w:spacing w:line="360" w:lineRule="auto"/>
        <w:rPr>
          <w:rFonts w:ascii="黑体" w:eastAsia="黑体" w:hAnsi="宋体"/>
          <w:sz w:val="48"/>
          <w:szCs w:val="48"/>
        </w:rPr>
      </w:pPr>
    </w:p>
    <w:p w:rsidR="00716726" w:rsidRDefault="00716726">
      <w:pPr>
        <w:spacing w:line="960" w:lineRule="exact"/>
        <w:jc w:val="center"/>
        <w:rPr>
          <w:rFonts w:ascii="黑体" w:eastAsia="黑体" w:hAnsi="宋体"/>
          <w:b/>
          <w:bCs/>
          <w:spacing w:val="-17"/>
          <w:sz w:val="48"/>
          <w:szCs w:val="48"/>
        </w:rPr>
      </w:pPr>
    </w:p>
    <w:p w:rsidR="00716726" w:rsidRPr="00D42F37" w:rsidRDefault="007C3D31">
      <w:pPr>
        <w:spacing w:line="960" w:lineRule="exact"/>
        <w:jc w:val="center"/>
        <w:outlineLvl w:val="0"/>
        <w:rPr>
          <w:rFonts w:ascii="宋体" w:hAnsi="宋体" w:cs="宋体"/>
          <w:b/>
          <w:bCs/>
          <w:sz w:val="52"/>
          <w:szCs w:val="52"/>
        </w:rPr>
      </w:pPr>
      <w:r>
        <w:rPr>
          <w:rFonts w:ascii="宋体" w:hAnsi="宋体" w:cs="宋体" w:hint="eastAsia"/>
          <w:b/>
          <w:bCs/>
          <w:sz w:val="52"/>
          <w:szCs w:val="52"/>
        </w:rPr>
        <w:t>磐安县中医院2025年度洗涤业务外包服务项目</w:t>
      </w:r>
    </w:p>
    <w:p w:rsidR="00716726" w:rsidRDefault="00716726">
      <w:pPr>
        <w:spacing w:line="960" w:lineRule="exact"/>
        <w:jc w:val="center"/>
        <w:rPr>
          <w:rFonts w:ascii="黑体" w:eastAsia="黑体" w:hAnsi="宋体"/>
          <w:b/>
          <w:bCs/>
          <w:sz w:val="48"/>
          <w:szCs w:val="48"/>
        </w:rPr>
      </w:pPr>
    </w:p>
    <w:p w:rsidR="00716726" w:rsidRDefault="00ED1F15">
      <w:pPr>
        <w:spacing w:line="960" w:lineRule="exact"/>
        <w:jc w:val="center"/>
        <w:outlineLvl w:val="0"/>
        <w:rPr>
          <w:rFonts w:ascii="黑体" w:eastAsia="黑体" w:hAnsi="宋体"/>
          <w:b/>
          <w:bCs/>
          <w:sz w:val="48"/>
          <w:szCs w:val="48"/>
        </w:rPr>
      </w:pPr>
      <w:bookmarkStart w:id="4" w:name="_Toc29345"/>
      <w:bookmarkStart w:id="5" w:name="_Toc24002"/>
      <w:bookmarkStart w:id="6" w:name="_Toc29754"/>
      <w:r>
        <w:rPr>
          <w:rFonts w:ascii="黑体" w:eastAsia="黑体" w:hAnsi="宋体" w:hint="eastAsia"/>
          <w:b/>
          <w:bCs/>
          <w:sz w:val="48"/>
          <w:szCs w:val="48"/>
        </w:rPr>
        <w:t>竞争性磋商文件</w:t>
      </w:r>
      <w:bookmarkEnd w:id="4"/>
      <w:bookmarkEnd w:id="5"/>
      <w:bookmarkEnd w:id="6"/>
    </w:p>
    <w:p w:rsidR="00716726" w:rsidRDefault="00716726">
      <w:pPr>
        <w:snapToGrid w:val="0"/>
        <w:spacing w:beforeLines="50" w:before="120" w:line="360" w:lineRule="auto"/>
        <w:rPr>
          <w:rFonts w:ascii="仿宋_GB2312" w:eastAsia="仿宋_GB2312" w:hAnsi="宋体"/>
          <w:sz w:val="30"/>
          <w:szCs w:val="72"/>
        </w:rPr>
      </w:pPr>
    </w:p>
    <w:p w:rsidR="00716726" w:rsidRDefault="00716726">
      <w:pPr>
        <w:snapToGrid w:val="0"/>
        <w:spacing w:beforeLines="50" w:before="120" w:line="360" w:lineRule="auto"/>
        <w:rPr>
          <w:rFonts w:ascii="仿宋_GB2312" w:eastAsia="仿宋_GB2312" w:hAnsi="宋体"/>
          <w:sz w:val="30"/>
          <w:szCs w:val="72"/>
        </w:rPr>
      </w:pPr>
    </w:p>
    <w:p w:rsidR="00716726" w:rsidRDefault="00ED1F15">
      <w:pPr>
        <w:snapToGrid w:val="0"/>
        <w:spacing w:beforeLines="50" w:before="120" w:line="360" w:lineRule="auto"/>
        <w:jc w:val="center"/>
        <w:rPr>
          <w:rFonts w:ascii="仿宋_GB2312" w:eastAsia="仿宋_GB2312" w:hAnsi="宋体"/>
          <w:sz w:val="30"/>
          <w:szCs w:val="72"/>
        </w:rPr>
      </w:pPr>
      <w:r>
        <w:rPr>
          <w:rFonts w:ascii="仿宋_GB2312" w:eastAsia="仿宋_GB2312" w:hAnsi="新宋体"/>
          <w:b/>
          <w:bCs/>
          <w:noProof/>
          <w:sz w:val="32"/>
        </w:rPr>
        <w:drawing>
          <wp:inline distT="0" distB="0" distL="0" distR="0" wp14:anchorId="2E3170EB" wp14:editId="39C5C3E9">
            <wp:extent cx="3145790" cy="1110615"/>
            <wp:effectExtent l="19050" t="0" r="0" b="0"/>
            <wp:docPr id="1" name="图片 1" descr="政府采购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采购图案"/>
                    <pic:cNvPicPr>
                      <a:picLocks noChangeAspect="1" noChangeArrowheads="1"/>
                    </pic:cNvPicPr>
                  </pic:nvPicPr>
                  <pic:blipFill>
                    <a:blip r:embed="rId10" cstate="print"/>
                    <a:srcRect/>
                    <a:stretch>
                      <a:fillRect/>
                    </a:stretch>
                  </pic:blipFill>
                  <pic:spPr>
                    <a:xfrm>
                      <a:off x="0" y="0"/>
                      <a:ext cx="3145790" cy="1110615"/>
                    </a:xfrm>
                    <a:prstGeom prst="rect">
                      <a:avLst/>
                    </a:prstGeom>
                    <a:noFill/>
                    <a:ln w="9525">
                      <a:noFill/>
                    </a:ln>
                  </pic:spPr>
                </pic:pic>
              </a:graphicData>
            </a:graphic>
          </wp:inline>
        </w:drawing>
      </w:r>
    </w:p>
    <w:p w:rsidR="00716726" w:rsidRDefault="00716726">
      <w:pPr>
        <w:spacing w:line="600" w:lineRule="exact"/>
        <w:rPr>
          <w:rFonts w:ascii="宋体" w:hAnsi="宋体" w:cs="宋体"/>
          <w:b/>
          <w:sz w:val="30"/>
          <w:szCs w:val="30"/>
        </w:rPr>
      </w:pPr>
    </w:p>
    <w:p w:rsidR="00716726" w:rsidRDefault="00ED1F15">
      <w:pPr>
        <w:spacing w:line="600" w:lineRule="exact"/>
        <w:outlineLvl w:val="0"/>
        <w:rPr>
          <w:rFonts w:ascii="宋体" w:hAnsi="宋体" w:cs="宋体"/>
          <w:b/>
          <w:sz w:val="30"/>
          <w:szCs w:val="30"/>
        </w:rPr>
      </w:pPr>
      <w:bookmarkStart w:id="7" w:name="_Toc14931"/>
      <w:bookmarkStart w:id="8" w:name="_Toc2622"/>
      <w:bookmarkStart w:id="9" w:name="_Toc28093"/>
      <w:r>
        <w:rPr>
          <w:rFonts w:ascii="宋体" w:hAnsi="宋体" w:cs="宋体" w:hint="eastAsia"/>
          <w:b/>
          <w:sz w:val="30"/>
          <w:szCs w:val="30"/>
        </w:rPr>
        <w:t>项目编号：</w:t>
      </w:r>
      <w:bookmarkEnd w:id="7"/>
      <w:bookmarkEnd w:id="8"/>
      <w:bookmarkEnd w:id="9"/>
      <w:r w:rsidR="007F7AA3">
        <w:rPr>
          <w:rFonts w:ascii="宋体" w:hAnsi="宋体" w:cs="宋体"/>
          <w:b/>
          <w:sz w:val="30"/>
          <w:szCs w:val="30"/>
        </w:rPr>
        <w:t>DFZFCG2025-Z01-C05</w:t>
      </w:r>
      <w:r>
        <w:rPr>
          <w:rFonts w:ascii="宋体" w:hAnsi="宋体" w:cs="宋体" w:hint="eastAsia"/>
          <w:b/>
          <w:sz w:val="30"/>
          <w:szCs w:val="30"/>
        </w:rPr>
        <w:t xml:space="preserve"> </w:t>
      </w:r>
    </w:p>
    <w:p w:rsidR="00716726" w:rsidRDefault="00ED1F15">
      <w:pPr>
        <w:spacing w:line="600" w:lineRule="exact"/>
        <w:outlineLvl w:val="0"/>
        <w:rPr>
          <w:rFonts w:ascii="宋体" w:hAnsi="宋体" w:cs="宋体"/>
          <w:b/>
          <w:sz w:val="30"/>
          <w:szCs w:val="30"/>
        </w:rPr>
      </w:pPr>
      <w:bookmarkStart w:id="10" w:name="_Toc3743"/>
      <w:r>
        <w:rPr>
          <w:rFonts w:ascii="宋体" w:hAnsi="宋体" w:cs="宋体" w:hint="eastAsia"/>
          <w:b/>
          <w:sz w:val="30"/>
          <w:szCs w:val="30"/>
        </w:rPr>
        <w:t>项目名称：</w:t>
      </w:r>
      <w:bookmarkEnd w:id="10"/>
      <w:r w:rsidR="007C3D31">
        <w:rPr>
          <w:rFonts w:ascii="宋体" w:hAnsi="宋体" w:cs="宋体" w:hint="eastAsia"/>
          <w:b/>
          <w:sz w:val="30"/>
          <w:szCs w:val="30"/>
        </w:rPr>
        <w:t>磐安县中医院2025年度洗涤业务外包服务项目</w:t>
      </w:r>
    </w:p>
    <w:p w:rsidR="00716726" w:rsidRDefault="00ED1F15">
      <w:pPr>
        <w:spacing w:line="600" w:lineRule="exact"/>
        <w:outlineLvl w:val="0"/>
        <w:rPr>
          <w:rFonts w:ascii="宋体" w:hAnsi="宋体" w:cs="宋体"/>
          <w:b/>
          <w:sz w:val="30"/>
          <w:szCs w:val="30"/>
        </w:rPr>
      </w:pPr>
      <w:bookmarkStart w:id="11" w:name="_Toc7044"/>
      <w:bookmarkStart w:id="12" w:name="_Toc4232"/>
      <w:bookmarkStart w:id="13" w:name="_Toc19883"/>
      <w:r>
        <w:rPr>
          <w:rFonts w:ascii="宋体" w:hAnsi="宋体" w:cs="宋体" w:hint="eastAsia"/>
          <w:b/>
          <w:sz w:val="30"/>
          <w:szCs w:val="30"/>
        </w:rPr>
        <w:t>采购单位：</w:t>
      </w:r>
      <w:bookmarkEnd w:id="11"/>
      <w:bookmarkEnd w:id="12"/>
      <w:bookmarkEnd w:id="13"/>
      <w:r>
        <w:rPr>
          <w:rFonts w:ascii="宋体" w:hAnsi="宋体" w:cs="宋体" w:hint="eastAsia"/>
          <w:b/>
          <w:sz w:val="30"/>
          <w:szCs w:val="30"/>
        </w:rPr>
        <w:t>磐安县中医院</w:t>
      </w:r>
    </w:p>
    <w:p w:rsidR="00716726" w:rsidRDefault="00ED1F15">
      <w:pPr>
        <w:spacing w:line="600" w:lineRule="exact"/>
        <w:rPr>
          <w:rFonts w:ascii="宋体" w:hAnsi="宋体" w:cs="宋体"/>
          <w:b/>
          <w:sz w:val="30"/>
          <w:szCs w:val="30"/>
        </w:rPr>
      </w:pPr>
      <w:r>
        <w:rPr>
          <w:rFonts w:ascii="宋体" w:hAnsi="宋体" w:cs="宋体" w:hint="eastAsia"/>
          <w:b/>
          <w:sz w:val="30"/>
          <w:szCs w:val="30"/>
        </w:rPr>
        <w:t>招标机构：</w:t>
      </w:r>
      <w:r w:rsidRPr="00ED1F15">
        <w:rPr>
          <w:rFonts w:ascii="宋体" w:hAnsi="宋体" w:cs="宋体" w:hint="eastAsia"/>
          <w:b/>
          <w:sz w:val="30"/>
          <w:szCs w:val="30"/>
        </w:rPr>
        <w:t>浙江鼎峰工程咨询有限公司</w:t>
      </w:r>
    </w:p>
    <w:sdt>
      <w:sdtPr>
        <w:rPr>
          <w:rFonts w:ascii="宋体" w:hAnsi="宋体"/>
        </w:rPr>
        <w:id w:val="147469759"/>
        <w:docPartObj>
          <w:docPartGallery w:val="Table of Contents"/>
          <w:docPartUnique/>
        </w:docPartObj>
      </w:sdtPr>
      <w:sdtEndPr>
        <w:rPr>
          <w:rFonts w:ascii="Calibri" w:hAnsi="Calibri"/>
        </w:rPr>
      </w:sdtEndPr>
      <w:sdtContent>
        <w:p w:rsidR="00716726" w:rsidRDefault="00716726">
          <w:pPr>
            <w:jc w:val="center"/>
            <w:rPr>
              <w:rFonts w:ascii="宋体" w:hAnsi="宋体"/>
            </w:rPr>
          </w:pPr>
        </w:p>
        <w:p w:rsidR="00716726" w:rsidRDefault="00ED1F15">
          <w:pPr>
            <w:rPr>
              <w:rFonts w:ascii="宋体" w:hAnsi="宋体"/>
            </w:rPr>
          </w:pPr>
          <w:r>
            <w:rPr>
              <w:rFonts w:ascii="宋体" w:hAnsi="宋体"/>
            </w:rPr>
            <w:br w:type="page"/>
          </w:r>
        </w:p>
        <w:p w:rsidR="00716726" w:rsidRDefault="00ED1F15">
          <w:pPr>
            <w:jc w:val="center"/>
            <w:rPr>
              <w:sz w:val="28"/>
              <w:szCs w:val="28"/>
            </w:rPr>
          </w:pPr>
          <w:r>
            <w:rPr>
              <w:rFonts w:ascii="宋体" w:hAnsi="宋体"/>
              <w:sz w:val="28"/>
              <w:szCs w:val="28"/>
            </w:rPr>
            <w:lastRenderedPageBreak/>
            <w:t>目</w:t>
          </w:r>
          <w:r>
            <w:rPr>
              <w:rFonts w:ascii="宋体" w:hAnsi="宋体" w:hint="eastAsia"/>
              <w:sz w:val="28"/>
              <w:szCs w:val="28"/>
            </w:rPr>
            <w:t xml:space="preserve">    </w:t>
          </w:r>
          <w:r>
            <w:rPr>
              <w:rFonts w:ascii="宋体" w:hAnsi="宋体"/>
              <w:sz w:val="28"/>
              <w:szCs w:val="28"/>
            </w:rPr>
            <w:t>录</w:t>
          </w:r>
        </w:p>
        <w:p w:rsidR="00716726" w:rsidRDefault="00ED1F15">
          <w:pPr>
            <w:pStyle w:val="WPSOffice1"/>
            <w:tabs>
              <w:tab w:val="right" w:leader="dot" w:pos="9360"/>
            </w:tabs>
            <w:rPr>
              <w:noProof/>
              <w:sz w:val="28"/>
              <w:szCs w:val="28"/>
            </w:rPr>
          </w:pPr>
          <w:r>
            <w:rPr>
              <w:rStyle w:val="17"/>
              <w:sz w:val="28"/>
              <w:szCs w:val="28"/>
            </w:rPr>
            <w:fldChar w:fldCharType="begin"/>
          </w:r>
          <w:r>
            <w:rPr>
              <w:rStyle w:val="17"/>
              <w:sz w:val="28"/>
              <w:szCs w:val="28"/>
            </w:rPr>
            <w:instrText xml:space="preserve">TOC \o "1-1" \h \u </w:instrText>
          </w:r>
          <w:r>
            <w:rPr>
              <w:rStyle w:val="17"/>
              <w:sz w:val="28"/>
              <w:szCs w:val="28"/>
            </w:rPr>
            <w:fldChar w:fldCharType="separate"/>
          </w:r>
        </w:p>
        <w:p w:rsidR="00716726" w:rsidRDefault="00677E13">
          <w:pPr>
            <w:pStyle w:val="WPSOffice1"/>
            <w:tabs>
              <w:tab w:val="right" w:leader="dot" w:pos="9360"/>
            </w:tabs>
            <w:rPr>
              <w:noProof/>
              <w:sz w:val="28"/>
              <w:szCs w:val="28"/>
            </w:rPr>
          </w:pPr>
          <w:hyperlink w:anchor="_Toc3487" w:history="1">
            <w:r w:rsidR="00ED1F15">
              <w:rPr>
                <w:rFonts w:hint="eastAsia"/>
                <w:noProof/>
                <w:sz w:val="28"/>
                <w:szCs w:val="28"/>
              </w:rPr>
              <w:t>第一章</w:t>
            </w:r>
            <w:r w:rsidR="00ED1F15">
              <w:rPr>
                <w:rFonts w:hint="eastAsia"/>
                <w:noProof/>
                <w:sz w:val="28"/>
                <w:szCs w:val="28"/>
              </w:rPr>
              <w:t xml:space="preserve">  </w:t>
            </w:r>
            <w:r w:rsidR="00ED1F15">
              <w:rPr>
                <w:rFonts w:hint="eastAsia"/>
                <w:noProof/>
                <w:sz w:val="28"/>
                <w:szCs w:val="28"/>
              </w:rPr>
              <w:t>招标（磋商）公告</w:t>
            </w:r>
            <w:r w:rsidR="00ED1F15">
              <w:rPr>
                <w:noProof/>
                <w:sz w:val="28"/>
                <w:szCs w:val="28"/>
              </w:rPr>
              <w:tab/>
            </w:r>
            <w:r w:rsidR="00ED1F15">
              <w:rPr>
                <w:noProof/>
                <w:sz w:val="28"/>
                <w:szCs w:val="28"/>
              </w:rPr>
              <w:fldChar w:fldCharType="begin"/>
            </w:r>
            <w:r w:rsidR="00ED1F15">
              <w:rPr>
                <w:noProof/>
                <w:sz w:val="28"/>
                <w:szCs w:val="28"/>
              </w:rPr>
              <w:instrText xml:space="preserve"> PAGEREF _Toc3487 \h </w:instrText>
            </w:r>
            <w:r w:rsidR="00ED1F15">
              <w:rPr>
                <w:noProof/>
                <w:sz w:val="28"/>
                <w:szCs w:val="28"/>
              </w:rPr>
            </w:r>
            <w:r w:rsidR="00ED1F15">
              <w:rPr>
                <w:noProof/>
                <w:sz w:val="28"/>
                <w:szCs w:val="28"/>
              </w:rPr>
              <w:fldChar w:fldCharType="separate"/>
            </w:r>
            <w:r w:rsidR="009E5444">
              <w:rPr>
                <w:noProof/>
                <w:sz w:val="28"/>
                <w:szCs w:val="28"/>
              </w:rPr>
              <w:t>4</w:t>
            </w:r>
            <w:r w:rsidR="00ED1F15">
              <w:rPr>
                <w:noProof/>
                <w:sz w:val="28"/>
                <w:szCs w:val="28"/>
              </w:rPr>
              <w:fldChar w:fldCharType="end"/>
            </w:r>
          </w:hyperlink>
        </w:p>
        <w:p w:rsidR="00716726" w:rsidRDefault="00677E13">
          <w:pPr>
            <w:pStyle w:val="WPSOffice1"/>
            <w:tabs>
              <w:tab w:val="right" w:leader="dot" w:pos="9360"/>
            </w:tabs>
            <w:rPr>
              <w:noProof/>
              <w:sz w:val="28"/>
              <w:szCs w:val="28"/>
            </w:rPr>
          </w:pPr>
          <w:hyperlink w:anchor="_Toc22075" w:history="1">
            <w:r w:rsidR="00ED1F15">
              <w:rPr>
                <w:rFonts w:hint="eastAsia"/>
                <w:noProof/>
                <w:sz w:val="28"/>
                <w:szCs w:val="28"/>
              </w:rPr>
              <w:t>第二章</w:t>
            </w:r>
            <w:r w:rsidR="00ED1F15">
              <w:rPr>
                <w:rFonts w:hint="eastAsia"/>
                <w:noProof/>
                <w:sz w:val="28"/>
                <w:szCs w:val="28"/>
              </w:rPr>
              <w:t xml:space="preserve">  </w:t>
            </w:r>
            <w:r w:rsidR="00ED1F15">
              <w:rPr>
                <w:rFonts w:hint="eastAsia"/>
                <w:noProof/>
                <w:sz w:val="28"/>
                <w:szCs w:val="28"/>
              </w:rPr>
              <w:t>招标需求</w:t>
            </w:r>
            <w:r w:rsidR="00ED1F15">
              <w:rPr>
                <w:noProof/>
                <w:sz w:val="28"/>
                <w:szCs w:val="28"/>
              </w:rPr>
              <w:tab/>
            </w:r>
            <w:r w:rsidR="00ED1F15">
              <w:rPr>
                <w:noProof/>
                <w:sz w:val="28"/>
                <w:szCs w:val="28"/>
              </w:rPr>
              <w:fldChar w:fldCharType="begin"/>
            </w:r>
            <w:r w:rsidR="00ED1F15">
              <w:rPr>
                <w:noProof/>
                <w:sz w:val="28"/>
                <w:szCs w:val="28"/>
              </w:rPr>
              <w:instrText xml:space="preserve"> PAGEREF _Toc22075 \h </w:instrText>
            </w:r>
            <w:r w:rsidR="00ED1F15">
              <w:rPr>
                <w:noProof/>
                <w:sz w:val="28"/>
                <w:szCs w:val="28"/>
              </w:rPr>
            </w:r>
            <w:r w:rsidR="00ED1F15">
              <w:rPr>
                <w:noProof/>
                <w:sz w:val="28"/>
                <w:szCs w:val="28"/>
              </w:rPr>
              <w:fldChar w:fldCharType="separate"/>
            </w:r>
            <w:r w:rsidR="009E5444">
              <w:rPr>
                <w:noProof/>
                <w:sz w:val="28"/>
                <w:szCs w:val="28"/>
              </w:rPr>
              <w:t>8</w:t>
            </w:r>
            <w:r w:rsidR="00ED1F15">
              <w:rPr>
                <w:noProof/>
                <w:sz w:val="28"/>
                <w:szCs w:val="28"/>
              </w:rPr>
              <w:fldChar w:fldCharType="end"/>
            </w:r>
          </w:hyperlink>
        </w:p>
        <w:p w:rsidR="00716726" w:rsidRDefault="00677E13">
          <w:pPr>
            <w:pStyle w:val="WPSOffice1"/>
            <w:tabs>
              <w:tab w:val="right" w:leader="dot" w:pos="9360"/>
            </w:tabs>
            <w:rPr>
              <w:noProof/>
              <w:sz w:val="28"/>
              <w:szCs w:val="28"/>
            </w:rPr>
          </w:pPr>
          <w:hyperlink w:anchor="_Toc24736" w:history="1">
            <w:r w:rsidR="00ED1F15">
              <w:rPr>
                <w:rFonts w:hint="eastAsia"/>
                <w:noProof/>
                <w:sz w:val="28"/>
                <w:szCs w:val="28"/>
              </w:rPr>
              <w:t>第三章</w:t>
            </w:r>
            <w:r w:rsidR="00ED1F15">
              <w:rPr>
                <w:rFonts w:hint="eastAsia"/>
                <w:noProof/>
                <w:sz w:val="28"/>
                <w:szCs w:val="28"/>
              </w:rPr>
              <w:t xml:space="preserve">  </w:t>
            </w:r>
            <w:r w:rsidR="00ED1F15">
              <w:rPr>
                <w:rFonts w:hint="eastAsia"/>
                <w:noProof/>
                <w:sz w:val="28"/>
                <w:szCs w:val="28"/>
              </w:rPr>
              <w:t>投标人须知</w:t>
            </w:r>
            <w:r w:rsidR="00ED1F15">
              <w:rPr>
                <w:noProof/>
                <w:sz w:val="28"/>
                <w:szCs w:val="28"/>
              </w:rPr>
              <w:tab/>
            </w:r>
            <w:r w:rsidR="00ED1F15">
              <w:rPr>
                <w:noProof/>
                <w:sz w:val="28"/>
                <w:szCs w:val="28"/>
              </w:rPr>
              <w:fldChar w:fldCharType="begin"/>
            </w:r>
            <w:r w:rsidR="00ED1F15">
              <w:rPr>
                <w:noProof/>
                <w:sz w:val="28"/>
                <w:szCs w:val="28"/>
              </w:rPr>
              <w:instrText xml:space="preserve"> PAGEREF _Toc24736 \h </w:instrText>
            </w:r>
            <w:r w:rsidR="00ED1F15">
              <w:rPr>
                <w:noProof/>
                <w:sz w:val="28"/>
                <w:szCs w:val="28"/>
              </w:rPr>
            </w:r>
            <w:r w:rsidR="00ED1F15">
              <w:rPr>
                <w:noProof/>
                <w:sz w:val="28"/>
                <w:szCs w:val="28"/>
              </w:rPr>
              <w:fldChar w:fldCharType="separate"/>
            </w:r>
            <w:r w:rsidR="009E5444">
              <w:rPr>
                <w:noProof/>
                <w:sz w:val="28"/>
                <w:szCs w:val="28"/>
              </w:rPr>
              <w:t>12</w:t>
            </w:r>
            <w:r w:rsidR="00ED1F15">
              <w:rPr>
                <w:noProof/>
                <w:sz w:val="28"/>
                <w:szCs w:val="28"/>
              </w:rPr>
              <w:fldChar w:fldCharType="end"/>
            </w:r>
          </w:hyperlink>
        </w:p>
        <w:p w:rsidR="00716726" w:rsidRDefault="00677E13">
          <w:pPr>
            <w:pStyle w:val="WPSOffice1"/>
            <w:tabs>
              <w:tab w:val="right" w:leader="dot" w:pos="9360"/>
            </w:tabs>
            <w:rPr>
              <w:noProof/>
              <w:sz w:val="28"/>
              <w:szCs w:val="28"/>
            </w:rPr>
          </w:pPr>
          <w:hyperlink w:anchor="_Toc32194" w:history="1">
            <w:r w:rsidR="00ED1F15">
              <w:rPr>
                <w:rFonts w:hint="eastAsia"/>
                <w:noProof/>
                <w:sz w:val="28"/>
                <w:szCs w:val="28"/>
              </w:rPr>
              <w:t>第四章</w:t>
            </w:r>
            <w:r w:rsidR="00ED1F15">
              <w:rPr>
                <w:rFonts w:hint="eastAsia"/>
                <w:noProof/>
                <w:sz w:val="28"/>
                <w:szCs w:val="28"/>
              </w:rPr>
              <w:t xml:space="preserve">  </w:t>
            </w:r>
            <w:r w:rsidR="00ED1F15">
              <w:rPr>
                <w:rFonts w:hint="eastAsia"/>
                <w:noProof/>
                <w:sz w:val="28"/>
                <w:szCs w:val="28"/>
              </w:rPr>
              <w:t>评审办法</w:t>
            </w:r>
            <w:r w:rsidR="00ED1F15">
              <w:rPr>
                <w:noProof/>
                <w:sz w:val="28"/>
                <w:szCs w:val="28"/>
              </w:rPr>
              <w:tab/>
            </w:r>
            <w:r w:rsidR="00ED1F15">
              <w:rPr>
                <w:noProof/>
                <w:sz w:val="28"/>
                <w:szCs w:val="28"/>
              </w:rPr>
              <w:fldChar w:fldCharType="begin"/>
            </w:r>
            <w:r w:rsidR="00ED1F15">
              <w:rPr>
                <w:noProof/>
                <w:sz w:val="28"/>
                <w:szCs w:val="28"/>
              </w:rPr>
              <w:instrText xml:space="preserve"> PAGEREF _Toc32194 \h </w:instrText>
            </w:r>
            <w:r w:rsidR="00ED1F15">
              <w:rPr>
                <w:noProof/>
                <w:sz w:val="28"/>
                <w:szCs w:val="28"/>
              </w:rPr>
            </w:r>
            <w:r w:rsidR="00ED1F15">
              <w:rPr>
                <w:noProof/>
                <w:sz w:val="28"/>
                <w:szCs w:val="28"/>
              </w:rPr>
              <w:fldChar w:fldCharType="separate"/>
            </w:r>
            <w:r w:rsidR="009E5444">
              <w:rPr>
                <w:noProof/>
                <w:sz w:val="28"/>
                <w:szCs w:val="28"/>
              </w:rPr>
              <w:t>35</w:t>
            </w:r>
            <w:r w:rsidR="00ED1F15">
              <w:rPr>
                <w:noProof/>
                <w:sz w:val="28"/>
                <w:szCs w:val="28"/>
              </w:rPr>
              <w:fldChar w:fldCharType="end"/>
            </w:r>
          </w:hyperlink>
        </w:p>
        <w:p w:rsidR="00716726" w:rsidRDefault="00677E13">
          <w:pPr>
            <w:pStyle w:val="WPSOffice1"/>
            <w:tabs>
              <w:tab w:val="right" w:leader="dot" w:pos="9360"/>
            </w:tabs>
            <w:rPr>
              <w:noProof/>
              <w:sz w:val="28"/>
              <w:szCs w:val="28"/>
            </w:rPr>
          </w:pPr>
          <w:hyperlink w:anchor="_Toc18044" w:history="1">
            <w:r w:rsidR="00ED1F15">
              <w:rPr>
                <w:rFonts w:hint="eastAsia"/>
                <w:noProof/>
                <w:sz w:val="28"/>
                <w:szCs w:val="28"/>
              </w:rPr>
              <w:t>第五章</w:t>
            </w:r>
            <w:r w:rsidR="00ED1F15">
              <w:rPr>
                <w:rFonts w:hint="eastAsia"/>
                <w:noProof/>
                <w:sz w:val="28"/>
                <w:szCs w:val="28"/>
              </w:rPr>
              <w:t xml:space="preserve">  </w:t>
            </w:r>
            <w:r w:rsidR="00ED1F15">
              <w:rPr>
                <w:rFonts w:hint="eastAsia"/>
                <w:noProof/>
                <w:sz w:val="28"/>
                <w:szCs w:val="28"/>
              </w:rPr>
              <w:t>政府采购政策相关说明</w:t>
            </w:r>
            <w:r w:rsidR="00ED1F15">
              <w:rPr>
                <w:noProof/>
                <w:sz w:val="28"/>
                <w:szCs w:val="28"/>
              </w:rPr>
              <w:tab/>
            </w:r>
            <w:r w:rsidR="00ED1F15">
              <w:rPr>
                <w:noProof/>
                <w:sz w:val="28"/>
                <w:szCs w:val="28"/>
              </w:rPr>
              <w:fldChar w:fldCharType="begin"/>
            </w:r>
            <w:r w:rsidR="00ED1F15">
              <w:rPr>
                <w:noProof/>
                <w:sz w:val="28"/>
                <w:szCs w:val="28"/>
              </w:rPr>
              <w:instrText xml:space="preserve"> PAGEREF _Toc18044 \h </w:instrText>
            </w:r>
            <w:r w:rsidR="00ED1F15">
              <w:rPr>
                <w:noProof/>
                <w:sz w:val="28"/>
                <w:szCs w:val="28"/>
              </w:rPr>
            </w:r>
            <w:r w:rsidR="00ED1F15">
              <w:rPr>
                <w:noProof/>
                <w:sz w:val="28"/>
                <w:szCs w:val="28"/>
              </w:rPr>
              <w:fldChar w:fldCharType="separate"/>
            </w:r>
            <w:r w:rsidR="009E5444">
              <w:rPr>
                <w:noProof/>
                <w:sz w:val="28"/>
                <w:szCs w:val="28"/>
              </w:rPr>
              <w:t>38</w:t>
            </w:r>
            <w:r w:rsidR="00ED1F15">
              <w:rPr>
                <w:noProof/>
                <w:sz w:val="28"/>
                <w:szCs w:val="28"/>
              </w:rPr>
              <w:fldChar w:fldCharType="end"/>
            </w:r>
          </w:hyperlink>
        </w:p>
        <w:p w:rsidR="00716726" w:rsidRDefault="00677E13">
          <w:pPr>
            <w:pStyle w:val="WPSOffice1"/>
            <w:tabs>
              <w:tab w:val="right" w:leader="dot" w:pos="9360"/>
            </w:tabs>
            <w:rPr>
              <w:noProof/>
              <w:sz w:val="28"/>
              <w:szCs w:val="28"/>
            </w:rPr>
          </w:pPr>
          <w:hyperlink w:anchor="_Toc1790" w:history="1">
            <w:r w:rsidR="00ED1F15">
              <w:rPr>
                <w:rFonts w:hint="eastAsia"/>
                <w:noProof/>
                <w:sz w:val="28"/>
                <w:szCs w:val="28"/>
              </w:rPr>
              <w:t>第六章</w:t>
            </w:r>
            <w:r w:rsidR="00ED1F15">
              <w:rPr>
                <w:rFonts w:hint="eastAsia"/>
                <w:noProof/>
                <w:sz w:val="28"/>
                <w:szCs w:val="28"/>
              </w:rPr>
              <w:t xml:space="preserve">  </w:t>
            </w:r>
            <w:r w:rsidR="00ED1F15">
              <w:rPr>
                <w:rFonts w:hint="eastAsia"/>
                <w:noProof/>
                <w:sz w:val="28"/>
                <w:szCs w:val="28"/>
              </w:rPr>
              <w:t>拟签订合同主要条款</w:t>
            </w:r>
            <w:r w:rsidR="00ED1F15">
              <w:rPr>
                <w:noProof/>
                <w:sz w:val="28"/>
                <w:szCs w:val="28"/>
              </w:rPr>
              <w:tab/>
            </w:r>
            <w:r w:rsidR="00ED1F15">
              <w:rPr>
                <w:noProof/>
                <w:sz w:val="28"/>
                <w:szCs w:val="28"/>
              </w:rPr>
              <w:fldChar w:fldCharType="begin"/>
            </w:r>
            <w:r w:rsidR="00ED1F15">
              <w:rPr>
                <w:noProof/>
                <w:sz w:val="28"/>
                <w:szCs w:val="28"/>
              </w:rPr>
              <w:instrText xml:space="preserve"> PAGEREF _Toc1790 \h </w:instrText>
            </w:r>
            <w:r w:rsidR="00ED1F15">
              <w:rPr>
                <w:noProof/>
                <w:sz w:val="28"/>
                <w:szCs w:val="28"/>
              </w:rPr>
            </w:r>
            <w:r w:rsidR="00ED1F15">
              <w:rPr>
                <w:noProof/>
                <w:sz w:val="28"/>
                <w:szCs w:val="28"/>
              </w:rPr>
              <w:fldChar w:fldCharType="separate"/>
            </w:r>
            <w:r w:rsidR="009E5444">
              <w:rPr>
                <w:noProof/>
                <w:sz w:val="28"/>
                <w:szCs w:val="28"/>
              </w:rPr>
              <w:t>45</w:t>
            </w:r>
            <w:r w:rsidR="00ED1F15">
              <w:rPr>
                <w:noProof/>
                <w:sz w:val="28"/>
                <w:szCs w:val="28"/>
              </w:rPr>
              <w:fldChar w:fldCharType="end"/>
            </w:r>
          </w:hyperlink>
        </w:p>
        <w:p w:rsidR="00716726" w:rsidRDefault="00677E13">
          <w:pPr>
            <w:pStyle w:val="WPSOffice1"/>
            <w:tabs>
              <w:tab w:val="right" w:leader="dot" w:pos="9360"/>
            </w:tabs>
            <w:rPr>
              <w:noProof/>
              <w:sz w:val="28"/>
              <w:szCs w:val="28"/>
            </w:rPr>
          </w:pPr>
          <w:hyperlink w:anchor="_Toc8852" w:history="1">
            <w:r w:rsidR="00ED1F15">
              <w:rPr>
                <w:rFonts w:hint="eastAsia"/>
                <w:noProof/>
                <w:sz w:val="28"/>
                <w:szCs w:val="28"/>
              </w:rPr>
              <w:t>第七章</w:t>
            </w:r>
            <w:r w:rsidR="00ED1F15">
              <w:rPr>
                <w:rFonts w:hint="eastAsia"/>
                <w:noProof/>
                <w:sz w:val="28"/>
                <w:szCs w:val="28"/>
              </w:rPr>
              <w:t xml:space="preserve">  </w:t>
            </w:r>
            <w:r w:rsidR="00ED1F15">
              <w:rPr>
                <w:rFonts w:hint="eastAsia"/>
                <w:noProof/>
                <w:sz w:val="28"/>
                <w:szCs w:val="28"/>
              </w:rPr>
              <w:t>投标文件格式</w:t>
            </w:r>
            <w:r w:rsidR="00ED1F15">
              <w:rPr>
                <w:noProof/>
                <w:sz w:val="28"/>
                <w:szCs w:val="28"/>
              </w:rPr>
              <w:tab/>
            </w:r>
            <w:r w:rsidR="00ED1F15">
              <w:rPr>
                <w:noProof/>
                <w:sz w:val="28"/>
                <w:szCs w:val="28"/>
              </w:rPr>
              <w:fldChar w:fldCharType="begin"/>
            </w:r>
            <w:r w:rsidR="00ED1F15">
              <w:rPr>
                <w:noProof/>
                <w:sz w:val="28"/>
                <w:szCs w:val="28"/>
              </w:rPr>
              <w:instrText xml:space="preserve"> PAGEREF _Toc8852 \h </w:instrText>
            </w:r>
            <w:r w:rsidR="00ED1F15">
              <w:rPr>
                <w:noProof/>
                <w:sz w:val="28"/>
                <w:szCs w:val="28"/>
              </w:rPr>
            </w:r>
            <w:r w:rsidR="00ED1F15">
              <w:rPr>
                <w:noProof/>
                <w:sz w:val="28"/>
                <w:szCs w:val="28"/>
              </w:rPr>
              <w:fldChar w:fldCharType="separate"/>
            </w:r>
            <w:r w:rsidR="009E5444">
              <w:rPr>
                <w:noProof/>
                <w:sz w:val="28"/>
                <w:szCs w:val="28"/>
              </w:rPr>
              <w:t>52</w:t>
            </w:r>
            <w:r w:rsidR="00ED1F15">
              <w:rPr>
                <w:noProof/>
                <w:sz w:val="28"/>
                <w:szCs w:val="28"/>
              </w:rPr>
              <w:fldChar w:fldCharType="end"/>
            </w:r>
          </w:hyperlink>
        </w:p>
        <w:p w:rsidR="00716726" w:rsidRDefault="00ED1F15">
          <w:pPr>
            <w:rPr>
              <w:rStyle w:val="17"/>
            </w:rPr>
          </w:pPr>
          <w:r>
            <w:rPr>
              <w:sz w:val="28"/>
              <w:szCs w:val="28"/>
            </w:rPr>
            <w:fldChar w:fldCharType="end"/>
          </w:r>
        </w:p>
      </w:sdtContent>
    </w:sdt>
    <w:p w:rsidR="00716726" w:rsidRDefault="00ED1F15">
      <w:pPr>
        <w:rPr>
          <w:rStyle w:val="17"/>
        </w:rPr>
      </w:pPr>
      <w:bookmarkStart w:id="14" w:name="_Toc9720"/>
      <w:r>
        <w:rPr>
          <w:rStyle w:val="17"/>
          <w:rFonts w:hint="eastAsia"/>
        </w:rPr>
        <w:br w:type="page"/>
      </w:r>
    </w:p>
    <w:p w:rsidR="00716726" w:rsidRDefault="00ED1F15">
      <w:pPr>
        <w:jc w:val="center"/>
        <w:outlineLvl w:val="0"/>
        <w:rPr>
          <w:rStyle w:val="17"/>
        </w:rPr>
      </w:pPr>
      <w:bookmarkStart w:id="15" w:name="_Toc3487"/>
      <w:r>
        <w:rPr>
          <w:rStyle w:val="17"/>
          <w:rFonts w:hint="eastAsia"/>
        </w:rPr>
        <w:lastRenderedPageBreak/>
        <w:t>第一章</w:t>
      </w:r>
      <w:r>
        <w:rPr>
          <w:rStyle w:val="17"/>
          <w:rFonts w:hint="eastAsia"/>
        </w:rPr>
        <w:t xml:space="preserve"> </w:t>
      </w:r>
      <w:r>
        <w:rPr>
          <w:rStyle w:val="17"/>
          <w:rFonts w:hint="eastAsia"/>
        </w:rPr>
        <w:t>招标（磋商）公告</w:t>
      </w:r>
      <w:bookmarkEnd w:id="14"/>
      <w:bookmarkEnd w:id="15"/>
    </w:p>
    <w:p w:rsidR="00716726" w:rsidRDefault="00716726">
      <w:pPr>
        <w:spacing w:line="480" w:lineRule="exact"/>
        <w:ind w:firstLineChars="200" w:firstLine="560"/>
        <w:rPr>
          <w:sz w:val="28"/>
          <w:szCs w:val="28"/>
        </w:rPr>
      </w:pPr>
    </w:p>
    <w:p w:rsidR="00716726" w:rsidRPr="00362CEA" w:rsidRDefault="00ED1F15" w:rsidP="00362CEA">
      <w:pPr>
        <w:spacing w:line="480" w:lineRule="exact"/>
        <w:ind w:firstLineChars="200" w:firstLine="480"/>
        <w:rPr>
          <w:rFonts w:ascii="宋体" w:hAnsi="宋体" w:cs="宋体"/>
          <w:sz w:val="24"/>
        </w:rPr>
      </w:pPr>
      <w:r w:rsidRPr="00362CEA">
        <w:rPr>
          <w:rFonts w:ascii="宋体" w:hAnsi="宋体" w:cs="宋体" w:hint="eastAsia"/>
          <w:sz w:val="24"/>
        </w:rPr>
        <w:t>本项目经磐安县财政局</w:t>
      </w:r>
      <w:proofErr w:type="gramStart"/>
      <w:r w:rsidR="00DF5D96" w:rsidRPr="00362CEA">
        <w:rPr>
          <w:rFonts w:ascii="宋体" w:hAnsi="宋体" w:cs="宋体"/>
          <w:sz w:val="24"/>
        </w:rPr>
        <w:t>磐财采确临</w:t>
      </w:r>
      <w:proofErr w:type="gramEnd"/>
      <w:r w:rsidR="00DF5D96" w:rsidRPr="00362CEA">
        <w:rPr>
          <w:rFonts w:ascii="宋体" w:hAnsi="宋体" w:cs="宋体"/>
          <w:sz w:val="24"/>
        </w:rPr>
        <w:t>[2024]2460号</w:t>
      </w:r>
      <w:r w:rsidRPr="00362CEA">
        <w:rPr>
          <w:rFonts w:ascii="宋体" w:hAnsi="宋体" w:cs="宋体" w:hint="eastAsia"/>
          <w:sz w:val="24"/>
        </w:rPr>
        <w:t>采购计划确认</w:t>
      </w:r>
      <w:proofErr w:type="gramStart"/>
      <w:r w:rsidRPr="00362CEA">
        <w:rPr>
          <w:rFonts w:ascii="宋体" w:hAnsi="宋体" w:cs="宋体" w:hint="eastAsia"/>
          <w:sz w:val="24"/>
        </w:rPr>
        <w:t>书批准</w:t>
      </w:r>
      <w:proofErr w:type="gramEnd"/>
      <w:r w:rsidRPr="00362CEA">
        <w:rPr>
          <w:rFonts w:ascii="宋体" w:hAnsi="宋体" w:cs="宋体" w:hint="eastAsia"/>
          <w:sz w:val="24"/>
        </w:rPr>
        <w:t>进行竞争性磋商，本项目的潜在投标人应在浙江政府采购网获取招标文件，并于</w:t>
      </w:r>
      <w:r w:rsidR="00362CEA" w:rsidRPr="00CC681B">
        <w:rPr>
          <w:rFonts w:ascii="宋体" w:hAnsi="宋体" w:cs="宋体" w:hint="eastAsia"/>
          <w:sz w:val="24"/>
          <w:u w:val="single"/>
        </w:rPr>
        <w:t>2025年2月28日9:00</w:t>
      </w:r>
      <w:r w:rsidRPr="00362CEA">
        <w:rPr>
          <w:rFonts w:ascii="宋体" w:hAnsi="宋体" w:cs="宋体" w:hint="eastAsia"/>
          <w:sz w:val="24"/>
        </w:rPr>
        <w:t>（北京时间）前递交投标文件。</w:t>
      </w:r>
    </w:p>
    <w:p w:rsidR="00716726" w:rsidRDefault="00ED1F15">
      <w:pPr>
        <w:pStyle w:val="20"/>
        <w:keepLines/>
        <w:adjustRightInd/>
        <w:snapToGrid/>
        <w:spacing w:before="0" w:afterLines="0"/>
        <w:ind w:firstLineChars="200" w:firstLine="562"/>
        <w:jc w:val="both"/>
        <w:rPr>
          <w:rFonts w:ascii="Arial" w:hAnsi="Arial"/>
          <w:kern w:val="2"/>
          <w:sz w:val="28"/>
          <w:szCs w:val="32"/>
        </w:rPr>
      </w:pPr>
      <w:r>
        <w:rPr>
          <w:rFonts w:ascii="Arial" w:hAnsi="Arial" w:hint="eastAsia"/>
          <w:kern w:val="2"/>
          <w:sz w:val="28"/>
          <w:szCs w:val="32"/>
        </w:rPr>
        <w:t>一、项目基本情况</w:t>
      </w:r>
    </w:p>
    <w:p w:rsidR="00716726" w:rsidRDefault="00ED1F15">
      <w:pPr>
        <w:pStyle w:val="aff"/>
        <w:spacing w:line="480" w:lineRule="exact"/>
        <w:ind w:left="0" w:firstLineChars="200" w:firstLine="480"/>
        <w:rPr>
          <w:rFonts w:ascii="宋体" w:hAnsi="宋体" w:cs="宋体"/>
          <w:kern w:val="2"/>
          <w:sz w:val="24"/>
          <w:szCs w:val="24"/>
        </w:rPr>
      </w:pPr>
      <w:r>
        <w:rPr>
          <w:rFonts w:ascii="宋体" w:hAnsi="宋体" w:cs="宋体" w:hint="eastAsia"/>
          <w:sz w:val="24"/>
          <w:szCs w:val="24"/>
        </w:rPr>
        <w:t>1.项目名</w:t>
      </w:r>
      <w:r>
        <w:rPr>
          <w:rFonts w:ascii="宋体" w:hAnsi="宋体" w:cs="宋体" w:hint="eastAsia"/>
          <w:kern w:val="2"/>
          <w:sz w:val="24"/>
          <w:szCs w:val="24"/>
        </w:rPr>
        <w:t>称：</w:t>
      </w:r>
      <w:r w:rsidR="007C3D31">
        <w:rPr>
          <w:rFonts w:ascii="宋体" w:hAnsi="宋体" w:cs="宋体" w:hint="eastAsia"/>
          <w:kern w:val="2"/>
          <w:sz w:val="24"/>
          <w:szCs w:val="24"/>
        </w:rPr>
        <w:t>磐安县中医院2025年度洗涤业务外包服务项目</w:t>
      </w:r>
    </w:p>
    <w:p w:rsidR="00716726" w:rsidRDefault="00ED1F15">
      <w:pPr>
        <w:spacing w:line="480" w:lineRule="exact"/>
        <w:ind w:firstLineChars="200" w:firstLine="480"/>
        <w:rPr>
          <w:rFonts w:ascii="宋体" w:hAnsi="宋体" w:cs="宋体"/>
          <w:sz w:val="24"/>
        </w:rPr>
      </w:pPr>
      <w:r>
        <w:rPr>
          <w:rFonts w:ascii="宋体" w:hAnsi="宋体" w:cs="宋体" w:hint="eastAsia"/>
          <w:sz w:val="24"/>
        </w:rPr>
        <w:t>2.项目编号：</w:t>
      </w:r>
      <w:r w:rsidR="007F7AA3">
        <w:rPr>
          <w:rFonts w:ascii="宋体" w:hAnsi="宋体" w:cs="宋体"/>
          <w:sz w:val="24"/>
        </w:rPr>
        <w:t>DFZFCG2025-Z01-C05</w:t>
      </w:r>
      <w:r>
        <w:rPr>
          <w:rFonts w:ascii="宋体" w:hAnsi="宋体" w:cs="宋体" w:hint="eastAsia"/>
          <w:sz w:val="24"/>
        </w:rPr>
        <w:t xml:space="preserve"> </w:t>
      </w:r>
    </w:p>
    <w:p w:rsidR="00716726" w:rsidRDefault="00ED1F15">
      <w:pPr>
        <w:spacing w:line="480" w:lineRule="exact"/>
        <w:ind w:firstLineChars="200" w:firstLine="480"/>
        <w:rPr>
          <w:rFonts w:ascii="宋体" w:hAnsi="宋体" w:cs="宋体"/>
          <w:sz w:val="24"/>
        </w:rPr>
      </w:pPr>
      <w:r>
        <w:rPr>
          <w:rFonts w:ascii="宋体" w:hAnsi="宋体" w:cs="宋体" w:hint="eastAsia"/>
          <w:sz w:val="24"/>
        </w:rPr>
        <w:t>3.采购组织类型：分散采购委托代理</w:t>
      </w:r>
    </w:p>
    <w:p w:rsidR="00716726" w:rsidRDefault="00ED1F15">
      <w:pPr>
        <w:spacing w:line="480" w:lineRule="exact"/>
        <w:ind w:firstLineChars="200" w:firstLine="480"/>
        <w:rPr>
          <w:rFonts w:ascii="宋体" w:hAnsi="宋体" w:cs="宋体"/>
          <w:sz w:val="24"/>
        </w:rPr>
      </w:pPr>
      <w:r>
        <w:rPr>
          <w:rFonts w:ascii="宋体" w:hAnsi="宋体" w:cs="宋体" w:hint="eastAsia"/>
          <w:sz w:val="24"/>
        </w:rPr>
        <w:t>4.采购方式：竞争性磋商</w:t>
      </w:r>
    </w:p>
    <w:p w:rsidR="00716726" w:rsidRDefault="00ED1F15">
      <w:pPr>
        <w:spacing w:line="480" w:lineRule="exact"/>
        <w:ind w:firstLineChars="200" w:firstLine="480"/>
        <w:rPr>
          <w:rFonts w:ascii="宋体" w:hAnsi="宋体" w:cs="宋体"/>
          <w:sz w:val="24"/>
        </w:rPr>
      </w:pPr>
      <w:r>
        <w:rPr>
          <w:rFonts w:ascii="宋体" w:hAnsi="宋体" w:cs="宋体" w:hint="eastAsia"/>
          <w:sz w:val="24"/>
        </w:rPr>
        <w:t>5.预算金额：</w:t>
      </w:r>
      <w:r w:rsidR="004338E8">
        <w:rPr>
          <w:rFonts w:ascii="宋体" w:hAnsi="宋体" w:cs="宋体" w:hint="eastAsia"/>
          <w:sz w:val="24"/>
        </w:rPr>
        <w:t>37.95</w:t>
      </w:r>
      <w:r>
        <w:rPr>
          <w:rFonts w:ascii="宋体" w:hAnsi="宋体" w:cs="宋体" w:hint="eastAsia"/>
          <w:sz w:val="24"/>
        </w:rPr>
        <w:t>万元。</w:t>
      </w:r>
    </w:p>
    <w:p w:rsidR="00716726" w:rsidRDefault="00ED1F15">
      <w:pPr>
        <w:spacing w:line="480" w:lineRule="exact"/>
        <w:ind w:firstLineChars="200" w:firstLine="480"/>
        <w:rPr>
          <w:rFonts w:ascii="宋体" w:hAnsi="宋体" w:cs="宋体"/>
          <w:color w:val="000000"/>
          <w:sz w:val="24"/>
        </w:rPr>
      </w:pPr>
      <w:r>
        <w:rPr>
          <w:rFonts w:ascii="宋体" w:hAnsi="宋体" w:cs="宋体" w:hint="eastAsia"/>
          <w:sz w:val="24"/>
        </w:rPr>
        <w:t>6.最高限价：</w:t>
      </w:r>
      <w:r w:rsidR="004338E8">
        <w:rPr>
          <w:rFonts w:ascii="宋体" w:hAnsi="宋体" w:cs="宋体" w:hint="eastAsia"/>
          <w:color w:val="000000"/>
          <w:sz w:val="24"/>
        </w:rPr>
        <w:t>37.95</w:t>
      </w:r>
      <w:r>
        <w:rPr>
          <w:rFonts w:ascii="宋体" w:hAnsi="宋体" w:cs="宋体" w:hint="eastAsia"/>
          <w:color w:val="000000"/>
          <w:sz w:val="24"/>
        </w:rPr>
        <w:t>万元。</w:t>
      </w:r>
    </w:p>
    <w:p w:rsidR="00716726" w:rsidRDefault="00ED1F15">
      <w:pPr>
        <w:spacing w:line="480" w:lineRule="exact"/>
        <w:ind w:firstLineChars="200" w:firstLine="480"/>
        <w:rPr>
          <w:rFonts w:ascii="宋体" w:hAnsi="宋体" w:cs="宋体"/>
          <w:bCs/>
          <w:sz w:val="24"/>
          <w:u w:val="single"/>
        </w:rPr>
      </w:pPr>
      <w:r>
        <w:rPr>
          <w:rFonts w:ascii="宋体" w:hAnsi="宋体" w:cs="宋体" w:hint="eastAsia"/>
          <w:sz w:val="24"/>
        </w:rPr>
        <w:t>7.合同履行期限：</w:t>
      </w:r>
      <w:r w:rsidR="00315752" w:rsidRPr="00DD025A">
        <w:rPr>
          <w:rFonts w:ascii="宋体" w:hAnsi="宋体" w:cs="宋体" w:hint="eastAsia"/>
          <w:bCs/>
          <w:sz w:val="24"/>
        </w:rPr>
        <w:t>一</w:t>
      </w:r>
      <w:r w:rsidRPr="00DD025A">
        <w:rPr>
          <w:rFonts w:ascii="宋体" w:hAnsi="宋体" w:cs="宋体" w:hint="eastAsia"/>
          <w:bCs/>
          <w:sz w:val="24"/>
        </w:rPr>
        <w:t>年</w:t>
      </w:r>
      <w:r w:rsidRPr="00DD025A">
        <w:rPr>
          <w:rFonts w:ascii="宋体" w:hAnsi="宋体" w:cs="宋体" w:hint="eastAsia"/>
          <w:bCs/>
          <w:color w:val="000000" w:themeColor="text1"/>
          <w:kern w:val="0"/>
          <w:sz w:val="24"/>
        </w:rPr>
        <w:t>（具体以合同时间为准）</w:t>
      </w:r>
      <w:r w:rsidRPr="00DD025A">
        <w:rPr>
          <w:rFonts w:ascii="宋体" w:hAnsi="宋体" w:cs="宋体" w:hint="eastAsia"/>
          <w:bCs/>
          <w:sz w:val="24"/>
        </w:rPr>
        <w:t>。</w:t>
      </w:r>
    </w:p>
    <w:p w:rsidR="00716726" w:rsidRDefault="00ED1F15">
      <w:pPr>
        <w:spacing w:line="480" w:lineRule="exact"/>
        <w:ind w:firstLineChars="200" w:firstLine="480"/>
        <w:rPr>
          <w:rFonts w:ascii="宋体" w:hAnsi="宋体" w:cs="宋体"/>
          <w:sz w:val="24"/>
        </w:rPr>
      </w:pPr>
      <w:r>
        <w:rPr>
          <w:rFonts w:ascii="宋体" w:hAnsi="宋体" w:cs="宋体" w:hint="eastAsia"/>
          <w:sz w:val="24"/>
        </w:rPr>
        <w:t>8.采购需求：</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2053"/>
        <w:gridCol w:w="1573"/>
        <w:gridCol w:w="1442"/>
        <w:gridCol w:w="839"/>
      </w:tblGrid>
      <w:tr w:rsidR="00716726">
        <w:trPr>
          <w:trHeight w:val="315"/>
          <w:jc w:val="center"/>
        </w:trPr>
        <w:tc>
          <w:tcPr>
            <w:tcW w:w="3175" w:type="dxa"/>
            <w:vAlign w:val="center"/>
          </w:tcPr>
          <w:p w:rsidR="00716726" w:rsidRDefault="00ED1F15">
            <w:pPr>
              <w:spacing w:line="400" w:lineRule="exact"/>
              <w:jc w:val="center"/>
              <w:rPr>
                <w:rFonts w:ascii="宋体" w:hAnsi="宋体"/>
                <w:b/>
                <w:sz w:val="24"/>
              </w:rPr>
            </w:pPr>
            <w:bookmarkStart w:id="16" w:name="_Toc2693"/>
            <w:r>
              <w:rPr>
                <w:rFonts w:ascii="宋体" w:hAnsi="宋体" w:cs="宋体" w:hint="eastAsia"/>
                <w:color w:val="000000"/>
                <w:sz w:val="24"/>
              </w:rPr>
              <w:t>招标内容</w:t>
            </w:r>
          </w:p>
        </w:tc>
        <w:tc>
          <w:tcPr>
            <w:tcW w:w="2053" w:type="dxa"/>
            <w:vAlign w:val="center"/>
          </w:tcPr>
          <w:p w:rsidR="00716726" w:rsidRDefault="00ED1F15">
            <w:pPr>
              <w:spacing w:line="440" w:lineRule="exact"/>
              <w:jc w:val="center"/>
              <w:rPr>
                <w:rFonts w:ascii="宋体" w:hAnsi="宋体"/>
                <w:b/>
                <w:sz w:val="24"/>
              </w:rPr>
            </w:pPr>
            <w:r>
              <w:rPr>
                <w:rFonts w:ascii="宋体" w:hAnsi="宋体" w:cs="宋体" w:hint="eastAsia"/>
                <w:color w:val="000000"/>
                <w:sz w:val="24"/>
              </w:rPr>
              <w:t>采购内容</w:t>
            </w:r>
          </w:p>
        </w:tc>
        <w:tc>
          <w:tcPr>
            <w:tcW w:w="1573" w:type="dxa"/>
            <w:vAlign w:val="center"/>
          </w:tcPr>
          <w:p w:rsidR="00716726" w:rsidRPr="00CC681B" w:rsidRDefault="00ED1F15">
            <w:pPr>
              <w:spacing w:line="400" w:lineRule="exact"/>
              <w:jc w:val="center"/>
              <w:rPr>
                <w:rFonts w:ascii="宋体" w:hAnsi="宋体" w:cs="宋体"/>
                <w:color w:val="000000"/>
                <w:sz w:val="24"/>
              </w:rPr>
            </w:pPr>
            <w:r w:rsidRPr="00CC681B">
              <w:rPr>
                <w:rFonts w:ascii="宋体" w:hAnsi="宋体" w:cs="宋体" w:hint="eastAsia"/>
                <w:color w:val="000000"/>
                <w:sz w:val="24"/>
              </w:rPr>
              <w:t>数量（单位）</w:t>
            </w:r>
          </w:p>
        </w:tc>
        <w:tc>
          <w:tcPr>
            <w:tcW w:w="1442" w:type="dxa"/>
            <w:vAlign w:val="center"/>
          </w:tcPr>
          <w:p w:rsidR="00716726" w:rsidRPr="00CC681B" w:rsidRDefault="00ED1F15">
            <w:pPr>
              <w:spacing w:line="440" w:lineRule="exact"/>
              <w:jc w:val="center"/>
              <w:rPr>
                <w:rFonts w:ascii="宋体" w:hAnsi="宋体" w:cs="宋体"/>
                <w:color w:val="000000"/>
                <w:sz w:val="24"/>
              </w:rPr>
            </w:pPr>
            <w:r w:rsidRPr="00CC681B">
              <w:rPr>
                <w:rFonts w:ascii="宋体" w:hAnsi="宋体" w:cs="宋体" w:hint="eastAsia"/>
                <w:color w:val="000000"/>
                <w:sz w:val="24"/>
              </w:rPr>
              <w:t>最高限价</w:t>
            </w:r>
          </w:p>
        </w:tc>
        <w:tc>
          <w:tcPr>
            <w:tcW w:w="839" w:type="dxa"/>
            <w:vAlign w:val="center"/>
          </w:tcPr>
          <w:p w:rsidR="00716726" w:rsidRDefault="00ED1F15">
            <w:pPr>
              <w:spacing w:line="440" w:lineRule="exact"/>
              <w:jc w:val="center"/>
              <w:rPr>
                <w:rFonts w:ascii="宋体" w:hAnsi="宋体"/>
                <w:b/>
                <w:sz w:val="24"/>
              </w:rPr>
            </w:pPr>
            <w:r>
              <w:rPr>
                <w:rFonts w:ascii="宋体" w:hAnsi="宋体" w:cs="宋体" w:hint="eastAsia"/>
                <w:color w:val="000000"/>
                <w:sz w:val="24"/>
              </w:rPr>
              <w:t>备注</w:t>
            </w:r>
          </w:p>
        </w:tc>
      </w:tr>
      <w:tr w:rsidR="00716726">
        <w:trPr>
          <w:trHeight w:val="733"/>
          <w:jc w:val="center"/>
        </w:trPr>
        <w:tc>
          <w:tcPr>
            <w:tcW w:w="3175" w:type="dxa"/>
            <w:shd w:val="clear" w:color="auto" w:fill="auto"/>
            <w:vAlign w:val="center"/>
          </w:tcPr>
          <w:p w:rsidR="00716726" w:rsidRDefault="007C3D31">
            <w:pPr>
              <w:spacing w:line="400" w:lineRule="exact"/>
              <w:jc w:val="center"/>
              <w:rPr>
                <w:rFonts w:ascii="宋体" w:hAnsi="宋体"/>
                <w:b/>
                <w:bCs/>
                <w:sz w:val="24"/>
              </w:rPr>
            </w:pPr>
            <w:r>
              <w:rPr>
                <w:rFonts w:ascii="宋体" w:hAnsi="宋体" w:cs="宋体"/>
                <w:sz w:val="24"/>
              </w:rPr>
              <w:t>磐安县中医院2025年度洗涤业务外包服务项目</w:t>
            </w:r>
          </w:p>
        </w:tc>
        <w:tc>
          <w:tcPr>
            <w:tcW w:w="2053" w:type="dxa"/>
            <w:shd w:val="clear" w:color="auto" w:fill="auto"/>
            <w:vAlign w:val="center"/>
          </w:tcPr>
          <w:p w:rsidR="00716726" w:rsidRDefault="00ED1F15">
            <w:pPr>
              <w:spacing w:line="440" w:lineRule="exact"/>
              <w:jc w:val="center"/>
              <w:rPr>
                <w:rFonts w:ascii="宋体" w:hAnsi="宋体"/>
                <w:b/>
                <w:bCs/>
                <w:sz w:val="24"/>
              </w:rPr>
            </w:pPr>
            <w:r>
              <w:rPr>
                <w:rFonts w:ascii="宋体" w:hAnsi="宋体" w:cs="宋体" w:hint="eastAsia"/>
                <w:color w:val="000000"/>
                <w:sz w:val="24"/>
              </w:rPr>
              <w:t>详见招标需求</w:t>
            </w:r>
          </w:p>
        </w:tc>
        <w:tc>
          <w:tcPr>
            <w:tcW w:w="1573" w:type="dxa"/>
            <w:shd w:val="clear" w:color="auto" w:fill="auto"/>
            <w:vAlign w:val="center"/>
          </w:tcPr>
          <w:p w:rsidR="00716726" w:rsidRPr="00CC681B" w:rsidRDefault="00ED1F15">
            <w:pPr>
              <w:spacing w:line="400" w:lineRule="exact"/>
              <w:jc w:val="center"/>
              <w:rPr>
                <w:rFonts w:ascii="宋体" w:hAnsi="宋体" w:cs="宋体"/>
                <w:color w:val="000000"/>
                <w:sz w:val="24"/>
              </w:rPr>
            </w:pPr>
            <w:r w:rsidRPr="00CC681B">
              <w:rPr>
                <w:rFonts w:ascii="宋体" w:hAnsi="宋体" w:cs="宋体" w:hint="eastAsia"/>
                <w:color w:val="000000"/>
                <w:sz w:val="24"/>
              </w:rPr>
              <w:t>1项</w:t>
            </w:r>
          </w:p>
        </w:tc>
        <w:tc>
          <w:tcPr>
            <w:tcW w:w="1442" w:type="dxa"/>
            <w:shd w:val="clear" w:color="auto" w:fill="auto"/>
            <w:vAlign w:val="center"/>
          </w:tcPr>
          <w:p w:rsidR="00062A5F" w:rsidRPr="00CC681B" w:rsidRDefault="004338E8" w:rsidP="007C3D31">
            <w:pPr>
              <w:spacing w:line="440" w:lineRule="exact"/>
              <w:jc w:val="center"/>
              <w:rPr>
                <w:rFonts w:ascii="宋体" w:hAnsi="宋体" w:cs="宋体"/>
                <w:color w:val="000000"/>
                <w:sz w:val="24"/>
              </w:rPr>
            </w:pPr>
            <w:r w:rsidRPr="00CC681B">
              <w:rPr>
                <w:rFonts w:ascii="宋体" w:hAnsi="宋体" w:cs="宋体" w:hint="eastAsia"/>
                <w:color w:val="000000"/>
                <w:sz w:val="24"/>
              </w:rPr>
              <w:t>37.95</w:t>
            </w:r>
            <w:r w:rsidR="00ED1F15" w:rsidRPr="00CC681B">
              <w:rPr>
                <w:rFonts w:ascii="宋体" w:hAnsi="宋体" w:cs="宋体" w:hint="eastAsia"/>
                <w:color w:val="000000"/>
                <w:sz w:val="24"/>
              </w:rPr>
              <w:t>万元</w:t>
            </w:r>
          </w:p>
        </w:tc>
        <w:tc>
          <w:tcPr>
            <w:tcW w:w="839" w:type="dxa"/>
            <w:shd w:val="clear" w:color="auto" w:fill="auto"/>
            <w:vAlign w:val="center"/>
          </w:tcPr>
          <w:p w:rsidR="00716726" w:rsidRDefault="00716726">
            <w:pPr>
              <w:spacing w:line="440" w:lineRule="exact"/>
              <w:jc w:val="center"/>
              <w:rPr>
                <w:rFonts w:ascii="宋体" w:hAnsi="宋体"/>
                <w:b/>
                <w:bCs/>
                <w:sz w:val="24"/>
              </w:rPr>
            </w:pPr>
          </w:p>
        </w:tc>
      </w:tr>
    </w:tbl>
    <w:p w:rsidR="00716726" w:rsidRDefault="00ED1F15">
      <w:pPr>
        <w:pStyle w:val="25"/>
        <w:autoSpaceDE w:val="0"/>
        <w:autoSpaceDN w:val="0"/>
        <w:adjustRightInd w:val="0"/>
        <w:spacing w:after="0" w:line="480" w:lineRule="exact"/>
        <w:ind w:leftChars="0" w:left="0" w:firstLine="482"/>
        <w:rPr>
          <w:color w:val="000000"/>
          <w:sz w:val="24"/>
        </w:rPr>
      </w:pPr>
      <w:r>
        <w:rPr>
          <w:rFonts w:hint="eastAsia"/>
          <w:b/>
          <w:bCs/>
          <w:color w:val="000000"/>
          <w:sz w:val="24"/>
        </w:rPr>
        <w:t>二、参加磋商谈判厂（商）家的资格要求：</w:t>
      </w:r>
      <w:bookmarkEnd w:id="16"/>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1.满足《中华人民共和国政府采购法》第二十二条规定；未被“信用中国”网站（www.creditchina.gov.cn）、中国政府采购网（www.ccgp.gov.cn）列入失信被执行人、重大税收违法当事人名单、政府采购严重违法失信行为记录名单；</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2.特定资格条件：无</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3.落实政府采购政策需满足的资格要求：</w:t>
      </w:r>
    </w:p>
    <w:p w:rsidR="00716726" w:rsidRDefault="00ED1F15">
      <w:pPr>
        <w:spacing w:line="480" w:lineRule="exact"/>
        <w:ind w:firstLineChars="300" w:firstLine="720"/>
        <w:rPr>
          <w:rFonts w:ascii="宋体" w:hAnsi="宋体"/>
          <w:sz w:val="24"/>
        </w:rPr>
      </w:pPr>
      <w:r>
        <w:rPr>
          <w:rFonts w:ascii="宋体" w:hAnsi="宋体" w:hint="eastAsia"/>
          <w:sz w:val="24"/>
        </w:rPr>
        <w:sym w:font="Wingdings" w:char="00A8"/>
      </w: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专门面向中小企业。</w:t>
      </w:r>
    </w:p>
    <w:p w:rsidR="00716726" w:rsidRDefault="00ED1F15">
      <w:pPr>
        <w:spacing w:line="480" w:lineRule="exact"/>
        <w:ind w:firstLineChars="300" w:firstLine="720"/>
        <w:rPr>
          <w:rFonts w:ascii="宋体" w:hAnsi="宋体"/>
          <w:sz w:val="24"/>
        </w:rPr>
      </w:pPr>
      <w:r>
        <w:rPr>
          <w:rFonts w:ascii="宋体" w:hAnsi="宋体" w:hint="eastAsia"/>
          <w:sz w:val="24"/>
        </w:rPr>
        <w:sym w:font="Wingdings" w:char="00FE"/>
      </w:r>
      <w:r>
        <w:rPr>
          <w:rFonts w:ascii="宋体" w:hAnsi="宋体" w:hint="eastAsia"/>
          <w:sz w:val="24"/>
        </w:rPr>
        <w:t>本项目专门面向中小企业。</w:t>
      </w:r>
    </w:p>
    <w:p w:rsidR="00716726" w:rsidRDefault="00ED1F15">
      <w:pPr>
        <w:spacing w:line="480" w:lineRule="exact"/>
        <w:ind w:firstLineChars="500" w:firstLine="1200"/>
        <w:rPr>
          <w:rFonts w:ascii="宋体" w:hAnsi="宋体"/>
          <w:sz w:val="24"/>
        </w:rPr>
      </w:pPr>
      <w:r>
        <w:rPr>
          <w:rFonts w:ascii="宋体" w:hAnsi="宋体" w:hint="eastAsia"/>
          <w:sz w:val="24"/>
        </w:rPr>
        <w:sym w:font="Wingdings" w:char="00A8"/>
      </w:r>
      <w:r>
        <w:rPr>
          <w:rFonts w:ascii="宋体" w:hAnsi="宋体" w:hint="eastAsia"/>
          <w:sz w:val="24"/>
        </w:rPr>
        <w:t>货物全部由符合政策要求的中小企业制造，提供中小企业声明函；</w:t>
      </w:r>
    </w:p>
    <w:p w:rsidR="00716726" w:rsidRDefault="00ED1F15">
      <w:pPr>
        <w:spacing w:line="480" w:lineRule="exact"/>
        <w:ind w:firstLineChars="500" w:firstLine="1200"/>
        <w:rPr>
          <w:rFonts w:ascii="宋体" w:hAnsi="宋体"/>
          <w:sz w:val="24"/>
        </w:rPr>
      </w:pPr>
      <w:r>
        <w:rPr>
          <w:rFonts w:ascii="宋体" w:hAnsi="宋体" w:hint="eastAsia"/>
          <w:sz w:val="24"/>
        </w:rPr>
        <w:sym w:font="Wingdings" w:char="00A8"/>
      </w:r>
      <w:r>
        <w:rPr>
          <w:rFonts w:ascii="宋体" w:hAnsi="宋体" w:hint="eastAsia"/>
          <w:sz w:val="24"/>
        </w:rPr>
        <w:t>货物全部由符合政策要求的小</w:t>
      </w:r>
      <w:proofErr w:type="gramStart"/>
      <w:r>
        <w:rPr>
          <w:rFonts w:ascii="宋体" w:hAnsi="宋体" w:hint="eastAsia"/>
          <w:sz w:val="24"/>
        </w:rPr>
        <w:t>微企业</w:t>
      </w:r>
      <w:proofErr w:type="gramEnd"/>
      <w:r>
        <w:rPr>
          <w:rFonts w:ascii="宋体" w:hAnsi="宋体" w:hint="eastAsia"/>
          <w:sz w:val="24"/>
        </w:rPr>
        <w:t>制造，提供中小企业声明函；</w:t>
      </w:r>
    </w:p>
    <w:p w:rsidR="00716726" w:rsidRDefault="00ED1F15">
      <w:pPr>
        <w:spacing w:line="480" w:lineRule="exact"/>
        <w:ind w:firstLineChars="500" w:firstLine="1200"/>
        <w:rPr>
          <w:rFonts w:ascii="宋体" w:hAnsi="宋体"/>
          <w:sz w:val="24"/>
        </w:rPr>
      </w:pPr>
      <w:r>
        <w:rPr>
          <w:rFonts w:ascii="宋体" w:hAnsi="宋体" w:hint="eastAsia"/>
          <w:sz w:val="24"/>
        </w:rPr>
        <w:sym w:font="Wingdings" w:char="00A8"/>
      </w:r>
      <w:r>
        <w:rPr>
          <w:rFonts w:ascii="宋体" w:hAnsi="宋体" w:hint="eastAsia"/>
          <w:sz w:val="24"/>
        </w:rPr>
        <w:t>工程全部由符合政策要求的中小企业承接，提供中小企业声明函；</w:t>
      </w:r>
    </w:p>
    <w:p w:rsidR="00716726" w:rsidRDefault="00ED1F15">
      <w:pPr>
        <w:spacing w:line="480" w:lineRule="exact"/>
        <w:ind w:firstLineChars="500" w:firstLine="1200"/>
        <w:rPr>
          <w:rFonts w:ascii="宋体" w:hAnsi="宋体"/>
          <w:sz w:val="24"/>
        </w:rPr>
      </w:pPr>
      <w:r>
        <w:rPr>
          <w:rFonts w:ascii="宋体" w:hAnsi="宋体" w:hint="eastAsia"/>
          <w:sz w:val="24"/>
        </w:rPr>
        <w:sym w:font="Wingdings" w:char="00A8"/>
      </w:r>
      <w:r>
        <w:rPr>
          <w:rFonts w:ascii="宋体" w:hAnsi="宋体" w:hint="eastAsia"/>
          <w:sz w:val="24"/>
        </w:rPr>
        <w:t>工程全部由符合政策要求的小</w:t>
      </w:r>
      <w:proofErr w:type="gramStart"/>
      <w:r>
        <w:rPr>
          <w:rFonts w:ascii="宋体" w:hAnsi="宋体" w:hint="eastAsia"/>
          <w:sz w:val="24"/>
        </w:rPr>
        <w:t>微企业</w:t>
      </w:r>
      <w:proofErr w:type="gramEnd"/>
      <w:r>
        <w:rPr>
          <w:rFonts w:ascii="宋体" w:hAnsi="宋体" w:hint="eastAsia"/>
          <w:sz w:val="24"/>
        </w:rPr>
        <w:t>承接，提供中小企业声明函；</w:t>
      </w:r>
    </w:p>
    <w:p w:rsidR="00716726" w:rsidRDefault="00ED1F15">
      <w:pPr>
        <w:spacing w:line="480" w:lineRule="exact"/>
        <w:ind w:firstLineChars="500" w:firstLine="1200"/>
        <w:rPr>
          <w:rFonts w:ascii="宋体" w:hAnsi="宋体"/>
          <w:sz w:val="24"/>
        </w:rPr>
      </w:pPr>
      <w:r>
        <w:rPr>
          <w:rFonts w:ascii="宋体" w:hAnsi="宋体" w:hint="eastAsia"/>
          <w:sz w:val="24"/>
        </w:rPr>
        <w:lastRenderedPageBreak/>
        <w:sym w:font="Wingdings" w:char="00FE"/>
      </w:r>
      <w:r>
        <w:rPr>
          <w:rFonts w:ascii="宋体" w:hAnsi="宋体" w:hint="eastAsia"/>
          <w:sz w:val="24"/>
        </w:rPr>
        <w:t>服务全部由符合政策要求的中小企业承接，提供中小企业声明函；</w:t>
      </w:r>
    </w:p>
    <w:p w:rsidR="00716726" w:rsidRDefault="00ED1F15">
      <w:pPr>
        <w:spacing w:line="480" w:lineRule="exact"/>
        <w:ind w:firstLineChars="500" w:firstLine="1200"/>
      </w:pPr>
      <w:r>
        <w:rPr>
          <w:rFonts w:ascii="宋体" w:hAnsi="宋体" w:hint="eastAsia"/>
          <w:sz w:val="24"/>
        </w:rPr>
        <w:sym w:font="Wingdings" w:char="00FE"/>
      </w:r>
      <w:r>
        <w:rPr>
          <w:rFonts w:ascii="宋体" w:hAnsi="宋体" w:hint="eastAsia"/>
          <w:sz w:val="24"/>
        </w:rPr>
        <w:t>服务全部由符合政策要求的小</w:t>
      </w:r>
      <w:proofErr w:type="gramStart"/>
      <w:r>
        <w:rPr>
          <w:rFonts w:ascii="宋体" w:hAnsi="宋体" w:hint="eastAsia"/>
          <w:sz w:val="24"/>
        </w:rPr>
        <w:t>微企业</w:t>
      </w:r>
      <w:proofErr w:type="gramEnd"/>
      <w:r>
        <w:rPr>
          <w:rFonts w:ascii="宋体" w:hAnsi="宋体" w:hint="eastAsia"/>
          <w:sz w:val="24"/>
        </w:rPr>
        <w:t>承接，提供中小企业声明函；</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4.本项目</w:t>
      </w:r>
      <w:r w:rsidR="00BA0790">
        <w:rPr>
          <w:rFonts w:ascii="宋体" w:hAnsi="宋体" w:cs="Arial" w:hint="eastAsia"/>
          <w:bCs/>
          <w:sz w:val="24"/>
        </w:rPr>
        <w:t>（否）</w:t>
      </w:r>
      <w:r>
        <w:rPr>
          <w:rFonts w:ascii="宋体" w:hAnsi="宋体" w:cs="Arial" w:hint="eastAsia"/>
          <w:bCs/>
          <w:sz w:val="24"/>
        </w:rPr>
        <w:t>接受联合体投标。</w:t>
      </w:r>
    </w:p>
    <w:p w:rsidR="00716726" w:rsidRDefault="00ED1F15">
      <w:pPr>
        <w:snapToGrid w:val="0"/>
        <w:spacing w:line="480" w:lineRule="exact"/>
        <w:ind w:rightChars="104" w:right="218" w:firstLineChars="200" w:firstLine="480"/>
        <w:rPr>
          <w:rFonts w:ascii="Arial" w:hAnsi="Arial"/>
          <w:sz w:val="28"/>
          <w:szCs w:val="32"/>
        </w:rPr>
      </w:pPr>
      <w:r>
        <w:rPr>
          <w:rFonts w:ascii="宋体" w:hAnsi="宋体" w:cs="Arial" w:hint="eastAsia"/>
          <w:bCs/>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16726" w:rsidRDefault="00ED1F15">
      <w:pPr>
        <w:snapToGrid w:val="0"/>
        <w:spacing w:line="480" w:lineRule="exact"/>
        <w:ind w:rightChars="104" w:right="218" w:firstLineChars="225" w:firstLine="542"/>
        <w:rPr>
          <w:rFonts w:ascii="宋体" w:hAnsi="宋体" w:cs="宋体"/>
          <w:sz w:val="24"/>
        </w:rPr>
      </w:pPr>
      <w:r>
        <w:rPr>
          <w:rFonts w:ascii="宋体" w:hAnsi="宋体" w:cs="宋体" w:hint="eastAsia"/>
          <w:b/>
          <w:bCs/>
          <w:sz w:val="24"/>
        </w:rPr>
        <w:t>三、招标文件的获取</w:t>
      </w:r>
      <w:r>
        <w:rPr>
          <w:rFonts w:ascii="宋体" w:hAnsi="宋体" w:cs="宋体" w:hint="eastAsia"/>
          <w:sz w:val="24"/>
        </w:rPr>
        <w:t>：</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1.招标文件获取期限：投标截止时间前。</w:t>
      </w:r>
    </w:p>
    <w:p w:rsidR="00716726" w:rsidRDefault="00ED1F15">
      <w:pPr>
        <w:snapToGrid w:val="0"/>
        <w:spacing w:line="480" w:lineRule="exact"/>
        <w:ind w:rightChars="104" w:right="218" w:firstLineChars="200" w:firstLine="480"/>
      </w:pPr>
      <w:r>
        <w:rPr>
          <w:rFonts w:ascii="宋体" w:hAnsi="宋体" w:cs="Arial" w:hint="eastAsia"/>
          <w:bCs/>
          <w:sz w:val="24"/>
        </w:rPr>
        <w:t>2.招标文件获取方式：政府采购云平台（www.zcygov.cn）</w:t>
      </w:r>
    </w:p>
    <w:p w:rsidR="00716726" w:rsidRDefault="00ED1F15">
      <w:pPr>
        <w:snapToGrid w:val="0"/>
        <w:spacing w:line="480" w:lineRule="exact"/>
        <w:ind w:rightChars="104" w:right="218" w:firstLineChars="200" w:firstLine="482"/>
        <w:rPr>
          <w:rFonts w:ascii="宋体" w:hAnsi="宋体" w:cs="Arial"/>
          <w:b/>
          <w:color w:val="FF0000"/>
          <w:sz w:val="24"/>
        </w:rPr>
      </w:pPr>
      <w:r>
        <w:rPr>
          <w:rFonts w:ascii="宋体" w:hAnsi="宋体" w:cs="Arial" w:hint="eastAsia"/>
          <w:b/>
          <w:color w:val="FF0000"/>
          <w:sz w:val="24"/>
        </w:rPr>
        <w:t>（1）磋商响应方登录政</w:t>
      </w:r>
      <w:proofErr w:type="gramStart"/>
      <w:r>
        <w:rPr>
          <w:rFonts w:ascii="宋体" w:hAnsi="宋体" w:cs="Arial" w:hint="eastAsia"/>
          <w:b/>
          <w:color w:val="FF0000"/>
          <w:sz w:val="24"/>
        </w:rPr>
        <w:t>采云</w:t>
      </w:r>
      <w:proofErr w:type="gramEnd"/>
      <w:r>
        <w:rPr>
          <w:rFonts w:ascii="宋体" w:hAnsi="宋体" w:cs="Arial" w:hint="eastAsia"/>
          <w:b/>
          <w:color w:val="FF0000"/>
          <w:sz w:val="24"/>
        </w:rPr>
        <w:t xml:space="preserve">平台在线申请获取采购文件（进入“项目采购”应用，在获取采购文件菜单中选择项目，申请获取采购文件）。 </w:t>
      </w:r>
    </w:p>
    <w:p w:rsidR="00716726" w:rsidRDefault="00ED1F15">
      <w:pPr>
        <w:snapToGrid w:val="0"/>
        <w:spacing w:line="480" w:lineRule="exact"/>
        <w:ind w:rightChars="104" w:right="218" w:firstLineChars="200" w:firstLine="482"/>
        <w:rPr>
          <w:rFonts w:ascii="宋体" w:hAnsi="宋体" w:cs="宋体"/>
          <w:b/>
          <w:sz w:val="24"/>
        </w:rPr>
      </w:pPr>
      <w:r>
        <w:rPr>
          <w:rFonts w:ascii="宋体" w:hAnsi="宋体" w:cs="Arial" w:hint="eastAsia"/>
          <w:b/>
          <w:color w:val="FF0000"/>
          <w:sz w:val="24"/>
        </w:rPr>
        <w:t>（2）在浙江政府采购网采购公告附件中以“游客”身份获取的招标文件在仅供阅览；潜在磋商响应方未按上述第（1）</w:t>
      </w:r>
      <w:proofErr w:type="gramStart"/>
      <w:r>
        <w:rPr>
          <w:rFonts w:ascii="宋体" w:hAnsi="宋体" w:cs="Arial" w:hint="eastAsia"/>
          <w:b/>
          <w:color w:val="FF0000"/>
          <w:sz w:val="24"/>
        </w:rPr>
        <w:t>条方式</w:t>
      </w:r>
      <w:proofErr w:type="gramEnd"/>
      <w:r>
        <w:rPr>
          <w:rFonts w:ascii="宋体" w:hAnsi="宋体" w:cs="Arial" w:hint="eastAsia"/>
          <w:b/>
          <w:color w:val="FF0000"/>
          <w:sz w:val="24"/>
        </w:rPr>
        <w:t>获取招标文件的不得对招标文件提起质疑投诉。</w:t>
      </w:r>
    </w:p>
    <w:p w:rsidR="00716726" w:rsidRDefault="00ED1F15">
      <w:pPr>
        <w:pStyle w:val="20"/>
        <w:keepLines/>
        <w:adjustRightInd/>
        <w:snapToGrid/>
        <w:spacing w:before="0" w:afterLines="0"/>
        <w:ind w:firstLineChars="200" w:firstLine="562"/>
        <w:jc w:val="both"/>
        <w:rPr>
          <w:rFonts w:ascii="Arial" w:hAnsi="Arial"/>
          <w:kern w:val="2"/>
          <w:sz w:val="28"/>
          <w:szCs w:val="32"/>
        </w:rPr>
      </w:pPr>
      <w:bookmarkStart w:id="17" w:name="_Toc4211"/>
      <w:r>
        <w:rPr>
          <w:rFonts w:ascii="Arial" w:hAnsi="Arial" w:hint="eastAsia"/>
          <w:kern w:val="2"/>
          <w:sz w:val="28"/>
          <w:szCs w:val="32"/>
        </w:rPr>
        <w:t>四、提交投标文件截止时间</w:t>
      </w:r>
    </w:p>
    <w:p w:rsidR="00716726" w:rsidRDefault="00ED1F15">
      <w:pPr>
        <w:snapToGrid w:val="0"/>
        <w:spacing w:line="480" w:lineRule="exact"/>
        <w:ind w:rightChars="104" w:right="218" w:firstLineChars="200" w:firstLine="480"/>
        <w:rPr>
          <w:rFonts w:ascii="宋体" w:hAnsi="宋体" w:cs="宋体"/>
          <w:sz w:val="24"/>
        </w:rPr>
      </w:pPr>
      <w:r>
        <w:rPr>
          <w:rFonts w:ascii="宋体" w:hAnsi="宋体" w:cs="宋体" w:hint="eastAsia"/>
          <w:bCs/>
          <w:sz w:val="24"/>
        </w:rPr>
        <w:t>1.提交投标文件截止时间：</w:t>
      </w:r>
      <w:r w:rsidR="00362CEA" w:rsidRPr="00CC681B">
        <w:rPr>
          <w:rFonts w:ascii="宋体" w:hAnsi="宋体" w:cs="宋体" w:hint="eastAsia"/>
          <w:sz w:val="24"/>
          <w:u w:val="single"/>
        </w:rPr>
        <w:t>2025年2月28日9:00</w:t>
      </w:r>
      <w:r>
        <w:rPr>
          <w:rFonts w:ascii="宋体" w:hAnsi="宋体" w:cs="宋体" w:hint="eastAsia"/>
          <w:sz w:val="24"/>
        </w:rPr>
        <w:t>（北京时间）前将电子加密投标文件上传到政府采购云平台，未上传电子投标文件的，视为供应商放弃投标。</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2.供应商如提供备份投标文件的，应于</w:t>
      </w:r>
      <w:r w:rsidR="00362CEA" w:rsidRPr="00CC681B">
        <w:rPr>
          <w:rFonts w:ascii="宋体" w:hAnsi="宋体" w:cs="宋体" w:hint="eastAsia"/>
          <w:sz w:val="24"/>
          <w:u w:val="single"/>
        </w:rPr>
        <w:t>2025年2月28日9:00</w:t>
      </w:r>
      <w:r>
        <w:rPr>
          <w:rFonts w:ascii="宋体" w:hAnsi="宋体" w:cs="Arial" w:hint="eastAsia"/>
          <w:bCs/>
          <w:sz w:val="24"/>
        </w:rPr>
        <w:t>（北京时间）前，将电子备份投标文件和纸质备份投标文件分别密封，</w:t>
      </w:r>
      <w:r>
        <w:rPr>
          <w:rFonts w:ascii="宋体" w:hAnsi="宋体" w:cs="Arial" w:hint="eastAsia"/>
          <w:b/>
          <w:bCs/>
          <w:color w:val="FF0000"/>
          <w:sz w:val="24"/>
        </w:rPr>
        <w:t>递交至金华市公共资源交易中心磐安县分中心开标室二（磐安县安文街道花月路211号建设大厦22楼），</w:t>
      </w:r>
      <w:r w:rsidR="004338E8">
        <w:rPr>
          <w:rFonts w:ascii="宋体" w:hAnsi="宋体" w:cs="Arial" w:hint="eastAsia"/>
          <w:b/>
          <w:bCs/>
          <w:sz w:val="24"/>
        </w:rPr>
        <w:t>联系人施勇健，联系电话：</w:t>
      </w:r>
      <w:r w:rsidR="004338E8">
        <w:rPr>
          <w:rFonts w:ascii="宋体" w:hAnsi="宋体" w:cs="宋体" w:hint="eastAsia"/>
          <w:b/>
          <w:bCs/>
          <w:sz w:val="24"/>
        </w:rPr>
        <w:t>0579-84880331</w:t>
      </w:r>
      <w:r>
        <w:rPr>
          <w:rFonts w:ascii="宋体" w:hAnsi="宋体" w:cs="Arial" w:hint="eastAsia"/>
          <w:bCs/>
          <w:sz w:val="24"/>
        </w:rPr>
        <w:t>逾期送达或未密封将予以拒收。供应商仅提供备份投标文件（包括以电子备份投标文件或纸质备份投标文件）投标的，投标无效。</w:t>
      </w:r>
    </w:p>
    <w:p w:rsidR="00716726" w:rsidRDefault="00ED1F15">
      <w:pPr>
        <w:snapToGrid w:val="0"/>
        <w:spacing w:line="480" w:lineRule="exact"/>
        <w:ind w:rightChars="104" w:right="218" w:firstLineChars="200" w:firstLine="480"/>
        <w:rPr>
          <w:rFonts w:ascii="宋体" w:hAnsi="宋体" w:cs="宋体"/>
          <w:bCs/>
          <w:sz w:val="24"/>
        </w:rPr>
      </w:pPr>
      <w:r>
        <w:rPr>
          <w:rFonts w:ascii="宋体" w:hAnsi="宋体" w:cs="Arial" w:hint="eastAsia"/>
          <w:bCs/>
          <w:sz w:val="24"/>
        </w:rPr>
        <w:t>3.如因系统或部分电子投标文件无法解密，而采用纸质备份投标文件线下评审程序时，供应商在投标截止时间前未提交纸质备份投标文件的，视为供应商放弃投标。</w:t>
      </w:r>
    </w:p>
    <w:p w:rsidR="00716726" w:rsidRDefault="00ED1F15">
      <w:pPr>
        <w:pStyle w:val="20"/>
        <w:keepLines/>
        <w:adjustRightInd/>
        <w:snapToGrid/>
        <w:spacing w:before="0" w:afterLines="0"/>
        <w:ind w:firstLineChars="200" w:firstLine="562"/>
        <w:jc w:val="both"/>
        <w:rPr>
          <w:rFonts w:ascii="Arial" w:hAnsi="Arial"/>
          <w:kern w:val="2"/>
          <w:sz w:val="28"/>
          <w:szCs w:val="32"/>
        </w:rPr>
      </w:pPr>
      <w:bookmarkStart w:id="18" w:name="_Toc14408"/>
      <w:bookmarkStart w:id="19" w:name="_Toc15"/>
      <w:bookmarkStart w:id="20" w:name="_Toc20159"/>
      <w:bookmarkStart w:id="21" w:name="_Toc22135"/>
      <w:bookmarkStart w:id="22" w:name="_Toc17679"/>
      <w:bookmarkStart w:id="23" w:name="_Toc8418"/>
      <w:bookmarkStart w:id="24" w:name="_Toc7601"/>
      <w:r>
        <w:rPr>
          <w:rFonts w:ascii="Arial" w:hAnsi="Arial" w:hint="eastAsia"/>
          <w:kern w:val="2"/>
          <w:sz w:val="28"/>
          <w:szCs w:val="32"/>
        </w:rPr>
        <w:t>五、开标时间和地点</w:t>
      </w:r>
      <w:bookmarkEnd w:id="18"/>
      <w:bookmarkEnd w:id="19"/>
      <w:bookmarkEnd w:id="20"/>
      <w:bookmarkEnd w:id="21"/>
      <w:bookmarkEnd w:id="22"/>
      <w:bookmarkEnd w:id="23"/>
      <w:bookmarkEnd w:id="24"/>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1.开标时间：</w:t>
      </w:r>
      <w:r w:rsidR="00A306D6" w:rsidRPr="00CC681B">
        <w:rPr>
          <w:rFonts w:ascii="宋体" w:hAnsi="宋体" w:cs="宋体" w:hint="eastAsia"/>
          <w:sz w:val="24"/>
          <w:u w:val="single"/>
        </w:rPr>
        <w:t>2025年2月28日9:00</w:t>
      </w:r>
      <w:r>
        <w:rPr>
          <w:rFonts w:ascii="宋体" w:hAnsi="宋体" w:cs="Arial" w:hint="eastAsia"/>
          <w:bCs/>
          <w:sz w:val="24"/>
        </w:rPr>
        <w:t>（北京时间）</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2.开标地点（网址）：政</w:t>
      </w:r>
      <w:proofErr w:type="gramStart"/>
      <w:r>
        <w:rPr>
          <w:rFonts w:ascii="宋体" w:hAnsi="宋体" w:cs="Arial" w:hint="eastAsia"/>
          <w:bCs/>
          <w:sz w:val="24"/>
        </w:rPr>
        <w:t>采云</w:t>
      </w:r>
      <w:proofErr w:type="gramEnd"/>
      <w:r>
        <w:rPr>
          <w:rFonts w:ascii="宋体" w:hAnsi="宋体" w:cs="Arial" w:hint="eastAsia"/>
          <w:bCs/>
          <w:sz w:val="24"/>
        </w:rPr>
        <w:t>平台（https://www.zcygov.cn/）</w:t>
      </w:r>
    </w:p>
    <w:p w:rsidR="00716726" w:rsidRDefault="00ED1F15">
      <w:pPr>
        <w:snapToGrid w:val="0"/>
        <w:spacing w:line="480" w:lineRule="exact"/>
        <w:ind w:rightChars="104" w:right="218" w:firstLineChars="200" w:firstLine="480"/>
        <w:rPr>
          <w:rFonts w:ascii="Arial" w:hAnsi="Arial"/>
          <w:sz w:val="28"/>
          <w:szCs w:val="32"/>
        </w:rPr>
      </w:pPr>
      <w:r>
        <w:rPr>
          <w:rFonts w:ascii="宋体" w:hAnsi="宋体" w:cs="Arial" w:hint="eastAsia"/>
          <w:bCs/>
          <w:sz w:val="24"/>
        </w:rPr>
        <w:t>3.采购代理机构在招标文件规定的时间通过政府采购云平台组织开标、开启投标文件，所有供应商均应准时在线参加。采购组织机构将向各投标供应商发出“电子加密投</w:t>
      </w:r>
      <w:r>
        <w:rPr>
          <w:rFonts w:ascii="宋体" w:hAnsi="宋体" w:cs="Arial" w:hint="eastAsia"/>
          <w:bCs/>
          <w:sz w:val="24"/>
        </w:rPr>
        <w:lastRenderedPageBreak/>
        <w:t>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25" w:name="_Toc18909"/>
      <w:bookmarkStart w:id="26" w:name="_Toc16756"/>
      <w:bookmarkStart w:id="27" w:name="_Toc28674"/>
      <w:bookmarkStart w:id="28" w:name="_Toc29617"/>
      <w:bookmarkStart w:id="29" w:name="_Toc31439"/>
      <w:bookmarkStart w:id="30" w:name="_Toc27683"/>
      <w:bookmarkStart w:id="31" w:name="_Toc15544"/>
      <w:bookmarkStart w:id="32" w:name="_Toc19936"/>
      <w:bookmarkStart w:id="33" w:name="_Toc1294"/>
    </w:p>
    <w:p w:rsidR="00716726" w:rsidRDefault="00ED1F15">
      <w:pPr>
        <w:pStyle w:val="20"/>
        <w:keepLines/>
        <w:adjustRightInd/>
        <w:snapToGrid/>
        <w:spacing w:before="0" w:afterLines="0"/>
        <w:ind w:firstLineChars="200" w:firstLine="562"/>
        <w:jc w:val="both"/>
        <w:rPr>
          <w:rFonts w:ascii="Arial" w:hAnsi="Arial"/>
          <w:kern w:val="2"/>
          <w:sz w:val="28"/>
          <w:szCs w:val="32"/>
        </w:rPr>
      </w:pPr>
      <w:r>
        <w:rPr>
          <w:rFonts w:ascii="Arial" w:hAnsi="Arial" w:hint="eastAsia"/>
          <w:kern w:val="2"/>
          <w:sz w:val="28"/>
          <w:szCs w:val="32"/>
        </w:rPr>
        <w:t>六、公告期限</w:t>
      </w:r>
      <w:bookmarkEnd w:id="25"/>
      <w:bookmarkEnd w:id="26"/>
      <w:bookmarkEnd w:id="27"/>
      <w:bookmarkEnd w:id="28"/>
      <w:bookmarkEnd w:id="29"/>
      <w:bookmarkEnd w:id="30"/>
      <w:bookmarkEnd w:id="31"/>
      <w:bookmarkEnd w:id="32"/>
      <w:bookmarkEnd w:id="33"/>
    </w:p>
    <w:p w:rsidR="00716726" w:rsidRDefault="00ED1F15">
      <w:pPr>
        <w:pStyle w:val="20"/>
        <w:spacing w:before="0" w:afterLines="0"/>
        <w:ind w:firstLineChars="200" w:firstLine="480"/>
        <w:jc w:val="both"/>
        <w:rPr>
          <w:rFonts w:ascii="Arial" w:hAnsi="Arial"/>
          <w:kern w:val="2"/>
          <w:sz w:val="28"/>
          <w:szCs w:val="32"/>
        </w:rPr>
      </w:pPr>
      <w:r>
        <w:rPr>
          <w:rFonts w:cs="Arial" w:hint="eastAsia"/>
          <w:b w:val="0"/>
          <w:kern w:val="2"/>
          <w:sz w:val="24"/>
          <w:szCs w:val="24"/>
        </w:rPr>
        <w:t>自本公告发布之日起3个工作日（以公告发布次日开始计算）</w:t>
      </w:r>
      <w:bookmarkStart w:id="34" w:name="_Toc15696"/>
      <w:bookmarkStart w:id="35" w:name="_Toc22007"/>
      <w:bookmarkStart w:id="36" w:name="_Toc28590"/>
      <w:bookmarkStart w:id="37" w:name="_Toc29944"/>
      <w:bookmarkStart w:id="38" w:name="_Toc7563"/>
      <w:bookmarkStart w:id="39" w:name="_Toc8029"/>
      <w:bookmarkStart w:id="40" w:name="_Toc32256"/>
    </w:p>
    <w:p w:rsidR="00716726" w:rsidRDefault="00ED1F15">
      <w:pPr>
        <w:pStyle w:val="20"/>
        <w:keepLines/>
        <w:adjustRightInd/>
        <w:snapToGrid/>
        <w:spacing w:before="0" w:afterLines="0"/>
        <w:ind w:firstLineChars="200" w:firstLine="562"/>
        <w:jc w:val="both"/>
        <w:rPr>
          <w:rFonts w:ascii="Arial" w:hAnsi="Arial"/>
          <w:kern w:val="2"/>
          <w:sz w:val="28"/>
          <w:szCs w:val="32"/>
        </w:rPr>
      </w:pPr>
      <w:r>
        <w:rPr>
          <w:rFonts w:ascii="Arial" w:hAnsi="Arial" w:hint="eastAsia"/>
          <w:kern w:val="2"/>
          <w:sz w:val="28"/>
          <w:szCs w:val="32"/>
        </w:rPr>
        <w:t>七、其他补充事宜</w:t>
      </w:r>
      <w:bookmarkEnd w:id="34"/>
      <w:bookmarkEnd w:id="35"/>
      <w:bookmarkEnd w:id="36"/>
      <w:bookmarkEnd w:id="37"/>
      <w:bookmarkEnd w:id="38"/>
      <w:bookmarkEnd w:id="39"/>
      <w:bookmarkEnd w:id="40"/>
    </w:p>
    <w:p w:rsidR="00716726" w:rsidRDefault="00ED1F15">
      <w:pPr>
        <w:spacing w:line="480" w:lineRule="exact"/>
        <w:ind w:firstLineChars="200" w:firstLine="480"/>
        <w:rPr>
          <w:rFonts w:ascii="宋体" w:hAnsi="宋体"/>
          <w:sz w:val="24"/>
        </w:rPr>
      </w:pPr>
      <w:r>
        <w:rPr>
          <w:rFonts w:ascii="仿宋_GB2312" w:eastAsia="仿宋_GB2312" w:hAnsi="仿宋_GB2312" w:cs="仿宋_GB2312" w:hint="eastAsia"/>
          <w:sz w:val="24"/>
        </w:rPr>
        <w:t> </w:t>
      </w:r>
      <w:r>
        <w:rPr>
          <w:rFonts w:ascii="宋体" w:hAnsi="宋体" w:hint="eastAsia"/>
          <w:sz w:val="24"/>
        </w:rPr>
        <w:t>1.《浙江省财政厅关于进一步发挥政府采购政策功能全力推动经济稳进提质的通知》 （</w:t>
      </w:r>
      <w:proofErr w:type="gramStart"/>
      <w:r>
        <w:rPr>
          <w:rFonts w:ascii="宋体" w:hAnsi="宋体" w:hint="eastAsia"/>
          <w:sz w:val="24"/>
        </w:rPr>
        <w:t>浙财采监</w:t>
      </w:r>
      <w:proofErr w:type="gramEnd"/>
      <w:r>
        <w:rPr>
          <w:rFonts w:ascii="宋体" w:hAnsi="宋体" w:hint="eastAsia"/>
          <w:sz w:val="24"/>
        </w:rPr>
        <w:t>（〔2022〕3号）、《浙江省财政厅关于进一步促进政府采购公平竞争打造最优营商环境的通知》（</w:t>
      </w:r>
      <w:proofErr w:type="gramStart"/>
      <w:r>
        <w:rPr>
          <w:rFonts w:ascii="宋体" w:hAnsi="宋体" w:hint="eastAsia"/>
          <w:sz w:val="24"/>
        </w:rPr>
        <w:t>浙财采监</w:t>
      </w:r>
      <w:proofErr w:type="gramEnd"/>
      <w:r>
        <w:rPr>
          <w:rFonts w:ascii="宋体" w:hAnsi="宋体" w:hint="eastAsia"/>
          <w:sz w:val="24"/>
        </w:rPr>
        <w:t>〔2021〕22号）已分别于2022年1月29日、2022年2月1日开始实施，此前有关规定与上述文件内容不一致的，按上述文件要求执行。</w:t>
      </w:r>
    </w:p>
    <w:p w:rsidR="00716726" w:rsidRDefault="00ED1F15">
      <w:pPr>
        <w:spacing w:line="480" w:lineRule="exact"/>
        <w:ind w:firstLineChars="200" w:firstLine="480"/>
        <w:rPr>
          <w:rFonts w:ascii="宋体" w:hAnsi="宋体"/>
          <w:sz w:val="24"/>
        </w:rPr>
      </w:pPr>
      <w:r>
        <w:rPr>
          <w:rFonts w:ascii="宋体" w:hAnsi="宋体" w:hint="eastAsia"/>
          <w:sz w:val="24"/>
        </w:rPr>
        <w:t>2.根据《浙江省财政厅关于进一步促进政府采购公平竞争打造最优营商环境的通知》（</w:t>
      </w:r>
      <w:proofErr w:type="gramStart"/>
      <w:r>
        <w:rPr>
          <w:rFonts w:ascii="宋体" w:hAnsi="宋体" w:hint="eastAsia"/>
          <w:sz w:val="24"/>
        </w:rPr>
        <w:t>浙财采监</w:t>
      </w:r>
      <w:proofErr w:type="gramEnd"/>
      <w:r>
        <w:rPr>
          <w:rFonts w:ascii="宋体" w:hAnsi="宋体" w:hint="eastAsia"/>
          <w:sz w:val="24"/>
        </w:rPr>
        <w:t>（2021）22号）文件关于“健全行政裁决机制”要求，鼓励供应商在线提起询问，路径为：政</w:t>
      </w:r>
      <w:proofErr w:type="gramStart"/>
      <w:r>
        <w:rPr>
          <w:rFonts w:ascii="宋体" w:hAnsi="宋体" w:hint="eastAsia"/>
          <w:sz w:val="24"/>
        </w:rPr>
        <w:t>采云</w:t>
      </w:r>
      <w:proofErr w:type="gramEnd"/>
      <w:r>
        <w:rPr>
          <w:rFonts w:ascii="宋体" w:hAnsi="宋体" w:hint="eastAsia"/>
          <w:sz w:val="24"/>
        </w:rPr>
        <w:t>－项目采购－询问质疑投诉－询问列表：鼓励供应商在线提起质疑，路径为：政</w:t>
      </w:r>
      <w:proofErr w:type="gramStart"/>
      <w:r>
        <w:rPr>
          <w:rFonts w:ascii="宋体" w:hAnsi="宋体" w:hint="eastAsia"/>
          <w:sz w:val="24"/>
        </w:rPr>
        <w:t>采云</w:t>
      </w:r>
      <w:proofErr w:type="gramEnd"/>
      <w:r>
        <w:rPr>
          <w:rFonts w:ascii="宋体" w:hAnsi="宋体" w:hint="eastAsia"/>
          <w:sz w:val="24"/>
        </w:rPr>
        <w:t>－项目采购－询问质疑投诉－质疑列表。质疑供应商对在线质疑答复不满意的，可在线提起投诉，路径为：浙江政府服务网－政府采购投诉处理－在线办理。</w:t>
      </w:r>
    </w:p>
    <w:p w:rsidR="00716726" w:rsidRDefault="00ED1F15">
      <w:pPr>
        <w:spacing w:line="480" w:lineRule="exact"/>
        <w:ind w:firstLineChars="200" w:firstLine="480"/>
        <w:rPr>
          <w:rFonts w:ascii="宋体" w:hAnsi="宋体"/>
          <w:sz w:val="24"/>
        </w:rPr>
      </w:pPr>
      <w:r>
        <w:rPr>
          <w:rFonts w:ascii="宋体" w:hAnsi="宋体" w:hint="eastAsia"/>
          <w:sz w:val="24"/>
        </w:rPr>
        <w:t>3.企业信用融资：省财政厅、浙江银监局、省金融办制定了《浙江省政府采购支持中小企业信用融资试点办法》</w:t>
      </w:r>
      <w:proofErr w:type="gramStart"/>
      <w:r>
        <w:rPr>
          <w:rFonts w:ascii="宋体" w:hAnsi="宋体" w:hint="eastAsia"/>
          <w:sz w:val="24"/>
        </w:rPr>
        <w:t>浙财采监</w:t>
      </w:r>
      <w:proofErr w:type="gramEnd"/>
      <w:r>
        <w:rPr>
          <w:rFonts w:ascii="宋体" w:hAnsi="宋体" w:hint="eastAsia"/>
          <w:sz w:val="24"/>
        </w:rPr>
        <w:t>[2012]13号），所称的政府采购信用融资，是指银行业金融机构(以下简称银行）以政府采购诚信考核和信用审查为基础，</w:t>
      </w:r>
      <w:proofErr w:type="gramStart"/>
      <w:r>
        <w:rPr>
          <w:rFonts w:ascii="宋体" w:hAnsi="宋体" w:hint="eastAsia"/>
          <w:sz w:val="24"/>
        </w:rPr>
        <w:t>凭借政府</w:t>
      </w:r>
      <w:proofErr w:type="gramEnd"/>
      <w:r>
        <w:rPr>
          <w:rFonts w:ascii="宋体" w:hAnsi="宋体" w:hint="eastAsia"/>
          <w:sz w:val="24"/>
        </w:rPr>
        <w:t>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rsidR="00716726" w:rsidRDefault="00ED1F15">
      <w:pPr>
        <w:spacing w:line="480" w:lineRule="exact"/>
        <w:ind w:firstLineChars="200" w:firstLine="480"/>
        <w:rPr>
          <w:rFonts w:ascii="宋体" w:hAnsi="宋体"/>
          <w:sz w:val="24"/>
        </w:rPr>
      </w:pPr>
      <w:r>
        <w:rPr>
          <w:rFonts w:ascii="宋体" w:hAnsi="宋体" w:hint="eastAsia"/>
          <w:sz w:val="24"/>
        </w:rPr>
        <w:t>4.根据《浙江省财政厅关于进一步加大政府采购支持中小企业力度 助力扎实稳住经济的通知》（</w:t>
      </w:r>
      <w:proofErr w:type="gramStart"/>
      <w:r>
        <w:rPr>
          <w:rFonts w:ascii="宋体" w:hAnsi="宋体" w:hint="eastAsia"/>
          <w:sz w:val="24"/>
        </w:rPr>
        <w:t>浙财采监</w:t>
      </w:r>
      <w:proofErr w:type="gramEnd"/>
      <w:r>
        <w:rPr>
          <w:rFonts w:ascii="宋体" w:hAnsi="宋体" w:hint="eastAsia"/>
          <w:sz w:val="24"/>
        </w:rPr>
        <w:t>〔2022〕8号）简化对政府采购供应商资格条件的形式审查，供应商书面承诺符合参与政府采购活动资格条件的，不需要再提供财务状况报告、依法缴纳税收和社会保障资金记录、无重大违法记录等相关材料。</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hint="eastAsia"/>
          <w:sz w:val="24"/>
        </w:rPr>
        <w:t>5.落实政策：执行节约能源、保护环境相关的节能产品政府强制采购和优先采购政策，执行环境标志产品政府优先采购政策；执行扶持不发达地区和少数民族地区、促进</w:t>
      </w:r>
      <w:r>
        <w:rPr>
          <w:rFonts w:ascii="宋体" w:hAnsi="宋体" w:hint="eastAsia"/>
          <w:sz w:val="24"/>
        </w:rPr>
        <w:lastRenderedPageBreak/>
        <w:t>中小企业发展、支持监狱企业发展、促进残疾人就业、支持中小企业信用融资等政府采购政策。</w:t>
      </w:r>
    </w:p>
    <w:p w:rsidR="00716726" w:rsidRDefault="00ED1F15">
      <w:pPr>
        <w:pStyle w:val="20"/>
        <w:keepLines/>
        <w:adjustRightInd/>
        <w:snapToGrid/>
        <w:spacing w:before="0" w:afterLines="0"/>
        <w:ind w:firstLineChars="200" w:firstLine="562"/>
        <w:jc w:val="both"/>
        <w:rPr>
          <w:rFonts w:ascii="Arial" w:hAnsi="Arial"/>
          <w:kern w:val="2"/>
          <w:sz w:val="28"/>
          <w:szCs w:val="32"/>
        </w:rPr>
      </w:pPr>
      <w:r>
        <w:rPr>
          <w:rFonts w:ascii="Arial" w:hAnsi="Arial" w:hint="eastAsia"/>
          <w:kern w:val="2"/>
          <w:sz w:val="28"/>
          <w:szCs w:val="32"/>
        </w:rPr>
        <w:t>八、</w:t>
      </w:r>
      <w:proofErr w:type="gramStart"/>
      <w:r>
        <w:rPr>
          <w:rFonts w:ascii="Arial" w:hAnsi="Arial" w:hint="eastAsia"/>
          <w:kern w:val="2"/>
          <w:sz w:val="28"/>
          <w:szCs w:val="32"/>
        </w:rPr>
        <w:t>政采贷</w:t>
      </w:r>
      <w:proofErr w:type="gramEnd"/>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具体要求、条件和操作教程可通过政</w:t>
      </w:r>
      <w:proofErr w:type="gramStart"/>
      <w:r>
        <w:rPr>
          <w:rFonts w:ascii="宋体" w:hAnsi="宋体" w:cs="Arial" w:hint="eastAsia"/>
          <w:bCs/>
          <w:sz w:val="24"/>
        </w:rPr>
        <w:t>采云</w:t>
      </w:r>
      <w:proofErr w:type="gramEnd"/>
      <w:r>
        <w:rPr>
          <w:rFonts w:ascii="宋体" w:hAnsi="宋体" w:cs="Arial" w:hint="eastAsia"/>
          <w:bCs/>
          <w:sz w:val="24"/>
        </w:rPr>
        <w:t>首页右上角——网站导航——金融服务查看，也可拨打政</w:t>
      </w:r>
      <w:proofErr w:type="gramStart"/>
      <w:r>
        <w:rPr>
          <w:rFonts w:ascii="宋体" w:hAnsi="宋体" w:cs="Arial" w:hint="eastAsia"/>
          <w:bCs/>
          <w:sz w:val="24"/>
        </w:rPr>
        <w:t>采云</w:t>
      </w:r>
      <w:proofErr w:type="gramEnd"/>
      <w:r>
        <w:rPr>
          <w:rFonts w:ascii="宋体" w:hAnsi="宋体" w:cs="Arial" w:hint="eastAsia"/>
          <w:bCs/>
          <w:sz w:val="24"/>
        </w:rPr>
        <w:t>客服热线400-881-7190咨询，也可查看公告附件中的相关宣传资料，或向各地已</w:t>
      </w:r>
      <w:proofErr w:type="gramStart"/>
      <w:r>
        <w:rPr>
          <w:rFonts w:ascii="宋体" w:hAnsi="宋体" w:cs="Arial" w:hint="eastAsia"/>
          <w:bCs/>
          <w:sz w:val="24"/>
        </w:rPr>
        <w:t>开通政采贷</w:t>
      </w:r>
      <w:proofErr w:type="gramEnd"/>
      <w:r>
        <w:rPr>
          <w:rFonts w:ascii="宋体" w:hAnsi="宋体" w:cs="Arial" w:hint="eastAsia"/>
          <w:bCs/>
          <w:sz w:val="24"/>
        </w:rPr>
        <w:t>的银行咨询办理。中标供应商可通过以保函的形式提交履约保证金，减少对中小</w:t>
      </w:r>
      <w:proofErr w:type="gramStart"/>
      <w:r>
        <w:rPr>
          <w:rFonts w:ascii="宋体" w:hAnsi="宋体" w:cs="Arial" w:hint="eastAsia"/>
          <w:bCs/>
          <w:sz w:val="24"/>
        </w:rPr>
        <w:t>微企业</w:t>
      </w:r>
      <w:proofErr w:type="gramEnd"/>
      <w:r>
        <w:rPr>
          <w:rFonts w:ascii="宋体" w:hAnsi="宋体" w:cs="Arial" w:hint="eastAsia"/>
          <w:bCs/>
          <w:sz w:val="24"/>
        </w:rPr>
        <w:t>的资金占用，降低财务成本。具体的条件、要求和操作程序由申请贷款的中标供应商向各地保险公司、银行咨询办理。</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风险提示：</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（1）</w:t>
      </w:r>
      <w:proofErr w:type="gramStart"/>
      <w:r>
        <w:rPr>
          <w:rFonts w:ascii="宋体" w:hAnsi="宋体" w:cs="Arial" w:hint="eastAsia"/>
          <w:bCs/>
          <w:sz w:val="24"/>
        </w:rPr>
        <w:t>本内容</w:t>
      </w:r>
      <w:proofErr w:type="gramEnd"/>
      <w:r>
        <w:rPr>
          <w:rFonts w:ascii="宋体" w:hAnsi="宋体" w:cs="Arial" w:hint="eastAsia"/>
          <w:bCs/>
          <w:sz w:val="24"/>
        </w:rPr>
        <w:t>仅为提供给各中标供应商对办理政府采购金融服务的宣传和了解之方便，对金融服务的具体内容和操作流程均以各金融机构的要求为准，也不作强制要求。</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（2）政府采购金融服务有风险，请详细了解并综合评估后再决定。</w:t>
      </w:r>
    </w:p>
    <w:p w:rsidR="00716726" w:rsidRDefault="00ED1F15">
      <w:pPr>
        <w:snapToGrid w:val="0"/>
        <w:spacing w:line="480" w:lineRule="exact"/>
        <w:ind w:rightChars="104" w:right="218" w:firstLineChars="200" w:firstLine="480"/>
        <w:rPr>
          <w:rFonts w:ascii="宋体" w:hAnsi="宋体" w:cs="Arial"/>
          <w:bCs/>
          <w:sz w:val="24"/>
        </w:rPr>
      </w:pPr>
      <w:r>
        <w:rPr>
          <w:rFonts w:ascii="宋体" w:hAnsi="宋体" w:cs="Arial" w:hint="eastAsia"/>
          <w:bCs/>
          <w:sz w:val="24"/>
        </w:rPr>
        <w:t>（3）政府采购金融服务遵循平等自愿、风险自担的原则。采购人、代理机构、财政部门不为任何政府采购金融服务项目承担任何形式的担保、解释或其他连带责任。</w:t>
      </w:r>
    </w:p>
    <w:p w:rsidR="00716726" w:rsidRDefault="00ED1F15">
      <w:pPr>
        <w:pStyle w:val="20"/>
        <w:keepLines/>
        <w:adjustRightInd/>
        <w:snapToGrid/>
        <w:spacing w:before="0" w:afterLines="0"/>
        <w:ind w:firstLineChars="200" w:firstLine="562"/>
        <w:jc w:val="both"/>
        <w:rPr>
          <w:rFonts w:ascii="Arial" w:hAnsi="Arial"/>
          <w:kern w:val="2"/>
          <w:sz w:val="28"/>
          <w:szCs w:val="32"/>
        </w:rPr>
      </w:pPr>
      <w:bookmarkStart w:id="41" w:name="_Toc13168"/>
      <w:bookmarkStart w:id="42" w:name="_Toc13994"/>
      <w:bookmarkStart w:id="43" w:name="_Toc14402"/>
      <w:bookmarkStart w:id="44" w:name="_Toc23494"/>
      <w:r>
        <w:rPr>
          <w:rFonts w:ascii="Arial" w:hAnsi="Arial" w:hint="eastAsia"/>
          <w:kern w:val="2"/>
          <w:sz w:val="28"/>
          <w:szCs w:val="32"/>
        </w:rPr>
        <w:t>九、</w:t>
      </w:r>
      <w:bookmarkEnd w:id="41"/>
      <w:bookmarkEnd w:id="42"/>
      <w:bookmarkEnd w:id="43"/>
      <w:bookmarkEnd w:id="44"/>
      <w:r>
        <w:rPr>
          <w:rFonts w:ascii="Arial" w:hAnsi="Arial" w:hint="eastAsia"/>
          <w:kern w:val="2"/>
          <w:sz w:val="28"/>
          <w:szCs w:val="32"/>
        </w:rPr>
        <w:t>业务咨询（招标需求的疑问请向采购人询问或反映）</w:t>
      </w:r>
    </w:p>
    <w:p w:rsidR="00716726" w:rsidRDefault="00ED1F15">
      <w:pPr>
        <w:widowControl/>
        <w:tabs>
          <w:tab w:val="left" w:pos="4228"/>
        </w:tabs>
        <w:snapToGrid w:val="0"/>
        <w:spacing w:line="480" w:lineRule="exact"/>
        <w:ind w:firstLineChars="200" w:firstLine="482"/>
        <w:outlineLvl w:val="0"/>
        <w:rPr>
          <w:rFonts w:ascii="宋体" w:hAnsi="宋体" w:cs="Arial"/>
          <w:b/>
          <w:bCs/>
          <w:sz w:val="24"/>
        </w:rPr>
      </w:pPr>
      <w:bookmarkStart w:id="45" w:name="_Toc28651"/>
      <w:bookmarkStart w:id="46" w:name="_Toc32170"/>
      <w:r>
        <w:rPr>
          <w:rFonts w:ascii="宋体" w:hAnsi="宋体" w:cs="Arial" w:hint="eastAsia"/>
          <w:b/>
          <w:bCs/>
          <w:sz w:val="24"/>
        </w:rPr>
        <w:t>采购人名称：</w:t>
      </w:r>
      <w:bookmarkEnd w:id="17"/>
      <w:bookmarkEnd w:id="45"/>
      <w:bookmarkEnd w:id="46"/>
      <w:r>
        <w:rPr>
          <w:rFonts w:ascii="宋体" w:hAnsi="宋体" w:cs="Arial" w:hint="eastAsia"/>
          <w:bCs/>
          <w:sz w:val="24"/>
        </w:rPr>
        <w:t>磐安县中医院</w:t>
      </w:r>
    </w:p>
    <w:p w:rsidR="00716726" w:rsidRDefault="00ED1F15">
      <w:pPr>
        <w:snapToGrid w:val="0"/>
        <w:spacing w:line="480" w:lineRule="exact"/>
        <w:ind w:rightChars="104" w:right="218" w:firstLineChars="225" w:firstLine="540"/>
        <w:rPr>
          <w:rFonts w:ascii="宋体" w:hAnsi="宋体" w:cs="宋体"/>
          <w:kern w:val="0"/>
          <w:sz w:val="24"/>
        </w:rPr>
      </w:pPr>
      <w:r>
        <w:rPr>
          <w:rFonts w:ascii="宋体" w:hAnsi="宋体" w:cs="宋体" w:hint="eastAsia"/>
          <w:kern w:val="0"/>
          <w:sz w:val="24"/>
        </w:rPr>
        <w:t>联系人：</w:t>
      </w:r>
      <w:r>
        <w:rPr>
          <w:rFonts w:ascii="宋体" w:hAnsi="宋体" w:cs="宋体" w:hint="eastAsia"/>
          <w:sz w:val="24"/>
        </w:rPr>
        <w:t>杨骅</w:t>
      </w:r>
      <w:r>
        <w:rPr>
          <w:rFonts w:ascii="宋体" w:hAnsi="宋体" w:cs="宋体" w:hint="eastAsia"/>
          <w:kern w:val="0"/>
          <w:sz w:val="24"/>
        </w:rPr>
        <w:t xml:space="preserve">                   联系电话：0579-84658823</w:t>
      </w:r>
    </w:p>
    <w:p w:rsidR="00716726" w:rsidRDefault="00ED1F15">
      <w:pPr>
        <w:snapToGrid w:val="0"/>
        <w:spacing w:line="480" w:lineRule="exact"/>
        <w:ind w:rightChars="104" w:right="218" w:firstLineChars="225" w:firstLine="540"/>
        <w:rPr>
          <w:rFonts w:ascii="宋体" w:hAnsi="宋体" w:cs="宋体"/>
          <w:kern w:val="0"/>
          <w:sz w:val="24"/>
        </w:rPr>
      </w:pPr>
      <w:r>
        <w:rPr>
          <w:rFonts w:ascii="宋体" w:hAnsi="宋体" w:cs="宋体" w:hint="eastAsia"/>
          <w:kern w:val="0"/>
          <w:sz w:val="24"/>
        </w:rPr>
        <w:t>质疑联系人：</w:t>
      </w:r>
      <w:r w:rsidRPr="00333873">
        <w:rPr>
          <w:rFonts w:ascii="宋体" w:hAnsi="宋体" w:cs="宋体" w:hint="eastAsia"/>
          <w:sz w:val="24"/>
        </w:rPr>
        <w:t>王健</w:t>
      </w:r>
      <w:r>
        <w:rPr>
          <w:rFonts w:ascii="宋体" w:hAnsi="宋体" w:cs="宋体" w:hint="eastAsia"/>
          <w:kern w:val="0"/>
          <w:sz w:val="24"/>
        </w:rPr>
        <w:t xml:space="preserve">               联系电话：</w:t>
      </w:r>
      <w:r>
        <w:rPr>
          <w:rFonts w:ascii="宋体" w:hAnsi="宋体" w:cs="宋体" w:hint="eastAsia"/>
          <w:sz w:val="24"/>
        </w:rPr>
        <w:t>0579-84658818</w:t>
      </w:r>
    </w:p>
    <w:p w:rsidR="00716726" w:rsidRDefault="00ED1F15">
      <w:pPr>
        <w:snapToGrid w:val="0"/>
        <w:spacing w:line="480" w:lineRule="exact"/>
        <w:ind w:rightChars="104" w:right="218" w:firstLineChars="225" w:firstLine="540"/>
        <w:rPr>
          <w:rFonts w:ascii="宋体" w:hAnsi="宋体" w:cs="宋体"/>
          <w:kern w:val="0"/>
          <w:sz w:val="24"/>
        </w:rPr>
      </w:pPr>
      <w:r>
        <w:rPr>
          <w:rFonts w:ascii="宋体" w:hAnsi="宋体" w:cs="宋体" w:hint="eastAsia"/>
          <w:kern w:val="0"/>
          <w:sz w:val="24"/>
        </w:rPr>
        <w:t>地址：</w:t>
      </w:r>
      <w:r>
        <w:rPr>
          <w:rFonts w:ascii="宋体" w:hAnsi="宋体" w:cs="宋体" w:hint="eastAsia"/>
          <w:bCs/>
          <w:sz w:val="24"/>
        </w:rPr>
        <w:t>磐安县新</w:t>
      </w:r>
      <w:proofErr w:type="gramStart"/>
      <w:r>
        <w:rPr>
          <w:rFonts w:ascii="宋体" w:hAnsi="宋体" w:cs="宋体" w:hint="eastAsia"/>
          <w:bCs/>
          <w:sz w:val="24"/>
        </w:rPr>
        <w:t>渥</w:t>
      </w:r>
      <w:proofErr w:type="gramEnd"/>
      <w:r>
        <w:rPr>
          <w:rFonts w:ascii="宋体" w:hAnsi="宋体" w:cs="宋体" w:hint="eastAsia"/>
          <w:bCs/>
          <w:sz w:val="24"/>
        </w:rPr>
        <w:t>街道古月路66号</w:t>
      </w:r>
    </w:p>
    <w:p w:rsidR="00716726" w:rsidRDefault="00ED1F15">
      <w:pPr>
        <w:widowControl/>
        <w:tabs>
          <w:tab w:val="left" w:pos="4228"/>
        </w:tabs>
        <w:snapToGrid w:val="0"/>
        <w:spacing w:line="480" w:lineRule="exact"/>
        <w:ind w:firstLineChars="200" w:firstLine="482"/>
        <w:rPr>
          <w:rFonts w:ascii="宋体" w:hAnsi="宋体" w:cs="宋体"/>
          <w:b/>
          <w:bCs/>
          <w:kern w:val="0"/>
          <w:sz w:val="24"/>
        </w:rPr>
      </w:pPr>
      <w:r>
        <w:rPr>
          <w:rFonts w:ascii="宋体" w:hAnsi="宋体" w:cs="宋体" w:hint="eastAsia"/>
          <w:b/>
          <w:bCs/>
          <w:kern w:val="0"/>
          <w:sz w:val="24"/>
        </w:rPr>
        <w:t>采购代理机构名称：</w:t>
      </w:r>
      <w:r w:rsidR="004338E8">
        <w:rPr>
          <w:rFonts w:ascii="宋体" w:hAnsi="宋体" w:cs="Arial" w:hint="eastAsia"/>
          <w:bCs/>
          <w:sz w:val="24"/>
        </w:rPr>
        <w:t>浙江鼎峰工程咨询有限公司</w:t>
      </w:r>
    </w:p>
    <w:p w:rsidR="00716726" w:rsidRDefault="00ED1F15">
      <w:pPr>
        <w:snapToGrid w:val="0"/>
        <w:spacing w:line="480" w:lineRule="exact"/>
        <w:ind w:rightChars="104" w:right="218" w:firstLineChars="225" w:firstLine="540"/>
        <w:rPr>
          <w:rFonts w:ascii="宋体" w:hAnsi="宋体" w:cs="宋体"/>
          <w:kern w:val="0"/>
          <w:sz w:val="24"/>
        </w:rPr>
      </w:pPr>
      <w:r>
        <w:rPr>
          <w:rFonts w:ascii="宋体" w:hAnsi="宋体" w:cs="宋体" w:hint="eastAsia"/>
          <w:kern w:val="0"/>
          <w:sz w:val="24"/>
        </w:rPr>
        <w:t>联系人：</w:t>
      </w:r>
      <w:r w:rsidR="004338E8">
        <w:rPr>
          <w:rFonts w:ascii="宋体" w:hAnsi="宋体" w:cs="Arial" w:hint="eastAsia"/>
          <w:bCs/>
          <w:sz w:val="24"/>
        </w:rPr>
        <w:t>施勇健</w:t>
      </w:r>
      <w:r>
        <w:rPr>
          <w:rFonts w:ascii="宋体" w:hAnsi="宋体" w:cs="宋体" w:hint="eastAsia"/>
          <w:kern w:val="0"/>
          <w:sz w:val="24"/>
        </w:rPr>
        <w:t xml:space="preserve">  </w:t>
      </w:r>
    </w:p>
    <w:p w:rsidR="00716726" w:rsidRDefault="00ED1F15">
      <w:pPr>
        <w:snapToGrid w:val="0"/>
        <w:spacing w:line="480" w:lineRule="exact"/>
        <w:ind w:rightChars="104" w:right="218" w:firstLineChars="225" w:firstLine="540"/>
        <w:rPr>
          <w:rFonts w:ascii="宋体" w:hAnsi="宋体" w:cs="宋体"/>
          <w:kern w:val="0"/>
          <w:sz w:val="24"/>
        </w:rPr>
      </w:pPr>
      <w:r>
        <w:rPr>
          <w:rFonts w:ascii="宋体" w:hAnsi="宋体" w:cs="宋体" w:hint="eastAsia"/>
          <w:kern w:val="0"/>
          <w:sz w:val="24"/>
        </w:rPr>
        <w:t>联系电话：</w:t>
      </w:r>
      <w:r w:rsidR="004338E8">
        <w:rPr>
          <w:rFonts w:ascii="宋体" w:hAnsi="宋体" w:cs="Arial" w:hint="eastAsia"/>
          <w:bCs/>
          <w:sz w:val="24"/>
        </w:rPr>
        <w:t>0579-84880331</w:t>
      </w:r>
      <w:r>
        <w:rPr>
          <w:rFonts w:ascii="宋体" w:hAnsi="宋体" w:cs="宋体" w:hint="eastAsia"/>
          <w:kern w:val="0"/>
          <w:sz w:val="24"/>
        </w:rPr>
        <w:t xml:space="preserve">           </w:t>
      </w:r>
    </w:p>
    <w:p w:rsidR="00716726" w:rsidRDefault="00ED1F15">
      <w:pPr>
        <w:snapToGrid w:val="0"/>
        <w:spacing w:line="480" w:lineRule="exact"/>
        <w:ind w:rightChars="104" w:right="218" w:firstLineChars="225" w:firstLine="540"/>
        <w:rPr>
          <w:rFonts w:ascii="宋体" w:hAnsi="宋体" w:cs="宋体"/>
          <w:kern w:val="0"/>
          <w:sz w:val="24"/>
        </w:rPr>
      </w:pPr>
      <w:r>
        <w:rPr>
          <w:rFonts w:ascii="宋体" w:hAnsi="宋体" w:cs="宋体" w:hint="eastAsia"/>
          <w:kern w:val="0"/>
          <w:sz w:val="24"/>
        </w:rPr>
        <w:t>地址：</w:t>
      </w:r>
      <w:r w:rsidR="004338E8">
        <w:rPr>
          <w:rFonts w:ascii="宋体" w:hAnsi="宋体" w:cs="Arial" w:hint="eastAsia"/>
          <w:bCs/>
          <w:sz w:val="24"/>
        </w:rPr>
        <w:t>磐安县安文街道宝龙广场公寓楼S8-508室</w:t>
      </w:r>
    </w:p>
    <w:p w:rsidR="00716726" w:rsidRDefault="00ED1F15">
      <w:pPr>
        <w:widowControl/>
        <w:tabs>
          <w:tab w:val="left" w:pos="4228"/>
        </w:tabs>
        <w:snapToGrid w:val="0"/>
        <w:spacing w:line="480" w:lineRule="exact"/>
        <w:ind w:firstLineChars="200" w:firstLine="482"/>
        <w:rPr>
          <w:rFonts w:ascii="宋体" w:hAnsi="宋体" w:cs="宋体"/>
          <w:b/>
          <w:bCs/>
          <w:kern w:val="0"/>
          <w:sz w:val="24"/>
        </w:rPr>
      </w:pPr>
      <w:r>
        <w:rPr>
          <w:rFonts w:ascii="宋体" w:hAnsi="宋体" w:cs="宋体" w:hint="eastAsia"/>
          <w:b/>
          <w:bCs/>
          <w:kern w:val="0"/>
          <w:sz w:val="24"/>
        </w:rPr>
        <w:t>同级政府采购监督管理部门名称：</w:t>
      </w:r>
      <w:r>
        <w:rPr>
          <w:rFonts w:ascii="宋体" w:hAnsi="宋体" w:cs="Arial" w:hint="eastAsia"/>
          <w:bCs/>
          <w:sz w:val="24"/>
        </w:rPr>
        <w:t>金华市磐安县财政局</w:t>
      </w:r>
    </w:p>
    <w:p w:rsidR="00716726" w:rsidRDefault="00ED1F15">
      <w:pPr>
        <w:snapToGrid w:val="0"/>
        <w:spacing w:line="480" w:lineRule="exact"/>
        <w:ind w:rightChars="104" w:right="218" w:firstLineChars="225" w:firstLine="540"/>
        <w:rPr>
          <w:rFonts w:ascii="宋体" w:hAnsi="宋体" w:cs="宋体"/>
          <w:kern w:val="0"/>
          <w:sz w:val="24"/>
        </w:rPr>
      </w:pPr>
      <w:r>
        <w:rPr>
          <w:rFonts w:ascii="宋体" w:hAnsi="宋体" w:cs="宋体" w:hint="eastAsia"/>
          <w:kern w:val="0"/>
          <w:sz w:val="24"/>
        </w:rPr>
        <w:t xml:space="preserve">联系人：陈巧慧 </w:t>
      </w:r>
      <w:proofErr w:type="gramStart"/>
      <w:r>
        <w:rPr>
          <w:rFonts w:ascii="宋体" w:hAnsi="宋体" w:cs="宋体" w:hint="eastAsia"/>
          <w:kern w:val="0"/>
          <w:sz w:val="24"/>
        </w:rPr>
        <w:t>叶升</w:t>
      </w:r>
      <w:proofErr w:type="gramEnd"/>
      <w:r>
        <w:rPr>
          <w:rFonts w:ascii="宋体" w:hAnsi="宋体" w:cs="宋体" w:hint="eastAsia"/>
          <w:kern w:val="0"/>
          <w:sz w:val="24"/>
        </w:rPr>
        <w:t xml:space="preserve">   监督投诉电话：</w:t>
      </w:r>
      <w:r>
        <w:rPr>
          <w:rFonts w:ascii="宋体" w:hAnsi="宋体" w:cs="Arial" w:hint="eastAsia"/>
          <w:bCs/>
          <w:sz w:val="24"/>
        </w:rPr>
        <w:t>0579-84883829</w:t>
      </w:r>
      <w:r>
        <w:rPr>
          <w:rFonts w:ascii="宋体" w:hAnsi="宋体" w:cs="宋体" w:hint="eastAsia"/>
          <w:kern w:val="0"/>
          <w:sz w:val="24"/>
        </w:rPr>
        <w:t xml:space="preserve">      </w:t>
      </w:r>
    </w:p>
    <w:p w:rsidR="00716726" w:rsidRDefault="00ED1F15">
      <w:pPr>
        <w:snapToGrid w:val="0"/>
        <w:spacing w:line="480" w:lineRule="exact"/>
        <w:ind w:rightChars="104" w:right="218" w:firstLineChars="225" w:firstLine="540"/>
        <w:rPr>
          <w:rFonts w:ascii="宋体" w:hAnsi="宋体" w:cs="宋体"/>
          <w:kern w:val="0"/>
          <w:sz w:val="24"/>
        </w:rPr>
      </w:pPr>
      <w:r>
        <w:rPr>
          <w:rFonts w:ascii="宋体" w:hAnsi="宋体" w:cs="宋体" w:hint="eastAsia"/>
          <w:kern w:val="0"/>
          <w:sz w:val="24"/>
        </w:rPr>
        <w:t>地址：磐安县安文街道文溪南街88号</w:t>
      </w:r>
    </w:p>
    <w:p w:rsidR="00716726" w:rsidRDefault="00ED1F15">
      <w:pPr>
        <w:spacing w:line="480" w:lineRule="exact"/>
        <w:rPr>
          <w:rFonts w:ascii="宋体" w:hAnsi="宋体" w:cs="宋体"/>
          <w:kern w:val="0"/>
          <w:sz w:val="24"/>
        </w:rPr>
      </w:pPr>
      <w:r>
        <w:rPr>
          <w:rFonts w:ascii="宋体" w:hAnsi="宋体" w:cs="宋体" w:hint="eastAsia"/>
          <w:kern w:val="0"/>
          <w:sz w:val="24"/>
        </w:rPr>
        <w:br w:type="page"/>
      </w:r>
    </w:p>
    <w:p w:rsidR="00716726" w:rsidRDefault="00ED1F15">
      <w:pPr>
        <w:pStyle w:val="1"/>
        <w:numPr>
          <w:ilvl w:val="0"/>
          <w:numId w:val="0"/>
        </w:numPr>
        <w:ind w:left="2730"/>
        <w:jc w:val="both"/>
        <w:rPr>
          <w:rStyle w:val="17"/>
          <w:b/>
        </w:rPr>
      </w:pPr>
      <w:bookmarkStart w:id="47" w:name="_Toc12057"/>
      <w:bookmarkStart w:id="48" w:name="_Toc11076"/>
      <w:bookmarkStart w:id="49" w:name="_Toc1166"/>
      <w:r>
        <w:rPr>
          <w:rStyle w:val="17"/>
          <w:rFonts w:hint="eastAsia"/>
          <w:b/>
        </w:rPr>
        <w:lastRenderedPageBreak/>
        <w:t xml:space="preserve">  </w:t>
      </w:r>
      <w:bookmarkStart w:id="50" w:name="_Toc22075"/>
      <w:bookmarkStart w:id="51" w:name="_Toc21166"/>
      <w:bookmarkStart w:id="52" w:name="_Toc15297"/>
      <w:r>
        <w:rPr>
          <w:rStyle w:val="17"/>
          <w:rFonts w:hint="eastAsia"/>
          <w:b/>
        </w:rPr>
        <w:t>第二章</w:t>
      </w:r>
      <w:r>
        <w:rPr>
          <w:rStyle w:val="17"/>
          <w:rFonts w:hint="eastAsia"/>
          <w:b/>
        </w:rPr>
        <w:t xml:space="preserve">  </w:t>
      </w:r>
      <w:r>
        <w:rPr>
          <w:rStyle w:val="17"/>
          <w:rFonts w:hint="eastAsia"/>
          <w:b/>
        </w:rPr>
        <w:t>招标需求</w:t>
      </w:r>
      <w:bookmarkEnd w:id="47"/>
      <w:bookmarkEnd w:id="48"/>
      <w:bookmarkEnd w:id="50"/>
      <w:bookmarkEnd w:id="51"/>
      <w:bookmarkEnd w:id="52"/>
    </w:p>
    <w:p w:rsidR="007A2704" w:rsidRDefault="007A2704" w:rsidP="007A2704">
      <w:pPr>
        <w:pStyle w:val="ac"/>
        <w:spacing w:line="480" w:lineRule="exact"/>
        <w:ind w:firstLineChars="196" w:firstLine="472"/>
        <w:rPr>
          <w:rFonts w:hAnsi="宋体" w:cs="宋体"/>
          <w:b/>
          <w:bCs/>
          <w:sz w:val="24"/>
          <w:szCs w:val="24"/>
        </w:rPr>
      </w:pPr>
      <w:r>
        <w:rPr>
          <w:rFonts w:hAnsi="宋体" w:cs="宋体" w:hint="eastAsia"/>
          <w:b/>
          <w:bCs/>
          <w:sz w:val="24"/>
          <w:szCs w:val="24"/>
        </w:rPr>
        <w:t>一、采购内容</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r w:rsidR="007C3D31">
        <w:rPr>
          <w:rFonts w:ascii="宋体" w:hAnsi="宋体" w:cs="宋体" w:hint="eastAsia"/>
          <w:color w:val="000000" w:themeColor="text1"/>
          <w:kern w:val="0"/>
          <w:sz w:val="24"/>
        </w:rPr>
        <w:t>磐安县中医院2025年度洗涤业务外包服务项目</w:t>
      </w:r>
      <w:r>
        <w:rPr>
          <w:rFonts w:ascii="宋体" w:hAnsi="宋体" w:cs="宋体" w:hint="eastAsia"/>
          <w:color w:val="000000" w:themeColor="text1"/>
          <w:kern w:val="0"/>
          <w:sz w:val="24"/>
        </w:rPr>
        <w:t>，采购期限为壹年（具体以合同时间为准），洗涤物包括：由医院统一提供给病人的衣、裤、被套、床单（罩）、枕套、推拿巾等，医务人员的白大褂、手术服、洞巾、包布及窗帘、床帘等。</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1）洗涤费用采用打包洗涤方式，包括</w:t>
      </w:r>
      <w:r>
        <w:rPr>
          <w:rFonts w:ascii="宋体" w:hAnsi="宋体" w:cs="宋体" w:hint="eastAsia"/>
          <w:sz w:val="24"/>
        </w:rPr>
        <w:t>布草人员工资、服务费(含</w:t>
      </w:r>
      <w:r>
        <w:rPr>
          <w:rFonts w:ascii="宋体" w:hAnsi="宋体" w:hint="eastAsia"/>
          <w:color w:val="000000"/>
          <w:sz w:val="24"/>
        </w:rPr>
        <w:t>收发、洗涤、缝补、包装、检验等)、</w:t>
      </w:r>
      <w:r>
        <w:rPr>
          <w:rFonts w:ascii="宋体" w:hAnsi="宋体" w:cs="宋体" w:hint="eastAsia"/>
          <w:sz w:val="24"/>
        </w:rPr>
        <w:t>布草类（</w:t>
      </w:r>
      <w:proofErr w:type="gramStart"/>
      <w:r>
        <w:rPr>
          <w:rFonts w:ascii="宋体" w:hAnsi="宋体" w:cs="宋体" w:hint="eastAsia"/>
          <w:sz w:val="24"/>
        </w:rPr>
        <w:t>含手术布</w:t>
      </w:r>
      <w:proofErr w:type="gramEnd"/>
      <w:r>
        <w:rPr>
          <w:rFonts w:ascii="宋体" w:hAnsi="宋体" w:cs="宋体" w:hint="eastAsia"/>
          <w:sz w:val="24"/>
        </w:rPr>
        <w:t>草）租用费、床上用品、</w:t>
      </w:r>
      <w:r>
        <w:rPr>
          <w:rFonts w:ascii="宋体" w:hAnsi="宋体" w:hint="eastAsia"/>
          <w:color w:val="000000"/>
          <w:sz w:val="24"/>
        </w:rPr>
        <w:t>运输费、税费、</w:t>
      </w:r>
      <w:r>
        <w:rPr>
          <w:rFonts w:ascii="宋体" w:hAnsi="宋体" w:cs="宋体" w:hint="eastAsia"/>
          <w:sz w:val="24"/>
          <w:szCs w:val="21"/>
        </w:rPr>
        <w:t>招标代理</w:t>
      </w:r>
      <w:r>
        <w:rPr>
          <w:rFonts w:ascii="宋体" w:hAnsi="宋体" w:cs="宋体" w:hint="eastAsia"/>
          <w:bCs/>
          <w:sz w:val="24"/>
          <w:szCs w:val="21"/>
        </w:rPr>
        <w:t>费</w:t>
      </w:r>
      <w:r>
        <w:rPr>
          <w:rFonts w:ascii="宋体" w:hAnsi="宋体" w:cs="宋体" w:hint="eastAsia"/>
          <w:sz w:val="24"/>
        </w:rPr>
        <w:t>及合同实施过程中不可预见费等</w:t>
      </w:r>
      <w:r>
        <w:rPr>
          <w:rFonts w:ascii="宋体" w:hAnsi="宋体" w:cs="宋体" w:hint="eastAsia"/>
          <w:color w:val="000000" w:themeColor="text1"/>
          <w:kern w:val="0"/>
          <w:sz w:val="24"/>
        </w:rPr>
        <w:t>。</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color w:val="000000" w:themeColor="text1"/>
          <w:kern w:val="0"/>
          <w:sz w:val="24"/>
          <w:u w:val="single"/>
        </w:rPr>
        <w:t>目前实际开放床位</w:t>
      </w:r>
      <w:r w:rsidRPr="009E5444">
        <w:rPr>
          <w:rFonts w:ascii="宋体" w:hAnsi="宋体" w:cs="宋体" w:hint="eastAsia"/>
          <w:color w:val="000000" w:themeColor="text1"/>
          <w:kern w:val="0"/>
          <w:sz w:val="24"/>
          <w:u w:val="single"/>
        </w:rPr>
        <w:t>375</w:t>
      </w:r>
      <w:r>
        <w:rPr>
          <w:rFonts w:ascii="宋体" w:hAnsi="宋体" w:cs="宋体" w:hint="eastAsia"/>
          <w:color w:val="000000" w:themeColor="text1"/>
          <w:kern w:val="0"/>
          <w:sz w:val="24"/>
          <w:u w:val="single"/>
        </w:rPr>
        <w:t>张（实际床位使用率约54%），</w:t>
      </w:r>
      <w:proofErr w:type="gramStart"/>
      <w:r>
        <w:rPr>
          <w:rFonts w:ascii="宋体" w:hAnsi="宋体" w:cs="宋体" w:hint="eastAsia"/>
          <w:color w:val="000000" w:themeColor="text1"/>
          <w:kern w:val="0"/>
          <w:sz w:val="24"/>
          <w:u w:val="single"/>
        </w:rPr>
        <w:t>医</w:t>
      </w:r>
      <w:proofErr w:type="gramEnd"/>
      <w:r>
        <w:rPr>
          <w:rFonts w:ascii="宋体" w:hAnsi="宋体" w:cs="宋体" w:hint="eastAsia"/>
          <w:color w:val="000000" w:themeColor="text1"/>
          <w:kern w:val="0"/>
          <w:sz w:val="24"/>
          <w:u w:val="single"/>
        </w:rPr>
        <w:t>养中心（1）、血透室、体检中心、中医护理、急诊留观、手术室等科室特殊洗涤要求、门诊诊查床罩、窗帘、</w:t>
      </w:r>
      <w:proofErr w:type="gramStart"/>
      <w:r>
        <w:rPr>
          <w:rFonts w:ascii="宋体" w:hAnsi="宋体" w:cs="宋体" w:hint="eastAsia"/>
          <w:color w:val="000000" w:themeColor="text1"/>
          <w:kern w:val="0"/>
          <w:sz w:val="24"/>
          <w:u w:val="single"/>
        </w:rPr>
        <w:t>床帘等零散</w:t>
      </w:r>
      <w:proofErr w:type="gramEnd"/>
      <w:r>
        <w:rPr>
          <w:rFonts w:ascii="宋体" w:hAnsi="宋体" w:cs="宋体" w:hint="eastAsia"/>
          <w:color w:val="000000" w:themeColor="text1"/>
          <w:kern w:val="0"/>
          <w:sz w:val="24"/>
          <w:u w:val="single"/>
        </w:rPr>
        <w:t>物品洗涤折算成床位数，计</w:t>
      </w:r>
      <w:r w:rsidRPr="009E5444">
        <w:rPr>
          <w:rFonts w:ascii="宋体" w:hAnsi="宋体" w:cs="宋体" w:hint="eastAsia"/>
          <w:color w:val="000000" w:themeColor="text1"/>
          <w:kern w:val="0"/>
          <w:sz w:val="24"/>
          <w:u w:val="single"/>
        </w:rPr>
        <w:t>50</w:t>
      </w:r>
      <w:r>
        <w:rPr>
          <w:rFonts w:ascii="宋体" w:hAnsi="宋体" w:cs="宋体" w:hint="eastAsia"/>
          <w:color w:val="000000" w:themeColor="text1"/>
          <w:kern w:val="0"/>
          <w:sz w:val="24"/>
          <w:u w:val="single"/>
        </w:rPr>
        <w:t>张，按实际开</w:t>
      </w:r>
      <w:r w:rsidR="000C0594">
        <w:rPr>
          <w:rFonts w:ascii="宋体" w:hAnsi="宋体" w:cs="宋体" w:hint="eastAsia"/>
          <w:color w:val="000000" w:themeColor="text1"/>
          <w:kern w:val="0"/>
          <w:sz w:val="24"/>
          <w:u w:val="single"/>
        </w:rPr>
        <w:t>放</w:t>
      </w:r>
      <w:r>
        <w:rPr>
          <w:rFonts w:ascii="宋体" w:hAnsi="宋体" w:cs="宋体" w:hint="eastAsia"/>
          <w:color w:val="000000" w:themeColor="text1"/>
          <w:kern w:val="0"/>
          <w:sz w:val="24"/>
          <w:u w:val="single"/>
        </w:rPr>
        <w:t>床位使用率核算</w:t>
      </w:r>
      <w:r w:rsidRPr="009E5444">
        <w:rPr>
          <w:rFonts w:ascii="宋体" w:hAnsi="宋体" w:cs="宋体" w:hint="eastAsia"/>
          <w:color w:val="000000" w:themeColor="text1"/>
          <w:kern w:val="0"/>
          <w:sz w:val="24"/>
          <w:u w:val="single"/>
        </w:rPr>
        <w:t>共计约253张</w:t>
      </w:r>
      <w:r>
        <w:rPr>
          <w:rFonts w:ascii="宋体" w:hAnsi="宋体" w:cs="宋体" w:hint="eastAsia"/>
          <w:color w:val="000000" w:themeColor="text1"/>
          <w:kern w:val="0"/>
          <w:sz w:val="24"/>
          <w:u w:val="single"/>
        </w:rPr>
        <w:t>。</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3）采购人新开设病区床位的，按新床位数*床位使用率计，费用按中标每床价结算。</w:t>
      </w:r>
    </w:p>
    <w:p w:rsidR="007A2704" w:rsidRDefault="007A2704" w:rsidP="007A2704">
      <w:pPr>
        <w:pStyle w:val="af6"/>
        <w:spacing w:after="0" w:line="480" w:lineRule="exact"/>
        <w:ind w:firstLine="240"/>
        <w:rPr>
          <w:rFonts w:cs="宋体"/>
          <w:color w:val="000000" w:themeColor="text1"/>
          <w:kern w:val="0"/>
          <w:sz w:val="24"/>
        </w:rPr>
      </w:pPr>
      <w:r>
        <w:rPr>
          <w:rFonts w:cs="宋体" w:hint="eastAsia"/>
          <w:color w:val="000000" w:themeColor="text1"/>
          <w:kern w:val="0"/>
          <w:sz w:val="24"/>
        </w:rPr>
        <w:t xml:space="preserve">  4）</w:t>
      </w:r>
      <w:r>
        <w:rPr>
          <w:rFonts w:cs="宋体" w:hint="eastAsia"/>
          <w:color w:val="000000" w:themeColor="text1"/>
          <w:kern w:val="0"/>
          <w:sz w:val="24"/>
          <w:u w:val="single"/>
        </w:rPr>
        <w:t>除病区（</w:t>
      </w:r>
      <w:proofErr w:type="gramStart"/>
      <w:r>
        <w:rPr>
          <w:rFonts w:cs="宋体" w:hint="eastAsia"/>
          <w:color w:val="000000" w:themeColor="text1"/>
          <w:kern w:val="0"/>
          <w:sz w:val="24"/>
          <w:u w:val="single"/>
        </w:rPr>
        <w:t>医</w:t>
      </w:r>
      <w:proofErr w:type="gramEnd"/>
      <w:r>
        <w:rPr>
          <w:rFonts w:cs="宋体" w:hint="eastAsia"/>
          <w:color w:val="000000" w:themeColor="text1"/>
          <w:kern w:val="0"/>
          <w:sz w:val="24"/>
          <w:u w:val="single"/>
        </w:rPr>
        <w:t>养中心）增设或明确床位数增加外，年度内不再考虑零散工作量增加床位数。</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2.服务范围</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1）所有洗涤物的定期收集、清洗（清洗的污垢有人体污渍、血渍、食物油渍、尿垢、粪便、药渍等各种污渍）、烘干、叠好、</w:t>
      </w:r>
      <w:proofErr w:type="gramStart"/>
      <w:r>
        <w:rPr>
          <w:rFonts w:ascii="宋体" w:hAnsi="宋体" w:cs="宋体" w:hint="eastAsia"/>
          <w:color w:val="000000" w:themeColor="text1"/>
          <w:kern w:val="0"/>
          <w:sz w:val="24"/>
        </w:rPr>
        <w:t>熨</w:t>
      </w:r>
      <w:proofErr w:type="gramEnd"/>
      <w:r>
        <w:rPr>
          <w:rFonts w:ascii="宋体" w:hAnsi="宋体" w:cs="宋体" w:hint="eastAsia"/>
          <w:color w:val="000000" w:themeColor="text1"/>
          <w:kern w:val="0"/>
          <w:sz w:val="24"/>
        </w:rPr>
        <w:t>平、包装及收送、清点、交接登记等，洗涤效果达到行业洗涤相关标准。</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color w:val="000000" w:themeColor="text1"/>
          <w:kern w:val="0"/>
          <w:sz w:val="24"/>
        </w:rPr>
        <w:t>2）提供采购人正常运行所需床单、被套、枕套等床上用</w:t>
      </w:r>
      <w:r>
        <w:rPr>
          <w:rFonts w:ascii="宋体" w:hAnsi="宋体" w:cs="宋体" w:hint="eastAsia"/>
          <w:kern w:val="0"/>
          <w:sz w:val="24"/>
        </w:rPr>
        <w:t>品及病员服、</w:t>
      </w:r>
      <w:proofErr w:type="gramStart"/>
      <w:r>
        <w:rPr>
          <w:rFonts w:ascii="宋体" w:hAnsi="宋体" w:cs="宋体" w:hint="eastAsia"/>
          <w:kern w:val="0"/>
          <w:sz w:val="24"/>
        </w:rPr>
        <w:t>手术室布草等</w:t>
      </w:r>
      <w:proofErr w:type="gramEnd"/>
      <w:r>
        <w:rPr>
          <w:rFonts w:ascii="宋体" w:hAnsi="宋体" w:cs="宋体" w:hint="eastAsia"/>
          <w:kern w:val="0"/>
          <w:sz w:val="24"/>
        </w:rPr>
        <w:t>的租用。</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3.质量要求</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1）清洗消毒后的医用织物要求清洁、干燥、平整。</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2）医用织物无污渍、无机器原因造成破损等现象。</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3）医用织物按照回收时科室的数量，正确发放。</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4）医用织物定期进行微生物检测，细菌菌落数小于200cfu/cm。</w:t>
      </w:r>
    </w:p>
    <w:p w:rsidR="007A2704" w:rsidRDefault="007A2704" w:rsidP="007A2704">
      <w:pPr>
        <w:widowControl/>
        <w:snapToGrid w:val="0"/>
        <w:spacing w:line="480" w:lineRule="exact"/>
        <w:ind w:firstLineChars="200" w:firstLine="482"/>
        <w:rPr>
          <w:rFonts w:ascii="宋体" w:hAnsi="宋体" w:cs="宋体"/>
          <w:b/>
          <w:bCs/>
          <w:kern w:val="0"/>
          <w:sz w:val="24"/>
        </w:rPr>
      </w:pPr>
      <w:r>
        <w:rPr>
          <w:rFonts w:ascii="宋体" w:hAnsi="宋体" w:cs="宋体" w:hint="eastAsia"/>
          <w:b/>
          <w:bCs/>
          <w:kern w:val="0"/>
          <w:sz w:val="24"/>
        </w:rPr>
        <w:t>二、洗涤标准及项目要求</w:t>
      </w:r>
    </w:p>
    <w:p w:rsidR="007A2704" w:rsidRDefault="007A2704" w:rsidP="007A2704">
      <w:pPr>
        <w:pStyle w:val="affa"/>
        <w:autoSpaceDE w:val="0"/>
        <w:autoSpaceDN w:val="0"/>
        <w:adjustRightInd w:val="0"/>
        <w:snapToGrid w:val="0"/>
        <w:spacing w:line="480" w:lineRule="exact"/>
        <w:ind w:firstLine="480"/>
        <w:jc w:val="left"/>
        <w:rPr>
          <w:rFonts w:ascii="宋体" w:hAnsi="宋体" w:cs="宋体"/>
          <w:color w:val="000000" w:themeColor="text1"/>
          <w:kern w:val="0"/>
          <w:sz w:val="24"/>
        </w:rPr>
      </w:pPr>
      <w:r>
        <w:rPr>
          <w:rFonts w:ascii="宋体" w:hAnsi="宋体" w:cs="宋体" w:hint="eastAsia"/>
          <w:color w:val="000000" w:themeColor="text1"/>
          <w:kern w:val="0"/>
          <w:sz w:val="24"/>
        </w:rPr>
        <w:t>1.</w:t>
      </w:r>
      <w:r>
        <w:rPr>
          <w:rFonts w:ascii="宋体" w:hAnsi="宋体" w:cs="宋体" w:hint="eastAsia"/>
          <w:color w:val="000000" w:themeColor="text1"/>
          <w:sz w:val="24"/>
        </w:rPr>
        <w:t>★本项目质量要求满足《医院医用织物洗涤消毒技术规范》（WS/T508—2016）等国家标准要求。</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lastRenderedPageBreak/>
        <w:t>2.项目要求</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1）服务质量：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323"/>
        <w:gridCol w:w="1852"/>
        <w:gridCol w:w="2855"/>
      </w:tblGrid>
      <w:tr w:rsidR="007A2704" w:rsidTr="007A2704">
        <w:trPr>
          <w:trHeight w:val="570"/>
        </w:trPr>
        <w:tc>
          <w:tcPr>
            <w:tcW w:w="714" w:type="dxa"/>
            <w:tcBorders>
              <w:top w:val="single" w:sz="4" w:space="0" w:color="auto"/>
              <w:left w:val="single" w:sz="4" w:space="0" w:color="auto"/>
              <w:bottom w:val="single" w:sz="4" w:space="0" w:color="auto"/>
              <w:right w:val="single" w:sz="4" w:space="0" w:color="auto"/>
            </w:tcBorders>
            <w:vAlign w:val="center"/>
          </w:tcPr>
          <w:p w:rsidR="007A2704" w:rsidRDefault="007A2704" w:rsidP="007A2704">
            <w:pPr>
              <w:pStyle w:val="ac"/>
              <w:spacing w:line="480" w:lineRule="exact"/>
              <w:rPr>
                <w:rFonts w:hAnsi="宋体" w:cs="宋体"/>
                <w:sz w:val="24"/>
                <w:szCs w:val="24"/>
              </w:rPr>
            </w:pPr>
            <w:r>
              <w:rPr>
                <w:rFonts w:hAnsi="宋体" w:cs="宋体" w:hint="eastAsia"/>
                <w:sz w:val="24"/>
                <w:szCs w:val="24"/>
              </w:rPr>
              <w:t>序号</w:t>
            </w:r>
          </w:p>
        </w:tc>
        <w:tc>
          <w:tcPr>
            <w:tcW w:w="3323"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项目名称</w:t>
            </w:r>
          </w:p>
        </w:tc>
        <w:tc>
          <w:tcPr>
            <w:tcW w:w="1852"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ind w:firstLineChars="196" w:firstLine="470"/>
              <w:rPr>
                <w:rFonts w:hAnsi="宋体" w:cs="宋体"/>
                <w:sz w:val="24"/>
                <w:szCs w:val="24"/>
              </w:rPr>
            </w:pPr>
            <w:r>
              <w:rPr>
                <w:rFonts w:hAnsi="宋体" w:cs="宋体" w:hint="eastAsia"/>
                <w:sz w:val="24"/>
                <w:szCs w:val="24"/>
              </w:rPr>
              <w:t>承诺指标</w:t>
            </w:r>
          </w:p>
        </w:tc>
        <w:tc>
          <w:tcPr>
            <w:tcW w:w="2855"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ind w:firstLineChars="196" w:firstLine="470"/>
              <w:rPr>
                <w:rFonts w:hAnsi="宋体" w:cs="宋体"/>
                <w:sz w:val="24"/>
                <w:szCs w:val="24"/>
              </w:rPr>
            </w:pPr>
            <w:r>
              <w:rPr>
                <w:rFonts w:hAnsi="宋体" w:cs="宋体" w:hint="eastAsia"/>
                <w:sz w:val="24"/>
                <w:szCs w:val="24"/>
              </w:rPr>
              <w:t>备注</w:t>
            </w:r>
          </w:p>
        </w:tc>
      </w:tr>
      <w:tr w:rsidR="007A2704" w:rsidTr="007A2704">
        <w:trPr>
          <w:trHeight w:val="584"/>
        </w:trPr>
        <w:tc>
          <w:tcPr>
            <w:tcW w:w="714" w:type="dxa"/>
            <w:tcBorders>
              <w:top w:val="single" w:sz="4" w:space="0" w:color="auto"/>
              <w:left w:val="single" w:sz="4" w:space="0" w:color="auto"/>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1</w:t>
            </w:r>
          </w:p>
        </w:tc>
        <w:tc>
          <w:tcPr>
            <w:tcW w:w="3323"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洗衣质量达标率</w:t>
            </w:r>
          </w:p>
        </w:tc>
        <w:tc>
          <w:tcPr>
            <w:tcW w:w="1852"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≥95%</w:t>
            </w:r>
          </w:p>
        </w:tc>
        <w:tc>
          <w:tcPr>
            <w:tcW w:w="2855"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rPr>
                <w:rFonts w:hAnsi="宋体" w:cs="宋体"/>
                <w:sz w:val="24"/>
                <w:szCs w:val="24"/>
              </w:rPr>
            </w:pPr>
          </w:p>
        </w:tc>
      </w:tr>
      <w:tr w:rsidR="007A2704" w:rsidTr="007A2704">
        <w:trPr>
          <w:trHeight w:val="570"/>
        </w:trPr>
        <w:tc>
          <w:tcPr>
            <w:tcW w:w="714" w:type="dxa"/>
            <w:tcBorders>
              <w:top w:val="single" w:sz="4" w:space="0" w:color="auto"/>
              <w:left w:val="single" w:sz="4" w:space="0" w:color="auto"/>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2</w:t>
            </w:r>
          </w:p>
        </w:tc>
        <w:tc>
          <w:tcPr>
            <w:tcW w:w="3323"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卫生定期检查合格率</w:t>
            </w:r>
          </w:p>
        </w:tc>
        <w:tc>
          <w:tcPr>
            <w:tcW w:w="1852"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≥95%</w:t>
            </w:r>
          </w:p>
        </w:tc>
        <w:tc>
          <w:tcPr>
            <w:tcW w:w="2855"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rPr>
                <w:rFonts w:hAnsi="宋体" w:cs="宋体"/>
                <w:sz w:val="24"/>
                <w:szCs w:val="24"/>
              </w:rPr>
            </w:pPr>
          </w:p>
        </w:tc>
      </w:tr>
      <w:tr w:rsidR="007A2704" w:rsidTr="007A2704">
        <w:trPr>
          <w:trHeight w:val="570"/>
        </w:trPr>
        <w:tc>
          <w:tcPr>
            <w:tcW w:w="714" w:type="dxa"/>
            <w:tcBorders>
              <w:top w:val="single" w:sz="4" w:space="0" w:color="auto"/>
              <w:left w:val="single" w:sz="4" w:space="0" w:color="auto"/>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3</w:t>
            </w:r>
          </w:p>
        </w:tc>
        <w:tc>
          <w:tcPr>
            <w:tcW w:w="3323"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消毒处理合格率</w:t>
            </w:r>
          </w:p>
        </w:tc>
        <w:tc>
          <w:tcPr>
            <w:tcW w:w="1852"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≥100%</w:t>
            </w:r>
          </w:p>
        </w:tc>
        <w:tc>
          <w:tcPr>
            <w:tcW w:w="2855"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rPr>
                <w:rFonts w:hAnsi="宋体" w:cs="宋体"/>
                <w:sz w:val="24"/>
                <w:szCs w:val="24"/>
              </w:rPr>
            </w:pPr>
            <w:r>
              <w:rPr>
                <w:rFonts w:hAnsi="宋体" w:cs="宋体" w:hint="eastAsia"/>
                <w:sz w:val="24"/>
                <w:szCs w:val="24"/>
              </w:rPr>
              <w:t>及时性、灭菌、去向</w:t>
            </w:r>
          </w:p>
        </w:tc>
      </w:tr>
      <w:tr w:rsidR="007A2704" w:rsidTr="007A2704">
        <w:trPr>
          <w:trHeight w:val="313"/>
        </w:trPr>
        <w:tc>
          <w:tcPr>
            <w:tcW w:w="714" w:type="dxa"/>
            <w:tcBorders>
              <w:top w:val="single" w:sz="4" w:space="0" w:color="auto"/>
              <w:left w:val="single" w:sz="4" w:space="0" w:color="auto"/>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4</w:t>
            </w:r>
          </w:p>
        </w:tc>
        <w:tc>
          <w:tcPr>
            <w:tcW w:w="3323"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重大责任事故率</w:t>
            </w:r>
          </w:p>
        </w:tc>
        <w:tc>
          <w:tcPr>
            <w:tcW w:w="1852"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0次</w:t>
            </w:r>
          </w:p>
        </w:tc>
        <w:tc>
          <w:tcPr>
            <w:tcW w:w="2855"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rPr>
                <w:rFonts w:hAnsi="宋体" w:cs="宋体"/>
                <w:sz w:val="24"/>
                <w:szCs w:val="24"/>
              </w:rPr>
            </w:pPr>
          </w:p>
        </w:tc>
      </w:tr>
      <w:tr w:rsidR="007A2704" w:rsidTr="007A2704">
        <w:trPr>
          <w:trHeight w:val="470"/>
        </w:trPr>
        <w:tc>
          <w:tcPr>
            <w:tcW w:w="714" w:type="dxa"/>
            <w:tcBorders>
              <w:top w:val="single" w:sz="4" w:space="0" w:color="auto"/>
              <w:left w:val="single" w:sz="4" w:space="0" w:color="auto"/>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5</w:t>
            </w:r>
          </w:p>
        </w:tc>
        <w:tc>
          <w:tcPr>
            <w:tcW w:w="3323"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有效投诉率</w:t>
            </w:r>
          </w:p>
        </w:tc>
        <w:tc>
          <w:tcPr>
            <w:tcW w:w="1852"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≤3次/月</w:t>
            </w:r>
          </w:p>
        </w:tc>
        <w:tc>
          <w:tcPr>
            <w:tcW w:w="2855"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rPr>
                <w:rFonts w:hAnsi="宋体" w:cs="宋体"/>
                <w:sz w:val="24"/>
                <w:szCs w:val="24"/>
              </w:rPr>
            </w:pPr>
            <w:r>
              <w:rPr>
                <w:rFonts w:hAnsi="宋体" w:cs="宋体" w:hint="eastAsia"/>
                <w:sz w:val="24"/>
                <w:szCs w:val="24"/>
              </w:rPr>
              <w:t>回访率100%</w:t>
            </w:r>
          </w:p>
          <w:p w:rsidR="007A2704" w:rsidRDefault="007A2704" w:rsidP="007A2704">
            <w:pPr>
              <w:pStyle w:val="ac"/>
              <w:spacing w:line="480" w:lineRule="exact"/>
              <w:rPr>
                <w:rFonts w:hAnsi="宋体" w:cs="宋体"/>
                <w:sz w:val="24"/>
                <w:szCs w:val="24"/>
              </w:rPr>
            </w:pPr>
            <w:r>
              <w:rPr>
                <w:rFonts w:hAnsi="宋体" w:cs="宋体" w:hint="eastAsia"/>
                <w:sz w:val="24"/>
                <w:szCs w:val="24"/>
              </w:rPr>
              <w:t>处理率100%</w:t>
            </w:r>
          </w:p>
        </w:tc>
      </w:tr>
      <w:tr w:rsidR="007A2704" w:rsidTr="007A2704">
        <w:trPr>
          <w:trHeight w:val="310"/>
        </w:trPr>
        <w:tc>
          <w:tcPr>
            <w:tcW w:w="714" w:type="dxa"/>
            <w:tcBorders>
              <w:top w:val="single" w:sz="4" w:space="0" w:color="auto"/>
              <w:left w:val="single" w:sz="4" w:space="0" w:color="auto"/>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6</w:t>
            </w:r>
          </w:p>
        </w:tc>
        <w:tc>
          <w:tcPr>
            <w:tcW w:w="3323"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服务满意率</w:t>
            </w:r>
          </w:p>
        </w:tc>
        <w:tc>
          <w:tcPr>
            <w:tcW w:w="1852"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jc w:val="center"/>
              <w:rPr>
                <w:rFonts w:hAnsi="宋体" w:cs="宋体"/>
                <w:sz w:val="24"/>
                <w:szCs w:val="24"/>
              </w:rPr>
            </w:pPr>
            <w:r>
              <w:rPr>
                <w:rFonts w:hAnsi="宋体" w:cs="宋体" w:hint="eastAsia"/>
                <w:sz w:val="24"/>
                <w:szCs w:val="24"/>
              </w:rPr>
              <w:t>≥95%</w:t>
            </w:r>
          </w:p>
        </w:tc>
        <w:tc>
          <w:tcPr>
            <w:tcW w:w="2855" w:type="dxa"/>
            <w:tcBorders>
              <w:top w:val="single" w:sz="4" w:space="0" w:color="auto"/>
              <w:left w:val="nil"/>
              <w:bottom w:val="single" w:sz="4" w:space="0" w:color="auto"/>
              <w:right w:val="single" w:sz="4" w:space="0" w:color="auto"/>
            </w:tcBorders>
            <w:vAlign w:val="center"/>
          </w:tcPr>
          <w:p w:rsidR="007A2704" w:rsidRDefault="007A2704" w:rsidP="007A2704">
            <w:pPr>
              <w:pStyle w:val="ac"/>
              <w:spacing w:line="480" w:lineRule="exact"/>
              <w:rPr>
                <w:rFonts w:hAnsi="宋体" w:cs="宋体"/>
                <w:sz w:val="24"/>
                <w:szCs w:val="24"/>
              </w:rPr>
            </w:pPr>
          </w:p>
        </w:tc>
      </w:tr>
    </w:tbl>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2）</w:t>
      </w:r>
      <w:proofErr w:type="gramStart"/>
      <w:r>
        <w:rPr>
          <w:rFonts w:ascii="宋体" w:hAnsi="宋体" w:cs="宋体" w:hint="eastAsia"/>
          <w:kern w:val="0"/>
          <w:sz w:val="24"/>
        </w:rPr>
        <w:t>布草洗涤</w:t>
      </w:r>
      <w:proofErr w:type="gramEnd"/>
      <w:r>
        <w:rPr>
          <w:rFonts w:ascii="宋体" w:hAnsi="宋体" w:cs="宋体" w:hint="eastAsia"/>
          <w:kern w:val="0"/>
          <w:sz w:val="24"/>
        </w:rPr>
        <w:t>凭目视或手摸有洁白、清爽和无皱折、无残留物且平顺之直感；</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洗涤布草须</w:t>
      </w:r>
      <w:proofErr w:type="gramEnd"/>
      <w:r>
        <w:rPr>
          <w:rFonts w:ascii="宋体" w:hAnsi="宋体" w:cs="宋体" w:hint="eastAsia"/>
          <w:kern w:val="0"/>
          <w:sz w:val="24"/>
        </w:rPr>
        <w:t>除尽污渍并保持洁白度，不得损坏布草本来的品质而</w:t>
      </w:r>
      <w:proofErr w:type="gramStart"/>
      <w:r>
        <w:rPr>
          <w:rFonts w:ascii="宋体" w:hAnsi="宋体" w:cs="宋体" w:hint="eastAsia"/>
          <w:kern w:val="0"/>
          <w:sz w:val="24"/>
        </w:rPr>
        <w:t>缩短布草的</w:t>
      </w:r>
      <w:proofErr w:type="gramEnd"/>
      <w:r>
        <w:rPr>
          <w:rFonts w:ascii="宋体" w:hAnsi="宋体" w:cs="宋体" w:hint="eastAsia"/>
          <w:kern w:val="0"/>
          <w:sz w:val="24"/>
        </w:rPr>
        <w:t>使用寿命；</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4）投标人不得采用</w:t>
      </w:r>
      <w:proofErr w:type="gramStart"/>
      <w:r>
        <w:rPr>
          <w:rFonts w:ascii="宋体" w:hAnsi="宋体" w:cs="宋体" w:hint="eastAsia"/>
          <w:kern w:val="0"/>
          <w:sz w:val="24"/>
        </w:rPr>
        <w:t>对布草损伤</w:t>
      </w:r>
      <w:proofErr w:type="gramEnd"/>
      <w:r>
        <w:rPr>
          <w:rFonts w:ascii="宋体" w:hAnsi="宋体" w:cs="宋体" w:hint="eastAsia"/>
          <w:kern w:val="0"/>
          <w:sz w:val="24"/>
        </w:rPr>
        <w:t>大的（如酸、碱、草酸、工业洗衣粉、漂白水等）化工产品，应采用彩漂、高活性洗衣液、蛋白酶等无酸碱的化工产品，并注明该化工产品的技术说明等；</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5）所有技术文件都应使用中文，字迹清楚、内容完整、采用国际标准单位、通用图形和符号；</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6）投标人保证提供的洗涤产品为先进的、成熟的、完整的和卫生、安全可靠的；</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7）投标人应提供详细的工艺技术参数，即使本招标文件未列出，投标人仍应补充说明；</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8）必须对</w:t>
      </w:r>
      <w:proofErr w:type="gramStart"/>
      <w:r>
        <w:rPr>
          <w:rFonts w:ascii="宋体" w:hAnsi="宋体" w:cs="宋体" w:hint="eastAsia"/>
          <w:kern w:val="0"/>
          <w:sz w:val="24"/>
        </w:rPr>
        <w:t>医院布草洗涤</w:t>
      </w:r>
      <w:proofErr w:type="gramEnd"/>
      <w:r>
        <w:rPr>
          <w:rFonts w:ascii="宋体" w:hAnsi="宋体" w:cs="宋体" w:hint="eastAsia"/>
          <w:kern w:val="0"/>
          <w:sz w:val="24"/>
        </w:rPr>
        <w:t>、消毒、程序不断规范，完善制度、优化流程、加强管理；</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9）做到有色和无色分开洗涤，对感染科必须增设隔离专业消毒工具，洗涤后采用医用专业对口消毒机消毒；职工工作服分机洗、手术室布草类单独洗。</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▲10）</w:t>
      </w:r>
      <w:proofErr w:type="gramStart"/>
      <w:r>
        <w:rPr>
          <w:rFonts w:ascii="宋体" w:hAnsi="宋体" w:cs="宋体" w:hint="eastAsia"/>
          <w:color w:val="000000" w:themeColor="text1"/>
          <w:kern w:val="0"/>
          <w:sz w:val="24"/>
        </w:rPr>
        <w:t>布草换洗</w:t>
      </w:r>
      <w:proofErr w:type="gramEnd"/>
      <w:r>
        <w:rPr>
          <w:rFonts w:ascii="宋体" w:hAnsi="宋体" w:cs="宋体" w:hint="eastAsia"/>
          <w:color w:val="000000" w:themeColor="text1"/>
          <w:kern w:val="0"/>
          <w:sz w:val="24"/>
        </w:rPr>
        <w:t>：血透室床上用品一人一用一换；病区床上用品按科室要求满足需求，原则上每7天换洗一次；急诊抢救室一人一用一换；体检中心两天</w:t>
      </w:r>
      <w:proofErr w:type="gramStart"/>
      <w:r>
        <w:rPr>
          <w:rFonts w:ascii="宋体" w:hAnsi="宋体" w:cs="宋体" w:hint="eastAsia"/>
          <w:color w:val="000000" w:themeColor="text1"/>
          <w:kern w:val="0"/>
          <w:sz w:val="24"/>
        </w:rPr>
        <w:t>一</w:t>
      </w:r>
      <w:proofErr w:type="gramEnd"/>
      <w:r>
        <w:rPr>
          <w:rFonts w:ascii="宋体" w:hAnsi="宋体" w:cs="宋体" w:hint="eastAsia"/>
          <w:color w:val="000000" w:themeColor="text1"/>
          <w:kern w:val="0"/>
          <w:sz w:val="24"/>
        </w:rPr>
        <w:t>换洗（超声、心电图等一天</w:t>
      </w:r>
      <w:proofErr w:type="gramStart"/>
      <w:r>
        <w:rPr>
          <w:rFonts w:ascii="宋体" w:hAnsi="宋体" w:cs="宋体" w:hint="eastAsia"/>
          <w:color w:val="000000" w:themeColor="text1"/>
          <w:kern w:val="0"/>
          <w:sz w:val="24"/>
        </w:rPr>
        <w:t>一</w:t>
      </w:r>
      <w:proofErr w:type="gramEnd"/>
      <w:r>
        <w:rPr>
          <w:rFonts w:ascii="宋体" w:hAnsi="宋体" w:cs="宋体" w:hint="eastAsia"/>
          <w:color w:val="000000" w:themeColor="text1"/>
          <w:kern w:val="0"/>
          <w:sz w:val="24"/>
        </w:rPr>
        <w:t>换洗）；</w:t>
      </w:r>
      <w:proofErr w:type="gramStart"/>
      <w:r>
        <w:rPr>
          <w:rFonts w:ascii="宋体" w:hAnsi="宋体" w:cs="宋体" w:hint="eastAsia"/>
          <w:color w:val="000000" w:themeColor="text1"/>
          <w:kern w:val="0"/>
          <w:sz w:val="24"/>
        </w:rPr>
        <w:t>诊间诊查</w:t>
      </w:r>
      <w:proofErr w:type="gramEnd"/>
      <w:r>
        <w:rPr>
          <w:rFonts w:ascii="宋体" w:hAnsi="宋体" w:cs="宋体" w:hint="eastAsia"/>
          <w:color w:val="000000" w:themeColor="text1"/>
          <w:kern w:val="0"/>
          <w:sz w:val="24"/>
        </w:rPr>
        <w:t>床罩每周换洗；ICU医护工作服、探视服、保洁员工作服一天</w:t>
      </w:r>
      <w:proofErr w:type="gramStart"/>
      <w:r>
        <w:rPr>
          <w:rFonts w:ascii="宋体" w:hAnsi="宋体" w:cs="宋体" w:hint="eastAsia"/>
          <w:color w:val="000000" w:themeColor="text1"/>
          <w:kern w:val="0"/>
          <w:sz w:val="24"/>
        </w:rPr>
        <w:t>一</w:t>
      </w:r>
      <w:proofErr w:type="gramEnd"/>
      <w:r>
        <w:rPr>
          <w:rFonts w:ascii="宋体" w:hAnsi="宋体" w:cs="宋体" w:hint="eastAsia"/>
          <w:color w:val="000000" w:themeColor="text1"/>
          <w:kern w:val="0"/>
          <w:sz w:val="24"/>
        </w:rPr>
        <w:t>换洗；ICU、急诊抢救室窗帘、床帘每季一次，全院其他各科室窗帘、</w:t>
      </w:r>
      <w:proofErr w:type="gramStart"/>
      <w:r>
        <w:rPr>
          <w:rFonts w:ascii="宋体" w:hAnsi="宋体" w:cs="宋体" w:hint="eastAsia"/>
          <w:color w:val="000000" w:themeColor="text1"/>
          <w:kern w:val="0"/>
          <w:sz w:val="24"/>
        </w:rPr>
        <w:t>床帘每半</w:t>
      </w:r>
      <w:proofErr w:type="gramEnd"/>
      <w:r>
        <w:rPr>
          <w:rFonts w:ascii="宋体" w:hAnsi="宋体" w:cs="宋体" w:hint="eastAsia"/>
          <w:color w:val="000000" w:themeColor="text1"/>
          <w:kern w:val="0"/>
          <w:sz w:val="24"/>
        </w:rPr>
        <w:t>年换洗一次，（窗帘、床帘拆装由保洁公司承担）；其他污染需即时清洗的；</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lastRenderedPageBreak/>
        <w:t>11）</w:t>
      </w:r>
      <w:proofErr w:type="gramStart"/>
      <w:r>
        <w:rPr>
          <w:rFonts w:ascii="宋体" w:hAnsi="宋体" w:cs="宋体" w:hint="eastAsia"/>
          <w:kern w:val="0"/>
          <w:sz w:val="24"/>
        </w:rPr>
        <w:t>收集布草专车</w:t>
      </w:r>
      <w:proofErr w:type="gramEnd"/>
      <w:r>
        <w:rPr>
          <w:rFonts w:ascii="宋体" w:hAnsi="宋体" w:cs="宋体" w:hint="eastAsia"/>
          <w:kern w:val="0"/>
          <w:sz w:val="24"/>
        </w:rPr>
        <w:t>需封闭、可防二次感染、每天按要求收、送各1次、中标人应急需求要及时响应；</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12）在履行合同过程中，如采购人有新的技术要求，经双方书面确认后，按新的技术要求执行本合同。</w:t>
      </w:r>
    </w:p>
    <w:p w:rsidR="007A2704" w:rsidRDefault="007A2704" w:rsidP="007A2704">
      <w:pPr>
        <w:widowControl/>
        <w:snapToGrid w:val="0"/>
        <w:spacing w:line="480" w:lineRule="exact"/>
        <w:ind w:firstLineChars="200" w:firstLine="482"/>
        <w:rPr>
          <w:rFonts w:ascii="宋体" w:hAnsi="宋体" w:cs="宋体"/>
          <w:kern w:val="0"/>
          <w:sz w:val="24"/>
        </w:rPr>
      </w:pPr>
      <w:r>
        <w:rPr>
          <w:rFonts w:ascii="宋体" w:hAnsi="宋体" w:cs="宋体" w:hint="eastAsia"/>
          <w:b/>
          <w:bCs/>
          <w:kern w:val="0"/>
          <w:sz w:val="24"/>
        </w:rPr>
        <w:t>三、双方职责</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1.采购人职责</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1）指定相关工勤人员收集所需</w:t>
      </w:r>
      <w:proofErr w:type="gramStart"/>
      <w:r>
        <w:rPr>
          <w:rFonts w:ascii="宋体" w:hAnsi="宋体" w:cs="宋体" w:hint="eastAsia"/>
          <w:color w:val="000000" w:themeColor="text1"/>
          <w:kern w:val="0"/>
          <w:sz w:val="24"/>
        </w:rPr>
        <w:t>洗涤布草到</w:t>
      </w:r>
      <w:proofErr w:type="gramEnd"/>
      <w:r>
        <w:rPr>
          <w:rFonts w:ascii="宋体" w:hAnsi="宋体" w:cs="宋体" w:hint="eastAsia"/>
          <w:color w:val="000000" w:themeColor="text1"/>
          <w:kern w:val="0"/>
          <w:sz w:val="24"/>
        </w:rPr>
        <w:t>指定地点，做好双方污、</w:t>
      </w:r>
      <w:proofErr w:type="gramStart"/>
      <w:r>
        <w:rPr>
          <w:rFonts w:ascii="宋体" w:hAnsi="宋体" w:cs="宋体" w:hint="eastAsia"/>
          <w:color w:val="000000" w:themeColor="text1"/>
          <w:kern w:val="0"/>
          <w:sz w:val="24"/>
        </w:rPr>
        <w:t>洁布草的</w:t>
      </w:r>
      <w:proofErr w:type="gramEnd"/>
      <w:r>
        <w:rPr>
          <w:rFonts w:ascii="宋体" w:hAnsi="宋体" w:cs="宋体" w:hint="eastAsia"/>
          <w:color w:val="000000" w:themeColor="text1"/>
          <w:kern w:val="0"/>
          <w:sz w:val="24"/>
        </w:rPr>
        <w:t>交接清点工作。</w:t>
      </w:r>
    </w:p>
    <w:p w:rsidR="007A2704" w:rsidRDefault="007A2704" w:rsidP="007A2704">
      <w:pPr>
        <w:widowControl/>
        <w:snapToGrid w:val="0"/>
        <w:spacing w:line="480" w:lineRule="exact"/>
        <w:ind w:firstLineChars="200" w:firstLine="480"/>
        <w:rPr>
          <w:rFonts w:ascii="宋体" w:hAnsi="宋体" w:cs="宋体"/>
          <w:color w:val="FF0000"/>
          <w:kern w:val="0"/>
          <w:sz w:val="24"/>
        </w:rPr>
      </w:pPr>
      <w:r>
        <w:rPr>
          <w:rFonts w:ascii="宋体" w:hAnsi="宋体" w:cs="宋体" w:hint="eastAsia"/>
          <w:color w:val="FF0000"/>
          <w:kern w:val="0"/>
          <w:sz w:val="24"/>
        </w:rPr>
        <w:t>▲2）投标人如采用采购人提供的工作场地需另行支付场地租赁费3万元/年；洗涤设备自行解决。</w:t>
      </w:r>
    </w:p>
    <w:p w:rsidR="007A2704" w:rsidRDefault="007A2704" w:rsidP="007A2704">
      <w:pPr>
        <w:widowControl/>
        <w:snapToGrid w:val="0"/>
        <w:spacing w:line="480" w:lineRule="exact"/>
        <w:ind w:firstLineChars="200" w:firstLine="480"/>
        <w:rPr>
          <w:rFonts w:ascii="宋体" w:hAnsi="宋体" w:cs="宋体"/>
          <w:color w:val="FF0000"/>
          <w:kern w:val="0"/>
          <w:sz w:val="24"/>
        </w:rPr>
      </w:pPr>
      <w:r>
        <w:rPr>
          <w:rFonts w:ascii="宋体" w:hAnsi="宋体" w:cs="宋体" w:hint="eastAsia"/>
          <w:color w:val="FF0000"/>
          <w:kern w:val="0"/>
          <w:sz w:val="24"/>
        </w:rPr>
        <w:t>3）给予交接、设备安装期1个月。</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2.中标人职责：</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▲1）中标人应提供足够的床单、被套、枕套等床上用品及手术室布草、病员服等，供采购人租用，以保证采购人正常运行需要。</w:t>
      </w:r>
      <w:r>
        <w:rPr>
          <w:rFonts w:ascii="宋体" w:hAnsi="宋体" w:cs="宋体" w:hint="eastAsia"/>
          <w:kern w:val="0"/>
          <w:sz w:val="24"/>
        </w:rPr>
        <w:t>投标人</w:t>
      </w:r>
      <w:r>
        <w:rPr>
          <w:rFonts w:ascii="宋体" w:hAnsi="宋体" w:cs="宋体" w:hint="eastAsia"/>
          <w:color w:val="000000" w:themeColor="text1"/>
          <w:kern w:val="0"/>
          <w:sz w:val="24"/>
        </w:rPr>
        <w:t>应按新旧程度折价接收采购人原</w:t>
      </w:r>
      <w:proofErr w:type="gramStart"/>
      <w:r>
        <w:rPr>
          <w:rFonts w:ascii="宋体" w:hAnsi="宋体" w:cs="宋体" w:hint="eastAsia"/>
          <w:color w:val="000000" w:themeColor="text1"/>
          <w:kern w:val="0"/>
          <w:sz w:val="24"/>
        </w:rPr>
        <w:t>租用标配的</w:t>
      </w:r>
      <w:proofErr w:type="gramEnd"/>
      <w:r>
        <w:rPr>
          <w:rFonts w:ascii="宋体" w:hAnsi="宋体" w:cs="宋体" w:hint="eastAsia"/>
          <w:color w:val="000000" w:themeColor="text1"/>
          <w:kern w:val="0"/>
          <w:sz w:val="24"/>
        </w:rPr>
        <w:t>各</w:t>
      </w:r>
      <w:proofErr w:type="gramStart"/>
      <w:r>
        <w:rPr>
          <w:rFonts w:ascii="宋体" w:hAnsi="宋体" w:cs="宋体" w:hint="eastAsia"/>
          <w:color w:val="000000" w:themeColor="text1"/>
          <w:kern w:val="0"/>
          <w:sz w:val="24"/>
        </w:rPr>
        <w:t>类布草</w:t>
      </w:r>
      <w:proofErr w:type="gramEnd"/>
      <w:r>
        <w:rPr>
          <w:rFonts w:ascii="宋体" w:hAnsi="宋体" w:cs="宋体" w:hint="eastAsia"/>
          <w:color w:val="000000" w:themeColor="text1"/>
          <w:kern w:val="0"/>
          <w:sz w:val="24"/>
        </w:rPr>
        <w:t>，费用不含洗涤费内，另行结算。</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▲2)设备须齐全，在设备安装期内如有必要允许外送洗涤，但需满足医院正常运行需要，费用按本次中标价结算。</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s="宋体" w:hint="eastAsia"/>
          <w:kern w:val="0"/>
          <w:sz w:val="24"/>
        </w:rPr>
        <w:t>投标人</w:t>
      </w:r>
      <w:r>
        <w:rPr>
          <w:rFonts w:ascii="宋体" w:hAnsi="宋体" w:cs="宋体" w:hint="eastAsia"/>
          <w:color w:val="000000" w:themeColor="text1"/>
          <w:kern w:val="0"/>
          <w:sz w:val="24"/>
        </w:rPr>
        <w:t>应对</w:t>
      </w:r>
      <w:proofErr w:type="gramStart"/>
      <w:r>
        <w:rPr>
          <w:rFonts w:ascii="宋体" w:hAnsi="宋体" w:cs="宋体" w:hint="eastAsia"/>
          <w:color w:val="000000" w:themeColor="text1"/>
          <w:kern w:val="0"/>
          <w:sz w:val="24"/>
        </w:rPr>
        <w:t>所有布草打印</w:t>
      </w:r>
      <w:proofErr w:type="gramEnd"/>
      <w:r>
        <w:rPr>
          <w:rFonts w:ascii="宋体" w:hAnsi="宋体" w:cs="宋体" w:hint="eastAsia"/>
          <w:color w:val="000000" w:themeColor="text1"/>
          <w:kern w:val="0"/>
          <w:sz w:val="24"/>
        </w:rPr>
        <w:t>单位、科室、号码等明显标识。</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4）负责到采购人指定的地点，定时接送，做到文明服务。</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5）根据采购人要求进行折叠、整烫、消毒，负责一般的缝补工作（包括换松紧带、缝纽扣）。</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6）根据卫生要求，做到污、</w:t>
      </w:r>
      <w:proofErr w:type="gramStart"/>
      <w:r>
        <w:rPr>
          <w:rFonts w:ascii="宋体" w:hAnsi="宋体" w:cs="宋体" w:hint="eastAsia"/>
          <w:kern w:val="0"/>
          <w:sz w:val="24"/>
        </w:rPr>
        <w:t>净布草的</w:t>
      </w:r>
      <w:proofErr w:type="gramEnd"/>
      <w:r>
        <w:rPr>
          <w:rFonts w:ascii="宋体" w:hAnsi="宋体" w:cs="宋体" w:hint="eastAsia"/>
          <w:kern w:val="0"/>
          <w:sz w:val="24"/>
        </w:rPr>
        <w:t>隔离、消毒工作，避免交叉感染。</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7）未洗干净</w:t>
      </w:r>
      <w:proofErr w:type="gramStart"/>
      <w:r>
        <w:rPr>
          <w:rFonts w:ascii="宋体" w:hAnsi="宋体" w:cs="宋体" w:hint="eastAsia"/>
          <w:kern w:val="0"/>
          <w:sz w:val="24"/>
        </w:rPr>
        <w:t>的布草返回</w:t>
      </w:r>
      <w:proofErr w:type="gramEnd"/>
      <w:r>
        <w:rPr>
          <w:rFonts w:ascii="宋体" w:hAnsi="宋体" w:cs="宋体" w:hint="eastAsia"/>
          <w:kern w:val="0"/>
          <w:sz w:val="24"/>
        </w:rPr>
        <w:t>重洗，投标人应无偿及时重洗。</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8）在洗涤过程中遗失和因机械或非正常造成无法继续使用的布草，投标人应及时更换补充，属采购人的，如工作服之类投标人应照价或与采购人协商折价进行赔偿。</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9）投标人不负责彩色及花色布草的均匀褪色。</w:t>
      </w:r>
    </w:p>
    <w:p w:rsidR="007A2704" w:rsidRDefault="007A2704" w:rsidP="007A2704">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10）投标人应及时整改采购人反馈的意见、建议。</w:t>
      </w:r>
    </w:p>
    <w:p w:rsidR="007A2704" w:rsidRDefault="007A2704" w:rsidP="007A2704">
      <w:pPr>
        <w:widowControl/>
        <w:tabs>
          <w:tab w:val="left" w:pos="4228"/>
        </w:tabs>
        <w:snapToGrid w:val="0"/>
        <w:spacing w:line="440" w:lineRule="exact"/>
        <w:ind w:firstLineChars="200" w:firstLine="480"/>
        <w:rPr>
          <w:rFonts w:ascii="宋体" w:hAnsi="宋体" w:cs="宋体"/>
          <w:sz w:val="24"/>
        </w:rPr>
      </w:pPr>
      <w:r>
        <w:rPr>
          <w:rFonts w:ascii="宋体" w:hAnsi="宋体" w:cs="宋体" w:hint="eastAsia"/>
          <w:color w:val="000000"/>
          <w:sz w:val="24"/>
        </w:rPr>
        <w:lastRenderedPageBreak/>
        <w:t>11）</w:t>
      </w:r>
      <w:r>
        <w:rPr>
          <w:rFonts w:ascii="宋体" w:hAnsi="宋体" w:cs="宋体" w:hint="eastAsia"/>
          <w:kern w:val="0"/>
          <w:sz w:val="24"/>
        </w:rPr>
        <w:t>投标人</w:t>
      </w:r>
      <w:r>
        <w:rPr>
          <w:rFonts w:ascii="宋体" w:hAnsi="宋体" w:cs="宋体" w:hint="eastAsia"/>
          <w:sz w:val="24"/>
        </w:rPr>
        <w:t>自行承担一切安全责任。</w:t>
      </w:r>
      <w:r>
        <w:rPr>
          <w:rFonts w:ascii="宋体" w:hAnsi="宋体" w:cs="宋体" w:hint="eastAsia"/>
          <w:kern w:val="0"/>
          <w:sz w:val="24"/>
        </w:rPr>
        <w:t>投标人</w:t>
      </w:r>
      <w:r>
        <w:rPr>
          <w:rFonts w:ascii="宋体" w:hAnsi="宋体" w:cs="宋体" w:hint="eastAsia"/>
          <w:sz w:val="24"/>
        </w:rPr>
        <w:t>人员在履行合同过程中发生人身、财产安全事故的责任均由</w:t>
      </w:r>
      <w:r>
        <w:rPr>
          <w:rFonts w:ascii="宋体" w:hAnsi="宋体" w:cs="宋体" w:hint="eastAsia"/>
          <w:kern w:val="0"/>
          <w:sz w:val="24"/>
        </w:rPr>
        <w:t>投标人</w:t>
      </w:r>
      <w:r>
        <w:rPr>
          <w:rFonts w:ascii="宋体" w:hAnsi="宋体" w:cs="宋体" w:hint="eastAsia"/>
          <w:sz w:val="24"/>
        </w:rPr>
        <w:t>承担。</w:t>
      </w:r>
      <w:r>
        <w:rPr>
          <w:rFonts w:ascii="宋体" w:hAnsi="宋体" w:cs="宋体" w:hint="eastAsia"/>
          <w:kern w:val="0"/>
          <w:sz w:val="24"/>
        </w:rPr>
        <w:t>投标人</w:t>
      </w:r>
      <w:r>
        <w:rPr>
          <w:rFonts w:ascii="宋体" w:hAnsi="宋体" w:cs="宋体" w:hint="eastAsia"/>
          <w:sz w:val="24"/>
        </w:rPr>
        <w:t>与其聘用人员发生劳资纠纷等均由</w:t>
      </w:r>
      <w:r>
        <w:rPr>
          <w:rFonts w:ascii="宋体" w:hAnsi="宋体" w:cs="宋体" w:hint="eastAsia"/>
          <w:kern w:val="0"/>
          <w:sz w:val="24"/>
        </w:rPr>
        <w:t>投标人</w:t>
      </w:r>
      <w:r>
        <w:rPr>
          <w:rFonts w:ascii="宋体" w:hAnsi="宋体" w:cs="宋体" w:hint="eastAsia"/>
          <w:sz w:val="24"/>
        </w:rPr>
        <w:t>负责承担，与采购人无关。</w:t>
      </w:r>
    </w:p>
    <w:p w:rsidR="007A2704" w:rsidRDefault="007A2704" w:rsidP="007A2704">
      <w:pPr>
        <w:widowControl/>
        <w:snapToGrid w:val="0"/>
        <w:spacing w:line="480" w:lineRule="exact"/>
        <w:ind w:firstLineChars="200" w:firstLine="482"/>
        <w:rPr>
          <w:rFonts w:ascii="宋体" w:hAnsi="宋体" w:cs="宋体"/>
          <w:color w:val="000000" w:themeColor="text1"/>
          <w:kern w:val="0"/>
          <w:sz w:val="24"/>
        </w:rPr>
      </w:pPr>
      <w:r>
        <w:rPr>
          <w:rFonts w:ascii="宋体" w:hAnsi="宋体" w:cs="宋体" w:hint="eastAsia"/>
          <w:b/>
          <w:bCs/>
          <w:color w:val="000000" w:themeColor="text1"/>
          <w:kern w:val="0"/>
          <w:sz w:val="24"/>
        </w:rPr>
        <w:t>四、收送布草人员要求</w:t>
      </w:r>
    </w:p>
    <w:p w:rsidR="007A2704" w:rsidRDefault="007A2704" w:rsidP="007A2704">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收送布草人员（1-2人）由投标人自行聘用，并按《劳动合同法》规定签订用工合同，费用包含在洗涤费内。</w:t>
      </w:r>
    </w:p>
    <w:p w:rsidR="007A2704" w:rsidRDefault="007A2704" w:rsidP="007A2704">
      <w:pPr>
        <w:widowControl/>
        <w:numPr>
          <w:ilvl w:val="0"/>
          <w:numId w:val="5"/>
        </w:numPr>
        <w:snapToGrid w:val="0"/>
        <w:spacing w:line="480" w:lineRule="exact"/>
        <w:ind w:firstLineChars="200" w:firstLine="482"/>
        <w:rPr>
          <w:rFonts w:ascii="宋体" w:hAnsi="宋体" w:cs="宋体"/>
          <w:b/>
          <w:bCs/>
          <w:color w:val="000000" w:themeColor="text1"/>
          <w:kern w:val="0"/>
          <w:sz w:val="24"/>
        </w:rPr>
      </w:pPr>
      <w:r>
        <w:rPr>
          <w:rFonts w:ascii="宋体" w:hAnsi="宋体" w:cs="宋体" w:hint="eastAsia"/>
          <w:b/>
          <w:bCs/>
          <w:color w:val="000000" w:themeColor="text1"/>
          <w:kern w:val="0"/>
          <w:sz w:val="24"/>
        </w:rPr>
        <w:t>付款方式</w:t>
      </w:r>
    </w:p>
    <w:p w:rsidR="007A2704" w:rsidRPr="00CC681B" w:rsidRDefault="007A2704" w:rsidP="007A2704">
      <w:pPr>
        <w:pStyle w:val="a9"/>
        <w:spacing w:after="0" w:line="480" w:lineRule="exact"/>
        <w:ind w:firstLineChars="200" w:firstLine="480"/>
        <w:rPr>
          <w:rFonts w:cs="宋体"/>
          <w:color w:val="000000" w:themeColor="text1"/>
          <w:kern w:val="0"/>
          <w:sz w:val="24"/>
        </w:rPr>
      </w:pPr>
      <w:r w:rsidRPr="00CC681B">
        <w:rPr>
          <w:rFonts w:cs="宋体" w:hint="eastAsia"/>
          <w:color w:val="000000" w:themeColor="text1"/>
          <w:kern w:val="0"/>
          <w:sz w:val="24"/>
        </w:rPr>
        <w:t>每月底结合上月实际床位使用率结算一次，结算周期为二个月。计算方法：按中标价格*床位数/12月，其中开放床位数部分（现375床）床位利用率（按财务统计数据为准）按比例支付；其他50床付全额。投标人需按付款进度提供正式税务发票，应支付的赔偿金、奖罚款项、违约金可在应付款中直接扣除。</w:t>
      </w:r>
    </w:p>
    <w:p w:rsidR="007A2704" w:rsidRDefault="007A2704" w:rsidP="007A2704">
      <w:pPr>
        <w:spacing w:line="48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六、奖罚细则：</w:t>
      </w:r>
    </w:p>
    <w:p w:rsidR="007A2704" w:rsidRDefault="007A2704" w:rsidP="007A2704">
      <w:pPr>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proofErr w:type="gramStart"/>
      <w:r>
        <w:rPr>
          <w:rFonts w:ascii="宋体" w:hAnsi="宋体" w:cs="宋体" w:hint="eastAsia"/>
          <w:color w:val="000000" w:themeColor="text1"/>
          <w:kern w:val="0"/>
          <w:sz w:val="24"/>
        </w:rPr>
        <w:t>布草送收人员</w:t>
      </w:r>
      <w:proofErr w:type="gramEnd"/>
      <w:r>
        <w:rPr>
          <w:rFonts w:ascii="宋体" w:hAnsi="宋体" w:cs="宋体" w:hint="eastAsia"/>
          <w:color w:val="000000" w:themeColor="text1"/>
          <w:kern w:val="0"/>
          <w:sz w:val="24"/>
        </w:rPr>
        <w:t>服务态度较好，受到医务人员表扬或拾金不昧，多次失物归还失主的予以奖励50-200元。</w:t>
      </w:r>
    </w:p>
    <w:p w:rsidR="007A2704" w:rsidRDefault="007A2704" w:rsidP="007A2704">
      <w:pPr>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proofErr w:type="gramStart"/>
      <w:r>
        <w:rPr>
          <w:rFonts w:ascii="宋体" w:hAnsi="宋体" w:cs="宋体" w:hint="eastAsia"/>
          <w:color w:val="000000" w:themeColor="text1"/>
          <w:kern w:val="0"/>
          <w:sz w:val="24"/>
        </w:rPr>
        <w:t>发现布草等</w:t>
      </w:r>
      <w:proofErr w:type="gramEnd"/>
      <w:r>
        <w:rPr>
          <w:rFonts w:ascii="宋体" w:hAnsi="宋体" w:cs="宋体" w:hint="eastAsia"/>
          <w:color w:val="000000" w:themeColor="text1"/>
          <w:kern w:val="0"/>
          <w:sz w:val="24"/>
        </w:rPr>
        <w:t>破损（纽扣掉落、松紧带宽松、破洞）等未及时修补，织物未清洗干净（如有明显血迹、污渍），排除采购方原因的，扣除当月洗涤费50-100元或视情节由投标方赔偿；需返回重洗的，投标方应无偿及时重洗，否则，采购方处投标方违约金1000元/次。</w:t>
      </w:r>
    </w:p>
    <w:p w:rsidR="007A2704" w:rsidRDefault="007A2704" w:rsidP="007A2704">
      <w:pPr>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3.收送人员服务态度差，有</w:t>
      </w:r>
      <w:proofErr w:type="gramStart"/>
      <w:r>
        <w:rPr>
          <w:rFonts w:ascii="宋体" w:hAnsi="宋体" w:cs="宋体" w:hint="eastAsia"/>
          <w:color w:val="000000" w:themeColor="text1"/>
          <w:kern w:val="0"/>
          <w:sz w:val="24"/>
        </w:rPr>
        <w:t>医患投诉</w:t>
      </w:r>
      <w:proofErr w:type="gramEnd"/>
      <w:r>
        <w:rPr>
          <w:rFonts w:ascii="宋体" w:hAnsi="宋体" w:cs="宋体" w:hint="eastAsia"/>
          <w:color w:val="000000" w:themeColor="text1"/>
          <w:kern w:val="0"/>
          <w:sz w:val="24"/>
        </w:rPr>
        <w:t>的处违约金100元/次。</w:t>
      </w:r>
    </w:p>
    <w:p w:rsidR="007A2704" w:rsidRDefault="007A2704" w:rsidP="007A2704">
      <w:pPr>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4.采购人对送洗的衣物不定期进行抽检，抽检合格率须大于80%，否则每次处以100元的违约金，在当月的洗涤费中扣除。</w:t>
      </w:r>
    </w:p>
    <w:p w:rsidR="00716726" w:rsidRDefault="007A2704" w:rsidP="007A2704">
      <w:pPr>
        <w:tabs>
          <w:tab w:val="right" w:pos="8306"/>
        </w:tabs>
        <w:spacing w:line="440" w:lineRule="exact"/>
        <w:ind w:firstLineChars="200" w:firstLine="480"/>
        <w:rPr>
          <w:color w:val="000000" w:themeColor="text1"/>
        </w:rPr>
      </w:pPr>
      <w:r>
        <w:rPr>
          <w:rFonts w:ascii="宋体" w:hAnsi="宋体" w:cs="宋体" w:hint="eastAsia"/>
          <w:color w:val="000000" w:themeColor="text1"/>
          <w:kern w:val="0"/>
          <w:sz w:val="24"/>
        </w:rPr>
        <w:t>5.每半年提供医</w:t>
      </w:r>
      <w:r>
        <w:rPr>
          <w:rFonts w:cs="宋体" w:hint="eastAsia"/>
          <w:color w:val="000000" w:themeColor="text1"/>
          <w:kern w:val="0"/>
          <w:sz w:val="24"/>
        </w:rPr>
        <w:t>用织物微生物监测结果一次，检测结果不符要求每次处违约金</w:t>
      </w:r>
      <w:r>
        <w:rPr>
          <w:rFonts w:cs="宋体" w:hint="eastAsia"/>
          <w:color w:val="000000" w:themeColor="text1"/>
          <w:kern w:val="0"/>
          <w:sz w:val="24"/>
        </w:rPr>
        <w:t>1000</w:t>
      </w:r>
      <w:r>
        <w:rPr>
          <w:rFonts w:cs="宋体" w:hint="eastAsia"/>
          <w:color w:val="000000" w:themeColor="text1"/>
          <w:kern w:val="0"/>
          <w:sz w:val="24"/>
        </w:rPr>
        <w:t>元，达到要求为止。第二次检测结果还是不符合要求的，</w:t>
      </w:r>
      <w:r>
        <w:rPr>
          <w:rFonts w:ascii="宋体" w:hAnsi="宋体" w:cs="宋体" w:hint="eastAsia"/>
          <w:color w:val="000000" w:themeColor="text1"/>
          <w:sz w:val="24"/>
        </w:rPr>
        <w:t>采购人有权解除合同，投标人应支付采购人违约</w:t>
      </w:r>
      <w:r w:rsidRPr="00CC681B">
        <w:rPr>
          <w:rFonts w:cs="宋体" w:hint="eastAsia"/>
          <w:color w:val="000000" w:themeColor="text1"/>
          <w:kern w:val="0"/>
          <w:sz w:val="24"/>
        </w:rPr>
        <w:t>金</w:t>
      </w:r>
      <w:r w:rsidRPr="00CC681B">
        <w:rPr>
          <w:rFonts w:cs="宋体" w:hint="eastAsia"/>
          <w:color w:val="000000" w:themeColor="text1"/>
          <w:kern w:val="0"/>
          <w:sz w:val="24"/>
        </w:rPr>
        <w:t>5</w:t>
      </w:r>
      <w:r w:rsidRPr="00CC681B">
        <w:rPr>
          <w:rFonts w:cs="宋体" w:hint="eastAsia"/>
          <w:color w:val="000000" w:themeColor="text1"/>
          <w:kern w:val="0"/>
          <w:sz w:val="24"/>
        </w:rPr>
        <w:t>万元并</w:t>
      </w:r>
      <w:r>
        <w:rPr>
          <w:rFonts w:ascii="宋体" w:hAnsi="宋体" w:cs="宋体" w:hint="eastAsia"/>
          <w:color w:val="000000" w:themeColor="text1"/>
          <w:sz w:val="24"/>
        </w:rPr>
        <w:t>赔偿损失。</w:t>
      </w:r>
    </w:p>
    <w:p w:rsidR="00716726" w:rsidRDefault="00716726">
      <w:pPr>
        <w:pStyle w:val="a9"/>
        <w:spacing w:after="0" w:line="480" w:lineRule="exact"/>
        <w:ind w:firstLineChars="200" w:firstLine="480"/>
        <w:rPr>
          <w:rFonts w:cs="宋体"/>
          <w:color w:val="000000" w:themeColor="text1"/>
          <w:sz w:val="24"/>
        </w:rPr>
      </w:pPr>
    </w:p>
    <w:p w:rsidR="00716726" w:rsidRDefault="00ED1F15">
      <w:r>
        <w:rPr>
          <w:rFonts w:hint="eastAsia"/>
        </w:rPr>
        <w:br w:type="page"/>
      </w:r>
    </w:p>
    <w:p w:rsidR="00716726" w:rsidRDefault="00716726">
      <w:pPr>
        <w:pStyle w:val="a5"/>
      </w:pPr>
    </w:p>
    <w:p w:rsidR="00716726" w:rsidRDefault="00ED1F15">
      <w:pPr>
        <w:pStyle w:val="1"/>
        <w:numPr>
          <w:ilvl w:val="0"/>
          <w:numId w:val="0"/>
        </w:numPr>
        <w:ind w:left="2730"/>
        <w:jc w:val="both"/>
        <w:rPr>
          <w:rStyle w:val="17"/>
          <w:b/>
        </w:rPr>
      </w:pPr>
      <w:bookmarkStart w:id="53" w:name="_Toc31975"/>
      <w:bookmarkStart w:id="54" w:name="_Toc19048"/>
      <w:bookmarkStart w:id="55" w:name="_Toc24736"/>
      <w:r>
        <w:rPr>
          <w:rStyle w:val="17"/>
          <w:rFonts w:hint="eastAsia"/>
          <w:b/>
        </w:rPr>
        <w:t>第三章</w:t>
      </w:r>
      <w:r>
        <w:rPr>
          <w:rStyle w:val="17"/>
          <w:rFonts w:hint="eastAsia"/>
          <w:b/>
        </w:rPr>
        <w:t xml:space="preserve"> </w:t>
      </w:r>
      <w:r>
        <w:rPr>
          <w:rStyle w:val="17"/>
          <w:rFonts w:hint="eastAsia"/>
          <w:b/>
        </w:rPr>
        <w:t>投标人须知</w:t>
      </w:r>
      <w:bookmarkEnd w:id="53"/>
      <w:bookmarkEnd w:id="54"/>
      <w:bookmarkEnd w:id="55"/>
    </w:p>
    <w:p w:rsidR="00716726" w:rsidRDefault="00ED1F15">
      <w:pPr>
        <w:pStyle w:val="1"/>
        <w:numPr>
          <w:ilvl w:val="0"/>
          <w:numId w:val="0"/>
        </w:numPr>
        <w:rPr>
          <w:rFonts w:ascii="宋体" w:hAnsi="宋体"/>
          <w:sz w:val="30"/>
          <w:szCs w:val="30"/>
        </w:rPr>
      </w:pPr>
      <w:bookmarkStart w:id="56" w:name="_Toc11448"/>
      <w:bookmarkStart w:id="57" w:name="_Toc6825"/>
      <w:bookmarkStart w:id="58" w:name="_Toc14938"/>
      <w:r>
        <w:rPr>
          <w:rFonts w:hint="eastAsia"/>
        </w:rPr>
        <w:t>前</w:t>
      </w:r>
      <w:r>
        <w:rPr>
          <w:rFonts w:hint="eastAsia"/>
        </w:rPr>
        <w:t xml:space="preserve"> </w:t>
      </w:r>
      <w:r>
        <w:rPr>
          <w:rFonts w:hint="eastAsia"/>
        </w:rPr>
        <w:t>附</w:t>
      </w:r>
      <w:r>
        <w:rPr>
          <w:rFonts w:hint="eastAsia"/>
        </w:rPr>
        <w:t xml:space="preserve"> </w:t>
      </w:r>
      <w:r>
        <w:rPr>
          <w:rFonts w:hint="eastAsia"/>
        </w:rPr>
        <w:t>表</w:t>
      </w:r>
      <w:bookmarkEnd w:id="56"/>
      <w:bookmarkEnd w:id="57"/>
      <w:bookmarkEnd w:id="58"/>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12"/>
        <w:gridCol w:w="6954"/>
      </w:tblGrid>
      <w:tr w:rsidR="00716726">
        <w:trPr>
          <w:trHeight w:val="400"/>
          <w:jc w:val="center"/>
        </w:trPr>
        <w:tc>
          <w:tcPr>
            <w:tcW w:w="750" w:type="dxa"/>
            <w:vAlign w:val="center"/>
          </w:tcPr>
          <w:p w:rsidR="00716726" w:rsidRDefault="00ED1F15">
            <w:pPr>
              <w:pStyle w:val="ac"/>
              <w:rPr>
                <w:sz w:val="24"/>
                <w:szCs w:val="24"/>
              </w:rPr>
            </w:pPr>
            <w:r>
              <w:rPr>
                <w:rFonts w:hint="eastAsia"/>
                <w:sz w:val="24"/>
                <w:szCs w:val="24"/>
              </w:rPr>
              <w:t>序号</w:t>
            </w:r>
          </w:p>
        </w:tc>
        <w:tc>
          <w:tcPr>
            <w:tcW w:w="1912" w:type="dxa"/>
            <w:vAlign w:val="center"/>
          </w:tcPr>
          <w:p w:rsidR="00716726" w:rsidRDefault="00ED1F15">
            <w:pPr>
              <w:jc w:val="center"/>
              <w:outlineLvl w:val="0"/>
              <w:rPr>
                <w:rFonts w:ascii="宋体" w:hAnsi="宋体"/>
                <w:b/>
                <w:sz w:val="24"/>
              </w:rPr>
            </w:pPr>
            <w:bookmarkStart w:id="59" w:name="_Toc29379"/>
            <w:bookmarkStart w:id="60" w:name="_Toc31483"/>
            <w:bookmarkStart w:id="61" w:name="_Toc27987"/>
            <w:r>
              <w:rPr>
                <w:rFonts w:ascii="宋体" w:hAnsi="宋体" w:hint="eastAsia"/>
                <w:b/>
                <w:sz w:val="24"/>
              </w:rPr>
              <w:t>内  容</w:t>
            </w:r>
            <w:bookmarkEnd w:id="59"/>
            <w:bookmarkEnd w:id="60"/>
            <w:bookmarkEnd w:id="61"/>
          </w:p>
        </w:tc>
        <w:tc>
          <w:tcPr>
            <w:tcW w:w="6954" w:type="dxa"/>
            <w:vAlign w:val="center"/>
          </w:tcPr>
          <w:p w:rsidR="00716726" w:rsidRDefault="00ED1F15">
            <w:pPr>
              <w:jc w:val="center"/>
              <w:outlineLvl w:val="0"/>
              <w:rPr>
                <w:rFonts w:ascii="宋体" w:hAnsi="宋体"/>
                <w:b/>
                <w:sz w:val="24"/>
              </w:rPr>
            </w:pPr>
            <w:bookmarkStart w:id="62" w:name="_Toc12223"/>
            <w:bookmarkStart w:id="63" w:name="_Toc23808"/>
            <w:bookmarkStart w:id="64" w:name="_Toc3506"/>
            <w:r>
              <w:rPr>
                <w:rFonts w:ascii="宋体" w:hAnsi="宋体" w:hint="eastAsia"/>
                <w:b/>
                <w:sz w:val="24"/>
              </w:rPr>
              <w:t>说明与要求</w:t>
            </w:r>
            <w:bookmarkEnd w:id="62"/>
            <w:bookmarkEnd w:id="63"/>
            <w:bookmarkEnd w:id="64"/>
          </w:p>
        </w:tc>
      </w:tr>
      <w:tr w:rsidR="00716726">
        <w:trPr>
          <w:trHeight w:val="400"/>
          <w:jc w:val="center"/>
        </w:trPr>
        <w:tc>
          <w:tcPr>
            <w:tcW w:w="750" w:type="dxa"/>
            <w:vAlign w:val="center"/>
          </w:tcPr>
          <w:p w:rsidR="00716726" w:rsidRDefault="00ED1F15">
            <w:pPr>
              <w:pStyle w:val="ac"/>
              <w:ind w:firstLineChars="100" w:firstLine="240"/>
              <w:rPr>
                <w:sz w:val="24"/>
                <w:szCs w:val="24"/>
              </w:rPr>
            </w:pPr>
            <w:r>
              <w:rPr>
                <w:rFonts w:hint="eastAsia"/>
                <w:sz w:val="24"/>
                <w:szCs w:val="24"/>
              </w:rPr>
              <w:t>1</w:t>
            </w:r>
          </w:p>
        </w:tc>
        <w:tc>
          <w:tcPr>
            <w:tcW w:w="1912" w:type="dxa"/>
            <w:vAlign w:val="center"/>
          </w:tcPr>
          <w:p w:rsidR="00716726" w:rsidRDefault="00ED1F15">
            <w:pPr>
              <w:pStyle w:val="ac"/>
              <w:jc w:val="center"/>
              <w:rPr>
                <w:sz w:val="24"/>
                <w:szCs w:val="24"/>
              </w:rPr>
            </w:pPr>
            <w:r>
              <w:rPr>
                <w:rFonts w:hint="eastAsia"/>
                <w:sz w:val="24"/>
                <w:szCs w:val="24"/>
              </w:rPr>
              <w:t>采购人</w:t>
            </w:r>
          </w:p>
        </w:tc>
        <w:tc>
          <w:tcPr>
            <w:tcW w:w="6954" w:type="dxa"/>
            <w:vAlign w:val="center"/>
          </w:tcPr>
          <w:p w:rsidR="00716726" w:rsidRDefault="00ED1F15">
            <w:pPr>
              <w:pStyle w:val="ac"/>
              <w:rPr>
                <w:sz w:val="24"/>
                <w:szCs w:val="24"/>
              </w:rPr>
            </w:pPr>
            <w:r>
              <w:rPr>
                <w:rFonts w:hint="eastAsia"/>
                <w:sz w:val="24"/>
                <w:szCs w:val="24"/>
              </w:rPr>
              <w:t>磐安县中医院</w:t>
            </w:r>
          </w:p>
        </w:tc>
      </w:tr>
      <w:tr w:rsidR="00716726">
        <w:trPr>
          <w:trHeight w:val="400"/>
          <w:jc w:val="center"/>
        </w:trPr>
        <w:tc>
          <w:tcPr>
            <w:tcW w:w="750" w:type="dxa"/>
            <w:vAlign w:val="center"/>
          </w:tcPr>
          <w:p w:rsidR="00716726" w:rsidRDefault="00ED1F15">
            <w:pPr>
              <w:pStyle w:val="ac"/>
              <w:ind w:firstLineChars="100" w:firstLine="240"/>
              <w:rPr>
                <w:sz w:val="24"/>
                <w:szCs w:val="24"/>
              </w:rPr>
            </w:pPr>
            <w:r>
              <w:rPr>
                <w:rFonts w:hint="eastAsia"/>
                <w:sz w:val="24"/>
                <w:szCs w:val="24"/>
              </w:rPr>
              <w:t>2</w:t>
            </w:r>
          </w:p>
        </w:tc>
        <w:tc>
          <w:tcPr>
            <w:tcW w:w="1912" w:type="dxa"/>
            <w:vAlign w:val="center"/>
          </w:tcPr>
          <w:p w:rsidR="00716726" w:rsidRDefault="00ED1F15">
            <w:pPr>
              <w:pStyle w:val="ac"/>
              <w:jc w:val="center"/>
              <w:rPr>
                <w:sz w:val="24"/>
                <w:szCs w:val="24"/>
              </w:rPr>
            </w:pPr>
            <w:r>
              <w:rPr>
                <w:rFonts w:hint="eastAsia"/>
                <w:sz w:val="24"/>
                <w:szCs w:val="24"/>
              </w:rPr>
              <w:t>项目名称</w:t>
            </w:r>
          </w:p>
        </w:tc>
        <w:tc>
          <w:tcPr>
            <w:tcW w:w="6954" w:type="dxa"/>
            <w:vAlign w:val="center"/>
          </w:tcPr>
          <w:p w:rsidR="00716726" w:rsidRDefault="007C3D31">
            <w:pPr>
              <w:pStyle w:val="ac"/>
              <w:rPr>
                <w:sz w:val="24"/>
                <w:szCs w:val="24"/>
              </w:rPr>
            </w:pPr>
            <w:r>
              <w:rPr>
                <w:rFonts w:hint="eastAsia"/>
                <w:sz w:val="24"/>
                <w:szCs w:val="24"/>
              </w:rPr>
              <w:t>磐安县中医院2025年度洗涤业务外包服务项目</w:t>
            </w:r>
          </w:p>
        </w:tc>
      </w:tr>
      <w:tr w:rsidR="00716726">
        <w:trPr>
          <w:trHeight w:val="400"/>
          <w:jc w:val="center"/>
        </w:trPr>
        <w:tc>
          <w:tcPr>
            <w:tcW w:w="750" w:type="dxa"/>
            <w:vAlign w:val="center"/>
          </w:tcPr>
          <w:p w:rsidR="00716726" w:rsidRDefault="00ED1F15">
            <w:pPr>
              <w:pStyle w:val="ac"/>
              <w:ind w:firstLineChars="100" w:firstLine="240"/>
              <w:rPr>
                <w:sz w:val="24"/>
                <w:szCs w:val="24"/>
              </w:rPr>
            </w:pPr>
            <w:r>
              <w:rPr>
                <w:rFonts w:hint="eastAsia"/>
                <w:sz w:val="24"/>
                <w:szCs w:val="24"/>
              </w:rPr>
              <w:t>3</w:t>
            </w:r>
          </w:p>
        </w:tc>
        <w:tc>
          <w:tcPr>
            <w:tcW w:w="1912" w:type="dxa"/>
            <w:vAlign w:val="center"/>
          </w:tcPr>
          <w:p w:rsidR="00716726" w:rsidRDefault="00ED1F15">
            <w:pPr>
              <w:snapToGrid w:val="0"/>
              <w:jc w:val="center"/>
              <w:rPr>
                <w:sz w:val="24"/>
              </w:rPr>
            </w:pPr>
            <w:r>
              <w:rPr>
                <w:rFonts w:ascii="宋体" w:hAnsi="宋体" w:cs="宋体" w:hint="eastAsia"/>
                <w:sz w:val="24"/>
              </w:rPr>
              <w:t>时间地点</w:t>
            </w:r>
          </w:p>
        </w:tc>
        <w:tc>
          <w:tcPr>
            <w:tcW w:w="6954" w:type="dxa"/>
            <w:vAlign w:val="center"/>
          </w:tcPr>
          <w:p w:rsidR="00716726" w:rsidRDefault="00ED1F15">
            <w:pPr>
              <w:jc w:val="left"/>
              <w:rPr>
                <w:sz w:val="24"/>
              </w:rPr>
            </w:pPr>
            <w:r>
              <w:rPr>
                <w:rFonts w:ascii="宋体" w:hAnsi="宋体" w:cs="宋体" w:hint="eastAsia"/>
                <w:sz w:val="24"/>
              </w:rPr>
              <w:t>详见第一章  招标（磋商）公告</w:t>
            </w:r>
          </w:p>
        </w:tc>
      </w:tr>
      <w:tr w:rsidR="00716726">
        <w:trPr>
          <w:trHeight w:val="90"/>
          <w:jc w:val="center"/>
        </w:trPr>
        <w:tc>
          <w:tcPr>
            <w:tcW w:w="750" w:type="dxa"/>
            <w:vAlign w:val="center"/>
          </w:tcPr>
          <w:p w:rsidR="00716726" w:rsidRDefault="00ED1F15">
            <w:pPr>
              <w:pStyle w:val="ac"/>
              <w:ind w:firstLineChars="100" w:firstLine="240"/>
              <w:rPr>
                <w:sz w:val="24"/>
                <w:szCs w:val="24"/>
              </w:rPr>
            </w:pPr>
            <w:r>
              <w:rPr>
                <w:rFonts w:hint="eastAsia"/>
                <w:sz w:val="24"/>
                <w:szCs w:val="24"/>
              </w:rPr>
              <w:t>4</w:t>
            </w:r>
          </w:p>
        </w:tc>
        <w:tc>
          <w:tcPr>
            <w:tcW w:w="1912" w:type="dxa"/>
            <w:vAlign w:val="center"/>
          </w:tcPr>
          <w:p w:rsidR="00716726" w:rsidRDefault="00ED1F15">
            <w:pPr>
              <w:snapToGrid w:val="0"/>
              <w:jc w:val="center"/>
              <w:rPr>
                <w:sz w:val="24"/>
              </w:rPr>
            </w:pPr>
            <w:r>
              <w:rPr>
                <w:rFonts w:ascii="宋体" w:hAnsi="宋体" w:cs="宋体" w:hint="eastAsia"/>
                <w:sz w:val="24"/>
              </w:rPr>
              <w:t>评标办法</w:t>
            </w:r>
          </w:p>
        </w:tc>
        <w:tc>
          <w:tcPr>
            <w:tcW w:w="6954" w:type="dxa"/>
            <w:vAlign w:val="center"/>
          </w:tcPr>
          <w:p w:rsidR="00716726" w:rsidRDefault="00ED1F15">
            <w:pPr>
              <w:jc w:val="left"/>
              <w:rPr>
                <w:sz w:val="24"/>
              </w:rPr>
            </w:pPr>
            <w:r>
              <w:rPr>
                <w:rFonts w:ascii="宋体" w:hAnsi="宋体" w:cs="宋体" w:hint="eastAsia"/>
                <w:sz w:val="24"/>
              </w:rPr>
              <w:t>综合评分法</w:t>
            </w:r>
          </w:p>
        </w:tc>
      </w:tr>
      <w:tr w:rsidR="00716726">
        <w:trPr>
          <w:trHeight w:val="90"/>
          <w:jc w:val="center"/>
        </w:trPr>
        <w:tc>
          <w:tcPr>
            <w:tcW w:w="750" w:type="dxa"/>
            <w:vAlign w:val="center"/>
          </w:tcPr>
          <w:p w:rsidR="00716726" w:rsidRDefault="00ED1F15">
            <w:pPr>
              <w:pStyle w:val="ac"/>
              <w:ind w:firstLineChars="100" w:firstLine="240"/>
              <w:rPr>
                <w:sz w:val="24"/>
                <w:szCs w:val="24"/>
              </w:rPr>
            </w:pPr>
            <w:r>
              <w:rPr>
                <w:rFonts w:hint="eastAsia"/>
                <w:sz w:val="24"/>
                <w:szCs w:val="24"/>
              </w:rPr>
              <w:t>5</w:t>
            </w:r>
          </w:p>
        </w:tc>
        <w:tc>
          <w:tcPr>
            <w:tcW w:w="1912" w:type="dxa"/>
            <w:vAlign w:val="center"/>
          </w:tcPr>
          <w:p w:rsidR="00716726" w:rsidRDefault="00ED1F15">
            <w:pPr>
              <w:snapToGrid w:val="0"/>
              <w:jc w:val="center"/>
              <w:rPr>
                <w:sz w:val="24"/>
              </w:rPr>
            </w:pPr>
            <w:r>
              <w:rPr>
                <w:rFonts w:ascii="宋体" w:hAnsi="宋体" w:cs="宋体" w:hint="eastAsia"/>
                <w:sz w:val="24"/>
              </w:rPr>
              <w:t>联合体</w:t>
            </w:r>
          </w:p>
        </w:tc>
        <w:tc>
          <w:tcPr>
            <w:tcW w:w="6954" w:type="dxa"/>
            <w:vAlign w:val="center"/>
          </w:tcPr>
          <w:p w:rsidR="00716726" w:rsidRPr="00BA0790" w:rsidRDefault="00BA0790" w:rsidP="00BA0790">
            <w:pPr>
              <w:snapToGrid w:val="0"/>
              <w:ind w:rightChars="104" w:right="218"/>
              <w:rPr>
                <w:rFonts w:ascii="宋体" w:hAnsi="Courier New"/>
                <w:sz w:val="24"/>
              </w:rPr>
            </w:pPr>
            <w:r>
              <w:rPr>
                <w:rFonts w:ascii="宋体" w:hAnsi="Courier New" w:hint="eastAsia"/>
                <w:sz w:val="24"/>
              </w:rPr>
              <w:t>本项目（否）接受</w:t>
            </w:r>
            <w:r w:rsidR="00ED1F15" w:rsidRPr="00333873">
              <w:rPr>
                <w:rFonts w:ascii="宋体" w:hAnsi="Courier New" w:hint="eastAsia"/>
                <w:sz w:val="24"/>
              </w:rPr>
              <w:t>联合体投标。</w:t>
            </w:r>
          </w:p>
        </w:tc>
      </w:tr>
      <w:tr w:rsidR="00716726">
        <w:trPr>
          <w:trHeight w:val="90"/>
          <w:jc w:val="center"/>
        </w:trPr>
        <w:tc>
          <w:tcPr>
            <w:tcW w:w="750" w:type="dxa"/>
            <w:vAlign w:val="center"/>
          </w:tcPr>
          <w:p w:rsidR="00716726" w:rsidRDefault="00ED1F15">
            <w:pPr>
              <w:pStyle w:val="ac"/>
              <w:ind w:firstLineChars="100" w:firstLine="240"/>
              <w:rPr>
                <w:sz w:val="24"/>
                <w:szCs w:val="24"/>
              </w:rPr>
            </w:pPr>
            <w:r>
              <w:rPr>
                <w:rFonts w:hint="eastAsia"/>
                <w:sz w:val="24"/>
                <w:szCs w:val="24"/>
              </w:rPr>
              <w:t>6</w:t>
            </w:r>
          </w:p>
        </w:tc>
        <w:tc>
          <w:tcPr>
            <w:tcW w:w="1912" w:type="dxa"/>
            <w:vAlign w:val="center"/>
          </w:tcPr>
          <w:p w:rsidR="00716726" w:rsidRDefault="00ED1F15">
            <w:pPr>
              <w:snapToGrid w:val="0"/>
              <w:jc w:val="center"/>
              <w:rPr>
                <w:sz w:val="24"/>
              </w:rPr>
            </w:pPr>
            <w:r>
              <w:rPr>
                <w:rFonts w:ascii="宋体" w:hAnsi="宋体" w:cs="宋体" w:hint="eastAsia"/>
                <w:sz w:val="24"/>
              </w:rPr>
              <w:t>投标文件的盖章</w:t>
            </w:r>
          </w:p>
        </w:tc>
        <w:tc>
          <w:tcPr>
            <w:tcW w:w="6954" w:type="dxa"/>
            <w:vAlign w:val="center"/>
          </w:tcPr>
          <w:p w:rsidR="00716726" w:rsidRDefault="00ED1F15">
            <w:pPr>
              <w:jc w:val="left"/>
              <w:rPr>
                <w:sz w:val="24"/>
              </w:rPr>
            </w:pPr>
            <w:r>
              <w:rPr>
                <w:rFonts w:ascii="宋体" w:hAnsi="宋体" w:cs="宋体" w:hint="eastAsia"/>
                <w:sz w:val="24"/>
              </w:rPr>
              <w:t>线上电子投标所涉及的加盖公章均采用CA电子签章</w:t>
            </w:r>
          </w:p>
        </w:tc>
      </w:tr>
      <w:tr w:rsidR="00716726">
        <w:trPr>
          <w:trHeight w:val="90"/>
          <w:jc w:val="center"/>
        </w:trPr>
        <w:tc>
          <w:tcPr>
            <w:tcW w:w="750" w:type="dxa"/>
            <w:vAlign w:val="center"/>
          </w:tcPr>
          <w:p w:rsidR="00716726" w:rsidRDefault="00ED1F15">
            <w:pPr>
              <w:pStyle w:val="ac"/>
              <w:ind w:firstLineChars="100" w:firstLine="240"/>
              <w:rPr>
                <w:sz w:val="24"/>
                <w:szCs w:val="24"/>
              </w:rPr>
            </w:pPr>
            <w:r>
              <w:rPr>
                <w:rFonts w:hint="eastAsia"/>
                <w:sz w:val="24"/>
                <w:szCs w:val="24"/>
              </w:rPr>
              <w:t>7</w:t>
            </w:r>
          </w:p>
        </w:tc>
        <w:tc>
          <w:tcPr>
            <w:tcW w:w="1912" w:type="dxa"/>
            <w:vAlign w:val="center"/>
          </w:tcPr>
          <w:p w:rsidR="00716726" w:rsidRDefault="00ED1F15">
            <w:pPr>
              <w:snapToGrid w:val="0"/>
              <w:jc w:val="center"/>
              <w:rPr>
                <w:sz w:val="24"/>
              </w:rPr>
            </w:pPr>
            <w:r>
              <w:rPr>
                <w:rFonts w:ascii="宋体" w:hAnsi="宋体" w:cs="宋体" w:hint="eastAsia"/>
                <w:sz w:val="24"/>
              </w:rPr>
              <w:t>签字或盖章</w:t>
            </w:r>
          </w:p>
        </w:tc>
        <w:tc>
          <w:tcPr>
            <w:tcW w:w="6954" w:type="dxa"/>
            <w:vAlign w:val="center"/>
          </w:tcPr>
          <w:p w:rsidR="00716726" w:rsidRDefault="00ED1F15">
            <w:pPr>
              <w:jc w:val="left"/>
              <w:rPr>
                <w:sz w:val="24"/>
              </w:rPr>
            </w:pPr>
            <w:r>
              <w:rPr>
                <w:rFonts w:ascii="宋体" w:hAnsi="宋体" w:cs="宋体" w:hint="eastAsia"/>
                <w:sz w:val="24"/>
              </w:rPr>
              <w:t>本招标文件所涉及的法定代表人或其授权代表签字或盖章的内容，如果磋商响应方没有法定代表人电子签章，涉及到法定代表人或其授权代表签字或盖章的内容，磋商响应方可以线下签字或盖章后扫描上传。</w:t>
            </w:r>
          </w:p>
        </w:tc>
      </w:tr>
      <w:tr w:rsidR="00716726">
        <w:trPr>
          <w:trHeight w:val="638"/>
          <w:jc w:val="center"/>
        </w:trPr>
        <w:tc>
          <w:tcPr>
            <w:tcW w:w="750" w:type="dxa"/>
            <w:vAlign w:val="center"/>
          </w:tcPr>
          <w:p w:rsidR="00716726" w:rsidRDefault="00ED1F15">
            <w:pPr>
              <w:pStyle w:val="ac"/>
              <w:ind w:firstLineChars="100" w:firstLine="240"/>
              <w:rPr>
                <w:sz w:val="24"/>
                <w:szCs w:val="24"/>
              </w:rPr>
            </w:pPr>
            <w:r>
              <w:rPr>
                <w:rFonts w:hint="eastAsia"/>
                <w:sz w:val="24"/>
                <w:szCs w:val="24"/>
              </w:rPr>
              <w:t>8</w:t>
            </w:r>
          </w:p>
        </w:tc>
        <w:tc>
          <w:tcPr>
            <w:tcW w:w="1912" w:type="dxa"/>
            <w:vAlign w:val="center"/>
          </w:tcPr>
          <w:p w:rsidR="00716726" w:rsidRDefault="00ED1F15">
            <w:pPr>
              <w:pStyle w:val="ac"/>
              <w:jc w:val="center"/>
              <w:rPr>
                <w:sz w:val="24"/>
                <w:szCs w:val="24"/>
              </w:rPr>
            </w:pPr>
            <w:r>
              <w:rPr>
                <w:rFonts w:hint="eastAsia"/>
                <w:sz w:val="24"/>
                <w:szCs w:val="24"/>
              </w:rPr>
              <w:t>竞争性磋商响应文件形式、制作</w:t>
            </w:r>
          </w:p>
        </w:tc>
        <w:tc>
          <w:tcPr>
            <w:tcW w:w="6954" w:type="dxa"/>
            <w:vAlign w:val="center"/>
          </w:tcPr>
          <w:p w:rsidR="00716726" w:rsidRDefault="00ED1F15">
            <w:pPr>
              <w:pStyle w:val="ac"/>
              <w:rPr>
                <w:b/>
                <w:sz w:val="24"/>
                <w:szCs w:val="24"/>
              </w:rPr>
            </w:pPr>
            <w:r>
              <w:rPr>
                <w:rFonts w:hint="eastAsia"/>
                <w:b/>
                <w:sz w:val="24"/>
                <w:szCs w:val="24"/>
              </w:rPr>
              <w:t>磋商响应人请准备电子竞争性磋商响应文件</w:t>
            </w:r>
          </w:p>
          <w:p w:rsidR="00716726" w:rsidRDefault="00ED1F15">
            <w:pPr>
              <w:pStyle w:val="ac"/>
              <w:rPr>
                <w:spacing w:val="-10"/>
                <w:sz w:val="24"/>
                <w:szCs w:val="24"/>
              </w:rPr>
            </w:pPr>
            <w:r>
              <w:rPr>
                <w:rFonts w:hint="eastAsia"/>
                <w:b/>
                <w:sz w:val="24"/>
                <w:szCs w:val="24"/>
              </w:rPr>
              <w:t>（1）电子竞争性磋商响应文件，按政</w:t>
            </w:r>
            <w:proofErr w:type="gramStart"/>
            <w:r>
              <w:rPr>
                <w:rFonts w:hint="eastAsia"/>
                <w:b/>
                <w:sz w:val="24"/>
                <w:szCs w:val="24"/>
              </w:rPr>
              <w:t>采云</w:t>
            </w:r>
            <w:proofErr w:type="gramEnd"/>
            <w:r>
              <w:rPr>
                <w:rFonts w:hint="eastAsia"/>
                <w:b/>
                <w:sz w:val="24"/>
                <w:szCs w:val="24"/>
              </w:rPr>
              <w:t>平台供应商项目采购－电子招投标操作指南（网址：</w:t>
            </w:r>
            <w:r>
              <w:rPr>
                <w:rFonts w:hAnsi="宋体" w:cs="宋体" w:hint="eastAsia"/>
                <w:b/>
                <w:color w:val="FF0000"/>
                <w:kern w:val="0"/>
                <w:sz w:val="24"/>
                <w:szCs w:val="24"/>
              </w:rPr>
              <w:t>https://zfcg.czt.zj.gov.cn/register/2017-07-24/6728.html</w:t>
            </w:r>
            <w:r>
              <w:rPr>
                <w:rFonts w:hint="eastAsia"/>
                <w:b/>
                <w:sz w:val="24"/>
                <w:szCs w:val="24"/>
              </w:rPr>
              <w:t>）及本竞争性磋商文件要求递交。</w:t>
            </w:r>
          </w:p>
        </w:tc>
      </w:tr>
      <w:tr w:rsidR="00716726">
        <w:trPr>
          <w:trHeight w:val="735"/>
          <w:jc w:val="center"/>
        </w:trPr>
        <w:tc>
          <w:tcPr>
            <w:tcW w:w="750" w:type="dxa"/>
            <w:vAlign w:val="center"/>
          </w:tcPr>
          <w:p w:rsidR="00716726" w:rsidRDefault="00ED1F15">
            <w:pPr>
              <w:pStyle w:val="ac"/>
              <w:ind w:firstLineChars="100" w:firstLine="240"/>
              <w:rPr>
                <w:sz w:val="24"/>
                <w:szCs w:val="24"/>
              </w:rPr>
            </w:pPr>
            <w:r>
              <w:rPr>
                <w:rFonts w:hint="eastAsia"/>
                <w:sz w:val="24"/>
                <w:szCs w:val="24"/>
              </w:rPr>
              <w:t>9</w:t>
            </w:r>
          </w:p>
        </w:tc>
        <w:tc>
          <w:tcPr>
            <w:tcW w:w="1912" w:type="dxa"/>
            <w:vAlign w:val="center"/>
          </w:tcPr>
          <w:p w:rsidR="00716726" w:rsidRDefault="00ED1F15">
            <w:pPr>
              <w:pStyle w:val="ac"/>
              <w:jc w:val="center"/>
              <w:rPr>
                <w:sz w:val="24"/>
                <w:szCs w:val="24"/>
              </w:rPr>
            </w:pPr>
            <w:r>
              <w:rPr>
                <w:rFonts w:hint="eastAsia"/>
                <w:sz w:val="24"/>
                <w:szCs w:val="24"/>
              </w:rPr>
              <w:t>竞争性磋商保证金</w:t>
            </w:r>
          </w:p>
        </w:tc>
        <w:tc>
          <w:tcPr>
            <w:tcW w:w="6954" w:type="dxa"/>
            <w:vAlign w:val="center"/>
          </w:tcPr>
          <w:p w:rsidR="00716726" w:rsidRDefault="00ED1F15">
            <w:pPr>
              <w:pStyle w:val="ac"/>
              <w:rPr>
                <w:sz w:val="24"/>
                <w:szCs w:val="24"/>
              </w:rPr>
            </w:pPr>
            <w:r>
              <w:rPr>
                <w:rFonts w:hint="eastAsia"/>
                <w:sz w:val="24"/>
                <w:szCs w:val="24"/>
              </w:rPr>
              <w:t>无需缴纳</w:t>
            </w:r>
          </w:p>
        </w:tc>
      </w:tr>
      <w:tr w:rsidR="00716726">
        <w:trPr>
          <w:trHeight w:val="496"/>
          <w:jc w:val="center"/>
        </w:trPr>
        <w:tc>
          <w:tcPr>
            <w:tcW w:w="750" w:type="dxa"/>
            <w:vAlign w:val="center"/>
          </w:tcPr>
          <w:p w:rsidR="00716726" w:rsidRDefault="00ED1F15">
            <w:pPr>
              <w:pStyle w:val="ac"/>
              <w:ind w:firstLineChars="100" w:firstLine="240"/>
              <w:rPr>
                <w:sz w:val="24"/>
                <w:szCs w:val="24"/>
              </w:rPr>
            </w:pPr>
            <w:r>
              <w:rPr>
                <w:rFonts w:hint="eastAsia"/>
                <w:sz w:val="24"/>
                <w:szCs w:val="24"/>
              </w:rPr>
              <w:t>10</w:t>
            </w:r>
          </w:p>
        </w:tc>
        <w:tc>
          <w:tcPr>
            <w:tcW w:w="1912" w:type="dxa"/>
            <w:vAlign w:val="center"/>
          </w:tcPr>
          <w:p w:rsidR="00716726" w:rsidRDefault="00ED1F15">
            <w:pPr>
              <w:pStyle w:val="ac"/>
              <w:jc w:val="center"/>
              <w:rPr>
                <w:sz w:val="24"/>
                <w:szCs w:val="24"/>
              </w:rPr>
            </w:pPr>
            <w:r>
              <w:rPr>
                <w:rFonts w:hAnsi="宋体" w:cs="宋体" w:hint="eastAsia"/>
                <w:sz w:val="24"/>
                <w:szCs w:val="24"/>
              </w:rPr>
              <w:t>投标报价及费用</w:t>
            </w:r>
          </w:p>
        </w:tc>
        <w:tc>
          <w:tcPr>
            <w:tcW w:w="6954" w:type="dxa"/>
            <w:vAlign w:val="center"/>
          </w:tcPr>
          <w:p w:rsidR="00716726" w:rsidRDefault="00ED1F15" w:rsidP="004338E8">
            <w:pPr>
              <w:pStyle w:val="ac"/>
              <w:rPr>
                <w:sz w:val="24"/>
                <w:szCs w:val="24"/>
              </w:rPr>
            </w:pPr>
            <w:r>
              <w:rPr>
                <w:rFonts w:hAnsi="宋体" w:cs="宋体" w:hint="eastAsia"/>
                <w:sz w:val="24"/>
                <w:szCs w:val="24"/>
              </w:rPr>
              <w:t>1.投标报价设置以单价或总价形式报价的，应以人民币报价；设置以利率报价的，应以利率形式报价；2.不论投标结果如何，投标人均应自行承担所有与投标有关的全部费用；3.</w:t>
            </w:r>
            <w:r w:rsidR="004338E8">
              <w:rPr>
                <w:rFonts w:hAnsi="宋体" w:cs="宋体" w:hint="eastAsia"/>
                <w:sz w:val="24"/>
              </w:rPr>
              <w:t>本项目招标代理服务费按照《调整后的招标代理服</w:t>
            </w:r>
            <w:r w:rsidR="004338E8" w:rsidRPr="00CC681B">
              <w:rPr>
                <w:rFonts w:hAnsi="宋体" w:cs="宋体" w:hint="eastAsia"/>
                <w:sz w:val="24"/>
                <w:szCs w:val="24"/>
              </w:rPr>
              <w:t>务收费标准》</w:t>
            </w:r>
            <w:proofErr w:type="gramStart"/>
            <w:r w:rsidR="004338E8" w:rsidRPr="00CC681B">
              <w:rPr>
                <w:rFonts w:hAnsi="宋体" w:cs="宋体" w:hint="eastAsia"/>
                <w:sz w:val="24"/>
                <w:szCs w:val="24"/>
              </w:rPr>
              <w:t>发改价格</w:t>
            </w:r>
            <w:proofErr w:type="gramEnd"/>
            <w:r w:rsidR="004338E8" w:rsidRPr="00CC681B">
              <w:rPr>
                <w:rFonts w:hAnsi="宋体" w:cs="宋体" w:hint="eastAsia"/>
                <w:sz w:val="24"/>
                <w:szCs w:val="24"/>
              </w:rPr>
              <w:t>[2011]534号文件规定标准计取，</w:t>
            </w:r>
            <w:r w:rsidR="004338E8">
              <w:rPr>
                <w:rFonts w:hAnsi="宋体" w:cs="宋体" w:hint="eastAsia"/>
                <w:sz w:val="24"/>
                <w:szCs w:val="24"/>
              </w:rPr>
              <w:t>由中标单位承担，在公示期满后缴纳招标代理费，包括在投标报价中。</w:t>
            </w:r>
          </w:p>
        </w:tc>
      </w:tr>
      <w:tr w:rsidR="00716726">
        <w:trPr>
          <w:trHeight w:val="400"/>
          <w:jc w:val="center"/>
        </w:trPr>
        <w:tc>
          <w:tcPr>
            <w:tcW w:w="750" w:type="dxa"/>
            <w:vAlign w:val="center"/>
          </w:tcPr>
          <w:p w:rsidR="00716726" w:rsidRDefault="00ED1F15">
            <w:pPr>
              <w:pStyle w:val="ac"/>
              <w:ind w:firstLineChars="100" w:firstLine="240"/>
              <w:rPr>
                <w:sz w:val="24"/>
                <w:szCs w:val="24"/>
              </w:rPr>
            </w:pPr>
            <w:r>
              <w:rPr>
                <w:rFonts w:hint="eastAsia"/>
                <w:sz w:val="24"/>
                <w:szCs w:val="24"/>
              </w:rPr>
              <w:t>11</w:t>
            </w:r>
          </w:p>
        </w:tc>
        <w:tc>
          <w:tcPr>
            <w:tcW w:w="1912" w:type="dxa"/>
            <w:vAlign w:val="center"/>
          </w:tcPr>
          <w:p w:rsidR="00716726" w:rsidRDefault="00ED1F15">
            <w:pPr>
              <w:autoSpaceDE w:val="0"/>
              <w:autoSpaceDN w:val="0"/>
              <w:snapToGrid w:val="0"/>
              <w:jc w:val="center"/>
              <w:textAlignment w:val="bottom"/>
              <w:rPr>
                <w:spacing w:val="-10"/>
                <w:sz w:val="24"/>
              </w:rPr>
            </w:pPr>
            <w:r>
              <w:rPr>
                <w:rFonts w:ascii="宋体" w:hAnsi="宋体" w:cs="宋体" w:hint="eastAsia"/>
                <w:sz w:val="24"/>
              </w:rPr>
              <w:t>履约保证金</w:t>
            </w:r>
          </w:p>
        </w:tc>
        <w:tc>
          <w:tcPr>
            <w:tcW w:w="6954" w:type="dxa"/>
            <w:vAlign w:val="center"/>
          </w:tcPr>
          <w:p w:rsidR="00716726" w:rsidRDefault="00ED1F15">
            <w:pPr>
              <w:snapToGrid w:val="0"/>
              <w:jc w:val="left"/>
              <w:rPr>
                <w:sz w:val="24"/>
              </w:rPr>
            </w:pPr>
            <w:r>
              <w:rPr>
                <w:rFonts w:ascii="宋体" w:hAnsi="宋体" w:cs="宋体" w:hint="eastAsia"/>
                <w:sz w:val="24"/>
              </w:rPr>
              <w:t>无需缴纳</w:t>
            </w:r>
          </w:p>
        </w:tc>
      </w:tr>
      <w:tr w:rsidR="00716726">
        <w:trPr>
          <w:trHeight w:val="400"/>
          <w:jc w:val="center"/>
        </w:trPr>
        <w:tc>
          <w:tcPr>
            <w:tcW w:w="750" w:type="dxa"/>
            <w:vAlign w:val="center"/>
          </w:tcPr>
          <w:p w:rsidR="00716726" w:rsidRDefault="00ED1F15">
            <w:pPr>
              <w:pStyle w:val="ac"/>
              <w:ind w:firstLineChars="100" w:firstLine="240"/>
              <w:rPr>
                <w:sz w:val="24"/>
                <w:szCs w:val="24"/>
              </w:rPr>
            </w:pPr>
            <w:r>
              <w:rPr>
                <w:rFonts w:hint="eastAsia"/>
                <w:sz w:val="24"/>
                <w:szCs w:val="24"/>
              </w:rPr>
              <w:t>12</w:t>
            </w:r>
          </w:p>
        </w:tc>
        <w:tc>
          <w:tcPr>
            <w:tcW w:w="1912" w:type="dxa"/>
            <w:vAlign w:val="center"/>
          </w:tcPr>
          <w:p w:rsidR="00716726" w:rsidRDefault="00ED1F15">
            <w:pPr>
              <w:snapToGrid w:val="0"/>
              <w:jc w:val="center"/>
              <w:rPr>
                <w:b/>
                <w:bCs/>
                <w:spacing w:val="-20"/>
                <w:sz w:val="24"/>
              </w:rPr>
            </w:pPr>
            <w:r>
              <w:rPr>
                <w:rFonts w:ascii="宋体" w:hAnsi="宋体" w:cs="宋体" w:hint="eastAsia"/>
                <w:b/>
                <w:bCs/>
                <w:sz w:val="24"/>
              </w:rPr>
              <w:t>付款方式</w:t>
            </w:r>
          </w:p>
        </w:tc>
        <w:tc>
          <w:tcPr>
            <w:tcW w:w="6954" w:type="dxa"/>
            <w:vAlign w:val="center"/>
          </w:tcPr>
          <w:p w:rsidR="00716726" w:rsidRDefault="00ED1F15">
            <w:pPr>
              <w:jc w:val="left"/>
              <w:rPr>
                <w:b/>
                <w:bCs/>
                <w:sz w:val="24"/>
              </w:rPr>
            </w:pPr>
            <w:r w:rsidRPr="00CC681B">
              <w:rPr>
                <w:rFonts w:ascii="宋体" w:hAnsi="宋体" w:cs="宋体" w:hint="eastAsia"/>
                <w:sz w:val="24"/>
              </w:rPr>
              <w:t>1.预付款：</w:t>
            </w:r>
            <w:r>
              <w:rPr>
                <w:rFonts w:ascii="宋体" w:hAnsi="宋体" w:cs="宋体" w:hint="eastAsia"/>
                <w:sz w:val="24"/>
              </w:rPr>
              <w:t>根据（</w:t>
            </w:r>
            <w:proofErr w:type="gramStart"/>
            <w:r>
              <w:rPr>
                <w:rFonts w:ascii="宋体" w:hAnsi="宋体" w:cs="宋体" w:hint="eastAsia"/>
                <w:sz w:val="24"/>
              </w:rPr>
              <w:t>浙财采监〔</w:t>
            </w:r>
            <w:proofErr w:type="gramEnd"/>
            <w:r>
              <w:rPr>
                <w:rFonts w:ascii="宋体" w:hAnsi="宋体" w:cs="宋体" w:hint="eastAsia"/>
                <w:sz w:val="24"/>
              </w:rPr>
              <w:t>2020）3号）、（浙财采监</w:t>
            </w:r>
            <w:proofErr w:type="gramStart"/>
            <w:r>
              <w:rPr>
                <w:rFonts w:ascii="宋体" w:hAnsi="宋体" w:cs="宋体" w:hint="eastAsia"/>
                <w:sz w:val="24"/>
              </w:rPr>
              <w:t>〔</w:t>
            </w:r>
            <w:proofErr w:type="gramEnd"/>
            <w:r>
              <w:rPr>
                <w:rFonts w:ascii="宋体" w:hAnsi="宋体" w:cs="宋体" w:hint="eastAsia"/>
                <w:sz w:val="24"/>
              </w:rPr>
              <w:t>2022）3号）文件相关规定，采购单位应当在政府采购合同中约定预付款。</w:t>
            </w:r>
            <w:r>
              <w:rPr>
                <w:rFonts w:ascii="宋体" w:hAnsi="宋体" w:cs="宋体" w:hint="eastAsia"/>
                <w:sz w:val="24"/>
              </w:rPr>
              <w:b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w:t>
            </w:r>
            <w:r>
              <w:rPr>
                <w:rFonts w:ascii="宋体" w:hAnsi="宋体" w:cs="宋体" w:hint="eastAsia"/>
                <w:sz w:val="24"/>
              </w:rPr>
              <w:lastRenderedPageBreak/>
              <w:t>降低预付款比例的，采购单位可不适用前述规定。</w:t>
            </w:r>
            <w:r>
              <w:rPr>
                <w:rFonts w:ascii="宋体" w:hAnsi="宋体" w:cs="宋体" w:hint="eastAsia"/>
                <w:sz w:val="24"/>
              </w:rPr>
              <w:br/>
              <w:t>（2）采购单位根据项目特点、供应商诚信等因素，可以要求供应商提交银行、保险公司等金融机构出具的预付款保函或其他担保措施；</w:t>
            </w:r>
            <w:r>
              <w:rPr>
                <w:rFonts w:ascii="宋体" w:hAnsi="宋体" w:cs="宋体" w:hint="eastAsia"/>
                <w:sz w:val="24"/>
              </w:rPr>
              <w:br/>
              <w:t>（3）政府采购预付款应在合同生效以及具备实施条件后7个工作日内支付；</w:t>
            </w:r>
            <w:r>
              <w:rPr>
                <w:rFonts w:ascii="宋体" w:hAnsi="宋体" w:cs="宋体" w:hint="eastAsia"/>
                <w:sz w:val="24"/>
              </w:rPr>
              <w:br/>
              <w:t>（4）政府采购工程以及与工程建设有关的货物、服务，采用招标方式采购的，预付款从其相关规定。</w:t>
            </w:r>
            <w:r>
              <w:rPr>
                <w:rFonts w:ascii="宋体" w:hAnsi="宋体" w:cs="宋体" w:hint="eastAsia"/>
                <w:sz w:val="24"/>
              </w:rPr>
              <w:br/>
              <w:t>2.其他款项支付方式：按合同约定。</w:t>
            </w:r>
          </w:p>
        </w:tc>
      </w:tr>
      <w:tr w:rsidR="00716726">
        <w:trPr>
          <w:trHeight w:val="585"/>
          <w:jc w:val="center"/>
        </w:trPr>
        <w:tc>
          <w:tcPr>
            <w:tcW w:w="750" w:type="dxa"/>
            <w:vAlign w:val="center"/>
          </w:tcPr>
          <w:p w:rsidR="00716726" w:rsidRDefault="00ED1F15">
            <w:pPr>
              <w:pStyle w:val="ac"/>
              <w:ind w:firstLineChars="100" w:firstLine="240"/>
              <w:rPr>
                <w:sz w:val="24"/>
                <w:szCs w:val="24"/>
              </w:rPr>
            </w:pPr>
            <w:r>
              <w:rPr>
                <w:rFonts w:hint="eastAsia"/>
                <w:sz w:val="24"/>
                <w:szCs w:val="24"/>
              </w:rPr>
              <w:lastRenderedPageBreak/>
              <w:t>13</w:t>
            </w:r>
          </w:p>
        </w:tc>
        <w:tc>
          <w:tcPr>
            <w:tcW w:w="1912" w:type="dxa"/>
            <w:vAlign w:val="center"/>
          </w:tcPr>
          <w:p w:rsidR="00716726" w:rsidRDefault="00ED1F15">
            <w:pPr>
              <w:jc w:val="center"/>
              <w:rPr>
                <w:sz w:val="24"/>
              </w:rPr>
            </w:pPr>
            <w:r>
              <w:rPr>
                <w:rFonts w:ascii="宋体" w:hAnsi="宋体" w:cs="宋体" w:hint="eastAsia"/>
                <w:sz w:val="24"/>
              </w:rPr>
              <w:t>投标有效期</w:t>
            </w:r>
          </w:p>
        </w:tc>
        <w:tc>
          <w:tcPr>
            <w:tcW w:w="6954" w:type="dxa"/>
            <w:vAlign w:val="center"/>
          </w:tcPr>
          <w:p w:rsidR="00716726" w:rsidRDefault="00ED1F15">
            <w:pPr>
              <w:jc w:val="left"/>
              <w:rPr>
                <w:sz w:val="24"/>
              </w:rPr>
            </w:pPr>
            <w:r>
              <w:rPr>
                <w:rFonts w:ascii="宋体" w:hAnsi="宋体" w:cs="宋体" w:hint="eastAsia"/>
                <w:sz w:val="24"/>
              </w:rPr>
              <w:t>提交投标文件截止时间起90天。</w:t>
            </w:r>
          </w:p>
        </w:tc>
      </w:tr>
      <w:tr w:rsidR="00716726">
        <w:trPr>
          <w:trHeight w:val="750"/>
          <w:jc w:val="center"/>
        </w:trPr>
        <w:tc>
          <w:tcPr>
            <w:tcW w:w="750" w:type="dxa"/>
            <w:vAlign w:val="center"/>
          </w:tcPr>
          <w:p w:rsidR="00716726" w:rsidRDefault="00ED1F15">
            <w:pPr>
              <w:pStyle w:val="ac"/>
              <w:ind w:firstLineChars="100" w:firstLine="240"/>
              <w:rPr>
                <w:sz w:val="24"/>
                <w:szCs w:val="24"/>
              </w:rPr>
            </w:pPr>
            <w:r>
              <w:rPr>
                <w:rFonts w:hint="eastAsia"/>
                <w:sz w:val="24"/>
                <w:szCs w:val="24"/>
              </w:rPr>
              <w:t>14</w:t>
            </w:r>
          </w:p>
        </w:tc>
        <w:tc>
          <w:tcPr>
            <w:tcW w:w="1912" w:type="dxa"/>
            <w:vAlign w:val="center"/>
          </w:tcPr>
          <w:p w:rsidR="00716726" w:rsidRDefault="00ED1F15">
            <w:pPr>
              <w:pStyle w:val="ac"/>
              <w:jc w:val="center"/>
              <w:rPr>
                <w:rFonts w:hAnsi="宋体" w:cs="宋体"/>
                <w:sz w:val="24"/>
                <w:szCs w:val="24"/>
              </w:rPr>
            </w:pPr>
            <w:r>
              <w:rPr>
                <w:rFonts w:hint="eastAsia"/>
                <w:sz w:val="24"/>
                <w:szCs w:val="24"/>
              </w:rPr>
              <w:t>签订合同</w:t>
            </w:r>
          </w:p>
        </w:tc>
        <w:tc>
          <w:tcPr>
            <w:tcW w:w="6954" w:type="dxa"/>
            <w:vAlign w:val="center"/>
          </w:tcPr>
          <w:p w:rsidR="00716726" w:rsidRDefault="00ED1F15">
            <w:pPr>
              <w:pStyle w:val="ac"/>
              <w:rPr>
                <w:rFonts w:hAnsi="宋体" w:cs="宋体"/>
                <w:sz w:val="24"/>
                <w:szCs w:val="24"/>
              </w:rPr>
            </w:pPr>
            <w:r>
              <w:rPr>
                <w:rFonts w:hint="eastAsia"/>
                <w:sz w:val="24"/>
                <w:szCs w:val="24"/>
              </w:rPr>
              <w:t>在中标通知书发出20</w:t>
            </w:r>
            <w:proofErr w:type="gramStart"/>
            <w:r>
              <w:rPr>
                <w:rFonts w:hint="eastAsia"/>
                <w:sz w:val="24"/>
                <w:szCs w:val="24"/>
              </w:rPr>
              <w:t>日内和</w:t>
            </w:r>
            <w:proofErr w:type="gramEnd"/>
            <w:r>
              <w:rPr>
                <w:rFonts w:hint="eastAsia"/>
                <w:sz w:val="24"/>
                <w:szCs w:val="24"/>
              </w:rPr>
              <w:t>采购人签订采购合同。</w:t>
            </w:r>
          </w:p>
        </w:tc>
      </w:tr>
      <w:tr w:rsidR="00716726">
        <w:trPr>
          <w:trHeight w:val="1362"/>
          <w:jc w:val="center"/>
        </w:trPr>
        <w:tc>
          <w:tcPr>
            <w:tcW w:w="750" w:type="dxa"/>
            <w:vAlign w:val="center"/>
          </w:tcPr>
          <w:p w:rsidR="00716726" w:rsidRDefault="00ED1F15">
            <w:pPr>
              <w:pStyle w:val="ac"/>
              <w:ind w:firstLineChars="100" w:firstLine="240"/>
              <w:rPr>
                <w:sz w:val="24"/>
                <w:szCs w:val="24"/>
              </w:rPr>
            </w:pPr>
            <w:r>
              <w:rPr>
                <w:rFonts w:hint="eastAsia"/>
                <w:sz w:val="24"/>
                <w:szCs w:val="24"/>
              </w:rPr>
              <w:t>15</w:t>
            </w:r>
          </w:p>
        </w:tc>
        <w:tc>
          <w:tcPr>
            <w:tcW w:w="1912" w:type="dxa"/>
            <w:vAlign w:val="center"/>
          </w:tcPr>
          <w:p w:rsidR="00716726" w:rsidRDefault="00ED1F15">
            <w:pPr>
              <w:pStyle w:val="ac"/>
              <w:snapToGrid w:val="0"/>
              <w:jc w:val="center"/>
              <w:rPr>
                <w:sz w:val="24"/>
                <w:szCs w:val="24"/>
              </w:rPr>
            </w:pPr>
            <w:r>
              <w:rPr>
                <w:rFonts w:hint="eastAsia"/>
                <w:b/>
                <w:sz w:val="24"/>
                <w:szCs w:val="24"/>
              </w:rPr>
              <w:t>电子竞争性磋商响应文件的传输递交</w:t>
            </w:r>
          </w:p>
        </w:tc>
        <w:tc>
          <w:tcPr>
            <w:tcW w:w="6954" w:type="dxa"/>
            <w:vAlign w:val="center"/>
          </w:tcPr>
          <w:p w:rsidR="00716726" w:rsidRDefault="00ED1F15">
            <w:pPr>
              <w:jc w:val="left"/>
              <w:rPr>
                <w:sz w:val="24"/>
              </w:rPr>
            </w:pPr>
            <w:r>
              <w:rPr>
                <w:rFonts w:hint="eastAsia"/>
                <w:sz w:val="24"/>
              </w:rPr>
              <w:t>本项目实行在线电子投标。</w:t>
            </w:r>
            <w:proofErr w:type="gramStart"/>
            <w:r>
              <w:rPr>
                <w:rFonts w:hint="eastAsia"/>
                <w:sz w:val="24"/>
              </w:rPr>
              <w:t>分电子</w:t>
            </w:r>
            <w:proofErr w:type="gramEnd"/>
            <w:r>
              <w:rPr>
                <w:rFonts w:hint="eastAsia"/>
                <w:sz w:val="24"/>
              </w:rPr>
              <w:t>投标文件、以介质存储的数据电文形式的备份投标文件、纸质备份投标文件三类，不同形式递交的文件内容均应一致：</w:t>
            </w:r>
          </w:p>
          <w:p w:rsidR="00716726" w:rsidRDefault="00ED1F15">
            <w:pPr>
              <w:jc w:val="left"/>
              <w:rPr>
                <w:sz w:val="24"/>
              </w:rPr>
            </w:pPr>
            <w:r>
              <w:rPr>
                <w:rFonts w:hint="eastAsia"/>
                <w:sz w:val="24"/>
              </w:rPr>
              <w:t>（</w:t>
            </w:r>
            <w:r>
              <w:rPr>
                <w:rFonts w:hint="eastAsia"/>
                <w:sz w:val="24"/>
              </w:rPr>
              <w:t>1</w:t>
            </w:r>
            <w:r>
              <w:rPr>
                <w:rFonts w:hint="eastAsia"/>
                <w:sz w:val="24"/>
              </w:rPr>
              <w:t>）电子投标文件，按政</w:t>
            </w:r>
            <w:proofErr w:type="gramStart"/>
            <w:r>
              <w:rPr>
                <w:rFonts w:hint="eastAsia"/>
                <w:sz w:val="24"/>
              </w:rPr>
              <w:t>采云</w:t>
            </w:r>
            <w:proofErr w:type="gramEnd"/>
            <w:r>
              <w:rPr>
                <w:rFonts w:hint="eastAsia"/>
                <w:sz w:val="24"/>
              </w:rPr>
              <w:t>平台供应商项目采购－电子招投标操作指南及本招标文件要求递交。</w:t>
            </w:r>
            <w:r>
              <w:rPr>
                <w:rFonts w:ascii="宋体" w:hAnsi="宋体" w:cs="Arial" w:hint="eastAsia"/>
                <w:sz w:val="24"/>
              </w:rPr>
              <w:t>磋商响应方</w:t>
            </w:r>
            <w:r>
              <w:rPr>
                <w:rFonts w:hint="eastAsia"/>
                <w:sz w:val="24"/>
              </w:rPr>
              <w:t>应当在投标截止时间前完成电子投标文件的传输递交，投标截止时间前可以补充、修改或者撤回电子投标文件。补充或者修改电子投标文件的，应当先行撤回原文件后重新传输递交。投标截止时间前未完成传输的，视为撤回投标文件。投标截止时间后拒收投标文件。</w:t>
            </w:r>
          </w:p>
          <w:p w:rsidR="00716726" w:rsidRDefault="00ED1F15">
            <w:pPr>
              <w:jc w:val="left"/>
              <w:rPr>
                <w:sz w:val="24"/>
              </w:rPr>
            </w:pPr>
            <w:r>
              <w:rPr>
                <w:rFonts w:hint="eastAsia"/>
                <w:sz w:val="24"/>
              </w:rPr>
              <w:t>（</w:t>
            </w:r>
            <w:r>
              <w:rPr>
                <w:rFonts w:hint="eastAsia"/>
                <w:sz w:val="24"/>
              </w:rPr>
              <w:t>2</w:t>
            </w:r>
            <w:r>
              <w:rPr>
                <w:rFonts w:hint="eastAsia"/>
                <w:sz w:val="24"/>
              </w:rPr>
              <w:t>）以介质存储的数据电文形式的备份投标文件，按政</w:t>
            </w:r>
            <w:proofErr w:type="gramStart"/>
            <w:r>
              <w:rPr>
                <w:rFonts w:hint="eastAsia"/>
                <w:sz w:val="24"/>
              </w:rPr>
              <w:t>采云</w:t>
            </w:r>
            <w:proofErr w:type="gramEnd"/>
            <w:r>
              <w:rPr>
                <w:rFonts w:hint="eastAsia"/>
                <w:sz w:val="24"/>
              </w:rPr>
              <w:t>平台项目采购－电子招投标操作指南中上传的电子投标文件格式，以</w:t>
            </w:r>
            <w:r>
              <w:rPr>
                <w:rFonts w:hint="eastAsia"/>
                <w:sz w:val="24"/>
              </w:rPr>
              <w:t>U</w:t>
            </w:r>
            <w:proofErr w:type="gramStart"/>
            <w:r>
              <w:rPr>
                <w:rFonts w:hint="eastAsia"/>
                <w:sz w:val="24"/>
              </w:rPr>
              <w:t>盘形式</w:t>
            </w:r>
            <w:proofErr w:type="gramEnd"/>
            <w:r>
              <w:rPr>
                <w:rFonts w:hint="eastAsia"/>
                <w:sz w:val="24"/>
              </w:rPr>
              <w:t>提供</w:t>
            </w:r>
            <w:r>
              <w:rPr>
                <w:rFonts w:hint="eastAsia"/>
                <w:sz w:val="24"/>
              </w:rPr>
              <w:t>1</w:t>
            </w:r>
            <w:r>
              <w:rPr>
                <w:rFonts w:hint="eastAsia"/>
                <w:sz w:val="24"/>
              </w:rPr>
              <w:t>份。</w:t>
            </w:r>
          </w:p>
          <w:p w:rsidR="00716726" w:rsidRDefault="00ED1F15">
            <w:pPr>
              <w:pStyle w:val="ac"/>
              <w:rPr>
                <w:sz w:val="24"/>
                <w:szCs w:val="24"/>
              </w:rPr>
            </w:pPr>
            <w:r>
              <w:rPr>
                <w:rFonts w:hint="eastAsia"/>
                <w:sz w:val="24"/>
                <w:szCs w:val="24"/>
              </w:rPr>
              <w:t>（3）纸质备份投标文件将以纸质文件的形式递交，正本 1 份，副本1份。备份文件不作强制性要求，由</w:t>
            </w:r>
            <w:r>
              <w:rPr>
                <w:rFonts w:hAnsi="宋体" w:cs="Arial" w:hint="eastAsia"/>
                <w:sz w:val="24"/>
              </w:rPr>
              <w:t>磋商响应方</w:t>
            </w:r>
            <w:r>
              <w:rPr>
                <w:rFonts w:hint="eastAsia"/>
                <w:sz w:val="24"/>
                <w:szCs w:val="24"/>
              </w:rPr>
              <w:t>自行考虑是否提供，后果自行承担。</w:t>
            </w:r>
          </w:p>
          <w:p w:rsidR="00716726" w:rsidRDefault="00ED1F15">
            <w:pPr>
              <w:rPr>
                <w:rFonts w:ascii="宋体" w:hAnsi="宋体" w:cs="宋体"/>
                <w:b/>
                <w:bCs/>
                <w:color w:val="FF0000"/>
                <w:sz w:val="24"/>
              </w:rPr>
            </w:pPr>
            <w:r>
              <w:rPr>
                <w:rFonts w:ascii="宋体" w:hAnsi="宋体" w:cs="Arial" w:hint="eastAsia"/>
                <w:b/>
                <w:sz w:val="24"/>
              </w:rPr>
              <w:t>磋商响应方仅提供备份投标文件（包括以电子备份投标文件、纸质备份投标文件）投标的，投标无效。</w:t>
            </w:r>
            <w:r>
              <w:rPr>
                <w:rFonts w:ascii="宋体" w:hAnsi="宋体" w:cs="宋体" w:hint="eastAsia"/>
                <w:b/>
                <w:bCs/>
                <w:color w:val="FF0000"/>
                <w:sz w:val="24"/>
              </w:rPr>
              <w:t>备份投标文件应与电子投标文件内容一致。</w:t>
            </w:r>
          </w:p>
          <w:p w:rsidR="004338E8" w:rsidRPr="004338E8" w:rsidRDefault="004338E8" w:rsidP="004338E8">
            <w:pPr>
              <w:pStyle w:val="10"/>
            </w:pPr>
            <w:r>
              <w:rPr>
                <w:rFonts w:ascii="宋体" w:hAnsi="宋体" w:cs="宋体" w:hint="eastAsia"/>
                <w:sz w:val="24"/>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rsidR="00716726">
        <w:trPr>
          <w:trHeight w:val="400"/>
          <w:jc w:val="center"/>
        </w:trPr>
        <w:tc>
          <w:tcPr>
            <w:tcW w:w="750" w:type="dxa"/>
            <w:vAlign w:val="center"/>
          </w:tcPr>
          <w:p w:rsidR="00716726" w:rsidRDefault="00ED1F15">
            <w:pPr>
              <w:pStyle w:val="ac"/>
              <w:ind w:firstLineChars="100" w:firstLine="240"/>
              <w:rPr>
                <w:sz w:val="24"/>
                <w:szCs w:val="24"/>
              </w:rPr>
            </w:pPr>
            <w:r>
              <w:rPr>
                <w:rFonts w:hint="eastAsia"/>
                <w:sz w:val="24"/>
                <w:szCs w:val="24"/>
              </w:rPr>
              <w:t>16</w:t>
            </w:r>
          </w:p>
        </w:tc>
        <w:tc>
          <w:tcPr>
            <w:tcW w:w="1912" w:type="dxa"/>
            <w:vAlign w:val="center"/>
          </w:tcPr>
          <w:p w:rsidR="00716726" w:rsidRDefault="00ED1F15">
            <w:pPr>
              <w:pStyle w:val="ac"/>
              <w:snapToGrid w:val="0"/>
              <w:jc w:val="center"/>
              <w:rPr>
                <w:sz w:val="24"/>
                <w:szCs w:val="24"/>
              </w:rPr>
            </w:pPr>
            <w:r>
              <w:rPr>
                <w:rFonts w:hint="eastAsia"/>
                <w:sz w:val="24"/>
                <w:szCs w:val="24"/>
              </w:rPr>
              <w:t>信用查询</w:t>
            </w:r>
          </w:p>
        </w:tc>
        <w:tc>
          <w:tcPr>
            <w:tcW w:w="6954" w:type="dxa"/>
            <w:vAlign w:val="center"/>
          </w:tcPr>
          <w:p w:rsidR="00716726" w:rsidRDefault="00ED1F15">
            <w:pPr>
              <w:jc w:val="left"/>
              <w:rPr>
                <w:sz w:val="24"/>
              </w:rPr>
            </w:pPr>
            <w:r>
              <w:rPr>
                <w:rFonts w:ascii="宋体" w:hAnsi="宋体" w:cs="宋体" w:hint="eastAsia"/>
                <w:sz w:val="24"/>
              </w:rPr>
              <w:t>根据《关于在政府采购活动中查询及使用信用记录有关问题的通知》财库[2016]125号的规定：</w:t>
            </w:r>
            <w:r>
              <w:rPr>
                <w:rFonts w:ascii="宋体" w:hAnsi="宋体" w:cs="宋体" w:hint="eastAsia"/>
                <w:sz w:val="24"/>
              </w:rPr>
              <w:br/>
              <w:t>（1）采购人或采购代理机构将对本项目供应商的信用记录进行查询。查询渠道为信用中国网站（www.creditchina.gov.cn）、中国政府采购网（www.ccgp.gov.cn）；</w:t>
            </w:r>
            <w:r>
              <w:rPr>
                <w:rFonts w:ascii="宋体" w:hAnsi="宋体" w:cs="宋体" w:hint="eastAsia"/>
                <w:sz w:val="24"/>
              </w:rPr>
              <w:br/>
              <w:t>（2）截止时点：提交投标文件（响应文件）截止时间前3年内；</w:t>
            </w:r>
            <w:r>
              <w:rPr>
                <w:rFonts w:ascii="宋体" w:hAnsi="宋体" w:cs="宋体" w:hint="eastAsia"/>
                <w:sz w:val="24"/>
              </w:rPr>
              <w:br/>
            </w:r>
            <w:r>
              <w:rPr>
                <w:rFonts w:ascii="宋体" w:hAnsi="宋体" w:cs="宋体" w:hint="eastAsia"/>
                <w:sz w:val="24"/>
              </w:rPr>
              <w:lastRenderedPageBreak/>
              <w:t>（3）查询记录和证据的留存：信用信息查询记录和证据以网页截图等方式留存。</w:t>
            </w:r>
            <w:r>
              <w:rPr>
                <w:rFonts w:ascii="宋体" w:hAnsi="宋体" w:cs="宋体" w:hint="eastAsia"/>
                <w:sz w:val="24"/>
              </w:rPr>
              <w:br/>
              <w:t>（4）使用规则：被列入失信被执行人、重大税收违法案件当事人名单、政府采购严重违法失信行为记录名单及其他不符合《中华人民共和国政府采购法》第二十二条规定条件的，其投标将被拒绝。</w:t>
            </w:r>
            <w:r>
              <w:rPr>
                <w:rFonts w:ascii="宋体" w:hAnsi="宋体" w:cs="宋体" w:hint="eastAsia"/>
                <w:sz w:val="24"/>
              </w:rPr>
              <w:br/>
              <w:t>（5）联合体成员任意一方存在不良信用记录的，视同联合体存在不良信用记录。</w:t>
            </w:r>
          </w:p>
        </w:tc>
      </w:tr>
      <w:tr w:rsidR="00716726">
        <w:trPr>
          <w:trHeight w:val="543"/>
          <w:jc w:val="center"/>
        </w:trPr>
        <w:tc>
          <w:tcPr>
            <w:tcW w:w="750" w:type="dxa"/>
            <w:vAlign w:val="center"/>
          </w:tcPr>
          <w:p w:rsidR="00716726" w:rsidRDefault="00ED1F15">
            <w:pPr>
              <w:pStyle w:val="ac"/>
              <w:ind w:firstLineChars="100" w:firstLine="240"/>
              <w:jc w:val="center"/>
              <w:rPr>
                <w:sz w:val="24"/>
                <w:szCs w:val="24"/>
              </w:rPr>
            </w:pPr>
            <w:r>
              <w:rPr>
                <w:rFonts w:hint="eastAsia"/>
                <w:sz w:val="24"/>
                <w:szCs w:val="24"/>
              </w:rPr>
              <w:lastRenderedPageBreak/>
              <w:t>17</w:t>
            </w:r>
          </w:p>
        </w:tc>
        <w:tc>
          <w:tcPr>
            <w:tcW w:w="1912" w:type="dxa"/>
            <w:vAlign w:val="center"/>
          </w:tcPr>
          <w:p w:rsidR="00716726" w:rsidRDefault="00ED1F15">
            <w:pPr>
              <w:pStyle w:val="ac"/>
              <w:jc w:val="center"/>
              <w:rPr>
                <w:sz w:val="24"/>
                <w:szCs w:val="24"/>
              </w:rPr>
            </w:pPr>
            <w:r>
              <w:rPr>
                <w:rFonts w:hint="eastAsia"/>
                <w:sz w:val="24"/>
                <w:szCs w:val="24"/>
              </w:rPr>
              <w:t>有效投标人为2家时</w:t>
            </w:r>
          </w:p>
        </w:tc>
        <w:tc>
          <w:tcPr>
            <w:tcW w:w="6954" w:type="dxa"/>
            <w:vAlign w:val="center"/>
          </w:tcPr>
          <w:p w:rsidR="00716726" w:rsidRDefault="00ED1F15">
            <w:pPr>
              <w:pStyle w:val="ac"/>
              <w:rPr>
                <w:rStyle w:val="afb"/>
                <w:color w:val="auto"/>
                <w:sz w:val="24"/>
                <w:szCs w:val="24"/>
              </w:rPr>
            </w:pPr>
            <w:r>
              <w:rPr>
                <w:rFonts w:hint="eastAsia"/>
                <w:sz w:val="24"/>
                <w:szCs w:val="24"/>
              </w:rPr>
              <w:t>符合财政部《政府采购竞争性磋商采购方式管理暂行办法》第三条第四项情形的，如有效投标人为2家时，依法继续开标。</w:t>
            </w:r>
          </w:p>
        </w:tc>
      </w:tr>
      <w:tr w:rsidR="00716726">
        <w:trPr>
          <w:trHeight w:val="773"/>
          <w:jc w:val="center"/>
        </w:trPr>
        <w:tc>
          <w:tcPr>
            <w:tcW w:w="750" w:type="dxa"/>
            <w:vAlign w:val="center"/>
          </w:tcPr>
          <w:p w:rsidR="00716726" w:rsidRDefault="00ED1F15">
            <w:pPr>
              <w:pStyle w:val="ac"/>
              <w:ind w:firstLineChars="100" w:firstLine="240"/>
              <w:jc w:val="center"/>
              <w:rPr>
                <w:sz w:val="24"/>
                <w:szCs w:val="24"/>
              </w:rPr>
            </w:pPr>
            <w:r>
              <w:rPr>
                <w:rFonts w:hint="eastAsia"/>
                <w:sz w:val="24"/>
                <w:szCs w:val="24"/>
              </w:rPr>
              <w:t>18</w:t>
            </w:r>
          </w:p>
        </w:tc>
        <w:tc>
          <w:tcPr>
            <w:tcW w:w="1912" w:type="dxa"/>
            <w:vAlign w:val="center"/>
          </w:tcPr>
          <w:p w:rsidR="00716726" w:rsidRDefault="00ED1F15">
            <w:pPr>
              <w:pStyle w:val="ac"/>
              <w:jc w:val="center"/>
              <w:rPr>
                <w:sz w:val="24"/>
                <w:szCs w:val="24"/>
              </w:rPr>
            </w:pPr>
            <w:r>
              <w:rPr>
                <w:rFonts w:hint="eastAsia"/>
                <w:sz w:val="24"/>
                <w:szCs w:val="24"/>
              </w:rPr>
              <w:t>公告及澄清文件发布网址</w:t>
            </w:r>
          </w:p>
        </w:tc>
        <w:tc>
          <w:tcPr>
            <w:tcW w:w="6954" w:type="dxa"/>
            <w:vAlign w:val="center"/>
          </w:tcPr>
          <w:p w:rsidR="00716726" w:rsidRDefault="00ED1F15">
            <w:pPr>
              <w:pStyle w:val="ac"/>
              <w:rPr>
                <w:sz w:val="24"/>
                <w:szCs w:val="24"/>
                <w:u w:val="single"/>
              </w:rPr>
            </w:pPr>
            <w:r>
              <w:rPr>
                <w:rFonts w:hAnsi="宋体" w:cs="宋体" w:hint="eastAsia"/>
                <w:sz w:val="24"/>
                <w:szCs w:val="24"/>
                <w:u w:val="single"/>
              </w:rPr>
              <w:t>http://zfcg.czt.zj.gov.cn</w:t>
            </w:r>
          </w:p>
        </w:tc>
      </w:tr>
      <w:tr w:rsidR="00716726">
        <w:trPr>
          <w:trHeight w:val="295"/>
          <w:jc w:val="center"/>
        </w:trPr>
        <w:tc>
          <w:tcPr>
            <w:tcW w:w="750" w:type="dxa"/>
            <w:vAlign w:val="center"/>
          </w:tcPr>
          <w:p w:rsidR="00716726" w:rsidRDefault="00ED1F15">
            <w:pPr>
              <w:pStyle w:val="ac"/>
              <w:ind w:firstLineChars="100" w:firstLine="240"/>
              <w:jc w:val="center"/>
              <w:rPr>
                <w:sz w:val="24"/>
                <w:szCs w:val="24"/>
              </w:rPr>
            </w:pPr>
            <w:r>
              <w:rPr>
                <w:rFonts w:hint="eastAsia"/>
                <w:sz w:val="24"/>
                <w:szCs w:val="24"/>
              </w:rPr>
              <w:t>19</w:t>
            </w:r>
          </w:p>
        </w:tc>
        <w:tc>
          <w:tcPr>
            <w:tcW w:w="1912" w:type="dxa"/>
            <w:vAlign w:val="center"/>
          </w:tcPr>
          <w:p w:rsidR="00716726" w:rsidRDefault="00ED1F15">
            <w:pPr>
              <w:jc w:val="center"/>
              <w:rPr>
                <w:sz w:val="24"/>
              </w:rPr>
            </w:pPr>
            <w:r>
              <w:rPr>
                <w:rFonts w:ascii="Times New Roman" w:hAnsi="Times New Roman" w:hint="eastAsia"/>
                <w:sz w:val="24"/>
              </w:rPr>
              <w:t>政策落实</w:t>
            </w:r>
          </w:p>
        </w:tc>
        <w:tc>
          <w:tcPr>
            <w:tcW w:w="6954" w:type="dxa"/>
            <w:vAlign w:val="center"/>
          </w:tcPr>
          <w:p w:rsidR="00716726" w:rsidRDefault="00ED1F15">
            <w:pPr>
              <w:rPr>
                <w:rFonts w:ascii="宋体" w:hAnsi="宋体" w:cs="宋体"/>
                <w:sz w:val="24"/>
              </w:rPr>
            </w:pPr>
            <w:r>
              <w:rPr>
                <w:rFonts w:ascii="宋体" w:hAnsi="宋体" w:cs="宋体" w:hint="eastAsia"/>
                <w:szCs w:val="21"/>
              </w:rPr>
              <w:t>根</w:t>
            </w:r>
            <w:r>
              <w:rPr>
                <w:rFonts w:ascii="宋体" w:hAnsi="宋体" w:cs="宋体" w:hint="eastAsia"/>
                <w:sz w:val="24"/>
              </w:rPr>
              <w:t>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r>
              <w:rPr>
                <w:rFonts w:ascii="宋体" w:hAnsi="宋体" w:cs="宋体" w:hint="eastAsia"/>
                <w:sz w:val="24"/>
              </w:rPr>
              <w:br/>
              <w:t>（1）最高限价：</w:t>
            </w:r>
            <w:r w:rsidR="004338E8" w:rsidRPr="009E5444">
              <w:rPr>
                <w:rFonts w:ascii="宋体" w:hAnsi="宋体" w:cs="宋体" w:hint="eastAsia"/>
                <w:sz w:val="24"/>
              </w:rPr>
              <w:t>37.95</w:t>
            </w:r>
            <w:r w:rsidRPr="009E5444">
              <w:rPr>
                <w:rFonts w:ascii="宋体" w:hAnsi="宋体" w:cs="宋体" w:hint="eastAsia"/>
                <w:sz w:val="24"/>
              </w:rPr>
              <w:t>万元</w:t>
            </w:r>
            <w:r>
              <w:rPr>
                <w:rFonts w:ascii="宋体" w:hAnsi="宋体" w:cs="宋体" w:hint="eastAsia"/>
                <w:sz w:val="24"/>
              </w:rPr>
              <w:br/>
              <w:t>（2）项目属性：</w:t>
            </w:r>
            <w:r w:rsidRPr="009E5444">
              <w:rPr>
                <w:rFonts w:ascii="宋体" w:hAnsi="宋体" w:cs="宋体" w:hint="eastAsia"/>
                <w:sz w:val="24"/>
              </w:rPr>
              <w:t>②服务类</w:t>
            </w:r>
            <w:r>
              <w:rPr>
                <w:rFonts w:ascii="宋体" w:hAnsi="宋体" w:cs="宋体" w:hint="eastAsia"/>
                <w:sz w:val="24"/>
              </w:rPr>
              <w:t>（①货物类/②服务类/③工程类）</w:t>
            </w:r>
            <w:r>
              <w:rPr>
                <w:rFonts w:ascii="宋体" w:hAnsi="宋体" w:cs="宋体" w:hint="eastAsia"/>
                <w:sz w:val="24"/>
              </w:rPr>
              <w:br/>
              <w:t>（3）项目对应的中小企业划分标准所属行业：</w:t>
            </w:r>
            <w:r w:rsidRPr="009E5444">
              <w:rPr>
                <w:rFonts w:ascii="宋体" w:hAnsi="宋体" w:cs="宋体" w:hint="eastAsia"/>
                <w:sz w:val="24"/>
              </w:rPr>
              <w:t>⑯其他未列明行业</w:t>
            </w:r>
            <w:r>
              <w:rPr>
                <w:rFonts w:ascii="宋体" w:hAnsi="宋体" w:cs="宋体" w:hint="eastAsia"/>
                <w:color w:val="FF0000"/>
                <w:sz w:val="24"/>
              </w:rPr>
              <w:t xml:space="preserve"> </w:t>
            </w:r>
            <w:r>
              <w:rPr>
                <w:rFonts w:ascii="宋体" w:hAnsi="宋体" w:cs="宋体" w:hint="eastAsia"/>
                <w:sz w:val="24"/>
              </w:rPr>
              <w:t>（根据《中小企业划型标准规定的通知》（工信部联企业〔2011〕300号）规定明确）</w:t>
            </w:r>
            <w:r>
              <w:rPr>
                <w:rFonts w:ascii="宋体" w:hAnsi="宋体" w:cs="宋体" w:hint="eastAsia"/>
                <w:sz w:val="24"/>
              </w:rPr>
              <w:br/>
              <w:t>（注：现行中小企业划分标准行业包括①农、林、牧、渔业/ ②工业/ ③建筑业/  ④批发业/ ⑤零售业/ ⑥交通运输业/ ⑦仓储业/ ⑧邮政业/ ⑨住宿业/ ⑩餐饮业/ ⑪信息传输业/ ⑫软件和信息技术服务业/ ⑬房地产开发经营/ ⑭物业管理/⑮租赁和商业服务业/ ⑯其他未列明行业等十六类）</w:t>
            </w:r>
            <w:r>
              <w:rPr>
                <w:rFonts w:ascii="宋体" w:hAnsi="宋体" w:cs="宋体" w:hint="eastAsia"/>
                <w:sz w:val="24"/>
              </w:rPr>
              <w:br/>
              <w:t xml:space="preserve">（4）本项目 </w:t>
            </w:r>
            <w:r w:rsidRPr="009E5444">
              <w:rPr>
                <w:rFonts w:ascii="宋体" w:hAnsi="宋体" w:cs="宋体" w:hint="eastAsia"/>
                <w:sz w:val="24"/>
              </w:rPr>
              <w:t xml:space="preserve">①是 </w:t>
            </w:r>
            <w:r>
              <w:rPr>
                <w:rFonts w:ascii="宋体" w:hAnsi="宋体" w:cs="宋体" w:hint="eastAsia"/>
                <w:sz w:val="24"/>
              </w:rPr>
              <w:t>（①是/②否）属于预留份额专门面向中小企业采购的项目。</w:t>
            </w:r>
          </w:p>
          <w:p w:rsidR="00716726" w:rsidRDefault="00ED1F15">
            <w:pPr>
              <w:numPr>
                <w:ilvl w:val="0"/>
                <w:numId w:val="6"/>
              </w:numPr>
              <w:rPr>
                <w:rFonts w:ascii="宋体" w:hAnsi="宋体" w:cs="宋体"/>
                <w:sz w:val="24"/>
              </w:rPr>
            </w:pPr>
            <w:r>
              <w:rPr>
                <w:rFonts w:ascii="宋体" w:hAnsi="宋体" w:cs="宋体" w:hint="eastAsia"/>
                <w:sz w:val="24"/>
              </w:rPr>
              <w:t>上述第（4）项中确定为“①是”的采购项目，专门面向中小企业采购的项目或者标项，不再执行价格评审优惠的扶持政策。预留份额通过</w:t>
            </w:r>
            <w:r w:rsidRPr="009E5444">
              <w:rPr>
                <w:rFonts w:ascii="宋体" w:hAnsi="宋体" w:cs="宋体" w:hint="eastAsia"/>
                <w:sz w:val="24"/>
                <w:u w:val="single"/>
              </w:rPr>
              <w:t xml:space="preserve">  </w:t>
            </w:r>
            <w:r w:rsidR="004338E8" w:rsidRPr="009E5444">
              <w:rPr>
                <w:rFonts w:ascii="宋体" w:hAnsi="宋体" w:cs="宋体" w:hint="eastAsia"/>
                <w:sz w:val="24"/>
                <w:u w:val="single"/>
              </w:rPr>
              <w:t>①</w:t>
            </w:r>
            <w:r w:rsidRPr="009E5444">
              <w:rPr>
                <w:rFonts w:ascii="宋体" w:hAnsi="宋体" w:cs="宋体" w:hint="eastAsia"/>
                <w:sz w:val="24"/>
                <w:u w:val="single"/>
              </w:rPr>
              <w:t xml:space="preserve">  </w:t>
            </w:r>
            <w:r>
              <w:rPr>
                <w:rFonts w:ascii="宋体" w:hAnsi="宋体" w:cs="宋体" w:hint="eastAsia"/>
                <w:sz w:val="24"/>
              </w:rPr>
              <w:t>措施进行：</w:t>
            </w:r>
            <w:r>
              <w:rPr>
                <w:rFonts w:ascii="宋体" w:hAnsi="宋体" w:cs="宋体" w:hint="eastAsia"/>
                <w:sz w:val="24"/>
              </w:rPr>
              <w:br/>
              <w:t>①将采购项目整体专门面向中小企业采购；</w:t>
            </w:r>
          </w:p>
          <w:p w:rsidR="00716726" w:rsidRDefault="00ED1F15">
            <w:pPr>
              <w:rPr>
                <w:rFonts w:ascii="宋体" w:hAnsi="宋体" w:cs="宋体"/>
                <w:sz w:val="24"/>
              </w:rPr>
            </w:pPr>
            <w:r>
              <w:rPr>
                <w:rFonts w:ascii="宋体" w:hAnsi="宋体" w:cs="宋体" w:hint="eastAsia"/>
                <w:sz w:val="24"/>
              </w:rPr>
              <w:t>②将采购</w:t>
            </w:r>
            <w:proofErr w:type="gramStart"/>
            <w:r>
              <w:rPr>
                <w:rFonts w:ascii="宋体" w:hAnsi="宋体" w:cs="宋体" w:hint="eastAsia"/>
                <w:sz w:val="24"/>
              </w:rPr>
              <w:t>项目标</w:t>
            </w:r>
            <w:proofErr w:type="gramEnd"/>
            <w:r>
              <w:rPr>
                <w:rFonts w:ascii="宋体" w:hAnsi="宋体" w:cs="宋体" w:hint="eastAsia"/>
                <w:sz w:val="24"/>
              </w:rPr>
              <w:t>项</w:t>
            </w:r>
            <w:r w:rsidRPr="009E5444">
              <w:rPr>
                <w:rFonts w:ascii="宋体" w:hAnsi="宋体" w:cs="宋体" w:hint="eastAsia"/>
                <w:sz w:val="24"/>
                <w:u w:val="single"/>
              </w:rPr>
              <w:t xml:space="preserve">  </w:t>
            </w:r>
            <w:r w:rsidR="004338E8" w:rsidRPr="009E5444">
              <w:rPr>
                <w:rFonts w:ascii="宋体" w:hAnsi="宋体" w:cs="宋体" w:hint="eastAsia"/>
                <w:sz w:val="24"/>
                <w:u w:val="single"/>
              </w:rPr>
              <w:t>/</w:t>
            </w:r>
            <w:r w:rsidRPr="009E5444">
              <w:rPr>
                <w:rFonts w:ascii="宋体" w:hAnsi="宋体" w:cs="宋体" w:hint="eastAsia"/>
                <w:sz w:val="24"/>
                <w:u w:val="single"/>
              </w:rPr>
              <w:t xml:space="preserve">  </w:t>
            </w: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/二）专门面向中小企业采购；</w:t>
            </w:r>
            <w:r>
              <w:rPr>
                <w:rFonts w:ascii="宋体" w:hAnsi="宋体" w:cs="宋体" w:hint="eastAsia"/>
                <w:sz w:val="24"/>
              </w:rPr>
              <w:br/>
              <w:t>③要求供应商以联合体形</w:t>
            </w:r>
            <w:proofErr w:type="gramStart"/>
            <w:r>
              <w:rPr>
                <w:rFonts w:ascii="宋体" w:hAnsi="宋体" w:cs="宋体" w:hint="eastAsia"/>
                <w:sz w:val="24"/>
              </w:rPr>
              <w:t>式参加</w:t>
            </w:r>
            <w:proofErr w:type="gramEnd"/>
            <w:r>
              <w:rPr>
                <w:rFonts w:ascii="宋体" w:hAnsi="宋体" w:cs="宋体" w:hint="eastAsia"/>
                <w:sz w:val="24"/>
              </w:rPr>
              <w:t>采购活动，且联合体中中小企业承担的部分达到</w:t>
            </w:r>
            <w:r w:rsidRPr="009E5444">
              <w:rPr>
                <w:rFonts w:ascii="宋体" w:hAnsi="宋体" w:cs="宋体" w:hint="eastAsia"/>
                <w:sz w:val="24"/>
                <w:u w:val="single"/>
              </w:rPr>
              <w:t xml:space="preserve">30% </w:t>
            </w:r>
            <w:r>
              <w:rPr>
                <w:rFonts w:ascii="宋体" w:hAnsi="宋体" w:cs="宋体" w:hint="eastAsia"/>
                <w:sz w:val="24"/>
              </w:rPr>
              <w:t>以上；</w:t>
            </w:r>
            <w:r>
              <w:rPr>
                <w:rFonts w:ascii="宋体" w:hAnsi="宋体" w:cs="宋体" w:hint="eastAsia"/>
                <w:sz w:val="24"/>
              </w:rPr>
              <w:br/>
              <w:t>④要求获得采购合同的供应商将采购项目中的</w:t>
            </w:r>
            <w:r w:rsidRPr="009E5444">
              <w:rPr>
                <w:rFonts w:ascii="宋体" w:hAnsi="宋体" w:cs="宋体" w:hint="eastAsia"/>
                <w:sz w:val="24"/>
                <w:u w:val="single"/>
              </w:rPr>
              <w:t xml:space="preserve">  </w:t>
            </w:r>
            <w:r w:rsidR="004338E8" w:rsidRPr="009E5444">
              <w:rPr>
                <w:rFonts w:ascii="宋体" w:hAnsi="宋体" w:cs="宋体" w:hint="eastAsia"/>
                <w:sz w:val="24"/>
                <w:u w:val="single"/>
              </w:rPr>
              <w:t>/</w:t>
            </w:r>
            <w:r w:rsidRPr="009E5444">
              <w:rPr>
                <w:rFonts w:ascii="宋体" w:hAnsi="宋体" w:cs="宋体" w:hint="eastAsia"/>
                <w:sz w:val="24"/>
                <w:u w:val="single"/>
              </w:rPr>
              <w:t xml:space="preserve">  %</w:t>
            </w:r>
            <w:r>
              <w:rPr>
                <w:rFonts w:ascii="宋体" w:hAnsi="宋体" w:cs="宋体" w:hint="eastAsia"/>
                <w:sz w:val="24"/>
              </w:rPr>
              <w:t>(比例）分包给一家或者多家中小企业。</w:t>
            </w:r>
          </w:p>
          <w:p w:rsidR="00716726" w:rsidRDefault="00ED1F15">
            <w:pPr>
              <w:rPr>
                <w:rFonts w:ascii="宋体" w:hAnsi="宋体" w:cs="宋体"/>
                <w:sz w:val="24"/>
              </w:rPr>
            </w:pPr>
            <w:r>
              <w:rPr>
                <w:rFonts w:ascii="宋体" w:hAnsi="宋体" w:cs="宋体" w:hint="eastAsia"/>
                <w:sz w:val="24"/>
              </w:rPr>
              <w:t>⑤组成联合体或者接受分包合同的中小企业与联合体内 其他企业、分包企业之间不得存在直接控股、管理关系。</w:t>
            </w:r>
          </w:p>
          <w:p w:rsidR="00716726" w:rsidRDefault="00ED1F15">
            <w:pPr>
              <w:pStyle w:val="af3"/>
              <w:spacing w:before="0" w:beforeAutospacing="0" w:after="0" w:afterAutospacing="0"/>
              <w:jc w:val="left"/>
              <w:rPr>
                <w:rFonts w:cs="宋体"/>
                <w:sz w:val="24"/>
                <w:u w:val="single"/>
              </w:rPr>
            </w:pPr>
            <w:r>
              <w:rPr>
                <w:rFonts w:cs="宋体" w:hint="eastAsia"/>
                <w:sz w:val="24"/>
              </w:rPr>
              <w:t>（6）上述第（4）项中确定为“②否”的采购项目，即非专门面向中小</w:t>
            </w:r>
            <w:proofErr w:type="gramStart"/>
            <w:r>
              <w:rPr>
                <w:rFonts w:cs="宋体" w:hint="eastAsia"/>
                <w:sz w:val="24"/>
              </w:rPr>
              <w:t>微企业</w:t>
            </w:r>
            <w:proofErr w:type="gramEnd"/>
            <w:r>
              <w:rPr>
                <w:rFonts w:cs="宋体" w:hint="eastAsia"/>
                <w:sz w:val="24"/>
              </w:rPr>
              <w:t>招标项目，执行价格评审优惠的扶持政策。相关政策按本招标文件（</w:t>
            </w:r>
            <w:r>
              <w:rPr>
                <w:rFonts w:hint="eastAsia"/>
                <w:sz w:val="24"/>
              </w:rPr>
              <w:t>第五章  政府采购政策相关说明</w:t>
            </w:r>
            <w:r>
              <w:rPr>
                <w:rFonts w:cs="宋体" w:hint="eastAsia"/>
                <w:sz w:val="24"/>
              </w:rPr>
              <w:t>）执行。</w:t>
            </w:r>
          </w:p>
        </w:tc>
      </w:tr>
      <w:tr w:rsidR="00716726">
        <w:trPr>
          <w:trHeight w:val="295"/>
          <w:jc w:val="center"/>
        </w:trPr>
        <w:tc>
          <w:tcPr>
            <w:tcW w:w="750" w:type="dxa"/>
            <w:vAlign w:val="center"/>
          </w:tcPr>
          <w:p w:rsidR="00716726" w:rsidRDefault="00ED1F15">
            <w:pPr>
              <w:snapToGrid w:val="0"/>
              <w:jc w:val="center"/>
              <w:rPr>
                <w:sz w:val="24"/>
              </w:rPr>
            </w:pPr>
            <w:r>
              <w:rPr>
                <w:rFonts w:ascii="宋体" w:hAnsi="宋体" w:cs="宋体" w:hint="eastAsia"/>
                <w:sz w:val="24"/>
              </w:rPr>
              <w:t>20</w:t>
            </w:r>
          </w:p>
        </w:tc>
        <w:tc>
          <w:tcPr>
            <w:tcW w:w="1912" w:type="dxa"/>
            <w:vAlign w:val="center"/>
          </w:tcPr>
          <w:p w:rsidR="00716726" w:rsidRDefault="00ED1F15">
            <w:pPr>
              <w:jc w:val="center"/>
              <w:rPr>
                <w:rFonts w:ascii="Times New Roman" w:hAnsi="Times New Roman"/>
                <w:sz w:val="24"/>
              </w:rPr>
            </w:pPr>
            <w:r>
              <w:rPr>
                <w:rFonts w:ascii="Times New Roman" w:hAnsi="Times New Roman" w:hint="eastAsia"/>
                <w:sz w:val="24"/>
              </w:rPr>
              <w:t>是否专门面向中小</w:t>
            </w:r>
            <w:proofErr w:type="gramStart"/>
            <w:r>
              <w:rPr>
                <w:rFonts w:ascii="Times New Roman" w:hAnsi="Times New Roman" w:hint="eastAsia"/>
                <w:sz w:val="24"/>
              </w:rPr>
              <w:t>微企业</w:t>
            </w:r>
            <w:proofErr w:type="gramEnd"/>
          </w:p>
        </w:tc>
        <w:tc>
          <w:tcPr>
            <w:tcW w:w="6954" w:type="dxa"/>
            <w:vAlign w:val="center"/>
          </w:tcPr>
          <w:p w:rsidR="00716726" w:rsidRDefault="00ED1F15">
            <w:pPr>
              <w:jc w:val="left"/>
              <w:rPr>
                <w:rFonts w:ascii="宋体" w:hAnsi="宋体" w:cs="宋体"/>
                <w:sz w:val="24"/>
              </w:rPr>
            </w:pPr>
            <w:r>
              <w:rPr>
                <w:rFonts w:ascii="宋体" w:hAnsi="宋体" w:cs="宋体" w:hint="eastAsia"/>
                <w:sz w:val="24"/>
              </w:rPr>
              <w:t>本项目</w:t>
            </w:r>
            <w:r w:rsidRPr="009E5444">
              <w:rPr>
                <w:rFonts w:ascii="宋体" w:hAnsi="宋体" w:cs="宋体" w:hint="eastAsia"/>
                <w:sz w:val="24"/>
              </w:rPr>
              <w:t>①是</w:t>
            </w:r>
            <w:r>
              <w:rPr>
                <w:rFonts w:ascii="宋体" w:hAnsi="宋体" w:cs="宋体" w:hint="eastAsia"/>
                <w:sz w:val="24"/>
              </w:rPr>
              <w:t>（①是/②否）专门面向中小微企业。</w:t>
            </w:r>
            <w:r>
              <w:rPr>
                <w:rFonts w:ascii="宋体" w:hAnsi="宋体" w:cs="宋体" w:hint="eastAsia"/>
                <w:sz w:val="24"/>
              </w:rPr>
              <w:br/>
              <w:t>①专门面向中小企业采购的项目或者标项，不再执行价格评审优</w:t>
            </w:r>
            <w:r>
              <w:rPr>
                <w:rFonts w:ascii="宋体" w:hAnsi="宋体" w:cs="宋体" w:hint="eastAsia"/>
                <w:sz w:val="24"/>
              </w:rPr>
              <w:lastRenderedPageBreak/>
              <w:t>惠的扶持政策。</w:t>
            </w:r>
          </w:p>
          <w:p w:rsidR="00716726" w:rsidRDefault="00ED1F15">
            <w:pPr>
              <w:jc w:val="left"/>
              <w:rPr>
                <w:rFonts w:ascii="Times New Roman" w:hAnsi="Times New Roman"/>
                <w:sz w:val="24"/>
              </w:rPr>
            </w:pPr>
            <w:r>
              <w:rPr>
                <w:rFonts w:ascii="宋体" w:hAnsi="宋体" w:cs="宋体" w:hint="eastAsia"/>
                <w:sz w:val="24"/>
              </w:rPr>
              <w:t>②非专门面向中小</w:t>
            </w:r>
            <w:proofErr w:type="gramStart"/>
            <w:r>
              <w:rPr>
                <w:rFonts w:ascii="宋体" w:hAnsi="宋体" w:cs="宋体" w:hint="eastAsia"/>
                <w:sz w:val="24"/>
              </w:rPr>
              <w:t>微企业</w:t>
            </w:r>
            <w:proofErr w:type="gramEnd"/>
            <w:r>
              <w:rPr>
                <w:rFonts w:ascii="宋体" w:hAnsi="宋体" w:cs="宋体" w:hint="eastAsia"/>
                <w:sz w:val="24"/>
              </w:rPr>
              <w:t>招标项目，投标人为小</w:t>
            </w:r>
            <w:proofErr w:type="gramStart"/>
            <w:r>
              <w:rPr>
                <w:rFonts w:ascii="宋体" w:hAnsi="宋体" w:cs="宋体" w:hint="eastAsia"/>
                <w:sz w:val="24"/>
              </w:rPr>
              <w:t>微企业</w:t>
            </w:r>
            <w:proofErr w:type="gramEnd"/>
            <w:r>
              <w:rPr>
                <w:rFonts w:ascii="宋体" w:hAnsi="宋体" w:cs="宋体" w:hint="eastAsia"/>
                <w:sz w:val="24"/>
              </w:rPr>
              <w:t>且投标产品为小</w:t>
            </w:r>
            <w:proofErr w:type="gramStart"/>
            <w:r>
              <w:rPr>
                <w:rFonts w:ascii="宋体" w:hAnsi="宋体" w:cs="宋体" w:hint="eastAsia"/>
                <w:sz w:val="24"/>
              </w:rPr>
              <w:t>微企业</w:t>
            </w:r>
            <w:proofErr w:type="gramEnd"/>
            <w:r>
              <w:rPr>
                <w:rFonts w:ascii="宋体" w:hAnsi="宋体" w:cs="宋体" w:hint="eastAsia"/>
                <w:sz w:val="24"/>
              </w:rPr>
              <w:t>生产的，该产品投标价格给予10%的价格扣除后参与评审（此评审投标报价仅在评标时使用）；若为联合体参与投标，优惠政策按（</w:t>
            </w:r>
            <w:proofErr w:type="gramStart"/>
            <w:r>
              <w:rPr>
                <w:rFonts w:ascii="宋体" w:hAnsi="宋体" w:cs="宋体" w:hint="eastAsia"/>
                <w:sz w:val="24"/>
              </w:rPr>
              <w:t>浙财采监〔</w:t>
            </w:r>
            <w:proofErr w:type="gramEnd"/>
            <w:r>
              <w:rPr>
                <w:rFonts w:ascii="宋体" w:hAnsi="宋体" w:cs="宋体" w:hint="eastAsia"/>
                <w:sz w:val="24"/>
              </w:rPr>
              <w:t>2022）3号）文件相关规定执行。在货物采购项目中，供应商提供的货物既有中小企业制造货物，也有大型企业制造货物的，不享受本办法规定的中小企业扶持政策。</w:t>
            </w:r>
          </w:p>
        </w:tc>
      </w:tr>
      <w:tr w:rsidR="00716726">
        <w:trPr>
          <w:trHeight w:val="773"/>
          <w:jc w:val="center"/>
        </w:trPr>
        <w:tc>
          <w:tcPr>
            <w:tcW w:w="750" w:type="dxa"/>
            <w:vAlign w:val="center"/>
          </w:tcPr>
          <w:p w:rsidR="00716726" w:rsidRDefault="00ED1F15">
            <w:pPr>
              <w:pStyle w:val="ac"/>
              <w:ind w:firstLineChars="100" w:firstLine="240"/>
              <w:jc w:val="center"/>
              <w:rPr>
                <w:sz w:val="24"/>
                <w:szCs w:val="24"/>
              </w:rPr>
            </w:pPr>
            <w:r>
              <w:rPr>
                <w:rFonts w:hint="eastAsia"/>
                <w:sz w:val="24"/>
                <w:szCs w:val="24"/>
              </w:rPr>
              <w:lastRenderedPageBreak/>
              <w:t>21</w:t>
            </w:r>
          </w:p>
        </w:tc>
        <w:tc>
          <w:tcPr>
            <w:tcW w:w="1912" w:type="dxa"/>
            <w:vAlign w:val="center"/>
          </w:tcPr>
          <w:p w:rsidR="00716726" w:rsidRDefault="00ED1F15">
            <w:pPr>
              <w:jc w:val="center"/>
              <w:rPr>
                <w:sz w:val="24"/>
              </w:rPr>
            </w:pPr>
            <w:r>
              <w:rPr>
                <w:rFonts w:ascii="宋体" w:hAnsi="宋体" w:cs="宋体" w:hint="eastAsia"/>
                <w:sz w:val="24"/>
              </w:rPr>
              <w:t>免责声明</w:t>
            </w:r>
          </w:p>
        </w:tc>
        <w:tc>
          <w:tcPr>
            <w:tcW w:w="6954" w:type="dxa"/>
            <w:vAlign w:val="center"/>
          </w:tcPr>
          <w:p w:rsidR="00716726" w:rsidRDefault="00ED1F15">
            <w:pPr>
              <w:jc w:val="left"/>
              <w:rPr>
                <w:rFonts w:ascii="宋体" w:hAnsi="宋体" w:cs="宋体"/>
                <w:sz w:val="24"/>
              </w:rPr>
            </w:pPr>
            <w:r>
              <w:rPr>
                <w:rFonts w:ascii="宋体" w:hAnsi="宋体" w:cs="宋体" w:hint="eastAsia"/>
                <w:sz w:val="24"/>
              </w:rPr>
              <w:t>1、</w:t>
            </w:r>
            <w:r>
              <w:rPr>
                <w:rFonts w:hint="eastAsia"/>
                <w:sz w:val="24"/>
              </w:rPr>
              <w:t>磋商响应方</w:t>
            </w:r>
            <w:r>
              <w:rPr>
                <w:rFonts w:ascii="宋体" w:hAnsi="宋体" w:cs="宋体" w:hint="eastAsia"/>
                <w:sz w:val="24"/>
              </w:rPr>
              <w:t>自行承担投标过程中产生的费用。无论何种因素导致采购项目延期开标、废标（流标）、</w:t>
            </w:r>
            <w:r>
              <w:rPr>
                <w:rFonts w:hint="eastAsia"/>
                <w:sz w:val="24"/>
              </w:rPr>
              <w:t>磋商响应方</w:t>
            </w:r>
            <w:r>
              <w:rPr>
                <w:rFonts w:ascii="宋体" w:hAnsi="宋体" w:cs="宋体" w:hint="eastAsia"/>
                <w:sz w:val="24"/>
              </w:rPr>
              <w:t>未中标、项目终止采购的，</w:t>
            </w:r>
            <w:r>
              <w:rPr>
                <w:rFonts w:hint="eastAsia"/>
                <w:sz w:val="24"/>
              </w:rPr>
              <w:t>磋商方</w:t>
            </w:r>
            <w:r>
              <w:rPr>
                <w:rFonts w:ascii="宋体" w:hAnsi="宋体" w:cs="宋体" w:hint="eastAsia"/>
                <w:sz w:val="24"/>
              </w:rPr>
              <w:t>均不</w:t>
            </w:r>
            <w:proofErr w:type="gramStart"/>
            <w:r>
              <w:rPr>
                <w:rFonts w:ascii="宋体" w:hAnsi="宋体" w:cs="宋体" w:hint="eastAsia"/>
                <w:sz w:val="24"/>
              </w:rPr>
              <w:t>承担磋商</w:t>
            </w:r>
            <w:proofErr w:type="gramEnd"/>
            <w:r>
              <w:rPr>
                <w:rFonts w:ascii="宋体" w:hAnsi="宋体" w:cs="宋体" w:hint="eastAsia"/>
                <w:sz w:val="24"/>
              </w:rPr>
              <w:t>响应方投标费用。</w:t>
            </w:r>
          </w:p>
          <w:p w:rsidR="00716726" w:rsidRDefault="00ED1F15">
            <w:pPr>
              <w:jc w:val="left"/>
              <w:rPr>
                <w:rFonts w:hAnsi="宋体" w:cs="宋体"/>
                <w:sz w:val="24"/>
                <w:u w:val="single"/>
              </w:rPr>
            </w:pPr>
            <w:r>
              <w:rPr>
                <w:rFonts w:ascii="宋体" w:hAnsi="宋体" w:cs="宋体" w:hint="eastAsia"/>
                <w:sz w:val="24"/>
              </w:rPr>
              <w:t>2、</w:t>
            </w:r>
            <w:r>
              <w:rPr>
                <w:rFonts w:hint="eastAsia"/>
                <w:sz w:val="24"/>
              </w:rPr>
              <w:t>磋商响应方</w:t>
            </w:r>
            <w:r>
              <w:rPr>
                <w:rFonts w:ascii="宋体" w:hAnsi="宋体" w:cs="宋体" w:hint="eastAsia"/>
                <w:sz w:val="24"/>
              </w:rPr>
              <w:t>在投标、合同履行过程中必须做好安全保障工作，不因项目实施而危及自身及第三方人员、财产安全。若发生任何安全事故，由中标供应商自行承担一切责任并赔偿损失。</w:t>
            </w:r>
          </w:p>
        </w:tc>
      </w:tr>
      <w:tr w:rsidR="00716726">
        <w:trPr>
          <w:trHeight w:val="773"/>
          <w:jc w:val="center"/>
        </w:trPr>
        <w:tc>
          <w:tcPr>
            <w:tcW w:w="750" w:type="dxa"/>
            <w:vAlign w:val="center"/>
          </w:tcPr>
          <w:p w:rsidR="00716726" w:rsidRDefault="00ED1F15">
            <w:pPr>
              <w:pStyle w:val="ac"/>
              <w:ind w:firstLineChars="100" w:firstLine="240"/>
              <w:jc w:val="center"/>
              <w:rPr>
                <w:sz w:val="24"/>
                <w:szCs w:val="24"/>
              </w:rPr>
            </w:pPr>
            <w:r>
              <w:rPr>
                <w:rFonts w:hint="eastAsia"/>
                <w:sz w:val="24"/>
                <w:szCs w:val="24"/>
              </w:rPr>
              <w:t>22</w:t>
            </w:r>
          </w:p>
        </w:tc>
        <w:tc>
          <w:tcPr>
            <w:tcW w:w="1912" w:type="dxa"/>
            <w:vAlign w:val="center"/>
          </w:tcPr>
          <w:p w:rsidR="00716726" w:rsidRDefault="00ED1F15">
            <w:pPr>
              <w:jc w:val="center"/>
              <w:rPr>
                <w:rFonts w:ascii="宋体" w:hAnsi="宋体" w:cs="宋体"/>
                <w:sz w:val="24"/>
              </w:rPr>
            </w:pPr>
            <w:r>
              <w:rPr>
                <w:rFonts w:ascii="宋体" w:hAnsi="宋体" w:cs="宋体" w:hint="eastAsia"/>
                <w:sz w:val="24"/>
              </w:rPr>
              <w:t>验收</w:t>
            </w:r>
          </w:p>
        </w:tc>
        <w:tc>
          <w:tcPr>
            <w:tcW w:w="6954" w:type="dxa"/>
            <w:vAlign w:val="center"/>
          </w:tcPr>
          <w:p w:rsidR="00716726" w:rsidRDefault="00ED1F15">
            <w:pPr>
              <w:jc w:val="left"/>
              <w:rPr>
                <w:rFonts w:ascii="宋体" w:hAnsi="宋体" w:cs="宋体"/>
                <w:sz w:val="24"/>
              </w:rPr>
            </w:pPr>
            <w:r>
              <w:rPr>
                <w:rFonts w:ascii="宋体" w:hAnsi="宋体" w:cs="宋体" w:hint="eastAsia"/>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16726" w:rsidRDefault="00ED1F15">
            <w:pPr>
              <w:jc w:val="left"/>
              <w:rPr>
                <w:rFonts w:ascii="宋体" w:hAnsi="宋体" w:cs="宋体"/>
                <w:sz w:val="24"/>
              </w:rPr>
            </w:pPr>
            <w:r>
              <w:rPr>
                <w:rFonts w:ascii="宋体" w:hAnsi="宋体" w:cs="宋体" w:hint="eastAsia"/>
                <w:sz w:val="24"/>
              </w:rPr>
              <w:t>2.采购人可以邀请参加本项目的其他供应商或者第三方机构参与验收。参与验收的供应商或者第三方机构的意见作为</w:t>
            </w:r>
            <w:proofErr w:type="gramStart"/>
            <w:r>
              <w:rPr>
                <w:rFonts w:ascii="宋体" w:hAnsi="宋体" w:cs="宋体" w:hint="eastAsia"/>
                <w:sz w:val="24"/>
              </w:rPr>
              <w:t>验收书</w:t>
            </w:r>
            <w:proofErr w:type="gramEnd"/>
            <w:r>
              <w:rPr>
                <w:rFonts w:ascii="宋体" w:hAnsi="宋体" w:cs="宋体" w:hint="eastAsia"/>
                <w:sz w:val="24"/>
              </w:rPr>
              <w:t>的参考资料一并存档。</w:t>
            </w:r>
          </w:p>
          <w:p w:rsidR="00716726" w:rsidRDefault="00ED1F15">
            <w:pPr>
              <w:jc w:val="left"/>
              <w:rPr>
                <w:rFonts w:ascii="宋体" w:hAnsi="宋体" w:cs="宋体"/>
                <w:sz w:val="24"/>
              </w:rPr>
            </w:pPr>
            <w:r>
              <w:rPr>
                <w:rFonts w:ascii="宋体" w:hAnsi="宋体" w:cs="宋体" w:hint="eastAsia"/>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rsidR="00716726" w:rsidRDefault="00ED1F15">
            <w:pPr>
              <w:jc w:val="left"/>
              <w:rPr>
                <w:rFonts w:ascii="宋体" w:hAnsi="宋体" w:cs="宋体"/>
                <w:sz w:val="24"/>
              </w:rPr>
            </w:pPr>
            <w:r>
              <w:rPr>
                <w:rFonts w:ascii="宋体" w:hAnsi="宋体" w:cs="宋体" w:hint="eastAsia"/>
                <w:sz w:val="24"/>
              </w:rPr>
              <w:t>4.采购人原则上应当在履约验收之日起2个工作日内，将履约验收结果在浙江政府采购网上公告。</w:t>
            </w:r>
          </w:p>
          <w:p w:rsidR="00716726" w:rsidRDefault="00ED1F15">
            <w:pPr>
              <w:jc w:val="left"/>
              <w:rPr>
                <w:rFonts w:ascii="宋体" w:hAnsi="宋体" w:cs="宋体"/>
                <w:sz w:val="24"/>
              </w:rPr>
            </w:pPr>
            <w:r>
              <w:rPr>
                <w:rFonts w:ascii="宋体" w:hAnsi="宋体" w:cs="宋体" w:hint="eastAsia"/>
                <w:sz w:val="24"/>
              </w:rPr>
              <w:t>5.验收合格的项目，采购人将根据采购合同的约定及时向供应商支付采购资金。</w:t>
            </w:r>
          </w:p>
          <w:p w:rsidR="00716726" w:rsidRDefault="00ED1F15">
            <w:pPr>
              <w:jc w:val="left"/>
              <w:rPr>
                <w:rFonts w:ascii="宋体" w:hAnsi="宋体" w:cs="宋体"/>
                <w:sz w:val="24"/>
              </w:rPr>
            </w:pPr>
            <w:r>
              <w:rPr>
                <w:rFonts w:ascii="宋体" w:hAnsi="宋体" w:cs="宋体" w:hint="eastAsia"/>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rsidR="00716726">
        <w:trPr>
          <w:cantSplit/>
          <w:trHeight w:val="90"/>
          <w:jc w:val="center"/>
        </w:trPr>
        <w:tc>
          <w:tcPr>
            <w:tcW w:w="750" w:type="dxa"/>
            <w:vAlign w:val="center"/>
          </w:tcPr>
          <w:p w:rsidR="00716726" w:rsidRDefault="00ED1F15">
            <w:pPr>
              <w:pStyle w:val="ac"/>
              <w:ind w:firstLineChars="100" w:firstLine="240"/>
              <w:jc w:val="center"/>
              <w:rPr>
                <w:sz w:val="24"/>
                <w:szCs w:val="24"/>
              </w:rPr>
            </w:pPr>
            <w:r>
              <w:rPr>
                <w:rFonts w:hint="eastAsia"/>
                <w:sz w:val="24"/>
                <w:szCs w:val="24"/>
              </w:rPr>
              <w:t>23</w:t>
            </w:r>
          </w:p>
        </w:tc>
        <w:tc>
          <w:tcPr>
            <w:tcW w:w="1912" w:type="dxa"/>
            <w:vAlign w:val="center"/>
          </w:tcPr>
          <w:p w:rsidR="00716726" w:rsidRDefault="00ED1F15">
            <w:pPr>
              <w:pStyle w:val="ac"/>
              <w:jc w:val="center"/>
              <w:rPr>
                <w:sz w:val="24"/>
                <w:szCs w:val="24"/>
              </w:rPr>
            </w:pPr>
            <w:r>
              <w:rPr>
                <w:rFonts w:hint="eastAsia"/>
                <w:sz w:val="24"/>
                <w:szCs w:val="24"/>
              </w:rPr>
              <w:t>解释</w:t>
            </w:r>
          </w:p>
        </w:tc>
        <w:tc>
          <w:tcPr>
            <w:tcW w:w="6954" w:type="dxa"/>
            <w:vAlign w:val="center"/>
          </w:tcPr>
          <w:p w:rsidR="00716726" w:rsidRDefault="00ED1F15">
            <w:pPr>
              <w:pStyle w:val="ac"/>
              <w:rPr>
                <w:sz w:val="24"/>
                <w:szCs w:val="24"/>
              </w:rPr>
            </w:pPr>
            <w:r>
              <w:rPr>
                <w:rFonts w:hint="eastAsia"/>
                <w:b/>
                <w:sz w:val="24"/>
                <w:szCs w:val="24"/>
              </w:rPr>
              <w:t>磋商方对磋商响应方的落选不做出任何解释。采购人和招标代理机构的任何工作人员对磋商响应方所做的任何口头解释、介绍、答复，仅供磋商响应方参考，不作为磋商谈判依据，对采购人、招标代理机构和磋商谈判响应方无任何约束力，一切以网上公告及书面形式为准。</w:t>
            </w:r>
          </w:p>
        </w:tc>
      </w:tr>
      <w:tr w:rsidR="00716726">
        <w:trPr>
          <w:cantSplit/>
          <w:trHeight w:val="90"/>
          <w:jc w:val="center"/>
        </w:trPr>
        <w:tc>
          <w:tcPr>
            <w:tcW w:w="750" w:type="dxa"/>
            <w:vAlign w:val="center"/>
          </w:tcPr>
          <w:p w:rsidR="00716726" w:rsidRDefault="00ED1F15">
            <w:pPr>
              <w:snapToGrid w:val="0"/>
              <w:jc w:val="center"/>
              <w:rPr>
                <w:sz w:val="24"/>
              </w:rPr>
            </w:pPr>
            <w:r>
              <w:rPr>
                <w:rFonts w:ascii="宋体" w:hAnsi="宋体" w:cs="宋体" w:hint="eastAsia"/>
                <w:sz w:val="24"/>
              </w:rPr>
              <w:lastRenderedPageBreak/>
              <w:t>24</w:t>
            </w:r>
          </w:p>
        </w:tc>
        <w:tc>
          <w:tcPr>
            <w:tcW w:w="1912" w:type="dxa"/>
            <w:vAlign w:val="center"/>
          </w:tcPr>
          <w:p w:rsidR="00716726" w:rsidRDefault="00ED1F15">
            <w:pPr>
              <w:jc w:val="center"/>
              <w:rPr>
                <w:sz w:val="24"/>
              </w:rPr>
            </w:pPr>
            <w:r>
              <w:rPr>
                <w:rFonts w:ascii="宋体" w:hAnsi="宋体" w:hint="eastAsia"/>
                <w:sz w:val="24"/>
              </w:rPr>
              <w:t>注意事项</w:t>
            </w:r>
          </w:p>
        </w:tc>
        <w:tc>
          <w:tcPr>
            <w:tcW w:w="6954" w:type="dxa"/>
            <w:vAlign w:val="center"/>
          </w:tcPr>
          <w:p w:rsidR="00716726" w:rsidRDefault="00ED1F15">
            <w:pPr>
              <w:autoSpaceDE w:val="0"/>
              <w:autoSpaceDN w:val="0"/>
              <w:snapToGrid w:val="0"/>
              <w:textAlignment w:val="bottom"/>
              <w:rPr>
                <w:rFonts w:ascii="宋体" w:hAnsi="宋体"/>
                <w:sz w:val="24"/>
              </w:rPr>
            </w:pPr>
            <w:r>
              <w:rPr>
                <w:rFonts w:ascii="宋体" w:hAnsi="宋体" w:hint="eastAsia"/>
                <w:sz w:val="24"/>
              </w:rPr>
              <w:t>1、请务必确保投标文件制作客户端为最新版本，旧版本可能导致投标文件解密失败。</w:t>
            </w:r>
          </w:p>
          <w:p w:rsidR="00716726" w:rsidRDefault="00ED1F15">
            <w:pPr>
              <w:jc w:val="left"/>
              <w:rPr>
                <w:b/>
                <w:sz w:val="24"/>
              </w:rPr>
            </w:pPr>
            <w:r>
              <w:rPr>
                <w:rFonts w:ascii="宋体" w:hAnsi="宋体" w:hint="eastAsia"/>
                <w:sz w:val="24"/>
              </w:rPr>
              <w:t>2、请务必确保投标文件制作时所用的 CA 锁与投标文件解密时的 CA 锁为同一把，否则可能导致投标文件解密失败</w:t>
            </w:r>
          </w:p>
        </w:tc>
      </w:tr>
      <w:tr w:rsidR="00716726">
        <w:trPr>
          <w:cantSplit/>
          <w:trHeight w:val="375"/>
          <w:jc w:val="center"/>
        </w:trPr>
        <w:tc>
          <w:tcPr>
            <w:tcW w:w="750" w:type="dxa"/>
            <w:vAlign w:val="center"/>
          </w:tcPr>
          <w:p w:rsidR="00716726" w:rsidRDefault="00ED1F15">
            <w:pPr>
              <w:pStyle w:val="ac"/>
              <w:jc w:val="center"/>
              <w:rPr>
                <w:sz w:val="24"/>
                <w:szCs w:val="24"/>
              </w:rPr>
            </w:pPr>
            <w:r>
              <w:rPr>
                <w:rFonts w:hint="eastAsia"/>
                <w:sz w:val="24"/>
                <w:szCs w:val="24"/>
              </w:rPr>
              <w:t>25</w:t>
            </w:r>
          </w:p>
        </w:tc>
        <w:tc>
          <w:tcPr>
            <w:tcW w:w="1912" w:type="dxa"/>
            <w:vAlign w:val="center"/>
          </w:tcPr>
          <w:p w:rsidR="00716726" w:rsidRDefault="00ED1F15">
            <w:pPr>
              <w:pStyle w:val="ac"/>
              <w:jc w:val="center"/>
              <w:rPr>
                <w:sz w:val="24"/>
                <w:szCs w:val="24"/>
              </w:rPr>
            </w:pPr>
            <w:proofErr w:type="gramStart"/>
            <w:r>
              <w:rPr>
                <w:rFonts w:hint="eastAsia"/>
                <w:sz w:val="24"/>
                <w:szCs w:val="24"/>
              </w:rPr>
              <w:t>政采贷</w:t>
            </w:r>
            <w:proofErr w:type="gramEnd"/>
          </w:p>
        </w:tc>
        <w:tc>
          <w:tcPr>
            <w:tcW w:w="6954" w:type="dxa"/>
            <w:vAlign w:val="center"/>
          </w:tcPr>
          <w:p w:rsidR="00716726" w:rsidRDefault="00ED1F15">
            <w:pPr>
              <w:pStyle w:val="ac"/>
              <w:rPr>
                <w:rStyle w:val="afb"/>
                <w:sz w:val="24"/>
                <w:szCs w:val="24"/>
              </w:rPr>
            </w:pPr>
            <w:r>
              <w:rPr>
                <w:rFonts w:hint="eastAsia"/>
                <w:sz w:val="24"/>
                <w:szCs w:val="24"/>
              </w:rPr>
              <w:t>本采购项目，中标单位与采购单位签订的政府采购合同适用于政府采购贷款政策，简称“政采贷”，具体内容详见附件《政府采购支持中小企业信用融资相关事项通知》</w:t>
            </w:r>
          </w:p>
        </w:tc>
      </w:tr>
    </w:tbl>
    <w:p w:rsidR="00716726" w:rsidRDefault="00ED1F15">
      <w:pPr>
        <w:pStyle w:val="Default"/>
        <w:spacing w:line="480" w:lineRule="exact"/>
        <w:rPr>
          <w:rFonts w:hAnsi="宋体"/>
          <w:b/>
          <w:sz w:val="44"/>
          <w:szCs w:val="44"/>
        </w:rPr>
      </w:pPr>
      <w:r>
        <w:rPr>
          <w:rFonts w:hAnsi="宋体" w:hint="eastAsia"/>
          <w:kern w:val="2"/>
        </w:rPr>
        <w:t>注：如本招标文件后面的条款与本表有矛盾的以本表的内容为准。</w:t>
      </w:r>
    </w:p>
    <w:p w:rsidR="00716726" w:rsidRDefault="00ED1F15">
      <w:pPr>
        <w:spacing w:line="480" w:lineRule="exact"/>
        <w:ind w:firstLineChars="200" w:firstLine="562"/>
        <w:rPr>
          <w:rFonts w:ascii="宋体" w:hAnsi="宋体" w:cs="宋体"/>
          <w:b/>
          <w:bCs/>
          <w:sz w:val="28"/>
          <w:szCs w:val="28"/>
        </w:rPr>
      </w:pPr>
      <w:bookmarkStart w:id="65" w:name="_Toc3796"/>
      <w:bookmarkEnd w:id="49"/>
      <w:r>
        <w:rPr>
          <w:rFonts w:ascii="宋体" w:hAnsi="宋体" w:cs="宋体" w:hint="eastAsia"/>
          <w:b/>
          <w:bCs/>
          <w:sz w:val="28"/>
          <w:szCs w:val="28"/>
        </w:rPr>
        <w:t>一、总则</w:t>
      </w:r>
      <w:bookmarkEnd w:id="65"/>
    </w:p>
    <w:p w:rsidR="00716726" w:rsidRDefault="00ED1F15">
      <w:pPr>
        <w:widowControl/>
        <w:spacing w:line="480" w:lineRule="exact"/>
        <w:ind w:firstLineChars="200" w:firstLine="482"/>
        <w:jc w:val="left"/>
        <w:rPr>
          <w:rFonts w:ascii="宋体" w:hAnsi="宋体"/>
          <w:b/>
          <w:bCs/>
          <w:color w:val="000000"/>
          <w:sz w:val="24"/>
        </w:rPr>
      </w:pPr>
      <w:bookmarkStart w:id="66" w:name="_Toc13133"/>
      <w:bookmarkStart w:id="67" w:name="_Toc17597"/>
      <w:bookmarkStart w:id="68" w:name="_Toc8924"/>
      <w:bookmarkStart w:id="69" w:name="_Toc32099"/>
      <w:bookmarkStart w:id="70" w:name="_Toc363"/>
      <w:r>
        <w:rPr>
          <w:rFonts w:ascii="宋体" w:hAnsi="宋体" w:hint="eastAsia"/>
          <w:b/>
          <w:bCs/>
          <w:color w:val="000000"/>
          <w:sz w:val="24"/>
        </w:rPr>
        <w:t>（一） 适用范围</w:t>
      </w:r>
      <w:bookmarkEnd w:id="66"/>
      <w:bookmarkEnd w:id="67"/>
      <w:bookmarkEnd w:id="68"/>
      <w:bookmarkEnd w:id="69"/>
      <w:bookmarkEnd w:id="70"/>
    </w:p>
    <w:p w:rsidR="00716726" w:rsidRDefault="00ED1F15">
      <w:pPr>
        <w:pStyle w:val="ac"/>
        <w:snapToGrid w:val="0"/>
        <w:spacing w:line="480" w:lineRule="exact"/>
        <w:ind w:firstLineChars="200" w:firstLine="480"/>
        <w:rPr>
          <w:rFonts w:hAnsi="宋体"/>
          <w:kern w:val="0"/>
          <w:sz w:val="24"/>
          <w:szCs w:val="24"/>
        </w:rPr>
      </w:pPr>
      <w:r>
        <w:rPr>
          <w:rFonts w:hAnsi="宋体" w:hint="eastAsia"/>
          <w:kern w:val="0"/>
          <w:sz w:val="24"/>
          <w:szCs w:val="24"/>
        </w:rPr>
        <w:t>本磋商文件仅适用于本次采购公告中所叙述项目的货物及与之相关的服务采购。</w:t>
      </w:r>
    </w:p>
    <w:p w:rsidR="00716726" w:rsidRDefault="00ED1F15">
      <w:pPr>
        <w:widowControl/>
        <w:spacing w:line="480" w:lineRule="exact"/>
        <w:ind w:firstLineChars="200" w:firstLine="482"/>
        <w:jc w:val="left"/>
        <w:rPr>
          <w:rFonts w:ascii="宋体" w:hAnsi="宋体"/>
          <w:b/>
          <w:bCs/>
          <w:color w:val="000000"/>
          <w:sz w:val="24"/>
        </w:rPr>
      </w:pPr>
      <w:bookmarkStart w:id="71" w:name="_Toc17795"/>
      <w:bookmarkStart w:id="72" w:name="_Toc32680"/>
      <w:bookmarkStart w:id="73" w:name="_Toc24686"/>
      <w:bookmarkStart w:id="74" w:name="_Toc25456"/>
      <w:bookmarkStart w:id="75" w:name="_Toc25060"/>
      <w:r>
        <w:rPr>
          <w:rFonts w:ascii="宋体" w:hAnsi="宋体" w:hint="eastAsia"/>
          <w:b/>
          <w:bCs/>
          <w:color w:val="000000"/>
          <w:sz w:val="24"/>
        </w:rPr>
        <w:t>（二）定义</w:t>
      </w:r>
      <w:bookmarkEnd w:id="71"/>
      <w:bookmarkEnd w:id="72"/>
      <w:bookmarkEnd w:id="73"/>
      <w:bookmarkEnd w:id="74"/>
      <w:bookmarkEnd w:id="75"/>
    </w:p>
    <w:p w:rsidR="00716726" w:rsidRDefault="00ED1F15">
      <w:pPr>
        <w:adjustRightInd w:val="0"/>
        <w:spacing w:line="480" w:lineRule="exact"/>
        <w:ind w:firstLineChars="200" w:firstLine="480"/>
        <w:rPr>
          <w:rFonts w:ascii="宋体" w:hAnsi="宋体" w:cs="宋体"/>
          <w:b/>
          <w:bCs/>
          <w:sz w:val="24"/>
          <w:lang w:val="zh-CN"/>
        </w:rPr>
      </w:pPr>
      <w:r>
        <w:rPr>
          <w:rFonts w:ascii="宋体" w:hAnsi="宋体" w:hint="eastAsia"/>
          <w:kern w:val="0"/>
          <w:sz w:val="24"/>
        </w:rPr>
        <w:t>1.</w:t>
      </w:r>
      <w:r>
        <w:rPr>
          <w:rFonts w:ascii="宋体" w:hAnsi="宋体" w:cs="Arial" w:hint="eastAsia"/>
          <w:bCs/>
          <w:sz w:val="24"/>
        </w:rPr>
        <w:t xml:space="preserve"> </w:t>
      </w:r>
      <w:r>
        <w:rPr>
          <w:rFonts w:ascii="宋体" w:hAnsi="宋体" w:hint="eastAsia"/>
          <w:bCs/>
          <w:kern w:val="0"/>
          <w:sz w:val="24"/>
        </w:rPr>
        <w:t>招标采购单位系指组织本次招标的</w:t>
      </w:r>
      <w:r w:rsidR="004338E8">
        <w:rPr>
          <w:rFonts w:ascii="宋体" w:hAnsi="宋体" w:hint="eastAsia"/>
          <w:b/>
          <w:sz w:val="24"/>
        </w:rPr>
        <w:t>浙江鼎峰工程咨询有限公司</w:t>
      </w:r>
      <w:r>
        <w:rPr>
          <w:rFonts w:ascii="宋体" w:hAnsi="宋体" w:hint="eastAsia"/>
          <w:sz w:val="24"/>
        </w:rPr>
        <w:t>（招标方）和</w:t>
      </w:r>
      <w:r>
        <w:rPr>
          <w:rFonts w:ascii="宋体" w:hAnsi="宋体" w:hint="eastAsia"/>
          <w:b/>
          <w:sz w:val="24"/>
        </w:rPr>
        <w:t>磐安县中医院（</w:t>
      </w:r>
      <w:r>
        <w:rPr>
          <w:rFonts w:ascii="宋体" w:hAnsi="宋体" w:hint="eastAsia"/>
          <w:sz w:val="24"/>
        </w:rPr>
        <w:t>采购人）。</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2.“投标人”“</w:t>
      </w:r>
      <w:r>
        <w:rPr>
          <w:rFonts w:ascii="宋体" w:hAnsi="宋体" w:cs="Arial" w:hint="eastAsia"/>
          <w:sz w:val="24"/>
        </w:rPr>
        <w:t>磋商响应方”“供应/投标商”</w:t>
      </w:r>
      <w:r>
        <w:rPr>
          <w:rFonts w:ascii="宋体" w:hAnsi="宋体" w:cs="宋体" w:hint="eastAsia"/>
          <w:sz w:val="24"/>
        </w:rPr>
        <w:t>系指向招标方提交投标文件的单位。</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3.“电子签名”系指数据电文中以电子形式所含、所附用于识别签名人身份并表明签名人认可其中内容的数据；“公章”系指投标文件中所涉及的加盖公章均采用CA电子签章。</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4.“电子交易平台”是指本项目政府采购活动所依托的政府采购云平台（https://www.zcygov.cn/）。</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5. “▲” 系指实质性要求条款，“★”系产品采购项目中核心参数。</w:t>
      </w:r>
    </w:p>
    <w:p w:rsidR="00716726" w:rsidRDefault="00ED1F15">
      <w:pPr>
        <w:widowControl/>
        <w:spacing w:line="480" w:lineRule="exact"/>
        <w:ind w:firstLineChars="200" w:firstLine="482"/>
        <w:jc w:val="left"/>
        <w:rPr>
          <w:rFonts w:ascii="宋体" w:hAnsi="宋体"/>
          <w:b/>
          <w:bCs/>
          <w:color w:val="000000"/>
          <w:sz w:val="24"/>
        </w:rPr>
      </w:pPr>
      <w:bookmarkStart w:id="76" w:name="_Toc44759269"/>
      <w:bookmarkStart w:id="77" w:name="_Toc114115347"/>
      <w:bookmarkStart w:id="78" w:name="_Toc44759081"/>
      <w:bookmarkStart w:id="79" w:name="_Toc15805932"/>
      <w:bookmarkStart w:id="80" w:name="_Toc15813249"/>
      <w:bookmarkStart w:id="81" w:name="_Toc13595"/>
      <w:r>
        <w:rPr>
          <w:rFonts w:ascii="宋体" w:hAnsi="宋体" w:hint="eastAsia"/>
          <w:b/>
          <w:bCs/>
          <w:color w:val="000000"/>
          <w:sz w:val="24"/>
        </w:rPr>
        <w:t>（三）投标要求及费用</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1.磋商响应方一旦购买了本磋商文件并参加投标，即被认为接受了本磋商文件中招标通知 (邀请）书及投标人须知中所有条款和规定。</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2.不论投标结果如何，磋商响应方均应自行承担所有与编写和递交投标文件有关的全部费用。</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（四）转包与分包</w:t>
      </w:r>
    </w:p>
    <w:p w:rsidR="00716726" w:rsidRDefault="00ED1F15">
      <w:pPr>
        <w:pStyle w:val="ac"/>
        <w:snapToGrid w:val="0"/>
        <w:spacing w:line="480" w:lineRule="exact"/>
        <w:ind w:firstLineChars="200" w:firstLine="480"/>
        <w:jc w:val="left"/>
        <w:rPr>
          <w:rFonts w:hAnsi="宋体"/>
          <w:sz w:val="24"/>
          <w:szCs w:val="24"/>
        </w:rPr>
      </w:pPr>
      <w:r>
        <w:rPr>
          <w:rFonts w:hAnsi="宋体"/>
          <w:sz w:val="24"/>
          <w:szCs w:val="24"/>
        </w:rPr>
        <w:t>1</w:t>
      </w:r>
      <w:r>
        <w:rPr>
          <w:rFonts w:hAnsi="宋体" w:hint="eastAsia"/>
          <w:sz w:val="24"/>
          <w:szCs w:val="24"/>
        </w:rPr>
        <w:t>.</w:t>
      </w:r>
      <w:r>
        <w:rPr>
          <w:rFonts w:hAnsi="宋体"/>
          <w:sz w:val="24"/>
          <w:szCs w:val="24"/>
        </w:rPr>
        <w:t>本项目</w:t>
      </w:r>
      <w:r>
        <w:rPr>
          <w:rFonts w:hAnsi="宋体"/>
          <w:b/>
          <w:bCs/>
          <w:sz w:val="24"/>
          <w:szCs w:val="24"/>
        </w:rPr>
        <w:t>不允许</w:t>
      </w:r>
      <w:r>
        <w:rPr>
          <w:rFonts w:hAnsi="宋体"/>
          <w:sz w:val="24"/>
          <w:szCs w:val="24"/>
        </w:rPr>
        <w:t>转包</w:t>
      </w:r>
      <w:r>
        <w:rPr>
          <w:rFonts w:hAnsi="宋体" w:hint="eastAsia"/>
          <w:sz w:val="24"/>
          <w:szCs w:val="24"/>
        </w:rPr>
        <w:t>和</w:t>
      </w:r>
      <w:r>
        <w:rPr>
          <w:rFonts w:hAnsi="宋体" w:cs="宋体" w:hint="eastAsia"/>
          <w:color w:val="000000"/>
          <w:kern w:val="0"/>
          <w:sz w:val="24"/>
          <w:szCs w:val="24"/>
        </w:rPr>
        <w:t>分包。</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（五）特别声明</w:t>
      </w:r>
    </w:p>
    <w:p w:rsidR="00716726" w:rsidRDefault="00ED1F15">
      <w:pPr>
        <w:pStyle w:val="25"/>
        <w:spacing w:after="0" w:line="480" w:lineRule="exact"/>
        <w:ind w:leftChars="0" w:left="0" w:firstLineChars="100" w:firstLine="240"/>
        <w:rPr>
          <w:rFonts w:cs="宋体"/>
          <w:sz w:val="24"/>
        </w:rPr>
      </w:pPr>
      <w:r>
        <w:rPr>
          <w:rFonts w:cs="宋体" w:hint="eastAsia"/>
          <w:sz w:val="24"/>
        </w:rPr>
        <w:t>▲1.</w:t>
      </w:r>
      <w:bookmarkStart w:id="82" w:name="OLE_LINK1"/>
      <w:r>
        <w:rPr>
          <w:rFonts w:cs="宋体" w:hint="eastAsia"/>
          <w:sz w:val="24"/>
        </w:rPr>
        <w:t>多家供应商参加投标，提供相同品牌产品</w:t>
      </w:r>
      <w:bookmarkEnd w:id="82"/>
      <w:r>
        <w:rPr>
          <w:rFonts w:cs="宋体" w:hint="eastAsia"/>
          <w:sz w:val="24"/>
        </w:rPr>
        <w:t>且通过资格审查、符合性审查的不同投标人参加同一合同项下投标的，按一家投标人计算，评审后综合得分最高的同品牌投标人获得中标人推荐资格；评审得分相同的，由采购人或者采购人委托评标委员会按照招标文件</w:t>
      </w:r>
      <w:r>
        <w:rPr>
          <w:rFonts w:cs="宋体" w:hint="eastAsia"/>
          <w:sz w:val="24"/>
        </w:rPr>
        <w:lastRenderedPageBreak/>
        <w:t>规定的方式确定一个投标人获得中标人推荐资格，招标文件未规定的采取随机抽取方式确定，其他同品牌投标人不作为中标候选人。</w:t>
      </w:r>
    </w:p>
    <w:p w:rsidR="00716726" w:rsidRDefault="00ED1F15">
      <w:pPr>
        <w:spacing w:line="480" w:lineRule="exact"/>
        <w:ind w:firstLineChars="200" w:firstLine="480"/>
        <w:rPr>
          <w:rFonts w:ascii="宋体" w:hAnsi="宋体" w:cs="宋体"/>
          <w:sz w:val="24"/>
        </w:rPr>
      </w:pPr>
      <w:r>
        <w:rPr>
          <w:rFonts w:ascii="宋体" w:hAnsi="宋体" w:cs="宋体" w:hint="eastAsia"/>
          <w:sz w:val="24"/>
        </w:rPr>
        <w:t>非单一产品采购项目，采购人应当根据采购项目技术构成、产品价格比重等合理确定核心产品，并在招标文件中载明。多家投标人提供的核心产品品牌相同的，按前两款规定处理。（参数中打▲为核心产品）</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2.（1）磋商响应方投标所使用的资格、信誉、荣誉、业绩与企业认证必须为本法人所拥有。</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▲（2）磋商响应方投标所使用的采购项目实施人员必须为本法人员工（或必须为本法人或控股公司正式员工）。</w:t>
      </w:r>
    </w:p>
    <w:p w:rsidR="00716726" w:rsidRDefault="00ED1F15">
      <w:pPr>
        <w:pStyle w:val="25"/>
        <w:spacing w:after="0" w:line="480" w:lineRule="exact"/>
        <w:ind w:leftChars="0" w:left="0" w:firstLine="480"/>
        <w:rPr>
          <w:rFonts w:cs="宋体"/>
          <w:sz w:val="24"/>
        </w:rPr>
      </w:pPr>
      <w:r>
        <w:rPr>
          <w:rFonts w:cs="宋体" w:hint="eastAsia"/>
          <w:sz w:val="24"/>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rsidR="00716726" w:rsidRDefault="00ED1F15">
      <w:pPr>
        <w:pStyle w:val="25"/>
        <w:spacing w:after="0" w:line="480" w:lineRule="exact"/>
        <w:ind w:leftChars="0" w:left="0" w:firstLine="480"/>
        <w:rPr>
          <w:sz w:val="24"/>
        </w:rPr>
      </w:pPr>
      <w:r>
        <w:rPr>
          <w:rFonts w:cs="宋体" w:hint="eastAsia"/>
          <w:sz w:val="24"/>
        </w:rPr>
        <w:t>4.除单一来源采购项目外，为采购项目提供整体设计、规范编制或者项目管理、监理、检测等服务的供应商，不得再参加该采购项目的其他采购活动。</w:t>
      </w:r>
    </w:p>
    <w:p w:rsidR="00716726" w:rsidRDefault="00ED1F15">
      <w:pPr>
        <w:snapToGrid w:val="0"/>
        <w:spacing w:line="480" w:lineRule="exact"/>
        <w:ind w:firstLineChars="200" w:firstLine="480"/>
        <w:jc w:val="left"/>
        <w:rPr>
          <w:rFonts w:ascii="宋体" w:hAnsi="宋体" w:cs="宋体"/>
          <w:bCs/>
          <w:sz w:val="24"/>
        </w:rPr>
      </w:pPr>
      <w:r>
        <w:rPr>
          <w:rFonts w:ascii="宋体" w:hAnsi="宋体" w:cs="宋体" w:hint="eastAsia"/>
          <w:bCs/>
          <w:sz w:val="24"/>
        </w:rPr>
        <w:t>5.磋商响应方应仔细阅读采购文件的所有内容，按照采购文件的要求提交采购响应文件，并对所提供的全部资料的真实性承担法律责任。</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bCs/>
          <w:sz w:val="24"/>
        </w:rPr>
        <w:t>6.磋商响应方在磋商活动中提供任何虚假材料，其竞标无效，并报监管部门查处。中标后发现的，已经造成其他损失的须赔偿相应损失，且民事赔偿并不免除违法竞标人的行政与刑事责任。</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7.支持绿色发展</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方须按招标文件要求提供相关产品认证证书。</w:t>
      </w:r>
      <w:r>
        <w:rPr>
          <w:rFonts w:ascii="宋体" w:hAnsi="宋体" w:cs="宋体" w:hint="eastAsia"/>
          <w:b/>
          <w:bCs/>
          <w:sz w:val="24"/>
        </w:rPr>
        <w:t>▲采购人拟采购的产品属于政府强制采购的节能产品品目清单范围的，磋商响应方未按招标文件要求提供国家确定的认证机构出具的、处于有效期之内的节能产品认证证书的，投标无效</w:t>
      </w:r>
      <w:r>
        <w:rPr>
          <w:rFonts w:ascii="宋体" w:hAnsi="宋体" w:cs="宋体" w:hint="eastAsia"/>
          <w:sz w:val="24"/>
        </w:rPr>
        <w:t>。</w:t>
      </w:r>
    </w:p>
    <w:p w:rsidR="00716726" w:rsidRDefault="00ED1F15">
      <w:pPr>
        <w:widowControl/>
        <w:spacing w:line="480" w:lineRule="exact"/>
        <w:ind w:firstLineChars="200" w:firstLine="562"/>
        <w:jc w:val="left"/>
        <w:outlineLvl w:val="1"/>
        <w:rPr>
          <w:rFonts w:ascii="宋体" w:hAnsi="宋体" w:cs="宋体"/>
          <w:b/>
          <w:bCs/>
          <w:sz w:val="28"/>
          <w:szCs w:val="28"/>
        </w:rPr>
      </w:pPr>
      <w:bookmarkStart w:id="83" w:name="_Toc17630"/>
      <w:bookmarkStart w:id="84" w:name="_Toc44759082"/>
      <w:bookmarkStart w:id="85" w:name="_Toc15813250"/>
      <w:bookmarkStart w:id="86" w:name="_Toc11926"/>
      <w:bookmarkStart w:id="87" w:name="_Toc44759270"/>
      <w:bookmarkStart w:id="88" w:name="_Toc15805933"/>
      <w:bookmarkStart w:id="89" w:name="_Toc114115348"/>
      <w:bookmarkEnd w:id="76"/>
      <w:bookmarkEnd w:id="77"/>
      <w:bookmarkEnd w:id="78"/>
      <w:bookmarkEnd w:id="79"/>
      <w:bookmarkEnd w:id="80"/>
      <w:bookmarkEnd w:id="81"/>
      <w:r>
        <w:rPr>
          <w:rFonts w:ascii="宋体" w:hAnsi="宋体" w:cs="宋体" w:hint="eastAsia"/>
          <w:b/>
          <w:bCs/>
          <w:sz w:val="28"/>
          <w:szCs w:val="28"/>
        </w:rPr>
        <w:t>二、磋商文件</w:t>
      </w:r>
      <w:bookmarkEnd w:id="83"/>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（一）磋商文件构成</w:t>
      </w:r>
    </w:p>
    <w:p w:rsidR="00716726" w:rsidRDefault="00ED1F15">
      <w:pPr>
        <w:snapToGrid w:val="0"/>
        <w:spacing w:line="480" w:lineRule="exact"/>
        <w:ind w:firstLineChars="200" w:firstLine="480"/>
        <w:jc w:val="left"/>
        <w:rPr>
          <w:rFonts w:ascii="宋体" w:hAnsi="宋体" w:cs="宋体"/>
          <w:bCs/>
          <w:sz w:val="24"/>
        </w:rPr>
      </w:pPr>
      <w:r>
        <w:rPr>
          <w:rFonts w:ascii="宋体" w:hAnsi="宋体" w:cs="宋体" w:hint="eastAsia"/>
          <w:bCs/>
          <w:sz w:val="24"/>
        </w:rPr>
        <w:t>1.磋商文件组成详见目录。</w:t>
      </w:r>
    </w:p>
    <w:p w:rsidR="00716726" w:rsidRDefault="00ED1F15">
      <w:pPr>
        <w:snapToGrid w:val="0"/>
        <w:spacing w:line="480" w:lineRule="exact"/>
        <w:ind w:firstLineChars="200" w:firstLine="480"/>
        <w:jc w:val="left"/>
        <w:rPr>
          <w:rFonts w:ascii="宋体" w:hAnsi="宋体" w:cs="宋体"/>
          <w:bCs/>
          <w:sz w:val="24"/>
        </w:rPr>
      </w:pPr>
      <w:r>
        <w:rPr>
          <w:rFonts w:ascii="宋体" w:hAnsi="宋体" w:cs="宋体" w:hint="eastAsia"/>
          <w:bCs/>
          <w:sz w:val="24"/>
        </w:rPr>
        <w:lastRenderedPageBreak/>
        <w:t>2.</w:t>
      </w:r>
      <w:r>
        <w:rPr>
          <w:rFonts w:ascii="宋体" w:hAnsi="宋体" w:cs="宋体" w:hint="eastAsia"/>
          <w:sz w:val="24"/>
        </w:rPr>
        <w:t>磋商响应方</w:t>
      </w:r>
      <w:r>
        <w:rPr>
          <w:rFonts w:ascii="宋体" w:hAnsi="宋体" w:cs="宋体" w:hint="eastAsia"/>
          <w:bCs/>
          <w:sz w:val="24"/>
        </w:rPr>
        <w:t>应认真</w:t>
      </w:r>
      <w:proofErr w:type="gramStart"/>
      <w:r>
        <w:rPr>
          <w:rFonts w:ascii="宋体" w:hAnsi="宋体" w:cs="宋体" w:hint="eastAsia"/>
          <w:bCs/>
          <w:sz w:val="24"/>
        </w:rPr>
        <w:t>阅读磋商</w:t>
      </w:r>
      <w:proofErr w:type="gramEnd"/>
      <w:r>
        <w:rPr>
          <w:rFonts w:ascii="宋体" w:hAnsi="宋体" w:cs="宋体" w:hint="eastAsia"/>
          <w:bCs/>
          <w:sz w:val="24"/>
        </w:rPr>
        <w:t>文件中所有的事项、格式、条款和技术规范等要求，从而对磋商文件</w:t>
      </w:r>
      <w:proofErr w:type="gramStart"/>
      <w:r>
        <w:rPr>
          <w:rFonts w:ascii="宋体" w:hAnsi="宋体" w:cs="宋体" w:hint="eastAsia"/>
          <w:bCs/>
          <w:sz w:val="24"/>
        </w:rPr>
        <w:t>作出</w:t>
      </w:r>
      <w:proofErr w:type="gramEnd"/>
      <w:r>
        <w:rPr>
          <w:rFonts w:ascii="宋体" w:hAnsi="宋体" w:cs="宋体" w:hint="eastAsia"/>
          <w:bCs/>
          <w:sz w:val="24"/>
        </w:rPr>
        <w:t>实质性的响应。如果没有按照磋商文件要求提交全部竞争性磋商响应文件或者资料，没有对磋商文件在各方面都</w:t>
      </w:r>
      <w:proofErr w:type="gramStart"/>
      <w:r>
        <w:rPr>
          <w:rFonts w:ascii="宋体" w:hAnsi="宋体" w:cs="宋体" w:hint="eastAsia"/>
          <w:bCs/>
          <w:sz w:val="24"/>
        </w:rPr>
        <w:t>作出</w:t>
      </w:r>
      <w:proofErr w:type="gramEnd"/>
      <w:r>
        <w:rPr>
          <w:rFonts w:ascii="宋体" w:hAnsi="宋体" w:cs="宋体" w:hint="eastAsia"/>
          <w:bCs/>
          <w:sz w:val="24"/>
        </w:rPr>
        <w:t>实质性响应的，可能导致该投标被拒绝。</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（二）磋商文件的澄清</w:t>
      </w:r>
    </w:p>
    <w:p w:rsidR="00716726" w:rsidRDefault="00ED1F15">
      <w:pPr>
        <w:tabs>
          <w:tab w:val="left" w:pos="4228"/>
        </w:tabs>
        <w:spacing w:line="480" w:lineRule="exact"/>
        <w:ind w:firstLine="502"/>
        <w:rPr>
          <w:rFonts w:ascii="宋体" w:hAnsi="宋体"/>
          <w:sz w:val="24"/>
        </w:rPr>
      </w:pPr>
      <w:r>
        <w:rPr>
          <w:rFonts w:ascii="宋体" w:hAnsi="宋体" w:hint="eastAsia"/>
          <w:sz w:val="24"/>
        </w:rPr>
        <w:t>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Pr>
          <w:rFonts w:ascii="宋体" w:hAnsi="宋体" w:hint="eastAsia"/>
          <w:sz w:val="24"/>
        </w:rPr>
        <w:t>获取磋商</w:t>
      </w:r>
      <w:proofErr w:type="gramEnd"/>
      <w:r>
        <w:rPr>
          <w:rFonts w:ascii="宋体" w:hAnsi="宋体" w:hint="eastAsia"/>
          <w:sz w:val="24"/>
        </w:rPr>
        <w:t>文件的供应商；不足5日的，采购人、采购代理机构应当顺延提交首次响应文件截止时间。</w:t>
      </w:r>
    </w:p>
    <w:p w:rsidR="00716726" w:rsidRDefault="00ED1F15">
      <w:pPr>
        <w:tabs>
          <w:tab w:val="left" w:pos="4228"/>
        </w:tabs>
        <w:spacing w:line="480" w:lineRule="exact"/>
        <w:ind w:firstLine="502"/>
        <w:rPr>
          <w:rFonts w:ascii="宋体" w:hAnsi="宋体"/>
          <w:sz w:val="24"/>
        </w:rPr>
      </w:pPr>
      <w:r>
        <w:rPr>
          <w:rFonts w:ascii="宋体" w:hAnsi="宋体" w:hint="eastAsia"/>
          <w:sz w:val="24"/>
        </w:rPr>
        <w:t>2.采购代理机构根据实际情况，以书面或采购信息发布媒体上发布的形式答复投标人要求澄清的问题，不包含问题来源。</w:t>
      </w:r>
    </w:p>
    <w:p w:rsidR="00716726" w:rsidRDefault="00ED1F15">
      <w:pPr>
        <w:tabs>
          <w:tab w:val="left" w:pos="4228"/>
        </w:tabs>
        <w:spacing w:line="480" w:lineRule="exact"/>
        <w:ind w:firstLine="502"/>
        <w:rPr>
          <w:rFonts w:ascii="宋体" w:hAnsi="宋体"/>
          <w:sz w:val="24"/>
        </w:rPr>
      </w:pPr>
      <w:r>
        <w:rPr>
          <w:rFonts w:ascii="宋体" w:hAnsi="宋体" w:hint="eastAsia"/>
          <w:sz w:val="24"/>
        </w:rPr>
        <w:t>3.磋商文件澄清、答复、修改、补充的内容为磋商文件的组成部分。当磋商文件与磋商文件的答复、澄清、修改、补充通知就同一内容的表述不一致时，以最后发出的书面文件为准。</w:t>
      </w:r>
    </w:p>
    <w:p w:rsidR="00716726" w:rsidRDefault="00ED1F15">
      <w:pPr>
        <w:tabs>
          <w:tab w:val="left" w:pos="4228"/>
        </w:tabs>
        <w:spacing w:line="480" w:lineRule="exact"/>
        <w:ind w:firstLine="502"/>
        <w:rPr>
          <w:rFonts w:ascii="宋体" w:hAnsi="宋体"/>
          <w:sz w:val="24"/>
        </w:rPr>
      </w:pPr>
      <w:r>
        <w:rPr>
          <w:rFonts w:ascii="宋体" w:hAnsi="宋体" w:hint="eastAsia"/>
          <w:sz w:val="24"/>
        </w:rPr>
        <w:t>4.磋商文件的澄清、答复、修改或补充都应该通过本代理机构以法定形式发布，采购人非通过本机构，不得擅自澄清、答复、修改或补充磋商文件。</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（三）磋商文件的答疑</w:t>
      </w:r>
    </w:p>
    <w:p w:rsidR="00716726" w:rsidRDefault="00ED1F15">
      <w:pPr>
        <w:tabs>
          <w:tab w:val="left" w:pos="4228"/>
        </w:tabs>
        <w:spacing w:line="480" w:lineRule="exact"/>
        <w:ind w:firstLine="502"/>
        <w:rPr>
          <w:rFonts w:ascii="宋体" w:hAnsi="宋体"/>
          <w:sz w:val="24"/>
        </w:rPr>
      </w:pPr>
      <w:r>
        <w:rPr>
          <w:rFonts w:ascii="宋体" w:hAnsi="宋体" w:hint="eastAsia"/>
          <w:color w:val="000000"/>
          <w:sz w:val="24"/>
        </w:rPr>
        <w:t xml:space="preserve"> </w:t>
      </w:r>
      <w:r>
        <w:rPr>
          <w:rFonts w:ascii="宋体" w:hAnsi="宋体" w:hint="eastAsia"/>
          <w:sz w:val="24"/>
        </w:rPr>
        <w:t>1.磋商响应方对磋商文件如有疑点或对采购内容要求澄清的，或认为有必要与采购人进行技术交流时，将疑点和要求的澄清内容在磋商日期前三个工作日用书面形式告知采购人，应有法定代表人或其委托代理人签字，加盖磋商响应方公章和注明日期。采购人应用书面作答。如有必要，可将答复内容包括原提出的问题（但不标明问题查询的来源），分发给所有取得同一磋商文件的磋商响应方。</w:t>
      </w:r>
    </w:p>
    <w:p w:rsidR="00716726" w:rsidRDefault="00ED1F15">
      <w:pPr>
        <w:tabs>
          <w:tab w:val="left" w:pos="4228"/>
        </w:tabs>
        <w:spacing w:line="480" w:lineRule="exact"/>
        <w:ind w:firstLine="502"/>
        <w:rPr>
          <w:rFonts w:ascii="宋体" w:hAnsi="宋体"/>
          <w:sz w:val="24"/>
        </w:rPr>
      </w:pPr>
      <w:r>
        <w:rPr>
          <w:rFonts w:ascii="宋体" w:hAnsi="宋体" w:hint="eastAsia"/>
          <w:sz w:val="24"/>
        </w:rPr>
        <w:t xml:space="preserve"> 2.磋商响应方若认为磋商文件的技术要求</w:t>
      </w:r>
      <w:proofErr w:type="gramStart"/>
      <w:r>
        <w:rPr>
          <w:rFonts w:ascii="宋体" w:hAnsi="宋体" w:hint="eastAsia"/>
          <w:sz w:val="24"/>
        </w:rPr>
        <w:t>有倾</w:t>
      </w:r>
      <w:proofErr w:type="gramEnd"/>
      <w:r>
        <w:rPr>
          <w:rFonts w:ascii="宋体" w:hAnsi="宋体" w:hint="eastAsia"/>
          <w:sz w:val="24"/>
        </w:rPr>
        <w:t>向性或</w:t>
      </w:r>
      <w:proofErr w:type="gramStart"/>
      <w:r>
        <w:rPr>
          <w:rFonts w:ascii="宋体" w:hAnsi="宋体" w:hint="eastAsia"/>
          <w:sz w:val="24"/>
        </w:rPr>
        <w:t>不</w:t>
      </w:r>
      <w:proofErr w:type="gramEnd"/>
      <w:r>
        <w:rPr>
          <w:rFonts w:ascii="宋体" w:hAnsi="宋体" w:hint="eastAsia"/>
          <w:sz w:val="24"/>
        </w:rPr>
        <w:t>公正性，可在磋商文件的答疑阶段提出，对于没有提出澄清又参与了该项目磋商的供应商将被视为完全认同该磋商文件，首次</w:t>
      </w:r>
      <w:proofErr w:type="gramStart"/>
      <w:r>
        <w:rPr>
          <w:rFonts w:ascii="宋体" w:hAnsi="宋体" w:hint="eastAsia"/>
          <w:sz w:val="24"/>
        </w:rPr>
        <w:t>提交磋商</w:t>
      </w:r>
      <w:proofErr w:type="gramEnd"/>
      <w:r>
        <w:rPr>
          <w:rFonts w:ascii="宋体" w:hAnsi="宋体" w:hint="eastAsia"/>
          <w:sz w:val="24"/>
        </w:rPr>
        <w:t>响应文件截止时间后不再受理</w:t>
      </w:r>
      <w:proofErr w:type="gramStart"/>
      <w:r>
        <w:rPr>
          <w:rFonts w:ascii="宋体" w:hAnsi="宋体" w:hint="eastAsia"/>
          <w:sz w:val="24"/>
        </w:rPr>
        <w:t>针对磋商</w:t>
      </w:r>
      <w:proofErr w:type="gramEnd"/>
      <w:r>
        <w:rPr>
          <w:rFonts w:ascii="宋体" w:hAnsi="宋体" w:hint="eastAsia"/>
          <w:sz w:val="24"/>
        </w:rPr>
        <w:t>文件的相关质疑和投诉。</w:t>
      </w:r>
    </w:p>
    <w:p w:rsidR="00716726" w:rsidRDefault="00ED1F15">
      <w:pPr>
        <w:widowControl/>
        <w:spacing w:line="480" w:lineRule="exact"/>
        <w:ind w:firstLineChars="200" w:firstLine="562"/>
        <w:jc w:val="left"/>
        <w:outlineLvl w:val="1"/>
        <w:rPr>
          <w:rFonts w:ascii="宋体" w:hAnsi="宋体" w:cs="宋体"/>
          <w:b/>
          <w:bCs/>
          <w:sz w:val="28"/>
          <w:szCs w:val="28"/>
        </w:rPr>
      </w:pPr>
      <w:bookmarkStart w:id="90" w:name="_Toc11537"/>
      <w:bookmarkStart w:id="91" w:name="_Toc17716"/>
      <w:bookmarkEnd w:id="84"/>
      <w:bookmarkEnd w:id="85"/>
      <w:bookmarkEnd w:id="86"/>
      <w:bookmarkEnd w:id="87"/>
      <w:bookmarkEnd w:id="88"/>
      <w:bookmarkEnd w:id="89"/>
      <w:r>
        <w:rPr>
          <w:rFonts w:ascii="宋体" w:hAnsi="宋体" w:cs="宋体" w:hint="eastAsia"/>
          <w:b/>
          <w:bCs/>
          <w:sz w:val="28"/>
          <w:szCs w:val="28"/>
        </w:rPr>
        <w:t>三、投标文件的编制</w:t>
      </w:r>
      <w:bookmarkEnd w:id="90"/>
    </w:p>
    <w:p w:rsidR="00716726" w:rsidRDefault="00ED1F15">
      <w:pPr>
        <w:snapToGrid w:val="0"/>
        <w:spacing w:line="480" w:lineRule="exact"/>
        <w:ind w:leftChars="1" w:left="2" w:firstLineChars="200" w:firstLine="482"/>
        <w:rPr>
          <w:rFonts w:ascii="宋体" w:hAnsi="宋体"/>
          <w:b/>
          <w:bCs/>
          <w:color w:val="000000"/>
          <w:sz w:val="24"/>
        </w:rPr>
      </w:pPr>
      <w:r>
        <w:rPr>
          <w:rFonts w:ascii="宋体" w:hAnsi="宋体" w:hint="eastAsia"/>
          <w:b/>
          <w:bCs/>
          <w:color w:val="000000"/>
          <w:sz w:val="24"/>
        </w:rPr>
        <w:t>（一）投标的语言及计量单位</w:t>
      </w:r>
    </w:p>
    <w:p w:rsidR="00716726" w:rsidRDefault="00ED1F15">
      <w:pPr>
        <w:widowControl/>
        <w:spacing w:line="480" w:lineRule="exact"/>
        <w:ind w:firstLineChars="200" w:firstLine="480"/>
        <w:jc w:val="left"/>
        <w:rPr>
          <w:rFonts w:ascii="宋体" w:hAnsi="宋体"/>
          <w:color w:val="000000"/>
          <w:sz w:val="24"/>
        </w:rPr>
      </w:pPr>
      <w:r>
        <w:rPr>
          <w:rFonts w:ascii="宋体" w:hAnsi="宋体" w:hint="eastAsia"/>
          <w:color w:val="000000"/>
          <w:sz w:val="24"/>
        </w:rPr>
        <w:lastRenderedPageBreak/>
        <w:t>1.投标文件以及磋商响应方与招标方就有关投标事宜的所有来往函电，均应以中文汉语书写。除签名、盖章、专用名称等特殊情形外，以中文汉语以外的文字表述的投标文件视同未提供。</w:t>
      </w:r>
    </w:p>
    <w:p w:rsidR="00716726" w:rsidRDefault="00ED1F15">
      <w:pPr>
        <w:widowControl/>
        <w:spacing w:line="480" w:lineRule="exact"/>
        <w:ind w:firstLineChars="200" w:firstLine="480"/>
        <w:jc w:val="left"/>
        <w:rPr>
          <w:rFonts w:ascii="宋体" w:hAnsi="宋体"/>
          <w:color w:val="000000"/>
          <w:sz w:val="24"/>
        </w:rPr>
      </w:pPr>
      <w:r>
        <w:rPr>
          <w:rFonts w:ascii="宋体" w:hAnsi="宋体" w:hint="eastAsia"/>
          <w:color w:val="000000"/>
          <w:sz w:val="24"/>
        </w:rPr>
        <w:t>2.投标计量单位，应采用中华人民共和国法定计量单位（货币单位：人民币元），否则视同未响应。</w:t>
      </w:r>
    </w:p>
    <w:p w:rsidR="00716726" w:rsidRDefault="00ED1F15">
      <w:pPr>
        <w:widowControl/>
        <w:spacing w:line="480" w:lineRule="exact"/>
        <w:ind w:firstLineChars="200" w:firstLine="482"/>
        <w:jc w:val="left"/>
        <w:rPr>
          <w:rFonts w:ascii="宋体" w:hAnsi="宋体"/>
          <w:color w:val="000000"/>
          <w:sz w:val="24"/>
        </w:rPr>
      </w:pPr>
      <w:r>
        <w:rPr>
          <w:rFonts w:ascii="宋体" w:hAnsi="宋体" w:hint="eastAsia"/>
          <w:b/>
          <w:bCs/>
          <w:color w:val="000000"/>
          <w:sz w:val="24"/>
        </w:rPr>
        <w:t>（二）投标文件构成</w:t>
      </w:r>
    </w:p>
    <w:p w:rsidR="00716726" w:rsidRDefault="00ED1F15">
      <w:pPr>
        <w:widowControl/>
        <w:spacing w:line="480" w:lineRule="exact"/>
        <w:ind w:firstLineChars="200" w:firstLine="482"/>
        <w:jc w:val="left"/>
        <w:rPr>
          <w:rFonts w:ascii="宋体" w:hAnsi="宋体"/>
          <w:b/>
          <w:bCs/>
          <w:color w:val="000000"/>
          <w:sz w:val="24"/>
        </w:rPr>
      </w:pPr>
      <w:bookmarkStart w:id="92" w:name="_Toc17863"/>
      <w:bookmarkStart w:id="93" w:name="_Toc1966"/>
      <w:bookmarkStart w:id="94" w:name="_Toc18548"/>
      <w:bookmarkStart w:id="95" w:name="_Toc29199"/>
      <w:bookmarkStart w:id="96" w:name="_Toc6954"/>
      <w:r>
        <w:rPr>
          <w:rFonts w:ascii="宋体" w:hAnsi="宋体" w:hint="eastAsia"/>
          <w:b/>
          <w:bCs/>
          <w:color w:val="000000"/>
          <w:sz w:val="24"/>
        </w:rPr>
        <w:t>1.投标文件的形式和效力</w:t>
      </w:r>
      <w:bookmarkEnd w:id="92"/>
      <w:bookmarkEnd w:id="93"/>
      <w:bookmarkEnd w:id="94"/>
      <w:bookmarkEnd w:id="95"/>
      <w:bookmarkEnd w:id="96"/>
    </w:p>
    <w:p w:rsidR="00716726" w:rsidRDefault="00ED1F15">
      <w:pPr>
        <w:pStyle w:val="25"/>
        <w:spacing w:after="0" w:line="480" w:lineRule="exact"/>
        <w:ind w:leftChars="0" w:left="0" w:firstLine="480"/>
        <w:rPr>
          <w:rFonts w:cs="宋体"/>
          <w:sz w:val="24"/>
        </w:rPr>
      </w:pPr>
      <w:bookmarkStart w:id="97" w:name="_Toc13128"/>
      <w:bookmarkStart w:id="98" w:name="_Toc345"/>
      <w:bookmarkStart w:id="99" w:name="_Toc31560"/>
      <w:bookmarkStart w:id="100" w:name="_Toc11808"/>
      <w:bookmarkStart w:id="101" w:name="_Toc18002"/>
      <w:r>
        <w:rPr>
          <w:rFonts w:cs="宋体" w:hint="eastAsia"/>
          <w:sz w:val="24"/>
        </w:rPr>
        <w:t>投标文件分为电子投标文件以及备份投标文件，备份文件分为备份电子投标文件和纸质备份投标文件两部分。（其中备份投标文件的提供与否不作强制性要求）</w:t>
      </w:r>
      <w:bookmarkEnd w:id="97"/>
      <w:bookmarkEnd w:id="98"/>
      <w:bookmarkEnd w:id="99"/>
      <w:bookmarkEnd w:id="100"/>
      <w:bookmarkEnd w:id="101"/>
    </w:p>
    <w:p w:rsidR="00716726" w:rsidRDefault="00ED1F15">
      <w:pPr>
        <w:pStyle w:val="25"/>
        <w:spacing w:after="0" w:line="480" w:lineRule="exact"/>
        <w:ind w:leftChars="0" w:left="0" w:firstLine="480"/>
        <w:rPr>
          <w:rFonts w:cs="宋体"/>
          <w:sz w:val="24"/>
        </w:rPr>
      </w:pPr>
      <w:bookmarkStart w:id="102" w:name="_Toc49"/>
      <w:bookmarkStart w:id="103" w:name="_Toc28778"/>
      <w:bookmarkStart w:id="104" w:name="_Toc16116"/>
      <w:bookmarkStart w:id="105" w:name="_Toc31337"/>
      <w:bookmarkStart w:id="106" w:name="_Toc8786"/>
      <w:r>
        <w:rPr>
          <w:rFonts w:cs="宋体" w:hint="eastAsia"/>
          <w:sz w:val="24"/>
        </w:rPr>
        <w:t>1.1电子投标文件：电子投标文件按政</w:t>
      </w:r>
      <w:proofErr w:type="gramStart"/>
      <w:r>
        <w:rPr>
          <w:rFonts w:cs="宋体" w:hint="eastAsia"/>
          <w:sz w:val="24"/>
        </w:rPr>
        <w:t>采云</w:t>
      </w:r>
      <w:proofErr w:type="gramEnd"/>
      <w:r>
        <w:rPr>
          <w:rFonts w:cs="宋体" w:hint="eastAsia"/>
          <w:sz w:val="24"/>
        </w:rPr>
        <w:t>平台供应商项目采购－电子交易操作指南及本招标文件要求编制并进行关联定位；</w:t>
      </w:r>
      <w:bookmarkEnd w:id="102"/>
      <w:bookmarkEnd w:id="103"/>
      <w:bookmarkEnd w:id="104"/>
      <w:bookmarkEnd w:id="105"/>
      <w:bookmarkEnd w:id="106"/>
      <w:r>
        <w:rPr>
          <w:rFonts w:cs="宋体" w:hint="eastAsia"/>
          <w:sz w:val="24"/>
        </w:rPr>
        <w:t>电子投标文件中所须加盖公章部分均采用CA签章。</w:t>
      </w:r>
    </w:p>
    <w:p w:rsidR="00716726" w:rsidRDefault="00ED1F15">
      <w:pPr>
        <w:pStyle w:val="25"/>
        <w:spacing w:after="0" w:line="480" w:lineRule="exact"/>
        <w:ind w:leftChars="0" w:left="0" w:firstLine="480"/>
        <w:rPr>
          <w:rFonts w:cs="宋体"/>
          <w:sz w:val="24"/>
        </w:rPr>
      </w:pPr>
      <w:bookmarkStart w:id="107" w:name="_Toc27806"/>
      <w:bookmarkStart w:id="108" w:name="_Toc21267"/>
      <w:bookmarkStart w:id="109" w:name="_Toc25333"/>
      <w:bookmarkStart w:id="110" w:name="_Toc10591"/>
      <w:bookmarkStart w:id="111" w:name="_Toc31393"/>
      <w:r>
        <w:rPr>
          <w:rFonts w:cs="宋体" w:hint="eastAsia"/>
          <w:sz w:val="24"/>
        </w:rPr>
        <w:t>1.2 备份电子投标文件：即电子投标文件按“政</w:t>
      </w:r>
      <w:proofErr w:type="gramStart"/>
      <w:r>
        <w:rPr>
          <w:rFonts w:cs="宋体" w:hint="eastAsia"/>
          <w:sz w:val="24"/>
        </w:rPr>
        <w:t>采云</w:t>
      </w:r>
      <w:proofErr w:type="gramEnd"/>
      <w:r>
        <w:rPr>
          <w:rFonts w:cs="宋体" w:hint="eastAsia"/>
          <w:sz w:val="24"/>
        </w:rPr>
        <w:t>供应商项目采购－电子招投标操作指南”通过政</w:t>
      </w:r>
      <w:proofErr w:type="gramStart"/>
      <w:r>
        <w:rPr>
          <w:rFonts w:cs="宋体" w:hint="eastAsia"/>
          <w:sz w:val="24"/>
        </w:rPr>
        <w:t>采云</w:t>
      </w:r>
      <w:proofErr w:type="gramEnd"/>
      <w:r>
        <w:rPr>
          <w:rFonts w:cs="宋体" w:hint="eastAsia"/>
          <w:sz w:val="24"/>
        </w:rPr>
        <w:t>投标客户端制作加密的备份文件。</w:t>
      </w:r>
      <w:bookmarkEnd w:id="107"/>
      <w:bookmarkEnd w:id="108"/>
      <w:bookmarkEnd w:id="109"/>
      <w:bookmarkEnd w:id="110"/>
      <w:bookmarkEnd w:id="111"/>
      <w:r>
        <w:rPr>
          <w:rFonts w:cs="宋体" w:hint="eastAsia"/>
          <w:sz w:val="24"/>
        </w:rPr>
        <w:t>以光盘或U</w:t>
      </w:r>
      <w:proofErr w:type="gramStart"/>
      <w:r>
        <w:rPr>
          <w:rFonts w:cs="宋体" w:hint="eastAsia"/>
          <w:sz w:val="24"/>
        </w:rPr>
        <w:t>盘形式</w:t>
      </w:r>
      <w:proofErr w:type="gramEnd"/>
      <w:r>
        <w:rPr>
          <w:rFonts w:cs="宋体" w:hint="eastAsia"/>
          <w:sz w:val="24"/>
        </w:rPr>
        <w:t>提供，数量为1份。</w:t>
      </w:r>
    </w:p>
    <w:p w:rsidR="00716726" w:rsidRDefault="00ED1F15">
      <w:pPr>
        <w:pStyle w:val="25"/>
        <w:spacing w:after="0" w:line="480" w:lineRule="exact"/>
        <w:ind w:leftChars="0" w:left="0" w:firstLine="480"/>
        <w:rPr>
          <w:rFonts w:cs="宋体"/>
          <w:sz w:val="24"/>
        </w:rPr>
      </w:pPr>
      <w:bookmarkStart w:id="112" w:name="_Toc18738"/>
      <w:bookmarkStart w:id="113" w:name="_Toc21211"/>
      <w:bookmarkStart w:id="114" w:name="_Toc5696"/>
      <w:bookmarkStart w:id="115" w:name="_Toc26814"/>
      <w:bookmarkStart w:id="116" w:name="_Toc18243"/>
      <w:r>
        <w:rPr>
          <w:rFonts w:cs="宋体" w:hint="eastAsia"/>
          <w:sz w:val="24"/>
        </w:rPr>
        <w:t>1.3 纸质备份投标文件：系电子投标文件纸质版，按照要求制作。</w:t>
      </w:r>
      <w:bookmarkStart w:id="117" w:name="_Toc14206"/>
      <w:bookmarkStart w:id="118" w:name="_Toc12474"/>
      <w:bookmarkStart w:id="119" w:name="_Toc8233"/>
      <w:bookmarkStart w:id="120" w:name="_Toc17315"/>
      <w:bookmarkStart w:id="121" w:name="_Toc13897"/>
      <w:bookmarkEnd w:id="112"/>
      <w:bookmarkEnd w:id="113"/>
      <w:bookmarkEnd w:id="114"/>
      <w:bookmarkEnd w:id="115"/>
      <w:bookmarkEnd w:id="116"/>
      <w:r>
        <w:rPr>
          <w:rFonts w:cs="宋体" w:hint="eastAsia"/>
          <w:sz w:val="24"/>
        </w:rPr>
        <w:t>纸质备份投标文件每部分</w:t>
      </w:r>
      <w:proofErr w:type="gramStart"/>
      <w:r>
        <w:rPr>
          <w:rFonts w:cs="宋体" w:hint="eastAsia"/>
          <w:sz w:val="24"/>
        </w:rPr>
        <w:t>一</w:t>
      </w:r>
      <w:proofErr w:type="gramEnd"/>
      <w:r>
        <w:rPr>
          <w:rFonts w:cs="宋体" w:hint="eastAsia"/>
          <w:sz w:val="24"/>
        </w:rPr>
        <w:t>正本</w:t>
      </w:r>
      <w:proofErr w:type="gramStart"/>
      <w:r>
        <w:rPr>
          <w:rFonts w:cs="宋体" w:hint="eastAsia"/>
          <w:sz w:val="24"/>
        </w:rPr>
        <w:t>一</w:t>
      </w:r>
      <w:proofErr w:type="gramEnd"/>
      <w:r>
        <w:rPr>
          <w:rFonts w:cs="宋体" w:hint="eastAsia"/>
          <w:sz w:val="24"/>
        </w:rPr>
        <w:t>副本，分别单独包装、单独提交（报价文件必须单独密封）。</w:t>
      </w:r>
      <w:bookmarkEnd w:id="117"/>
      <w:bookmarkEnd w:id="118"/>
      <w:bookmarkEnd w:id="119"/>
      <w:bookmarkEnd w:id="120"/>
      <w:bookmarkEnd w:id="121"/>
    </w:p>
    <w:p w:rsidR="00716726" w:rsidRDefault="00ED1F15">
      <w:pPr>
        <w:pStyle w:val="25"/>
        <w:spacing w:after="0" w:line="480" w:lineRule="exact"/>
        <w:ind w:leftChars="0" w:left="0" w:firstLine="480"/>
        <w:rPr>
          <w:rFonts w:cs="宋体"/>
          <w:sz w:val="24"/>
        </w:rPr>
      </w:pPr>
      <w:bookmarkStart w:id="122" w:name="_Toc16474"/>
      <w:bookmarkStart w:id="123" w:name="_Toc4607"/>
      <w:bookmarkStart w:id="124" w:name="_Toc59"/>
      <w:bookmarkStart w:id="125" w:name="_Toc10843"/>
      <w:bookmarkStart w:id="126" w:name="_Toc22061"/>
      <w:r>
        <w:rPr>
          <w:rFonts w:cs="宋体" w:hint="eastAsia"/>
          <w:sz w:val="24"/>
        </w:rPr>
        <w:t>以上所称的备份投标文件（即备份电子投标文件和纸质备份投标文件）的提供与否不作强制性要求，由投标人自行考虑相关利弊因素自主决定。</w:t>
      </w:r>
      <w:bookmarkEnd w:id="122"/>
      <w:bookmarkEnd w:id="123"/>
      <w:bookmarkEnd w:id="124"/>
      <w:bookmarkEnd w:id="125"/>
      <w:bookmarkEnd w:id="126"/>
    </w:p>
    <w:p w:rsidR="00716726" w:rsidRDefault="00ED1F15">
      <w:pPr>
        <w:pStyle w:val="25"/>
        <w:spacing w:after="0" w:line="480" w:lineRule="exact"/>
        <w:ind w:leftChars="0" w:left="0" w:firstLine="480"/>
        <w:rPr>
          <w:color w:val="000000"/>
          <w:sz w:val="24"/>
        </w:rPr>
      </w:pPr>
      <w:bookmarkStart w:id="127" w:name="_Toc29313"/>
      <w:bookmarkStart w:id="128" w:name="_Toc31739"/>
      <w:bookmarkStart w:id="129" w:name="_Toc1844"/>
      <w:bookmarkStart w:id="130" w:name="_Toc24206"/>
      <w:bookmarkStart w:id="131" w:name="_Toc14158"/>
      <w:r>
        <w:rPr>
          <w:rFonts w:cs="宋体" w:hint="eastAsia"/>
          <w:sz w:val="24"/>
        </w:rPr>
        <w:t>1.4投标文件的效力</w:t>
      </w:r>
      <w:bookmarkStart w:id="132" w:name="_Toc13248"/>
      <w:bookmarkStart w:id="133" w:name="_Toc6354"/>
      <w:bookmarkStart w:id="134" w:name="_Toc8549"/>
      <w:bookmarkStart w:id="135" w:name="_Toc11054"/>
      <w:bookmarkStart w:id="136" w:name="_Toc27824"/>
      <w:bookmarkEnd w:id="127"/>
      <w:bookmarkEnd w:id="128"/>
      <w:bookmarkEnd w:id="129"/>
      <w:bookmarkEnd w:id="130"/>
      <w:bookmarkEnd w:id="131"/>
      <w:r>
        <w:rPr>
          <w:rFonts w:cs="宋体" w:hint="eastAsia"/>
          <w:sz w:val="24"/>
        </w:rPr>
        <w:t>：投标文件的启用，按先后顺位分别为电子投标文件、备份电子投标文件、纸质备份投标文件。因网络或者其他非投标人问题造成电子投标文件无法正常解密的，方可启用备份投标文件。若正常解密成功，则备份电子投标文件和纸质备份文件</w:t>
      </w:r>
      <w:r>
        <w:rPr>
          <w:rFonts w:hint="eastAsia"/>
          <w:color w:val="000000"/>
          <w:sz w:val="24"/>
        </w:rPr>
        <w:t>均不予以开启。在下一顺位的投标文件启用时，前一顺位的投标文件自动失效。</w:t>
      </w:r>
      <w:bookmarkEnd w:id="132"/>
      <w:bookmarkEnd w:id="133"/>
      <w:bookmarkEnd w:id="134"/>
      <w:bookmarkEnd w:id="135"/>
      <w:bookmarkEnd w:id="136"/>
    </w:p>
    <w:p w:rsidR="00716726" w:rsidRDefault="00ED1F15">
      <w:pPr>
        <w:widowControl/>
        <w:spacing w:line="480" w:lineRule="exact"/>
        <w:ind w:firstLineChars="200" w:firstLine="482"/>
        <w:jc w:val="left"/>
        <w:rPr>
          <w:rFonts w:ascii="宋体" w:hAnsi="宋体"/>
          <w:b/>
          <w:bCs/>
          <w:color w:val="000000"/>
          <w:sz w:val="24"/>
        </w:rPr>
      </w:pPr>
      <w:bookmarkStart w:id="137" w:name="_Toc987"/>
      <w:bookmarkStart w:id="138" w:name="_Toc12391"/>
      <w:bookmarkStart w:id="139" w:name="_Toc19842"/>
      <w:bookmarkStart w:id="140" w:name="_Toc22767"/>
      <w:bookmarkStart w:id="141" w:name="_Toc23097"/>
      <w:r>
        <w:rPr>
          <w:rFonts w:ascii="宋体" w:hAnsi="宋体" w:hint="eastAsia"/>
          <w:b/>
          <w:bCs/>
          <w:color w:val="000000"/>
          <w:sz w:val="24"/>
        </w:rPr>
        <w:t>2.投标文件的组成</w:t>
      </w:r>
      <w:bookmarkEnd w:id="137"/>
      <w:bookmarkEnd w:id="138"/>
      <w:bookmarkEnd w:id="139"/>
      <w:bookmarkEnd w:id="140"/>
      <w:bookmarkEnd w:id="141"/>
    </w:p>
    <w:p w:rsidR="00716726" w:rsidRDefault="00ED1F15">
      <w:pPr>
        <w:widowControl/>
        <w:spacing w:line="480" w:lineRule="exact"/>
        <w:ind w:firstLineChars="200" w:firstLine="480"/>
        <w:jc w:val="left"/>
        <w:rPr>
          <w:rFonts w:ascii="宋体" w:hAnsi="宋体"/>
          <w:color w:val="000000"/>
          <w:sz w:val="24"/>
        </w:rPr>
      </w:pPr>
      <w:bookmarkStart w:id="142" w:name="_Toc8499"/>
      <w:bookmarkStart w:id="143" w:name="_Toc13231"/>
      <w:bookmarkStart w:id="144" w:name="_Toc27619"/>
      <w:bookmarkStart w:id="145" w:name="_Toc15024"/>
      <w:bookmarkStart w:id="146" w:name="_Toc4749"/>
      <w:r>
        <w:rPr>
          <w:rFonts w:ascii="宋体" w:hAnsi="宋体" w:hint="eastAsia"/>
          <w:color w:val="000000"/>
          <w:sz w:val="24"/>
        </w:rPr>
        <w:t>投标文件（包括电子投标文件和备份投标文件）由资格审查文件、商务技术文件、报价文件三部分组成。</w:t>
      </w:r>
      <w:bookmarkEnd w:id="142"/>
      <w:bookmarkEnd w:id="143"/>
      <w:bookmarkEnd w:id="144"/>
      <w:bookmarkEnd w:id="145"/>
      <w:bookmarkEnd w:id="146"/>
    </w:p>
    <w:p w:rsidR="00716726" w:rsidRPr="00CC681B" w:rsidRDefault="00ED1F15">
      <w:pPr>
        <w:widowControl/>
        <w:spacing w:line="480" w:lineRule="exact"/>
        <w:ind w:firstLineChars="200" w:firstLine="480"/>
        <w:jc w:val="left"/>
        <w:rPr>
          <w:rFonts w:ascii="宋体" w:hAnsi="宋体"/>
          <w:color w:val="000000"/>
          <w:sz w:val="24"/>
        </w:rPr>
      </w:pPr>
      <w:bookmarkStart w:id="147" w:name="_Toc0"/>
      <w:bookmarkStart w:id="148" w:name="_Toc1251"/>
      <w:bookmarkStart w:id="149" w:name="_Toc11658"/>
      <w:bookmarkStart w:id="150" w:name="_Toc1972"/>
      <w:bookmarkStart w:id="151" w:name="_Toc7213"/>
      <w:r w:rsidRPr="00CC681B">
        <w:rPr>
          <w:rFonts w:ascii="宋体" w:hAnsi="宋体" w:hint="eastAsia"/>
          <w:color w:val="000000"/>
          <w:sz w:val="24"/>
        </w:rPr>
        <w:t>关于本项目投标价格的信息只允许出现在“报价文件”中，不得出现在其他文件中，否则做无效标处理。</w:t>
      </w:r>
      <w:bookmarkEnd w:id="147"/>
      <w:bookmarkEnd w:id="148"/>
      <w:bookmarkEnd w:id="149"/>
      <w:bookmarkEnd w:id="150"/>
      <w:bookmarkEnd w:id="151"/>
    </w:p>
    <w:p w:rsidR="00716726" w:rsidRDefault="00ED1F15">
      <w:pPr>
        <w:widowControl/>
        <w:spacing w:line="480" w:lineRule="exact"/>
        <w:ind w:firstLineChars="200" w:firstLine="480"/>
        <w:jc w:val="left"/>
        <w:rPr>
          <w:rFonts w:ascii="宋体" w:hAnsi="宋体"/>
          <w:color w:val="000000"/>
          <w:sz w:val="24"/>
        </w:rPr>
      </w:pPr>
      <w:r>
        <w:rPr>
          <w:rFonts w:ascii="宋体" w:hAnsi="宋体" w:hint="eastAsia"/>
          <w:color w:val="000000"/>
          <w:sz w:val="24"/>
        </w:rPr>
        <w:t>本项目采用竞争性磋商采购方式进行，在磋商过程中，磋商小组可以根据磋商文件和磋商情况实质性变动采购需求中的技术、服务要求以及合同草案条款，但不得变动磋商文</w:t>
      </w:r>
      <w:r>
        <w:rPr>
          <w:rFonts w:ascii="宋体" w:hAnsi="宋体" w:hint="eastAsia"/>
          <w:color w:val="000000"/>
          <w:sz w:val="24"/>
        </w:rPr>
        <w:lastRenderedPageBreak/>
        <w:t>件中的其他内容。已提交响应文件的投标商，在提交最后报价之前，可以根据磋商情况退出磋商。</w:t>
      </w:r>
    </w:p>
    <w:p w:rsidR="00716726" w:rsidRDefault="00ED1F15">
      <w:pPr>
        <w:snapToGrid w:val="0"/>
        <w:spacing w:line="480" w:lineRule="exact"/>
        <w:ind w:leftChars="1" w:left="2" w:firstLineChars="200" w:firstLine="482"/>
        <w:rPr>
          <w:rFonts w:ascii="宋体" w:hAnsi="宋体" w:cs="宋体"/>
          <w:b/>
          <w:bCs/>
          <w:sz w:val="24"/>
        </w:rPr>
      </w:pPr>
      <w:r>
        <w:rPr>
          <w:rFonts w:ascii="宋体" w:hAnsi="宋体" w:hint="eastAsia"/>
          <w:b/>
          <w:bCs/>
          <w:color w:val="000000"/>
          <w:sz w:val="24"/>
        </w:rPr>
        <w:t>▲注：1.如投标人不按上述规定制作投标文件的，可能导致被拒绝。2.磋商响应方应保证所提供文件资料的真实性，所有文件资料必须是针对本次磋商的。如</w:t>
      </w:r>
      <w:proofErr w:type="gramStart"/>
      <w:r>
        <w:rPr>
          <w:rFonts w:ascii="宋体" w:hAnsi="宋体" w:hint="eastAsia"/>
          <w:b/>
          <w:bCs/>
          <w:color w:val="000000"/>
          <w:sz w:val="24"/>
        </w:rPr>
        <w:t>发现磋商</w:t>
      </w:r>
      <w:proofErr w:type="gramEnd"/>
      <w:r>
        <w:rPr>
          <w:rFonts w:ascii="宋体" w:hAnsi="宋体" w:hint="eastAsia"/>
          <w:b/>
          <w:bCs/>
          <w:color w:val="000000"/>
          <w:sz w:val="24"/>
        </w:rPr>
        <w:t>响应方提供了虚假文件资料，需方有权拒绝其谈判，磋商响应方自行承担相应的法律责任。</w:t>
      </w:r>
    </w:p>
    <w:p w:rsidR="00716726" w:rsidRDefault="00ED1F15">
      <w:pPr>
        <w:spacing w:line="480" w:lineRule="exact"/>
        <w:ind w:firstLineChars="200" w:firstLine="482"/>
        <w:rPr>
          <w:rFonts w:ascii="宋体" w:hAnsi="宋体" w:cs="宋体"/>
          <w:b/>
          <w:bCs/>
          <w:sz w:val="24"/>
        </w:rPr>
      </w:pPr>
      <w:r>
        <w:rPr>
          <w:rFonts w:ascii="宋体" w:hAnsi="宋体" w:cs="宋体" w:hint="eastAsia"/>
          <w:b/>
          <w:bCs/>
          <w:sz w:val="24"/>
        </w:rPr>
        <w:t>2.1资格审查文件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399"/>
      </w:tblGrid>
      <w:tr w:rsidR="00716726">
        <w:trPr>
          <w:trHeight w:val="90"/>
        </w:trPr>
        <w:tc>
          <w:tcPr>
            <w:tcW w:w="773" w:type="dxa"/>
            <w:vAlign w:val="center"/>
          </w:tcPr>
          <w:p w:rsidR="00716726" w:rsidRDefault="00ED1F15">
            <w:pPr>
              <w:autoSpaceDE w:val="0"/>
              <w:autoSpaceDN w:val="0"/>
              <w:adjustRightInd w:val="0"/>
              <w:snapToGrid w:val="0"/>
              <w:spacing w:line="430" w:lineRule="atLeast"/>
              <w:jc w:val="center"/>
              <w:rPr>
                <w:rFonts w:ascii="宋体" w:hAnsi="宋体" w:cs="Courier New"/>
                <w:kern w:val="0"/>
                <w:szCs w:val="21"/>
              </w:rPr>
            </w:pPr>
            <w:r w:rsidRPr="00CC681B">
              <w:rPr>
                <w:rFonts w:ascii="宋体" w:hAnsi="宋体" w:hint="eastAsia"/>
                <w:color w:val="000000"/>
                <w:sz w:val="24"/>
              </w:rPr>
              <w:t>序号</w:t>
            </w:r>
          </w:p>
        </w:tc>
        <w:tc>
          <w:tcPr>
            <w:tcW w:w="8399" w:type="dxa"/>
          </w:tcPr>
          <w:p w:rsidR="00716726" w:rsidRDefault="00ED1F15">
            <w:pPr>
              <w:autoSpaceDE w:val="0"/>
              <w:autoSpaceDN w:val="0"/>
              <w:adjustRightInd w:val="0"/>
              <w:snapToGrid w:val="0"/>
              <w:spacing w:line="430" w:lineRule="atLeast"/>
              <w:rPr>
                <w:rFonts w:ascii="宋体" w:hAnsi="宋体" w:cs="Courier New"/>
                <w:kern w:val="0"/>
                <w:szCs w:val="21"/>
              </w:rPr>
            </w:pPr>
            <w:r w:rsidRPr="00CC681B">
              <w:rPr>
                <w:rFonts w:ascii="宋体" w:hAnsi="宋体" w:hint="eastAsia"/>
                <w:color w:val="000000"/>
                <w:sz w:val="24"/>
              </w:rPr>
              <w:t>内容（以下内容投标供应商必须提供，否则不能通过资格审查的，责任自负。）</w:t>
            </w:r>
          </w:p>
        </w:tc>
      </w:tr>
      <w:tr w:rsidR="00716726">
        <w:trPr>
          <w:trHeight w:val="90"/>
        </w:trPr>
        <w:tc>
          <w:tcPr>
            <w:tcW w:w="773" w:type="dxa"/>
            <w:vAlign w:val="center"/>
          </w:tcPr>
          <w:p w:rsidR="00716726" w:rsidRPr="00CC681B" w:rsidRDefault="00ED1F15">
            <w:pPr>
              <w:autoSpaceDE w:val="0"/>
              <w:autoSpaceDN w:val="0"/>
              <w:adjustRightInd w:val="0"/>
              <w:snapToGrid w:val="0"/>
              <w:spacing w:line="430" w:lineRule="atLeast"/>
              <w:jc w:val="center"/>
              <w:rPr>
                <w:rFonts w:ascii="宋体" w:hAnsi="宋体"/>
                <w:color w:val="000000"/>
                <w:sz w:val="24"/>
              </w:rPr>
            </w:pPr>
            <w:r w:rsidRPr="00CC681B">
              <w:rPr>
                <w:rFonts w:ascii="宋体" w:hAnsi="宋体" w:hint="eastAsia"/>
                <w:color w:val="000000"/>
                <w:sz w:val="24"/>
              </w:rPr>
              <w:t>1</w:t>
            </w:r>
          </w:p>
        </w:tc>
        <w:tc>
          <w:tcPr>
            <w:tcW w:w="8399" w:type="dxa"/>
          </w:tcPr>
          <w:p w:rsidR="00716726" w:rsidRPr="00CC681B" w:rsidRDefault="00ED1F15">
            <w:pPr>
              <w:autoSpaceDE w:val="0"/>
              <w:autoSpaceDN w:val="0"/>
              <w:adjustRightInd w:val="0"/>
              <w:snapToGrid w:val="0"/>
              <w:spacing w:line="430" w:lineRule="atLeast"/>
              <w:rPr>
                <w:rFonts w:ascii="宋体" w:hAnsi="宋体"/>
                <w:color w:val="000000"/>
                <w:sz w:val="24"/>
              </w:rPr>
            </w:pPr>
            <w:r w:rsidRPr="00CC681B">
              <w:rPr>
                <w:rFonts w:ascii="宋体" w:hAnsi="宋体" w:hint="eastAsia"/>
                <w:color w:val="000000"/>
                <w:sz w:val="24"/>
              </w:rPr>
              <w:t>投标函</w:t>
            </w:r>
          </w:p>
        </w:tc>
      </w:tr>
      <w:tr w:rsidR="00716726">
        <w:trPr>
          <w:trHeight w:val="90"/>
        </w:trPr>
        <w:tc>
          <w:tcPr>
            <w:tcW w:w="773" w:type="dxa"/>
            <w:vAlign w:val="center"/>
          </w:tcPr>
          <w:p w:rsidR="00716726" w:rsidRPr="00CC681B" w:rsidRDefault="00ED1F15">
            <w:pPr>
              <w:autoSpaceDE w:val="0"/>
              <w:autoSpaceDN w:val="0"/>
              <w:adjustRightInd w:val="0"/>
              <w:snapToGrid w:val="0"/>
              <w:spacing w:line="430" w:lineRule="atLeast"/>
              <w:jc w:val="center"/>
              <w:rPr>
                <w:rFonts w:ascii="宋体" w:hAnsi="宋体"/>
                <w:color w:val="000000"/>
                <w:sz w:val="24"/>
              </w:rPr>
            </w:pPr>
            <w:r w:rsidRPr="00CC681B">
              <w:rPr>
                <w:rFonts w:ascii="宋体" w:hAnsi="宋体" w:hint="eastAsia"/>
                <w:color w:val="000000"/>
                <w:sz w:val="24"/>
              </w:rPr>
              <w:t>2</w:t>
            </w:r>
          </w:p>
        </w:tc>
        <w:tc>
          <w:tcPr>
            <w:tcW w:w="8399" w:type="dxa"/>
          </w:tcPr>
          <w:p w:rsidR="00716726" w:rsidRPr="00CC681B" w:rsidRDefault="00ED1F15">
            <w:pPr>
              <w:autoSpaceDE w:val="0"/>
              <w:autoSpaceDN w:val="0"/>
              <w:adjustRightInd w:val="0"/>
              <w:snapToGrid w:val="0"/>
              <w:spacing w:line="430" w:lineRule="atLeast"/>
              <w:rPr>
                <w:rFonts w:ascii="宋体" w:hAnsi="宋体"/>
                <w:color w:val="000000"/>
                <w:sz w:val="24"/>
              </w:rPr>
            </w:pPr>
            <w:r w:rsidRPr="00CC681B">
              <w:rPr>
                <w:rFonts w:ascii="宋体" w:hAnsi="宋体" w:hint="eastAsia"/>
                <w:color w:val="000000"/>
                <w:sz w:val="24"/>
              </w:rPr>
              <w:t>资格声明函</w:t>
            </w:r>
          </w:p>
        </w:tc>
      </w:tr>
      <w:tr w:rsidR="00716726">
        <w:trPr>
          <w:trHeight w:val="90"/>
        </w:trPr>
        <w:tc>
          <w:tcPr>
            <w:tcW w:w="773" w:type="dxa"/>
            <w:vAlign w:val="center"/>
          </w:tcPr>
          <w:p w:rsidR="00716726" w:rsidRPr="00CC681B" w:rsidRDefault="00ED1F15">
            <w:pPr>
              <w:autoSpaceDE w:val="0"/>
              <w:autoSpaceDN w:val="0"/>
              <w:adjustRightInd w:val="0"/>
              <w:snapToGrid w:val="0"/>
              <w:spacing w:line="430" w:lineRule="atLeast"/>
              <w:jc w:val="center"/>
              <w:rPr>
                <w:rFonts w:ascii="宋体" w:hAnsi="宋体"/>
                <w:color w:val="000000"/>
                <w:sz w:val="24"/>
              </w:rPr>
            </w:pPr>
            <w:r w:rsidRPr="00CC681B">
              <w:rPr>
                <w:rFonts w:ascii="宋体" w:hAnsi="宋体" w:hint="eastAsia"/>
                <w:color w:val="000000"/>
                <w:sz w:val="24"/>
              </w:rPr>
              <w:t>3</w:t>
            </w:r>
          </w:p>
        </w:tc>
        <w:tc>
          <w:tcPr>
            <w:tcW w:w="8399" w:type="dxa"/>
          </w:tcPr>
          <w:p w:rsidR="00716726" w:rsidRPr="00CC681B" w:rsidRDefault="00ED1F15">
            <w:pPr>
              <w:autoSpaceDE w:val="0"/>
              <w:autoSpaceDN w:val="0"/>
              <w:adjustRightInd w:val="0"/>
              <w:snapToGrid w:val="0"/>
              <w:spacing w:line="430" w:lineRule="atLeast"/>
              <w:rPr>
                <w:rFonts w:ascii="宋体" w:hAnsi="宋体"/>
                <w:color w:val="000000"/>
                <w:sz w:val="24"/>
              </w:rPr>
            </w:pPr>
            <w:r w:rsidRPr="00CC681B">
              <w:rPr>
                <w:rFonts w:ascii="宋体" w:hAnsi="宋体" w:hint="eastAsia"/>
                <w:color w:val="000000"/>
                <w:sz w:val="24"/>
              </w:rPr>
              <w:t>投标单位情况表</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4</w:t>
            </w:r>
          </w:p>
        </w:tc>
        <w:tc>
          <w:tcPr>
            <w:tcW w:w="8399" w:type="dxa"/>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投标供应商的营业执照（若联合体投标，联合体各方均需提供，扫描件加盖公章）</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5</w:t>
            </w:r>
          </w:p>
        </w:tc>
        <w:tc>
          <w:tcPr>
            <w:tcW w:w="8399" w:type="dxa"/>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政府采购供应商诚信承诺书（若联合体投标，联合体各方均需提供）</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6</w:t>
            </w:r>
          </w:p>
        </w:tc>
        <w:tc>
          <w:tcPr>
            <w:tcW w:w="8399" w:type="dxa"/>
            <w:vAlign w:val="center"/>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无</w:t>
            </w:r>
            <w:proofErr w:type="gramStart"/>
            <w:r w:rsidRPr="00CC681B">
              <w:rPr>
                <w:rFonts w:ascii="宋体" w:hAnsi="宋体" w:hint="eastAsia"/>
                <w:color w:val="000000"/>
                <w:sz w:val="24"/>
              </w:rPr>
              <w:t>围标串标</w:t>
            </w:r>
            <w:proofErr w:type="gramEnd"/>
            <w:r w:rsidRPr="00CC681B">
              <w:rPr>
                <w:rFonts w:ascii="宋体" w:hAnsi="宋体" w:hint="eastAsia"/>
                <w:color w:val="000000"/>
                <w:sz w:val="24"/>
              </w:rPr>
              <w:t>等负面行为承诺书、《供应商市场行为信誉情况承诺书》（若联合体投标，联合体各方均需提供）</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7</w:t>
            </w:r>
          </w:p>
        </w:tc>
        <w:tc>
          <w:tcPr>
            <w:tcW w:w="8399" w:type="dxa"/>
            <w:vAlign w:val="center"/>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投标供应商“信用中国”(www.creditchina.gov.cn)；“中国政府采购网”（www.ccgp.gov.cn）信用记录查询网页截图（招标公告发布之日至投标截止时间前）</w:t>
            </w:r>
          </w:p>
        </w:tc>
      </w:tr>
      <w:tr w:rsidR="00716726">
        <w:trPr>
          <w:trHeight w:val="90"/>
        </w:trPr>
        <w:tc>
          <w:tcPr>
            <w:tcW w:w="773" w:type="dxa"/>
            <w:vAlign w:val="center"/>
          </w:tcPr>
          <w:p w:rsidR="00716726" w:rsidRPr="00CC681B" w:rsidRDefault="00ED1F15">
            <w:pPr>
              <w:autoSpaceDE w:val="0"/>
              <w:autoSpaceDN w:val="0"/>
              <w:adjustRightInd w:val="0"/>
              <w:snapToGrid w:val="0"/>
              <w:spacing w:line="430" w:lineRule="atLeast"/>
              <w:jc w:val="center"/>
              <w:rPr>
                <w:rFonts w:ascii="宋体" w:hAnsi="宋体"/>
                <w:color w:val="000000"/>
                <w:sz w:val="24"/>
              </w:rPr>
            </w:pPr>
            <w:r w:rsidRPr="00CC681B">
              <w:rPr>
                <w:rFonts w:ascii="宋体" w:hAnsi="宋体" w:hint="eastAsia"/>
                <w:color w:val="000000"/>
                <w:sz w:val="24"/>
              </w:rPr>
              <w:t>8</w:t>
            </w:r>
          </w:p>
        </w:tc>
        <w:tc>
          <w:tcPr>
            <w:tcW w:w="8399" w:type="dxa"/>
          </w:tcPr>
          <w:p w:rsidR="00716726" w:rsidRPr="00CC681B" w:rsidRDefault="00ED1F15">
            <w:pPr>
              <w:autoSpaceDE w:val="0"/>
              <w:autoSpaceDN w:val="0"/>
              <w:adjustRightInd w:val="0"/>
              <w:snapToGrid w:val="0"/>
              <w:spacing w:line="430" w:lineRule="atLeast"/>
              <w:jc w:val="left"/>
              <w:rPr>
                <w:rFonts w:ascii="宋体" w:hAnsi="宋体"/>
                <w:color w:val="000000"/>
                <w:sz w:val="24"/>
              </w:rPr>
            </w:pPr>
            <w:r w:rsidRPr="00CC681B">
              <w:rPr>
                <w:rFonts w:ascii="宋体" w:hAnsi="宋体" w:hint="eastAsia"/>
                <w:color w:val="000000"/>
                <w:sz w:val="24"/>
              </w:rPr>
              <w:t>与参加本次项目同一合同项下政府采购活动的其他供应商不存在单位负责人为同一人或者直接控股、管理关系的承诺函</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9</w:t>
            </w:r>
          </w:p>
        </w:tc>
        <w:tc>
          <w:tcPr>
            <w:tcW w:w="8399" w:type="dxa"/>
            <w:vAlign w:val="center"/>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法定代表人授权书，法定代表人参与投标的需提供法人身份证及法定代表人的身份证扫描件（联合体牵头方提供）</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10</w:t>
            </w:r>
          </w:p>
        </w:tc>
        <w:tc>
          <w:tcPr>
            <w:tcW w:w="8399" w:type="dxa"/>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符合参加政府采购活动应当具备的一般条件的承诺函（联合体各方均需提供）</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11</w:t>
            </w:r>
          </w:p>
        </w:tc>
        <w:tc>
          <w:tcPr>
            <w:tcW w:w="8399" w:type="dxa"/>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联合投标协议书</w:t>
            </w:r>
            <w:r w:rsidR="00946D2C" w:rsidRPr="00CC681B">
              <w:rPr>
                <w:rFonts w:ascii="宋体" w:hAnsi="宋体" w:hint="eastAsia"/>
                <w:color w:val="000000"/>
                <w:sz w:val="24"/>
              </w:rPr>
              <w:t>、联合体投标授权书</w:t>
            </w:r>
            <w:r w:rsidRPr="00CC681B">
              <w:rPr>
                <w:rFonts w:ascii="宋体" w:hAnsi="宋体" w:hint="eastAsia"/>
                <w:color w:val="000000"/>
                <w:sz w:val="24"/>
              </w:rPr>
              <w:t>（若联合体投标，需提供）</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12</w:t>
            </w:r>
          </w:p>
        </w:tc>
        <w:tc>
          <w:tcPr>
            <w:tcW w:w="8399" w:type="dxa"/>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中小企业相关材料（小微企业、监狱企业、残疾人福利性单位）面向中小企业采购时必须在资格审查文件中提供，非面向中小企业采购时在报价文件中提供。</w:t>
            </w:r>
          </w:p>
        </w:tc>
      </w:tr>
      <w:tr w:rsidR="00716726">
        <w:trPr>
          <w:trHeight w:val="90"/>
        </w:trPr>
        <w:tc>
          <w:tcPr>
            <w:tcW w:w="773" w:type="dxa"/>
            <w:vAlign w:val="center"/>
          </w:tcPr>
          <w:p w:rsidR="00716726" w:rsidRPr="00CC681B" w:rsidRDefault="00ED1F15">
            <w:pPr>
              <w:autoSpaceDE w:val="0"/>
              <w:autoSpaceDN w:val="0"/>
              <w:adjustRightInd w:val="0"/>
              <w:snapToGrid w:val="0"/>
              <w:spacing w:line="430" w:lineRule="atLeast"/>
              <w:jc w:val="center"/>
              <w:rPr>
                <w:rFonts w:ascii="宋体" w:hAnsi="宋体"/>
                <w:color w:val="000000"/>
                <w:sz w:val="24"/>
              </w:rPr>
            </w:pPr>
            <w:r w:rsidRPr="00CC681B">
              <w:rPr>
                <w:rFonts w:ascii="宋体" w:hAnsi="宋体" w:hint="eastAsia"/>
                <w:color w:val="000000"/>
                <w:sz w:val="24"/>
              </w:rPr>
              <w:t>13</w:t>
            </w:r>
          </w:p>
        </w:tc>
        <w:tc>
          <w:tcPr>
            <w:tcW w:w="8399" w:type="dxa"/>
          </w:tcPr>
          <w:p w:rsidR="00716726" w:rsidRPr="00CC681B" w:rsidRDefault="00ED1F15">
            <w:pPr>
              <w:autoSpaceDE w:val="0"/>
              <w:autoSpaceDN w:val="0"/>
              <w:adjustRightInd w:val="0"/>
              <w:snapToGrid w:val="0"/>
              <w:spacing w:line="430" w:lineRule="atLeast"/>
              <w:jc w:val="left"/>
              <w:rPr>
                <w:rFonts w:ascii="宋体" w:hAnsi="宋体"/>
                <w:color w:val="000000"/>
                <w:sz w:val="24"/>
              </w:rPr>
            </w:pPr>
            <w:r w:rsidRPr="00CC681B">
              <w:rPr>
                <w:rFonts w:ascii="宋体" w:hAnsi="宋体" w:hint="eastAsia"/>
                <w:color w:val="000000"/>
                <w:sz w:val="24"/>
              </w:rPr>
              <w:t>投标人认为有必要提供的其他文件（格式自拟）</w:t>
            </w:r>
          </w:p>
        </w:tc>
      </w:tr>
    </w:tbl>
    <w:p w:rsidR="00716726" w:rsidRDefault="00ED1F15">
      <w:pPr>
        <w:spacing w:line="480" w:lineRule="exact"/>
        <w:ind w:firstLineChars="200" w:firstLine="482"/>
        <w:rPr>
          <w:rFonts w:ascii="宋体" w:hAnsi="宋体" w:cs="宋体"/>
          <w:b/>
          <w:bCs/>
          <w:sz w:val="24"/>
        </w:rPr>
      </w:pPr>
      <w:r>
        <w:rPr>
          <w:rFonts w:ascii="宋体" w:hAnsi="宋体" w:cs="宋体" w:hint="eastAsia"/>
          <w:b/>
          <w:bCs/>
          <w:sz w:val="24"/>
        </w:rPr>
        <w:t>2.2商务技术文件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388"/>
      </w:tblGrid>
      <w:tr w:rsidR="00716726">
        <w:tc>
          <w:tcPr>
            <w:tcW w:w="773" w:type="dxa"/>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序号</w:t>
            </w:r>
          </w:p>
        </w:tc>
        <w:tc>
          <w:tcPr>
            <w:tcW w:w="8388" w:type="dxa"/>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内容</w:t>
            </w:r>
          </w:p>
        </w:tc>
      </w:tr>
      <w:tr w:rsidR="00716726">
        <w:tc>
          <w:tcPr>
            <w:tcW w:w="773" w:type="dxa"/>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1</w:t>
            </w:r>
          </w:p>
        </w:tc>
        <w:tc>
          <w:tcPr>
            <w:tcW w:w="8388" w:type="dxa"/>
          </w:tcPr>
          <w:p w:rsidR="00716726" w:rsidRPr="00CC681B" w:rsidRDefault="00ED1F15" w:rsidP="00945366">
            <w:pPr>
              <w:autoSpaceDE w:val="0"/>
              <w:autoSpaceDN w:val="0"/>
              <w:adjustRightInd w:val="0"/>
              <w:snapToGrid w:val="0"/>
              <w:spacing w:line="440" w:lineRule="exact"/>
              <w:jc w:val="left"/>
              <w:rPr>
                <w:rFonts w:ascii="宋体" w:hAnsi="宋体"/>
                <w:color w:val="000000"/>
                <w:sz w:val="24"/>
              </w:rPr>
            </w:pPr>
            <w:r w:rsidRPr="00CC681B">
              <w:rPr>
                <w:rFonts w:ascii="宋体" w:hAnsi="宋体" w:hint="eastAsia"/>
                <w:color w:val="000000"/>
                <w:sz w:val="24"/>
              </w:rPr>
              <w:t>评分响应表</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lastRenderedPageBreak/>
              <w:t>2</w:t>
            </w:r>
          </w:p>
        </w:tc>
        <w:tc>
          <w:tcPr>
            <w:tcW w:w="8388" w:type="dxa"/>
            <w:vAlign w:val="center"/>
          </w:tcPr>
          <w:p w:rsidR="00716726" w:rsidRPr="00CC681B" w:rsidRDefault="00ED1F15" w:rsidP="00945366">
            <w:pPr>
              <w:autoSpaceDE w:val="0"/>
              <w:autoSpaceDN w:val="0"/>
              <w:adjustRightInd w:val="0"/>
              <w:snapToGrid w:val="0"/>
              <w:spacing w:line="440" w:lineRule="exact"/>
              <w:jc w:val="left"/>
              <w:rPr>
                <w:rFonts w:ascii="宋体" w:hAnsi="宋体"/>
                <w:color w:val="000000"/>
                <w:sz w:val="24"/>
              </w:rPr>
            </w:pPr>
            <w:r w:rsidRPr="00CC681B">
              <w:rPr>
                <w:rFonts w:ascii="宋体" w:hAnsi="宋体" w:hint="eastAsia"/>
                <w:color w:val="000000"/>
                <w:sz w:val="24"/>
              </w:rPr>
              <w:t>投标声明书</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3</w:t>
            </w:r>
          </w:p>
        </w:tc>
        <w:tc>
          <w:tcPr>
            <w:tcW w:w="8388" w:type="dxa"/>
            <w:vAlign w:val="center"/>
          </w:tcPr>
          <w:p w:rsidR="00716726" w:rsidRPr="00CC681B" w:rsidRDefault="00ED1F15">
            <w:pPr>
              <w:autoSpaceDE w:val="0"/>
              <w:autoSpaceDN w:val="0"/>
              <w:adjustRightInd w:val="0"/>
              <w:snapToGrid w:val="0"/>
              <w:spacing w:line="440" w:lineRule="exact"/>
              <w:jc w:val="left"/>
              <w:rPr>
                <w:rFonts w:ascii="宋体" w:hAnsi="宋体"/>
                <w:color w:val="000000"/>
                <w:sz w:val="24"/>
              </w:rPr>
            </w:pPr>
            <w:r w:rsidRPr="00CC681B">
              <w:rPr>
                <w:rFonts w:ascii="宋体" w:hAnsi="宋体" w:hint="eastAsia"/>
                <w:color w:val="000000"/>
                <w:sz w:val="24"/>
              </w:rPr>
              <w:t>评审办法和评分标准中的评分内容（1，2，3，4，5，6......）尽量按序排列</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4</w:t>
            </w:r>
          </w:p>
        </w:tc>
        <w:tc>
          <w:tcPr>
            <w:tcW w:w="8388" w:type="dxa"/>
          </w:tcPr>
          <w:p w:rsidR="00716726" w:rsidRPr="00CC681B" w:rsidRDefault="00ED1F15">
            <w:pPr>
              <w:autoSpaceDE w:val="0"/>
              <w:autoSpaceDN w:val="0"/>
              <w:adjustRightInd w:val="0"/>
              <w:snapToGrid w:val="0"/>
              <w:spacing w:line="440" w:lineRule="exact"/>
              <w:jc w:val="left"/>
              <w:rPr>
                <w:rFonts w:ascii="宋体" w:hAnsi="宋体"/>
                <w:color w:val="000000"/>
                <w:sz w:val="24"/>
              </w:rPr>
            </w:pPr>
            <w:r w:rsidRPr="00CC681B">
              <w:rPr>
                <w:rFonts w:ascii="宋体" w:hAnsi="宋体" w:hint="eastAsia"/>
                <w:color w:val="000000"/>
                <w:sz w:val="24"/>
              </w:rPr>
              <w:t>根据招标文件要求，其他需说明的资料。(格式自拟）</w:t>
            </w:r>
          </w:p>
          <w:p w:rsidR="00716726" w:rsidRPr="00CC681B" w:rsidRDefault="00ED1F15">
            <w:pPr>
              <w:autoSpaceDE w:val="0"/>
              <w:autoSpaceDN w:val="0"/>
              <w:adjustRightInd w:val="0"/>
              <w:snapToGrid w:val="0"/>
              <w:spacing w:line="440" w:lineRule="exact"/>
              <w:jc w:val="left"/>
              <w:rPr>
                <w:rFonts w:ascii="宋体" w:hAnsi="宋体"/>
                <w:color w:val="000000"/>
                <w:sz w:val="24"/>
              </w:rPr>
            </w:pPr>
            <w:r w:rsidRPr="00CC681B">
              <w:rPr>
                <w:rFonts w:ascii="宋体" w:hAnsi="宋体" w:hint="eastAsia"/>
                <w:color w:val="000000"/>
                <w:sz w:val="24"/>
              </w:rPr>
              <w:t>特别提醒：招标文件中标“▲”的实质性条款内容，须提供相应资料或承诺函等，附件中如有格式，按招标文件格式，若未提供则格式自拟。</w:t>
            </w:r>
          </w:p>
        </w:tc>
      </w:tr>
      <w:tr w:rsidR="00716726">
        <w:trPr>
          <w:trHeight w:val="90"/>
        </w:trPr>
        <w:tc>
          <w:tcPr>
            <w:tcW w:w="773"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5</w:t>
            </w:r>
          </w:p>
        </w:tc>
        <w:tc>
          <w:tcPr>
            <w:tcW w:w="8388" w:type="dxa"/>
          </w:tcPr>
          <w:p w:rsidR="00716726" w:rsidRPr="00CC681B" w:rsidRDefault="00ED1F15">
            <w:pPr>
              <w:autoSpaceDE w:val="0"/>
              <w:autoSpaceDN w:val="0"/>
              <w:adjustRightInd w:val="0"/>
              <w:snapToGrid w:val="0"/>
              <w:spacing w:line="440" w:lineRule="exact"/>
              <w:jc w:val="left"/>
              <w:rPr>
                <w:rFonts w:ascii="宋体" w:hAnsi="宋体"/>
                <w:color w:val="000000"/>
                <w:sz w:val="24"/>
              </w:rPr>
            </w:pPr>
            <w:r w:rsidRPr="00CC681B">
              <w:rPr>
                <w:rFonts w:ascii="宋体" w:hAnsi="宋体" w:hint="eastAsia"/>
                <w:color w:val="000000"/>
                <w:sz w:val="24"/>
              </w:rPr>
              <w:t>投标人认为需提供的其他资料。(格式自拟）</w:t>
            </w:r>
          </w:p>
        </w:tc>
      </w:tr>
    </w:tbl>
    <w:p w:rsidR="00716726" w:rsidRDefault="00ED1F15">
      <w:pPr>
        <w:spacing w:line="480" w:lineRule="exact"/>
        <w:ind w:firstLineChars="200" w:firstLine="482"/>
        <w:rPr>
          <w:rFonts w:ascii="宋体" w:hAnsi="宋体" w:cs="宋体"/>
          <w:b/>
          <w:bCs/>
          <w:sz w:val="24"/>
        </w:rPr>
      </w:pPr>
      <w:r>
        <w:rPr>
          <w:rFonts w:ascii="宋体" w:hAnsi="宋体" w:cs="宋体" w:hint="eastAsia"/>
          <w:b/>
          <w:bCs/>
          <w:sz w:val="24"/>
        </w:rPr>
        <w:t>2.3报价文件（单独编制单独封装）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32"/>
      </w:tblGrid>
      <w:tr w:rsidR="00716726">
        <w:tc>
          <w:tcPr>
            <w:tcW w:w="709"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序号</w:t>
            </w:r>
          </w:p>
        </w:tc>
        <w:tc>
          <w:tcPr>
            <w:tcW w:w="8432" w:type="dxa"/>
          </w:tcPr>
          <w:p w:rsidR="00716726" w:rsidRPr="00CC681B" w:rsidRDefault="00ED1F15">
            <w:pPr>
              <w:autoSpaceDE w:val="0"/>
              <w:autoSpaceDN w:val="0"/>
              <w:adjustRightInd w:val="0"/>
              <w:snapToGrid w:val="0"/>
              <w:spacing w:line="440" w:lineRule="exact"/>
              <w:rPr>
                <w:rFonts w:ascii="宋体" w:hAnsi="宋体"/>
                <w:color w:val="000000"/>
                <w:sz w:val="24"/>
              </w:rPr>
            </w:pPr>
            <w:r w:rsidRPr="00CC681B">
              <w:rPr>
                <w:rFonts w:ascii="宋体" w:hAnsi="宋体" w:hint="eastAsia"/>
                <w:color w:val="000000"/>
                <w:sz w:val="24"/>
              </w:rPr>
              <w:t>内容（序号1-3项投标供应商必须提供，否则不能通过审查的，责任自负。）</w:t>
            </w:r>
          </w:p>
        </w:tc>
      </w:tr>
      <w:tr w:rsidR="00716726">
        <w:tc>
          <w:tcPr>
            <w:tcW w:w="709"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1</w:t>
            </w:r>
          </w:p>
        </w:tc>
        <w:tc>
          <w:tcPr>
            <w:tcW w:w="8432" w:type="dxa"/>
          </w:tcPr>
          <w:p w:rsidR="00716726" w:rsidRPr="00CC681B" w:rsidRDefault="00ED1F15" w:rsidP="00945366">
            <w:pPr>
              <w:autoSpaceDE w:val="0"/>
              <w:autoSpaceDN w:val="0"/>
              <w:adjustRightInd w:val="0"/>
              <w:spacing w:line="440" w:lineRule="exact"/>
              <w:textAlignment w:val="bottom"/>
              <w:rPr>
                <w:rFonts w:ascii="宋体" w:hAnsi="宋体"/>
                <w:color w:val="000000"/>
                <w:sz w:val="24"/>
              </w:rPr>
            </w:pPr>
            <w:r w:rsidRPr="00CC681B">
              <w:rPr>
                <w:rFonts w:ascii="宋体" w:hAnsi="宋体" w:hint="eastAsia"/>
                <w:color w:val="000000"/>
                <w:sz w:val="24"/>
              </w:rPr>
              <w:t>投标函</w:t>
            </w:r>
          </w:p>
        </w:tc>
      </w:tr>
      <w:tr w:rsidR="00716726">
        <w:tc>
          <w:tcPr>
            <w:tcW w:w="709"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2</w:t>
            </w:r>
          </w:p>
        </w:tc>
        <w:tc>
          <w:tcPr>
            <w:tcW w:w="8432" w:type="dxa"/>
          </w:tcPr>
          <w:p w:rsidR="00716726" w:rsidRPr="00CC681B" w:rsidRDefault="00ED1F15" w:rsidP="00945366">
            <w:pPr>
              <w:autoSpaceDE w:val="0"/>
              <w:autoSpaceDN w:val="0"/>
              <w:adjustRightInd w:val="0"/>
              <w:spacing w:line="440" w:lineRule="exact"/>
              <w:textAlignment w:val="bottom"/>
              <w:rPr>
                <w:rFonts w:ascii="宋体" w:hAnsi="宋体"/>
                <w:color w:val="000000"/>
                <w:sz w:val="24"/>
              </w:rPr>
            </w:pPr>
            <w:r w:rsidRPr="00CC681B">
              <w:rPr>
                <w:rFonts w:ascii="宋体" w:hAnsi="宋体" w:hint="eastAsia"/>
                <w:color w:val="000000"/>
                <w:sz w:val="24"/>
              </w:rPr>
              <w:t>（初次）磋商报价一览表</w:t>
            </w:r>
          </w:p>
        </w:tc>
      </w:tr>
      <w:tr w:rsidR="00716726">
        <w:tc>
          <w:tcPr>
            <w:tcW w:w="709"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3</w:t>
            </w:r>
          </w:p>
        </w:tc>
        <w:tc>
          <w:tcPr>
            <w:tcW w:w="8432" w:type="dxa"/>
          </w:tcPr>
          <w:p w:rsidR="00716726" w:rsidRPr="00CC681B" w:rsidRDefault="00ED1F15" w:rsidP="00945366">
            <w:pPr>
              <w:autoSpaceDE w:val="0"/>
              <w:autoSpaceDN w:val="0"/>
              <w:adjustRightInd w:val="0"/>
              <w:spacing w:line="440" w:lineRule="exact"/>
              <w:textAlignment w:val="bottom"/>
              <w:rPr>
                <w:rFonts w:ascii="宋体" w:hAnsi="宋体"/>
                <w:color w:val="000000"/>
                <w:sz w:val="24"/>
              </w:rPr>
            </w:pPr>
            <w:r w:rsidRPr="00CC681B">
              <w:rPr>
                <w:rFonts w:ascii="宋体" w:hAnsi="宋体" w:hint="eastAsia"/>
                <w:color w:val="000000"/>
                <w:sz w:val="24"/>
              </w:rPr>
              <w:t>投标分项报价表</w:t>
            </w:r>
          </w:p>
        </w:tc>
      </w:tr>
      <w:tr w:rsidR="00716726">
        <w:tc>
          <w:tcPr>
            <w:tcW w:w="709" w:type="dxa"/>
            <w:vAlign w:val="center"/>
          </w:tcPr>
          <w:p w:rsidR="00716726" w:rsidRPr="00CC681B" w:rsidRDefault="00ED1F15">
            <w:pPr>
              <w:autoSpaceDE w:val="0"/>
              <w:autoSpaceDN w:val="0"/>
              <w:adjustRightInd w:val="0"/>
              <w:snapToGrid w:val="0"/>
              <w:spacing w:line="430" w:lineRule="atLeast"/>
              <w:jc w:val="center"/>
              <w:rPr>
                <w:rFonts w:ascii="宋体" w:hAnsi="宋体"/>
                <w:color w:val="000000"/>
                <w:sz w:val="24"/>
              </w:rPr>
            </w:pPr>
            <w:r w:rsidRPr="00CC681B">
              <w:rPr>
                <w:rFonts w:ascii="宋体" w:hAnsi="宋体" w:hint="eastAsia"/>
                <w:color w:val="000000"/>
                <w:sz w:val="24"/>
              </w:rPr>
              <w:t>4</w:t>
            </w:r>
          </w:p>
        </w:tc>
        <w:tc>
          <w:tcPr>
            <w:tcW w:w="8432" w:type="dxa"/>
          </w:tcPr>
          <w:p w:rsidR="00716726" w:rsidRPr="00CC681B" w:rsidRDefault="00ED1F15">
            <w:pPr>
              <w:autoSpaceDE w:val="0"/>
              <w:autoSpaceDN w:val="0"/>
              <w:adjustRightInd w:val="0"/>
              <w:spacing w:line="430" w:lineRule="atLeast"/>
              <w:textAlignment w:val="bottom"/>
              <w:rPr>
                <w:rFonts w:ascii="宋体" w:hAnsi="宋体"/>
                <w:color w:val="000000"/>
                <w:sz w:val="24"/>
              </w:rPr>
            </w:pPr>
            <w:r w:rsidRPr="00CC681B">
              <w:rPr>
                <w:rFonts w:ascii="宋体" w:hAnsi="宋体" w:hint="eastAsia"/>
                <w:color w:val="000000"/>
                <w:sz w:val="24"/>
              </w:rPr>
              <w:t>享受价格优惠的相应材料（小微企业、监狱企业、残疾人福利性单位）如有则提供</w:t>
            </w:r>
          </w:p>
        </w:tc>
      </w:tr>
      <w:tr w:rsidR="00716726">
        <w:tc>
          <w:tcPr>
            <w:tcW w:w="709" w:type="dxa"/>
            <w:vAlign w:val="center"/>
          </w:tcPr>
          <w:p w:rsidR="00716726" w:rsidRPr="00CC681B" w:rsidRDefault="00ED1F15">
            <w:pPr>
              <w:autoSpaceDE w:val="0"/>
              <w:autoSpaceDN w:val="0"/>
              <w:adjustRightInd w:val="0"/>
              <w:snapToGrid w:val="0"/>
              <w:spacing w:line="440" w:lineRule="exact"/>
              <w:jc w:val="center"/>
              <w:rPr>
                <w:rFonts w:ascii="宋体" w:hAnsi="宋体"/>
                <w:color w:val="000000"/>
                <w:sz w:val="24"/>
              </w:rPr>
            </w:pPr>
            <w:r w:rsidRPr="00CC681B">
              <w:rPr>
                <w:rFonts w:ascii="宋体" w:hAnsi="宋体" w:hint="eastAsia"/>
                <w:color w:val="000000"/>
                <w:sz w:val="24"/>
              </w:rPr>
              <w:t>5</w:t>
            </w:r>
          </w:p>
        </w:tc>
        <w:tc>
          <w:tcPr>
            <w:tcW w:w="8432" w:type="dxa"/>
          </w:tcPr>
          <w:p w:rsidR="00716726" w:rsidRPr="00CC681B" w:rsidRDefault="00ED1F15">
            <w:pPr>
              <w:autoSpaceDE w:val="0"/>
              <w:autoSpaceDN w:val="0"/>
              <w:adjustRightInd w:val="0"/>
              <w:spacing w:line="440" w:lineRule="exact"/>
              <w:textAlignment w:val="bottom"/>
              <w:rPr>
                <w:rFonts w:ascii="宋体" w:hAnsi="宋体"/>
                <w:color w:val="000000"/>
                <w:sz w:val="24"/>
              </w:rPr>
            </w:pPr>
            <w:r w:rsidRPr="00CC681B">
              <w:rPr>
                <w:rFonts w:ascii="宋体" w:hAnsi="宋体" w:hint="eastAsia"/>
                <w:color w:val="000000"/>
                <w:sz w:val="24"/>
              </w:rPr>
              <w:t>投标人针对报价需要说明的其他文件和资料（格式自拟）</w:t>
            </w:r>
          </w:p>
        </w:tc>
      </w:tr>
    </w:tbl>
    <w:p w:rsidR="00716726" w:rsidRDefault="00ED1F15">
      <w:pPr>
        <w:pStyle w:val="ac"/>
        <w:snapToGrid w:val="0"/>
        <w:spacing w:line="480" w:lineRule="exact"/>
        <w:ind w:firstLineChars="200" w:firstLine="482"/>
        <w:jc w:val="left"/>
        <w:rPr>
          <w:rFonts w:hAnsi="宋体" w:cs="宋体"/>
          <w:b/>
          <w:bCs/>
          <w:kern w:val="0"/>
          <w:sz w:val="24"/>
          <w:szCs w:val="24"/>
        </w:rPr>
      </w:pPr>
      <w:r>
        <w:rPr>
          <w:rFonts w:hAnsi="宋体" w:cs="宋体" w:hint="eastAsia"/>
          <w:b/>
          <w:bCs/>
          <w:kern w:val="0"/>
          <w:sz w:val="24"/>
          <w:szCs w:val="24"/>
        </w:rPr>
        <w:t>注：</w:t>
      </w:r>
      <w:r w:rsidR="00B0342D">
        <w:rPr>
          <w:rFonts w:hAnsi="宋体" w:cs="Arial" w:hint="eastAsia"/>
          <w:b/>
          <w:bCs/>
          <w:sz w:val="24"/>
          <w:szCs w:val="24"/>
        </w:rPr>
        <w:t>以上要求提供的内容附件中如有格式，按招标文件格式，若未提供则格式自拟。</w:t>
      </w:r>
    </w:p>
    <w:p w:rsidR="00716726" w:rsidRDefault="00ED1F15">
      <w:pPr>
        <w:pStyle w:val="ac"/>
        <w:snapToGrid w:val="0"/>
        <w:spacing w:line="480" w:lineRule="exact"/>
        <w:ind w:firstLineChars="200" w:firstLine="480"/>
        <w:jc w:val="left"/>
        <w:rPr>
          <w:sz w:val="24"/>
          <w:szCs w:val="24"/>
        </w:rPr>
      </w:pPr>
      <w:r>
        <w:rPr>
          <w:rFonts w:hAnsi="宋体" w:cs="宋体" w:hint="eastAsia"/>
          <w:kern w:val="0"/>
          <w:sz w:val="24"/>
          <w:szCs w:val="24"/>
        </w:rPr>
        <w:t>（1）填写报价表格时，各项费用应如实填写，如包含在产品价格中，则填“含”，如免费则填“免”，不允许空白。</w:t>
      </w:r>
    </w:p>
    <w:p w:rsidR="00716726" w:rsidRDefault="00ED1F15">
      <w:pPr>
        <w:pStyle w:val="ac"/>
        <w:snapToGrid w:val="0"/>
        <w:spacing w:line="480" w:lineRule="exact"/>
        <w:ind w:firstLineChars="200" w:firstLine="480"/>
        <w:jc w:val="left"/>
        <w:rPr>
          <w:rFonts w:hAnsi="宋体" w:cs="宋体"/>
          <w:kern w:val="0"/>
          <w:sz w:val="24"/>
          <w:szCs w:val="24"/>
        </w:rPr>
      </w:pPr>
      <w:r>
        <w:rPr>
          <w:rFonts w:hAnsi="宋体" w:cs="宋体" w:hint="eastAsia"/>
          <w:kern w:val="0"/>
          <w:sz w:val="24"/>
          <w:szCs w:val="24"/>
        </w:rPr>
        <w:t>（2）</w:t>
      </w:r>
      <w:r>
        <w:rPr>
          <w:rFonts w:hAnsi="宋体" w:cs="Courier New" w:hint="eastAsia"/>
          <w:kern w:val="0"/>
          <w:sz w:val="24"/>
          <w:szCs w:val="24"/>
        </w:rPr>
        <w:t>磋商响应方</w:t>
      </w:r>
      <w:r>
        <w:rPr>
          <w:rFonts w:hAnsi="宋体" w:cs="宋体" w:hint="eastAsia"/>
          <w:kern w:val="0"/>
          <w:sz w:val="24"/>
          <w:szCs w:val="24"/>
        </w:rPr>
        <w:t>必须对本次采购所有设备按规定的数量进行唯一报价，采购人不接受任何有选择的报价，少报、漏报的投标报价无效。</w:t>
      </w:r>
    </w:p>
    <w:p w:rsidR="00716726" w:rsidRDefault="00ED1F15">
      <w:pPr>
        <w:pStyle w:val="ac"/>
        <w:snapToGrid w:val="0"/>
        <w:spacing w:line="480" w:lineRule="exact"/>
        <w:ind w:firstLineChars="200" w:firstLine="480"/>
        <w:jc w:val="left"/>
        <w:rPr>
          <w:rFonts w:hAnsi="宋体" w:cs="宋体"/>
          <w:kern w:val="0"/>
          <w:sz w:val="24"/>
          <w:szCs w:val="24"/>
        </w:rPr>
      </w:pPr>
      <w:r>
        <w:rPr>
          <w:rFonts w:hAnsi="宋体" w:cs="宋体" w:hint="eastAsia"/>
          <w:kern w:val="0"/>
          <w:sz w:val="24"/>
          <w:szCs w:val="24"/>
        </w:rPr>
        <w:t>（3）</w:t>
      </w:r>
      <w:r>
        <w:rPr>
          <w:rFonts w:hAnsi="宋体" w:cs="Courier New" w:hint="eastAsia"/>
          <w:kern w:val="0"/>
          <w:sz w:val="24"/>
          <w:szCs w:val="24"/>
        </w:rPr>
        <w:t>磋商响应方</w:t>
      </w:r>
      <w:r>
        <w:rPr>
          <w:rFonts w:hAnsi="宋体" w:cs="宋体" w:hint="eastAsia"/>
          <w:kern w:val="0"/>
          <w:sz w:val="24"/>
          <w:szCs w:val="24"/>
        </w:rPr>
        <w:t>对在合同执行中，除上述费用及招标文件规定的由中标人负责的工作范围以外需要买方协调或提供便利的工作应当在投标文件中说明。</w:t>
      </w:r>
    </w:p>
    <w:p w:rsidR="00716726" w:rsidRDefault="00ED1F15">
      <w:pPr>
        <w:pStyle w:val="ac"/>
        <w:snapToGrid w:val="0"/>
        <w:spacing w:line="480" w:lineRule="exact"/>
        <w:ind w:firstLineChars="200" w:firstLine="480"/>
        <w:jc w:val="left"/>
        <w:rPr>
          <w:rFonts w:hAnsi="宋体" w:cs="宋体"/>
          <w:kern w:val="0"/>
          <w:sz w:val="24"/>
          <w:szCs w:val="24"/>
        </w:rPr>
      </w:pPr>
      <w:r>
        <w:rPr>
          <w:rFonts w:hAnsi="宋体" w:cs="宋体" w:hint="eastAsia"/>
          <w:kern w:val="0"/>
          <w:sz w:val="24"/>
          <w:szCs w:val="24"/>
        </w:rPr>
        <w:t>（4）要求提供的内容附件中如有格式，按招标文件格式提供，若未提供则格式自拟。</w:t>
      </w:r>
    </w:p>
    <w:p w:rsidR="00716726" w:rsidRDefault="00ED1F15">
      <w:pPr>
        <w:pStyle w:val="ac"/>
        <w:snapToGrid w:val="0"/>
        <w:spacing w:line="480" w:lineRule="exact"/>
        <w:ind w:firstLineChars="200" w:firstLine="480"/>
        <w:jc w:val="left"/>
        <w:rPr>
          <w:rFonts w:hAnsi="宋体" w:cs="宋体"/>
          <w:kern w:val="0"/>
          <w:sz w:val="24"/>
          <w:szCs w:val="24"/>
        </w:rPr>
      </w:pPr>
      <w:bookmarkStart w:id="152" w:name="_Toc20145"/>
      <w:bookmarkStart w:id="153" w:name="_Toc5952"/>
      <w:bookmarkStart w:id="154" w:name="_Toc15337"/>
      <w:bookmarkStart w:id="155" w:name="_Toc24256"/>
      <w:bookmarkStart w:id="156" w:name="_Toc30164"/>
      <w:bookmarkStart w:id="157" w:name="_Toc3387"/>
      <w:bookmarkStart w:id="158" w:name="_Toc24316"/>
      <w:bookmarkStart w:id="159" w:name="_Toc32223"/>
      <w:r>
        <w:rPr>
          <w:rFonts w:hAnsi="宋体" w:cs="宋体" w:hint="eastAsia"/>
          <w:kern w:val="0"/>
          <w:sz w:val="24"/>
          <w:szCs w:val="24"/>
        </w:rPr>
        <w:t>（5）除磋商内容发生实质性变更，其投标分项报价表（如有）中各项报价需另行明确以外，各项报价均按比例下调。</w:t>
      </w:r>
    </w:p>
    <w:p w:rsidR="00716726" w:rsidRDefault="00ED1F15">
      <w:pPr>
        <w:snapToGrid w:val="0"/>
        <w:spacing w:line="480" w:lineRule="exact"/>
        <w:ind w:firstLineChars="200" w:firstLine="482"/>
        <w:jc w:val="left"/>
        <w:rPr>
          <w:rFonts w:ascii="宋体" w:hAnsi="宋体" w:cs="宋体"/>
          <w:b/>
          <w:bCs/>
          <w:sz w:val="24"/>
        </w:rPr>
      </w:pPr>
      <w:r>
        <w:rPr>
          <w:rFonts w:ascii="宋体" w:hAnsi="宋体" w:cs="宋体" w:hint="eastAsia"/>
          <w:b/>
          <w:bCs/>
          <w:sz w:val="24"/>
        </w:rPr>
        <w:t>（三）投标报价</w:t>
      </w:r>
      <w:bookmarkEnd w:id="152"/>
      <w:bookmarkEnd w:id="153"/>
      <w:bookmarkEnd w:id="154"/>
      <w:bookmarkEnd w:id="155"/>
      <w:bookmarkEnd w:id="156"/>
      <w:bookmarkEnd w:id="157"/>
      <w:bookmarkEnd w:id="158"/>
      <w:bookmarkEnd w:id="159"/>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1.投标报价应按招标文件中相关附表格式填写。</w:t>
      </w:r>
    </w:p>
    <w:p w:rsidR="00716726" w:rsidRDefault="00ED1F15">
      <w:pPr>
        <w:snapToGrid w:val="0"/>
        <w:spacing w:line="480" w:lineRule="exact"/>
        <w:ind w:firstLineChars="200" w:firstLine="480"/>
        <w:jc w:val="left"/>
        <w:rPr>
          <w:rFonts w:ascii="宋体" w:hAnsi="宋体" w:cs="宋体"/>
          <w:bCs/>
          <w:sz w:val="24"/>
        </w:rPr>
      </w:pPr>
      <w:r>
        <w:rPr>
          <w:rFonts w:ascii="宋体" w:hAnsi="宋体" w:cs="宋体" w:hint="eastAsia"/>
          <w:sz w:val="24"/>
        </w:rPr>
        <w:t>▲2.</w:t>
      </w:r>
      <w:r>
        <w:rPr>
          <w:rFonts w:ascii="宋体" w:hAnsi="宋体" w:hint="eastAsia"/>
          <w:sz w:val="24"/>
        </w:rPr>
        <w:t>本项目按实结算，投标单价</w:t>
      </w:r>
      <w:r>
        <w:rPr>
          <w:rFonts w:hAnsi="宋体" w:cs="宋体" w:hint="eastAsia"/>
          <w:kern w:val="0"/>
          <w:sz w:val="24"/>
          <w:lang w:val="zh-CN"/>
        </w:rPr>
        <w:t>应</w:t>
      </w:r>
      <w:r>
        <w:rPr>
          <w:rFonts w:ascii="宋体" w:hAnsi="宋体" w:cs="宋体"/>
          <w:b/>
          <w:bCs/>
          <w:sz w:val="24"/>
        </w:rPr>
        <w:t>包括</w:t>
      </w:r>
      <w:r>
        <w:rPr>
          <w:rFonts w:ascii="宋体" w:hAnsi="宋体" w:cs="宋体" w:hint="eastAsia"/>
          <w:b/>
          <w:bCs/>
          <w:sz w:val="24"/>
        </w:rPr>
        <w:t>布草人员工资、服务费(含</w:t>
      </w:r>
      <w:r>
        <w:rPr>
          <w:rFonts w:ascii="宋体" w:hAnsi="宋体" w:hint="eastAsia"/>
          <w:b/>
          <w:color w:val="000000"/>
          <w:sz w:val="24"/>
        </w:rPr>
        <w:t>收发、洗涤、缝补、包装、检验等)、</w:t>
      </w:r>
      <w:r>
        <w:rPr>
          <w:rFonts w:ascii="宋体" w:hAnsi="宋体" w:cs="宋体" w:hint="eastAsia"/>
          <w:b/>
          <w:bCs/>
          <w:sz w:val="24"/>
        </w:rPr>
        <w:t>布草类（</w:t>
      </w:r>
      <w:proofErr w:type="gramStart"/>
      <w:r>
        <w:rPr>
          <w:rFonts w:ascii="宋体" w:hAnsi="宋体" w:cs="宋体" w:hint="eastAsia"/>
          <w:b/>
          <w:bCs/>
          <w:sz w:val="24"/>
        </w:rPr>
        <w:t>含手术布</w:t>
      </w:r>
      <w:proofErr w:type="gramEnd"/>
      <w:r>
        <w:rPr>
          <w:rFonts w:ascii="宋体" w:hAnsi="宋体" w:cs="宋体" w:hint="eastAsia"/>
          <w:b/>
          <w:bCs/>
          <w:sz w:val="24"/>
        </w:rPr>
        <w:t>草）租用费、床上用品、</w:t>
      </w:r>
      <w:r>
        <w:rPr>
          <w:rFonts w:ascii="宋体" w:hAnsi="宋体" w:hint="eastAsia"/>
          <w:b/>
          <w:color w:val="000000"/>
          <w:sz w:val="24"/>
        </w:rPr>
        <w:t>运输费、税费、</w:t>
      </w:r>
      <w:r>
        <w:rPr>
          <w:rFonts w:ascii="宋体" w:hAnsi="宋体" w:cs="宋体" w:hint="eastAsia"/>
          <w:b/>
          <w:sz w:val="24"/>
          <w:szCs w:val="21"/>
        </w:rPr>
        <w:t>招标代理费</w:t>
      </w:r>
      <w:r>
        <w:rPr>
          <w:rFonts w:ascii="宋体" w:hAnsi="宋体" w:cs="宋体" w:hint="eastAsia"/>
          <w:sz w:val="24"/>
        </w:rPr>
        <w:t>及合同实施过程中不可预见费等一切相关费用。</w:t>
      </w:r>
      <w:r>
        <w:rPr>
          <w:rFonts w:ascii="宋体" w:hAnsi="宋体" w:cs="Arial" w:hint="eastAsia"/>
          <w:bCs/>
          <w:sz w:val="24"/>
        </w:rPr>
        <w:t>磋商响应方</w:t>
      </w:r>
      <w:r>
        <w:rPr>
          <w:rFonts w:ascii="宋体" w:hAnsi="宋体" w:cs="宋体" w:hint="eastAsia"/>
          <w:bCs/>
          <w:sz w:val="24"/>
        </w:rPr>
        <w:t>在投标报价中应充分考虑所有</w:t>
      </w:r>
      <w:r>
        <w:rPr>
          <w:rFonts w:ascii="宋体" w:hAnsi="宋体" w:cs="宋体" w:hint="eastAsia"/>
          <w:bCs/>
          <w:sz w:val="24"/>
        </w:rPr>
        <w:lastRenderedPageBreak/>
        <w:t>可能发生的费用，否则采购人将视投标报价中已包括所有费用；在评审小组审查时，若该</w:t>
      </w:r>
      <w:r>
        <w:rPr>
          <w:rFonts w:ascii="宋体" w:hAnsi="宋体" w:cs="Arial" w:hint="eastAsia"/>
          <w:bCs/>
          <w:sz w:val="24"/>
        </w:rPr>
        <w:t>磋商响应方</w:t>
      </w:r>
      <w:r>
        <w:rPr>
          <w:rFonts w:ascii="宋体" w:hAnsi="宋体" w:cs="宋体" w:hint="eastAsia"/>
          <w:bCs/>
          <w:sz w:val="24"/>
        </w:rPr>
        <w:t>不同意漏项内容已包含在其总报价中，并认为其合同总价需做调整的，则该</w:t>
      </w:r>
      <w:r>
        <w:rPr>
          <w:rFonts w:ascii="宋体" w:hAnsi="宋体" w:cs="Arial" w:hint="eastAsia"/>
          <w:bCs/>
          <w:sz w:val="24"/>
        </w:rPr>
        <w:t>磋商响应方</w:t>
      </w:r>
      <w:r>
        <w:rPr>
          <w:rFonts w:ascii="宋体" w:hAnsi="宋体" w:cs="宋体" w:hint="eastAsia"/>
          <w:bCs/>
          <w:sz w:val="24"/>
        </w:rPr>
        <w:t>的投标文件将被认定为没有实质性响应采购文件需求，其投标文件将被作为无效文件。</w:t>
      </w:r>
    </w:p>
    <w:p w:rsidR="00716726" w:rsidRDefault="00ED1F15">
      <w:pPr>
        <w:snapToGrid w:val="0"/>
        <w:spacing w:line="480" w:lineRule="exact"/>
        <w:ind w:firstLineChars="200" w:firstLine="480"/>
        <w:jc w:val="left"/>
        <w:rPr>
          <w:rFonts w:ascii="宋体" w:hAnsi="宋体"/>
          <w:bCs/>
          <w:sz w:val="24"/>
        </w:rPr>
      </w:pPr>
      <w:r>
        <w:rPr>
          <w:rFonts w:ascii="宋体" w:hAnsi="宋体" w:hint="eastAsia"/>
          <w:bCs/>
          <w:sz w:val="24"/>
        </w:rPr>
        <w:t>▲3.投标文件只允许有一个报价，有选择的或有条件的报价将不予接受。</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▲4.磋商响应方对同一投标货物不得出现可选择性品牌和一个品牌中的可选择性型号。</w:t>
      </w:r>
    </w:p>
    <w:p w:rsidR="00716726" w:rsidRDefault="00ED1F15">
      <w:pPr>
        <w:snapToGrid w:val="0"/>
        <w:spacing w:line="480" w:lineRule="exact"/>
        <w:ind w:firstLineChars="200" w:firstLine="480"/>
        <w:jc w:val="left"/>
        <w:rPr>
          <w:rFonts w:ascii="宋体" w:hAnsi="宋体" w:cs="宋体"/>
          <w:sz w:val="24"/>
        </w:rPr>
      </w:pPr>
      <w:r>
        <w:rPr>
          <w:rFonts w:ascii="宋体" w:hAnsi="宋体" w:cs="宋体" w:hint="eastAsia"/>
          <w:sz w:val="24"/>
        </w:rPr>
        <w:t>▲5.磋商响应方投标报价超出最高限价的，其投标按无效投标处理。</w:t>
      </w:r>
      <w:bookmarkStart w:id="160" w:name="_Toc1595"/>
      <w:bookmarkStart w:id="161" w:name="_Toc4546"/>
      <w:bookmarkStart w:id="162" w:name="_Toc13772"/>
      <w:bookmarkStart w:id="163" w:name="_Toc28306"/>
      <w:bookmarkStart w:id="164" w:name="_Toc12502"/>
      <w:bookmarkStart w:id="165" w:name="_Toc26142"/>
      <w:bookmarkStart w:id="166" w:name="_Toc26005"/>
      <w:bookmarkStart w:id="167" w:name="_Toc105"/>
    </w:p>
    <w:p w:rsidR="00716726" w:rsidRDefault="00ED1F15">
      <w:pPr>
        <w:snapToGrid w:val="0"/>
        <w:spacing w:line="480" w:lineRule="exact"/>
        <w:ind w:firstLineChars="200" w:firstLine="482"/>
        <w:jc w:val="left"/>
        <w:rPr>
          <w:rFonts w:ascii="宋体" w:hAnsi="宋体" w:cs="宋体"/>
          <w:b/>
          <w:sz w:val="24"/>
        </w:rPr>
      </w:pPr>
      <w:r>
        <w:rPr>
          <w:rFonts w:ascii="宋体" w:hAnsi="宋体" w:cs="宋体" w:hint="eastAsia"/>
          <w:b/>
          <w:sz w:val="24"/>
        </w:rPr>
        <w:t>（四）投标文件的有效期</w:t>
      </w:r>
      <w:bookmarkEnd w:id="160"/>
      <w:bookmarkEnd w:id="161"/>
      <w:bookmarkEnd w:id="162"/>
      <w:bookmarkEnd w:id="163"/>
      <w:bookmarkEnd w:id="164"/>
      <w:bookmarkEnd w:id="165"/>
      <w:bookmarkEnd w:id="166"/>
      <w:bookmarkEnd w:id="167"/>
    </w:p>
    <w:p w:rsidR="00716726" w:rsidRDefault="00ED1F15">
      <w:pPr>
        <w:widowControl/>
        <w:spacing w:line="480" w:lineRule="exact"/>
        <w:ind w:firstLineChars="200" w:firstLine="480"/>
        <w:jc w:val="left"/>
        <w:rPr>
          <w:rFonts w:ascii="宋体" w:hAnsi="宋体"/>
          <w:color w:val="000000"/>
          <w:sz w:val="24"/>
        </w:rPr>
      </w:pPr>
      <w:bookmarkStart w:id="168" w:name="_Toc20104"/>
      <w:bookmarkStart w:id="169" w:name="_Toc16094"/>
      <w:bookmarkStart w:id="170" w:name="_Toc3352"/>
      <w:bookmarkStart w:id="171" w:name="_Toc11775"/>
      <w:bookmarkStart w:id="172" w:name="_Toc6910"/>
      <w:bookmarkStart w:id="173" w:name="_Toc30936"/>
      <w:bookmarkStart w:id="174" w:name="_Toc11741"/>
      <w:bookmarkStart w:id="175" w:name="_Toc2492"/>
      <w:r>
        <w:rPr>
          <w:rFonts w:ascii="宋体" w:hAnsi="宋体" w:hint="eastAsia"/>
          <w:color w:val="000000"/>
          <w:sz w:val="24"/>
        </w:rPr>
        <w:t>1.自投标截止日起90天投标文件应保持有效。有效期不足的投标文件将可能被拒绝。</w:t>
      </w:r>
      <w:bookmarkEnd w:id="168"/>
      <w:bookmarkEnd w:id="169"/>
      <w:bookmarkEnd w:id="170"/>
      <w:bookmarkEnd w:id="171"/>
      <w:bookmarkEnd w:id="172"/>
      <w:bookmarkEnd w:id="173"/>
      <w:bookmarkEnd w:id="174"/>
      <w:bookmarkEnd w:id="175"/>
    </w:p>
    <w:p w:rsidR="00716726" w:rsidRDefault="00ED1F15">
      <w:pPr>
        <w:widowControl/>
        <w:spacing w:line="480" w:lineRule="exact"/>
        <w:ind w:firstLineChars="200" w:firstLine="480"/>
        <w:jc w:val="left"/>
        <w:rPr>
          <w:rFonts w:ascii="宋体" w:hAnsi="宋体"/>
          <w:color w:val="000000"/>
          <w:sz w:val="24"/>
        </w:rPr>
      </w:pPr>
      <w:r>
        <w:rPr>
          <w:rFonts w:ascii="宋体" w:hAnsi="宋体" w:hint="eastAsia"/>
          <w:color w:val="000000"/>
          <w:sz w:val="24"/>
        </w:rPr>
        <w:t>2.在特殊情况下，采购人可与投标人协商延长投标书的有效期，这种要求和答复均以书面形式进行。</w:t>
      </w:r>
    </w:p>
    <w:p w:rsidR="00716726" w:rsidRDefault="00ED1F15">
      <w:pPr>
        <w:widowControl/>
        <w:spacing w:line="480" w:lineRule="exact"/>
        <w:ind w:firstLineChars="200" w:firstLine="480"/>
        <w:jc w:val="left"/>
        <w:rPr>
          <w:rFonts w:ascii="宋体" w:hAnsi="宋体"/>
          <w:color w:val="000000"/>
          <w:sz w:val="24"/>
        </w:rPr>
      </w:pPr>
      <w:r>
        <w:rPr>
          <w:rFonts w:ascii="宋体" w:hAnsi="宋体" w:hint="eastAsia"/>
          <w:color w:val="000000"/>
          <w:sz w:val="24"/>
        </w:rPr>
        <w:t>3.中标人的投标文件自开标之日起至合同履行完毕</w:t>
      </w:r>
      <w:proofErr w:type="gramStart"/>
      <w:r>
        <w:rPr>
          <w:rFonts w:ascii="宋体" w:hAnsi="宋体" w:hint="eastAsia"/>
          <w:color w:val="000000"/>
          <w:sz w:val="24"/>
        </w:rPr>
        <w:t>止</w:t>
      </w:r>
      <w:proofErr w:type="gramEnd"/>
      <w:r>
        <w:rPr>
          <w:rFonts w:ascii="宋体" w:hAnsi="宋体" w:hint="eastAsia"/>
          <w:color w:val="000000"/>
          <w:sz w:val="24"/>
        </w:rPr>
        <w:t>均应保持有效。</w:t>
      </w:r>
    </w:p>
    <w:p w:rsidR="00716726" w:rsidRDefault="00ED1F15">
      <w:pPr>
        <w:widowControl/>
        <w:spacing w:line="480" w:lineRule="exact"/>
        <w:ind w:firstLineChars="200" w:firstLine="482"/>
        <w:jc w:val="left"/>
        <w:rPr>
          <w:rFonts w:ascii="宋体" w:hAnsi="宋体"/>
          <w:b/>
          <w:bCs/>
          <w:color w:val="000000"/>
          <w:sz w:val="24"/>
        </w:rPr>
      </w:pPr>
      <w:bookmarkStart w:id="176" w:name="_Toc23456"/>
      <w:bookmarkStart w:id="177" w:name="_Toc2438"/>
      <w:bookmarkStart w:id="178" w:name="_Toc22132"/>
      <w:bookmarkStart w:id="179" w:name="_Toc27608"/>
      <w:bookmarkStart w:id="180" w:name="_Toc29474"/>
      <w:bookmarkStart w:id="181" w:name="_Toc13842"/>
      <w:bookmarkStart w:id="182" w:name="_Toc14156"/>
      <w:bookmarkStart w:id="183" w:name="_Toc32250"/>
      <w:r>
        <w:rPr>
          <w:rFonts w:ascii="宋体" w:hAnsi="宋体" w:hint="eastAsia"/>
          <w:b/>
          <w:bCs/>
          <w:color w:val="000000"/>
          <w:sz w:val="24"/>
        </w:rPr>
        <w:t>（五）投标文件的签署和份数</w:t>
      </w:r>
      <w:bookmarkEnd w:id="176"/>
      <w:bookmarkEnd w:id="177"/>
      <w:bookmarkEnd w:id="178"/>
      <w:bookmarkEnd w:id="179"/>
      <w:bookmarkEnd w:id="180"/>
      <w:bookmarkEnd w:id="181"/>
      <w:bookmarkEnd w:id="182"/>
      <w:bookmarkEnd w:id="183"/>
    </w:p>
    <w:p w:rsidR="00716726" w:rsidRDefault="00ED1F15">
      <w:pPr>
        <w:widowControl/>
        <w:spacing w:line="480" w:lineRule="exact"/>
        <w:ind w:firstLineChars="200" w:firstLine="480"/>
        <w:jc w:val="left"/>
        <w:rPr>
          <w:rFonts w:ascii="宋体" w:hAnsi="宋体"/>
          <w:color w:val="000000"/>
          <w:sz w:val="24"/>
        </w:rPr>
      </w:pPr>
      <w:r>
        <w:rPr>
          <w:rFonts w:ascii="宋体" w:hAnsi="宋体" w:hint="eastAsia"/>
          <w:color w:val="000000"/>
          <w:sz w:val="24"/>
        </w:rPr>
        <w:t>以《前附表》要求为准。</w:t>
      </w:r>
    </w:p>
    <w:p w:rsidR="00716726" w:rsidRDefault="00ED1F15">
      <w:pPr>
        <w:snapToGrid w:val="0"/>
        <w:spacing w:line="480" w:lineRule="exact"/>
        <w:ind w:firstLineChars="200" w:firstLine="482"/>
        <w:jc w:val="left"/>
        <w:rPr>
          <w:rFonts w:ascii="宋体" w:hAnsi="宋体" w:cs="宋体"/>
          <w:b/>
          <w:sz w:val="24"/>
        </w:rPr>
      </w:pPr>
      <w:r>
        <w:rPr>
          <w:rFonts w:ascii="宋体" w:hAnsi="宋体" w:cs="宋体" w:hint="eastAsia"/>
          <w:b/>
          <w:sz w:val="24"/>
        </w:rPr>
        <w:t>（六）投标文件的包装、递交、修改和撤回</w:t>
      </w:r>
    </w:p>
    <w:p w:rsidR="00716726" w:rsidRDefault="00ED1F15">
      <w:pPr>
        <w:snapToGrid w:val="0"/>
        <w:spacing w:line="480" w:lineRule="exact"/>
        <w:ind w:firstLineChars="200" w:firstLine="480"/>
        <w:rPr>
          <w:rFonts w:ascii="宋体" w:hAnsi="宋体" w:cs="宋体"/>
          <w:bCs/>
          <w:sz w:val="24"/>
        </w:rPr>
      </w:pPr>
      <w:r>
        <w:rPr>
          <w:rFonts w:ascii="宋体" w:hAnsi="宋体" w:cs="宋体" w:hint="eastAsia"/>
          <w:bCs/>
          <w:sz w:val="24"/>
        </w:rPr>
        <w:t>1.以介质存储的数据电文形式的电子备份投标文件用封袋密封包装。</w:t>
      </w:r>
    </w:p>
    <w:p w:rsidR="00716726" w:rsidRDefault="00ED1F15">
      <w:pPr>
        <w:snapToGrid w:val="0"/>
        <w:spacing w:line="480" w:lineRule="exact"/>
        <w:ind w:firstLineChars="200" w:firstLine="480"/>
        <w:rPr>
          <w:rFonts w:ascii="宋体" w:hAnsi="宋体" w:cs="宋体"/>
          <w:bCs/>
          <w:sz w:val="24"/>
        </w:rPr>
      </w:pPr>
      <w:r>
        <w:rPr>
          <w:rFonts w:ascii="宋体" w:hAnsi="宋体" w:cs="宋体" w:hint="eastAsia"/>
          <w:bCs/>
          <w:sz w:val="24"/>
        </w:rPr>
        <w:t>2.纸质备份投标文件，</w:t>
      </w:r>
      <w:r w:rsidRPr="00CC681B">
        <w:rPr>
          <w:rFonts w:ascii="宋体" w:hAnsi="宋体" w:hint="eastAsia"/>
          <w:color w:val="000000"/>
          <w:sz w:val="24"/>
        </w:rPr>
        <w:t>要求报价文件必须单独封装，资格</w:t>
      </w:r>
      <w:r>
        <w:rPr>
          <w:rFonts w:ascii="宋体" w:hAnsi="宋体" w:cs="宋体" w:hint="eastAsia"/>
          <w:bCs/>
          <w:sz w:val="24"/>
        </w:rPr>
        <w:t>审查文件和商务技术文件可合装。</w:t>
      </w:r>
    </w:p>
    <w:p w:rsidR="00716726" w:rsidRDefault="00ED1F15">
      <w:pPr>
        <w:snapToGrid w:val="0"/>
        <w:spacing w:line="480" w:lineRule="exact"/>
        <w:ind w:firstLineChars="200" w:firstLine="480"/>
        <w:rPr>
          <w:rFonts w:ascii="宋体" w:hAnsi="宋体" w:cs="宋体"/>
          <w:bCs/>
          <w:color w:val="FF0000"/>
          <w:sz w:val="24"/>
        </w:rPr>
      </w:pPr>
      <w:r>
        <w:rPr>
          <w:rFonts w:ascii="宋体" w:hAnsi="宋体" w:cs="宋体" w:hint="eastAsia"/>
          <w:bCs/>
          <w:sz w:val="24"/>
        </w:rPr>
        <w:t>3.投标文件的包封应密封完好，正确标明投标文件名称（电子备份投标文件/商务技术文件/报价文件）、投标项目名称、项目编</w:t>
      </w:r>
      <w:bookmarkStart w:id="184" w:name="_GoBack"/>
      <w:r w:rsidRPr="00CC681B">
        <w:rPr>
          <w:rFonts w:ascii="宋体" w:hAnsi="宋体" w:hint="eastAsia"/>
          <w:color w:val="000000"/>
          <w:sz w:val="24"/>
        </w:rPr>
        <w:t>号及磋商响应方名称。电子投标文件需根据评分标准进行关联定位。</w:t>
      </w:r>
      <w:bookmarkEnd w:id="184"/>
    </w:p>
    <w:p w:rsidR="00716726" w:rsidRDefault="00ED1F15">
      <w:pPr>
        <w:snapToGrid w:val="0"/>
        <w:spacing w:line="480" w:lineRule="exact"/>
        <w:ind w:firstLineChars="200" w:firstLine="480"/>
        <w:rPr>
          <w:rFonts w:ascii="宋体" w:hAnsi="宋体" w:cs="宋体"/>
          <w:bCs/>
          <w:sz w:val="24"/>
        </w:rPr>
      </w:pPr>
      <w:r>
        <w:rPr>
          <w:rFonts w:ascii="宋体" w:hAnsi="宋体" w:cs="宋体" w:hint="eastAsia"/>
          <w:bCs/>
          <w:sz w:val="24"/>
        </w:rPr>
        <w:t>4.招标文件对签字、盖章有特别要求的地方，纸质版本投标文件无论正本或副本（副本可以是正本的复印件）必须由磋商响应方法定代表人或法定代表人的授权委托人签署并加盖单位公章。电子投标文件中有签字要求的部分，磋商响应方可以将签字后的扫描件上传至政</w:t>
      </w:r>
      <w:proofErr w:type="gramStart"/>
      <w:r>
        <w:rPr>
          <w:rFonts w:ascii="宋体" w:hAnsi="宋体" w:cs="宋体" w:hint="eastAsia"/>
          <w:bCs/>
          <w:sz w:val="24"/>
        </w:rPr>
        <w:t>采云</w:t>
      </w:r>
      <w:proofErr w:type="gramEnd"/>
      <w:r>
        <w:rPr>
          <w:rFonts w:ascii="宋体" w:hAnsi="宋体" w:cs="宋体" w:hint="eastAsia"/>
          <w:bCs/>
          <w:sz w:val="24"/>
        </w:rPr>
        <w:t>系统，有盖章要求的部分，要求采用CA签章。磋商响应方必须写全称。</w:t>
      </w:r>
    </w:p>
    <w:p w:rsidR="00716726" w:rsidRDefault="00ED1F15">
      <w:pPr>
        <w:snapToGrid w:val="0"/>
        <w:spacing w:line="480" w:lineRule="exact"/>
        <w:ind w:firstLineChars="200" w:firstLine="480"/>
        <w:rPr>
          <w:rFonts w:ascii="宋体" w:hAnsi="宋体" w:cs="宋体"/>
          <w:bCs/>
          <w:sz w:val="24"/>
        </w:rPr>
      </w:pPr>
      <w:r>
        <w:rPr>
          <w:rFonts w:ascii="宋体" w:hAnsi="宋体" w:cs="宋体" w:hint="eastAsia"/>
          <w:bCs/>
          <w:sz w:val="24"/>
        </w:rPr>
        <w:t>5.纸质投标文件须与电子投标文件保持一致。如有篡改，一经发现，将被列入不良行为。</w:t>
      </w:r>
    </w:p>
    <w:p w:rsidR="00716726" w:rsidRDefault="00ED1F15">
      <w:pPr>
        <w:snapToGrid w:val="0"/>
        <w:spacing w:line="480" w:lineRule="exact"/>
        <w:ind w:firstLineChars="200" w:firstLine="480"/>
        <w:rPr>
          <w:rFonts w:ascii="宋体" w:hAnsi="宋体" w:cs="宋体"/>
          <w:bCs/>
          <w:sz w:val="24"/>
        </w:rPr>
      </w:pPr>
      <w:r>
        <w:rPr>
          <w:rFonts w:ascii="宋体" w:hAnsi="宋体" w:cs="宋体" w:hint="eastAsia"/>
          <w:bCs/>
          <w:sz w:val="24"/>
        </w:rPr>
        <w:t>6.</w:t>
      </w:r>
      <w:r>
        <w:rPr>
          <w:rFonts w:ascii="宋体" w:hAnsi="宋体" w:cs="宋体" w:hint="eastAsia"/>
          <w:sz w:val="24"/>
        </w:rPr>
        <w:t>电子投标文件中招标文件要求加盖公章的部分均采用CA签章。</w:t>
      </w:r>
    </w:p>
    <w:p w:rsidR="00716726" w:rsidRDefault="00ED1F15">
      <w:pPr>
        <w:snapToGrid w:val="0"/>
        <w:spacing w:line="480" w:lineRule="exact"/>
        <w:ind w:firstLineChars="200" w:firstLine="480"/>
        <w:rPr>
          <w:rFonts w:ascii="宋体" w:hAnsi="宋体" w:cs="宋体"/>
          <w:bCs/>
          <w:sz w:val="24"/>
        </w:rPr>
      </w:pPr>
      <w:r>
        <w:rPr>
          <w:rFonts w:ascii="宋体" w:hAnsi="宋体" w:cs="宋体" w:hint="eastAsia"/>
          <w:bCs/>
          <w:sz w:val="24"/>
        </w:rPr>
        <w:t>7.投标文件未按时解密，供应商提供了备份投标文件的，以备份投标文件作为依据，</w:t>
      </w:r>
      <w:r>
        <w:rPr>
          <w:rFonts w:ascii="宋体" w:hAnsi="宋体" w:cs="宋体" w:hint="eastAsia"/>
          <w:bCs/>
          <w:sz w:val="24"/>
        </w:rPr>
        <w:lastRenderedPageBreak/>
        <w:t>否则视为投标文件撤回。投标文件已按时解密的，备份投标文件自动失效。</w:t>
      </w:r>
    </w:p>
    <w:p w:rsidR="00716726" w:rsidRDefault="00ED1F15">
      <w:pPr>
        <w:snapToGrid w:val="0"/>
        <w:spacing w:line="480" w:lineRule="exact"/>
        <w:ind w:firstLineChars="200" w:firstLine="480"/>
        <w:rPr>
          <w:rFonts w:ascii="宋体" w:hAnsi="宋体" w:cs="宋体"/>
          <w:bCs/>
          <w:sz w:val="24"/>
        </w:rPr>
      </w:pPr>
      <w:r>
        <w:rPr>
          <w:rFonts w:ascii="宋体" w:hAnsi="宋体" w:cs="宋体" w:hint="eastAsia"/>
          <w:bCs/>
          <w:sz w:val="24"/>
        </w:rPr>
        <w:t>8.中标方在领取中标通知书前，须向</w:t>
      </w:r>
      <w:r w:rsidR="006A42F3">
        <w:rPr>
          <w:rFonts w:ascii="宋体" w:hAnsi="宋体" w:cs="宋体" w:hint="eastAsia"/>
          <w:bCs/>
          <w:sz w:val="24"/>
        </w:rPr>
        <w:t>浙江鼎峰工程咨询有限公司</w:t>
      </w:r>
      <w:r>
        <w:rPr>
          <w:rFonts w:ascii="宋体" w:hAnsi="宋体" w:cs="宋体" w:hint="eastAsia"/>
          <w:bCs/>
          <w:sz w:val="24"/>
        </w:rPr>
        <w:t>提供纸质投标文件；中标方须提供资格响应文件、报价要求响应文件、商务技术响应文件正本各1份、副本各2份，分别编制并单独装订成册；封面应注明“正本”“副本”字样。（递交或邮寄地址：</w:t>
      </w:r>
      <w:r w:rsidR="006A42F3">
        <w:rPr>
          <w:rFonts w:ascii="宋体" w:hAnsi="宋体" w:cs="宋体" w:hint="eastAsia"/>
          <w:bCs/>
          <w:sz w:val="24"/>
        </w:rPr>
        <w:t>浙江鼎峰工程咨询有限公司</w:t>
      </w:r>
      <w:r>
        <w:rPr>
          <w:rFonts w:ascii="宋体" w:hAnsi="宋体" w:cs="宋体" w:hint="eastAsia"/>
          <w:bCs/>
          <w:sz w:val="24"/>
        </w:rPr>
        <w:t>（</w:t>
      </w:r>
      <w:r w:rsidR="006A42F3">
        <w:rPr>
          <w:rFonts w:ascii="宋体" w:hAnsi="宋体" w:cs="宋体" w:hint="eastAsia"/>
          <w:bCs/>
          <w:sz w:val="24"/>
        </w:rPr>
        <w:t>磐安县安文街道宝龙广场公寓楼S8-508室</w:t>
      </w:r>
      <w:r>
        <w:rPr>
          <w:rFonts w:ascii="宋体" w:hAnsi="宋体" w:cs="宋体" w:hint="eastAsia"/>
          <w:bCs/>
          <w:sz w:val="24"/>
        </w:rPr>
        <w:t>）；电话：</w:t>
      </w:r>
      <w:r w:rsidR="006A42F3">
        <w:rPr>
          <w:rFonts w:ascii="宋体" w:hAnsi="宋体" w:cs="宋体" w:hint="eastAsia"/>
          <w:bCs/>
          <w:sz w:val="24"/>
        </w:rPr>
        <w:t>0579-84880331</w:t>
      </w:r>
      <w:r>
        <w:rPr>
          <w:rFonts w:ascii="宋体" w:hAnsi="宋体" w:cs="宋体" w:hint="eastAsia"/>
          <w:bCs/>
          <w:sz w:val="24"/>
        </w:rPr>
        <w:t>）。</w:t>
      </w:r>
    </w:p>
    <w:p w:rsidR="00716726" w:rsidRDefault="00ED1F15">
      <w:pPr>
        <w:snapToGrid w:val="0"/>
        <w:spacing w:line="480" w:lineRule="exact"/>
        <w:ind w:firstLineChars="200" w:firstLine="482"/>
        <w:outlineLvl w:val="2"/>
        <w:rPr>
          <w:rFonts w:ascii="宋体" w:hAnsi="宋体" w:cs="宋体"/>
          <w:sz w:val="24"/>
        </w:rPr>
      </w:pPr>
      <w:bookmarkStart w:id="185" w:name="_Toc6623"/>
      <w:bookmarkStart w:id="186" w:name="_Toc19269"/>
      <w:bookmarkStart w:id="187" w:name="_Toc25820"/>
      <w:bookmarkStart w:id="188" w:name="_Toc13143"/>
      <w:bookmarkStart w:id="189" w:name="_Toc28305"/>
      <w:bookmarkStart w:id="190" w:name="_Toc28701"/>
      <w:bookmarkStart w:id="191" w:name="_Toc15600"/>
      <w:bookmarkStart w:id="192" w:name="_Toc11970"/>
      <w:bookmarkStart w:id="193" w:name="_Toc11776"/>
      <w:bookmarkStart w:id="194" w:name="_Toc26260"/>
      <w:r>
        <w:rPr>
          <w:rFonts w:ascii="宋体" w:hAnsi="宋体" w:cs="宋体" w:hint="eastAsia"/>
          <w:b/>
          <w:sz w:val="24"/>
        </w:rPr>
        <w:t>（七）供应商有下列情形之一的，列入失信名单，同时依照《政府采购法》第七十七条及《中华人民共和国政府采购法实施条例》第七十二条规定处罚并追究法律责任。</w:t>
      </w:r>
    </w:p>
    <w:p w:rsidR="00716726" w:rsidRPr="00B0342D" w:rsidRDefault="00ED1F15">
      <w:pPr>
        <w:spacing w:line="480" w:lineRule="exact"/>
        <w:ind w:firstLineChars="200" w:firstLine="480"/>
        <w:rPr>
          <w:rFonts w:ascii="宋体" w:hAnsi="宋体" w:cs="宋体"/>
          <w:color w:val="FF0000"/>
          <w:sz w:val="24"/>
        </w:rPr>
      </w:pPr>
      <w:r w:rsidRPr="00B0342D">
        <w:rPr>
          <w:rFonts w:ascii="宋体" w:hAnsi="宋体" w:cs="宋体" w:hint="eastAsia"/>
          <w:color w:val="FF0000"/>
          <w:sz w:val="24"/>
        </w:rPr>
        <w:t>⑴不同供应商的电子投标(响应）文件上传计算机的网卡MAC地址、CPU序列号和硬盘序列号等硬件信息相同的；</w:t>
      </w:r>
    </w:p>
    <w:p w:rsidR="00716726" w:rsidRPr="00B0342D" w:rsidRDefault="00ED1F15">
      <w:pPr>
        <w:spacing w:line="480" w:lineRule="exact"/>
        <w:ind w:firstLineChars="200" w:firstLine="480"/>
        <w:rPr>
          <w:rFonts w:ascii="宋体" w:hAnsi="宋体" w:cs="宋体"/>
          <w:color w:val="FF0000"/>
          <w:sz w:val="24"/>
        </w:rPr>
      </w:pPr>
      <w:r w:rsidRPr="00B0342D">
        <w:rPr>
          <w:rFonts w:ascii="宋体" w:hAnsi="宋体" w:cs="宋体" w:hint="eastAsia"/>
          <w:color w:val="FF0000"/>
          <w:sz w:val="24"/>
        </w:rPr>
        <w:t>⑵不同供应商的投标(响应）文件由同一电子设备编制、打印加密或者上传；</w:t>
      </w:r>
    </w:p>
    <w:p w:rsidR="00716726" w:rsidRPr="00B0342D" w:rsidRDefault="00ED1F15">
      <w:pPr>
        <w:spacing w:line="480" w:lineRule="exact"/>
        <w:ind w:firstLineChars="200" w:firstLine="480"/>
        <w:rPr>
          <w:rFonts w:ascii="宋体" w:hAnsi="宋体" w:cs="宋体"/>
          <w:color w:val="FF0000"/>
          <w:sz w:val="24"/>
        </w:rPr>
      </w:pPr>
      <w:r w:rsidRPr="00B0342D">
        <w:rPr>
          <w:rFonts w:ascii="宋体" w:hAnsi="宋体" w:cs="宋体" w:hint="eastAsia"/>
          <w:color w:val="FF0000"/>
          <w:sz w:val="24"/>
        </w:rPr>
        <w:t>⑶不同供应商的投标(响应）文件由同一电子设备打印、复印；</w:t>
      </w:r>
    </w:p>
    <w:p w:rsidR="00716726" w:rsidRPr="00B0342D" w:rsidRDefault="00ED1F15">
      <w:pPr>
        <w:spacing w:line="480" w:lineRule="exact"/>
        <w:ind w:firstLineChars="200" w:firstLine="480"/>
        <w:rPr>
          <w:rFonts w:ascii="宋体" w:hAnsi="宋体" w:cs="宋体"/>
          <w:color w:val="FF0000"/>
          <w:sz w:val="24"/>
        </w:rPr>
      </w:pPr>
      <w:r w:rsidRPr="00B0342D">
        <w:rPr>
          <w:rFonts w:ascii="宋体" w:hAnsi="宋体" w:cs="宋体" w:hint="eastAsia"/>
          <w:color w:val="FF0000"/>
          <w:sz w:val="24"/>
        </w:rPr>
        <w:t>⑷不同供应商的投标(响应）文件由同一人送达或者分发，或者不同供应商联系人为同一人或不同联系人的联系电话一致的；</w:t>
      </w:r>
    </w:p>
    <w:p w:rsidR="00716726" w:rsidRPr="00B0342D" w:rsidRDefault="00ED1F15">
      <w:pPr>
        <w:spacing w:line="480" w:lineRule="exact"/>
        <w:ind w:firstLineChars="200" w:firstLine="480"/>
        <w:rPr>
          <w:rFonts w:ascii="宋体" w:hAnsi="宋体" w:cs="宋体"/>
          <w:color w:val="FF0000"/>
          <w:sz w:val="24"/>
        </w:rPr>
      </w:pPr>
      <w:r w:rsidRPr="00B0342D">
        <w:rPr>
          <w:rFonts w:ascii="宋体" w:hAnsi="宋体" w:cs="宋体" w:hint="eastAsia"/>
          <w:color w:val="FF0000"/>
          <w:sz w:val="24"/>
        </w:rPr>
        <w:t>⑸不同供应商的投标(响应）文件的内容存在两处以上细节错误一致；</w:t>
      </w:r>
    </w:p>
    <w:p w:rsidR="00716726" w:rsidRPr="00B0342D" w:rsidRDefault="00ED1F15">
      <w:pPr>
        <w:spacing w:line="480" w:lineRule="exact"/>
        <w:ind w:firstLineChars="200" w:firstLine="480"/>
        <w:rPr>
          <w:rFonts w:ascii="宋体" w:hAnsi="宋体" w:cs="宋体"/>
          <w:color w:val="FF0000"/>
          <w:sz w:val="24"/>
        </w:rPr>
      </w:pPr>
      <w:r w:rsidRPr="00B0342D">
        <w:rPr>
          <w:rFonts w:ascii="宋体" w:hAnsi="宋体" w:cs="宋体" w:hint="eastAsia"/>
          <w:color w:val="FF0000"/>
          <w:sz w:val="24"/>
        </w:rPr>
        <w:t>⑹不同供应商的法定代表人、委托代理人、项目经理、项目负责人等由同一个单位缴纳社会保险或者领取报酬的；</w:t>
      </w:r>
    </w:p>
    <w:p w:rsidR="00716726" w:rsidRPr="00B0342D" w:rsidRDefault="00ED1F15">
      <w:pPr>
        <w:spacing w:line="480" w:lineRule="exact"/>
        <w:ind w:firstLineChars="200" w:firstLine="480"/>
        <w:rPr>
          <w:rFonts w:ascii="宋体" w:hAnsi="宋体" w:cs="宋体"/>
          <w:color w:val="FF0000"/>
          <w:sz w:val="24"/>
        </w:rPr>
      </w:pPr>
      <w:r w:rsidRPr="00B0342D">
        <w:rPr>
          <w:rFonts w:ascii="宋体" w:hAnsi="宋体" w:cs="宋体" w:hint="eastAsia"/>
          <w:color w:val="FF0000"/>
          <w:sz w:val="24"/>
        </w:rPr>
        <w:t>⑺不同供应商投标(响应）文件中法定代表人或者负责人签字出自同一人之手；</w:t>
      </w:r>
    </w:p>
    <w:p w:rsidR="00716726" w:rsidRPr="00B0342D" w:rsidRDefault="00ED1F15">
      <w:pPr>
        <w:spacing w:line="480" w:lineRule="exact"/>
        <w:ind w:firstLineChars="200" w:firstLine="480"/>
        <w:rPr>
          <w:rFonts w:ascii="宋体" w:hAnsi="宋体" w:cs="宋体"/>
          <w:color w:val="FF0000"/>
          <w:sz w:val="24"/>
        </w:rPr>
      </w:pPr>
      <w:r w:rsidRPr="00B0342D">
        <w:rPr>
          <w:rFonts w:ascii="宋体" w:hAnsi="宋体" w:cs="宋体" w:hint="eastAsia"/>
          <w:color w:val="FF0000"/>
          <w:sz w:val="24"/>
        </w:rPr>
        <w:t>⑻投标人在投标有效期内撤销投标文件的及其他涉嫌串通的情形。</w:t>
      </w:r>
    </w:p>
    <w:p w:rsidR="00716726" w:rsidRDefault="00ED1F15">
      <w:pPr>
        <w:snapToGrid w:val="0"/>
        <w:spacing w:line="480" w:lineRule="exact"/>
        <w:ind w:firstLineChars="200" w:firstLine="482"/>
        <w:rPr>
          <w:rFonts w:ascii="宋体" w:hAnsi="宋体" w:cs="宋体"/>
          <w:b/>
          <w:sz w:val="24"/>
        </w:rPr>
      </w:pPr>
      <w:r>
        <w:rPr>
          <w:rFonts w:ascii="宋体" w:hAnsi="宋体" w:cs="宋体" w:hint="eastAsia"/>
          <w:b/>
          <w:sz w:val="24"/>
        </w:rPr>
        <w:t>（八）投标无效的情形</w:t>
      </w:r>
    </w:p>
    <w:p w:rsidR="00716726" w:rsidRDefault="00ED1F15">
      <w:pPr>
        <w:snapToGrid w:val="0"/>
        <w:spacing w:line="480" w:lineRule="exact"/>
        <w:ind w:firstLineChars="200" w:firstLine="482"/>
        <w:rPr>
          <w:rFonts w:ascii="宋体" w:hAnsi="宋体"/>
          <w:bCs/>
          <w:sz w:val="24"/>
        </w:rPr>
      </w:pPr>
      <w:r>
        <w:rPr>
          <w:rFonts w:ascii="宋体" w:hAnsi="宋体" w:hint="eastAsia"/>
          <w:b/>
          <w:sz w:val="24"/>
        </w:rPr>
        <w:t>有下列情况之一的，投标无效</w:t>
      </w:r>
      <w:r>
        <w:rPr>
          <w:rFonts w:ascii="宋体" w:hAnsi="宋体" w:hint="eastAsia"/>
          <w:bCs/>
          <w:sz w:val="24"/>
        </w:rPr>
        <w:t>：</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1.投标人不具备招标文件中规定的资格要求的（投标人未提供有效的资格文件的，视为投标人不具备招标文件中规定的资格要求）；</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2.投标文件未按照招标文件要求签署、盖章的；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3.采购人拟采购的产品属于政府强制采购的节能产品品目清单范围的，投标人未按招标文件要求提供国家确定的认证机构出具的、处于有效期之内的节能产品认证证书的；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4.投标文件含有采购人不能接受的附加条件的；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5.投标文件中承诺的投标有效期少于招标文件中载明的投标有效期的；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6.投标文件出现不是唯一的、有选择性投标报价的；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lastRenderedPageBreak/>
        <w:t>7.投标报价超过招标文件中规定的预算金额或者最高限价的；</w:t>
      </w:r>
    </w:p>
    <w:p w:rsidR="00716726" w:rsidRDefault="00ED1F15">
      <w:pPr>
        <w:adjustRightInd w:val="0"/>
        <w:snapToGrid w:val="0"/>
        <w:spacing w:line="480" w:lineRule="exact"/>
        <w:ind w:firstLineChars="200" w:firstLine="480"/>
        <w:rPr>
          <w:rFonts w:ascii="宋体" w:hAnsi="宋体"/>
          <w:b/>
          <w:sz w:val="24"/>
        </w:rPr>
      </w:pPr>
      <w:r>
        <w:rPr>
          <w:rFonts w:ascii="宋体" w:hAnsi="宋体" w:hint="eastAsia"/>
          <w:bCs/>
          <w:sz w:val="24"/>
        </w:rPr>
        <w:t>8.</w:t>
      </w:r>
      <w:r>
        <w:rPr>
          <w:rFonts w:ascii="宋体" w:hAnsi="宋体" w:hint="eastAsia"/>
          <w:b/>
          <w:sz w:val="24"/>
        </w:rPr>
        <w:t>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9.投标人对根据修正原则修正后的报价不确认的；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10.投标人提供虚假材料投标的；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11.投标人有恶意串通、妨碍其他投标人的竞争行为、损害采购人或者其他投标人的合法权益情形的；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12.</w:t>
      </w:r>
      <w:r>
        <w:rPr>
          <w:rFonts w:ascii="宋体" w:hAnsi="宋体" w:hint="eastAsia"/>
          <w:b/>
          <w:sz w:val="24"/>
        </w:rPr>
        <w:t>投标人仅提交备份投标文件，没有在电子交易平台传输递交投标文件的，投标无效；</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13.投标文件不满足招标文件的其他实质性要求的；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14.法律、法规、规章（适用本市的）及省级以上规范性文件（适用本市的）规定的其他无效情形。</w:t>
      </w:r>
    </w:p>
    <w:p w:rsidR="00716726" w:rsidRDefault="00ED1F15">
      <w:pPr>
        <w:snapToGrid w:val="0"/>
        <w:spacing w:line="480" w:lineRule="exact"/>
        <w:ind w:firstLineChars="200" w:firstLine="482"/>
        <w:rPr>
          <w:rFonts w:ascii="宋体" w:hAnsi="宋体"/>
          <w:b/>
          <w:sz w:val="24"/>
        </w:rPr>
      </w:pPr>
      <w:r>
        <w:rPr>
          <w:rFonts w:ascii="宋体" w:hAnsi="宋体" w:hint="eastAsia"/>
          <w:b/>
          <w:sz w:val="24"/>
        </w:rPr>
        <w:t>废标的情形：</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根据《中华人民共和国政府采购法》第三十六条之规定，在采购中，出现下列情形之一的，应予废标：</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1.符合专业条件的供应商或者对招标文件作实质响应的供应商不足3家的；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2.出现影响采购公正的违法、违规行为的；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3.投标人的报价均超过了采购预算，采购人不能支付的；</w:t>
      </w:r>
    </w:p>
    <w:p w:rsidR="00716726" w:rsidRDefault="00ED1F15">
      <w:pPr>
        <w:snapToGrid w:val="0"/>
        <w:spacing w:line="480" w:lineRule="exact"/>
        <w:ind w:firstLineChars="200" w:firstLine="480"/>
        <w:rPr>
          <w:rFonts w:ascii="宋体" w:hAnsi="宋体"/>
          <w:bCs/>
          <w:sz w:val="24"/>
        </w:rPr>
      </w:pPr>
      <w:r>
        <w:rPr>
          <w:rFonts w:ascii="宋体" w:hAnsi="宋体" w:hint="eastAsia"/>
          <w:bCs/>
          <w:sz w:val="24"/>
        </w:rPr>
        <w:t>4.因重大变故，采购任务取消的；</w:t>
      </w:r>
    </w:p>
    <w:p w:rsidR="00716726" w:rsidRDefault="00ED1F15">
      <w:pPr>
        <w:snapToGrid w:val="0"/>
        <w:spacing w:line="480" w:lineRule="exact"/>
        <w:ind w:firstLineChars="200" w:firstLine="480"/>
        <w:rPr>
          <w:rFonts w:ascii="宋体" w:hAnsi="宋体"/>
          <w:bCs/>
          <w:sz w:val="24"/>
        </w:rPr>
      </w:pPr>
      <w:proofErr w:type="gramStart"/>
      <w:r>
        <w:rPr>
          <w:rFonts w:ascii="宋体" w:hAnsi="宋体" w:hint="eastAsia"/>
          <w:bCs/>
          <w:sz w:val="24"/>
        </w:rPr>
        <w:t>废标后</w:t>
      </w:r>
      <w:proofErr w:type="gramEnd"/>
      <w:r>
        <w:rPr>
          <w:rFonts w:ascii="宋体" w:hAnsi="宋体" w:hint="eastAsia"/>
          <w:bCs/>
          <w:sz w:val="24"/>
        </w:rPr>
        <w:t>，采购机构应当将</w:t>
      </w:r>
      <w:proofErr w:type="gramStart"/>
      <w:r>
        <w:rPr>
          <w:rFonts w:ascii="宋体" w:hAnsi="宋体" w:hint="eastAsia"/>
          <w:bCs/>
          <w:sz w:val="24"/>
        </w:rPr>
        <w:t>废标理由</w:t>
      </w:r>
      <w:proofErr w:type="gramEnd"/>
      <w:r>
        <w:rPr>
          <w:rFonts w:ascii="宋体" w:hAnsi="宋体" w:hint="eastAsia"/>
          <w:bCs/>
          <w:sz w:val="24"/>
        </w:rPr>
        <w:t>通知所有投标人。</w:t>
      </w:r>
    </w:p>
    <w:p w:rsidR="00716726" w:rsidRDefault="00ED1F15">
      <w:pPr>
        <w:pStyle w:val="aa"/>
        <w:snapToGrid w:val="0"/>
        <w:spacing w:after="0" w:line="480" w:lineRule="exact"/>
        <w:ind w:firstLineChars="196" w:firstLine="472"/>
        <w:rPr>
          <w:rFonts w:cs="宋体"/>
          <w:b/>
          <w:bCs/>
          <w:sz w:val="24"/>
        </w:rPr>
      </w:pPr>
      <w:r>
        <w:rPr>
          <w:rFonts w:cs="宋体" w:hint="eastAsia"/>
          <w:b/>
          <w:bCs/>
          <w:sz w:val="24"/>
        </w:rPr>
        <w:t>如有下列情形之一的，可中止电子交易活动的情形：</w:t>
      </w:r>
    </w:p>
    <w:p w:rsidR="00716726" w:rsidRDefault="00ED1F15">
      <w:pPr>
        <w:pStyle w:val="aa"/>
        <w:snapToGrid w:val="0"/>
        <w:spacing w:after="0" w:line="480" w:lineRule="exact"/>
        <w:ind w:firstLineChars="196" w:firstLine="470"/>
        <w:rPr>
          <w:rFonts w:cs="宋体"/>
          <w:sz w:val="24"/>
        </w:rPr>
      </w:pPr>
      <w:r>
        <w:rPr>
          <w:rFonts w:cs="宋体" w:hint="eastAsia"/>
          <w:sz w:val="24"/>
        </w:rPr>
        <w:t>招标过程中出现以下情形，导致政府采购云平台无法正常运行，或者无法保证电子交易的公平、公正和安全时，采购代理机构将中止电子交易活动：</w:t>
      </w:r>
    </w:p>
    <w:p w:rsidR="00716726" w:rsidRDefault="00ED1F15">
      <w:pPr>
        <w:pStyle w:val="aa"/>
        <w:snapToGrid w:val="0"/>
        <w:spacing w:after="0" w:line="480" w:lineRule="exact"/>
        <w:ind w:leftChars="0" w:left="0" w:firstLineChars="400" w:firstLine="960"/>
        <w:rPr>
          <w:rFonts w:cs="宋体"/>
          <w:sz w:val="24"/>
        </w:rPr>
      </w:pPr>
      <w:r>
        <w:rPr>
          <w:rFonts w:cs="宋体" w:hint="eastAsia"/>
          <w:sz w:val="24"/>
        </w:rPr>
        <w:t>⑴电子交易平台发生故障而无法登录访问的；</w:t>
      </w:r>
    </w:p>
    <w:p w:rsidR="00716726" w:rsidRDefault="00ED1F15">
      <w:pPr>
        <w:pStyle w:val="aa"/>
        <w:snapToGrid w:val="0"/>
        <w:spacing w:after="0" w:line="480" w:lineRule="exact"/>
        <w:ind w:firstLineChars="196" w:firstLine="470"/>
        <w:rPr>
          <w:rFonts w:cs="宋体"/>
          <w:sz w:val="24"/>
        </w:rPr>
      </w:pPr>
      <w:r>
        <w:rPr>
          <w:rFonts w:cs="宋体" w:hint="eastAsia"/>
          <w:sz w:val="24"/>
        </w:rPr>
        <w:t>⑵电子交易平台应用或数据库出现错误，不能进行正常操作的；</w:t>
      </w:r>
    </w:p>
    <w:p w:rsidR="00716726" w:rsidRDefault="00ED1F15">
      <w:pPr>
        <w:pStyle w:val="aa"/>
        <w:snapToGrid w:val="0"/>
        <w:spacing w:after="0" w:line="480" w:lineRule="exact"/>
        <w:ind w:firstLineChars="196" w:firstLine="470"/>
        <w:rPr>
          <w:rFonts w:cs="宋体"/>
          <w:sz w:val="24"/>
        </w:rPr>
      </w:pPr>
      <w:r>
        <w:rPr>
          <w:rFonts w:cs="宋体" w:hint="eastAsia"/>
          <w:sz w:val="24"/>
        </w:rPr>
        <w:t>⑶电子交易平台发现严重安全漏洞，有潜在泄密危险的；</w:t>
      </w:r>
    </w:p>
    <w:p w:rsidR="00716726" w:rsidRDefault="00ED1F15">
      <w:pPr>
        <w:pStyle w:val="aa"/>
        <w:snapToGrid w:val="0"/>
        <w:spacing w:after="0" w:line="480" w:lineRule="exact"/>
        <w:ind w:firstLineChars="196" w:firstLine="470"/>
        <w:rPr>
          <w:rFonts w:cs="宋体"/>
          <w:sz w:val="24"/>
        </w:rPr>
      </w:pPr>
      <w:r>
        <w:rPr>
          <w:rFonts w:cs="宋体" w:hint="eastAsia"/>
          <w:sz w:val="24"/>
        </w:rPr>
        <w:t xml:space="preserve">⑷病毒发作导致不能进行正常操作的； </w:t>
      </w:r>
    </w:p>
    <w:p w:rsidR="00716726" w:rsidRDefault="00ED1F15">
      <w:pPr>
        <w:pStyle w:val="aa"/>
        <w:snapToGrid w:val="0"/>
        <w:spacing w:after="0" w:line="480" w:lineRule="exact"/>
        <w:ind w:firstLineChars="196" w:firstLine="470"/>
        <w:rPr>
          <w:rFonts w:cs="宋体"/>
          <w:sz w:val="24"/>
        </w:rPr>
      </w:pPr>
      <w:r>
        <w:rPr>
          <w:rFonts w:cs="宋体" w:hint="eastAsia"/>
          <w:sz w:val="24"/>
        </w:rPr>
        <w:lastRenderedPageBreak/>
        <w:t>⑸其他无法保证电子交易的公平、公正和安全的情况。</w:t>
      </w:r>
    </w:p>
    <w:p w:rsidR="00716726" w:rsidRDefault="00ED1F15">
      <w:pPr>
        <w:pStyle w:val="aa"/>
        <w:snapToGrid w:val="0"/>
        <w:spacing w:after="0" w:line="480" w:lineRule="exact"/>
        <w:ind w:firstLineChars="196" w:firstLine="472"/>
      </w:pPr>
      <w:r>
        <w:rPr>
          <w:rFonts w:cs="宋体" w:hint="eastAsia"/>
          <w:b/>
          <w:sz w:val="24"/>
        </w:rPr>
        <w:t>出现上述规定情形，不影响采购公平、公正性的，采购代理机构可以待上述情形消除后继续组织电子交易活动；影响或可能影响采购公平、公正性的，应当重新组织采购。</w:t>
      </w:r>
    </w:p>
    <w:p w:rsidR="00716726" w:rsidRDefault="00ED1F15">
      <w:pPr>
        <w:widowControl/>
        <w:spacing w:line="480" w:lineRule="exact"/>
        <w:ind w:firstLineChars="200" w:firstLine="562"/>
        <w:jc w:val="left"/>
        <w:outlineLvl w:val="1"/>
        <w:rPr>
          <w:rFonts w:ascii="宋体" w:hAnsi="宋体" w:cs="宋体"/>
          <w:b/>
          <w:bCs/>
          <w:sz w:val="28"/>
          <w:szCs w:val="28"/>
        </w:rPr>
      </w:pPr>
      <w:r>
        <w:rPr>
          <w:rFonts w:ascii="宋体" w:hAnsi="宋体" w:cs="宋体" w:hint="eastAsia"/>
          <w:b/>
          <w:bCs/>
          <w:sz w:val="28"/>
          <w:szCs w:val="28"/>
        </w:rPr>
        <w:t>四、开标</w:t>
      </w:r>
      <w:bookmarkEnd w:id="185"/>
      <w:bookmarkEnd w:id="186"/>
      <w:bookmarkEnd w:id="187"/>
      <w:bookmarkEnd w:id="188"/>
      <w:bookmarkEnd w:id="189"/>
      <w:bookmarkEnd w:id="190"/>
      <w:bookmarkEnd w:id="191"/>
      <w:bookmarkEnd w:id="192"/>
      <w:bookmarkEnd w:id="193"/>
      <w:bookmarkEnd w:id="194"/>
    </w:p>
    <w:p w:rsidR="00716726" w:rsidRDefault="00ED1F15">
      <w:pPr>
        <w:snapToGrid w:val="0"/>
        <w:spacing w:line="480" w:lineRule="exact"/>
        <w:ind w:firstLineChars="200" w:firstLine="482"/>
        <w:rPr>
          <w:rFonts w:ascii="宋体" w:hAnsi="宋体" w:cs="宋体"/>
          <w:b/>
          <w:sz w:val="24"/>
        </w:rPr>
      </w:pPr>
      <w:r>
        <w:rPr>
          <w:rFonts w:ascii="宋体" w:hAnsi="宋体" w:cs="宋体" w:hint="eastAsia"/>
          <w:b/>
          <w:sz w:val="24"/>
        </w:rPr>
        <w:t>（一）开标准备</w:t>
      </w:r>
    </w:p>
    <w:p w:rsidR="00716726" w:rsidRDefault="00ED1F15">
      <w:pPr>
        <w:snapToGrid w:val="0"/>
        <w:spacing w:line="480" w:lineRule="exact"/>
        <w:ind w:firstLineChars="200" w:firstLine="480"/>
        <w:rPr>
          <w:rFonts w:ascii="宋体" w:hAnsi="宋体" w:cs="宋体"/>
          <w:bCs/>
          <w:sz w:val="24"/>
        </w:rPr>
      </w:pPr>
      <w:r>
        <w:rPr>
          <w:rFonts w:ascii="宋体" w:hAnsi="宋体" w:cs="宋体" w:hint="eastAsia"/>
          <w:bCs/>
          <w:sz w:val="24"/>
        </w:rPr>
        <w:t>采购代理机构将在规定的时间和地点进行开标，本项目实行不见面开标，投标人无需前往</w:t>
      </w:r>
      <w:r w:rsidR="006A42F3">
        <w:rPr>
          <w:rFonts w:ascii="宋体" w:hAnsi="宋体" w:cs="宋体" w:hint="eastAsia"/>
          <w:bCs/>
          <w:sz w:val="24"/>
        </w:rPr>
        <w:t>浙江鼎峰工程咨询有限公司</w:t>
      </w:r>
      <w:r>
        <w:rPr>
          <w:rFonts w:ascii="宋体" w:hAnsi="宋体" w:cs="宋体" w:hint="eastAsia"/>
          <w:bCs/>
          <w:sz w:val="24"/>
        </w:rPr>
        <w:t>，只需在开标时间做好开标准备（如投标文件的解密等），确保联系方式的畅通。</w:t>
      </w:r>
    </w:p>
    <w:p w:rsidR="00716726" w:rsidRDefault="00ED1F15">
      <w:pPr>
        <w:snapToGrid w:val="0"/>
        <w:spacing w:line="480" w:lineRule="exact"/>
        <w:ind w:firstLineChars="200" w:firstLine="482"/>
        <w:rPr>
          <w:rFonts w:ascii="宋体" w:hAnsi="宋体" w:cs="宋体"/>
          <w:b/>
          <w:sz w:val="24"/>
        </w:rPr>
      </w:pPr>
      <w:r>
        <w:rPr>
          <w:rFonts w:ascii="宋体" w:hAnsi="宋体" w:cs="宋体" w:hint="eastAsia"/>
          <w:b/>
          <w:sz w:val="24"/>
        </w:rPr>
        <w:t>（二）开标程序</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1.本项目原则上采用政</w:t>
      </w:r>
      <w:proofErr w:type="gramStart"/>
      <w:r>
        <w:rPr>
          <w:rFonts w:ascii="宋体" w:hAnsi="宋体" w:cs="宋体" w:hint="eastAsia"/>
          <w:sz w:val="24"/>
        </w:rPr>
        <w:t>采云</w:t>
      </w:r>
      <w:proofErr w:type="gramEnd"/>
      <w:r>
        <w:rPr>
          <w:rFonts w:ascii="宋体" w:hAnsi="宋体" w:cs="宋体" w:hint="eastAsia"/>
          <w:sz w:val="24"/>
        </w:rPr>
        <w:t>电子招投标系统进行开标及评审，但有下列情形之一的，按以下情况处理：</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（1）若</w:t>
      </w:r>
      <w:r>
        <w:rPr>
          <w:rFonts w:ascii="宋体" w:hAnsi="宋体" w:cs="Arial" w:hint="eastAsia"/>
          <w:sz w:val="24"/>
        </w:rPr>
        <w:t>磋商响应方</w:t>
      </w:r>
      <w:r>
        <w:rPr>
          <w:rFonts w:ascii="宋体" w:hAnsi="宋体" w:cs="宋体" w:hint="eastAsia"/>
          <w:sz w:val="24"/>
        </w:rPr>
        <w:t>的电子投标文件在规定时间内无法解密或解密失败，工作人员将开启投标人递交的电子备份投标文件，以完成开标。</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（2）若</w:t>
      </w:r>
      <w:r>
        <w:rPr>
          <w:rFonts w:ascii="宋体" w:hAnsi="宋体" w:cs="Arial" w:hint="eastAsia"/>
          <w:sz w:val="24"/>
        </w:rPr>
        <w:t>磋商响应方</w:t>
      </w:r>
      <w:r>
        <w:rPr>
          <w:rFonts w:ascii="宋体" w:hAnsi="宋体" w:cs="宋体" w:hint="eastAsia"/>
          <w:sz w:val="24"/>
        </w:rPr>
        <w:t>的电子投标文件在规定时间内无法解密或解密失败，或者因政</w:t>
      </w:r>
      <w:proofErr w:type="gramStart"/>
      <w:r>
        <w:rPr>
          <w:rFonts w:ascii="宋体" w:hAnsi="宋体" w:cs="宋体" w:hint="eastAsia"/>
          <w:sz w:val="24"/>
        </w:rPr>
        <w:t>采云</w:t>
      </w:r>
      <w:proofErr w:type="gramEnd"/>
      <w:r>
        <w:rPr>
          <w:rFonts w:ascii="宋体" w:hAnsi="宋体" w:cs="宋体" w:hint="eastAsia"/>
          <w:sz w:val="24"/>
        </w:rPr>
        <w:t>平台原因无法读取或电子开评标无法正常进行时，工作人员将上传投标人的电子备份投标文件，以完成开标。</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2.开标及评审程序</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（1）投标截止时间后，</w:t>
      </w:r>
      <w:r>
        <w:rPr>
          <w:rFonts w:ascii="宋体" w:hAnsi="宋体" w:cs="Arial" w:hint="eastAsia"/>
          <w:sz w:val="24"/>
        </w:rPr>
        <w:t>磋商响应方</w:t>
      </w:r>
      <w:r>
        <w:rPr>
          <w:rFonts w:ascii="宋体" w:hAnsi="宋体" w:cs="宋体" w:hint="eastAsia"/>
          <w:sz w:val="24"/>
        </w:rPr>
        <w:t>须登录政</w:t>
      </w:r>
      <w:proofErr w:type="gramStart"/>
      <w:r>
        <w:rPr>
          <w:rFonts w:ascii="宋体" w:hAnsi="宋体" w:cs="宋体" w:hint="eastAsia"/>
          <w:sz w:val="24"/>
        </w:rPr>
        <w:t>采云</w:t>
      </w:r>
      <w:proofErr w:type="gramEnd"/>
      <w:r>
        <w:rPr>
          <w:rFonts w:ascii="宋体" w:hAnsi="宋体" w:cs="宋体" w:hint="eastAsia"/>
          <w:sz w:val="24"/>
        </w:rPr>
        <w:t>平台，用“项目采购－开标评标”功能对电子投标文件进行在线解密。采购组织机构将向各投标供应商发出“电子加密投标文件”的解密通知，各</w:t>
      </w:r>
      <w:r>
        <w:rPr>
          <w:rFonts w:ascii="宋体" w:hAnsi="宋体" w:cs="Arial" w:hint="eastAsia"/>
          <w:sz w:val="24"/>
        </w:rPr>
        <w:t>磋商响应方</w:t>
      </w:r>
      <w:r>
        <w:rPr>
          <w:rFonts w:ascii="宋体" w:hAnsi="宋体" w:cs="宋体" w:hint="eastAsia"/>
          <w:sz w:val="24"/>
        </w:rPr>
        <w:t>代表应当在发出解密通知后30分钟内自行完成“电子加密投标文件”的在线解密。</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（2）由采购人代表评审资格审查文件，评标委员会评审商务技术响应文件；</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（3）在系统上公开资格审查结果；</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（4）在系统上公开符合性审查结果；</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（5）评标委员会可通过三种方式与供应商进行磋商（A视频会议 B发送磋商问题函 C备注和附件），完成最终轮磋商后公开磋商结果；</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（6）投标供应商进行多轮报价，最终轮报价不公开；</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（7）在系统上公开技术商务评审结果；</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lastRenderedPageBreak/>
        <w:t>（8）在系统上公开报价评审结果；</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（9）在系统上公布评审结果。</w:t>
      </w:r>
    </w:p>
    <w:p w:rsidR="00716726" w:rsidRDefault="00ED1F15">
      <w:pPr>
        <w:snapToGrid w:val="0"/>
        <w:spacing w:line="480" w:lineRule="exact"/>
        <w:ind w:firstLineChars="200" w:firstLine="480"/>
        <w:rPr>
          <w:rFonts w:hAnsi="宋体"/>
          <w:b/>
          <w:bCs/>
          <w:color w:val="000000"/>
          <w:sz w:val="24"/>
        </w:rPr>
      </w:pPr>
      <w:r>
        <w:rPr>
          <w:rFonts w:ascii="宋体" w:hAnsi="宋体" w:cs="宋体" w:hint="eastAsia"/>
          <w:bCs/>
          <w:sz w:val="24"/>
        </w:rPr>
        <w:t>特别说明：政</w:t>
      </w:r>
      <w:proofErr w:type="gramStart"/>
      <w:r>
        <w:rPr>
          <w:rFonts w:ascii="宋体" w:hAnsi="宋体" w:cs="宋体" w:hint="eastAsia"/>
          <w:bCs/>
          <w:sz w:val="24"/>
        </w:rPr>
        <w:t>采云</w:t>
      </w:r>
      <w:proofErr w:type="gramEnd"/>
      <w:r>
        <w:rPr>
          <w:rFonts w:ascii="宋体" w:hAnsi="宋体" w:cs="宋体" w:hint="eastAsia"/>
          <w:bCs/>
          <w:sz w:val="24"/>
        </w:rPr>
        <w:t>公司如对电子化开标及评审程序有调整的，按调整后的程序操作。</w:t>
      </w:r>
      <w:bookmarkStart w:id="195" w:name="_Toc21636"/>
      <w:bookmarkStart w:id="196" w:name="_Toc6545"/>
      <w:bookmarkStart w:id="197" w:name="_Toc14743"/>
      <w:bookmarkStart w:id="198" w:name="_Toc23660"/>
      <w:bookmarkStart w:id="199" w:name="_Toc10390"/>
    </w:p>
    <w:p w:rsidR="00716726" w:rsidRDefault="00ED1F15">
      <w:pPr>
        <w:adjustRightInd w:val="0"/>
        <w:snapToGrid w:val="0"/>
        <w:spacing w:line="480" w:lineRule="exact"/>
        <w:ind w:firstLineChars="200" w:firstLine="482"/>
        <w:rPr>
          <w:rFonts w:hAnsi="宋体"/>
          <w:b/>
          <w:bCs/>
          <w:color w:val="000000"/>
          <w:sz w:val="24"/>
        </w:rPr>
      </w:pPr>
      <w:r>
        <w:rPr>
          <w:rFonts w:hAnsi="宋体" w:hint="eastAsia"/>
          <w:b/>
          <w:bCs/>
          <w:color w:val="000000"/>
          <w:sz w:val="24"/>
        </w:rPr>
        <w:t>电子招投标开标及评审程序</w:t>
      </w:r>
      <w:bookmarkEnd w:id="195"/>
      <w:bookmarkEnd w:id="196"/>
      <w:bookmarkEnd w:id="197"/>
      <w:bookmarkEnd w:id="198"/>
      <w:bookmarkEnd w:id="199"/>
    </w:p>
    <w:p w:rsidR="00716726" w:rsidRDefault="00ED1F15">
      <w:pPr>
        <w:adjustRightInd w:val="0"/>
        <w:snapToGrid w:val="0"/>
        <w:spacing w:line="480" w:lineRule="exact"/>
        <w:ind w:firstLineChars="200" w:firstLine="482"/>
        <w:rPr>
          <w:rFonts w:hAnsi="宋体"/>
          <w:b/>
          <w:bCs/>
          <w:color w:val="000000"/>
          <w:sz w:val="24"/>
        </w:rPr>
      </w:pPr>
      <w:bookmarkStart w:id="200" w:name="_Toc18188"/>
      <w:bookmarkStart w:id="201" w:name="_Toc19339"/>
      <w:bookmarkStart w:id="202" w:name="_Toc4002"/>
      <w:bookmarkStart w:id="203" w:name="_Toc29198"/>
      <w:bookmarkStart w:id="204" w:name="_Toc20711"/>
      <w:r>
        <w:rPr>
          <w:rFonts w:hAnsi="宋体" w:hint="eastAsia"/>
          <w:b/>
          <w:bCs/>
          <w:color w:val="000000"/>
          <w:sz w:val="24"/>
        </w:rPr>
        <w:t>1.</w:t>
      </w:r>
      <w:r>
        <w:rPr>
          <w:rFonts w:hAnsi="宋体" w:hint="eastAsia"/>
          <w:b/>
          <w:bCs/>
          <w:color w:val="000000"/>
          <w:sz w:val="24"/>
        </w:rPr>
        <w:t>开标第一阶段</w:t>
      </w:r>
      <w:bookmarkEnd w:id="200"/>
      <w:bookmarkEnd w:id="201"/>
      <w:bookmarkEnd w:id="202"/>
      <w:bookmarkEnd w:id="203"/>
      <w:bookmarkEnd w:id="204"/>
    </w:p>
    <w:p w:rsidR="00716726" w:rsidRDefault="00ED1F15">
      <w:pPr>
        <w:snapToGrid w:val="0"/>
        <w:spacing w:line="480" w:lineRule="exact"/>
        <w:ind w:firstLineChars="200" w:firstLine="480"/>
        <w:rPr>
          <w:rFonts w:ascii="宋体" w:hAnsi="宋体"/>
          <w:color w:val="000000"/>
          <w:sz w:val="24"/>
        </w:rPr>
      </w:pPr>
      <w:r>
        <w:rPr>
          <w:rFonts w:ascii="宋体" w:hAnsi="宋体" w:hint="eastAsia"/>
          <w:color w:val="000000"/>
          <w:sz w:val="24"/>
        </w:rPr>
        <w:t>（1）向</w:t>
      </w:r>
      <w:r>
        <w:rPr>
          <w:rFonts w:ascii="宋体" w:hAnsi="宋体" w:hint="eastAsia"/>
          <w:sz w:val="24"/>
        </w:rPr>
        <w:t>各</w:t>
      </w:r>
      <w:r>
        <w:rPr>
          <w:rFonts w:ascii="宋体" w:hAnsi="宋体" w:cs="Arial" w:hint="eastAsia"/>
          <w:sz w:val="24"/>
        </w:rPr>
        <w:t>磋商响应方</w:t>
      </w:r>
      <w:r>
        <w:rPr>
          <w:rFonts w:ascii="宋体" w:hAnsi="宋体" w:hint="eastAsia"/>
          <w:sz w:val="24"/>
        </w:rPr>
        <w:t>发出电子加密投标文件【开始解密】通知，各</w:t>
      </w:r>
      <w:r>
        <w:rPr>
          <w:rFonts w:ascii="宋体" w:hAnsi="宋体" w:cs="Arial" w:hint="eastAsia"/>
          <w:sz w:val="24"/>
        </w:rPr>
        <w:t>磋商响应方</w:t>
      </w:r>
      <w:r>
        <w:rPr>
          <w:rFonts w:ascii="宋体" w:hAnsi="宋体" w:hint="eastAsia"/>
          <w:sz w:val="24"/>
        </w:rPr>
        <w:t>代表应当在接到解密通知后30分钟内自行完成“电子加密投标文件”的在线解密。</w:t>
      </w:r>
      <w:r>
        <w:rPr>
          <w:rFonts w:ascii="宋体" w:hAnsi="宋体" w:cs="Arial" w:hint="eastAsia"/>
          <w:sz w:val="24"/>
        </w:rPr>
        <w:t>磋商响应方</w:t>
      </w:r>
      <w:r>
        <w:rPr>
          <w:rFonts w:ascii="宋体" w:hAnsi="宋体" w:hint="eastAsia"/>
          <w:sz w:val="24"/>
        </w:rPr>
        <w:t>在规定的时间内无法完成“电子加密投标文件”解密的，如</w:t>
      </w:r>
      <w:r>
        <w:rPr>
          <w:rFonts w:ascii="宋体" w:hAnsi="宋体" w:cs="Arial" w:hint="eastAsia"/>
          <w:sz w:val="24"/>
        </w:rPr>
        <w:t>磋商响应方</w:t>
      </w:r>
      <w:r>
        <w:rPr>
          <w:rFonts w:ascii="宋体" w:hAnsi="宋体" w:hint="eastAsia"/>
          <w:sz w:val="24"/>
        </w:rPr>
        <w:t>按规定递交“电子备份投标文件”的，则由采购组织机构按“政府采购云平台”操作规范将“电子备份投标文件”上传至“政府采购云平台”。上</w:t>
      </w:r>
      <w:proofErr w:type="gramStart"/>
      <w:r>
        <w:rPr>
          <w:rFonts w:ascii="宋体" w:hAnsi="宋体" w:hint="eastAsia"/>
          <w:sz w:val="24"/>
        </w:rPr>
        <w:t>传成功</w:t>
      </w:r>
      <w:proofErr w:type="gramEnd"/>
      <w:r>
        <w:rPr>
          <w:rFonts w:ascii="宋体" w:hAnsi="宋体" w:hint="eastAsia"/>
          <w:sz w:val="24"/>
        </w:rPr>
        <w:t>后，以“电子备份投标文件”参与评标，“电子加密投标文件”自动失效。如</w:t>
      </w:r>
      <w:r>
        <w:rPr>
          <w:rFonts w:ascii="宋体" w:hAnsi="宋体" w:cs="Arial" w:hint="eastAsia"/>
          <w:sz w:val="24"/>
        </w:rPr>
        <w:t>磋商响应方</w:t>
      </w:r>
      <w:r>
        <w:rPr>
          <w:rFonts w:ascii="宋体" w:hAnsi="宋体" w:hint="eastAsia"/>
          <w:sz w:val="24"/>
        </w:rPr>
        <w:t>未</w:t>
      </w:r>
      <w:r>
        <w:rPr>
          <w:rFonts w:ascii="宋体" w:hAnsi="宋体" w:hint="eastAsia"/>
          <w:color w:val="000000"/>
          <w:sz w:val="24"/>
        </w:rPr>
        <w:t>按规定递交“电子备份投标文件”的，视为投标文件撤回。</w:t>
      </w:r>
    </w:p>
    <w:p w:rsidR="00716726" w:rsidRDefault="00ED1F15">
      <w:pPr>
        <w:snapToGrid w:val="0"/>
        <w:spacing w:line="480" w:lineRule="exact"/>
        <w:ind w:firstLineChars="200" w:firstLine="480"/>
        <w:rPr>
          <w:rFonts w:ascii="宋体" w:hAnsi="宋体"/>
          <w:color w:val="000000"/>
          <w:sz w:val="24"/>
        </w:rPr>
      </w:pPr>
      <w:r>
        <w:rPr>
          <w:rFonts w:ascii="宋体" w:hAnsi="宋体" w:hint="eastAsia"/>
          <w:color w:val="000000"/>
          <w:sz w:val="24"/>
        </w:rPr>
        <w:t>（2）开启资格佐证文件。</w:t>
      </w:r>
    </w:p>
    <w:p w:rsidR="00716726" w:rsidRDefault="00ED1F15">
      <w:pPr>
        <w:snapToGrid w:val="0"/>
        <w:spacing w:line="480" w:lineRule="exact"/>
        <w:ind w:firstLineChars="200" w:firstLine="480"/>
        <w:rPr>
          <w:rFonts w:ascii="宋体" w:hAnsi="宋体"/>
          <w:color w:val="000000"/>
          <w:sz w:val="24"/>
        </w:rPr>
      </w:pPr>
      <w:r>
        <w:rPr>
          <w:rFonts w:ascii="宋体" w:hAnsi="宋体" w:hint="eastAsia"/>
          <w:color w:val="000000"/>
          <w:sz w:val="24"/>
        </w:rPr>
        <w:t>（3）进行资格审查。对通过资格</w:t>
      </w:r>
      <w:r>
        <w:rPr>
          <w:rFonts w:ascii="宋体" w:hAnsi="宋体" w:hint="eastAsia"/>
          <w:sz w:val="24"/>
        </w:rPr>
        <w:t>审查的</w:t>
      </w:r>
      <w:r>
        <w:rPr>
          <w:rFonts w:ascii="宋体" w:hAnsi="宋体" w:cs="Arial" w:hint="eastAsia"/>
          <w:sz w:val="24"/>
        </w:rPr>
        <w:t>磋商响应方</w:t>
      </w:r>
      <w:r>
        <w:rPr>
          <w:rFonts w:ascii="宋体" w:hAnsi="宋体" w:hint="eastAsia"/>
          <w:color w:val="000000"/>
          <w:sz w:val="24"/>
        </w:rPr>
        <w:t>进行符合性审查；</w:t>
      </w:r>
    </w:p>
    <w:p w:rsidR="00716726" w:rsidRDefault="00ED1F15">
      <w:pPr>
        <w:adjustRightInd w:val="0"/>
        <w:snapToGrid w:val="0"/>
        <w:spacing w:line="480" w:lineRule="exact"/>
        <w:ind w:firstLineChars="200" w:firstLine="482"/>
        <w:rPr>
          <w:rFonts w:hAnsi="宋体"/>
          <w:b/>
          <w:bCs/>
          <w:color w:val="000000"/>
          <w:sz w:val="24"/>
        </w:rPr>
      </w:pPr>
      <w:bookmarkStart w:id="205" w:name="_Toc27486"/>
      <w:bookmarkStart w:id="206" w:name="_Toc28938"/>
      <w:bookmarkStart w:id="207" w:name="_Toc2285"/>
      <w:bookmarkStart w:id="208" w:name="_Toc13812"/>
      <w:bookmarkStart w:id="209" w:name="_Toc24502"/>
      <w:r>
        <w:rPr>
          <w:rFonts w:hAnsi="宋体" w:hint="eastAsia"/>
          <w:b/>
          <w:bCs/>
          <w:color w:val="000000"/>
          <w:sz w:val="24"/>
        </w:rPr>
        <w:t>2.</w:t>
      </w:r>
      <w:r>
        <w:rPr>
          <w:rFonts w:hAnsi="宋体" w:hint="eastAsia"/>
          <w:b/>
          <w:bCs/>
          <w:color w:val="000000"/>
          <w:sz w:val="24"/>
        </w:rPr>
        <w:t>开标第二阶段</w:t>
      </w:r>
      <w:bookmarkEnd w:id="205"/>
      <w:bookmarkEnd w:id="206"/>
      <w:bookmarkEnd w:id="207"/>
      <w:bookmarkEnd w:id="208"/>
      <w:bookmarkEnd w:id="209"/>
    </w:p>
    <w:p w:rsidR="00716726" w:rsidRDefault="00ED1F15">
      <w:pPr>
        <w:snapToGrid w:val="0"/>
        <w:spacing w:line="480" w:lineRule="exact"/>
        <w:ind w:firstLineChars="200" w:firstLine="480"/>
        <w:rPr>
          <w:rFonts w:ascii="宋体" w:hAnsi="宋体"/>
          <w:sz w:val="24"/>
        </w:rPr>
      </w:pPr>
      <w:r>
        <w:rPr>
          <w:rFonts w:ascii="宋体" w:hAnsi="宋体" w:hint="eastAsia"/>
          <w:color w:val="000000"/>
          <w:sz w:val="24"/>
        </w:rPr>
        <w:t>（1）资格审查、符合性审查结束后</w:t>
      </w:r>
      <w:r>
        <w:rPr>
          <w:rFonts w:ascii="宋体" w:hAnsi="宋体" w:hint="eastAsia"/>
          <w:sz w:val="24"/>
        </w:rPr>
        <w:t>，进入开标第二阶段。</w:t>
      </w:r>
    </w:p>
    <w:p w:rsidR="00716726" w:rsidRDefault="00ED1F15">
      <w:pPr>
        <w:snapToGrid w:val="0"/>
        <w:spacing w:line="480" w:lineRule="exact"/>
        <w:ind w:firstLineChars="200" w:firstLine="480"/>
        <w:rPr>
          <w:rFonts w:ascii="宋体" w:hAnsi="宋体"/>
          <w:sz w:val="24"/>
        </w:rPr>
      </w:pPr>
      <w:r>
        <w:rPr>
          <w:rFonts w:ascii="宋体" w:hAnsi="宋体" w:hint="eastAsia"/>
          <w:sz w:val="24"/>
        </w:rPr>
        <w:t>（2）通过电子交易平台公布无效供应商名单及原因；公布有效</w:t>
      </w:r>
      <w:r>
        <w:rPr>
          <w:rFonts w:ascii="宋体" w:hAnsi="宋体" w:cs="Arial" w:hint="eastAsia"/>
          <w:sz w:val="24"/>
        </w:rPr>
        <w:t>磋商响应方</w:t>
      </w:r>
      <w:r>
        <w:rPr>
          <w:rFonts w:ascii="宋体" w:hAnsi="宋体" w:hint="eastAsia"/>
          <w:sz w:val="24"/>
        </w:rPr>
        <w:t>的名单等。</w:t>
      </w:r>
    </w:p>
    <w:p w:rsidR="00716726" w:rsidRDefault="00ED1F15">
      <w:pPr>
        <w:snapToGrid w:val="0"/>
        <w:spacing w:line="480" w:lineRule="exact"/>
        <w:ind w:firstLineChars="200" w:firstLine="480"/>
        <w:rPr>
          <w:rFonts w:ascii="宋体" w:hAnsi="宋体"/>
          <w:sz w:val="24"/>
        </w:rPr>
      </w:pPr>
      <w:r>
        <w:rPr>
          <w:rFonts w:ascii="宋体" w:hAnsi="宋体" w:hint="eastAsia"/>
          <w:sz w:val="24"/>
        </w:rPr>
        <w:t>（3）</w:t>
      </w:r>
      <w:r>
        <w:rPr>
          <w:rFonts w:ascii="宋体" w:hAnsi="宋体" w:cs="宋体" w:hint="eastAsia"/>
          <w:sz w:val="24"/>
        </w:rPr>
        <w:t>投标供应商进行多轮报价，最终轮报价不公开。</w:t>
      </w:r>
    </w:p>
    <w:p w:rsidR="00716726" w:rsidRDefault="00ED1F15">
      <w:pPr>
        <w:snapToGrid w:val="0"/>
        <w:spacing w:line="480" w:lineRule="exact"/>
        <w:ind w:firstLineChars="200" w:firstLine="480"/>
        <w:rPr>
          <w:rFonts w:ascii="宋体" w:hAnsi="宋体"/>
          <w:sz w:val="24"/>
        </w:rPr>
      </w:pPr>
      <w:r>
        <w:rPr>
          <w:rFonts w:ascii="宋体" w:hAnsi="宋体" w:hint="eastAsia"/>
          <w:sz w:val="24"/>
        </w:rPr>
        <w:t>（4）</w:t>
      </w:r>
      <w:r>
        <w:rPr>
          <w:rFonts w:ascii="宋体" w:hAnsi="宋体" w:cs="宋体" w:hint="eastAsia"/>
          <w:sz w:val="24"/>
        </w:rPr>
        <w:t>商务技术评审。</w:t>
      </w:r>
    </w:p>
    <w:p w:rsidR="00716726" w:rsidRDefault="00ED1F15">
      <w:pPr>
        <w:snapToGrid w:val="0"/>
        <w:spacing w:line="480" w:lineRule="exact"/>
        <w:ind w:firstLineChars="200" w:firstLine="480"/>
        <w:rPr>
          <w:rFonts w:ascii="宋体" w:hAnsi="宋体"/>
          <w:color w:val="000000"/>
          <w:sz w:val="24"/>
        </w:rPr>
      </w:pPr>
      <w:r>
        <w:rPr>
          <w:rFonts w:ascii="宋体" w:hAnsi="宋体" w:hint="eastAsia"/>
          <w:sz w:val="24"/>
        </w:rPr>
        <w:t>（5）价格评审。价格评审结束后，通过电子交易平台公</w:t>
      </w:r>
      <w:r>
        <w:rPr>
          <w:rFonts w:ascii="宋体" w:hAnsi="宋体" w:hint="eastAsia"/>
          <w:color w:val="000000"/>
          <w:sz w:val="24"/>
        </w:rPr>
        <w:t>布中标候选供应商名单。</w:t>
      </w:r>
    </w:p>
    <w:p w:rsidR="00716726" w:rsidRDefault="00ED1F15">
      <w:pPr>
        <w:snapToGrid w:val="0"/>
        <w:spacing w:line="480" w:lineRule="exact"/>
        <w:ind w:firstLineChars="200" w:firstLine="480"/>
        <w:rPr>
          <w:sz w:val="24"/>
        </w:rPr>
      </w:pPr>
      <w:r>
        <w:rPr>
          <w:rFonts w:ascii="宋体" w:hAnsi="宋体" w:hint="eastAsia"/>
          <w:color w:val="000000"/>
          <w:sz w:val="24"/>
        </w:rPr>
        <w:t>本项目原则上采用政</w:t>
      </w:r>
      <w:proofErr w:type="gramStart"/>
      <w:r>
        <w:rPr>
          <w:rFonts w:ascii="宋体" w:hAnsi="宋体" w:hint="eastAsia"/>
          <w:color w:val="000000"/>
          <w:sz w:val="24"/>
        </w:rPr>
        <w:t>采云</w:t>
      </w:r>
      <w:proofErr w:type="gramEnd"/>
      <w:r>
        <w:rPr>
          <w:rFonts w:ascii="宋体" w:hAnsi="宋体" w:hint="eastAsia"/>
          <w:color w:val="000000"/>
          <w:sz w:val="24"/>
        </w:rPr>
        <w:t>电子招投标开标及评审程序，但若</w:t>
      </w:r>
      <w:r>
        <w:rPr>
          <w:rFonts w:ascii="宋体" w:hAnsi="宋体" w:cs="Courier New" w:hint="eastAsia"/>
          <w:kern w:val="0"/>
          <w:sz w:val="24"/>
        </w:rPr>
        <w:t>磋商响应方</w:t>
      </w:r>
      <w:r>
        <w:rPr>
          <w:rFonts w:ascii="宋体" w:hAnsi="宋体" w:hint="eastAsia"/>
          <w:color w:val="000000"/>
          <w:sz w:val="24"/>
        </w:rPr>
        <w:t>在规定时间内无法解密或解密失败，采购代理机构将开启该</w:t>
      </w:r>
      <w:r>
        <w:rPr>
          <w:rFonts w:ascii="宋体" w:hAnsi="宋体" w:cs="Courier New" w:hint="eastAsia"/>
          <w:kern w:val="0"/>
          <w:sz w:val="24"/>
        </w:rPr>
        <w:t>磋商响应方</w:t>
      </w:r>
      <w:r>
        <w:rPr>
          <w:rFonts w:ascii="宋体" w:hAnsi="宋体" w:hint="eastAsia"/>
          <w:color w:val="000000"/>
          <w:sz w:val="24"/>
        </w:rPr>
        <w:t>递交的备份电子投标文件，上传至政</w:t>
      </w:r>
      <w:proofErr w:type="gramStart"/>
      <w:r>
        <w:rPr>
          <w:rFonts w:ascii="宋体" w:hAnsi="宋体" w:hint="eastAsia"/>
          <w:color w:val="000000"/>
          <w:sz w:val="24"/>
        </w:rPr>
        <w:t>采云</w:t>
      </w:r>
      <w:proofErr w:type="gramEnd"/>
      <w:r>
        <w:rPr>
          <w:rFonts w:ascii="宋体" w:hAnsi="宋体" w:hint="eastAsia"/>
          <w:color w:val="000000"/>
          <w:sz w:val="24"/>
        </w:rPr>
        <w:t>平台项目采购模块，以完成开标，原电子投标文件自动失效。</w:t>
      </w:r>
    </w:p>
    <w:p w:rsidR="00716726" w:rsidRDefault="00ED1F15">
      <w:pPr>
        <w:widowControl/>
        <w:spacing w:line="480" w:lineRule="exact"/>
        <w:ind w:firstLineChars="200" w:firstLine="562"/>
        <w:jc w:val="left"/>
        <w:outlineLvl w:val="1"/>
        <w:rPr>
          <w:rFonts w:ascii="宋体" w:hAnsi="宋体" w:cs="宋体"/>
          <w:b/>
          <w:bCs/>
          <w:sz w:val="28"/>
          <w:szCs w:val="28"/>
        </w:rPr>
      </w:pPr>
      <w:bookmarkStart w:id="210" w:name="_Toc31684"/>
      <w:bookmarkStart w:id="211" w:name="_Toc6712"/>
      <w:bookmarkStart w:id="212" w:name="_Toc26702"/>
      <w:bookmarkStart w:id="213" w:name="_Toc18085"/>
      <w:bookmarkStart w:id="214" w:name="_Toc22281"/>
      <w:bookmarkStart w:id="215" w:name="_Toc1416"/>
      <w:bookmarkStart w:id="216" w:name="_Toc1556"/>
      <w:bookmarkStart w:id="217" w:name="_Toc8808"/>
      <w:bookmarkStart w:id="218" w:name="_Toc21931"/>
      <w:bookmarkStart w:id="219" w:name="_Toc14300"/>
      <w:bookmarkStart w:id="220" w:name="_Toc15774"/>
      <w:r>
        <w:rPr>
          <w:rFonts w:ascii="宋体" w:hAnsi="宋体" w:cs="宋体" w:hint="eastAsia"/>
          <w:b/>
          <w:bCs/>
          <w:sz w:val="28"/>
          <w:szCs w:val="28"/>
        </w:rPr>
        <w:t>五、评标</w:t>
      </w:r>
      <w:bookmarkEnd w:id="210"/>
      <w:bookmarkEnd w:id="211"/>
      <w:bookmarkEnd w:id="212"/>
      <w:bookmarkEnd w:id="213"/>
      <w:bookmarkEnd w:id="214"/>
      <w:bookmarkEnd w:id="215"/>
      <w:bookmarkEnd w:id="216"/>
      <w:bookmarkEnd w:id="217"/>
      <w:bookmarkEnd w:id="218"/>
      <w:bookmarkEnd w:id="219"/>
      <w:bookmarkEnd w:id="220"/>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（一）磋商小组</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color w:val="000000"/>
          <w:kern w:val="0"/>
          <w:sz w:val="24"/>
        </w:rPr>
      </w:pPr>
      <w:r>
        <w:rPr>
          <w:rFonts w:ascii="宋体" w:hAnsi="宋体" w:hint="eastAsia"/>
          <w:color w:val="000000"/>
          <w:kern w:val="0"/>
          <w:sz w:val="24"/>
        </w:rPr>
        <w:t>采购代理机构在“前附表”中规定的时间、地点，在有关部门的监督下组织竞争性磋商会议。采购人将根据本次采购的特点，按照《中华人民共和国政府采购法》规定</w:t>
      </w:r>
      <w:proofErr w:type="gramStart"/>
      <w:r>
        <w:rPr>
          <w:rFonts w:ascii="宋体" w:hAnsi="宋体" w:hint="eastAsia"/>
          <w:color w:val="000000"/>
          <w:kern w:val="0"/>
          <w:sz w:val="24"/>
        </w:rPr>
        <w:t>成立磋商</w:t>
      </w:r>
      <w:proofErr w:type="gramEnd"/>
      <w:r>
        <w:rPr>
          <w:rFonts w:ascii="宋体" w:hAnsi="宋体" w:hint="eastAsia"/>
          <w:color w:val="000000"/>
          <w:kern w:val="0"/>
          <w:sz w:val="24"/>
        </w:rPr>
        <w:t>小组。磋商小组对投标文件进行审查、质疑、评估和比较，并进行磋商、定标。本招标文件中的谈判小组、评审小组等表述皆同指磋商小组。</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lastRenderedPageBreak/>
        <w:t>（二）投标文件审查</w:t>
      </w:r>
    </w:p>
    <w:p w:rsidR="00716726" w:rsidRDefault="00ED1F15">
      <w:pPr>
        <w:pStyle w:val="ac"/>
        <w:snapToGrid w:val="0"/>
        <w:spacing w:line="480" w:lineRule="exact"/>
        <w:ind w:firstLineChars="200" w:firstLine="482"/>
        <w:jc w:val="left"/>
        <w:rPr>
          <w:rFonts w:hAnsi="宋体"/>
          <w:color w:val="000000"/>
          <w:kern w:val="0"/>
          <w:sz w:val="24"/>
          <w:szCs w:val="24"/>
        </w:rPr>
      </w:pPr>
      <w:r>
        <w:rPr>
          <w:rFonts w:hAnsi="宋体"/>
          <w:b/>
          <w:color w:val="000000"/>
          <w:kern w:val="0"/>
          <w:sz w:val="24"/>
          <w:szCs w:val="24"/>
        </w:rPr>
        <w:t>1</w:t>
      </w:r>
      <w:r>
        <w:rPr>
          <w:rFonts w:hAnsi="宋体"/>
          <w:color w:val="000000"/>
          <w:kern w:val="0"/>
          <w:sz w:val="24"/>
          <w:szCs w:val="24"/>
        </w:rPr>
        <w:t>.</w:t>
      </w:r>
      <w:r>
        <w:rPr>
          <w:rFonts w:hAnsi="宋体" w:hint="eastAsia"/>
          <w:color w:val="000000"/>
          <w:kern w:val="0"/>
          <w:sz w:val="24"/>
          <w:szCs w:val="24"/>
        </w:rPr>
        <w:t>磋商小组就所有投标文件是否对磋商文件的实质性要求做出</w:t>
      </w:r>
      <w:proofErr w:type="gramStart"/>
      <w:r>
        <w:rPr>
          <w:rFonts w:hAnsi="宋体" w:hint="eastAsia"/>
          <w:color w:val="000000"/>
          <w:kern w:val="0"/>
          <w:sz w:val="24"/>
          <w:szCs w:val="24"/>
        </w:rPr>
        <w:t>完全响应</w:t>
      </w:r>
      <w:proofErr w:type="gramEnd"/>
      <w:r>
        <w:rPr>
          <w:rFonts w:hAnsi="宋体" w:hint="eastAsia"/>
          <w:color w:val="000000"/>
          <w:kern w:val="0"/>
          <w:sz w:val="24"/>
          <w:szCs w:val="24"/>
        </w:rPr>
        <w:t>进行资格初审，确定合格投标人。</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kern w:val="0"/>
          <w:sz w:val="24"/>
        </w:rPr>
      </w:pPr>
      <w:r>
        <w:rPr>
          <w:rFonts w:ascii="宋体" w:hAnsi="宋体" w:hint="eastAsia"/>
          <w:color w:val="000000"/>
          <w:kern w:val="0"/>
          <w:sz w:val="24"/>
        </w:rPr>
        <w:t>①磋商小组审查“投标文</w:t>
      </w:r>
      <w:r>
        <w:rPr>
          <w:rFonts w:ascii="宋体" w:hAnsi="宋体" w:hint="eastAsia"/>
          <w:kern w:val="0"/>
          <w:sz w:val="24"/>
        </w:rPr>
        <w:t>件”是否完整；是否有计算错误；文件是否恰当地签署。</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kern w:val="0"/>
          <w:sz w:val="24"/>
        </w:rPr>
      </w:pPr>
      <w:r>
        <w:rPr>
          <w:rFonts w:ascii="宋体" w:hAnsi="宋体" w:hint="eastAsia"/>
          <w:kern w:val="0"/>
          <w:sz w:val="24"/>
        </w:rPr>
        <w:t>②磋商小组将依据</w:t>
      </w:r>
      <w:r>
        <w:rPr>
          <w:rFonts w:ascii="宋体" w:hAnsi="宋体" w:cs="Arial" w:hint="eastAsia"/>
          <w:sz w:val="24"/>
        </w:rPr>
        <w:t>磋商响应方</w:t>
      </w:r>
      <w:r>
        <w:rPr>
          <w:rFonts w:ascii="宋体" w:hAnsi="宋体" w:hint="eastAsia"/>
          <w:kern w:val="0"/>
          <w:sz w:val="24"/>
        </w:rPr>
        <w:t>提供的投标文件审查</w:t>
      </w:r>
      <w:r>
        <w:rPr>
          <w:rFonts w:ascii="宋体" w:hAnsi="宋体" w:cs="Arial" w:hint="eastAsia"/>
          <w:sz w:val="24"/>
        </w:rPr>
        <w:t>磋商响应方</w:t>
      </w:r>
      <w:r>
        <w:rPr>
          <w:rFonts w:ascii="宋体" w:hAnsi="宋体" w:hint="eastAsia"/>
          <w:kern w:val="0"/>
          <w:sz w:val="24"/>
        </w:rPr>
        <w:t>的技术和服务或生产能力。如果确定投标方无资格履行合同，其投标将被拒绝。</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kern w:val="0"/>
          <w:sz w:val="24"/>
        </w:rPr>
      </w:pPr>
      <w:r>
        <w:rPr>
          <w:rFonts w:ascii="宋体" w:hAnsi="宋体" w:hint="eastAsia"/>
          <w:kern w:val="0"/>
          <w:sz w:val="24"/>
        </w:rPr>
        <w:t>③磋商小组将确定每份投标文件是否对“磋商文件”的要求，做出了实质性的响应而没有重大偏离。实质上响应的投标应该是与磋商文件要求的全部条款、条件和规格相符且没有重大偏离的投标。对投标文件中的商务文件和技术文件的负偏离（使采购人无法接受）、反对将被认为是实质上的偏离，而纠正这些偏离将影响到其他提交实质性响应投标的投标人的公平竞争地位。</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kern w:val="0"/>
          <w:sz w:val="24"/>
        </w:rPr>
      </w:pPr>
      <w:r>
        <w:rPr>
          <w:rFonts w:ascii="宋体" w:hAnsi="宋体" w:hint="eastAsia"/>
          <w:kern w:val="0"/>
          <w:sz w:val="24"/>
        </w:rPr>
        <w:t>④磋商小组判断“投标文件”的响应性，仅基于“投标文件”本身而不靠外部证据。</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kern w:val="0"/>
          <w:sz w:val="24"/>
        </w:rPr>
      </w:pPr>
      <w:r>
        <w:rPr>
          <w:rFonts w:ascii="宋体" w:hAnsi="宋体" w:hint="eastAsia"/>
          <w:kern w:val="0"/>
          <w:sz w:val="24"/>
        </w:rPr>
        <w:t>⑤采购人将拒绝被磋商小组确定为非实质性响应的投标方。</w:t>
      </w:r>
      <w:r>
        <w:rPr>
          <w:rFonts w:ascii="宋体" w:hAnsi="宋体" w:cs="Arial" w:hint="eastAsia"/>
          <w:sz w:val="24"/>
        </w:rPr>
        <w:t>磋商响应方</w:t>
      </w:r>
      <w:r>
        <w:rPr>
          <w:rFonts w:ascii="宋体" w:hAnsi="宋体" w:hint="eastAsia"/>
          <w:kern w:val="0"/>
          <w:sz w:val="24"/>
        </w:rPr>
        <w:t>不能通过修正或撤销不符之处，而使其投标成为实质性响应的投标。</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（三）磋商与评审</w:t>
      </w:r>
    </w:p>
    <w:p w:rsidR="00716726" w:rsidRDefault="00ED1F15">
      <w:pPr>
        <w:pStyle w:val="ac"/>
        <w:snapToGrid w:val="0"/>
        <w:spacing w:line="480" w:lineRule="exact"/>
        <w:ind w:firstLineChars="245" w:firstLine="588"/>
        <w:jc w:val="left"/>
        <w:rPr>
          <w:rFonts w:hAnsi="宋体"/>
          <w:color w:val="000000"/>
          <w:kern w:val="0"/>
          <w:sz w:val="24"/>
          <w:szCs w:val="24"/>
        </w:rPr>
      </w:pPr>
      <w:r>
        <w:rPr>
          <w:rFonts w:hAnsi="宋体"/>
          <w:color w:val="000000"/>
          <w:kern w:val="0"/>
          <w:sz w:val="24"/>
          <w:szCs w:val="24"/>
        </w:rPr>
        <w:t>1</w:t>
      </w:r>
      <w:r>
        <w:rPr>
          <w:rFonts w:hAnsi="宋体" w:hint="eastAsia"/>
          <w:color w:val="000000"/>
          <w:kern w:val="0"/>
          <w:sz w:val="24"/>
          <w:szCs w:val="24"/>
        </w:rPr>
        <w:t>．采购人根据需要对合格投标方进行磋商。</w:t>
      </w:r>
    </w:p>
    <w:p w:rsidR="00716726" w:rsidRDefault="00ED1F15">
      <w:pPr>
        <w:pStyle w:val="ac"/>
        <w:snapToGrid w:val="0"/>
        <w:spacing w:line="480" w:lineRule="exact"/>
        <w:ind w:firstLineChars="245" w:firstLine="588"/>
        <w:jc w:val="left"/>
        <w:rPr>
          <w:sz w:val="24"/>
          <w:szCs w:val="24"/>
        </w:rPr>
      </w:pPr>
      <w:r>
        <w:rPr>
          <w:rFonts w:hAnsi="宋体"/>
          <w:color w:val="000000"/>
          <w:kern w:val="0"/>
          <w:sz w:val="24"/>
          <w:szCs w:val="24"/>
        </w:rPr>
        <w:t>2</w:t>
      </w:r>
      <w:r>
        <w:rPr>
          <w:rFonts w:hAnsi="宋体" w:hint="eastAsia"/>
          <w:color w:val="000000"/>
          <w:kern w:val="0"/>
          <w:sz w:val="24"/>
          <w:szCs w:val="24"/>
        </w:rPr>
        <w:t>．磋商小组成员与资格审查</w:t>
      </w:r>
      <w:proofErr w:type="gramStart"/>
      <w:r>
        <w:rPr>
          <w:rFonts w:hAnsi="宋体" w:hint="eastAsia"/>
          <w:color w:val="000000"/>
          <w:kern w:val="0"/>
          <w:sz w:val="24"/>
          <w:szCs w:val="24"/>
        </w:rPr>
        <w:t>合格</w:t>
      </w:r>
      <w:r>
        <w:rPr>
          <w:rFonts w:hAnsi="宋体" w:cs="Arial" w:hint="eastAsia"/>
          <w:bCs/>
          <w:sz w:val="24"/>
        </w:rPr>
        <w:t>磋商</w:t>
      </w:r>
      <w:proofErr w:type="gramEnd"/>
      <w:r>
        <w:rPr>
          <w:rFonts w:hAnsi="宋体" w:cs="Arial" w:hint="eastAsia"/>
          <w:bCs/>
          <w:sz w:val="24"/>
        </w:rPr>
        <w:t>响应方</w:t>
      </w:r>
      <w:r>
        <w:rPr>
          <w:rFonts w:hAnsi="宋体" w:hint="eastAsia"/>
          <w:color w:val="000000"/>
          <w:kern w:val="0"/>
          <w:sz w:val="24"/>
          <w:szCs w:val="24"/>
        </w:rPr>
        <w:t>进行谈判。</w:t>
      </w:r>
      <w:r>
        <w:rPr>
          <w:rFonts w:hAnsi="宋体" w:cs="Courier New" w:hint="eastAsia"/>
          <w:kern w:val="0"/>
          <w:sz w:val="24"/>
          <w:szCs w:val="24"/>
        </w:rPr>
        <w:t>磋商响应方</w:t>
      </w:r>
      <w:r>
        <w:rPr>
          <w:rFonts w:hAnsi="宋体" w:hint="eastAsia"/>
          <w:color w:val="000000"/>
          <w:kern w:val="0"/>
          <w:sz w:val="24"/>
          <w:szCs w:val="24"/>
        </w:rPr>
        <w:t>应由法人代表或法人代表授权的投标人进行磋商。磋商的内容主要有服务内容、服务质量、合同草案，包括当事人的权利和义务、履约期限和方式、资金支付要求、验收标准等</w:t>
      </w:r>
      <w:r>
        <w:rPr>
          <w:rFonts w:hAnsi="宋体" w:cs="Courier New" w:hint="eastAsia"/>
          <w:kern w:val="0"/>
          <w:sz w:val="24"/>
          <w:szCs w:val="24"/>
        </w:rPr>
        <w:t>磋商响应方</w:t>
      </w:r>
      <w:r>
        <w:rPr>
          <w:rFonts w:hAnsi="宋体" w:hint="eastAsia"/>
          <w:color w:val="000000"/>
          <w:kern w:val="0"/>
          <w:sz w:val="24"/>
          <w:szCs w:val="24"/>
        </w:rPr>
        <w:t>所作的重要答复均应补充以书面形式，并经法定代表人或授权人签署，作为投标文件的一部分，对</w:t>
      </w:r>
      <w:r>
        <w:rPr>
          <w:rFonts w:hAnsi="宋体" w:cs="Courier New" w:hint="eastAsia"/>
          <w:kern w:val="0"/>
          <w:sz w:val="24"/>
          <w:szCs w:val="24"/>
        </w:rPr>
        <w:t>磋商响应方</w:t>
      </w:r>
      <w:r>
        <w:rPr>
          <w:rFonts w:hAnsi="宋体" w:hint="eastAsia"/>
          <w:color w:val="000000"/>
          <w:kern w:val="0"/>
          <w:sz w:val="24"/>
          <w:szCs w:val="24"/>
        </w:rPr>
        <w:t>有约束力，但不得对投标内容进行实质性修改。在磋商中，磋商的任何一方不得透露与磋商有关的其他投标商的技术资料、价格和其他信息。</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color w:val="000000"/>
          <w:kern w:val="0"/>
          <w:sz w:val="24"/>
        </w:rPr>
      </w:pPr>
      <w:r>
        <w:rPr>
          <w:rFonts w:ascii="宋体" w:hAnsi="宋体"/>
          <w:color w:val="000000"/>
          <w:kern w:val="0"/>
          <w:sz w:val="24"/>
        </w:rPr>
        <w:t>3</w:t>
      </w:r>
      <w:r>
        <w:rPr>
          <w:rFonts w:ascii="宋体" w:hAnsi="宋体" w:hint="eastAsia"/>
          <w:color w:val="000000"/>
          <w:kern w:val="0"/>
          <w:sz w:val="24"/>
        </w:rPr>
        <w:t>．为了更好地实现采购目标，磋商小组可能对部分设备进行增删或技术规格、质量要求以及磋商文件的其他条款进行修改，但涉及实质性变动的，要以书面形式通知所有参加磋商的投标商。</w:t>
      </w:r>
      <w:r>
        <w:rPr>
          <w:rFonts w:ascii="宋体" w:hAnsi="宋体" w:cs="Courier New" w:hint="eastAsia"/>
          <w:kern w:val="0"/>
          <w:sz w:val="24"/>
        </w:rPr>
        <w:t>磋商响应</w:t>
      </w:r>
      <w:proofErr w:type="gramStart"/>
      <w:r>
        <w:rPr>
          <w:rFonts w:ascii="宋体" w:hAnsi="宋体" w:cs="Courier New" w:hint="eastAsia"/>
          <w:kern w:val="0"/>
          <w:sz w:val="24"/>
        </w:rPr>
        <w:t>方</w:t>
      </w:r>
      <w:r>
        <w:rPr>
          <w:rFonts w:ascii="宋体" w:hAnsi="宋体" w:hint="eastAsia"/>
          <w:color w:val="000000"/>
          <w:kern w:val="0"/>
          <w:sz w:val="24"/>
        </w:rPr>
        <w:t>收到</w:t>
      </w:r>
      <w:proofErr w:type="gramEnd"/>
      <w:r>
        <w:rPr>
          <w:rFonts w:ascii="宋体" w:hAnsi="宋体" w:hint="eastAsia"/>
          <w:color w:val="000000"/>
          <w:kern w:val="0"/>
          <w:sz w:val="24"/>
        </w:rPr>
        <w:t>修改磋商文件的通知后，可以决定是否继续参加磋商活动。</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color w:val="000000"/>
          <w:kern w:val="0"/>
          <w:sz w:val="24"/>
        </w:rPr>
      </w:pPr>
      <w:r>
        <w:rPr>
          <w:rFonts w:ascii="宋体" w:hAnsi="宋体"/>
          <w:color w:val="000000"/>
          <w:kern w:val="0"/>
          <w:sz w:val="24"/>
        </w:rPr>
        <w:t>4</w:t>
      </w:r>
      <w:r>
        <w:rPr>
          <w:rFonts w:ascii="宋体" w:hAnsi="宋体" w:hint="eastAsia"/>
          <w:color w:val="000000"/>
          <w:kern w:val="0"/>
          <w:sz w:val="24"/>
        </w:rPr>
        <w:t>．如对磋商文件中的设备及规格要求没有更改的，即对商务部分进行评审。如果有更改的则按照新的规定，并在启封商务</w:t>
      </w:r>
      <w:proofErr w:type="gramStart"/>
      <w:r>
        <w:rPr>
          <w:rFonts w:ascii="宋体" w:hAnsi="宋体" w:hint="eastAsia"/>
          <w:color w:val="000000"/>
          <w:kern w:val="0"/>
          <w:sz w:val="24"/>
        </w:rPr>
        <w:t>标之前</w:t>
      </w:r>
      <w:proofErr w:type="gramEnd"/>
      <w:r>
        <w:rPr>
          <w:rFonts w:ascii="宋体" w:hAnsi="宋体" w:hint="eastAsia"/>
          <w:color w:val="000000"/>
          <w:kern w:val="0"/>
          <w:sz w:val="24"/>
        </w:rPr>
        <w:t>要求所有参加磋商的</w:t>
      </w:r>
      <w:r>
        <w:rPr>
          <w:rFonts w:ascii="宋体" w:hAnsi="宋体" w:cs="Courier New" w:hint="eastAsia"/>
          <w:kern w:val="0"/>
          <w:sz w:val="24"/>
        </w:rPr>
        <w:t>磋商响应方</w:t>
      </w:r>
      <w:r>
        <w:rPr>
          <w:rFonts w:ascii="宋体" w:hAnsi="宋体" w:hint="eastAsia"/>
          <w:color w:val="000000"/>
          <w:kern w:val="0"/>
          <w:sz w:val="24"/>
        </w:rPr>
        <w:t>对修改磋商文件的通知进行签字，在规定时间内再次报价。超过规定时间提交的报价作无效处理。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kern w:val="0"/>
          <w:sz w:val="24"/>
        </w:rPr>
        <w:lastRenderedPageBreak/>
        <w:t>5</w:t>
      </w:r>
      <w:r>
        <w:rPr>
          <w:rFonts w:hint="eastAsia"/>
          <w:kern w:val="0"/>
          <w:sz w:val="24"/>
        </w:rPr>
        <w:t>．</w:t>
      </w:r>
      <w:r>
        <w:rPr>
          <w:rFonts w:ascii="宋体" w:hAnsi="宋体" w:hint="eastAsia"/>
          <w:color w:val="000000"/>
          <w:kern w:val="0"/>
          <w:sz w:val="24"/>
        </w:rPr>
        <w:t>在评标过程中，如磋商小组在某个评标阶段发现前一阶段评标过程中出现漏评、错评等特殊情形的，可以由磋商小组遵循公开、公正原则，采取投票方式按照少数服从多数原则</w:t>
      </w:r>
      <w:proofErr w:type="gramStart"/>
      <w:r>
        <w:rPr>
          <w:rFonts w:ascii="宋体" w:hAnsi="宋体" w:hint="eastAsia"/>
          <w:color w:val="000000"/>
          <w:kern w:val="0"/>
          <w:sz w:val="24"/>
        </w:rPr>
        <w:t>作出</w:t>
      </w:r>
      <w:proofErr w:type="gramEnd"/>
      <w:r>
        <w:rPr>
          <w:rFonts w:ascii="宋体" w:hAnsi="宋体" w:hint="eastAsia"/>
          <w:color w:val="000000"/>
          <w:kern w:val="0"/>
          <w:sz w:val="24"/>
        </w:rPr>
        <w:t>书面评标意见，当场复评更正评标错误，但此复评仅限于投标</w:t>
      </w:r>
      <w:proofErr w:type="gramStart"/>
      <w:r>
        <w:rPr>
          <w:rFonts w:ascii="宋体" w:hAnsi="宋体" w:hint="eastAsia"/>
          <w:color w:val="000000"/>
          <w:kern w:val="0"/>
          <w:sz w:val="24"/>
        </w:rPr>
        <w:t>商出现</w:t>
      </w:r>
      <w:proofErr w:type="gramEnd"/>
      <w:r>
        <w:rPr>
          <w:rFonts w:ascii="宋体" w:hAnsi="宋体" w:hint="eastAsia"/>
          <w:color w:val="000000"/>
          <w:kern w:val="0"/>
          <w:sz w:val="24"/>
        </w:rPr>
        <w:t>重大偏离或未实质性响应招标要求的情形，不得涉及投标商评分得分的更正修改。为此，可能造成的投标商投标文件的开启拆封，评标顺序的变更，采购人、采购组织机构与磋商小组不承担责任。</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2"/>
        <w:jc w:val="left"/>
        <w:rPr>
          <w:b/>
          <w:bCs/>
          <w:color w:val="FF0000"/>
          <w:kern w:val="0"/>
          <w:sz w:val="24"/>
        </w:rPr>
      </w:pPr>
      <w:r>
        <w:rPr>
          <w:rFonts w:hint="eastAsia"/>
          <w:b/>
          <w:bCs/>
          <w:kern w:val="0"/>
          <w:sz w:val="24"/>
        </w:rPr>
        <w:t>▲</w:t>
      </w:r>
      <w:r>
        <w:rPr>
          <w:rFonts w:hint="eastAsia"/>
          <w:b/>
          <w:bCs/>
          <w:color w:val="FF0000"/>
          <w:kern w:val="0"/>
          <w:sz w:val="24"/>
        </w:rPr>
        <w:t>6.</w:t>
      </w:r>
      <w:r>
        <w:rPr>
          <w:rFonts w:hint="eastAsia"/>
          <w:b/>
          <w:bCs/>
          <w:color w:val="FF0000"/>
          <w:kern w:val="0"/>
          <w:sz w:val="24"/>
        </w:rPr>
        <w:t>在磋商谈判过程中，评审小组和采购代理机构可能发起多轮报价，各响应方提供的后一轮报价不得高于前面任何一次的报价，否则为无效报价。在本项目全部磋商谈判结束后进行最终报价，评审小组对最终报价的合理性进行审核，最终报价不得高于前面任何一次的报价，否则为无效报价。评审小组根据评标内容及标准对提交最终报价的供应商的响应文件和最终报价进行综合评分。</w:t>
      </w:r>
    </w:p>
    <w:bookmarkEnd w:id="91"/>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FF0000"/>
          <w:kern w:val="0"/>
          <w:sz w:val="24"/>
        </w:rPr>
      </w:pPr>
      <w:r>
        <w:rPr>
          <w:rFonts w:ascii="宋体" w:hAnsi="宋体" w:hint="eastAsia"/>
          <w:color w:val="FF0000"/>
          <w:kern w:val="0"/>
          <w:sz w:val="24"/>
        </w:rPr>
        <w:t>7.如本项目参与投标的投标商不足三家的，本</w:t>
      </w:r>
      <w:proofErr w:type="gramStart"/>
      <w:r>
        <w:rPr>
          <w:rFonts w:ascii="宋体" w:hAnsi="宋体" w:hint="eastAsia"/>
          <w:color w:val="FF0000"/>
          <w:kern w:val="0"/>
          <w:sz w:val="24"/>
        </w:rPr>
        <w:t>项目做流标</w:t>
      </w:r>
      <w:proofErr w:type="gramEnd"/>
      <w:r>
        <w:rPr>
          <w:rFonts w:ascii="宋体" w:hAnsi="宋体" w:hint="eastAsia"/>
          <w:color w:val="FF0000"/>
          <w:kern w:val="0"/>
          <w:sz w:val="24"/>
        </w:rPr>
        <w:t>处理；如本项目在评审过程中出现有效投标商不足三家的，根据实际情况，可以流标；也可以按《政府采购竞争性磋商采购方式管理暂行办法》的通知【财库〔</w:t>
      </w:r>
      <w:r>
        <w:rPr>
          <w:rFonts w:ascii="宋体" w:hAnsi="宋体"/>
          <w:color w:val="FF0000"/>
          <w:kern w:val="0"/>
          <w:sz w:val="24"/>
        </w:rPr>
        <w:t>20</w:t>
      </w:r>
      <w:r>
        <w:rPr>
          <w:rFonts w:ascii="宋体" w:hAnsi="宋体" w:hint="eastAsia"/>
          <w:color w:val="FF0000"/>
          <w:kern w:val="0"/>
          <w:sz w:val="24"/>
        </w:rPr>
        <w:t>14〕</w:t>
      </w:r>
      <w:r>
        <w:rPr>
          <w:rFonts w:ascii="宋体" w:hAnsi="宋体"/>
          <w:color w:val="FF0000"/>
          <w:kern w:val="0"/>
          <w:sz w:val="24"/>
        </w:rPr>
        <w:t>2</w:t>
      </w:r>
      <w:r>
        <w:rPr>
          <w:rFonts w:ascii="宋体" w:hAnsi="宋体" w:hint="eastAsia"/>
          <w:color w:val="FF0000"/>
          <w:kern w:val="0"/>
          <w:sz w:val="24"/>
        </w:rPr>
        <w:t>14号】文件规定执行。</w:t>
      </w:r>
    </w:p>
    <w:p w:rsidR="00716726" w:rsidRDefault="00ED1F15">
      <w:pPr>
        <w:widowControl/>
        <w:spacing w:line="480" w:lineRule="exact"/>
        <w:ind w:firstLineChars="200" w:firstLine="482"/>
        <w:jc w:val="left"/>
        <w:rPr>
          <w:rFonts w:ascii="宋体" w:hAnsi="宋体"/>
          <w:b/>
          <w:bCs/>
          <w:sz w:val="24"/>
        </w:rPr>
      </w:pPr>
      <w:bookmarkStart w:id="221" w:name="_Toc15805936"/>
      <w:bookmarkStart w:id="222" w:name="_Toc114115351"/>
      <w:bookmarkStart w:id="223" w:name="_Toc44759085"/>
      <w:bookmarkStart w:id="224" w:name="_Toc44759273"/>
      <w:bookmarkStart w:id="225" w:name="_Toc15813253"/>
      <w:r>
        <w:rPr>
          <w:rFonts w:ascii="宋体" w:hAnsi="宋体" w:hint="eastAsia"/>
          <w:b/>
          <w:bCs/>
          <w:sz w:val="24"/>
        </w:rPr>
        <w:t>（四）</w:t>
      </w:r>
      <w:r>
        <w:rPr>
          <w:rFonts w:ascii="宋体" w:hAnsi="宋体" w:cs="宋体" w:hint="eastAsia"/>
          <w:b/>
          <w:kern w:val="0"/>
          <w:sz w:val="24"/>
          <w:lang w:bidi="en-US"/>
        </w:rPr>
        <w:t>评审纪律和要求</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1.评审专家必须公平、公正评审，遵纪守法，客观、廉洁地履行职责。</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2.评审专家在评审开始前，应关闭并上交随身携带的各种通信工具。</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3.评审专家在评审过程中，未经许可不得中途离开评审现场，不得迟到早退。</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4.评审专家和工作人员不得透露评审过程中的讨论情况和评审结果。</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5.评审时，评审专家须按招标文件规定的程序、条件和标准，对投标人投标文件的合</w:t>
      </w:r>
      <w:proofErr w:type="gramStart"/>
      <w:r>
        <w:rPr>
          <w:rFonts w:ascii="宋体" w:hAnsi="宋体" w:cs="宋体" w:hint="eastAsia"/>
          <w:sz w:val="24"/>
        </w:rPr>
        <w:t>规</w:t>
      </w:r>
      <w:proofErr w:type="gramEnd"/>
      <w:r>
        <w:rPr>
          <w:rFonts w:ascii="宋体" w:hAnsi="宋体" w:cs="宋体" w:hint="eastAsia"/>
          <w:sz w:val="24"/>
        </w:rPr>
        <w:t>性、完整性和有效性进行审查、比较和评估，其中对磋商响应方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磋商响应方，并允许投标人进行陈述申辩，但不允许其对偏离条款进行补充、修正或撤回。</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6.采购人、采购代理机构不得向评审委员会的评审专家作倾向性、误导性的解释或者说明。</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7.采购代理机构应当为评审专家提供必要的评审条件和相应的评审工作底稿，并严格按规定程序组织评审专家有步骤地进行项目评审，对各评审专家的评审情况和评审意见进</w:t>
      </w:r>
      <w:r>
        <w:rPr>
          <w:rFonts w:ascii="宋体" w:hAnsi="宋体" w:cs="宋体" w:hint="eastAsia"/>
          <w:sz w:val="24"/>
        </w:rPr>
        <w:lastRenderedPageBreak/>
        <w:t>行合理性和合</w:t>
      </w:r>
      <w:proofErr w:type="gramStart"/>
      <w:r>
        <w:rPr>
          <w:rFonts w:ascii="宋体" w:hAnsi="宋体" w:cs="宋体" w:hint="eastAsia"/>
          <w:sz w:val="24"/>
        </w:rPr>
        <w:t>规</w:t>
      </w:r>
      <w:proofErr w:type="gramEnd"/>
      <w:r>
        <w:rPr>
          <w:rFonts w:ascii="宋体" w:hAnsi="宋体" w:cs="宋体" w:hint="eastAsia"/>
          <w:sz w:val="24"/>
        </w:rPr>
        <w:t>性审查，对明显畸高、</w:t>
      </w:r>
      <w:proofErr w:type="gramStart"/>
      <w:r>
        <w:rPr>
          <w:rFonts w:ascii="宋体" w:hAnsi="宋体" w:cs="宋体" w:hint="eastAsia"/>
          <w:sz w:val="24"/>
        </w:rPr>
        <w:t>畸</w:t>
      </w:r>
      <w:proofErr w:type="gramEnd"/>
      <w:r>
        <w:rPr>
          <w:rFonts w:ascii="宋体" w:hAnsi="宋体" w:cs="宋体" w:hint="eastAsia"/>
          <w:sz w:val="24"/>
        </w:rPr>
        <w:t>低的重大差异评审情况（其总评分偏离平均分30%以上），提醒相关评审专家进行复核或书面说明理由。</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8.评审专家在评审过程中不得将自己的观点强加给其他评审专家，评审专家应自主发表见解，对评审意见承担个人责任。</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磋商响应方报价为最高报价的，评审报告中须对其报价的合理性等进行分析和特别说明。</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10.评审专家应当独立、客观、公正地提出评审意见，不得带</w:t>
      </w:r>
      <w:proofErr w:type="gramStart"/>
      <w:r>
        <w:rPr>
          <w:rFonts w:ascii="宋体" w:hAnsi="宋体" w:cs="宋体" w:hint="eastAsia"/>
          <w:sz w:val="24"/>
        </w:rPr>
        <w:t>有倾</w:t>
      </w:r>
      <w:proofErr w:type="gramEnd"/>
      <w:r>
        <w:rPr>
          <w:rFonts w:ascii="宋体" w:hAnsi="宋体" w:cs="宋体" w:hint="eastAsia"/>
          <w:sz w:val="24"/>
        </w:rPr>
        <w:t>向性，不得影响其他评审专家评审，并在评审报告上签字；如对评审报告有异议的，可在报告上签署不同意见，并说明理由，否则将视为同意。</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11.评审专家应当遵守评审工作纪律，不得泄露评审文件、评审情况和评审中获悉的商业秘密。</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评审委员会在评审过程中</w:t>
      </w:r>
      <w:proofErr w:type="gramStart"/>
      <w:r>
        <w:rPr>
          <w:rFonts w:ascii="宋体" w:hAnsi="宋体" w:cs="宋体" w:hint="eastAsia"/>
          <w:sz w:val="24"/>
        </w:rPr>
        <w:t>发现磋商</w:t>
      </w:r>
      <w:proofErr w:type="gramEnd"/>
      <w:r>
        <w:rPr>
          <w:rFonts w:ascii="宋体" w:hAnsi="宋体" w:cs="宋体" w:hint="eastAsia"/>
          <w:sz w:val="24"/>
        </w:rPr>
        <w:t>响应方有行贿、提供虚假材料或者串通等违法行为的，应当及时向财政部门报告。</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12.招标文件内容违反国家有关强制性规定的，评审委员会应当停止评审并向采购代理机构说明情况。</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13.评审专家应当配合采购代理机构答复投标人提出的质疑。</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14.评审专家应当配合财政部门的投诉处理工作。</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15.评审专家有如下行为之一的，责令改正，给予警告，可以并处一千元以下的罚款：</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①明知应当回避而未主动回避的；</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②在得知自己为评审专家身份后至评审结束前时段内私下接触投标人的；</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③在评审过程中擅离职守，影响评审程序正常进行的；</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④在评审过程有明显不合理或者不正当倾向性的；</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⑤未按招标文件规定的评审方法和标准进行评审的。</w:t>
      </w:r>
    </w:p>
    <w:p w:rsidR="00716726" w:rsidRDefault="00ED1F15">
      <w:pPr>
        <w:pStyle w:val="aff1"/>
        <w:spacing w:line="480" w:lineRule="exact"/>
        <w:ind w:firstLineChars="200" w:firstLine="480"/>
        <w:rPr>
          <w:rFonts w:ascii="宋体" w:hAnsi="宋体" w:cs="宋体"/>
          <w:sz w:val="24"/>
        </w:rPr>
      </w:pPr>
      <w:r>
        <w:rPr>
          <w:rFonts w:ascii="宋体" w:hAnsi="宋体" w:cs="宋体" w:hint="eastAsia"/>
          <w:sz w:val="24"/>
        </w:rPr>
        <w:t>⑥上述①至⑤行为影响中标结果的，中标结果无效。</w:t>
      </w:r>
    </w:p>
    <w:p w:rsidR="00716726" w:rsidRDefault="00ED1F15">
      <w:pPr>
        <w:pStyle w:val="aff1"/>
        <w:spacing w:line="480" w:lineRule="exact"/>
        <w:ind w:firstLineChars="200" w:firstLine="480"/>
        <w:rPr>
          <w:sz w:val="24"/>
        </w:rPr>
      </w:pPr>
      <w:r>
        <w:rPr>
          <w:rFonts w:ascii="宋体" w:hAnsi="宋体" w:cs="宋体" w:hint="eastAsia"/>
          <w:sz w:val="24"/>
        </w:rPr>
        <w:t>16.政府采购评审专家未按照招标文件规定的评审程序、评审方法和评审标准进行独立评审或者泄露评审文件、评</w:t>
      </w:r>
      <w:r>
        <w:rPr>
          <w:rFonts w:hint="eastAsia"/>
          <w:sz w:val="24"/>
        </w:rPr>
        <w:t>审情况的，由财政部门给予警告，并处</w:t>
      </w:r>
      <w:r>
        <w:rPr>
          <w:rFonts w:hint="eastAsia"/>
          <w:sz w:val="24"/>
        </w:rPr>
        <w:t>2000</w:t>
      </w:r>
      <w:r>
        <w:rPr>
          <w:rFonts w:hint="eastAsia"/>
          <w:sz w:val="24"/>
        </w:rPr>
        <w:t>元以上</w:t>
      </w:r>
      <w:r>
        <w:rPr>
          <w:rFonts w:hint="eastAsia"/>
          <w:sz w:val="24"/>
        </w:rPr>
        <w:t>2</w:t>
      </w:r>
      <w:r>
        <w:rPr>
          <w:rFonts w:hint="eastAsia"/>
          <w:sz w:val="24"/>
        </w:rPr>
        <w:t>万元以下</w:t>
      </w:r>
      <w:r>
        <w:rPr>
          <w:rFonts w:hint="eastAsia"/>
          <w:sz w:val="24"/>
        </w:rPr>
        <w:lastRenderedPageBreak/>
        <w:t>的罚款；影响中标、成交结果的，处</w:t>
      </w:r>
      <w:r>
        <w:rPr>
          <w:rFonts w:hint="eastAsia"/>
          <w:sz w:val="24"/>
        </w:rPr>
        <w:t>2</w:t>
      </w:r>
      <w:r>
        <w:rPr>
          <w:rFonts w:hint="eastAsia"/>
          <w:sz w:val="24"/>
        </w:rPr>
        <w:t>万元以上</w:t>
      </w:r>
      <w:r>
        <w:rPr>
          <w:rFonts w:hint="eastAsia"/>
          <w:sz w:val="24"/>
        </w:rPr>
        <w:t>5</w:t>
      </w:r>
      <w:r>
        <w:rPr>
          <w:rFonts w:hint="eastAsia"/>
          <w:sz w:val="24"/>
        </w:rPr>
        <w:t>万元以下的罚款，禁止其参加政府采购评审活动。</w:t>
      </w:r>
    </w:p>
    <w:p w:rsidR="00716726" w:rsidRDefault="00ED1F15">
      <w:pPr>
        <w:pStyle w:val="aff1"/>
        <w:spacing w:line="480" w:lineRule="exact"/>
        <w:ind w:firstLineChars="200" w:firstLine="480"/>
        <w:rPr>
          <w:sz w:val="24"/>
        </w:rPr>
      </w:pPr>
      <w:r>
        <w:rPr>
          <w:rFonts w:hint="eastAsia"/>
          <w:sz w:val="24"/>
        </w:rPr>
        <w:t>政府采购评审专家与</w:t>
      </w:r>
      <w:r>
        <w:rPr>
          <w:rFonts w:ascii="宋体" w:hAnsi="宋体" w:cs="Courier New" w:hint="eastAsia"/>
          <w:sz w:val="24"/>
        </w:rPr>
        <w:t>磋商响应</w:t>
      </w:r>
      <w:proofErr w:type="gramStart"/>
      <w:r>
        <w:rPr>
          <w:rFonts w:ascii="宋体" w:hAnsi="宋体" w:cs="Courier New" w:hint="eastAsia"/>
          <w:sz w:val="24"/>
        </w:rPr>
        <w:t>方</w:t>
      </w:r>
      <w:r>
        <w:rPr>
          <w:rFonts w:hint="eastAsia"/>
          <w:sz w:val="24"/>
        </w:rPr>
        <w:t>存在</w:t>
      </w:r>
      <w:proofErr w:type="gramEnd"/>
      <w:r>
        <w:rPr>
          <w:rFonts w:hint="eastAsia"/>
          <w:sz w:val="24"/>
        </w:rPr>
        <w:t>利害关系未回避的，处</w:t>
      </w:r>
      <w:r>
        <w:rPr>
          <w:rFonts w:hint="eastAsia"/>
          <w:sz w:val="24"/>
        </w:rPr>
        <w:t>2</w:t>
      </w:r>
      <w:r>
        <w:rPr>
          <w:rFonts w:hint="eastAsia"/>
          <w:sz w:val="24"/>
        </w:rPr>
        <w:t>万元以上</w:t>
      </w:r>
      <w:r>
        <w:rPr>
          <w:rFonts w:hint="eastAsia"/>
          <w:sz w:val="24"/>
        </w:rPr>
        <w:t>5</w:t>
      </w:r>
      <w:r>
        <w:rPr>
          <w:rFonts w:hint="eastAsia"/>
          <w:sz w:val="24"/>
        </w:rPr>
        <w:t>万元以下的罚款，禁止其参加政府采购评审活动。</w:t>
      </w:r>
    </w:p>
    <w:p w:rsidR="00716726" w:rsidRDefault="00ED1F15">
      <w:pPr>
        <w:pStyle w:val="aff1"/>
        <w:spacing w:line="480" w:lineRule="exact"/>
        <w:ind w:firstLineChars="200" w:firstLine="480"/>
        <w:rPr>
          <w:sz w:val="24"/>
        </w:rPr>
      </w:pPr>
      <w:r>
        <w:rPr>
          <w:rFonts w:hint="eastAsia"/>
          <w:sz w:val="24"/>
        </w:rPr>
        <w:t>政府采购评审专家收受采购人、采购代理机构、</w:t>
      </w:r>
      <w:r>
        <w:rPr>
          <w:rFonts w:ascii="宋体" w:hAnsi="宋体" w:cs="Courier New" w:hint="eastAsia"/>
          <w:sz w:val="24"/>
        </w:rPr>
        <w:t>磋商响应方</w:t>
      </w:r>
      <w:r>
        <w:rPr>
          <w:rFonts w:hint="eastAsia"/>
          <w:sz w:val="24"/>
        </w:rPr>
        <w:t>贿赂或者获取其他不正当利益，构成犯罪的，依法追究刑事责任；尚不构成犯罪的，处</w:t>
      </w:r>
      <w:r>
        <w:rPr>
          <w:rFonts w:hint="eastAsia"/>
          <w:sz w:val="24"/>
        </w:rPr>
        <w:t>2</w:t>
      </w:r>
      <w:r>
        <w:rPr>
          <w:rFonts w:hint="eastAsia"/>
          <w:sz w:val="24"/>
        </w:rPr>
        <w:t>万元以上</w:t>
      </w:r>
      <w:r>
        <w:rPr>
          <w:rFonts w:hint="eastAsia"/>
          <w:sz w:val="24"/>
        </w:rPr>
        <w:t>5</w:t>
      </w:r>
      <w:r>
        <w:rPr>
          <w:rFonts w:hint="eastAsia"/>
          <w:sz w:val="24"/>
        </w:rPr>
        <w:t>万元以下的罚款，禁止其参加政府采购评审活动。</w:t>
      </w:r>
    </w:p>
    <w:p w:rsidR="00716726" w:rsidRDefault="00ED1F15">
      <w:pPr>
        <w:pStyle w:val="aff1"/>
        <w:spacing w:line="480" w:lineRule="exact"/>
        <w:ind w:firstLineChars="200" w:firstLine="480"/>
        <w:rPr>
          <w:rFonts w:ascii="宋体" w:hAnsi="宋体"/>
          <w:b/>
          <w:bCs/>
          <w:sz w:val="24"/>
        </w:rPr>
      </w:pPr>
      <w:r>
        <w:rPr>
          <w:rFonts w:hint="eastAsia"/>
          <w:sz w:val="24"/>
        </w:rPr>
        <w:t>政府采购评审专家有上述违法行为的，其评审意见无效，不得获取评审费；有违法所得的，没收违法所得；给他人造成损失的，依法承担民事责任。</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（五）采购响应文件计算错误的修正</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A.采购响应文件中磋商报价一览表内容与采购响应文件中磋商分项报价表内容不一致的，以磋商报价一览表为准；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B.采购响应文件的大写金额和小写金额不一致的，以大写金额为准；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C.总价金额与按单价汇总金额不一致的，以单价金额计算结果为准；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D.单价金额小数点有明显错位的，应以总价为准，并修改单价；</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E.对不同文字文本采购响应文件的解释发生异议的，以中文文本为准。</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（六）投标文件的澄清</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评标时磋商小组有权请</w:t>
      </w:r>
      <w:r>
        <w:rPr>
          <w:rFonts w:ascii="宋体" w:hAnsi="宋体" w:cs="Courier New" w:hint="eastAsia"/>
          <w:kern w:val="0"/>
          <w:sz w:val="24"/>
        </w:rPr>
        <w:t>磋商响应方</w:t>
      </w:r>
      <w:r>
        <w:rPr>
          <w:rFonts w:ascii="宋体" w:hAnsi="宋体" w:hint="eastAsia"/>
          <w:color w:val="000000"/>
          <w:kern w:val="0"/>
          <w:sz w:val="24"/>
        </w:rPr>
        <w:t>就</w:t>
      </w:r>
      <w:r>
        <w:rPr>
          <w:rFonts w:ascii="宋体" w:hAnsi="宋体" w:cs="Courier New" w:hint="eastAsia"/>
          <w:kern w:val="0"/>
          <w:sz w:val="24"/>
        </w:rPr>
        <w:t>磋商响应</w:t>
      </w:r>
      <w:r>
        <w:rPr>
          <w:rFonts w:ascii="宋体" w:hAnsi="宋体" w:hint="eastAsia"/>
          <w:color w:val="000000"/>
          <w:kern w:val="0"/>
          <w:sz w:val="24"/>
        </w:rPr>
        <w:t>文件加以澄清。</w:t>
      </w:r>
      <w:r>
        <w:rPr>
          <w:rFonts w:ascii="宋体" w:hAnsi="宋体" w:cs="Courier New" w:hint="eastAsia"/>
          <w:kern w:val="0"/>
          <w:sz w:val="24"/>
        </w:rPr>
        <w:t>磋商响应方</w:t>
      </w:r>
      <w:r>
        <w:rPr>
          <w:rFonts w:ascii="宋体" w:hAnsi="宋体" w:hint="eastAsia"/>
          <w:color w:val="000000"/>
          <w:kern w:val="0"/>
          <w:sz w:val="24"/>
        </w:rPr>
        <w:t>对要求澄清的问题应以书面形式明确答复，并应有法定代表人或法人授权代表的签署。</w:t>
      </w:r>
      <w:r>
        <w:rPr>
          <w:rFonts w:ascii="宋体" w:hAnsi="宋体" w:cs="Courier New" w:hint="eastAsia"/>
          <w:kern w:val="0"/>
          <w:sz w:val="24"/>
        </w:rPr>
        <w:t>磋商响应方</w:t>
      </w:r>
      <w:r>
        <w:rPr>
          <w:rFonts w:ascii="宋体" w:hAnsi="宋体" w:hint="eastAsia"/>
          <w:color w:val="000000"/>
          <w:kern w:val="0"/>
          <w:sz w:val="24"/>
        </w:rPr>
        <w:t>的澄清文件是投标文件的组成部分，投标文件的澄清不得改变投标的实质内容。</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2"/>
        <w:jc w:val="left"/>
        <w:rPr>
          <w:rFonts w:ascii="宋体" w:hAnsi="宋体"/>
          <w:b/>
          <w:bCs/>
          <w:color w:val="000000"/>
          <w:kern w:val="0"/>
          <w:sz w:val="24"/>
        </w:rPr>
      </w:pPr>
      <w:r>
        <w:rPr>
          <w:rFonts w:ascii="宋体" w:hAnsi="宋体" w:hint="eastAsia"/>
          <w:b/>
          <w:bCs/>
          <w:color w:val="000000"/>
          <w:kern w:val="0"/>
          <w:sz w:val="24"/>
        </w:rPr>
        <w:t>（七）纸质招投标开标及评审程序（如需）</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1.检查磋商响应方的竞争性磋商响应文件密封的完整性；</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2.竞争性磋商响应文件启封前，磋商响应方代表应书面提出对参加磋商会的主持人、唱读人、记录人和监督人是否有回避的请求，然经确认无误后打开资格文件、商务技术文件外包装，清点竞争性磋商响应文件正本、副本数量，将符合采购文件要求的送评标室审核。</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3.磋商小组确认采购文件，讨论决定是否需要求采购文件的要求（采购文件规定的可变动部分）进行实质性变动。</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4.</w:t>
      </w:r>
      <w:r>
        <w:rPr>
          <w:rFonts w:ascii="宋体" w:hAnsi="宋体" w:hint="eastAsia"/>
          <w:kern w:val="0"/>
          <w:sz w:val="24"/>
        </w:rPr>
        <w:t>采购人检查磋商响应方</w:t>
      </w:r>
      <w:r>
        <w:rPr>
          <w:rFonts w:ascii="宋体" w:hAnsi="宋体" w:hint="eastAsia"/>
          <w:color w:val="000000"/>
          <w:kern w:val="0"/>
          <w:sz w:val="24"/>
        </w:rPr>
        <w:t>提交的资格文件，对磋商响应方进行资格审查，包括对供</w:t>
      </w:r>
      <w:r>
        <w:rPr>
          <w:rFonts w:ascii="宋体" w:hAnsi="宋体" w:hint="eastAsia"/>
          <w:color w:val="000000"/>
          <w:kern w:val="0"/>
          <w:sz w:val="24"/>
        </w:rPr>
        <w:lastRenderedPageBreak/>
        <w:t>应商在“信用中国”网站和中国政府采购网进行信用查询。</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5.磋商小组审核采购响应文件。依据磋商文件的规定，从采购响应文件的有效性、完整性和对竞争性磋商文件的响应程度进行审查，以确定是否对磋商文件的实质性要求</w:t>
      </w:r>
      <w:proofErr w:type="gramStart"/>
      <w:r>
        <w:rPr>
          <w:rFonts w:ascii="宋体" w:hAnsi="宋体" w:hint="eastAsia"/>
          <w:color w:val="000000"/>
          <w:kern w:val="0"/>
          <w:sz w:val="24"/>
        </w:rPr>
        <w:t>作出</w:t>
      </w:r>
      <w:proofErr w:type="gramEnd"/>
      <w:r>
        <w:rPr>
          <w:rFonts w:ascii="宋体" w:hAnsi="宋体" w:hint="eastAsia"/>
          <w:color w:val="000000"/>
          <w:kern w:val="0"/>
          <w:sz w:val="24"/>
        </w:rPr>
        <w:t>响应。</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6.磋商小组汇总并</w:t>
      </w:r>
      <w:proofErr w:type="gramStart"/>
      <w:r>
        <w:rPr>
          <w:rFonts w:ascii="宋体" w:hAnsi="宋体" w:hint="eastAsia"/>
          <w:color w:val="000000"/>
          <w:kern w:val="0"/>
          <w:sz w:val="24"/>
        </w:rPr>
        <w:t>确定磋商</w:t>
      </w:r>
      <w:proofErr w:type="gramEnd"/>
      <w:r>
        <w:rPr>
          <w:rFonts w:ascii="宋体" w:hAnsi="宋体" w:hint="eastAsia"/>
          <w:color w:val="000000"/>
          <w:kern w:val="0"/>
          <w:sz w:val="24"/>
        </w:rPr>
        <w:t>响应方是否</w:t>
      </w:r>
      <w:proofErr w:type="gramStart"/>
      <w:r>
        <w:rPr>
          <w:rFonts w:ascii="宋体" w:hAnsi="宋体" w:hint="eastAsia"/>
          <w:color w:val="000000"/>
          <w:kern w:val="0"/>
          <w:sz w:val="24"/>
        </w:rPr>
        <w:t>具有磋商</w:t>
      </w:r>
      <w:proofErr w:type="gramEnd"/>
      <w:r>
        <w:rPr>
          <w:rFonts w:ascii="宋体" w:hAnsi="宋体" w:hint="eastAsia"/>
          <w:color w:val="000000"/>
          <w:kern w:val="0"/>
          <w:sz w:val="24"/>
        </w:rPr>
        <w:t>资格。</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7.在磋商过程中，磋商小组可以根据磋商文件和磋商情况实质性变动采购需求中的技术、服务要求以及合同草案条款，但不得变动磋商文件中的其他内容。实质性变动的内容，需经采购人代表确认。（对磋商文件</w:t>
      </w:r>
      <w:proofErr w:type="gramStart"/>
      <w:r>
        <w:rPr>
          <w:rFonts w:ascii="宋体" w:hAnsi="宋体" w:hint="eastAsia"/>
          <w:color w:val="000000"/>
          <w:kern w:val="0"/>
          <w:sz w:val="24"/>
        </w:rPr>
        <w:t>作出</w:t>
      </w:r>
      <w:proofErr w:type="gramEnd"/>
      <w:r>
        <w:rPr>
          <w:rFonts w:ascii="宋体" w:hAnsi="宋体" w:hint="eastAsia"/>
          <w:color w:val="000000"/>
          <w:kern w:val="0"/>
          <w:sz w:val="24"/>
        </w:rPr>
        <w:t>的实质性变动是磋商文件的有效组成部分，磋商小组应当及时以书面形式同时通知所有参加磋商的供应商。）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8.供应</w:t>
      </w:r>
      <w:proofErr w:type="gramStart"/>
      <w:r>
        <w:rPr>
          <w:rFonts w:ascii="宋体" w:hAnsi="宋体" w:hint="eastAsia"/>
          <w:color w:val="000000"/>
          <w:kern w:val="0"/>
          <w:sz w:val="24"/>
        </w:rPr>
        <w:t>商按照</w:t>
      </w:r>
      <w:proofErr w:type="gramEnd"/>
      <w:r>
        <w:rPr>
          <w:rFonts w:ascii="宋体" w:hAnsi="宋体" w:hint="eastAsia"/>
          <w:color w:val="000000"/>
          <w:kern w:val="0"/>
          <w:sz w:val="24"/>
        </w:rPr>
        <w:t>磋商文件的变动情况和磋商小组的要求重新提交响应文件，并由其法定代表人或授权代表签字或者加盖公章。由授权代表签字的，应当附法定代表人授权书。供应商为自然人的，应当由本人签字并附身份材料。</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9.采购响应文件的澄清。为有助于采购响应文件的审查、评判和比较，磋商小组可以书面形式要求磋商响应方对采购响应文件含义不明确的内容作必要的澄清或说明，磋商响应方应采用书面形式进行澄清、说明或承诺。磋商响应方对磋商中所涉及的澄清、修改、承诺等补充资料在规定的时间内以书面文件形式提交至磋商小组，其书面文件必须由磋商响应方的法定代表人或其授权代理人签字（或签章），作为采购响应文件的补充。如该磋商响应方成为成交供应商，则该磋商响应方的采购响应文件（含所有补充资料）将作为合同的组成部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10.对响应文件初次报价部分进行磋商，要求供应商剔除初次报价中不合理的成分。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11.各磋商响应方在本项目全部磋商结束后进行最终报价，磋商小组对最终报价的合理性进行审核（</w:t>
      </w:r>
      <w:r>
        <w:rPr>
          <w:rFonts w:ascii="宋体" w:hAnsi="宋体" w:hint="eastAsia"/>
          <w:b/>
          <w:bCs/>
          <w:color w:val="000000"/>
          <w:kern w:val="0"/>
          <w:sz w:val="24"/>
        </w:rPr>
        <w:t>最终报价不得高于前面任何一次的报价，否则为无效报价）</w:t>
      </w:r>
      <w:r>
        <w:rPr>
          <w:rFonts w:ascii="宋体" w:hAnsi="宋体" w:hint="eastAsia"/>
          <w:color w:val="000000"/>
          <w:kern w:val="0"/>
          <w:sz w:val="24"/>
        </w:rPr>
        <w:t>。磋商小组根据评标内容及标准对提交最终报价的供应商的响应文件和最后报价进行综合评分。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12.起草评审报告，所有磋商专家须在评审报告上签字确认。</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13.本项目由采购人（或采购人事先</w:t>
      </w:r>
      <w:proofErr w:type="gramStart"/>
      <w:r>
        <w:rPr>
          <w:rFonts w:ascii="宋体" w:hAnsi="宋体" w:hint="eastAsia"/>
          <w:color w:val="000000"/>
          <w:kern w:val="0"/>
          <w:sz w:val="24"/>
        </w:rPr>
        <w:t>授权磋商</w:t>
      </w:r>
      <w:proofErr w:type="gramEnd"/>
      <w:r>
        <w:rPr>
          <w:rFonts w:ascii="宋体" w:hAnsi="宋体" w:hint="eastAsia"/>
          <w:color w:val="000000"/>
          <w:kern w:val="0"/>
          <w:sz w:val="24"/>
        </w:rPr>
        <w:t>小组）按照磋商报告中推荐的排列顺序依法确定成交供应商。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14.采购代理机构公布最终评审结果。</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sz w:val="24"/>
        </w:rPr>
      </w:pPr>
      <w:r>
        <w:rPr>
          <w:rFonts w:ascii="宋体" w:hAnsi="宋体" w:hint="eastAsia"/>
          <w:color w:val="000000"/>
          <w:kern w:val="0"/>
          <w:sz w:val="24"/>
        </w:rPr>
        <w:t>15.开标会议结束。</w:t>
      </w:r>
    </w:p>
    <w:p w:rsidR="00716726" w:rsidRDefault="00ED1F15">
      <w:pPr>
        <w:widowControl/>
        <w:spacing w:line="480" w:lineRule="exact"/>
        <w:ind w:firstLineChars="200" w:firstLine="562"/>
        <w:jc w:val="left"/>
        <w:outlineLvl w:val="1"/>
        <w:rPr>
          <w:rFonts w:ascii="黑体" w:eastAsia="黑体" w:hAnsi="Times New Roman"/>
          <w:b/>
          <w:bCs/>
          <w:sz w:val="28"/>
          <w:szCs w:val="28"/>
        </w:rPr>
      </w:pPr>
      <w:bookmarkStart w:id="226" w:name="_Toc8691"/>
      <w:bookmarkStart w:id="227" w:name="_Toc19872"/>
      <w:r>
        <w:rPr>
          <w:rFonts w:ascii="黑体" w:eastAsia="黑体" w:hAnsi="Times New Roman" w:hint="eastAsia"/>
          <w:b/>
          <w:bCs/>
          <w:sz w:val="28"/>
          <w:szCs w:val="28"/>
        </w:rPr>
        <w:t>六、授予合同</w:t>
      </w:r>
      <w:bookmarkEnd w:id="221"/>
      <w:bookmarkEnd w:id="222"/>
      <w:bookmarkEnd w:id="223"/>
      <w:bookmarkEnd w:id="224"/>
      <w:bookmarkEnd w:id="225"/>
      <w:bookmarkEnd w:id="226"/>
      <w:bookmarkEnd w:id="227"/>
    </w:p>
    <w:p w:rsidR="00716726" w:rsidRDefault="00ED1F15">
      <w:pPr>
        <w:spacing w:line="480" w:lineRule="exact"/>
        <w:ind w:firstLineChars="200" w:firstLine="480"/>
        <w:rPr>
          <w:rFonts w:ascii="宋体" w:hAnsi="宋体"/>
          <w:sz w:val="24"/>
        </w:rPr>
      </w:pPr>
      <w:r>
        <w:rPr>
          <w:rFonts w:ascii="宋体" w:hAnsi="宋体" w:hint="eastAsia"/>
          <w:sz w:val="24"/>
        </w:rPr>
        <w:lastRenderedPageBreak/>
        <w:t>（一）合同的签订</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rPr>
      </w:pPr>
      <w:r>
        <w:rPr>
          <w:rFonts w:ascii="宋体" w:hAnsi="宋体" w:hint="eastAsia"/>
          <w:sz w:val="24"/>
        </w:rPr>
        <w:t>1.1除不可抗力等特殊情况外，采购人原则上应当在中标通知书发出之日起20日内，与成交人按照采购文件确定的事项签订政府采购合同，并在签订之日起2个工作日内将政府采购合同在浙江政府采购网上公告。</w:t>
      </w:r>
      <w:r>
        <w:rPr>
          <w:rFonts w:ascii="宋体" w:hAnsi="宋体" w:hint="eastAsia"/>
          <w:kern w:val="0"/>
          <w:sz w:val="24"/>
        </w:rPr>
        <w:t>招投标文件和投标时的承诺是政府采购合同的组成部分，同时，采购代理机构对合同内容进行</w:t>
      </w:r>
      <w:proofErr w:type="gramStart"/>
      <w:r>
        <w:rPr>
          <w:rFonts w:ascii="宋体" w:hAnsi="宋体" w:hint="eastAsia"/>
          <w:kern w:val="0"/>
          <w:sz w:val="24"/>
        </w:rPr>
        <w:t>鉴证</w:t>
      </w:r>
      <w:proofErr w:type="gramEnd"/>
      <w:r>
        <w:rPr>
          <w:rFonts w:ascii="宋体" w:hAnsi="宋体" w:hint="eastAsia"/>
          <w:kern w:val="0"/>
          <w:sz w:val="24"/>
        </w:rPr>
        <w:t>，如发现与采购结果和投标承诺内容不一致的，应予以纠正。</w:t>
      </w:r>
    </w:p>
    <w:p w:rsidR="00716726" w:rsidRDefault="00ED1F15">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lang w:val="zh-CN"/>
        </w:rPr>
        <w:t>.2成交人按规定的日期、时间、地点，由法定代表人或其授权代表与采购人代表签订合同。如成交人为联合体的，由联合体成员各方法定代表人或其授权代表与采购人代表签订合同。</w:t>
      </w:r>
    </w:p>
    <w:p w:rsidR="00716726" w:rsidRDefault="00ED1F15">
      <w:pPr>
        <w:spacing w:line="480" w:lineRule="exact"/>
        <w:ind w:firstLineChars="200" w:firstLine="480"/>
        <w:rPr>
          <w:rFonts w:ascii="宋体" w:hAnsi="宋体"/>
          <w:sz w:val="24"/>
        </w:rPr>
      </w:pPr>
      <w:r>
        <w:rPr>
          <w:rFonts w:ascii="宋体" w:hAnsi="宋体" w:hint="eastAsia"/>
          <w:sz w:val="24"/>
        </w:rPr>
        <w:t>1.3如签订合同并生效后，供应商无故拒绝或延期，除按照合同条款处理外，列入不良行为记录一次，并给予通报。</w:t>
      </w:r>
    </w:p>
    <w:p w:rsidR="00716726" w:rsidRDefault="00ED1F15">
      <w:pPr>
        <w:spacing w:line="480" w:lineRule="exact"/>
        <w:ind w:firstLineChars="200" w:firstLine="480"/>
        <w:rPr>
          <w:rFonts w:ascii="宋体" w:hAnsi="宋体"/>
          <w:sz w:val="24"/>
        </w:rPr>
      </w:pPr>
      <w:r>
        <w:rPr>
          <w:rFonts w:ascii="宋体" w:hAnsi="宋体" w:hint="eastAsia"/>
          <w:sz w:val="24"/>
        </w:rPr>
        <w:t>1.4成交人拒绝与采购人签订合同的，采购人可以按照评审报告推荐的中标或者成交候选人名单排序，确定下一候选人为成交人，也可以重新开展政府采购活动。</w:t>
      </w:r>
    </w:p>
    <w:p w:rsidR="00716726" w:rsidRDefault="00ED1F15">
      <w:pPr>
        <w:spacing w:line="480" w:lineRule="exact"/>
        <w:ind w:firstLineChars="200" w:firstLine="480"/>
        <w:rPr>
          <w:rFonts w:ascii="宋体" w:hAnsi="宋体"/>
          <w:sz w:val="24"/>
        </w:rPr>
      </w:pPr>
      <w:r>
        <w:rPr>
          <w:rFonts w:ascii="宋体" w:hAnsi="宋体" w:hint="eastAsia"/>
          <w:sz w:val="24"/>
        </w:rPr>
        <w:t>1.5采购合同由采购人与成交人根据磋商文件、磋商响应文件等内容通过政府采购电子交易平台在线签订，自动备案。</w:t>
      </w:r>
    </w:p>
    <w:p w:rsidR="00716726" w:rsidRDefault="00ED1F15">
      <w:pPr>
        <w:spacing w:line="480" w:lineRule="exact"/>
        <w:ind w:firstLineChars="200" w:firstLine="480"/>
        <w:rPr>
          <w:rFonts w:ascii="宋体" w:hAnsi="宋体"/>
          <w:sz w:val="24"/>
        </w:rPr>
      </w:pPr>
      <w:r>
        <w:rPr>
          <w:rFonts w:ascii="宋体" w:hAnsi="宋体" w:hint="eastAsia"/>
          <w:sz w:val="24"/>
        </w:rPr>
        <w:t>1.6政府采购货物和服务项目不得收取质量保证金。政府采购工程以及与工程建设有关的货物、服务，采用招标方式采购的，按国家和省有关规定执行。</w:t>
      </w:r>
    </w:p>
    <w:p w:rsidR="00716726" w:rsidRDefault="00ED1F15">
      <w:pPr>
        <w:spacing w:line="480" w:lineRule="exact"/>
        <w:ind w:firstLineChars="200" w:firstLine="480"/>
        <w:rPr>
          <w:rFonts w:ascii="宋体" w:hAnsi="宋体"/>
          <w:sz w:val="24"/>
        </w:rPr>
      </w:pPr>
      <w:r>
        <w:rPr>
          <w:rFonts w:ascii="宋体" w:hAnsi="宋体" w:hint="eastAsia"/>
          <w:sz w:val="24"/>
        </w:rPr>
        <w:t>2.履约保证金</w:t>
      </w:r>
    </w:p>
    <w:p w:rsidR="00716726" w:rsidRDefault="00ED1F15">
      <w:pPr>
        <w:spacing w:line="480" w:lineRule="exact"/>
        <w:ind w:firstLineChars="200" w:firstLine="480"/>
        <w:rPr>
          <w:rFonts w:ascii="宋体" w:hAnsi="宋体"/>
          <w:sz w:val="24"/>
        </w:rPr>
      </w:pPr>
      <w:bookmarkStart w:id="228" w:name="_Toc15813254"/>
      <w:bookmarkStart w:id="229" w:name="_Toc15805937"/>
      <w:bookmarkStart w:id="230" w:name="_Toc44759086"/>
      <w:bookmarkStart w:id="231" w:name="_Toc114115352"/>
      <w:bookmarkStart w:id="232" w:name="_Toc44759274"/>
      <w:proofErr w:type="gramStart"/>
      <w:r>
        <w:rPr>
          <w:rFonts w:ascii="宋体" w:hAnsi="宋体" w:hint="eastAsia"/>
          <w:sz w:val="24"/>
        </w:rPr>
        <w:t>拟签订</w:t>
      </w:r>
      <w:proofErr w:type="gramEnd"/>
      <w:r>
        <w:rPr>
          <w:rFonts w:ascii="宋体" w:hAnsi="宋体" w:hint="eastAsia"/>
          <w:sz w:val="24"/>
        </w:rPr>
        <w:t>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rsidR="00716726" w:rsidRDefault="00ED1F15">
      <w:pPr>
        <w:spacing w:line="480" w:lineRule="exact"/>
        <w:ind w:firstLineChars="200" w:firstLine="480"/>
        <w:rPr>
          <w:rFonts w:ascii="宋体" w:hAnsi="宋体"/>
          <w:kern w:val="0"/>
          <w:sz w:val="24"/>
        </w:rPr>
      </w:pPr>
      <w:r>
        <w:rPr>
          <w:rFonts w:ascii="宋体" w:hAnsi="宋体" w:hint="eastAsia"/>
          <w:sz w:val="24"/>
        </w:rPr>
        <w:t>供应商可登录政</w:t>
      </w:r>
      <w:proofErr w:type="gramStart"/>
      <w:r>
        <w:rPr>
          <w:rFonts w:ascii="宋体" w:hAnsi="宋体" w:hint="eastAsia"/>
          <w:sz w:val="24"/>
        </w:rPr>
        <w:t>采云</w:t>
      </w:r>
      <w:proofErr w:type="gramEnd"/>
      <w:r>
        <w:rPr>
          <w:rFonts w:ascii="宋体" w:hAnsi="宋体" w:hint="eastAsia"/>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hint="eastAsia"/>
          <w:sz w:val="24"/>
        </w:rPr>
        <w:t>采云</w:t>
      </w:r>
      <w:proofErr w:type="gramEnd"/>
      <w:r>
        <w:rPr>
          <w:rFonts w:ascii="宋体" w:hAnsi="宋体" w:hint="eastAsia"/>
          <w:sz w:val="24"/>
        </w:rPr>
        <w:t>金融专线400-903-9583。</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00" w:firstLine="480"/>
        <w:jc w:val="left"/>
        <w:rPr>
          <w:rFonts w:ascii="宋体" w:hAnsi="宋体"/>
          <w:kern w:val="0"/>
          <w:sz w:val="24"/>
        </w:rPr>
      </w:pPr>
      <w:r>
        <w:rPr>
          <w:rFonts w:ascii="宋体" w:hAnsi="宋体" w:hint="eastAsia"/>
          <w:kern w:val="0"/>
          <w:sz w:val="24"/>
        </w:rPr>
        <w:t>3.中标单位应在所承诺的期限内履行合同，因中标单位的原因造成逾期的，应承担损失，具体违约处罚由合同双方约定。</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color w:val="000000"/>
          <w:kern w:val="0"/>
          <w:sz w:val="24"/>
        </w:rPr>
      </w:pPr>
      <w:r>
        <w:rPr>
          <w:rFonts w:ascii="宋体" w:hAnsi="宋体" w:hint="eastAsia"/>
          <w:color w:val="000000"/>
          <w:kern w:val="0"/>
          <w:sz w:val="24"/>
        </w:rPr>
        <w:t>4.代理机构负责合同的</w:t>
      </w:r>
      <w:proofErr w:type="gramStart"/>
      <w:r>
        <w:rPr>
          <w:rFonts w:ascii="宋体" w:hAnsi="宋体" w:hint="eastAsia"/>
          <w:color w:val="000000"/>
          <w:kern w:val="0"/>
          <w:sz w:val="24"/>
        </w:rPr>
        <w:t>鉴证</w:t>
      </w:r>
      <w:proofErr w:type="gramEnd"/>
      <w:r>
        <w:rPr>
          <w:rFonts w:ascii="宋体" w:hAnsi="宋体" w:hint="eastAsia"/>
          <w:color w:val="000000"/>
          <w:kern w:val="0"/>
          <w:sz w:val="24"/>
        </w:rPr>
        <w:t>；磐安县政府采购管理办公室监督合同的执行，协调和</w:t>
      </w:r>
      <w:r>
        <w:rPr>
          <w:rFonts w:ascii="宋体" w:hAnsi="宋体" w:hint="eastAsia"/>
          <w:color w:val="000000"/>
          <w:kern w:val="0"/>
          <w:sz w:val="24"/>
        </w:rPr>
        <w:lastRenderedPageBreak/>
        <w:t xml:space="preserve">处理履约过程中的问题。中标单位应遵守国家法律法规和有关文件规定，承担相应的法律责任。 </w:t>
      </w:r>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（二）质疑和投诉</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bookmarkStart w:id="233" w:name="_Toc16039"/>
      <w:r>
        <w:rPr>
          <w:rFonts w:ascii="宋体" w:hAnsi="宋体" w:hint="eastAsia"/>
          <w:sz w:val="24"/>
          <w:lang w:val="zh-CN"/>
        </w:rPr>
        <w:t>1</w:t>
      </w:r>
      <w:r>
        <w:rPr>
          <w:rFonts w:ascii="宋体" w:hAnsi="宋体" w:hint="eastAsia"/>
          <w:sz w:val="24"/>
        </w:rPr>
        <w:t>.供应商</w:t>
      </w:r>
      <w:r>
        <w:rPr>
          <w:rFonts w:ascii="宋体" w:hAnsi="宋体" w:hint="eastAsia"/>
          <w:sz w:val="24"/>
          <w:lang w:val="zh-CN"/>
        </w:rPr>
        <w:t>认为</w:t>
      </w:r>
      <w:r>
        <w:rPr>
          <w:rFonts w:ascii="宋体" w:hAnsi="宋体" w:hint="eastAsia"/>
          <w:sz w:val="24"/>
        </w:rPr>
        <w:t>磋商</w:t>
      </w:r>
      <w:r>
        <w:rPr>
          <w:rFonts w:ascii="宋体" w:hAnsi="宋体" w:hint="eastAsia"/>
          <w:sz w:val="24"/>
          <w:lang w:val="zh-CN"/>
        </w:rPr>
        <w:t>文件、</w:t>
      </w:r>
      <w:r>
        <w:rPr>
          <w:rFonts w:ascii="宋体" w:hAnsi="宋体" w:hint="eastAsia"/>
          <w:sz w:val="24"/>
        </w:rPr>
        <w:t>磋商</w:t>
      </w:r>
      <w:r>
        <w:rPr>
          <w:rFonts w:ascii="宋体" w:hAnsi="宋体" w:hint="eastAsia"/>
          <w:sz w:val="24"/>
          <w:lang w:val="zh-CN"/>
        </w:rPr>
        <w:t>过程和中标结果使自己的权益受到损害的，可以在知道或者应知其权益受到损害之日起七个工作日内，以书面形式向代理机构提出质疑（在法定质疑期内一次性提出针对同一</w:t>
      </w:r>
      <w:r>
        <w:rPr>
          <w:rFonts w:ascii="宋体" w:hAnsi="宋体" w:hint="eastAsia"/>
          <w:sz w:val="24"/>
        </w:rPr>
        <w:t>采购</w:t>
      </w:r>
      <w:r>
        <w:rPr>
          <w:rFonts w:ascii="宋体" w:hAnsi="宋体" w:hint="eastAsia"/>
          <w:sz w:val="24"/>
          <w:lang w:val="zh-CN"/>
        </w:rPr>
        <w:t>程序环节的质疑）。</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2</w:t>
      </w:r>
      <w:r>
        <w:rPr>
          <w:rFonts w:ascii="宋体" w:hAnsi="宋体" w:hint="eastAsia"/>
          <w:sz w:val="24"/>
        </w:rPr>
        <w:t>.</w:t>
      </w:r>
      <w:r>
        <w:rPr>
          <w:rFonts w:ascii="宋体" w:hAnsi="宋体" w:hint="eastAsia"/>
          <w:sz w:val="24"/>
          <w:lang w:val="zh-CN"/>
        </w:rPr>
        <w:t>质疑供应商可直接提交、传真或邮寄方式提交质疑书（一式三份），以其他方式提出的质疑，代理机构可不予接受、答复。其中，以传真方式送达</w:t>
      </w:r>
      <w:proofErr w:type="gramStart"/>
      <w:r>
        <w:rPr>
          <w:rFonts w:ascii="宋体" w:hAnsi="宋体" w:hint="eastAsia"/>
          <w:sz w:val="24"/>
          <w:lang w:val="zh-CN"/>
        </w:rPr>
        <w:t>质疑书</w:t>
      </w:r>
      <w:proofErr w:type="gramEnd"/>
      <w:r>
        <w:rPr>
          <w:rFonts w:ascii="宋体" w:hAnsi="宋体" w:hint="eastAsia"/>
          <w:sz w:val="24"/>
          <w:lang w:val="zh-CN"/>
        </w:rPr>
        <w:t>的，应及时将</w:t>
      </w:r>
      <w:proofErr w:type="gramStart"/>
      <w:r>
        <w:rPr>
          <w:rFonts w:ascii="宋体" w:hAnsi="宋体" w:hint="eastAsia"/>
          <w:sz w:val="24"/>
          <w:lang w:val="zh-CN"/>
        </w:rPr>
        <w:t>质疑书</w:t>
      </w:r>
      <w:proofErr w:type="gramEnd"/>
      <w:r>
        <w:rPr>
          <w:rFonts w:ascii="宋体" w:hAnsi="宋体" w:hint="eastAsia"/>
          <w:sz w:val="24"/>
          <w:lang w:val="zh-CN"/>
        </w:rPr>
        <w:t>原件送达代理机构，代理机构以实际收到原件之日作为收到质疑的日期（在质疑期限届满前</w:t>
      </w:r>
      <w:proofErr w:type="gramStart"/>
      <w:r>
        <w:rPr>
          <w:rFonts w:ascii="宋体" w:hAnsi="宋体" w:hint="eastAsia"/>
          <w:sz w:val="24"/>
          <w:lang w:val="zh-CN"/>
        </w:rPr>
        <w:t>质疑书</w:t>
      </w:r>
      <w:proofErr w:type="gramEnd"/>
      <w:r>
        <w:rPr>
          <w:rFonts w:ascii="宋体" w:hAnsi="宋体" w:hint="eastAsia"/>
          <w:sz w:val="24"/>
          <w:lang w:val="zh-CN"/>
        </w:rPr>
        <w:t>已经传真成功的，质疑</w:t>
      </w:r>
      <w:proofErr w:type="gramStart"/>
      <w:r>
        <w:rPr>
          <w:rFonts w:ascii="宋体" w:hAnsi="宋体" w:hint="eastAsia"/>
          <w:sz w:val="24"/>
          <w:lang w:val="zh-CN"/>
        </w:rPr>
        <w:t>不</w:t>
      </w:r>
      <w:proofErr w:type="gramEnd"/>
      <w:r>
        <w:rPr>
          <w:rFonts w:ascii="宋体" w:hAnsi="宋体" w:hint="eastAsia"/>
          <w:sz w:val="24"/>
          <w:lang w:val="zh-CN"/>
        </w:rPr>
        <w:t>视为过期）；邮寄方式送达</w:t>
      </w:r>
      <w:proofErr w:type="gramStart"/>
      <w:r>
        <w:rPr>
          <w:rFonts w:ascii="宋体" w:hAnsi="宋体" w:hint="eastAsia"/>
          <w:sz w:val="24"/>
          <w:lang w:val="zh-CN"/>
        </w:rPr>
        <w:t>质疑书</w:t>
      </w:r>
      <w:proofErr w:type="gramEnd"/>
      <w:r>
        <w:rPr>
          <w:rFonts w:ascii="宋体" w:hAnsi="宋体" w:hint="eastAsia"/>
          <w:sz w:val="24"/>
          <w:lang w:val="zh-CN"/>
        </w:rPr>
        <w:t>的，以代理机构实际收到邮件之日作为收到质疑的日期。</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3</w:t>
      </w:r>
      <w:r>
        <w:rPr>
          <w:rFonts w:ascii="宋体" w:hAnsi="宋体" w:hint="eastAsia"/>
          <w:sz w:val="24"/>
        </w:rPr>
        <w:t>.</w:t>
      </w:r>
      <w:r>
        <w:rPr>
          <w:rFonts w:ascii="宋体" w:hAnsi="宋体" w:hint="eastAsia"/>
          <w:sz w:val="24"/>
          <w:lang w:val="zh-CN"/>
        </w:rPr>
        <w:t>质疑函格式见《政府采购质疑和投诉办法》（财政部令第94号）附件范本，下载网址：浙江政府采购网(www.zjzfcg.gov.cn)。供应商提出质疑应当提交质疑函和必要的证明材料。质疑</w:t>
      </w:r>
      <w:proofErr w:type="gramStart"/>
      <w:r>
        <w:rPr>
          <w:rFonts w:ascii="宋体" w:hAnsi="宋体" w:hint="eastAsia"/>
          <w:sz w:val="24"/>
          <w:lang w:val="zh-CN"/>
        </w:rPr>
        <w:t>函应当</w:t>
      </w:r>
      <w:proofErr w:type="gramEnd"/>
      <w:r>
        <w:rPr>
          <w:rFonts w:ascii="宋体" w:hAnsi="宋体" w:hint="eastAsia"/>
          <w:sz w:val="24"/>
          <w:lang w:val="zh-CN"/>
        </w:rPr>
        <w:t>包括下列内容：</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a</w:t>
      </w:r>
      <w:r>
        <w:rPr>
          <w:rFonts w:ascii="宋体" w:hAnsi="宋体" w:hint="eastAsia"/>
          <w:sz w:val="24"/>
        </w:rPr>
        <w:t>.</w:t>
      </w:r>
      <w:r>
        <w:rPr>
          <w:rFonts w:ascii="宋体" w:hAnsi="宋体" w:hint="eastAsia"/>
          <w:sz w:val="24"/>
          <w:lang w:val="zh-CN"/>
        </w:rPr>
        <w:t>供应商的姓名或者名称、地址、邮编、联系人及联系电话；</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b</w:t>
      </w:r>
      <w:r>
        <w:rPr>
          <w:rFonts w:ascii="宋体" w:hAnsi="宋体" w:hint="eastAsia"/>
          <w:sz w:val="24"/>
        </w:rPr>
        <w:t>.</w:t>
      </w:r>
      <w:r>
        <w:rPr>
          <w:rFonts w:ascii="宋体" w:hAnsi="宋体" w:hint="eastAsia"/>
          <w:sz w:val="24"/>
          <w:lang w:val="zh-CN"/>
        </w:rPr>
        <w:t>质疑项目的名称、编号；</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c</w:t>
      </w:r>
      <w:r>
        <w:rPr>
          <w:rFonts w:ascii="宋体" w:hAnsi="宋体" w:hint="eastAsia"/>
          <w:sz w:val="24"/>
        </w:rPr>
        <w:t>.</w:t>
      </w:r>
      <w:r>
        <w:rPr>
          <w:rFonts w:ascii="宋体" w:hAnsi="宋体" w:hint="eastAsia"/>
          <w:sz w:val="24"/>
          <w:lang w:val="zh-CN"/>
        </w:rPr>
        <w:t>具体、明确的质疑事项和与质疑事项相关的请求；</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d</w:t>
      </w:r>
      <w:r>
        <w:rPr>
          <w:rFonts w:ascii="宋体" w:hAnsi="宋体" w:hint="eastAsia"/>
          <w:sz w:val="24"/>
        </w:rPr>
        <w:t>.</w:t>
      </w:r>
      <w:r>
        <w:rPr>
          <w:rFonts w:ascii="宋体" w:hAnsi="宋体" w:hint="eastAsia"/>
          <w:sz w:val="24"/>
          <w:lang w:val="zh-CN"/>
        </w:rPr>
        <w:t>事实依据；</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e</w:t>
      </w:r>
      <w:r>
        <w:rPr>
          <w:rFonts w:ascii="宋体" w:hAnsi="宋体" w:hint="eastAsia"/>
          <w:sz w:val="24"/>
        </w:rPr>
        <w:t>.</w:t>
      </w:r>
      <w:r>
        <w:rPr>
          <w:rFonts w:ascii="宋体" w:hAnsi="宋体" w:hint="eastAsia"/>
          <w:sz w:val="24"/>
          <w:lang w:val="zh-CN"/>
        </w:rPr>
        <w:t>必要的法律依据；</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f</w:t>
      </w:r>
      <w:r>
        <w:rPr>
          <w:rFonts w:ascii="宋体" w:hAnsi="宋体" w:hint="eastAsia"/>
          <w:sz w:val="24"/>
        </w:rPr>
        <w:t>.</w:t>
      </w:r>
      <w:r>
        <w:rPr>
          <w:rFonts w:ascii="宋体" w:hAnsi="宋体" w:hint="eastAsia"/>
          <w:sz w:val="24"/>
          <w:lang w:val="zh-CN"/>
        </w:rPr>
        <w:t>提出质疑的日期。</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rPr>
        <w:t>磋商响应方</w:t>
      </w:r>
      <w:r>
        <w:rPr>
          <w:rFonts w:ascii="宋体" w:hAnsi="宋体" w:hint="eastAsia"/>
          <w:sz w:val="24"/>
          <w:lang w:val="zh-CN"/>
        </w:rPr>
        <w:t>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Pr>
          <w:rFonts w:ascii="宋体" w:hAnsi="宋体" w:hint="eastAsia"/>
          <w:sz w:val="24"/>
          <w:lang w:val="zh-CN"/>
        </w:rPr>
        <w:t>质疑函不符合</w:t>
      </w:r>
      <w:proofErr w:type="gramEnd"/>
      <w:r>
        <w:rPr>
          <w:rFonts w:ascii="宋体" w:hAnsi="宋体" w:hint="eastAsia"/>
          <w:sz w:val="24"/>
          <w:lang w:val="zh-CN"/>
        </w:rPr>
        <w:t>《政府采购质疑和投诉办法》相关规定的，应在规定期限内补齐的，自收到补齐材料之日起受理；逾期未补齐的，按自动撤回质疑处理。</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lang w:val="zh-CN"/>
        </w:rPr>
        <w:t>4</w:t>
      </w:r>
      <w:r>
        <w:rPr>
          <w:rFonts w:ascii="宋体" w:hAnsi="宋体" w:hint="eastAsia"/>
          <w:sz w:val="24"/>
        </w:rPr>
        <w:t>.</w:t>
      </w:r>
      <w:r>
        <w:rPr>
          <w:rFonts w:ascii="宋体" w:hAnsi="宋体" w:hint="eastAsia"/>
          <w:sz w:val="24"/>
          <w:lang w:val="zh-CN"/>
        </w:rPr>
        <w:t>采购代理机构在收到质疑供应商的书面质疑后7个工作日内</w:t>
      </w:r>
      <w:proofErr w:type="gramStart"/>
      <w:r>
        <w:rPr>
          <w:rFonts w:ascii="宋体" w:hAnsi="宋体" w:hint="eastAsia"/>
          <w:sz w:val="24"/>
          <w:lang w:val="zh-CN"/>
        </w:rPr>
        <w:t>作出</w:t>
      </w:r>
      <w:proofErr w:type="gramEnd"/>
      <w:r>
        <w:rPr>
          <w:rFonts w:ascii="宋体" w:hAnsi="宋体" w:hint="eastAsia"/>
          <w:sz w:val="24"/>
          <w:lang w:val="zh-CN"/>
        </w:rPr>
        <w:t>书面答复（涉及项目采购需求内容的由采购人答复），质疑人在收到答复后应于1 日内，以书面或传真形式（签署意见并加盖公章）向采购代理机构回复予以确认。过期未回复的，视为默认接受。</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lang w:val="zh-CN"/>
        </w:rPr>
      </w:pPr>
      <w:r>
        <w:rPr>
          <w:rFonts w:ascii="宋体" w:hAnsi="宋体" w:hint="eastAsia"/>
          <w:sz w:val="24"/>
        </w:rPr>
        <w:t>5.</w:t>
      </w:r>
      <w:r>
        <w:rPr>
          <w:rFonts w:ascii="宋体" w:hAnsi="宋体" w:hint="eastAsia"/>
          <w:sz w:val="24"/>
          <w:lang w:val="zh-CN"/>
        </w:rPr>
        <w:t>质疑供应商捏造事实、提供虚假材料进行质疑的，采购代理机构报告同级财政部</w:t>
      </w:r>
      <w:r>
        <w:rPr>
          <w:rFonts w:ascii="宋体" w:hAnsi="宋体" w:hint="eastAsia"/>
          <w:sz w:val="24"/>
          <w:lang w:val="zh-CN"/>
        </w:rPr>
        <w:lastRenderedPageBreak/>
        <w:t>门。情况属实的，列入不良行为记录并在指定的媒体上公告。</w:t>
      </w:r>
    </w:p>
    <w:p w:rsidR="00716726" w:rsidRDefault="00ED1F15">
      <w:pPr>
        <w:tabs>
          <w:tab w:val="left" w:pos="0"/>
          <w:tab w:val="left" w:pos="720"/>
          <w:tab w:val="left" w:pos="2160"/>
          <w:tab w:val="left" w:pos="2880"/>
          <w:tab w:val="left" w:pos="3600"/>
          <w:tab w:val="left" w:pos="4320"/>
          <w:tab w:val="left" w:pos="5040"/>
          <w:tab w:val="left" w:pos="5760"/>
        </w:tabs>
        <w:autoSpaceDE w:val="0"/>
        <w:autoSpaceDN w:val="0"/>
        <w:adjustRightInd w:val="0"/>
        <w:spacing w:line="480" w:lineRule="exact"/>
        <w:ind w:rightChars="34" w:right="71" w:firstLineChars="225" w:firstLine="540"/>
        <w:jc w:val="left"/>
        <w:rPr>
          <w:rFonts w:ascii="宋体" w:hAnsi="宋体"/>
          <w:sz w:val="24"/>
        </w:rPr>
      </w:pPr>
      <w:r>
        <w:rPr>
          <w:rFonts w:ascii="宋体" w:hAnsi="宋体" w:hint="eastAsia"/>
          <w:sz w:val="24"/>
        </w:rPr>
        <w:t>6.质疑供应商对采购人、采购代理机构的答复不满意，或者采购人、采购代理机构未在规定时间内</w:t>
      </w:r>
      <w:proofErr w:type="gramStart"/>
      <w:r>
        <w:rPr>
          <w:rFonts w:ascii="宋体" w:hAnsi="宋体" w:hint="eastAsia"/>
          <w:sz w:val="24"/>
        </w:rPr>
        <w:t>作出</w:t>
      </w:r>
      <w:proofErr w:type="gramEnd"/>
      <w:r>
        <w:rPr>
          <w:rFonts w:ascii="宋体" w:hAnsi="宋体" w:hint="eastAsia"/>
          <w:sz w:val="24"/>
        </w:rPr>
        <w:t>答复的，可以在答复期满后十五个工作日内向同级采购监管部门投诉。</w:t>
      </w:r>
    </w:p>
    <w:p w:rsidR="00716726" w:rsidRDefault="00ED1F15">
      <w:pPr>
        <w:widowControl/>
        <w:spacing w:line="480" w:lineRule="exact"/>
        <w:ind w:firstLineChars="200" w:firstLine="562"/>
        <w:jc w:val="left"/>
        <w:outlineLvl w:val="1"/>
        <w:rPr>
          <w:rFonts w:ascii="黑体" w:eastAsia="黑体" w:hAnsi="Times New Roman"/>
          <w:b/>
          <w:bCs/>
          <w:sz w:val="28"/>
          <w:szCs w:val="28"/>
        </w:rPr>
      </w:pPr>
      <w:r>
        <w:rPr>
          <w:rFonts w:ascii="黑体" w:eastAsia="黑体" w:hAnsi="Times New Roman" w:hint="eastAsia"/>
          <w:b/>
          <w:bCs/>
          <w:sz w:val="28"/>
          <w:szCs w:val="28"/>
        </w:rPr>
        <w:t>七、其他事项</w:t>
      </w:r>
      <w:bookmarkEnd w:id="228"/>
      <w:bookmarkEnd w:id="229"/>
      <w:bookmarkEnd w:id="230"/>
      <w:bookmarkEnd w:id="231"/>
      <w:bookmarkEnd w:id="232"/>
      <w:bookmarkEnd w:id="233"/>
    </w:p>
    <w:p w:rsidR="00716726" w:rsidRDefault="00ED1F15">
      <w:pPr>
        <w:widowControl/>
        <w:spacing w:line="480" w:lineRule="exact"/>
        <w:ind w:firstLineChars="200" w:firstLine="482"/>
        <w:jc w:val="left"/>
        <w:rPr>
          <w:rFonts w:ascii="宋体" w:hAnsi="宋体"/>
          <w:b/>
          <w:bCs/>
          <w:color w:val="000000"/>
          <w:sz w:val="24"/>
        </w:rPr>
      </w:pPr>
      <w:r>
        <w:rPr>
          <w:rFonts w:ascii="宋体" w:hAnsi="宋体" w:hint="eastAsia"/>
          <w:b/>
          <w:bCs/>
          <w:color w:val="000000"/>
          <w:sz w:val="24"/>
        </w:rPr>
        <w:t>（一）解释权</w:t>
      </w:r>
    </w:p>
    <w:p w:rsidR="00716726" w:rsidRDefault="00ED1F15">
      <w:pPr>
        <w:pStyle w:val="ac"/>
        <w:snapToGrid w:val="0"/>
        <w:spacing w:line="480" w:lineRule="exact"/>
        <w:ind w:firstLineChars="150" w:firstLine="361"/>
        <w:jc w:val="left"/>
        <w:rPr>
          <w:rFonts w:hAnsi="宋体"/>
          <w:b/>
          <w:bCs/>
          <w:color w:val="000000"/>
          <w:kern w:val="0"/>
          <w:sz w:val="22"/>
          <w:szCs w:val="22"/>
        </w:rPr>
      </w:pPr>
      <w:r>
        <w:rPr>
          <w:rFonts w:hAnsi="宋体" w:hint="eastAsia"/>
          <w:b/>
          <w:bCs/>
          <w:color w:val="000000"/>
          <w:kern w:val="0"/>
          <w:sz w:val="24"/>
          <w:szCs w:val="24"/>
        </w:rPr>
        <w:t>本招标文件未尽事宜按现行政府采购的有关法律法规和规定执行。招标采购单位对本招标文件拥有最终解释权。</w:t>
      </w:r>
    </w:p>
    <w:p w:rsidR="00716726" w:rsidRDefault="00ED1F15">
      <w:r>
        <w:rPr>
          <w:rFonts w:hint="eastAsia"/>
        </w:rPr>
        <w:br w:type="page"/>
      </w:r>
      <w:bookmarkStart w:id="234" w:name="_Toc21364"/>
      <w:bookmarkStart w:id="235" w:name="_Toc8016"/>
      <w:bookmarkEnd w:id="234"/>
      <w:bookmarkEnd w:id="235"/>
    </w:p>
    <w:p w:rsidR="00716726" w:rsidRDefault="00ED1F15">
      <w:pPr>
        <w:pStyle w:val="1"/>
        <w:numPr>
          <w:ilvl w:val="0"/>
          <w:numId w:val="0"/>
        </w:numPr>
        <w:ind w:left="2730"/>
        <w:jc w:val="both"/>
        <w:rPr>
          <w:rStyle w:val="17"/>
          <w:b/>
        </w:rPr>
      </w:pPr>
      <w:bookmarkStart w:id="236" w:name="_Toc25338"/>
      <w:bookmarkStart w:id="237" w:name="_Toc32194"/>
      <w:r>
        <w:rPr>
          <w:rStyle w:val="17"/>
          <w:rFonts w:hint="eastAsia"/>
          <w:b/>
        </w:rPr>
        <w:lastRenderedPageBreak/>
        <w:t>第四章</w:t>
      </w:r>
      <w:r>
        <w:rPr>
          <w:rStyle w:val="17"/>
          <w:rFonts w:hint="eastAsia"/>
          <w:b/>
        </w:rPr>
        <w:t xml:space="preserve"> </w:t>
      </w:r>
      <w:r>
        <w:rPr>
          <w:rStyle w:val="17"/>
          <w:rFonts w:hint="eastAsia"/>
          <w:b/>
        </w:rPr>
        <w:t>评审办法</w:t>
      </w:r>
      <w:bookmarkEnd w:id="236"/>
      <w:bookmarkEnd w:id="237"/>
    </w:p>
    <w:p w:rsidR="00716726" w:rsidRDefault="00ED1F15">
      <w:pPr>
        <w:spacing w:line="480" w:lineRule="exact"/>
        <w:ind w:firstLineChars="200" w:firstLine="480"/>
        <w:rPr>
          <w:rFonts w:ascii="宋体" w:hAnsi="宋体" w:cs="宋体"/>
          <w:sz w:val="24"/>
        </w:rPr>
      </w:pPr>
      <w:r>
        <w:rPr>
          <w:rFonts w:ascii="宋体" w:hAnsi="宋体" w:cs="宋体" w:hint="eastAsia"/>
          <w:sz w:val="24"/>
        </w:rPr>
        <w:t>根据《中华人民共和国政府采购法》和《中华人民共和国招标投标法》的有关规定，为更好地做到公开、公平、公正，结合本次招标的特点，特制定本评标细则。</w:t>
      </w:r>
    </w:p>
    <w:p w:rsidR="00716726" w:rsidRDefault="00ED1F15">
      <w:pPr>
        <w:spacing w:line="480" w:lineRule="exact"/>
        <w:ind w:firstLineChars="200" w:firstLine="482"/>
        <w:rPr>
          <w:rFonts w:ascii="宋体" w:hAnsi="宋体" w:cs="宋体"/>
          <w:b/>
          <w:bCs/>
          <w:sz w:val="24"/>
        </w:rPr>
      </w:pPr>
      <w:r>
        <w:rPr>
          <w:rFonts w:ascii="宋体" w:hAnsi="宋体" w:cs="宋体" w:hint="eastAsia"/>
          <w:b/>
          <w:bCs/>
          <w:sz w:val="24"/>
        </w:rPr>
        <w:t>一、评标组织</w:t>
      </w:r>
    </w:p>
    <w:p w:rsidR="00716726" w:rsidRDefault="00ED1F15">
      <w:pPr>
        <w:spacing w:line="480" w:lineRule="exact"/>
        <w:ind w:firstLineChars="200" w:firstLine="480"/>
        <w:rPr>
          <w:rFonts w:ascii="宋体" w:hAnsi="宋体" w:cs="宋体"/>
          <w:sz w:val="24"/>
        </w:rPr>
      </w:pPr>
      <w:r>
        <w:rPr>
          <w:rFonts w:ascii="宋体" w:hAnsi="宋体" w:cs="宋体" w:hint="eastAsia"/>
          <w:sz w:val="24"/>
        </w:rPr>
        <w:t>评审工作由采购人依法组建的磋商小组负责</w:t>
      </w:r>
      <w:r>
        <w:rPr>
          <w:rFonts w:ascii="宋体" w:hAnsi="宋体" w:cs="宋体" w:hint="eastAsia"/>
          <w:color w:val="000000"/>
          <w:sz w:val="24"/>
        </w:rPr>
        <w:t>，磋商小组由采购人代表以及评审专家共同组成</w:t>
      </w:r>
      <w:r>
        <w:rPr>
          <w:rFonts w:ascii="宋体" w:hAnsi="宋体" w:cs="宋体" w:hint="eastAsia"/>
          <w:sz w:val="24"/>
        </w:rPr>
        <w:t>。评审全过程由县公证处工作人员或采购管理部门全程监督。</w:t>
      </w:r>
    </w:p>
    <w:p w:rsidR="00716726" w:rsidRDefault="00ED1F15">
      <w:pPr>
        <w:spacing w:line="480" w:lineRule="exact"/>
        <w:ind w:firstLineChars="200" w:firstLine="482"/>
        <w:rPr>
          <w:rFonts w:ascii="宋体" w:hAnsi="宋体" w:cs="宋体"/>
          <w:sz w:val="24"/>
        </w:rPr>
      </w:pPr>
      <w:r>
        <w:rPr>
          <w:rFonts w:ascii="宋体" w:hAnsi="宋体" w:cs="宋体" w:hint="eastAsia"/>
          <w:b/>
          <w:bCs/>
          <w:sz w:val="24"/>
        </w:rPr>
        <w:t>二、评标原则和评标方法</w:t>
      </w:r>
    </w:p>
    <w:p w:rsidR="00716726" w:rsidRDefault="00ED1F15">
      <w:pPr>
        <w:spacing w:line="480" w:lineRule="exact"/>
        <w:ind w:firstLineChars="200" w:firstLine="482"/>
        <w:rPr>
          <w:rFonts w:ascii="宋体" w:hAnsi="宋体" w:cs="宋体"/>
          <w:b/>
          <w:sz w:val="24"/>
        </w:rPr>
      </w:pPr>
      <w:r>
        <w:rPr>
          <w:rFonts w:ascii="宋体" w:hAnsi="宋体" w:cs="宋体" w:hint="eastAsia"/>
          <w:b/>
          <w:sz w:val="24"/>
        </w:rPr>
        <w:t>本次评审采用综合评分法，总分100分。磋商小组根据竞争性磋商文件制定的评审办法对</w:t>
      </w:r>
      <w:r>
        <w:rPr>
          <w:rFonts w:ascii="宋体" w:hAnsi="宋体" w:cs="Courier New" w:hint="eastAsia"/>
          <w:b/>
          <w:bCs/>
          <w:kern w:val="0"/>
          <w:sz w:val="24"/>
        </w:rPr>
        <w:t>磋商响应方</w:t>
      </w:r>
      <w:r>
        <w:rPr>
          <w:rFonts w:ascii="宋体" w:hAnsi="宋体" w:cs="宋体" w:hint="eastAsia"/>
          <w:b/>
          <w:sz w:val="24"/>
        </w:rPr>
        <w:t>进行评审排序，将综合得分第一的投标商向采购人推荐其为成交投标商。</w:t>
      </w:r>
    </w:p>
    <w:p w:rsidR="00716726" w:rsidRDefault="00ED1F15">
      <w:pPr>
        <w:spacing w:line="480" w:lineRule="exact"/>
        <w:ind w:firstLineChars="200" w:firstLine="480"/>
        <w:rPr>
          <w:rFonts w:ascii="宋体" w:hAnsi="宋体" w:cs="宋体"/>
          <w:sz w:val="24"/>
        </w:rPr>
      </w:pPr>
      <w:r>
        <w:rPr>
          <w:rFonts w:ascii="宋体" w:hAnsi="宋体" w:cs="宋体" w:hint="eastAsia"/>
          <w:sz w:val="24"/>
        </w:rPr>
        <w:t>评标委员会根据评分细则，对各</w:t>
      </w:r>
      <w:r>
        <w:rPr>
          <w:rFonts w:ascii="宋体" w:hAnsi="宋体" w:cs="Courier New" w:hint="eastAsia"/>
          <w:kern w:val="0"/>
          <w:sz w:val="24"/>
        </w:rPr>
        <w:t>磋商响应方</w:t>
      </w:r>
      <w:r>
        <w:rPr>
          <w:rFonts w:ascii="宋体" w:hAnsi="宋体" w:cs="宋体" w:hint="eastAsia"/>
          <w:sz w:val="24"/>
        </w:rPr>
        <w:t>的商务技术标进行书面审核和评论后，由各专家独立酌情给分，打分时保留小数1位，每人一份评分表，并签名。在统计得分时，如果发现某一单项评分超过评分细则规定的分值范围，则该张评分表无效。</w:t>
      </w:r>
      <w:r>
        <w:rPr>
          <w:rFonts w:ascii="宋体" w:hAnsi="宋体" w:cs="Courier New" w:hint="eastAsia"/>
          <w:kern w:val="0"/>
          <w:sz w:val="24"/>
        </w:rPr>
        <w:t>磋商响应方</w:t>
      </w:r>
      <w:r>
        <w:rPr>
          <w:rFonts w:ascii="宋体" w:hAnsi="宋体" w:cs="宋体" w:hint="eastAsia"/>
          <w:sz w:val="24"/>
        </w:rPr>
        <w:t>资信、业绩及技术性能等的最终得分为评标专家组成员的有效评分的算术平均值。计算时保留2位小数。</w:t>
      </w:r>
    </w:p>
    <w:p w:rsidR="00716726" w:rsidRDefault="00ED1F15">
      <w:pPr>
        <w:spacing w:line="480" w:lineRule="exact"/>
        <w:ind w:firstLineChars="200" w:firstLine="482"/>
        <w:rPr>
          <w:rFonts w:ascii="宋体" w:hAnsi="宋体" w:cs="宋体"/>
          <w:b/>
          <w:sz w:val="24"/>
        </w:rPr>
      </w:pPr>
      <w:r>
        <w:rPr>
          <w:rFonts w:ascii="宋体" w:hAnsi="宋体" w:cs="宋体" w:hint="eastAsia"/>
          <w:b/>
          <w:sz w:val="24"/>
        </w:rPr>
        <w:t>（技术商务70分）</w:t>
      </w:r>
    </w:p>
    <w:tbl>
      <w:tblPr>
        <w:tblpPr w:leftFromText="180" w:rightFromText="180" w:vertAnchor="text" w:horzAnchor="page" w:tblpX="1509" w:tblpY="260"/>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1325"/>
        <w:gridCol w:w="6495"/>
        <w:gridCol w:w="845"/>
      </w:tblGrid>
      <w:tr w:rsidR="00716726">
        <w:trPr>
          <w:cantSplit/>
          <w:trHeight w:val="613"/>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
                <w:sz w:val="24"/>
              </w:rPr>
            </w:pPr>
            <w:r>
              <w:rPr>
                <w:rFonts w:ascii="宋体" w:hAnsi="宋体" w:hint="eastAsia"/>
                <w:b/>
                <w:sz w:val="24"/>
              </w:rPr>
              <w:t>序号</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
                <w:sz w:val="24"/>
              </w:rPr>
            </w:pPr>
            <w:r>
              <w:rPr>
                <w:rFonts w:ascii="宋体" w:hAnsi="宋体" w:hint="eastAsia"/>
                <w:b/>
                <w:sz w:val="24"/>
              </w:rPr>
              <w:t>评审内容</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
                <w:sz w:val="24"/>
              </w:rPr>
            </w:pPr>
            <w:r>
              <w:rPr>
                <w:rFonts w:ascii="宋体" w:hAnsi="宋体" w:hint="eastAsia"/>
                <w:b/>
                <w:sz w:val="24"/>
              </w:rPr>
              <w:t>评审标准</w:t>
            </w:r>
          </w:p>
        </w:tc>
        <w:tc>
          <w:tcPr>
            <w:tcW w:w="84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
                <w:sz w:val="24"/>
              </w:rPr>
            </w:pPr>
            <w:r>
              <w:rPr>
                <w:rFonts w:ascii="宋体" w:hAnsi="宋体" w:hint="eastAsia"/>
                <w:b/>
                <w:sz w:val="24"/>
              </w:rPr>
              <w:t>分值</w:t>
            </w:r>
          </w:p>
        </w:tc>
      </w:tr>
      <w:tr w:rsidR="00716726">
        <w:trPr>
          <w:cantSplit/>
          <w:trHeight w:val="612"/>
        </w:trPr>
        <w:tc>
          <w:tcPr>
            <w:tcW w:w="932" w:type="dxa"/>
            <w:vMerge w:val="restart"/>
            <w:tcBorders>
              <w:left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1</w:t>
            </w:r>
          </w:p>
        </w:tc>
        <w:tc>
          <w:tcPr>
            <w:tcW w:w="1325" w:type="dxa"/>
            <w:vMerge w:val="restart"/>
            <w:tcBorders>
              <w:left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综合实力</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color w:val="000000" w:themeColor="text1"/>
                <w:kern w:val="0"/>
                <w:sz w:val="24"/>
              </w:rPr>
            </w:pPr>
            <w:r>
              <w:rPr>
                <w:rFonts w:ascii="宋体" w:hAnsi="宋体" w:hint="eastAsia"/>
                <w:kern w:val="0"/>
                <w:sz w:val="24"/>
              </w:rPr>
              <w:t>投标人洗涤能</w:t>
            </w:r>
            <w:r>
              <w:rPr>
                <w:rFonts w:ascii="宋体" w:hAnsi="宋体" w:hint="eastAsia"/>
                <w:color w:val="000000" w:themeColor="text1"/>
                <w:kern w:val="0"/>
                <w:sz w:val="24"/>
              </w:rPr>
              <w:t>力，包括洗衣设备</w:t>
            </w:r>
            <w:r>
              <w:rPr>
                <w:rFonts w:ascii="宋体" w:hAnsi="宋体" w:cs="宋体" w:hint="eastAsia"/>
                <w:color w:val="000000" w:themeColor="text1"/>
                <w:sz w:val="24"/>
              </w:rPr>
              <w:t>（0-2分）</w:t>
            </w:r>
            <w:r>
              <w:rPr>
                <w:rFonts w:ascii="宋体" w:hAnsi="宋体" w:hint="eastAsia"/>
                <w:color w:val="000000" w:themeColor="text1"/>
                <w:kern w:val="0"/>
                <w:sz w:val="24"/>
              </w:rPr>
              <w:t>、烘干设备</w:t>
            </w:r>
            <w:r>
              <w:rPr>
                <w:rFonts w:ascii="宋体" w:hAnsi="宋体" w:cs="宋体" w:hint="eastAsia"/>
                <w:color w:val="000000" w:themeColor="text1"/>
                <w:sz w:val="24"/>
              </w:rPr>
              <w:t>（0-2分）</w:t>
            </w:r>
            <w:r>
              <w:rPr>
                <w:rFonts w:ascii="宋体" w:hAnsi="宋体" w:hint="eastAsia"/>
                <w:color w:val="000000" w:themeColor="text1"/>
                <w:kern w:val="0"/>
                <w:sz w:val="24"/>
              </w:rPr>
              <w:t>、车辆配置情况</w:t>
            </w:r>
            <w:r>
              <w:rPr>
                <w:rFonts w:ascii="宋体" w:hAnsi="宋体" w:cs="宋体" w:hint="eastAsia"/>
                <w:color w:val="000000" w:themeColor="text1"/>
                <w:sz w:val="24"/>
              </w:rPr>
              <w:t>（0-1分）</w:t>
            </w:r>
            <w:r>
              <w:rPr>
                <w:rFonts w:ascii="宋体" w:hAnsi="宋体" w:hint="eastAsia"/>
                <w:color w:val="000000" w:themeColor="text1"/>
                <w:kern w:val="0"/>
                <w:sz w:val="24"/>
              </w:rPr>
              <w:t>，得0-5分。</w:t>
            </w:r>
          </w:p>
          <w:p w:rsidR="00716726" w:rsidRDefault="00ED1F15">
            <w:pPr>
              <w:spacing w:line="26" w:lineRule="atLeast"/>
              <w:rPr>
                <w:rFonts w:ascii="宋体" w:hAnsi="宋体"/>
                <w:kern w:val="0"/>
                <w:sz w:val="24"/>
              </w:rPr>
            </w:pPr>
            <w:r>
              <w:rPr>
                <w:rFonts w:ascii="宋体" w:hAnsi="宋体" w:hint="eastAsia"/>
                <w:color w:val="000000" w:themeColor="text1"/>
                <w:kern w:val="0"/>
                <w:sz w:val="24"/>
              </w:rPr>
              <w:t>注：提供设备照片及购置设备发票或购置设备合同。</w:t>
            </w:r>
          </w:p>
        </w:tc>
        <w:tc>
          <w:tcPr>
            <w:tcW w:w="84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5</w:t>
            </w:r>
          </w:p>
        </w:tc>
      </w:tr>
      <w:tr w:rsidR="00716726">
        <w:trPr>
          <w:cantSplit/>
          <w:trHeight w:val="612"/>
        </w:trPr>
        <w:tc>
          <w:tcPr>
            <w:tcW w:w="932" w:type="dxa"/>
            <w:vMerge/>
            <w:tcBorders>
              <w:left w:val="single" w:sz="4" w:space="0" w:color="auto"/>
              <w:right w:val="single" w:sz="4" w:space="0" w:color="auto"/>
            </w:tcBorders>
            <w:vAlign w:val="center"/>
          </w:tcPr>
          <w:p w:rsidR="00716726" w:rsidRDefault="00716726">
            <w:pPr>
              <w:widowControl/>
              <w:jc w:val="center"/>
              <w:rPr>
                <w:rFonts w:ascii="宋体" w:hAnsi="宋体"/>
                <w:sz w:val="24"/>
              </w:rPr>
            </w:pPr>
          </w:p>
        </w:tc>
        <w:tc>
          <w:tcPr>
            <w:tcW w:w="1325" w:type="dxa"/>
            <w:vMerge/>
            <w:tcBorders>
              <w:left w:val="single" w:sz="4" w:space="0" w:color="auto"/>
              <w:right w:val="single" w:sz="4" w:space="0" w:color="auto"/>
            </w:tcBorders>
            <w:vAlign w:val="center"/>
          </w:tcPr>
          <w:p w:rsidR="00716726" w:rsidRDefault="00716726">
            <w:pPr>
              <w:widowControl/>
              <w:jc w:val="center"/>
              <w:rPr>
                <w:rFonts w:ascii="宋体" w:hAnsi="宋体"/>
                <w:sz w:val="24"/>
              </w:rPr>
            </w:pP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bCs/>
                <w:color w:val="000000"/>
                <w:sz w:val="24"/>
              </w:rPr>
            </w:pPr>
            <w:r>
              <w:rPr>
                <w:rFonts w:ascii="宋体" w:hAnsi="宋体"/>
                <w:bCs/>
                <w:color w:val="000000"/>
                <w:sz w:val="24"/>
              </w:rPr>
              <w:t>1.</w:t>
            </w:r>
            <w:r>
              <w:rPr>
                <w:rFonts w:ascii="宋体" w:hAnsi="宋体" w:hint="eastAsia"/>
                <w:bCs/>
                <w:color w:val="000000"/>
                <w:sz w:val="24"/>
              </w:rPr>
              <w:t>投标人具有环保部门出具的环评审</w:t>
            </w:r>
            <w:proofErr w:type="gramStart"/>
            <w:r>
              <w:rPr>
                <w:rFonts w:ascii="宋体" w:hAnsi="宋体" w:hint="eastAsia"/>
                <w:bCs/>
                <w:color w:val="000000"/>
                <w:sz w:val="24"/>
              </w:rPr>
              <w:t>批意见</w:t>
            </w:r>
            <w:proofErr w:type="gramEnd"/>
            <w:r>
              <w:rPr>
                <w:rFonts w:ascii="宋体" w:hAnsi="宋体" w:hint="eastAsia"/>
                <w:bCs/>
                <w:color w:val="000000"/>
                <w:sz w:val="24"/>
              </w:rPr>
              <w:t>的得2分；</w:t>
            </w:r>
          </w:p>
          <w:p w:rsidR="00716726" w:rsidRDefault="00ED1F15">
            <w:pPr>
              <w:spacing w:line="26" w:lineRule="atLeast"/>
              <w:rPr>
                <w:rFonts w:ascii="宋体" w:hAnsi="宋体"/>
                <w:bCs/>
                <w:color w:val="000000"/>
                <w:sz w:val="24"/>
              </w:rPr>
            </w:pPr>
            <w:r>
              <w:rPr>
                <w:rFonts w:ascii="宋体" w:hAnsi="宋体" w:hint="eastAsia"/>
                <w:bCs/>
                <w:color w:val="000000"/>
                <w:sz w:val="24"/>
              </w:rPr>
              <w:t>2.无各类环保问题纠纷及投诉的得3分。</w:t>
            </w:r>
          </w:p>
          <w:p w:rsidR="00716726" w:rsidRDefault="00ED1F15">
            <w:pPr>
              <w:spacing w:line="26" w:lineRule="atLeast"/>
            </w:pPr>
            <w:r>
              <w:rPr>
                <w:rFonts w:ascii="宋体" w:hAnsi="宋体" w:hint="eastAsia"/>
                <w:bCs/>
                <w:color w:val="000000"/>
                <w:sz w:val="24"/>
              </w:rPr>
              <w:t>注：提供相关材料扫描件，不提供不得分。</w:t>
            </w:r>
          </w:p>
        </w:tc>
        <w:tc>
          <w:tcPr>
            <w:tcW w:w="84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5</w:t>
            </w:r>
          </w:p>
        </w:tc>
      </w:tr>
      <w:tr w:rsidR="00716726">
        <w:trPr>
          <w:cantSplit/>
          <w:trHeight w:val="612"/>
        </w:trPr>
        <w:tc>
          <w:tcPr>
            <w:tcW w:w="932" w:type="dxa"/>
            <w:tcBorders>
              <w:left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2</w:t>
            </w:r>
          </w:p>
        </w:tc>
        <w:tc>
          <w:tcPr>
            <w:tcW w:w="1325" w:type="dxa"/>
            <w:tcBorders>
              <w:left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类似业绩</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rPr>
                <w:rFonts w:ascii="宋体" w:hAnsi="宋体" w:cs="宋体"/>
                <w:sz w:val="24"/>
              </w:rPr>
            </w:pPr>
            <w:r>
              <w:rPr>
                <w:rFonts w:ascii="宋体" w:hAnsi="宋体" w:cs="宋体" w:hint="eastAsia"/>
                <w:sz w:val="24"/>
              </w:rPr>
              <w:t>投标人自202</w:t>
            </w:r>
            <w:r w:rsidR="00DE66BD">
              <w:rPr>
                <w:rFonts w:ascii="宋体" w:hAnsi="宋体" w:cs="宋体" w:hint="eastAsia"/>
                <w:sz w:val="24"/>
              </w:rPr>
              <w:t>2</w:t>
            </w:r>
            <w:r>
              <w:rPr>
                <w:rFonts w:ascii="宋体" w:hAnsi="宋体" w:cs="宋体" w:hint="eastAsia"/>
                <w:sz w:val="24"/>
              </w:rPr>
              <w:t>年1月1日以来（以合同签订日期为准）类似医院洗涤项目业绩。每提供1个得1分，最高得3分。</w:t>
            </w:r>
          </w:p>
          <w:p w:rsidR="00716726" w:rsidRDefault="00ED1F15">
            <w:pPr>
              <w:spacing w:line="26" w:lineRule="atLeast"/>
              <w:rPr>
                <w:rFonts w:ascii="宋体" w:hAnsi="宋体"/>
                <w:bCs/>
                <w:color w:val="000000"/>
                <w:sz w:val="24"/>
              </w:rPr>
            </w:pPr>
            <w:r>
              <w:rPr>
                <w:rFonts w:ascii="宋体" w:hAnsi="宋体" w:cs="宋体" w:hint="eastAsia"/>
                <w:sz w:val="24"/>
              </w:rPr>
              <w:t>注：提供合同扫描件，否则不得分。</w:t>
            </w:r>
          </w:p>
        </w:tc>
        <w:tc>
          <w:tcPr>
            <w:tcW w:w="84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3</w:t>
            </w:r>
          </w:p>
        </w:tc>
      </w:tr>
      <w:tr w:rsidR="00716726">
        <w:trPr>
          <w:cantSplit/>
          <w:trHeight w:val="717"/>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Cs/>
                <w:color w:val="000000"/>
                <w:sz w:val="24"/>
              </w:rPr>
            </w:pPr>
            <w:r>
              <w:rPr>
                <w:rFonts w:ascii="宋体" w:hAnsi="宋体" w:hint="eastAsia"/>
                <w:bCs/>
                <w:color w:val="000000"/>
                <w:sz w:val="24"/>
              </w:rPr>
              <w:t>3</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bCs/>
                <w:color w:val="000000"/>
                <w:sz w:val="24"/>
              </w:rPr>
              <w:t>培训方案</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sz w:val="24"/>
              </w:rPr>
            </w:pPr>
            <w:r>
              <w:rPr>
                <w:rFonts w:ascii="宋体" w:hAnsi="宋体" w:hint="eastAsia"/>
                <w:bCs/>
                <w:color w:val="000000"/>
                <w:sz w:val="24"/>
              </w:rPr>
              <w:t>根据投标人描述的对洗涤员工培训计划（0-3）、培训内容（0-2）进行综合打分，得0-5分。</w:t>
            </w:r>
          </w:p>
        </w:tc>
        <w:tc>
          <w:tcPr>
            <w:tcW w:w="84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5</w:t>
            </w:r>
          </w:p>
        </w:tc>
      </w:tr>
      <w:tr w:rsidR="00716726">
        <w:trPr>
          <w:cantSplit/>
          <w:trHeight w:val="612"/>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Cs/>
                <w:color w:val="000000"/>
                <w:sz w:val="24"/>
              </w:rPr>
            </w:pPr>
            <w:r>
              <w:rPr>
                <w:rFonts w:ascii="宋体" w:hAnsi="宋体" w:hint="eastAsia"/>
                <w:bCs/>
                <w:color w:val="000000"/>
                <w:sz w:val="24"/>
              </w:rPr>
              <w:t>4</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bCs/>
                <w:color w:val="000000"/>
                <w:sz w:val="24"/>
              </w:rPr>
              <w:t>洗涤场所</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color w:val="000000"/>
                <w:sz w:val="24"/>
              </w:rPr>
            </w:pPr>
            <w:r>
              <w:rPr>
                <w:rFonts w:ascii="宋体" w:hAnsi="宋体" w:hint="eastAsia"/>
                <w:bCs/>
                <w:color w:val="000000"/>
                <w:sz w:val="24"/>
              </w:rPr>
              <w:t>根据投标人提供的洗涤场所环境</w:t>
            </w:r>
            <w:r>
              <w:rPr>
                <w:rFonts w:ascii="宋体" w:hAnsi="宋体" w:cs="宋体" w:hint="eastAsia"/>
                <w:sz w:val="24"/>
              </w:rPr>
              <w:t>（0-2分）</w:t>
            </w:r>
            <w:r>
              <w:rPr>
                <w:rFonts w:ascii="宋体" w:hAnsi="宋体" w:hint="eastAsia"/>
                <w:bCs/>
                <w:color w:val="000000"/>
                <w:sz w:val="24"/>
              </w:rPr>
              <w:t>、厂房布置和布局</w:t>
            </w:r>
            <w:r>
              <w:rPr>
                <w:rFonts w:ascii="宋体" w:hAnsi="宋体" w:cs="宋体" w:hint="eastAsia"/>
                <w:sz w:val="24"/>
              </w:rPr>
              <w:t>（0-3分）</w:t>
            </w:r>
            <w:r>
              <w:rPr>
                <w:rFonts w:hint="eastAsia"/>
                <w:color w:val="000000"/>
                <w:sz w:val="24"/>
              </w:rPr>
              <w:t>进</w:t>
            </w:r>
            <w:r>
              <w:rPr>
                <w:rFonts w:ascii="宋体" w:hAnsi="宋体" w:cs="宋体" w:hint="eastAsia"/>
                <w:color w:val="000000"/>
                <w:sz w:val="24"/>
              </w:rPr>
              <w:t>行综合评分，得0-5分</w:t>
            </w:r>
            <w:r>
              <w:rPr>
                <w:rFonts w:hint="eastAsia"/>
                <w:color w:val="000000"/>
                <w:sz w:val="24"/>
              </w:rPr>
              <w:t>。</w:t>
            </w:r>
          </w:p>
          <w:p w:rsidR="00716726" w:rsidRDefault="00ED1F15">
            <w:pPr>
              <w:spacing w:line="26" w:lineRule="atLeast"/>
              <w:rPr>
                <w:rFonts w:ascii="宋体" w:hAnsi="宋体"/>
                <w:sz w:val="24"/>
              </w:rPr>
            </w:pPr>
            <w:r>
              <w:rPr>
                <w:rFonts w:ascii="宋体" w:hAnsi="宋体" w:cs="宋体" w:hint="eastAsia"/>
                <w:sz w:val="24"/>
              </w:rPr>
              <w:t>注：应提供产权证书或租赁合同扫描件、厂房布局图并CA签章，否则不得分。</w:t>
            </w:r>
          </w:p>
        </w:tc>
        <w:tc>
          <w:tcPr>
            <w:tcW w:w="84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5</w:t>
            </w:r>
          </w:p>
        </w:tc>
      </w:tr>
      <w:tr w:rsidR="00716726">
        <w:trPr>
          <w:cantSplit/>
          <w:trHeight w:val="67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cs="宋体" w:hint="eastAsia"/>
                <w:color w:val="000000"/>
                <w:kern w:val="0"/>
                <w:sz w:val="24"/>
              </w:rPr>
              <w:t>管理规章制度</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sz w:val="24"/>
              </w:rPr>
            </w:pPr>
            <w:r>
              <w:rPr>
                <w:rFonts w:ascii="宋体" w:hAnsi="宋体" w:hint="eastAsia"/>
                <w:bCs/>
                <w:color w:val="000000"/>
                <w:sz w:val="24"/>
              </w:rPr>
              <w:t>根据投标人</w:t>
            </w:r>
            <w:r>
              <w:rPr>
                <w:rFonts w:ascii="宋体" w:hAnsi="宋体" w:cs="宋体" w:hint="eastAsia"/>
                <w:color w:val="000000"/>
                <w:kern w:val="0"/>
                <w:sz w:val="24"/>
              </w:rPr>
              <w:t>管理规章制度进行打分：岗位责任</w:t>
            </w:r>
            <w:r>
              <w:rPr>
                <w:rFonts w:ascii="宋体" w:hAnsi="宋体" w:cs="宋体" w:hint="eastAsia"/>
                <w:sz w:val="24"/>
              </w:rPr>
              <w:t>（0-1分）</w:t>
            </w:r>
            <w:r>
              <w:rPr>
                <w:rFonts w:ascii="宋体" w:hAnsi="宋体" w:cs="宋体" w:hint="eastAsia"/>
                <w:color w:val="000000"/>
                <w:kern w:val="0"/>
                <w:sz w:val="24"/>
              </w:rPr>
              <w:t>、管理维护运作制度及标准</w:t>
            </w:r>
            <w:r>
              <w:rPr>
                <w:rFonts w:ascii="宋体" w:hAnsi="宋体" w:cs="宋体" w:hint="eastAsia"/>
                <w:sz w:val="24"/>
              </w:rPr>
              <w:t>（0-2分）</w:t>
            </w:r>
            <w:r>
              <w:rPr>
                <w:rFonts w:ascii="宋体" w:hAnsi="宋体" w:cs="宋体" w:hint="eastAsia"/>
                <w:color w:val="000000"/>
                <w:kern w:val="0"/>
                <w:sz w:val="24"/>
              </w:rPr>
              <w:t>、管理人员考核制度及标准</w:t>
            </w:r>
            <w:r>
              <w:rPr>
                <w:rFonts w:ascii="宋体" w:hAnsi="宋体" w:cs="宋体" w:hint="eastAsia"/>
                <w:sz w:val="24"/>
              </w:rPr>
              <w:t>（0-2分）</w:t>
            </w:r>
            <w:r>
              <w:rPr>
                <w:rFonts w:ascii="宋体" w:hAnsi="宋体" w:cs="宋体" w:hint="eastAsia"/>
                <w:color w:val="000000"/>
                <w:kern w:val="0"/>
                <w:sz w:val="24"/>
              </w:rPr>
              <w:t>，</w:t>
            </w:r>
            <w:r>
              <w:rPr>
                <w:rFonts w:ascii="宋体" w:hAnsi="宋体" w:hint="eastAsia"/>
                <w:sz w:val="24"/>
              </w:rPr>
              <w:t>得0-5分</w:t>
            </w:r>
            <w:r>
              <w:rPr>
                <w:rFonts w:ascii="宋体" w:hAnsi="宋体" w:hint="eastAsia"/>
                <w:bCs/>
                <w:color w:val="000000"/>
                <w:sz w:val="24"/>
              </w:rPr>
              <w:t>。</w:t>
            </w:r>
          </w:p>
        </w:tc>
        <w:tc>
          <w:tcPr>
            <w:tcW w:w="845" w:type="dxa"/>
            <w:tcBorders>
              <w:top w:val="single" w:sz="4" w:space="0" w:color="auto"/>
              <w:left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5</w:t>
            </w:r>
          </w:p>
        </w:tc>
      </w:tr>
      <w:tr w:rsidR="00716726">
        <w:trPr>
          <w:cantSplit/>
          <w:trHeight w:val="67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adjustRightInd w:val="0"/>
              <w:contextualSpacing/>
              <w:jc w:val="center"/>
              <w:rPr>
                <w:rFonts w:ascii="宋体" w:hAnsi="宋体"/>
                <w:bCs/>
                <w:color w:val="000000"/>
                <w:sz w:val="24"/>
              </w:rPr>
            </w:pPr>
            <w:r>
              <w:rPr>
                <w:rFonts w:ascii="宋体" w:hAnsi="宋体" w:hint="eastAsia"/>
                <w:bCs/>
                <w:color w:val="000000"/>
                <w:sz w:val="24"/>
              </w:rPr>
              <w:t>6</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adjustRightInd w:val="0"/>
              <w:contextualSpacing/>
              <w:jc w:val="center"/>
              <w:rPr>
                <w:rFonts w:ascii="宋体" w:hAnsi="宋体"/>
                <w:sz w:val="24"/>
              </w:rPr>
            </w:pPr>
            <w:proofErr w:type="gramStart"/>
            <w:r>
              <w:rPr>
                <w:rFonts w:ascii="宋体" w:hAnsi="宋体" w:hint="eastAsia"/>
                <w:bCs/>
                <w:color w:val="000000"/>
                <w:sz w:val="24"/>
              </w:rPr>
              <w:t>感</w:t>
            </w:r>
            <w:proofErr w:type="gramEnd"/>
            <w:r>
              <w:rPr>
                <w:rFonts w:ascii="宋体" w:hAnsi="宋体" w:hint="eastAsia"/>
                <w:bCs/>
                <w:color w:val="000000"/>
                <w:sz w:val="24"/>
              </w:rPr>
              <w:t>管和区域划分</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a7"/>
              <w:contextualSpacing/>
              <w:jc w:val="both"/>
              <w:rPr>
                <w:sz w:val="24"/>
              </w:rPr>
            </w:pPr>
            <w:r>
              <w:rPr>
                <w:rFonts w:hint="eastAsia"/>
                <w:bCs/>
                <w:color w:val="000000"/>
                <w:sz w:val="24"/>
              </w:rPr>
              <w:t>根据对有符合</w:t>
            </w:r>
            <w:r>
              <w:rPr>
                <w:rFonts w:hint="eastAsia"/>
                <w:color w:val="000000"/>
                <w:sz w:val="24"/>
              </w:rPr>
              <w:t>防止交叉感染管理规范</w:t>
            </w:r>
            <w:r>
              <w:rPr>
                <w:rFonts w:hint="eastAsia"/>
                <w:bCs/>
                <w:color w:val="000000"/>
                <w:sz w:val="24"/>
              </w:rPr>
              <w:t>的生产流程和区域划分（0-2.5分），感染洗涤和普通洗涤符合隔离要求（0-2.5分）等进行综合评分，</w:t>
            </w:r>
            <w:r>
              <w:rPr>
                <w:rFonts w:hint="eastAsia"/>
                <w:sz w:val="24"/>
              </w:rPr>
              <w:t>得0-5分</w:t>
            </w:r>
            <w:r>
              <w:rPr>
                <w:rFonts w:hint="eastAsia"/>
                <w:bCs/>
                <w:color w:val="000000"/>
                <w:sz w:val="24"/>
              </w:rPr>
              <w:t>。</w:t>
            </w:r>
          </w:p>
        </w:tc>
        <w:tc>
          <w:tcPr>
            <w:tcW w:w="845" w:type="dxa"/>
            <w:tcBorders>
              <w:top w:val="single" w:sz="4" w:space="0" w:color="auto"/>
              <w:left w:val="single" w:sz="4" w:space="0" w:color="auto"/>
              <w:right w:val="single" w:sz="4" w:space="0" w:color="auto"/>
            </w:tcBorders>
            <w:vAlign w:val="center"/>
          </w:tcPr>
          <w:p w:rsidR="00716726" w:rsidRDefault="00ED1F15">
            <w:pPr>
              <w:adjustRightInd w:val="0"/>
              <w:contextualSpacing/>
              <w:jc w:val="center"/>
              <w:rPr>
                <w:rFonts w:ascii="宋体" w:hAnsi="宋体"/>
                <w:sz w:val="24"/>
              </w:rPr>
            </w:pPr>
            <w:r>
              <w:rPr>
                <w:rFonts w:ascii="宋体" w:hAnsi="宋体" w:hint="eastAsia"/>
                <w:sz w:val="24"/>
              </w:rPr>
              <w:t>5</w:t>
            </w:r>
          </w:p>
        </w:tc>
      </w:tr>
      <w:tr w:rsidR="00716726">
        <w:trPr>
          <w:cantSplit/>
          <w:trHeight w:val="67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adjustRightInd w:val="0"/>
              <w:contextualSpacing/>
              <w:jc w:val="center"/>
              <w:rPr>
                <w:rFonts w:ascii="宋体" w:hAnsi="宋体"/>
                <w:bCs/>
                <w:color w:val="000000"/>
                <w:sz w:val="24"/>
              </w:rPr>
            </w:pPr>
            <w:r>
              <w:rPr>
                <w:rFonts w:ascii="宋体" w:hAnsi="宋体" w:hint="eastAsia"/>
                <w:bCs/>
                <w:color w:val="000000"/>
                <w:sz w:val="24"/>
              </w:rPr>
              <w:t>7</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adjustRightInd w:val="0"/>
              <w:contextualSpacing/>
              <w:jc w:val="center"/>
              <w:rPr>
                <w:rFonts w:ascii="宋体" w:hAnsi="宋体"/>
                <w:sz w:val="24"/>
              </w:rPr>
            </w:pPr>
            <w:r>
              <w:rPr>
                <w:rFonts w:ascii="宋体" w:hAnsi="宋体" w:hint="eastAsia"/>
                <w:bCs/>
                <w:color w:val="000000"/>
                <w:sz w:val="24"/>
              </w:rPr>
              <w:t>洗涤工艺、工作流程</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adjustRightInd w:val="0"/>
              <w:contextualSpacing/>
              <w:rPr>
                <w:rFonts w:ascii="宋体" w:hAnsi="宋体"/>
                <w:sz w:val="24"/>
              </w:rPr>
            </w:pPr>
            <w:r>
              <w:rPr>
                <w:rFonts w:ascii="宋体" w:hAnsi="宋体" w:hint="eastAsia"/>
                <w:bCs/>
                <w:color w:val="000000"/>
                <w:sz w:val="24"/>
              </w:rPr>
              <w:t>根据对投标人描述的洗涤工艺（0-3分）、工作流程（0-2分）等进行评分，得0-5分。</w:t>
            </w:r>
          </w:p>
        </w:tc>
        <w:tc>
          <w:tcPr>
            <w:tcW w:w="845" w:type="dxa"/>
            <w:tcBorders>
              <w:top w:val="single" w:sz="4" w:space="0" w:color="auto"/>
              <w:left w:val="single" w:sz="4" w:space="0" w:color="auto"/>
              <w:right w:val="single" w:sz="4" w:space="0" w:color="auto"/>
            </w:tcBorders>
            <w:vAlign w:val="center"/>
          </w:tcPr>
          <w:p w:rsidR="00716726" w:rsidRDefault="00ED1F15">
            <w:pPr>
              <w:adjustRightInd w:val="0"/>
              <w:contextualSpacing/>
              <w:jc w:val="center"/>
              <w:rPr>
                <w:rFonts w:ascii="宋体" w:hAnsi="宋体"/>
                <w:sz w:val="24"/>
              </w:rPr>
            </w:pPr>
            <w:r>
              <w:rPr>
                <w:rFonts w:ascii="宋体" w:hAnsi="宋体" w:hint="eastAsia"/>
                <w:sz w:val="24"/>
              </w:rPr>
              <w:t>5</w:t>
            </w:r>
          </w:p>
        </w:tc>
      </w:tr>
      <w:tr w:rsidR="00716726">
        <w:trPr>
          <w:cantSplit/>
          <w:trHeight w:val="67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adjustRightInd w:val="0"/>
              <w:contextualSpacing/>
              <w:jc w:val="center"/>
              <w:rPr>
                <w:rFonts w:ascii="宋体" w:hAnsi="宋体"/>
                <w:bCs/>
                <w:color w:val="000000"/>
                <w:sz w:val="24"/>
              </w:rPr>
            </w:pPr>
            <w:r>
              <w:rPr>
                <w:rFonts w:ascii="宋体" w:hAnsi="宋体" w:hint="eastAsia"/>
                <w:bCs/>
                <w:color w:val="000000"/>
                <w:sz w:val="24"/>
              </w:rPr>
              <w:t>8</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adjustRightInd w:val="0"/>
              <w:contextualSpacing/>
              <w:jc w:val="center"/>
              <w:rPr>
                <w:rFonts w:ascii="宋体" w:hAnsi="宋体"/>
                <w:sz w:val="24"/>
              </w:rPr>
            </w:pPr>
            <w:r>
              <w:rPr>
                <w:rFonts w:ascii="宋体" w:hAnsi="宋体" w:hint="eastAsia"/>
                <w:bCs/>
                <w:color w:val="000000"/>
                <w:sz w:val="24"/>
              </w:rPr>
              <w:t>洗涤原料选择情况</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adjustRightInd w:val="0"/>
              <w:contextualSpacing/>
              <w:rPr>
                <w:rFonts w:ascii="宋体" w:hAnsi="宋体"/>
                <w:bCs/>
                <w:color w:val="000000"/>
                <w:sz w:val="24"/>
              </w:rPr>
            </w:pPr>
            <w:r>
              <w:rPr>
                <w:rFonts w:ascii="宋体" w:hAnsi="宋体" w:hint="eastAsia"/>
                <w:bCs/>
                <w:color w:val="000000"/>
                <w:sz w:val="24"/>
              </w:rPr>
              <w:t>根据投标人对本项目</w:t>
            </w:r>
            <w:proofErr w:type="gramStart"/>
            <w:r>
              <w:rPr>
                <w:rFonts w:ascii="宋体" w:hAnsi="宋体" w:hint="eastAsia"/>
                <w:bCs/>
                <w:color w:val="000000"/>
                <w:sz w:val="24"/>
              </w:rPr>
              <w:t>布草情况</w:t>
            </w:r>
            <w:proofErr w:type="gramEnd"/>
            <w:r>
              <w:rPr>
                <w:rFonts w:ascii="宋体" w:hAnsi="宋体" w:hint="eastAsia"/>
                <w:bCs/>
                <w:color w:val="000000"/>
                <w:sz w:val="24"/>
              </w:rPr>
              <w:t>的分析并</w:t>
            </w:r>
            <w:proofErr w:type="gramStart"/>
            <w:r>
              <w:rPr>
                <w:rFonts w:ascii="宋体" w:hAnsi="宋体" w:hint="eastAsia"/>
                <w:bCs/>
                <w:color w:val="000000"/>
                <w:sz w:val="24"/>
              </w:rPr>
              <w:t>作出</w:t>
            </w:r>
            <w:proofErr w:type="gramEnd"/>
            <w:r>
              <w:rPr>
                <w:rFonts w:ascii="宋体" w:hAnsi="宋体" w:hint="eastAsia"/>
                <w:bCs/>
                <w:color w:val="000000"/>
                <w:sz w:val="24"/>
              </w:rPr>
              <w:t>的洗涤原料选择进行综合评分，得0-3分。</w:t>
            </w:r>
          </w:p>
          <w:p w:rsidR="00716726" w:rsidRDefault="00ED1F15">
            <w:pPr>
              <w:pStyle w:val="a9"/>
            </w:pPr>
            <w:r>
              <w:rPr>
                <w:rFonts w:hint="eastAsia"/>
                <w:bCs/>
                <w:color w:val="000000"/>
                <w:sz w:val="24"/>
              </w:rPr>
              <w:t>注：提供国家认可的有资质的第三方出具的相关检测报告扫描件。</w:t>
            </w:r>
          </w:p>
        </w:tc>
        <w:tc>
          <w:tcPr>
            <w:tcW w:w="845" w:type="dxa"/>
            <w:tcBorders>
              <w:top w:val="single" w:sz="4" w:space="0" w:color="auto"/>
              <w:left w:val="single" w:sz="4" w:space="0" w:color="auto"/>
              <w:right w:val="single" w:sz="4" w:space="0" w:color="auto"/>
            </w:tcBorders>
            <w:vAlign w:val="center"/>
          </w:tcPr>
          <w:p w:rsidR="00716726" w:rsidRDefault="00ED1F15">
            <w:pPr>
              <w:adjustRightInd w:val="0"/>
              <w:contextualSpacing/>
              <w:jc w:val="center"/>
              <w:rPr>
                <w:rFonts w:ascii="宋体" w:hAnsi="宋体"/>
                <w:sz w:val="24"/>
              </w:rPr>
            </w:pPr>
            <w:r>
              <w:rPr>
                <w:rFonts w:ascii="宋体" w:hAnsi="宋体" w:hint="eastAsia"/>
                <w:sz w:val="24"/>
              </w:rPr>
              <w:t>3</w:t>
            </w:r>
          </w:p>
        </w:tc>
      </w:tr>
      <w:tr w:rsidR="00716726">
        <w:trPr>
          <w:cantSplit/>
          <w:trHeight w:val="88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Cs/>
                <w:color w:val="000000"/>
                <w:sz w:val="24"/>
              </w:rPr>
            </w:pPr>
            <w:r>
              <w:rPr>
                <w:rFonts w:ascii="宋体" w:hAnsi="宋体" w:hint="eastAsia"/>
                <w:bCs/>
                <w:color w:val="000000"/>
                <w:sz w:val="24"/>
              </w:rPr>
              <w:t>9</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bCs/>
                <w:color w:val="000000"/>
                <w:sz w:val="24"/>
              </w:rPr>
              <w:t>洗涤服务承诺</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sz w:val="24"/>
              </w:rPr>
            </w:pPr>
            <w:r>
              <w:rPr>
                <w:rFonts w:ascii="宋体" w:hAnsi="宋体" w:hint="eastAsia"/>
                <w:bCs/>
                <w:color w:val="000000"/>
                <w:sz w:val="24"/>
              </w:rPr>
              <w:t>根据投标人对</w:t>
            </w:r>
            <w:r>
              <w:rPr>
                <w:rFonts w:ascii="宋体" w:hAnsi="宋体" w:hint="eastAsia"/>
                <w:sz w:val="24"/>
              </w:rPr>
              <w:t>包括衣服洗涤（0-1分）、收集运送工作（0-1分）、整烫平整（0-1分）、补丁处修补</w:t>
            </w:r>
            <w:proofErr w:type="gramStart"/>
            <w:r>
              <w:rPr>
                <w:rFonts w:ascii="宋体" w:hAnsi="宋体" w:hint="eastAsia"/>
                <w:sz w:val="24"/>
              </w:rPr>
              <w:t>完好及缺纽扣</w:t>
            </w:r>
            <w:proofErr w:type="gramEnd"/>
            <w:r>
              <w:rPr>
                <w:rFonts w:ascii="宋体" w:hAnsi="宋体" w:hint="eastAsia"/>
                <w:sz w:val="24"/>
              </w:rPr>
              <w:t>及时缝补（0-2分）服务标准等服务各项质量标准时效</w:t>
            </w:r>
            <w:r>
              <w:rPr>
                <w:rFonts w:ascii="宋体" w:hAnsi="宋体" w:hint="eastAsia"/>
                <w:bCs/>
                <w:color w:val="000000"/>
                <w:sz w:val="24"/>
              </w:rPr>
              <w:t>进行综合评分</w:t>
            </w:r>
            <w:r>
              <w:rPr>
                <w:rFonts w:ascii="宋体" w:hAnsi="宋体" w:hint="eastAsia"/>
                <w:sz w:val="24"/>
              </w:rPr>
              <w:t>，得0-5分。</w:t>
            </w:r>
          </w:p>
        </w:tc>
        <w:tc>
          <w:tcPr>
            <w:tcW w:w="845" w:type="dxa"/>
            <w:tcBorders>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5</w:t>
            </w:r>
          </w:p>
        </w:tc>
      </w:tr>
      <w:tr w:rsidR="00716726">
        <w:trPr>
          <w:cantSplit/>
          <w:trHeight w:val="758"/>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Cs/>
                <w:color w:val="000000"/>
                <w:sz w:val="24"/>
              </w:rPr>
            </w:pPr>
            <w:r>
              <w:rPr>
                <w:rFonts w:ascii="宋体" w:hAnsi="宋体" w:hint="eastAsia"/>
                <w:bCs/>
                <w:color w:val="000000"/>
                <w:sz w:val="24"/>
              </w:rPr>
              <w:t>10</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Cs/>
                <w:color w:val="000000"/>
                <w:sz w:val="24"/>
              </w:rPr>
            </w:pPr>
            <w:proofErr w:type="gramStart"/>
            <w:r>
              <w:rPr>
                <w:rFonts w:ascii="宋体" w:hAnsi="宋体" w:hint="eastAsia"/>
                <w:sz w:val="24"/>
              </w:rPr>
              <w:t>布草租赁</w:t>
            </w:r>
            <w:proofErr w:type="gramEnd"/>
            <w:r>
              <w:rPr>
                <w:rFonts w:ascii="宋体" w:hAnsi="宋体" w:hint="eastAsia"/>
                <w:sz w:val="24"/>
              </w:rPr>
              <w:t>方案</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bCs/>
                <w:color w:val="000000"/>
                <w:sz w:val="24"/>
              </w:rPr>
            </w:pPr>
            <w:r>
              <w:rPr>
                <w:rFonts w:ascii="宋体" w:hAnsi="宋体" w:hint="eastAsia"/>
                <w:bCs/>
                <w:color w:val="000000"/>
                <w:sz w:val="24"/>
              </w:rPr>
              <w:t>根据投标人提供</w:t>
            </w:r>
            <w:proofErr w:type="gramStart"/>
            <w:r>
              <w:rPr>
                <w:rFonts w:ascii="宋体" w:hAnsi="宋体" w:hint="eastAsia"/>
                <w:bCs/>
                <w:color w:val="000000"/>
                <w:sz w:val="24"/>
              </w:rPr>
              <w:t>的</w:t>
            </w:r>
            <w:r>
              <w:rPr>
                <w:rFonts w:ascii="宋体" w:hAnsi="宋体" w:hint="eastAsia"/>
                <w:sz w:val="24"/>
              </w:rPr>
              <w:t>布草租赁</w:t>
            </w:r>
            <w:proofErr w:type="gramEnd"/>
            <w:r>
              <w:rPr>
                <w:rFonts w:ascii="宋体" w:hAnsi="宋体" w:hint="eastAsia"/>
                <w:sz w:val="24"/>
              </w:rPr>
              <w:t>方案</w:t>
            </w:r>
            <w:r>
              <w:rPr>
                <w:rFonts w:ascii="宋体" w:hAnsi="宋体" w:hint="eastAsia"/>
                <w:bCs/>
                <w:color w:val="000000"/>
                <w:sz w:val="24"/>
              </w:rPr>
              <w:t>进行综合评分</w:t>
            </w:r>
            <w:r>
              <w:rPr>
                <w:rFonts w:ascii="宋体" w:hAnsi="宋体" w:hint="eastAsia"/>
                <w:sz w:val="24"/>
              </w:rPr>
              <w:t>，得0-4分。</w:t>
            </w:r>
          </w:p>
        </w:tc>
        <w:tc>
          <w:tcPr>
            <w:tcW w:w="845" w:type="dxa"/>
            <w:tcBorders>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4</w:t>
            </w:r>
          </w:p>
        </w:tc>
      </w:tr>
      <w:tr w:rsidR="00716726">
        <w:trPr>
          <w:cantSplit/>
          <w:trHeight w:val="60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bCs/>
                <w:color w:val="000000"/>
                <w:sz w:val="24"/>
              </w:rPr>
            </w:pPr>
            <w:r>
              <w:rPr>
                <w:rFonts w:ascii="宋体" w:hAnsi="宋体" w:hint="eastAsia"/>
                <w:bCs/>
                <w:color w:val="000000"/>
                <w:sz w:val="24"/>
              </w:rPr>
              <w:t>11</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bCs/>
                <w:color w:val="000000"/>
                <w:sz w:val="24"/>
              </w:rPr>
              <w:t>洗涤质量的控制</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sz w:val="24"/>
              </w:rPr>
            </w:pPr>
            <w:r>
              <w:rPr>
                <w:rFonts w:ascii="宋体" w:hAnsi="宋体" w:hint="eastAsia"/>
                <w:bCs/>
                <w:color w:val="000000"/>
                <w:sz w:val="24"/>
              </w:rPr>
              <w:t>根据投标人描述的洗涤质量的控制（0-2.5分）和管理措施（0-2.5分）等进行综合评分，得0-5分。</w:t>
            </w:r>
          </w:p>
        </w:tc>
        <w:tc>
          <w:tcPr>
            <w:tcW w:w="845" w:type="dxa"/>
            <w:tcBorders>
              <w:left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5</w:t>
            </w:r>
          </w:p>
        </w:tc>
      </w:tr>
      <w:tr w:rsidR="00716726">
        <w:trPr>
          <w:cantSplit/>
          <w:trHeight w:val="76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12</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应急方案</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color w:val="000000"/>
                <w:sz w:val="24"/>
              </w:rPr>
            </w:pPr>
            <w:r>
              <w:rPr>
                <w:rFonts w:ascii="宋体" w:hAnsi="宋体" w:hint="eastAsia"/>
                <w:bCs/>
                <w:color w:val="000000"/>
                <w:sz w:val="24"/>
              </w:rPr>
              <w:t>根</w:t>
            </w:r>
            <w:r>
              <w:rPr>
                <w:rFonts w:ascii="宋体" w:hAnsi="宋体" w:hint="eastAsia"/>
                <w:bCs/>
                <w:color w:val="000000" w:themeColor="text1"/>
                <w:sz w:val="24"/>
              </w:rPr>
              <w:t>据投标人</w:t>
            </w:r>
            <w:r>
              <w:rPr>
                <w:rFonts w:ascii="宋体" w:hAnsi="宋体" w:hint="eastAsia"/>
                <w:color w:val="000000" w:themeColor="text1"/>
                <w:sz w:val="24"/>
              </w:rPr>
              <w:t>针对院感、断水、断电等突发事件及台风、暴雪、冰冻等自然灾害影响的应急措施方案</w:t>
            </w:r>
            <w:r>
              <w:rPr>
                <w:rFonts w:ascii="宋体" w:hAnsi="宋体" w:hint="eastAsia"/>
                <w:bCs/>
                <w:color w:val="000000"/>
                <w:sz w:val="24"/>
              </w:rPr>
              <w:t>进行综合评分</w:t>
            </w:r>
            <w:r>
              <w:rPr>
                <w:rFonts w:ascii="宋体" w:hAnsi="宋体" w:hint="eastAsia"/>
                <w:sz w:val="24"/>
              </w:rPr>
              <w:t>，得0-5分。</w:t>
            </w:r>
          </w:p>
        </w:tc>
        <w:tc>
          <w:tcPr>
            <w:tcW w:w="845" w:type="dxa"/>
            <w:tcBorders>
              <w:left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5</w:t>
            </w:r>
          </w:p>
        </w:tc>
      </w:tr>
      <w:tr w:rsidR="00716726">
        <w:trPr>
          <w:cantSplit/>
          <w:trHeight w:val="76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13</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合理化建议</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bCs/>
                <w:color w:val="000000"/>
                <w:sz w:val="24"/>
              </w:rPr>
            </w:pPr>
            <w:r>
              <w:rPr>
                <w:rFonts w:ascii="宋体" w:hAnsi="宋体" w:hint="eastAsia"/>
                <w:bCs/>
                <w:color w:val="000000" w:themeColor="text1"/>
                <w:sz w:val="24"/>
              </w:rPr>
              <w:t>根据投标人能针对本项目实际情况提出切实可行、有利于提高本项目服务品质的合理化建议</w:t>
            </w:r>
            <w:r>
              <w:rPr>
                <w:rFonts w:ascii="宋体" w:hAnsi="宋体" w:cs="宋体" w:hint="eastAsia"/>
                <w:color w:val="000000" w:themeColor="text1"/>
                <w:sz w:val="24"/>
              </w:rPr>
              <w:t>进行综合评分</w:t>
            </w:r>
            <w:r>
              <w:rPr>
                <w:rFonts w:ascii="宋体" w:hAnsi="宋体" w:cs="宋体" w:hint="eastAsia"/>
                <w:color w:val="000000" w:themeColor="text1"/>
                <w:sz w:val="24"/>
                <w:lang w:val="zh-CN"/>
              </w:rPr>
              <w:t>，得</w:t>
            </w:r>
            <w:r>
              <w:rPr>
                <w:rFonts w:ascii="宋体" w:hAnsi="宋体" w:cs="宋体" w:hint="eastAsia"/>
                <w:color w:val="000000" w:themeColor="text1"/>
                <w:sz w:val="24"/>
              </w:rPr>
              <w:t>0-3分。</w:t>
            </w:r>
          </w:p>
        </w:tc>
        <w:tc>
          <w:tcPr>
            <w:tcW w:w="845" w:type="dxa"/>
            <w:tcBorders>
              <w:left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3</w:t>
            </w:r>
          </w:p>
        </w:tc>
      </w:tr>
      <w:tr w:rsidR="00716726">
        <w:trPr>
          <w:cantSplit/>
          <w:trHeight w:val="51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14</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优惠条件</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rsidP="0038109D">
            <w:pPr>
              <w:spacing w:line="26" w:lineRule="atLeast"/>
              <w:rPr>
                <w:rFonts w:ascii="宋体" w:hAnsi="宋体"/>
                <w:color w:val="000000"/>
                <w:sz w:val="24"/>
              </w:rPr>
            </w:pPr>
            <w:r>
              <w:rPr>
                <w:rFonts w:ascii="宋体" w:hAnsi="宋体" w:hint="eastAsia"/>
                <w:bCs/>
                <w:color w:val="000000"/>
                <w:sz w:val="24"/>
              </w:rPr>
              <w:t>根据投标人提供的</w:t>
            </w:r>
            <w:r>
              <w:rPr>
                <w:rFonts w:ascii="宋体" w:hAnsi="宋体" w:hint="eastAsia"/>
                <w:color w:val="000000"/>
                <w:sz w:val="24"/>
              </w:rPr>
              <w:t>除招标文件明确外的优惠措施条件</w:t>
            </w:r>
            <w:r>
              <w:rPr>
                <w:rFonts w:ascii="宋体" w:hAnsi="宋体" w:hint="eastAsia"/>
                <w:bCs/>
                <w:color w:val="000000"/>
                <w:sz w:val="24"/>
              </w:rPr>
              <w:t>进行综合评分</w:t>
            </w:r>
            <w:r>
              <w:rPr>
                <w:rFonts w:ascii="宋体" w:hAnsi="宋体" w:hint="eastAsia"/>
                <w:color w:val="000000"/>
                <w:sz w:val="24"/>
              </w:rPr>
              <w:t>，得0-</w:t>
            </w:r>
            <w:r w:rsidR="005B12CB">
              <w:rPr>
                <w:rFonts w:ascii="宋体" w:hAnsi="宋体" w:hint="eastAsia"/>
                <w:color w:val="000000"/>
                <w:sz w:val="24"/>
              </w:rPr>
              <w:t>3</w:t>
            </w:r>
            <w:r>
              <w:rPr>
                <w:rFonts w:ascii="宋体" w:hAnsi="宋体" w:hint="eastAsia"/>
                <w:color w:val="000000"/>
                <w:sz w:val="24"/>
              </w:rPr>
              <w:t>分。</w:t>
            </w:r>
          </w:p>
        </w:tc>
        <w:tc>
          <w:tcPr>
            <w:tcW w:w="845" w:type="dxa"/>
            <w:tcBorders>
              <w:left w:val="single" w:sz="4" w:space="0" w:color="auto"/>
              <w:right w:val="single" w:sz="4" w:space="0" w:color="auto"/>
            </w:tcBorders>
            <w:vAlign w:val="center"/>
          </w:tcPr>
          <w:p w:rsidR="00716726" w:rsidRDefault="005B12CB">
            <w:pPr>
              <w:spacing w:line="26" w:lineRule="atLeast"/>
              <w:jc w:val="center"/>
              <w:rPr>
                <w:rFonts w:ascii="宋体" w:hAnsi="宋体"/>
                <w:sz w:val="24"/>
              </w:rPr>
            </w:pPr>
            <w:r>
              <w:rPr>
                <w:rFonts w:ascii="宋体" w:hAnsi="宋体" w:hint="eastAsia"/>
                <w:sz w:val="24"/>
              </w:rPr>
              <w:t>3</w:t>
            </w:r>
          </w:p>
        </w:tc>
      </w:tr>
      <w:tr w:rsidR="00716726">
        <w:trPr>
          <w:cantSplit/>
          <w:trHeight w:val="765"/>
        </w:trPr>
        <w:tc>
          <w:tcPr>
            <w:tcW w:w="932"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15</w:t>
            </w:r>
          </w:p>
        </w:tc>
        <w:tc>
          <w:tcPr>
            <w:tcW w:w="132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jc w:val="center"/>
              <w:rPr>
                <w:rFonts w:ascii="宋体" w:hAnsi="宋体"/>
                <w:sz w:val="24"/>
              </w:rPr>
            </w:pPr>
            <w:r>
              <w:rPr>
                <w:rFonts w:ascii="宋体" w:hAnsi="宋体" w:hint="eastAsia"/>
                <w:sz w:val="24"/>
              </w:rPr>
              <w:t>人员配置</w:t>
            </w:r>
          </w:p>
        </w:tc>
        <w:tc>
          <w:tcPr>
            <w:tcW w:w="6495" w:type="dxa"/>
            <w:tcBorders>
              <w:top w:val="single" w:sz="4" w:space="0" w:color="auto"/>
              <w:left w:val="single" w:sz="4" w:space="0" w:color="auto"/>
              <w:bottom w:val="single" w:sz="4" w:space="0" w:color="auto"/>
              <w:right w:val="single" w:sz="4" w:space="0" w:color="auto"/>
            </w:tcBorders>
            <w:vAlign w:val="center"/>
          </w:tcPr>
          <w:p w:rsidR="00716726" w:rsidRDefault="00ED1F15">
            <w:pPr>
              <w:spacing w:line="26" w:lineRule="atLeast"/>
              <w:rPr>
                <w:rFonts w:ascii="宋体" w:hAnsi="宋体"/>
                <w:color w:val="000000"/>
                <w:sz w:val="24"/>
              </w:rPr>
            </w:pPr>
            <w:r>
              <w:rPr>
                <w:rFonts w:ascii="宋体" w:hAnsi="宋体" w:hint="eastAsia"/>
                <w:bCs/>
                <w:color w:val="000000"/>
                <w:sz w:val="24"/>
              </w:rPr>
              <w:t>根据投标人拟投入</w:t>
            </w:r>
            <w:r>
              <w:rPr>
                <w:rFonts w:ascii="宋体" w:hAnsi="宋体" w:hint="eastAsia"/>
                <w:color w:val="000000"/>
                <w:sz w:val="24"/>
              </w:rPr>
              <w:t>人员配置进行综合评分：管理人员（0-1分）、工程技术人员（0-</w:t>
            </w:r>
            <w:r w:rsidR="005B12CB">
              <w:rPr>
                <w:rFonts w:ascii="宋体" w:hAnsi="宋体" w:hint="eastAsia"/>
                <w:color w:val="000000"/>
                <w:sz w:val="24"/>
              </w:rPr>
              <w:t>3</w:t>
            </w:r>
            <w:r>
              <w:rPr>
                <w:rFonts w:ascii="宋体" w:hAnsi="宋体" w:hint="eastAsia"/>
                <w:color w:val="000000"/>
                <w:sz w:val="24"/>
              </w:rPr>
              <w:t>分）。</w:t>
            </w:r>
          </w:p>
          <w:p w:rsidR="00716726" w:rsidRDefault="00ED1F15" w:rsidP="000C0594">
            <w:pPr>
              <w:spacing w:line="26" w:lineRule="atLeast"/>
              <w:rPr>
                <w:rFonts w:ascii="宋体" w:hAnsi="宋体"/>
                <w:color w:val="000000"/>
                <w:sz w:val="24"/>
              </w:rPr>
            </w:pPr>
            <w:r>
              <w:rPr>
                <w:rFonts w:ascii="宋体" w:hAnsi="宋体" w:hint="eastAsia"/>
                <w:color w:val="000000"/>
                <w:sz w:val="24"/>
              </w:rPr>
              <w:t>注：提供身份证、毕业证书扫描件。</w:t>
            </w:r>
          </w:p>
        </w:tc>
        <w:tc>
          <w:tcPr>
            <w:tcW w:w="845" w:type="dxa"/>
            <w:tcBorders>
              <w:left w:val="single" w:sz="4" w:space="0" w:color="auto"/>
              <w:right w:val="single" w:sz="4" w:space="0" w:color="auto"/>
            </w:tcBorders>
            <w:vAlign w:val="center"/>
          </w:tcPr>
          <w:p w:rsidR="00716726" w:rsidRDefault="005B12CB">
            <w:pPr>
              <w:spacing w:line="26" w:lineRule="atLeast"/>
              <w:jc w:val="center"/>
              <w:rPr>
                <w:rFonts w:ascii="宋体" w:hAnsi="宋体"/>
                <w:sz w:val="24"/>
              </w:rPr>
            </w:pPr>
            <w:r>
              <w:rPr>
                <w:rFonts w:ascii="宋体" w:hAnsi="宋体" w:hint="eastAsia"/>
                <w:sz w:val="24"/>
              </w:rPr>
              <w:t>4</w:t>
            </w:r>
          </w:p>
        </w:tc>
      </w:tr>
    </w:tbl>
    <w:p w:rsidR="00716726" w:rsidRDefault="00ED1F15">
      <w:pPr>
        <w:spacing w:line="480" w:lineRule="exact"/>
        <w:ind w:firstLineChars="200" w:firstLine="482"/>
        <w:jc w:val="left"/>
        <w:rPr>
          <w:rFonts w:ascii="宋体" w:hAnsi="宋体" w:cs="宋体"/>
          <w:b/>
          <w:kern w:val="0"/>
          <w:sz w:val="24"/>
        </w:rPr>
      </w:pPr>
      <w:r>
        <w:rPr>
          <w:rFonts w:ascii="宋体" w:hAnsi="宋体" w:cs="宋体" w:hint="eastAsia"/>
          <w:b/>
          <w:bCs/>
          <w:sz w:val="24"/>
        </w:rPr>
        <w:t>注：1.如发现标书中有</w:t>
      </w:r>
      <w:proofErr w:type="gramStart"/>
      <w:r>
        <w:rPr>
          <w:rFonts w:ascii="宋体" w:hAnsi="宋体" w:cs="宋体" w:hint="eastAsia"/>
          <w:b/>
          <w:kern w:val="0"/>
          <w:sz w:val="24"/>
        </w:rPr>
        <w:t>虚假响应</w:t>
      </w:r>
      <w:proofErr w:type="gramEnd"/>
      <w:r>
        <w:rPr>
          <w:rFonts w:ascii="宋体" w:hAnsi="宋体" w:cs="宋体" w:hint="eastAsia"/>
          <w:b/>
          <w:kern w:val="0"/>
          <w:sz w:val="24"/>
        </w:rPr>
        <w:t>的，一经采购单位查实，将上报给县政府采购监管部门，建议取消其采购资格。</w:t>
      </w:r>
    </w:p>
    <w:p w:rsidR="00716726" w:rsidRDefault="00ED1F15">
      <w:pPr>
        <w:pStyle w:val="22"/>
        <w:spacing w:line="480" w:lineRule="exact"/>
        <w:ind w:firstLine="482"/>
        <w:rPr>
          <w:rFonts w:hAnsi="宋体" w:cs="宋体"/>
          <w:b/>
          <w:bCs/>
        </w:rPr>
      </w:pPr>
      <w:r>
        <w:rPr>
          <w:rFonts w:hAnsi="宋体" w:cs="宋体" w:hint="eastAsia"/>
          <w:b/>
          <w:bCs/>
        </w:rPr>
        <w:t>2.以上评分涉及证书、证件需在有效期内，复印件均需编入技术商务标中，并加盖单位CA章，并提供</w:t>
      </w:r>
      <w:r>
        <w:rPr>
          <w:rFonts w:hAnsi="宋体" w:cs="宋体" w:hint="eastAsia"/>
          <w:b/>
          <w:bCs/>
          <w:color w:val="FF0000"/>
        </w:rPr>
        <w:t>彩色扫描件（</w:t>
      </w:r>
      <w:r>
        <w:rPr>
          <w:rFonts w:hAnsi="宋体" w:cs="宋体" w:hint="eastAsia"/>
          <w:b/>
          <w:bCs/>
          <w:color w:val="0000FF"/>
        </w:rPr>
        <w:t>原文件黑白的除外</w:t>
      </w:r>
      <w:r>
        <w:rPr>
          <w:rFonts w:hAnsi="宋体" w:cs="宋体" w:hint="eastAsia"/>
          <w:b/>
          <w:bCs/>
          <w:color w:val="FF0000"/>
        </w:rPr>
        <w:t>）</w:t>
      </w:r>
      <w:r>
        <w:rPr>
          <w:rFonts w:hAnsi="宋体" w:cs="宋体" w:hint="eastAsia"/>
          <w:b/>
          <w:bCs/>
        </w:rPr>
        <w:t>，否则不得分。</w:t>
      </w:r>
    </w:p>
    <w:p w:rsidR="00716726" w:rsidRDefault="00ED1F15">
      <w:pPr>
        <w:pStyle w:val="22"/>
        <w:spacing w:line="480" w:lineRule="exact"/>
        <w:ind w:firstLine="482"/>
        <w:rPr>
          <w:rFonts w:hAnsi="宋体" w:cs="宋体"/>
          <w:b/>
          <w:bCs/>
          <w:color w:val="auto"/>
          <w:szCs w:val="24"/>
        </w:rPr>
      </w:pPr>
      <w:r>
        <w:rPr>
          <w:rFonts w:hAnsi="宋体" w:cs="宋体" w:hint="eastAsia"/>
          <w:b/>
          <w:bCs/>
          <w:color w:val="auto"/>
          <w:szCs w:val="24"/>
        </w:rPr>
        <w:t>三、商务报价（30分）</w:t>
      </w:r>
    </w:p>
    <w:p w:rsidR="00716726" w:rsidRDefault="00ED1F15">
      <w:pPr>
        <w:spacing w:line="480" w:lineRule="exact"/>
        <w:ind w:firstLineChars="200" w:firstLine="480"/>
        <w:rPr>
          <w:rFonts w:ascii="宋体" w:hAnsi="宋体" w:cs="宋体"/>
          <w:sz w:val="24"/>
        </w:rPr>
      </w:pPr>
      <w:r>
        <w:rPr>
          <w:rFonts w:ascii="宋体" w:hAnsi="宋体" w:cs="宋体" w:hint="eastAsia"/>
          <w:sz w:val="24"/>
        </w:rPr>
        <w:t>1.评定评审基准价：对有效投标人的最低报价作为磋商基准价，其报价为满分。</w:t>
      </w:r>
    </w:p>
    <w:p w:rsidR="00716726" w:rsidRDefault="00ED1F15">
      <w:pPr>
        <w:spacing w:line="480" w:lineRule="exact"/>
        <w:ind w:firstLineChars="200" w:firstLine="480"/>
        <w:rPr>
          <w:rFonts w:ascii="宋体" w:hAnsi="宋体" w:cs="宋体"/>
          <w:sz w:val="24"/>
        </w:rPr>
      </w:pPr>
      <w:r>
        <w:rPr>
          <w:rFonts w:ascii="宋体" w:hAnsi="宋体" w:cs="宋体" w:hint="eastAsia"/>
          <w:sz w:val="24"/>
        </w:rPr>
        <w:t>2.价格</w:t>
      </w:r>
      <w:proofErr w:type="gramStart"/>
      <w:r>
        <w:rPr>
          <w:rFonts w:ascii="宋体" w:hAnsi="宋体" w:cs="宋体" w:hint="eastAsia"/>
          <w:sz w:val="24"/>
        </w:rPr>
        <w:t>分按照</w:t>
      </w:r>
      <w:proofErr w:type="gramEnd"/>
      <w:r>
        <w:rPr>
          <w:rFonts w:ascii="宋体" w:hAnsi="宋体" w:cs="宋体" w:hint="eastAsia"/>
          <w:sz w:val="24"/>
        </w:rPr>
        <w:t>下列公式计算：</w:t>
      </w:r>
    </w:p>
    <w:p w:rsidR="00716726" w:rsidRDefault="00ED1F15">
      <w:pPr>
        <w:spacing w:line="480" w:lineRule="exact"/>
        <w:ind w:firstLineChars="300" w:firstLine="720"/>
        <w:rPr>
          <w:rFonts w:ascii="宋体" w:hAnsi="宋体" w:cs="宋体"/>
          <w:sz w:val="24"/>
        </w:rPr>
      </w:pPr>
      <w:r>
        <w:rPr>
          <w:rFonts w:ascii="宋体" w:hAnsi="宋体" w:cs="宋体" w:hint="eastAsia"/>
          <w:sz w:val="24"/>
        </w:rPr>
        <w:t>磋商报价得分=（磋商基准价/最后磋商报价）×30%×100</w:t>
      </w:r>
    </w:p>
    <w:p w:rsidR="00716726" w:rsidRDefault="00ED1F15">
      <w:pPr>
        <w:spacing w:line="480" w:lineRule="exact"/>
        <w:ind w:firstLineChars="300" w:firstLine="720"/>
        <w:rPr>
          <w:rFonts w:ascii="宋体" w:hAnsi="宋体" w:cs="宋体"/>
          <w:sz w:val="24"/>
        </w:rPr>
      </w:pPr>
      <w:r>
        <w:rPr>
          <w:rFonts w:ascii="宋体" w:hAnsi="宋体" w:cs="宋体" w:hint="eastAsia"/>
          <w:sz w:val="24"/>
        </w:rPr>
        <w:lastRenderedPageBreak/>
        <w:t>计算报价得分保留小数2位。</w:t>
      </w:r>
    </w:p>
    <w:p w:rsidR="00716726" w:rsidRDefault="00ED1F15">
      <w:pPr>
        <w:spacing w:line="480" w:lineRule="exact"/>
        <w:ind w:firstLineChars="191" w:firstLine="458"/>
        <w:rPr>
          <w:rFonts w:ascii="宋体" w:hAnsi="宋体" w:cs="宋体"/>
          <w:sz w:val="24"/>
        </w:rPr>
      </w:pPr>
      <w:r>
        <w:rPr>
          <w:rFonts w:ascii="宋体" w:hAnsi="宋体" w:cs="宋体" w:hint="eastAsia"/>
          <w:sz w:val="24"/>
        </w:rPr>
        <w:t>3.</w:t>
      </w:r>
      <w:proofErr w:type="gramStart"/>
      <w:r>
        <w:rPr>
          <w:rFonts w:ascii="宋体" w:hAnsi="宋体" w:cs="宋体" w:hint="eastAsia"/>
          <w:sz w:val="24"/>
        </w:rPr>
        <w:t>分析总</w:t>
      </w:r>
      <w:proofErr w:type="gramEnd"/>
      <w:r>
        <w:rPr>
          <w:rFonts w:ascii="宋体" w:hAnsi="宋体" w:cs="宋体" w:hint="eastAsia"/>
          <w:sz w:val="24"/>
        </w:rPr>
        <w:t>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w:t>
      </w:r>
      <w:proofErr w:type="gramStart"/>
      <w:r>
        <w:rPr>
          <w:rFonts w:ascii="宋体" w:hAnsi="宋体" w:cs="宋体" w:hint="eastAsia"/>
          <w:sz w:val="24"/>
        </w:rPr>
        <w:t>作出</w:t>
      </w:r>
      <w:proofErr w:type="gramEnd"/>
      <w:r>
        <w:rPr>
          <w:rFonts w:ascii="宋体" w:hAnsi="宋体" w:cs="宋体" w:hint="eastAsia"/>
          <w:sz w:val="24"/>
        </w:rPr>
        <w:t>解释，或所作解释不合理，经专家小组取得一致意见后，可确定该投标为无效标。</w:t>
      </w:r>
    </w:p>
    <w:p w:rsidR="00716726" w:rsidRDefault="00ED1F15">
      <w:pPr>
        <w:pStyle w:val="aff"/>
        <w:spacing w:before="0" w:after="0" w:line="480" w:lineRule="exact"/>
        <w:ind w:left="0" w:firstLineChars="200" w:firstLine="480"/>
      </w:pPr>
      <w:r>
        <w:rPr>
          <w:rFonts w:ascii="宋体" w:hAnsi="宋体" w:cs="宋体" w:hint="eastAsia"/>
          <w:kern w:val="2"/>
          <w:sz w:val="24"/>
          <w:szCs w:val="24"/>
        </w:rPr>
        <w:t>4.报价评审优惠按文件相关规定执行。</w:t>
      </w:r>
    </w:p>
    <w:p w:rsidR="00716726" w:rsidRDefault="00ED1F15">
      <w:pPr>
        <w:spacing w:line="480" w:lineRule="exact"/>
        <w:ind w:firstLineChars="200" w:firstLine="482"/>
        <w:rPr>
          <w:rFonts w:ascii="宋体" w:hAnsi="宋体" w:cs="宋体"/>
          <w:color w:val="000000"/>
          <w:sz w:val="24"/>
        </w:rPr>
      </w:pPr>
      <w:r>
        <w:rPr>
          <w:rFonts w:ascii="宋体" w:hAnsi="宋体" w:cs="宋体" w:hint="eastAsia"/>
          <w:b/>
          <w:bCs/>
          <w:color w:val="000000"/>
          <w:sz w:val="24"/>
        </w:rPr>
        <w:t>四、定标办法</w:t>
      </w:r>
    </w:p>
    <w:p w:rsidR="00716726" w:rsidRDefault="00ED1F15">
      <w:pPr>
        <w:spacing w:line="480" w:lineRule="exact"/>
        <w:ind w:firstLineChars="200" w:firstLine="480"/>
        <w:rPr>
          <w:rFonts w:ascii="宋体"/>
          <w:color w:val="000000"/>
          <w:sz w:val="24"/>
        </w:rPr>
      </w:pPr>
      <w:r>
        <w:rPr>
          <w:rFonts w:ascii="宋体" w:hAnsi="宋体"/>
          <w:sz w:val="24"/>
        </w:rPr>
        <w:t>1</w:t>
      </w:r>
      <w:r>
        <w:rPr>
          <w:rFonts w:ascii="宋体" w:hAnsi="宋体" w:hint="eastAsia"/>
          <w:sz w:val="24"/>
        </w:rPr>
        <w:t>．</w:t>
      </w:r>
      <w:r>
        <w:rPr>
          <w:rFonts w:ascii="宋体" w:hAnsi="宋体" w:hint="eastAsia"/>
          <w:b/>
          <w:color w:val="000000"/>
          <w:sz w:val="24"/>
        </w:rPr>
        <w:t>决标</w:t>
      </w:r>
    </w:p>
    <w:p w:rsidR="00716726" w:rsidRDefault="00ED1F15">
      <w:pPr>
        <w:spacing w:line="480" w:lineRule="exact"/>
        <w:ind w:firstLineChars="200" w:firstLine="480"/>
        <w:rPr>
          <w:rFonts w:ascii="宋体"/>
          <w:sz w:val="24"/>
        </w:rPr>
      </w:pPr>
      <w:r>
        <w:rPr>
          <w:rFonts w:ascii="宋体" w:hAnsi="宋体"/>
          <w:sz w:val="24"/>
        </w:rPr>
        <w:t>1</w:t>
      </w:r>
      <w:r>
        <w:rPr>
          <w:rFonts w:ascii="宋体" w:hAnsi="宋体" w:hint="eastAsia"/>
          <w:sz w:val="24"/>
        </w:rPr>
        <w:t>）</w:t>
      </w:r>
      <w:r>
        <w:rPr>
          <w:rFonts w:ascii="宋体" w:hAnsi="宋体" w:hint="eastAsia"/>
          <w:color w:val="000000"/>
          <w:sz w:val="24"/>
        </w:rPr>
        <w:t>磋商响应供应商评标</w:t>
      </w:r>
      <w:r>
        <w:rPr>
          <w:rFonts w:ascii="宋体" w:hAnsi="宋体" w:hint="eastAsia"/>
          <w:bCs/>
          <w:color w:val="000000"/>
          <w:sz w:val="24"/>
        </w:rPr>
        <w:t>综合得分=价格分+商务技术分</w:t>
      </w:r>
      <w:r>
        <w:rPr>
          <w:rFonts w:ascii="宋体" w:hAnsi="宋体" w:hint="eastAsia"/>
          <w:sz w:val="24"/>
        </w:rPr>
        <w:t>。</w:t>
      </w:r>
    </w:p>
    <w:p w:rsidR="00716726" w:rsidRDefault="00ED1F15">
      <w:pPr>
        <w:spacing w:line="480" w:lineRule="exact"/>
        <w:ind w:firstLineChars="200" w:firstLine="480"/>
        <w:rPr>
          <w:rFonts w:ascii="宋体" w:hAnsi="宋体"/>
          <w:sz w:val="24"/>
        </w:rPr>
      </w:pPr>
      <w:r>
        <w:rPr>
          <w:rFonts w:ascii="宋体" w:hAnsi="宋体"/>
          <w:sz w:val="24"/>
        </w:rPr>
        <w:t>2</w:t>
      </w:r>
      <w:r>
        <w:rPr>
          <w:rFonts w:ascii="宋体" w:hAnsi="宋体" w:hint="eastAsia"/>
          <w:sz w:val="24"/>
        </w:rPr>
        <w:t>）磋商小组推荐得分最高的投标商为</w:t>
      </w:r>
      <w:proofErr w:type="gramStart"/>
      <w:r>
        <w:rPr>
          <w:rFonts w:ascii="宋体" w:hAnsi="宋体" w:hint="eastAsia"/>
          <w:sz w:val="24"/>
        </w:rPr>
        <w:t>预成交</w:t>
      </w:r>
      <w:proofErr w:type="gramEnd"/>
      <w:r>
        <w:rPr>
          <w:rFonts w:ascii="宋体" w:hAnsi="宋体" w:hint="eastAsia"/>
          <w:sz w:val="24"/>
        </w:rPr>
        <w:t>投标商（如果得分相同则按报价从低到高顺序依次推荐为预中标单位）；如果得分相同，以报价低的优先；得分且投标报价相同时则按照评审因素的量化指标评审得分最高的投标人的优先。</w:t>
      </w:r>
    </w:p>
    <w:p w:rsidR="00716726" w:rsidRDefault="00ED1F15">
      <w:pPr>
        <w:spacing w:line="480" w:lineRule="exact"/>
        <w:ind w:firstLineChars="200" w:firstLine="480"/>
        <w:rPr>
          <w:rFonts w:ascii="宋体"/>
          <w:sz w:val="24"/>
        </w:rPr>
      </w:pPr>
      <w:r>
        <w:rPr>
          <w:rFonts w:ascii="宋体" w:hAnsi="宋体"/>
          <w:sz w:val="24"/>
        </w:rPr>
        <w:t>2.</w:t>
      </w:r>
      <w:r>
        <w:rPr>
          <w:rFonts w:ascii="宋体" w:hAnsi="宋体" w:hint="eastAsia"/>
          <w:sz w:val="24"/>
        </w:rPr>
        <w:t>所有分值计算保留小数点后二位，小数点后三位四舍五入。参见本竞争性磋商采购第三部分：“投标商须知”中的相关内容，未尽事宜按有关法律规定处理。</w:t>
      </w:r>
    </w:p>
    <w:p w:rsidR="00716726" w:rsidRDefault="00ED1F15">
      <w:pPr>
        <w:spacing w:line="480" w:lineRule="exact"/>
        <w:ind w:firstLineChars="200" w:firstLine="480"/>
        <w:rPr>
          <w:rFonts w:ascii="宋体" w:hAnsi="宋体"/>
          <w:sz w:val="24"/>
        </w:rPr>
      </w:pPr>
      <w:r>
        <w:rPr>
          <w:rFonts w:ascii="宋体" w:hAnsi="宋体" w:hint="eastAsia"/>
          <w:sz w:val="24"/>
        </w:rPr>
        <w:t>▲3.报价超过预算的，后一次报价高于前面任何一次报价的，为无效标。</w:t>
      </w:r>
    </w:p>
    <w:p w:rsidR="00716726" w:rsidRPr="00B0342D" w:rsidRDefault="00ED1F15">
      <w:pPr>
        <w:spacing w:line="480" w:lineRule="exact"/>
        <w:rPr>
          <w:rFonts w:ascii="宋体" w:hAnsi="宋体" w:cs="宋体"/>
          <w:b/>
          <w:bCs/>
          <w:kern w:val="0"/>
          <w:sz w:val="36"/>
          <w:szCs w:val="36"/>
        </w:rPr>
      </w:pPr>
      <w:r w:rsidRPr="00B0342D">
        <w:rPr>
          <w:rFonts w:ascii="宋体" w:hAnsi="宋体" w:cs="宋体" w:hint="eastAsia"/>
          <w:b/>
          <w:bCs/>
          <w:kern w:val="0"/>
          <w:sz w:val="24"/>
        </w:rPr>
        <w:br w:type="page"/>
      </w:r>
    </w:p>
    <w:p w:rsidR="00716726" w:rsidRDefault="00ED1F15">
      <w:pPr>
        <w:pStyle w:val="1"/>
        <w:numPr>
          <w:ilvl w:val="0"/>
          <w:numId w:val="0"/>
        </w:numPr>
        <w:ind w:firstLineChars="300" w:firstLine="1325"/>
        <w:jc w:val="both"/>
        <w:rPr>
          <w:rFonts w:ascii="黑体" w:eastAsia="黑体"/>
          <w:bCs/>
          <w:sz w:val="28"/>
          <w:szCs w:val="28"/>
        </w:rPr>
      </w:pPr>
      <w:bookmarkStart w:id="238" w:name="_Toc32133"/>
      <w:bookmarkStart w:id="239" w:name="_Toc5751"/>
      <w:bookmarkStart w:id="240" w:name="_Toc7205"/>
      <w:bookmarkStart w:id="241" w:name="_Toc19256"/>
      <w:bookmarkStart w:id="242" w:name="_Toc32161"/>
      <w:bookmarkStart w:id="243" w:name="_Toc19042"/>
      <w:bookmarkStart w:id="244" w:name="_Toc6920"/>
      <w:bookmarkStart w:id="245" w:name="_Toc30214"/>
      <w:bookmarkStart w:id="246" w:name="_Toc10104"/>
      <w:bookmarkStart w:id="247" w:name="_Toc22538"/>
      <w:bookmarkStart w:id="248" w:name="_Toc8707"/>
      <w:bookmarkStart w:id="249" w:name="_Toc31404"/>
      <w:bookmarkStart w:id="250" w:name="_Toc18751"/>
      <w:bookmarkStart w:id="251" w:name="_Toc8580"/>
      <w:bookmarkStart w:id="252" w:name="_Toc14958"/>
      <w:bookmarkStart w:id="253" w:name="_Toc25439"/>
      <w:bookmarkStart w:id="254" w:name="_Toc23240"/>
      <w:bookmarkStart w:id="255" w:name="_Toc19627"/>
      <w:bookmarkStart w:id="256" w:name="_Toc18044"/>
      <w:bookmarkStart w:id="257" w:name="_Toc9019"/>
      <w:bookmarkStart w:id="258" w:name="_Toc8304"/>
      <w:bookmarkStart w:id="259" w:name="_Toc25133"/>
      <w:bookmarkStart w:id="260" w:name="_Toc13627"/>
      <w:bookmarkStart w:id="261" w:name="_Toc5036"/>
      <w:r>
        <w:rPr>
          <w:rStyle w:val="17"/>
          <w:rFonts w:hint="eastAsia"/>
          <w:b/>
        </w:rPr>
        <w:lastRenderedPageBreak/>
        <w:t>第五章</w:t>
      </w:r>
      <w:r>
        <w:rPr>
          <w:rStyle w:val="17"/>
          <w:rFonts w:hint="eastAsia"/>
          <w:b/>
        </w:rPr>
        <w:t xml:space="preserve">  </w:t>
      </w:r>
      <w:r>
        <w:rPr>
          <w:rStyle w:val="17"/>
          <w:rFonts w:hint="eastAsia"/>
          <w:b/>
        </w:rPr>
        <w:t>政府采购政策相关说明</w:t>
      </w:r>
      <w:bookmarkStart w:id="262" w:name="_Toc23523"/>
      <w:bookmarkStart w:id="263" w:name="_Toc9215"/>
      <w:bookmarkStart w:id="264" w:name="_Toc19921"/>
      <w:bookmarkStart w:id="265" w:name="_Toc20757"/>
      <w:bookmarkStart w:id="266" w:name="_Toc17234"/>
      <w:bookmarkStart w:id="267" w:name="_Toc3041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716726" w:rsidRDefault="00ED1F15">
      <w:pPr>
        <w:widowControl/>
        <w:spacing w:line="460" w:lineRule="exact"/>
        <w:ind w:firstLineChars="200" w:firstLine="562"/>
        <w:jc w:val="left"/>
        <w:outlineLvl w:val="1"/>
        <w:rPr>
          <w:rFonts w:ascii="黑体" w:eastAsia="黑体"/>
          <w:b/>
          <w:bCs/>
          <w:sz w:val="28"/>
          <w:szCs w:val="28"/>
        </w:rPr>
      </w:pPr>
      <w:r>
        <w:rPr>
          <w:rFonts w:ascii="黑体" w:eastAsia="黑体" w:hint="eastAsia"/>
          <w:b/>
          <w:bCs/>
          <w:sz w:val="28"/>
          <w:szCs w:val="28"/>
        </w:rPr>
        <w:t>一、政策优惠说明</w:t>
      </w:r>
      <w:bookmarkEnd w:id="262"/>
      <w:bookmarkEnd w:id="263"/>
      <w:bookmarkEnd w:id="264"/>
      <w:bookmarkEnd w:id="265"/>
      <w:bookmarkEnd w:id="266"/>
      <w:bookmarkEnd w:id="267"/>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根据财库（2020）46号、财库（2022）19号、</w:t>
      </w:r>
      <w:proofErr w:type="gramStart"/>
      <w:r>
        <w:rPr>
          <w:rFonts w:ascii="宋体" w:hAnsi="宋体" w:cs="宋体" w:hint="eastAsia"/>
          <w:sz w:val="24"/>
        </w:rPr>
        <w:t>浙财采监</w:t>
      </w:r>
      <w:proofErr w:type="gramEnd"/>
      <w:r>
        <w:rPr>
          <w:rFonts w:ascii="宋体" w:hAnsi="宋体" w:cs="宋体" w:hint="eastAsia"/>
          <w:sz w:val="24"/>
        </w:rPr>
        <w:t>（2022）3号和</w:t>
      </w:r>
      <w:proofErr w:type="gramStart"/>
      <w:r>
        <w:rPr>
          <w:rFonts w:ascii="宋体" w:hAnsi="宋体" w:cs="宋体" w:hint="eastAsia"/>
          <w:sz w:val="24"/>
        </w:rPr>
        <w:t>浙财</w:t>
      </w:r>
      <w:proofErr w:type="gramEnd"/>
      <w:r>
        <w:rPr>
          <w:rFonts w:ascii="宋体" w:hAnsi="宋体" w:cs="宋体" w:hint="eastAsia"/>
          <w:sz w:val="24"/>
        </w:rPr>
        <w:t>采监（2022）8号等相关规定，未预留份额专门面向中小企业采购的采购项目，以及预留份额项目中的非预留部分标段，在评审时享受规定的中小企业扶持政策。</w:t>
      </w:r>
    </w:p>
    <w:p w:rsidR="00716726" w:rsidRDefault="00ED1F15">
      <w:pPr>
        <w:widowControl/>
        <w:spacing w:line="460" w:lineRule="exact"/>
        <w:ind w:firstLineChars="200" w:firstLine="482"/>
        <w:jc w:val="left"/>
        <w:rPr>
          <w:rFonts w:ascii="宋体" w:hAnsi="宋体" w:cs="宋体"/>
          <w:sz w:val="24"/>
        </w:rPr>
      </w:pPr>
      <w:r>
        <w:rPr>
          <w:rFonts w:ascii="宋体" w:hAnsi="宋体" w:cs="宋体" w:hint="eastAsia"/>
          <w:b/>
          <w:bCs/>
          <w:sz w:val="24"/>
        </w:rPr>
        <w:t>货物、服务采购项目，</w:t>
      </w:r>
      <w:r>
        <w:rPr>
          <w:rFonts w:ascii="宋体" w:hAnsi="宋体" w:cs="宋体" w:hint="eastAsia"/>
          <w:sz w:val="24"/>
        </w:rPr>
        <w:t>对小</w:t>
      </w:r>
      <w:proofErr w:type="gramStart"/>
      <w:r>
        <w:rPr>
          <w:rFonts w:ascii="宋体" w:hAnsi="宋体" w:cs="宋体" w:hint="eastAsia"/>
          <w:sz w:val="24"/>
        </w:rPr>
        <w:t>微企业</w:t>
      </w:r>
      <w:proofErr w:type="gramEnd"/>
      <w:r>
        <w:rPr>
          <w:rFonts w:ascii="宋体" w:hAnsi="宋体" w:cs="宋体" w:hint="eastAsia"/>
          <w:sz w:val="24"/>
        </w:rPr>
        <w:t>报价给予</w:t>
      </w:r>
      <w:r>
        <w:rPr>
          <w:rFonts w:ascii="宋体" w:hAnsi="宋体" w:cs="宋体" w:hint="eastAsia"/>
          <w:b/>
          <w:bCs/>
          <w:color w:val="FF0000"/>
          <w:sz w:val="24"/>
        </w:rPr>
        <w:t xml:space="preserve">10% </w:t>
      </w:r>
      <w:r>
        <w:rPr>
          <w:rFonts w:ascii="宋体" w:hAnsi="宋体" w:cs="宋体" w:hint="eastAsia"/>
          <w:sz w:val="24"/>
        </w:rPr>
        <w:t>的扣除，用扣除后的价格参加评审。接受大中型企业与</w:t>
      </w:r>
      <w:r>
        <w:rPr>
          <w:rFonts w:ascii="宋体" w:hAnsi="宋体" w:cs="宋体" w:hint="eastAsia"/>
          <w:color w:val="0000FF"/>
          <w:sz w:val="24"/>
        </w:rPr>
        <w:t>小</w:t>
      </w:r>
      <w:proofErr w:type="gramStart"/>
      <w:r>
        <w:rPr>
          <w:rFonts w:ascii="宋体" w:hAnsi="宋体" w:cs="宋体" w:hint="eastAsia"/>
          <w:color w:val="0000FF"/>
          <w:sz w:val="24"/>
        </w:rPr>
        <w:t>微企业</w:t>
      </w:r>
      <w:proofErr w:type="gramEnd"/>
      <w:r>
        <w:rPr>
          <w:rFonts w:ascii="宋体" w:hAnsi="宋体" w:cs="宋体" w:hint="eastAsia"/>
          <w:sz w:val="24"/>
        </w:rPr>
        <w:t>组成联合体或者允许大中型企业向一家或者多家</w:t>
      </w:r>
      <w:r>
        <w:rPr>
          <w:rFonts w:ascii="宋体" w:hAnsi="宋体" w:cs="宋体" w:hint="eastAsia"/>
          <w:color w:val="0000FF"/>
          <w:sz w:val="24"/>
        </w:rPr>
        <w:t>小</w:t>
      </w:r>
      <w:proofErr w:type="gramStart"/>
      <w:r>
        <w:rPr>
          <w:rFonts w:ascii="宋体" w:hAnsi="宋体" w:cs="宋体" w:hint="eastAsia"/>
          <w:color w:val="0000FF"/>
          <w:sz w:val="24"/>
        </w:rPr>
        <w:t>微企业</w:t>
      </w:r>
      <w:proofErr w:type="gramEnd"/>
      <w:r>
        <w:rPr>
          <w:rFonts w:ascii="宋体" w:hAnsi="宋体" w:cs="宋体" w:hint="eastAsia"/>
          <w:sz w:val="24"/>
        </w:rPr>
        <w:t>分包的采购项目，对于联合协议或者分包意向协议约定</w:t>
      </w:r>
      <w:r>
        <w:rPr>
          <w:rFonts w:ascii="宋体" w:hAnsi="宋体" w:cs="宋体" w:hint="eastAsia"/>
          <w:color w:val="0000FF"/>
          <w:sz w:val="24"/>
        </w:rPr>
        <w:t>小</w:t>
      </w:r>
      <w:proofErr w:type="gramStart"/>
      <w:r>
        <w:rPr>
          <w:rFonts w:ascii="宋体" w:hAnsi="宋体" w:cs="宋体" w:hint="eastAsia"/>
          <w:color w:val="0000FF"/>
          <w:sz w:val="24"/>
        </w:rPr>
        <w:t>微企业</w:t>
      </w:r>
      <w:proofErr w:type="gramEnd"/>
      <w:r>
        <w:rPr>
          <w:rFonts w:ascii="宋体" w:hAnsi="宋体" w:cs="宋体" w:hint="eastAsia"/>
          <w:sz w:val="24"/>
        </w:rPr>
        <w:t>的合同份额占到合同总金额 30%以上的，其报价给予</w:t>
      </w:r>
      <w:r>
        <w:rPr>
          <w:rFonts w:ascii="宋体" w:hAnsi="宋体" w:cs="宋体" w:hint="eastAsia"/>
          <w:b/>
          <w:bCs/>
          <w:color w:val="FF0000"/>
          <w:sz w:val="24"/>
        </w:rPr>
        <w:t xml:space="preserve">4% </w:t>
      </w:r>
      <w:r>
        <w:rPr>
          <w:rFonts w:ascii="宋体" w:hAnsi="宋体" w:cs="宋体" w:hint="eastAsia"/>
          <w:sz w:val="24"/>
        </w:rPr>
        <w:t>的扣除，用扣除后的价格参加评审。</w:t>
      </w:r>
    </w:p>
    <w:p w:rsidR="00716726" w:rsidRDefault="00ED1F15">
      <w:pPr>
        <w:widowControl/>
        <w:spacing w:line="460" w:lineRule="exact"/>
        <w:ind w:firstLineChars="200" w:firstLine="482"/>
        <w:jc w:val="left"/>
        <w:rPr>
          <w:rFonts w:ascii="宋体" w:hAnsi="宋体" w:cs="宋体"/>
          <w:sz w:val="24"/>
        </w:rPr>
      </w:pPr>
      <w:r>
        <w:rPr>
          <w:rFonts w:ascii="宋体" w:hAnsi="宋体" w:cs="宋体" w:hint="eastAsia"/>
          <w:b/>
          <w:bCs/>
          <w:sz w:val="24"/>
        </w:rPr>
        <w:t>政府采购工程项目，</w:t>
      </w:r>
      <w:r>
        <w:rPr>
          <w:rFonts w:ascii="宋体" w:hAnsi="宋体" w:cs="宋体" w:hint="eastAsia"/>
          <w:sz w:val="24"/>
        </w:rPr>
        <w:t>对小</w:t>
      </w:r>
      <w:proofErr w:type="gramStart"/>
      <w:r>
        <w:rPr>
          <w:rFonts w:ascii="宋体" w:hAnsi="宋体" w:cs="宋体" w:hint="eastAsia"/>
          <w:sz w:val="24"/>
        </w:rPr>
        <w:t>微企业</w:t>
      </w:r>
      <w:proofErr w:type="gramEnd"/>
      <w:r>
        <w:rPr>
          <w:rFonts w:ascii="宋体" w:hAnsi="宋体" w:cs="宋体" w:hint="eastAsia"/>
          <w:sz w:val="24"/>
        </w:rPr>
        <w:t>报价给予</w:t>
      </w:r>
      <w:r>
        <w:rPr>
          <w:rFonts w:ascii="宋体" w:hAnsi="宋体" w:cs="宋体" w:hint="eastAsia"/>
          <w:b/>
          <w:bCs/>
          <w:color w:val="FF0000"/>
          <w:sz w:val="24"/>
        </w:rPr>
        <w:t xml:space="preserve">5% </w:t>
      </w:r>
      <w:r>
        <w:rPr>
          <w:rFonts w:ascii="宋体" w:hAnsi="宋体" w:cs="宋体" w:hint="eastAsia"/>
          <w:sz w:val="24"/>
        </w:rPr>
        <w:t>的扣除，用扣除后的价格参加评审。接受大中型企业与</w:t>
      </w:r>
      <w:r>
        <w:rPr>
          <w:rFonts w:ascii="宋体" w:hAnsi="宋体" w:cs="宋体" w:hint="eastAsia"/>
          <w:color w:val="0000FF"/>
          <w:sz w:val="24"/>
        </w:rPr>
        <w:t>小</w:t>
      </w:r>
      <w:proofErr w:type="gramStart"/>
      <w:r>
        <w:rPr>
          <w:rFonts w:ascii="宋体" w:hAnsi="宋体" w:cs="宋体" w:hint="eastAsia"/>
          <w:color w:val="0000FF"/>
          <w:sz w:val="24"/>
        </w:rPr>
        <w:t>微企业</w:t>
      </w:r>
      <w:proofErr w:type="gramEnd"/>
      <w:r>
        <w:rPr>
          <w:rFonts w:ascii="宋体" w:hAnsi="宋体" w:cs="宋体" w:hint="eastAsia"/>
          <w:sz w:val="24"/>
        </w:rPr>
        <w:t>组成联合体或者允许大中型企业向一家或者多家</w:t>
      </w:r>
      <w:r>
        <w:rPr>
          <w:rFonts w:ascii="宋体" w:hAnsi="宋体" w:cs="宋体" w:hint="eastAsia"/>
          <w:color w:val="0000FF"/>
          <w:sz w:val="24"/>
        </w:rPr>
        <w:t>小</w:t>
      </w:r>
      <w:proofErr w:type="gramStart"/>
      <w:r>
        <w:rPr>
          <w:rFonts w:ascii="宋体" w:hAnsi="宋体" w:cs="宋体" w:hint="eastAsia"/>
          <w:color w:val="0000FF"/>
          <w:sz w:val="24"/>
        </w:rPr>
        <w:t>微企业</w:t>
      </w:r>
      <w:proofErr w:type="gramEnd"/>
      <w:r>
        <w:rPr>
          <w:rFonts w:ascii="宋体" w:hAnsi="宋体" w:cs="宋体" w:hint="eastAsia"/>
          <w:sz w:val="24"/>
        </w:rPr>
        <w:t>分包的采购项目，对于联合协议或者分包意向协议约定</w:t>
      </w:r>
      <w:r>
        <w:rPr>
          <w:rFonts w:ascii="宋体" w:hAnsi="宋体" w:cs="宋体" w:hint="eastAsia"/>
          <w:color w:val="0000FF"/>
          <w:sz w:val="24"/>
        </w:rPr>
        <w:t>小</w:t>
      </w:r>
      <w:proofErr w:type="gramStart"/>
      <w:r>
        <w:rPr>
          <w:rFonts w:ascii="宋体" w:hAnsi="宋体" w:cs="宋体" w:hint="eastAsia"/>
          <w:color w:val="0000FF"/>
          <w:sz w:val="24"/>
        </w:rPr>
        <w:t>微企业</w:t>
      </w:r>
      <w:proofErr w:type="gramEnd"/>
      <w:r>
        <w:rPr>
          <w:rFonts w:ascii="宋体" w:hAnsi="宋体" w:cs="宋体" w:hint="eastAsia"/>
          <w:sz w:val="24"/>
        </w:rPr>
        <w:t>的合同份额占到合同总金额 30%以上的，其报价给予</w:t>
      </w:r>
      <w:r>
        <w:rPr>
          <w:rFonts w:ascii="宋体" w:hAnsi="宋体" w:cs="宋体" w:hint="eastAsia"/>
          <w:b/>
          <w:bCs/>
          <w:color w:val="FF0000"/>
          <w:sz w:val="24"/>
        </w:rPr>
        <w:t xml:space="preserve">2% </w:t>
      </w:r>
      <w:r>
        <w:rPr>
          <w:rFonts w:ascii="宋体" w:hAnsi="宋体" w:cs="宋体" w:hint="eastAsia"/>
          <w:sz w:val="24"/>
        </w:rPr>
        <w:t>的扣除，用扣除后的价格参加评审。</w:t>
      </w:r>
    </w:p>
    <w:p w:rsidR="00716726" w:rsidRDefault="00ED1F15">
      <w:pPr>
        <w:widowControl/>
        <w:spacing w:line="460" w:lineRule="exact"/>
        <w:ind w:firstLineChars="200" w:firstLine="480"/>
        <w:jc w:val="left"/>
        <w:rPr>
          <w:rFonts w:ascii="宋体" w:hAnsi="宋体" w:cs="宋体"/>
          <w:color w:val="0000FF"/>
          <w:sz w:val="24"/>
        </w:rPr>
      </w:pPr>
      <w:r>
        <w:rPr>
          <w:rFonts w:ascii="宋体" w:hAnsi="宋体" w:cs="宋体" w:hint="eastAsia"/>
          <w:color w:val="0000FF"/>
          <w:sz w:val="24"/>
        </w:rPr>
        <w:t>联合体和分包的规定中的“小微企业”应当满足《政府采购促进中小企业发展管理办法》第四条的相关规定，是指在货物采购项目中，货物由中小企业制造；在工程采购项目中，工程由中小企业承建；在服务采购项目中，服务由中小企业承接。</w:t>
      </w:r>
    </w:p>
    <w:p w:rsidR="00716726" w:rsidRDefault="00ED1F15">
      <w:pPr>
        <w:widowControl/>
        <w:spacing w:line="460" w:lineRule="exact"/>
        <w:ind w:firstLineChars="200" w:firstLine="482"/>
        <w:jc w:val="left"/>
        <w:rPr>
          <w:rFonts w:ascii="宋体" w:hAnsi="宋体" w:cs="宋体"/>
          <w:sz w:val="24"/>
        </w:rPr>
      </w:pPr>
      <w:r>
        <w:rPr>
          <w:rFonts w:ascii="宋体" w:hAnsi="宋体" w:cs="宋体" w:hint="eastAsia"/>
          <w:b/>
          <w:bCs/>
          <w:color w:val="FF0000"/>
          <w:sz w:val="24"/>
        </w:rPr>
        <w:t>取扣除后的价格作为评审投标报价，此评审投标报价仅在评标时使用。</w:t>
      </w:r>
      <w:r>
        <w:rPr>
          <w:rFonts w:ascii="宋体" w:hAnsi="宋体" w:cs="宋体" w:hint="eastAsia"/>
          <w:sz w:val="24"/>
        </w:rPr>
        <w:t>享受相关中小企业扶持政策的投标人，必须在投标文件中提供《中小企业声明函》。</w:t>
      </w:r>
    </w:p>
    <w:p w:rsidR="00716726" w:rsidRDefault="00ED1F15">
      <w:pPr>
        <w:widowControl/>
        <w:spacing w:line="460" w:lineRule="exact"/>
        <w:ind w:firstLineChars="200" w:firstLine="562"/>
        <w:jc w:val="left"/>
        <w:outlineLvl w:val="1"/>
        <w:rPr>
          <w:rFonts w:ascii="黑体" w:eastAsia="黑体"/>
          <w:b/>
          <w:bCs/>
          <w:sz w:val="28"/>
          <w:szCs w:val="28"/>
        </w:rPr>
      </w:pPr>
      <w:bookmarkStart w:id="268" w:name="_Toc27858"/>
      <w:bookmarkStart w:id="269" w:name="_Toc2987"/>
      <w:bookmarkStart w:id="270" w:name="_Toc6325"/>
      <w:bookmarkStart w:id="271" w:name="_Toc28014"/>
      <w:bookmarkStart w:id="272" w:name="_Toc28349"/>
      <w:bookmarkStart w:id="273" w:name="_Toc3542"/>
      <w:r>
        <w:rPr>
          <w:rFonts w:ascii="黑体" w:eastAsia="黑体" w:hint="eastAsia"/>
          <w:b/>
          <w:bCs/>
          <w:sz w:val="28"/>
          <w:szCs w:val="28"/>
        </w:rPr>
        <w:t>二、享受小</w:t>
      </w:r>
      <w:proofErr w:type="gramStart"/>
      <w:r>
        <w:rPr>
          <w:rFonts w:ascii="黑体" w:eastAsia="黑体" w:hint="eastAsia"/>
          <w:b/>
          <w:bCs/>
          <w:sz w:val="28"/>
          <w:szCs w:val="28"/>
        </w:rPr>
        <w:t>微企业</w:t>
      </w:r>
      <w:proofErr w:type="gramEnd"/>
      <w:r>
        <w:rPr>
          <w:rFonts w:ascii="黑体" w:eastAsia="黑体" w:hint="eastAsia"/>
          <w:b/>
          <w:bCs/>
          <w:sz w:val="28"/>
          <w:szCs w:val="28"/>
        </w:rPr>
        <w:t>价格折扣应具备的条件</w:t>
      </w:r>
      <w:bookmarkEnd w:id="268"/>
      <w:bookmarkEnd w:id="269"/>
      <w:bookmarkEnd w:id="270"/>
      <w:bookmarkEnd w:id="271"/>
      <w:bookmarkEnd w:id="272"/>
      <w:bookmarkEnd w:id="273"/>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《政府采购促进中小企业发展管理办法》第四条　在政府采购活动中，供应商提供的货物、工程或者服务符合下列情形的，享受本办法规定的中小企业扶持政策：</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（一）在货物采购项目中，货物由中小企业制造，即货物由中小企业生产且使用该中小企业商号或者注册商标；</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（二）在工程采购项目中，工程由中小企业承建，即工程施工单位为中小企业；</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（三）在服务采购项目中，服务由中小企业承接，即提供服务的人员为中小企业依照《中华人民共和国劳动合同法》订立劳动合同的从业人员。</w:t>
      </w:r>
    </w:p>
    <w:p w:rsidR="00716726" w:rsidRDefault="00ED1F15">
      <w:pPr>
        <w:widowControl/>
        <w:spacing w:line="460" w:lineRule="exact"/>
        <w:ind w:firstLineChars="200" w:firstLine="482"/>
        <w:jc w:val="left"/>
        <w:rPr>
          <w:rFonts w:ascii="宋体" w:hAnsi="宋体" w:cs="宋体"/>
          <w:b/>
          <w:bCs/>
          <w:color w:val="FF0000"/>
          <w:sz w:val="24"/>
        </w:rPr>
      </w:pPr>
      <w:r>
        <w:rPr>
          <w:rFonts w:ascii="宋体" w:hAnsi="宋体" w:cs="宋体" w:hint="eastAsia"/>
          <w:b/>
          <w:bCs/>
          <w:color w:val="FF0000"/>
          <w:sz w:val="24"/>
        </w:rPr>
        <w:t>在货物采购项目中，供应商提供的货物既有中小企业制造货物，也有大型企业制造货物的，不享受本办法规定的中小企业扶持政策。</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lastRenderedPageBreak/>
        <w:t>以联合体形</w:t>
      </w:r>
      <w:proofErr w:type="gramStart"/>
      <w:r>
        <w:rPr>
          <w:rFonts w:ascii="宋体" w:hAnsi="宋体" w:cs="宋体" w:hint="eastAsia"/>
          <w:sz w:val="24"/>
        </w:rPr>
        <w:t>式参加</w:t>
      </w:r>
      <w:proofErr w:type="gramEnd"/>
      <w:r>
        <w:rPr>
          <w:rFonts w:ascii="宋体" w:hAnsi="宋体" w:cs="宋体" w:hint="eastAsia"/>
          <w:sz w:val="24"/>
        </w:rPr>
        <w:t>政府采购活动，联合体各方均为中小企业的，联合体视同中小企业。其中，联合体各方均为小</w:t>
      </w:r>
      <w:proofErr w:type="gramStart"/>
      <w:r>
        <w:rPr>
          <w:rFonts w:ascii="宋体" w:hAnsi="宋体" w:cs="宋体" w:hint="eastAsia"/>
          <w:sz w:val="24"/>
        </w:rPr>
        <w:t>微企业</w:t>
      </w:r>
      <w:proofErr w:type="gramEnd"/>
      <w:r>
        <w:rPr>
          <w:rFonts w:ascii="宋体" w:hAnsi="宋体" w:cs="宋体" w:hint="eastAsia"/>
          <w:sz w:val="24"/>
        </w:rPr>
        <w:t>的，联合体视同小微企业。</w:t>
      </w:r>
    </w:p>
    <w:p w:rsidR="00716726" w:rsidRDefault="00ED1F15">
      <w:pPr>
        <w:widowControl/>
        <w:spacing w:line="460" w:lineRule="exact"/>
        <w:ind w:firstLineChars="200" w:firstLine="562"/>
        <w:jc w:val="left"/>
        <w:outlineLvl w:val="1"/>
        <w:rPr>
          <w:rFonts w:ascii="黑体" w:eastAsia="黑体"/>
          <w:b/>
          <w:bCs/>
          <w:sz w:val="28"/>
          <w:szCs w:val="28"/>
        </w:rPr>
      </w:pPr>
      <w:bookmarkStart w:id="274" w:name="_Toc21917"/>
      <w:bookmarkStart w:id="275" w:name="_Toc29759"/>
      <w:bookmarkStart w:id="276" w:name="_Toc27379"/>
      <w:bookmarkStart w:id="277" w:name="_Toc15434"/>
      <w:bookmarkStart w:id="278" w:name="_Toc14044"/>
      <w:bookmarkStart w:id="279" w:name="_Toc31075"/>
      <w:r>
        <w:rPr>
          <w:rFonts w:ascii="黑体" w:eastAsia="黑体" w:hint="eastAsia"/>
          <w:b/>
          <w:bCs/>
          <w:sz w:val="28"/>
          <w:szCs w:val="28"/>
        </w:rPr>
        <w:t>三、采购项目涉及中小企业采购的部分内容</w:t>
      </w:r>
      <w:bookmarkEnd w:id="274"/>
      <w:bookmarkEnd w:id="275"/>
      <w:bookmarkEnd w:id="276"/>
      <w:bookmarkEnd w:id="277"/>
      <w:bookmarkEnd w:id="278"/>
      <w:bookmarkEnd w:id="279"/>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《政府采购促进中小企业发展管理办法》第十二条  采购项目涉及中小企业采购的，采购文件应当明确以下内容：</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（一）预留份额的采购项目或者采购包，明确该项目或相关采购</w:t>
      </w:r>
      <w:proofErr w:type="gramStart"/>
      <w:r>
        <w:rPr>
          <w:rFonts w:ascii="宋体" w:hAnsi="宋体" w:cs="宋体" w:hint="eastAsia"/>
          <w:sz w:val="24"/>
        </w:rPr>
        <w:t>包专门</w:t>
      </w:r>
      <w:proofErr w:type="gramEnd"/>
      <w:r>
        <w:rPr>
          <w:rFonts w:ascii="宋体" w:hAnsi="宋体" w:cs="宋体" w:hint="eastAsia"/>
          <w:sz w:val="24"/>
        </w:rPr>
        <w:t>面向中小企业采购，以及相关标的及预算金额；</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（二）要求以联合体形</w:t>
      </w:r>
      <w:proofErr w:type="gramStart"/>
      <w:r>
        <w:rPr>
          <w:rFonts w:ascii="宋体" w:hAnsi="宋体" w:cs="宋体" w:hint="eastAsia"/>
          <w:sz w:val="24"/>
        </w:rPr>
        <w:t>式参加</w:t>
      </w:r>
      <w:proofErr w:type="gramEnd"/>
      <w:r>
        <w:rPr>
          <w:rFonts w:ascii="宋体" w:hAnsi="宋体" w:cs="宋体" w:hint="eastAsia"/>
          <w:sz w:val="24"/>
        </w:rPr>
        <w:t>或者合同分包的，明确联合协议或者分包意向协议中中小企业合同金额应当达到的比例，并作为供应商资格条件；</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 xml:space="preserve">（三）非预留份额的采购项目或者采购包，明确有关价格扣除比例或者价格分加分比例； </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（四）规定依据本办法规定享受扶持政策获得政府采购合同的，小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（五）采购人认为具备相关条件的，明确对中小企业在资金支付期限、预付款比例等方面的优惠措施；</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（六）明确采购标的对应的中小企业划分标准所属行业；</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（七）法律法规和省级以上人民政府财政部门规定的其他事项。</w:t>
      </w:r>
    </w:p>
    <w:p w:rsidR="00716726" w:rsidRDefault="00ED1F15">
      <w:pPr>
        <w:widowControl/>
        <w:spacing w:line="460" w:lineRule="exact"/>
        <w:ind w:firstLineChars="200" w:firstLine="562"/>
        <w:jc w:val="left"/>
        <w:outlineLvl w:val="1"/>
        <w:rPr>
          <w:rFonts w:ascii="黑体" w:eastAsia="黑体"/>
          <w:b/>
          <w:bCs/>
          <w:sz w:val="28"/>
          <w:szCs w:val="28"/>
        </w:rPr>
      </w:pPr>
      <w:bookmarkStart w:id="280" w:name="_Toc13243"/>
      <w:bookmarkStart w:id="281" w:name="_Toc16467"/>
      <w:r>
        <w:rPr>
          <w:rFonts w:ascii="黑体" w:eastAsia="黑体" w:hint="eastAsia"/>
          <w:b/>
          <w:bCs/>
          <w:sz w:val="28"/>
          <w:szCs w:val="28"/>
        </w:rPr>
        <w:t>四、投标供应</w:t>
      </w:r>
      <w:proofErr w:type="gramStart"/>
      <w:r>
        <w:rPr>
          <w:rFonts w:ascii="黑体" w:eastAsia="黑体" w:hint="eastAsia"/>
          <w:b/>
          <w:bCs/>
          <w:sz w:val="28"/>
          <w:szCs w:val="28"/>
        </w:rPr>
        <w:t>商享受小微企业</w:t>
      </w:r>
      <w:proofErr w:type="gramEnd"/>
      <w:r>
        <w:rPr>
          <w:rFonts w:ascii="黑体" w:eastAsia="黑体" w:hint="eastAsia"/>
          <w:b/>
          <w:bCs/>
          <w:sz w:val="28"/>
          <w:szCs w:val="28"/>
        </w:rPr>
        <w:t>价格折扣应提供以下材料</w:t>
      </w:r>
      <w:bookmarkEnd w:id="280"/>
      <w:bookmarkEnd w:id="281"/>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《中小企业声明函》（加盖投标供应商公章，格式见附件）</w:t>
      </w:r>
      <w:r>
        <w:rPr>
          <w:rFonts w:ascii="宋体" w:hAnsi="宋体" w:cs="宋体" w:hint="eastAsia"/>
          <w:b/>
          <w:bCs/>
          <w:sz w:val="24"/>
        </w:rPr>
        <w:t>（放在报价文件中，不提供的不享受价格折扣）</w:t>
      </w:r>
    </w:p>
    <w:p w:rsidR="00716726" w:rsidRDefault="00ED1F15">
      <w:pPr>
        <w:widowControl/>
        <w:spacing w:line="460" w:lineRule="exact"/>
        <w:ind w:firstLineChars="200" w:firstLine="562"/>
        <w:jc w:val="left"/>
        <w:outlineLvl w:val="1"/>
        <w:rPr>
          <w:rFonts w:ascii="黑体" w:eastAsia="黑体"/>
          <w:b/>
          <w:bCs/>
          <w:sz w:val="28"/>
          <w:szCs w:val="28"/>
        </w:rPr>
      </w:pPr>
      <w:bookmarkStart w:id="282" w:name="_Toc21336"/>
      <w:bookmarkStart w:id="283" w:name="_Toc21045"/>
      <w:r>
        <w:rPr>
          <w:rFonts w:ascii="黑体" w:eastAsia="黑体" w:hint="eastAsia"/>
          <w:b/>
          <w:bCs/>
          <w:sz w:val="28"/>
          <w:szCs w:val="28"/>
        </w:rPr>
        <w:t>五、享受监狱企业价格折扣应提供以下材料</w:t>
      </w:r>
      <w:bookmarkEnd w:id="282"/>
      <w:bookmarkEnd w:id="283"/>
    </w:p>
    <w:p w:rsidR="00716726" w:rsidRDefault="00ED1F15">
      <w:pPr>
        <w:widowControl/>
        <w:spacing w:line="460" w:lineRule="exact"/>
        <w:ind w:firstLineChars="200" w:firstLine="480"/>
        <w:jc w:val="left"/>
        <w:rPr>
          <w:rFonts w:ascii="宋体" w:hAnsi="宋体" w:cs="宋体"/>
          <w:b/>
          <w:bCs/>
          <w:sz w:val="24"/>
        </w:rPr>
      </w:pPr>
      <w:r>
        <w:rPr>
          <w:rFonts w:ascii="宋体" w:hAnsi="宋体" w:cs="宋体" w:hint="eastAsia"/>
          <w:sz w:val="24"/>
        </w:rPr>
        <w:t>监狱企业参加政府采购活动时，应当提供由省级及以上监狱管理局、戒毒管理局(含新疆生产建设兵团）出具的属于监狱企业的文件（扫描件加盖投标供应商公章）。</w:t>
      </w:r>
      <w:r>
        <w:rPr>
          <w:rFonts w:ascii="宋体" w:hAnsi="宋体" w:cs="宋体" w:hint="eastAsia"/>
          <w:b/>
          <w:bCs/>
          <w:sz w:val="24"/>
        </w:rPr>
        <w:t>（放在报价文件中，不提供的不享受价格折扣）</w:t>
      </w:r>
    </w:p>
    <w:p w:rsidR="00716726" w:rsidRDefault="00ED1F15">
      <w:pPr>
        <w:widowControl/>
        <w:spacing w:line="460" w:lineRule="exact"/>
        <w:ind w:firstLineChars="200" w:firstLine="480"/>
        <w:jc w:val="left"/>
        <w:rPr>
          <w:rFonts w:ascii="宋体" w:hAnsi="宋体" w:cs="宋体"/>
          <w:sz w:val="24"/>
        </w:rPr>
      </w:pPr>
      <w:r>
        <w:rPr>
          <w:rFonts w:ascii="宋体" w:hAnsi="宋体" w:cs="宋体" w:hint="eastAsia"/>
          <w:sz w:val="24"/>
        </w:rPr>
        <w:t>在政府采购活动中，监狱企业视同小型、微型企业，享受评审中价格扣除政策。</w:t>
      </w:r>
    </w:p>
    <w:p w:rsidR="00716726" w:rsidRDefault="00ED1F15">
      <w:pPr>
        <w:widowControl/>
        <w:spacing w:line="460" w:lineRule="exact"/>
        <w:ind w:firstLineChars="200" w:firstLine="562"/>
        <w:jc w:val="left"/>
        <w:outlineLvl w:val="1"/>
        <w:rPr>
          <w:rFonts w:ascii="黑体" w:eastAsia="黑体"/>
          <w:b/>
          <w:bCs/>
          <w:sz w:val="28"/>
          <w:szCs w:val="28"/>
        </w:rPr>
      </w:pPr>
      <w:bookmarkStart w:id="284" w:name="_Toc17973"/>
      <w:bookmarkStart w:id="285" w:name="_Toc10187"/>
      <w:r>
        <w:rPr>
          <w:rFonts w:ascii="黑体" w:eastAsia="黑体" w:hint="eastAsia"/>
          <w:b/>
          <w:bCs/>
          <w:sz w:val="28"/>
          <w:szCs w:val="28"/>
        </w:rPr>
        <w:t>六、享受残疾人福利性单位价格折扣应提供以下材料</w:t>
      </w:r>
      <w:bookmarkEnd w:id="284"/>
      <w:bookmarkEnd w:id="285"/>
    </w:p>
    <w:p w:rsidR="00716726" w:rsidRDefault="00ED1F15">
      <w:pPr>
        <w:widowControl/>
        <w:spacing w:line="460" w:lineRule="exact"/>
        <w:ind w:firstLineChars="200" w:firstLine="480"/>
        <w:jc w:val="left"/>
        <w:rPr>
          <w:rFonts w:ascii="宋体" w:hAnsi="宋体" w:cs="宋体"/>
          <w:b/>
          <w:bCs/>
          <w:sz w:val="24"/>
        </w:rPr>
      </w:pPr>
      <w:r>
        <w:rPr>
          <w:rFonts w:ascii="宋体" w:hAnsi="宋体" w:cs="宋体" w:hint="eastAsia"/>
          <w:sz w:val="24"/>
        </w:rPr>
        <w:t>残疾人福利性单位声明函（加盖投标供应商公章，格式见附件）</w:t>
      </w:r>
      <w:r>
        <w:rPr>
          <w:rFonts w:ascii="宋体" w:hAnsi="宋体" w:cs="宋体" w:hint="eastAsia"/>
          <w:b/>
          <w:bCs/>
          <w:sz w:val="24"/>
        </w:rPr>
        <w:t>（放在报价文件中，不提供的不享受价格折扣）</w:t>
      </w:r>
    </w:p>
    <w:p w:rsidR="00716726" w:rsidRDefault="00ED1F15">
      <w:pPr>
        <w:widowControl/>
        <w:spacing w:line="460" w:lineRule="exact"/>
        <w:ind w:firstLineChars="200" w:firstLine="480"/>
        <w:jc w:val="left"/>
        <w:rPr>
          <w:rFonts w:ascii="黑体" w:eastAsia="黑体" w:hAnsi="宋体"/>
          <w:sz w:val="30"/>
          <w:szCs w:val="30"/>
        </w:rPr>
      </w:pPr>
      <w:r>
        <w:rPr>
          <w:rFonts w:ascii="宋体" w:hAnsi="宋体" w:cs="宋体" w:hint="eastAsia"/>
          <w:sz w:val="24"/>
        </w:rPr>
        <w:t>在政府采购活动中，残疾人福利性单位视同小型、微型企业，享受评审中价格扣除政策。</w:t>
      </w:r>
    </w:p>
    <w:p w:rsidR="00716726" w:rsidRDefault="00ED1F15">
      <w:pPr>
        <w:snapToGrid w:val="0"/>
        <w:spacing w:before="50" w:after="50"/>
        <w:jc w:val="center"/>
        <w:outlineLvl w:val="0"/>
        <w:rPr>
          <w:rFonts w:ascii="仿宋" w:eastAsia="仿宋" w:hAnsi="仿宋"/>
          <w:b/>
          <w:sz w:val="36"/>
          <w:szCs w:val="36"/>
        </w:rPr>
      </w:pPr>
      <w:bookmarkStart w:id="286" w:name="_Toc15098"/>
      <w:r>
        <w:rPr>
          <w:rFonts w:ascii="仿宋" w:eastAsia="仿宋" w:hAnsi="仿宋" w:hint="eastAsia"/>
          <w:b/>
          <w:sz w:val="36"/>
          <w:szCs w:val="36"/>
        </w:rPr>
        <w:lastRenderedPageBreak/>
        <w:t>中小企业声明函（货物）</w:t>
      </w:r>
      <w:bookmarkEnd w:id="258"/>
      <w:bookmarkEnd w:id="286"/>
    </w:p>
    <w:p w:rsidR="00716726" w:rsidRDefault="00716726">
      <w:pPr>
        <w:snapToGrid w:val="0"/>
        <w:spacing w:line="360" w:lineRule="auto"/>
        <w:rPr>
          <w:rFonts w:ascii="仿宋" w:eastAsia="仿宋" w:hAnsi="仿宋"/>
          <w:sz w:val="28"/>
          <w:szCs w:val="28"/>
        </w:rPr>
      </w:pPr>
    </w:p>
    <w:p w:rsidR="00716726" w:rsidRDefault="00ED1F15">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本公司（联合体）郑重声明，根据《政府采购促进中小企业发展管理办法》（财库﹝2020﹞46 号）的规定，本公司（联合体）参加</w:t>
      </w:r>
      <w:r>
        <w:rPr>
          <w:rFonts w:ascii="宋体" w:hAnsi="宋体" w:cs="宋体" w:hint="eastAsia"/>
          <w:sz w:val="28"/>
          <w:szCs w:val="28"/>
          <w:u w:val="single"/>
        </w:rPr>
        <w:t xml:space="preserve">      （单位名称）</w:t>
      </w:r>
      <w:r>
        <w:rPr>
          <w:rFonts w:ascii="宋体" w:hAnsi="宋体" w:cs="宋体" w:hint="eastAsia"/>
          <w:sz w:val="28"/>
          <w:szCs w:val="28"/>
        </w:rPr>
        <w:t>的</w:t>
      </w:r>
      <w:r>
        <w:rPr>
          <w:rFonts w:ascii="宋体" w:hAnsi="宋体" w:cs="宋体" w:hint="eastAsia"/>
          <w:sz w:val="28"/>
          <w:szCs w:val="28"/>
          <w:u w:val="single"/>
        </w:rPr>
        <w:t xml:space="preserve">        （项目名称）</w:t>
      </w:r>
      <w:r>
        <w:rPr>
          <w:rFonts w:ascii="宋体" w:hAnsi="宋体" w:cs="宋体" w:hint="eastAsia"/>
          <w:sz w:val="28"/>
          <w:szCs w:val="28"/>
        </w:rPr>
        <w:t xml:space="preserve">采购活动，提供的货物全部由符合政策要求的中小企业制造。相关企业 （含联合体中的中小企业、签订分包意向协议的中小企业） 的具体情况如下： </w:t>
      </w:r>
    </w:p>
    <w:p w:rsidR="00716726" w:rsidRDefault="00ED1F15">
      <w:pPr>
        <w:numPr>
          <w:ilvl w:val="0"/>
          <w:numId w:val="7"/>
        </w:numPr>
        <w:snapToGrid w:val="0"/>
        <w:spacing w:line="360" w:lineRule="auto"/>
        <w:ind w:firstLineChars="200" w:firstLine="560"/>
        <w:jc w:val="left"/>
        <w:rPr>
          <w:rFonts w:ascii="宋体" w:hAnsi="宋体" w:cs="宋体"/>
          <w:sz w:val="28"/>
          <w:szCs w:val="28"/>
        </w:rPr>
      </w:pPr>
      <w:r>
        <w:rPr>
          <w:rFonts w:ascii="宋体" w:hAnsi="宋体" w:cs="宋体" w:hint="eastAsia"/>
          <w:sz w:val="28"/>
          <w:szCs w:val="28"/>
          <w:u w:val="single"/>
        </w:rPr>
        <w:t xml:space="preserve">       （标的名称）</w:t>
      </w:r>
      <w:r>
        <w:rPr>
          <w:rFonts w:ascii="宋体" w:hAnsi="宋体" w:cs="宋体" w:hint="eastAsia"/>
          <w:sz w:val="28"/>
          <w:szCs w:val="28"/>
        </w:rPr>
        <w:t>，属于</w:t>
      </w:r>
      <w:r>
        <w:rPr>
          <w:rFonts w:ascii="宋体" w:hAnsi="宋体" w:cs="宋体" w:hint="eastAsia"/>
          <w:sz w:val="28"/>
          <w:szCs w:val="28"/>
          <w:u w:val="single"/>
        </w:rPr>
        <w:t xml:space="preserve">        （采购文件中明确的所属行业） 行业</w:t>
      </w:r>
      <w:r>
        <w:rPr>
          <w:rFonts w:ascii="宋体" w:hAnsi="宋体" w:cs="宋体" w:hint="eastAsia"/>
          <w:sz w:val="28"/>
          <w:szCs w:val="28"/>
        </w:rPr>
        <w:t>；制造商为</w:t>
      </w:r>
      <w:r>
        <w:rPr>
          <w:rFonts w:ascii="宋体" w:hAnsi="宋体" w:cs="宋体" w:hint="eastAsia"/>
          <w:sz w:val="28"/>
          <w:szCs w:val="28"/>
          <w:u w:val="single"/>
        </w:rPr>
        <w:t xml:space="preserve">        （企业名称）</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w:t>
      </w:r>
      <w:r>
        <w:rPr>
          <w:rFonts w:ascii="宋体" w:hAnsi="宋体" w:cs="宋体" w:hint="eastAsia"/>
          <w:sz w:val="28"/>
          <w:szCs w:val="28"/>
          <w:vertAlign w:val="superscript"/>
        </w:rPr>
        <w:t xml:space="preserve"> </w:t>
      </w:r>
      <w:r>
        <w:rPr>
          <w:rFonts w:ascii="宋体" w:hAnsi="宋体" w:cs="宋体" w:hint="eastAsia"/>
          <w:sz w:val="28"/>
          <w:szCs w:val="28"/>
        </w:rPr>
        <w:t>，属于</w:t>
      </w:r>
      <w:r>
        <w:rPr>
          <w:rFonts w:ascii="宋体" w:hAnsi="宋体" w:cs="宋体" w:hint="eastAsia"/>
          <w:sz w:val="28"/>
          <w:szCs w:val="28"/>
          <w:u w:val="single"/>
        </w:rPr>
        <w:t xml:space="preserve">        （中型企业、小型企业、微型企业）</w:t>
      </w:r>
      <w:r>
        <w:rPr>
          <w:rFonts w:ascii="宋体" w:hAnsi="宋体" w:cs="宋体" w:hint="eastAsia"/>
          <w:sz w:val="28"/>
          <w:szCs w:val="28"/>
        </w:rPr>
        <w:t xml:space="preserve">； </w:t>
      </w:r>
    </w:p>
    <w:p w:rsidR="00716726" w:rsidRDefault="00ED1F15">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u w:val="single"/>
        </w:rPr>
        <w:t xml:space="preserve">       （标的名称）</w:t>
      </w:r>
      <w:r>
        <w:rPr>
          <w:rFonts w:ascii="宋体" w:hAnsi="宋体" w:cs="宋体" w:hint="eastAsia"/>
          <w:sz w:val="28"/>
          <w:szCs w:val="28"/>
        </w:rPr>
        <w:t xml:space="preserve"> ，属于</w:t>
      </w:r>
      <w:r>
        <w:rPr>
          <w:rFonts w:ascii="宋体" w:hAnsi="宋体" w:cs="宋体" w:hint="eastAsia"/>
          <w:sz w:val="28"/>
          <w:szCs w:val="28"/>
          <w:u w:val="single"/>
        </w:rPr>
        <w:t xml:space="preserve">      （采购文件中明确的所属行业） </w:t>
      </w:r>
      <w:r>
        <w:rPr>
          <w:rFonts w:ascii="宋体" w:hAnsi="宋体" w:cs="宋体" w:hint="eastAsia"/>
          <w:sz w:val="28"/>
          <w:szCs w:val="28"/>
        </w:rPr>
        <w:t>行业；制造商为</w:t>
      </w:r>
      <w:r>
        <w:rPr>
          <w:rFonts w:ascii="宋体" w:hAnsi="宋体" w:cs="宋体" w:hint="eastAsia"/>
          <w:sz w:val="28"/>
          <w:szCs w:val="28"/>
          <w:u w:val="single"/>
        </w:rPr>
        <w:t xml:space="preserve">      （企业名称）</w:t>
      </w:r>
      <w:r>
        <w:rPr>
          <w:rFonts w:ascii="宋体" w:hAnsi="宋体" w:cs="宋体" w:hint="eastAsia"/>
          <w:sz w:val="28"/>
          <w:szCs w:val="28"/>
        </w:rPr>
        <w:t>，从业人员</w:t>
      </w:r>
      <w:r>
        <w:rPr>
          <w:rFonts w:ascii="宋体" w:hAnsi="宋体" w:cs="宋体" w:hint="eastAsia"/>
          <w:sz w:val="28"/>
          <w:szCs w:val="28"/>
          <w:u w:val="single"/>
        </w:rPr>
        <w:t xml:space="preserve">      </w:t>
      </w:r>
      <w:r>
        <w:rPr>
          <w:rFonts w:ascii="宋体" w:hAnsi="宋体" w:cs="宋体" w:hint="eastAsia"/>
          <w:sz w:val="28"/>
          <w:szCs w:val="28"/>
        </w:rPr>
        <w:t>人，营业收入为</w:t>
      </w:r>
      <w:r>
        <w:rPr>
          <w:rFonts w:ascii="宋体" w:hAnsi="宋体" w:cs="宋体" w:hint="eastAsia"/>
          <w:sz w:val="28"/>
          <w:szCs w:val="28"/>
          <w:u w:val="single"/>
        </w:rPr>
        <w:t xml:space="preserve">    </w:t>
      </w:r>
      <w:r>
        <w:rPr>
          <w:rFonts w:ascii="宋体" w:hAnsi="宋体" w:cs="宋体" w:hint="eastAsia"/>
          <w:sz w:val="28"/>
          <w:szCs w:val="28"/>
        </w:rPr>
        <w:t>万元，资产总额为</w:t>
      </w:r>
      <w:r>
        <w:rPr>
          <w:rFonts w:ascii="宋体" w:hAnsi="宋体" w:cs="宋体" w:hint="eastAsia"/>
          <w:sz w:val="28"/>
          <w:szCs w:val="28"/>
          <w:u w:val="single"/>
        </w:rPr>
        <w:t xml:space="preserve">     </w:t>
      </w:r>
      <w:r>
        <w:rPr>
          <w:rFonts w:ascii="宋体" w:hAnsi="宋体" w:cs="宋体" w:hint="eastAsia"/>
          <w:sz w:val="28"/>
          <w:szCs w:val="28"/>
        </w:rPr>
        <w:t>万元，属于</w:t>
      </w:r>
      <w:r>
        <w:rPr>
          <w:rFonts w:ascii="宋体" w:hAnsi="宋体" w:cs="宋体" w:hint="eastAsia"/>
          <w:sz w:val="28"/>
          <w:szCs w:val="28"/>
          <w:u w:val="single"/>
        </w:rPr>
        <w:t xml:space="preserve">      （中型企业、小型企业、微型企业）</w:t>
      </w:r>
      <w:r>
        <w:rPr>
          <w:rFonts w:ascii="宋体" w:hAnsi="宋体" w:cs="宋体" w:hint="eastAsia"/>
          <w:sz w:val="28"/>
          <w:szCs w:val="28"/>
        </w:rPr>
        <w:t>；</w:t>
      </w:r>
    </w:p>
    <w:p w:rsidR="00716726" w:rsidRDefault="00ED1F15">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 xml:space="preserve"> ……</w:t>
      </w:r>
    </w:p>
    <w:p w:rsidR="00716726" w:rsidRDefault="00ED1F15">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 xml:space="preserve">以上企业，不属于大企业的分支机构，不存在控股股东为大企业的情形，也不存在与大企业的负责人为同一人的情形。 </w:t>
      </w:r>
    </w:p>
    <w:p w:rsidR="00716726" w:rsidRDefault="00ED1F15">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716726" w:rsidRDefault="00716726">
      <w:pPr>
        <w:snapToGrid w:val="0"/>
        <w:spacing w:line="360" w:lineRule="auto"/>
        <w:ind w:left="3640" w:firstLineChars="200" w:firstLine="560"/>
        <w:jc w:val="left"/>
        <w:rPr>
          <w:rFonts w:ascii="宋体" w:hAnsi="宋体" w:cs="宋体"/>
          <w:sz w:val="28"/>
          <w:szCs w:val="28"/>
        </w:rPr>
      </w:pPr>
    </w:p>
    <w:p w:rsidR="00716726" w:rsidRDefault="00ED1F15">
      <w:pPr>
        <w:pStyle w:val="1"/>
        <w:numPr>
          <w:ilvl w:val="0"/>
          <w:numId w:val="0"/>
        </w:numPr>
        <w:ind w:firstLineChars="700" w:firstLine="1687"/>
        <w:jc w:val="both"/>
        <w:rPr>
          <w:rFonts w:ascii="宋体" w:hAnsi="宋体"/>
          <w:sz w:val="28"/>
          <w:szCs w:val="28"/>
        </w:rPr>
      </w:pPr>
      <w:bookmarkStart w:id="287" w:name="_Toc31147"/>
      <w:bookmarkStart w:id="288" w:name="_Toc4619"/>
      <w:r>
        <w:rPr>
          <w:rFonts w:ascii="宋体" w:hAnsi="宋体" w:hint="eastAsia"/>
          <w:sz w:val="24"/>
        </w:rPr>
        <w:t>注：中小企业声明</w:t>
      </w:r>
      <w:proofErr w:type="gramStart"/>
      <w:r>
        <w:rPr>
          <w:rFonts w:ascii="宋体" w:hAnsi="宋体" w:hint="eastAsia"/>
          <w:sz w:val="24"/>
        </w:rPr>
        <w:t>函随结果</w:t>
      </w:r>
      <w:proofErr w:type="gramEnd"/>
      <w:r>
        <w:rPr>
          <w:rFonts w:ascii="宋体" w:hAnsi="宋体" w:hint="eastAsia"/>
          <w:sz w:val="24"/>
        </w:rPr>
        <w:t>公告一同公示</w:t>
      </w:r>
      <w:bookmarkEnd w:id="287"/>
      <w:bookmarkEnd w:id="288"/>
    </w:p>
    <w:p w:rsidR="00716726" w:rsidRDefault="00ED1F15">
      <w:pPr>
        <w:widowControl/>
        <w:adjustRightInd w:val="0"/>
        <w:spacing w:line="480" w:lineRule="exact"/>
        <w:ind w:firstLineChars="200" w:firstLine="560"/>
        <w:jc w:val="center"/>
        <w:rPr>
          <w:rFonts w:ascii="宋体" w:hAnsi="宋体"/>
          <w:sz w:val="28"/>
          <w:szCs w:val="28"/>
        </w:rPr>
      </w:pPr>
      <w:r>
        <w:rPr>
          <w:rFonts w:ascii="宋体" w:hAnsi="宋体" w:hint="eastAsia"/>
          <w:sz w:val="28"/>
          <w:szCs w:val="28"/>
        </w:rPr>
        <w:t>企业名称（盖章）：</w:t>
      </w:r>
    </w:p>
    <w:p w:rsidR="00716726" w:rsidRDefault="00ED1F15">
      <w:pPr>
        <w:widowControl/>
        <w:adjustRightInd w:val="0"/>
        <w:spacing w:line="480" w:lineRule="exact"/>
        <w:ind w:firstLineChars="200" w:firstLine="560"/>
        <w:jc w:val="center"/>
        <w:rPr>
          <w:rFonts w:ascii="宋体" w:hAnsi="宋体"/>
          <w:sz w:val="28"/>
          <w:szCs w:val="28"/>
        </w:rPr>
      </w:pPr>
      <w:r>
        <w:rPr>
          <w:rFonts w:ascii="宋体" w:hAnsi="宋体" w:hint="eastAsia"/>
          <w:sz w:val="28"/>
          <w:szCs w:val="28"/>
        </w:rPr>
        <w:t>日  期：</w:t>
      </w:r>
    </w:p>
    <w:p w:rsidR="00716726" w:rsidRDefault="00716726">
      <w:pPr>
        <w:jc w:val="center"/>
        <w:rPr>
          <w:sz w:val="28"/>
          <w:szCs w:val="28"/>
        </w:rPr>
      </w:pPr>
    </w:p>
    <w:p w:rsidR="00716726" w:rsidRDefault="00716726">
      <w:pPr>
        <w:jc w:val="center"/>
        <w:rPr>
          <w:sz w:val="28"/>
          <w:szCs w:val="28"/>
        </w:rPr>
      </w:pPr>
    </w:p>
    <w:p w:rsidR="00716726" w:rsidRDefault="00716726">
      <w:pPr>
        <w:jc w:val="center"/>
        <w:rPr>
          <w:sz w:val="28"/>
          <w:szCs w:val="28"/>
        </w:rPr>
      </w:pPr>
    </w:p>
    <w:p w:rsidR="00716726" w:rsidRDefault="00716726">
      <w:pPr>
        <w:jc w:val="center"/>
        <w:rPr>
          <w:sz w:val="28"/>
          <w:szCs w:val="28"/>
        </w:rPr>
      </w:pPr>
    </w:p>
    <w:p w:rsidR="00716726" w:rsidRDefault="00716726">
      <w:pPr>
        <w:jc w:val="center"/>
        <w:rPr>
          <w:sz w:val="28"/>
          <w:szCs w:val="28"/>
        </w:rPr>
      </w:pPr>
    </w:p>
    <w:p w:rsidR="00716726" w:rsidRDefault="00716726">
      <w:pPr>
        <w:jc w:val="center"/>
        <w:rPr>
          <w:sz w:val="28"/>
          <w:szCs w:val="28"/>
        </w:rPr>
        <w:sectPr w:rsidR="00716726">
          <w:headerReference w:type="default" r:id="rId11"/>
          <w:footerReference w:type="default" r:id="rId12"/>
          <w:pgSz w:w="11906" w:h="16838"/>
          <w:pgMar w:top="1440" w:right="1106" w:bottom="1440" w:left="1440" w:header="851" w:footer="992" w:gutter="0"/>
          <w:cols w:space="720"/>
          <w:docGrid w:linePitch="312"/>
        </w:sectPr>
      </w:pPr>
    </w:p>
    <w:p w:rsidR="00716726" w:rsidRDefault="00ED1F15">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中小企业声明函（工程、服务）</w:t>
      </w:r>
    </w:p>
    <w:p w:rsidR="00716726" w:rsidRDefault="00716726">
      <w:pPr>
        <w:widowControl/>
        <w:adjustRightInd w:val="0"/>
        <w:spacing w:line="360" w:lineRule="auto"/>
        <w:rPr>
          <w:rFonts w:ascii="宋体" w:hAnsi="宋体" w:cs="宋体"/>
          <w:bCs/>
        </w:rPr>
      </w:pPr>
    </w:p>
    <w:p w:rsidR="00716726" w:rsidRDefault="00ED1F15">
      <w:pPr>
        <w:widowControl/>
        <w:adjustRightInd w:val="0"/>
        <w:spacing w:line="480" w:lineRule="exact"/>
        <w:ind w:firstLineChars="200" w:firstLine="560"/>
        <w:rPr>
          <w:rFonts w:ascii="宋体" w:hAnsi="宋体" w:cs="宋体"/>
          <w:bCs/>
          <w:sz w:val="28"/>
          <w:szCs w:val="28"/>
        </w:rPr>
      </w:pPr>
      <w:r>
        <w:rPr>
          <w:rFonts w:ascii="宋体" w:hAnsi="宋体" w:cs="宋体" w:hint="eastAsia"/>
          <w:bCs/>
          <w:sz w:val="28"/>
          <w:szCs w:val="28"/>
        </w:rPr>
        <w:t>本公司（联合体）郑重声明，根据《政府采购促进中小企业发展管理办法》（财库﹝2020﹞46号）的规定，本公司（联合体）参加</w:t>
      </w:r>
      <w:r>
        <w:rPr>
          <w:rFonts w:ascii="宋体" w:hAnsi="宋体" w:cs="宋体" w:hint="eastAsia"/>
          <w:bCs/>
          <w:sz w:val="28"/>
          <w:szCs w:val="28"/>
          <w:u w:val="single"/>
        </w:rPr>
        <w:t xml:space="preserve">            （单位名称）</w:t>
      </w:r>
      <w:r>
        <w:rPr>
          <w:rFonts w:ascii="宋体" w:hAnsi="宋体" w:cs="宋体" w:hint="eastAsia"/>
          <w:bCs/>
          <w:sz w:val="28"/>
          <w:szCs w:val="28"/>
        </w:rPr>
        <w:t xml:space="preserve">的 </w:t>
      </w:r>
      <w:r>
        <w:rPr>
          <w:rFonts w:ascii="宋体" w:hAnsi="宋体" w:cs="宋体" w:hint="eastAsia"/>
          <w:bCs/>
          <w:sz w:val="28"/>
          <w:szCs w:val="28"/>
          <w:u w:val="single"/>
        </w:rPr>
        <w:t xml:space="preserve">         （项目名称）</w:t>
      </w:r>
      <w:r>
        <w:rPr>
          <w:rFonts w:ascii="宋体" w:hAnsi="宋体" w:cs="宋体" w:hint="eastAsia"/>
          <w:bCs/>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716726" w:rsidRDefault="00ED1F15">
      <w:pPr>
        <w:widowControl/>
        <w:numPr>
          <w:ilvl w:val="0"/>
          <w:numId w:val="8"/>
        </w:numPr>
        <w:adjustRightInd w:val="0"/>
        <w:spacing w:line="480" w:lineRule="exact"/>
        <w:ind w:firstLineChars="200" w:firstLine="560"/>
        <w:rPr>
          <w:rFonts w:ascii="宋体" w:hAnsi="宋体" w:cs="宋体"/>
          <w:bCs/>
          <w:sz w:val="28"/>
          <w:szCs w:val="28"/>
        </w:rPr>
      </w:pPr>
      <w:r>
        <w:rPr>
          <w:rFonts w:ascii="宋体" w:hAnsi="宋体" w:cs="宋体" w:hint="eastAsia"/>
          <w:bCs/>
          <w:sz w:val="28"/>
          <w:szCs w:val="28"/>
          <w:u w:val="single"/>
        </w:rPr>
        <w:t xml:space="preserve">        （标的名称）</w:t>
      </w:r>
      <w:r>
        <w:rPr>
          <w:rFonts w:ascii="宋体" w:hAnsi="宋体" w:cs="宋体" w:hint="eastAsia"/>
          <w:bCs/>
          <w:sz w:val="28"/>
          <w:szCs w:val="28"/>
        </w:rPr>
        <w:t>，属于</w:t>
      </w:r>
      <w:r>
        <w:rPr>
          <w:rFonts w:ascii="宋体" w:hAnsi="宋体" w:cs="宋体" w:hint="eastAsia"/>
          <w:bCs/>
          <w:sz w:val="28"/>
          <w:szCs w:val="28"/>
          <w:u w:val="single"/>
        </w:rPr>
        <w:t xml:space="preserve">     （采购文件中明确的所属行业）</w:t>
      </w:r>
      <w:r>
        <w:rPr>
          <w:rFonts w:ascii="宋体" w:hAnsi="宋体" w:cs="宋体" w:hint="eastAsia"/>
          <w:bCs/>
          <w:sz w:val="28"/>
          <w:szCs w:val="28"/>
        </w:rPr>
        <w:t>；承建（承接）企业为</w:t>
      </w:r>
      <w:r>
        <w:rPr>
          <w:rFonts w:ascii="宋体" w:hAnsi="宋体" w:cs="宋体" w:hint="eastAsia"/>
          <w:bCs/>
          <w:sz w:val="28"/>
          <w:szCs w:val="28"/>
          <w:u w:val="single"/>
        </w:rPr>
        <w:t xml:space="preserve">      （企业名称）</w:t>
      </w:r>
      <w:r>
        <w:rPr>
          <w:rFonts w:ascii="宋体" w:hAnsi="宋体" w:cs="宋体" w:hint="eastAsia"/>
          <w:bCs/>
          <w:sz w:val="28"/>
          <w:szCs w:val="28"/>
        </w:rPr>
        <w:t>，从业人员</w:t>
      </w:r>
      <w:r>
        <w:rPr>
          <w:rFonts w:ascii="宋体" w:hAnsi="宋体" w:cs="宋体" w:hint="eastAsia"/>
          <w:bCs/>
          <w:sz w:val="28"/>
          <w:szCs w:val="28"/>
          <w:u w:val="single"/>
        </w:rPr>
        <w:t xml:space="preserve">     </w:t>
      </w:r>
      <w:r>
        <w:rPr>
          <w:rFonts w:ascii="宋体" w:hAnsi="宋体" w:cs="宋体" w:hint="eastAsia"/>
          <w:bCs/>
          <w:sz w:val="28"/>
          <w:szCs w:val="28"/>
        </w:rPr>
        <w:t>人，营业收入为</w:t>
      </w:r>
      <w:r>
        <w:rPr>
          <w:rFonts w:ascii="宋体" w:hAnsi="宋体" w:cs="宋体" w:hint="eastAsia"/>
          <w:bCs/>
          <w:sz w:val="28"/>
          <w:szCs w:val="28"/>
          <w:u w:val="single"/>
        </w:rPr>
        <w:t xml:space="preserve">     </w:t>
      </w:r>
      <w:r>
        <w:rPr>
          <w:rFonts w:ascii="宋体" w:hAnsi="宋体" w:cs="宋体" w:hint="eastAsia"/>
          <w:bCs/>
          <w:sz w:val="28"/>
          <w:szCs w:val="28"/>
        </w:rPr>
        <w:t>万元，资产总额为</w:t>
      </w:r>
      <w:r>
        <w:rPr>
          <w:rFonts w:ascii="宋体" w:hAnsi="宋体" w:cs="宋体" w:hint="eastAsia"/>
          <w:bCs/>
          <w:sz w:val="28"/>
          <w:szCs w:val="28"/>
          <w:u w:val="single"/>
        </w:rPr>
        <w:t xml:space="preserve">     </w:t>
      </w:r>
      <w:r>
        <w:rPr>
          <w:rFonts w:ascii="宋体" w:hAnsi="宋体" w:cs="宋体" w:hint="eastAsia"/>
          <w:bCs/>
          <w:sz w:val="28"/>
          <w:szCs w:val="28"/>
        </w:rPr>
        <w:t>万元，属于</w:t>
      </w:r>
      <w:r>
        <w:rPr>
          <w:rFonts w:ascii="宋体" w:hAnsi="宋体" w:cs="宋体" w:hint="eastAsia"/>
          <w:bCs/>
          <w:sz w:val="28"/>
          <w:szCs w:val="28"/>
          <w:u w:val="single"/>
        </w:rPr>
        <w:t xml:space="preserve">       （中型企业、小型企业、微型企业</w:t>
      </w:r>
      <w:r>
        <w:rPr>
          <w:rFonts w:ascii="宋体" w:hAnsi="宋体" w:cs="宋体" w:hint="eastAsia"/>
          <w:bCs/>
          <w:sz w:val="28"/>
          <w:szCs w:val="28"/>
        </w:rPr>
        <w:t>）；</w:t>
      </w:r>
    </w:p>
    <w:p w:rsidR="00716726" w:rsidRDefault="00ED1F15">
      <w:pPr>
        <w:widowControl/>
        <w:adjustRightInd w:val="0"/>
        <w:spacing w:line="480" w:lineRule="exact"/>
        <w:ind w:firstLineChars="200" w:firstLine="560"/>
        <w:rPr>
          <w:rFonts w:ascii="宋体" w:hAnsi="宋体" w:cs="宋体"/>
          <w:bCs/>
          <w:sz w:val="28"/>
          <w:szCs w:val="28"/>
        </w:rPr>
      </w:pPr>
      <w:r>
        <w:rPr>
          <w:rFonts w:ascii="宋体" w:hAnsi="宋体" w:cs="宋体" w:hint="eastAsia"/>
          <w:bCs/>
          <w:sz w:val="28"/>
          <w:szCs w:val="28"/>
        </w:rPr>
        <w:t xml:space="preserve">2. </w:t>
      </w:r>
      <w:r>
        <w:rPr>
          <w:rFonts w:ascii="宋体" w:hAnsi="宋体" w:cs="宋体" w:hint="eastAsia"/>
          <w:bCs/>
          <w:sz w:val="28"/>
          <w:szCs w:val="28"/>
          <w:u w:val="single"/>
        </w:rPr>
        <w:t xml:space="preserve">      （标的名称）</w:t>
      </w:r>
      <w:r>
        <w:rPr>
          <w:rFonts w:ascii="宋体" w:hAnsi="宋体" w:cs="宋体" w:hint="eastAsia"/>
          <w:bCs/>
          <w:sz w:val="28"/>
          <w:szCs w:val="28"/>
        </w:rPr>
        <w:t>，属于</w:t>
      </w:r>
      <w:r>
        <w:rPr>
          <w:rFonts w:ascii="宋体" w:hAnsi="宋体" w:cs="宋体" w:hint="eastAsia"/>
          <w:bCs/>
          <w:sz w:val="28"/>
          <w:szCs w:val="28"/>
          <w:u w:val="single"/>
        </w:rPr>
        <w:t xml:space="preserve">     （采购文件中明确的所属行业）</w:t>
      </w:r>
      <w:r>
        <w:rPr>
          <w:rFonts w:ascii="宋体" w:hAnsi="宋体" w:cs="宋体" w:hint="eastAsia"/>
          <w:bCs/>
          <w:sz w:val="28"/>
          <w:szCs w:val="28"/>
        </w:rPr>
        <w:t>；承建（承接）企业为</w:t>
      </w:r>
      <w:r>
        <w:rPr>
          <w:rFonts w:ascii="宋体" w:hAnsi="宋体" w:cs="宋体" w:hint="eastAsia"/>
          <w:bCs/>
          <w:sz w:val="28"/>
          <w:szCs w:val="28"/>
          <w:u w:val="single"/>
        </w:rPr>
        <w:t xml:space="preserve">      （企业名称）</w:t>
      </w:r>
      <w:r>
        <w:rPr>
          <w:rFonts w:ascii="宋体" w:hAnsi="宋体" w:cs="宋体" w:hint="eastAsia"/>
          <w:bCs/>
          <w:sz w:val="28"/>
          <w:szCs w:val="28"/>
        </w:rPr>
        <w:t>，从业人员</w:t>
      </w:r>
      <w:r>
        <w:rPr>
          <w:rFonts w:ascii="宋体" w:hAnsi="宋体" w:cs="宋体" w:hint="eastAsia"/>
          <w:bCs/>
          <w:sz w:val="28"/>
          <w:szCs w:val="28"/>
          <w:u w:val="single"/>
        </w:rPr>
        <w:t xml:space="preserve">     </w:t>
      </w:r>
      <w:r>
        <w:rPr>
          <w:rFonts w:ascii="宋体" w:hAnsi="宋体" w:cs="宋体" w:hint="eastAsia"/>
          <w:bCs/>
          <w:sz w:val="28"/>
          <w:szCs w:val="28"/>
        </w:rPr>
        <w:t>人，营业收入为</w:t>
      </w:r>
      <w:r>
        <w:rPr>
          <w:rFonts w:ascii="宋体" w:hAnsi="宋体" w:cs="宋体" w:hint="eastAsia"/>
          <w:bCs/>
          <w:sz w:val="28"/>
          <w:szCs w:val="28"/>
          <w:u w:val="single"/>
        </w:rPr>
        <w:t xml:space="preserve">     </w:t>
      </w:r>
      <w:r>
        <w:rPr>
          <w:rFonts w:ascii="宋体" w:hAnsi="宋体" w:cs="宋体" w:hint="eastAsia"/>
          <w:bCs/>
          <w:sz w:val="28"/>
          <w:szCs w:val="28"/>
        </w:rPr>
        <w:t>万元，资产总额为</w:t>
      </w:r>
      <w:r>
        <w:rPr>
          <w:rFonts w:ascii="宋体" w:hAnsi="宋体" w:cs="宋体" w:hint="eastAsia"/>
          <w:bCs/>
          <w:sz w:val="28"/>
          <w:szCs w:val="28"/>
          <w:u w:val="single"/>
        </w:rPr>
        <w:t xml:space="preserve">     </w:t>
      </w:r>
      <w:r>
        <w:rPr>
          <w:rFonts w:ascii="宋体" w:hAnsi="宋体" w:cs="宋体" w:hint="eastAsia"/>
          <w:bCs/>
          <w:sz w:val="28"/>
          <w:szCs w:val="28"/>
        </w:rPr>
        <w:t>万元，属于</w:t>
      </w:r>
      <w:r>
        <w:rPr>
          <w:rFonts w:ascii="宋体" w:hAnsi="宋体" w:cs="宋体" w:hint="eastAsia"/>
          <w:bCs/>
          <w:sz w:val="28"/>
          <w:szCs w:val="28"/>
          <w:u w:val="single"/>
        </w:rPr>
        <w:t xml:space="preserve">        （中型企业、小型企业、微型企业）</w:t>
      </w:r>
      <w:r>
        <w:rPr>
          <w:rFonts w:ascii="宋体" w:hAnsi="宋体" w:cs="宋体" w:hint="eastAsia"/>
          <w:bCs/>
          <w:sz w:val="28"/>
          <w:szCs w:val="28"/>
        </w:rPr>
        <w:t>；</w:t>
      </w:r>
    </w:p>
    <w:p w:rsidR="00716726" w:rsidRDefault="00ED1F15">
      <w:pPr>
        <w:widowControl/>
        <w:adjustRightInd w:val="0"/>
        <w:spacing w:line="480" w:lineRule="exact"/>
        <w:ind w:firstLineChars="200" w:firstLine="560"/>
        <w:rPr>
          <w:rFonts w:ascii="宋体" w:hAnsi="宋体" w:cs="宋体"/>
          <w:bCs/>
          <w:sz w:val="28"/>
          <w:szCs w:val="28"/>
        </w:rPr>
      </w:pPr>
      <w:r>
        <w:rPr>
          <w:rFonts w:ascii="宋体" w:hAnsi="宋体" w:cs="宋体" w:hint="eastAsia"/>
          <w:bCs/>
          <w:sz w:val="28"/>
          <w:szCs w:val="28"/>
        </w:rPr>
        <w:t>……</w:t>
      </w:r>
    </w:p>
    <w:p w:rsidR="00716726" w:rsidRDefault="00ED1F15">
      <w:pPr>
        <w:widowControl/>
        <w:adjustRightInd w:val="0"/>
        <w:spacing w:line="480" w:lineRule="exact"/>
        <w:ind w:firstLineChars="200" w:firstLine="562"/>
        <w:rPr>
          <w:rFonts w:ascii="宋体" w:hAnsi="宋体" w:cs="宋体"/>
          <w:b/>
          <w:sz w:val="28"/>
          <w:szCs w:val="28"/>
        </w:rPr>
      </w:pPr>
      <w:r>
        <w:rPr>
          <w:rFonts w:ascii="宋体" w:hAnsi="宋体" w:cs="宋体" w:hint="eastAsia"/>
          <w:b/>
          <w:sz w:val="28"/>
          <w:szCs w:val="28"/>
        </w:rPr>
        <w:t>以上企业，不属于大企业的分支机构，不存在控股股东为大企业的情形，也不存在与大企业的负责人为同一人的情形。</w:t>
      </w:r>
    </w:p>
    <w:p w:rsidR="00716726" w:rsidRDefault="00ED1F15">
      <w:pPr>
        <w:widowControl/>
        <w:adjustRightInd w:val="0"/>
        <w:spacing w:line="480" w:lineRule="exact"/>
        <w:ind w:firstLineChars="200" w:firstLine="562"/>
        <w:rPr>
          <w:rFonts w:ascii="宋体" w:hAnsi="宋体" w:cs="宋体"/>
          <w:b/>
          <w:sz w:val="28"/>
          <w:szCs w:val="28"/>
        </w:rPr>
      </w:pPr>
      <w:r>
        <w:rPr>
          <w:rFonts w:ascii="宋体" w:hAnsi="宋体" w:cs="宋体" w:hint="eastAsia"/>
          <w:b/>
          <w:sz w:val="28"/>
          <w:szCs w:val="28"/>
        </w:rPr>
        <w:t>本企业对上述声明内容的真实性负责。如有虚假，将依法承担相应责任。</w:t>
      </w:r>
    </w:p>
    <w:p w:rsidR="00716726" w:rsidRDefault="00716726">
      <w:pPr>
        <w:pStyle w:val="1"/>
        <w:numPr>
          <w:ilvl w:val="0"/>
          <w:numId w:val="0"/>
        </w:numPr>
        <w:jc w:val="both"/>
        <w:rPr>
          <w:rFonts w:ascii="宋体" w:hAnsi="宋体"/>
          <w:sz w:val="24"/>
        </w:rPr>
      </w:pPr>
      <w:bookmarkStart w:id="289" w:name="_Toc6945"/>
      <w:bookmarkStart w:id="290" w:name="_Toc28985"/>
      <w:bookmarkEnd w:id="289"/>
    </w:p>
    <w:p w:rsidR="00716726" w:rsidRDefault="00ED1F15">
      <w:pPr>
        <w:pStyle w:val="1"/>
        <w:numPr>
          <w:ilvl w:val="0"/>
          <w:numId w:val="0"/>
        </w:numPr>
        <w:jc w:val="both"/>
        <w:rPr>
          <w:rFonts w:ascii="宋体" w:hAnsi="宋体"/>
          <w:sz w:val="24"/>
        </w:rPr>
      </w:pPr>
      <w:bookmarkStart w:id="291" w:name="_Toc7276"/>
      <w:r>
        <w:rPr>
          <w:rFonts w:ascii="宋体" w:hAnsi="宋体" w:hint="eastAsia"/>
          <w:sz w:val="24"/>
        </w:rPr>
        <w:t>注：中小企业声明</w:t>
      </w:r>
      <w:proofErr w:type="gramStart"/>
      <w:r>
        <w:rPr>
          <w:rFonts w:ascii="宋体" w:hAnsi="宋体" w:hint="eastAsia"/>
          <w:sz w:val="24"/>
        </w:rPr>
        <w:t>函随结果</w:t>
      </w:r>
      <w:proofErr w:type="gramEnd"/>
      <w:r>
        <w:rPr>
          <w:rFonts w:ascii="宋体" w:hAnsi="宋体" w:hint="eastAsia"/>
          <w:sz w:val="24"/>
        </w:rPr>
        <w:t>公告一同公示</w:t>
      </w:r>
      <w:bookmarkStart w:id="292" w:name="_Toc14776"/>
      <w:bookmarkEnd w:id="290"/>
      <w:bookmarkEnd w:id="291"/>
      <w:bookmarkEnd w:id="292"/>
    </w:p>
    <w:p w:rsidR="00716726" w:rsidRDefault="00716726"/>
    <w:p w:rsidR="00716726" w:rsidRDefault="00ED1F15">
      <w:pPr>
        <w:widowControl/>
        <w:adjustRightInd w:val="0"/>
        <w:spacing w:line="480" w:lineRule="exact"/>
        <w:ind w:firstLineChars="200" w:firstLine="560"/>
        <w:jc w:val="center"/>
        <w:rPr>
          <w:rFonts w:ascii="宋体" w:hAnsi="宋体"/>
          <w:sz w:val="28"/>
          <w:szCs w:val="28"/>
        </w:rPr>
      </w:pPr>
      <w:r>
        <w:rPr>
          <w:rFonts w:ascii="宋体" w:hAnsi="宋体" w:hint="eastAsia"/>
          <w:sz w:val="28"/>
          <w:szCs w:val="28"/>
        </w:rPr>
        <w:t>企业名称（盖章）：</w:t>
      </w:r>
    </w:p>
    <w:p w:rsidR="00716726" w:rsidRDefault="00ED1F15">
      <w:pPr>
        <w:widowControl/>
        <w:adjustRightInd w:val="0"/>
        <w:spacing w:line="480" w:lineRule="exact"/>
        <w:ind w:firstLineChars="200" w:firstLine="560"/>
        <w:jc w:val="center"/>
        <w:rPr>
          <w:rFonts w:ascii="宋体" w:hAnsi="宋体" w:cs="宋体"/>
          <w:bCs/>
          <w:sz w:val="28"/>
          <w:szCs w:val="28"/>
        </w:rPr>
      </w:pPr>
      <w:r>
        <w:rPr>
          <w:rFonts w:ascii="宋体" w:hAnsi="宋体" w:cs="宋体" w:hint="eastAsia"/>
          <w:bCs/>
          <w:sz w:val="28"/>
          <w:szCs w:val="28"/>
        </w:rPr>
        <w:t>日    期：</w:t>
      </w:r>
    </w:p>
    <w:p w:rsidR="00716726" w:rsidRDefault="00716726">
      <w:pPr>
        <w:adjustRightInd w:val="0"/>
        <w:spacing w:line="400" w:lineRule="exact"/>
        <w:rPr>
          <w:rFonts w:ascii="宋体" w:hAnsi="宋体" w:cs="宋体"/>
          <w:b/>
          <w:bCs/>
          <w:sz w:val="24"/>
        </w:rPr>
        <w:sectPr w:rsidR="00716726">
          <w:pgSz w:w="11906" w:h="16838"/>
          <w:pgMar w:top="1440" w:right="1106" w:bottom="1440" w:left="1440" w:header="851" w:footer="992" w:gutter="0"/>
          <w:cols w:space="720"/>
          <w:docGrid w:linePitch="312"/>
        </w:sectPr>
      </w:pPr>
    </w:p>
    <w:p w:rsidR="00716726" w:rsidRDefault="00ED1F15">
      <w:pPr>
        <w:adjustRightInd w:val="0"/>
        <w:spacing w:line="400" w:lineRule="exact"/>
        <w:jc w:val="center"/>
        <w:rPr>
          <w:rFonts w:ascii="仿宋" w:eastAsia="仿宋" w:hAnsi="仿宋"/>
          <w:b/>
          <w:sz w:val="36"/>
          <w:szCs w:val="36"/>
        </w:rPr>
      </w:pPr>
      <w:r>
        <w:rPr>
          <w:rFonts w:ascii="仿宋" w:eastAsia="仿宋" w:hAnsi="仿宋" w:hint="eastAsia"/>
          <w:b/>
          <w:sz w:val="36"/>
          <w:szCs w:val="36"/>
        </w:rPr>
        <w:lastRenderedPageBreak/>
        <w:t>中小企业声明函填表说明</w:t>
      </w:r>
    </w:p>
    <w:p w:rsidR="00716726" w:rsidRDefault="00716726">
      <w:pPr>
        <w:adjustRightInd w:val="0"/>
        <w:spacing w:line="400" w:lineRule="exact"/>
        <w:rPr>
          <w:rFonts w:ascii="宋体" w:hAnsi="宋体" w:cs="宋体"/>
          <w:b/>
          <w:bCs/>
          <w:sz w:val="24"/>
        </w:rPr>
      </w:pPr>
    </w:p>
    <w:p w:rsidR="00716726" w:rsidRDefault="00ED1F15">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1.中小企业声明函由投标人提供，投标人向制造商或承建（承接）企业咨询相关数据。</w:t>
      </w:r>
    </w:p>
    <w:p w:rsidR="00716726" w:rsidRDefault="00ED1F15">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2.投标人应当按照前附表明确的项目属性选择相对应的中小企业声明函格式进行声明。</w:t>
      </w:r>
      <w:proofErr w:type="gramStart"/>
      <w:r>
        <w:rPr>
          <w:rFonts w:ascii="宋体" w:hAnsi="宋体" w:cs="宋体" w:hint="eastAsia"/>
          <w:color w:val="000000"/>
          <w:sz w:val="28"/>
          <w:szCs w:val="28"/>
        </w:rPr>
        <w:t>声明函应按</w:t>
      </w:r>
      <w:proofErr w:type="gramEnd"/>
      <w:r>
        <w:rPr>
          <w:rFonts w:ascii="宋体" w:hAnsi="宋体" w:cs="宋体" w:hint="eastAsia"/>
          <w:color w:val="000000"/>
          <w:sz w:val="28"/>
          <w:szCs w:val="28"/>
        </w:rPr>
        <w:t>上述内容及格式填写，不得修改。</w:t>
      </w:r>
    </w:p>
    <w:p w:rsidR="00716726" w:rsidRDefault="00ED1F15">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b/>
          <w:bCs/>
          <w:color w:val="000000"/>
          <w:sz w:val="28"/>
          <w:szCs w:val="28"/>
        </w:rPr>
        <w:t>单位名称和项目名称</w:t>
      </w:r>
      <w:r>
        <w:rPr>
          <w:rFonts w:ascii="宋体" w:hAnsi="宋体" w:cs="宋体" w:hint="eastAsia"/>
          <w:color w:val="000000"/>
          <w:sz w:val="28"/>
          <w:szCs w:val="28"/>
        </w:rPr>
        <w:t>根据首页政府采购招标文件确认表填写采购单位名称和招标项目名称。</w:t>
      </w:r>
    </w:p>
    <w:p w:rsidR="00716726" w:rsidRDefault="00ED1F15">
      <w:pPr>
        <w:snapToGrid w:val="0"/>
        <w:spacing w:line="360" w:lineRule="auto"/>
        <w:ind w:firstLineChars="200" w:firstLine="560"/>
        <w:rPr>
          <w:rFonts w:ascii="宋体" w:hAnsi="宋体" w:cs="宋体"/>
          <w:b/>
          <w:bCs/>
          <w:color w:val="FF0000"/>
          <w:sz w:val="28"/>
          <w:szCs w:val="28"/>
        </w:rPr>
      </w:pPr>
      <w:r>
        <w:rPr>
          <w:rFonts w:ascii="宋体" w:hAnsi="宋体" w:cs="宋体" w:hint="eastAsia"/>
          <w:color w:val="000000"/>
          <w:sz w:val="28"/>
          <w:szCs w:val="28"/>
        </w:rPr>
        <w:t>4.</w:t>
      </w:r>
      <w:r>
        <w:rPr>
          <w:rFonts w:ascii="宋体" w:hAnsi="宋体" w:cs="宋体" w:hint="eastAsia"/>
          <w:b/>
          <w:bCs/>
          <w:color w:val="000000"/>
          <w:sz w:val="28"/>
          <w:szCs w:val="28"/>
        </w:rPr>
        <w:t>标的名称</w:t>
      </w:r>
      <w:r>
        <w:rPr>
          <w:rFonts w:ascii="宋体" w:hAnsi="宋体" w:cs="宋体" w:hint="eastAsia"/>
          <w:color w:val="000000"/>
          <w:sz w:val="28"/>
          <w:szCs w:val="28"/>
        </w:rPr>
        <w:t>应填写第二章中具体的采购的货物或服务名称，应按采购的具体货物或服务逐项罗列，</w:t>
      </w:r>
      <w:r>
        <w:rPr>
          <w:rFonts w:ascii="宋体" w:hAnsi="宋体" w:cs="宋体" w:hint="eastAsia"/>
          <w:b/>
          <w:bCs/>
          <w:color w:val="FF0000"/>
          <w:sz w:val="28"/>
          <w:szCs w:val="28"/>
        </w:rPr>
        <w:t>仅以项目名称代替所有采购标的名称的，评审小组不予认可其声明。</w:t>
      </w:r>
    </w:p>
    <w:p w:rsidR="00716726" w:rsidRDefault="00ED1F15">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5.</w:t>
      </w:r>
      <w:r>
        <w:rPr>
          <w:rFonts w:ascii="宋体" w:hAnsi="宋体" w:cs="宋体" w:hint="eastAsia"/>
          <w:b/>
          <w:bCs/>
          <w:color w:val="000000"/>
          <w:sz w:val="28"/>
          <w:szCs w:val="28"/>
        </w:rPr>
        <w:t>采购文件中明确的所属行业</w:t>
      </w:r>
      <w:r>
        <w:rPr>
          <w:rFonts w:ascii="宋体" w:hAnsi="宋体" w:cs="宋体" w:hint="eastAsia"/>
          <w:color w:val="000000"/>
          <w:sz w:val="28"/>
          <w:szCs w:val="28"/>
        </w:rPr>
        <w:t>根据第二章中采购的具体货物或服务逐项列明的所属行业填写。</w:t>
      </w:r>
    </w:p>
    <w:p w:rsidR="00716726" w:rsidRDefault="00ED1F15">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5.</w:t>
      </w:r>
      <w:r>
        <w:rPr>
          <w:rFonts w:ascii="宋体" w:hAnsi="宋体" w:cs="宋体" w:hint="eastAsia"/>
          <w:b/>
          <w:bCs/>
          <w:color w:val="000000"/>
          <w:sz w:val="28"/>
          <w:szCs w:val="28"/>
        </w:rPr>
        <w:t>企业名称</w:t>
      </w:r>
      <w:r>
        <w:rPr>
          <w:rFonts w:ascii="宋体" w:hAnsi="宋体" w:cs="宋体" w:hint="eastAsia"/>
          <w:color w:val="000000"/>
          <w:sz w:val="28"/>
          <w:szCs w:val="28"/>
        </w:rPr>
        <w:t>处填写制造商或承建（承接）企业名称。</w:t>
      </w:r>
    </w:p>
    <w:p w:rsidR="00716726" w:rsidRDefault="00ED1F15">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w:t>
      </w:r>
      <w:r>
        <w:rPr>
          <w:rFonts w:ascii="宋体" w:hAnsi="宋体" w:cs="宋体" w:hint="eastAsia"/>
          <w:b/>
          <w:bCs/>
          <w:color w:val="000000"/>
          <w:sz w:val="28"/>
          <w:szCs w:val="28"/>
        </w:rPr>
        <w:t>从业人员、营业收入、资产总额</w:t>
      </w:r>
      <w:r>
        <w:rPr>
          <w:rFonts w:ascii="宋体" w:hAnsi="宋体" w:cs="宋体" w:hint="eastAsia"/>
          <w:color w:val="000000"/>
          <w:sz w:val="28"/>
          <w:szCs w:val="28"/>
        </w:rPr>
        <w:t>填报制造商或承建（承接）企业上一年度数据，无上</w:t>
      </w:r>
      <w:proofErr w:type="gramStart"/>
      <w:r>
        <w:rPr>
          <w:rFonts w:ascii="宋体" w:hAnsi="宋体" w:cs="宋体" w:hint="eastAsia"/>
          <w:color w:val="000000"/>
          <w:sz w:val="28"/>
          <w:szCs w:val="28"/>
        </w:rPr>
        <w:t>一</w:t>
      </w:r>
      <w:proofErr w:type="gramEnd"/>
      <w:r>
        <w:rPr>
          <w:rFonts w:ascii="宋体" w:hAnsi="宋体" w:cs="宋体" w:hint="eastAsia"/>
          <w:color w:val="000000"/>
          <w:sz w:val="28"/>
          <w:szCs w:val="28"/>
        </w:rPr>
        <w:t>年度数据的新成立企业可不填报。</w:t>
      </w:r>
    </w:p>
    <w:p w:rsidR="00716726" w:rsidRDefault="00ED1F15">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7.根据实际情况，在中型企业、小型企业、微型企业三中企业类型中三选</w:t>
      </w:r>
      <w:proofErr w:type="gramStart"/>
      <w:r>
        <w:rPr>
          <w:rFonts w:ascii="宋体" w:hAnsi="宋体" w:cs="宋体" w:hint="eastAsia"/>
          <w:color w:val="000000"/>
          <w:sz w:val="28"/>
          <w:szCs w:val="28"/>
        </w:rPr>
        <w:t>一</w:t>
      </w:r>
      <w:proofErr w:type="gramEnd"/>
      <w:r>
        <w:rPr>
          <w:rFonts w:ascii="宋体" w:hAnsi="宋体" w:cs="宋体" w:hint="eastAsia"/>
          <w:color w:val="000000"/>
          <w:sz w:val="28"/>
          <w:szCs w:val="28"/>
        </w:rPr>
        <w:t>。</w:t>
      </w:r>
    </w:p>
    <w:p w:rsidR="00716726" w:rsidRDefault="00ED1F15">
      <w:pPr>
        <w:snapToGrid w:val="0"/>
        <w:spacing w:line="360" w:lineRule="auto"/>
        <w:ind w:firstLineChars="200" w:firstLine="560"/>
        <w:rPr>
          <w:rFonts w:ascii="宋体" w:hAnsi="宋体" w:cs="宋体"/>
          <w:b/>
          <w:bCs/>
          <w:sz w:val="28"/>
          <w:szCs w:val="28"/>
        </w:rPr>
      </w:pPr>
      <w:r>
        <w:rPr>
          <w:rFonts w:ascii="宋体" w:hAnsi="宋体" w:cs="宋体" w:hint="eastAsia"/>
          <w:color w:val="000000"/>
          <w:sz w:val="28"/>
          <w:szCs w:val="28"/>
        </w:rPr>
        <w:t>8.以联合体形</w:t>
      </w:r>
      <w:proofErr w:type="gramStart"/>
      <w:r>
        <w:rPr>
          <w:rFonts w:ascii="宋体" w:hAnsi="宋体" w:cs="宋体" w:hint="eastAsia"/>
          <w:color w:val="000000"/>
          <w:sz w:val="28"/>
          <w:szCs w:val="28"/>
        </w:rPr>
        <w:t>式参加</w:t>
      </w:r>
      <w:proofErr w:type="gramEnd"/>
      <w:r>
        <w:rPr>
          <w:rFonts w:ascii="宋体" w:hAnsi="宋体" w:cs="宋体" w:hint="eastAsia"/>
          <w:color w:val="000000"/>
          <w:sz w:val="28"/>
          <w:szCs w:val="28"/>
        </w:rPr>
        <w:t>政府采购活动，联合体各方均为中小企业的，联合体视同中小企业。其中，联合体各方均为小</w:t>
      </w:r>
      <w:proofErr w:type="gramStart"/>
      <w:r>
        <w:rPr>
          <w:rFonts w:ascii="宋体" w:hAnsi="宋体" w:cs="宋体" w:hint="eastAsia"/>
          <w:color w:val="000000"/>
          <w:sz w:val="28"/>
          <w:szCs w:val="28"/>
        </w:rPr>
        <w:t>微企业</w:t>
      </w:r>
      <w:proofErr w:type="gramEnd"/>
      <w:r>
        <w:rPr>
          <w:rFonts w:ascii="宋体" w:hAnsi="宋体" w:cs="宋体" w:hint="eastAsia"/>
          <w:color w:val="000000"/>
          <w:sz w:val="28"/>
          <w:szCs w:val="28"/>
        </w:rPr>
        <w:t>的，联合体视同小微企业。</w:t>
      </w:r>
    </w:p>
    <w:p w:rsidR="00716726" w:rsidRDefault="00ED1F15">
      <w:pPr>
        <w:snapToGrid w:val="0"/>
        <w:spacing w:line="360" w:lineRule="auto"/>
        <w:ind w:firstLineChars="200" w:firstLine="562"/>
        <w:rPr>
          <w:rFonts w:ascii="宋体" w:hAnsi="宋体" w:cs="宋体"/>
          <w:b/>
          <w:bCs/>
          <w:color w:val="FF0000"/>
          <w:sz w:val="28"/>
          <w:szCs w:val="28"/>
        </w:rPr>
      </w:pPr>
      <w:r>
        <w:rPr>
          <w:rFonts w:ascii="宋体" w:hAnsi="宋体" w:cs="宋体" w:hint="eastAsia"/>
          <w:b/>
          <w:bCs/>
          <w:color w:val="FF0000"/>
          <w:sz w:val="28"/>
          <w:szCs w:val="28"/>
        </w:rPr>
        <w:t>9.根据财库〔2020〕46号的第十三条、第二十条规定：中标供应</w:t>
      </w:r>
      <w:proofErr w:type="gramStart"/>
      <w:r>
        <w:rPr>
          <w:rFonts w:ascii="宋体" w:hAnsi="宋体" w:cs="宋体" w:hint="eastAsia"/>
          <w:b/>
          <w:bCs/>
          <w:color w:val="FF0000"/>
          <w:sz w:val="28"/>
          <w:szCs w:val="28"/>
        </w:rPr>
        <w:t>商享受</w:t>
      </w:r>
      <w:proofErr w:type="gramEnd"/>
      <w:r>
        <w:rPr>
          <w:rFonts w:ascii="宋体" w:hAnsi="宋体" w:cs="宋体" w:hint="eastAsia"/>
          <w:b/>
          <w:bCs/>
          <w:color w:val="FF0000"/>
          <w:sz w:val="28"/>
          <w:szCs w:val="28"/>
        </w:rPr>
        <w:t>本办法规定的中小企业扶持政策的，采购人、采购代理机构应当随中标结果公开中标供应商的《中小企业声明函》。 供应</w:t>
      </w:r>
      <w:proofErr w:type="gramStart"/>
      <w:r>
        <w:rPr>
          <w:rFonts w:ascii="宋体" w:hAnsi="宋体" w:cs="宋体" w:hint="eastAsia"/>
          <w:b/>
          <w:bCs/>
          <w:color w:val="FF0000"/>
          <w:sz w:val="28"/>
          <w:szCs w:val="28"/>
        </w:rPr>
        <w:t>商按照</w:t>
      </w:r>
      <w:proofErr w:type="gramEnd"/>
      <w:r>
        <w:rPr>
          <w:rFonts w:ascii="宋体" w:hAnsi="宋体" w:cs="宋体" w:hint="eastAsia"/>
          <w:b/>
          <w:bCs/>
          <w:color w:val="FF0000"/>
          <w:sz w:val="28"/>
          <w:szCs w:val="28"/>
        </w:rPr>
        <w:t>本办法规定提供声明</w:t>
      </w:r>
      <w:proofErr w:type="gramStart"/>
      <w:r>
        <w:rPr>
          <w:rFonts w:ascii="宋体" w:hAnsi="宋体" w:cs="宋体" w:hint="eastAsia"/>
          <w:b/>
          <w:bCs/>
          <w:color w:val="FF0000"/>
          <w:sz w:val="28"/>
          <w:szCs w:val="28"/>
        </w:rPr>
        <w:t>函内容</w:t>
      </w:r>
      <w:proofErr w:type="gramEnd"/>
      <w:r>
        <w:rPr>
          <w:rFonts w:ascii="宋体" w:hAnsi="宋体" w:cs="宋体" w:hint="eastAsia"/>
          <w:b/>
          <w:bCs/>
          <w:color w:val="FF0000"/>
          <w:sz w:val="28"/>
          <w:szCs w:val="28"/>
        </w:rPr>
        <w:t>不实的，属于提供虚假材料谋取中标，依照《中华人民共和国政府采购法》等国家有关规定追究相应责任。</w:t>
      </w:r>
    </w:p>
    <w:p w:rsidR="00716726" w:rsidRDefault="00ED1F15">
      <w:pPr>
        <w:adjustRightInd w:val="0"/>
        <w:spacing w:line="400" w:lineRule="exact"/>
        <w:rPr>
          <w:rFonts w:ascii="宋体" w:hAnsi="宋体" w:cs="宋体"/>
          <w:bCs/>
          <w:szCs w:val="22"/>
        </w:rPr>
      </w:pPr>
      <w:r>
        <w:rPr>
          <w:rFonts w:ascii="宋体" w:hAnsi="宋体" w:hint="eastAsia"/>
          <w:b/>
        </w:rPr>
        <w:br w:type="page"/>
      </w:r>
      <w:r>
        <w:rPr>
          <w:rFonts w:ascii="宋体" w:hAnsi="宋体" w:cs="宋体" w:hint="eastAsia"/>
          <w:bCs/>
          <w:szCs w:val="22"/>
        </w:rPr>
        <w:lastRenderedPageBreak/>
        <w:t>附件：根据《中小企业划型标准规定的通知》（工信部联企业〔2011〕300号）规定</w:t>
      </w:r>
    </w:p>
    <w:tbl>
      <w:tblPr>
        <w:tblW w:w="0" w:type="auto"/>
        <w:tblInd w:w="102" w:type="dxa"/>
        <w:tblLayout w:type="fixed"/>
        <w:tblLook w:val="04A0" w:firstRow="1" w:lastRow="0" w:firstColumn="1" w:lastColumn="0" w:noHBand="0" w:noVBand="1"/>
      </w:tblPr>
      <w:tblGrid>
        <w:gridCol w:w="643"/>
        <w:gridCol w:w="967"/>
        <w:gridCol w:w="1329"/>
        <w:gridCol w:w="1755"/>
        <w:gridCol w:w="1755"/>
        <w:gridCol w:w="1905"/>
        <w:gridCol w:w="1590"/>
      </w:tblGrid>
      <w:tr w:rsidR="00716726">
        <w:trPr>
          <w:trHeight w:val="442"/>
          <w:tblHeader/>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序号</w:t>
            </w: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行业分类</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中小微型企业总要求</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中型企业标准</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小型企业标准</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微型企业标准</w:t>
            </w:r>
          </w:p>
        </w:tc>
      </w:tr>
      <w:tr w:rsidR="00716726">
        <w:trPr>
          <w:trHeight w:val="1000"/>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sz w:val="18"/>
                <w:szCs w:val="18"/>
              </w:rPr>
            </w:pPr>
            <w:r>
              <w:rPr>
                <w:rFonts w:ascii="宋体" w:hAnsi="宋体" w:cs="宋体" w:hint="eastAsia"/>
                <w:kern w:val="0"/>
                <w:sz w:val="18"/>
                <w:szCs w:val="18"/>
                <w:lang w:bidi="ar"/>
              </w:rPr>
              <w:t>1</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sz w:val="18"/>
                <w:szCs w:val="18"/>
              </w:rPr>
            </w:pPr>
            <w:r>
              <w:rPr>
                <w:rFonts w:ascii="宋体" w:hAnsi="宋体" w:cs="宋体" w:hint="eastAsia"/>
                <w:kern w:val="0"/>
                <w:sz w:val="18"/>
                <w:szCs w:val="18"/>
                <w:lang w:bidi="ar"/>
              </w:rPr>
              <w:t>农、林、牧、渔业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sz w:val="18"/>
                <w:szCs w:val="18"/>
              </w:rPr>
            </w:pPr>
            <w:r>
              <w:rPr>
                <w:rFonts w:ascii="宋体" w:hAnsi="宋体" w:cs="宋体" w:hint="eastAsia"/>
                <w:kern w:val="0"/>
                <w:sz w:val="18"/>
                <w:szCs w:val="18"/>
                <w:lang w:bidi="ar"/>
              </w:rPr>
              <w:t>20000万以下</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kern w:val="0"/>
                <w:sz w:val="18"/>
                <w:szCs w:val="18"/>
                <w:lang w:bidi="ar"/>
              </w:rPr>
            </w:pPr>
            <w:r>
              <w:rPr>
                <w:rFonts w:ascii="宋体" w:hAnsi="宋体" w:cs="宋体" w:hint="eastAsia"/>
                <w:kern w:val="0"/>
                <w:sz w:val="18"/>
                <w:szCs w:val="18"/>
                <w:lang w:bidi="ar"/>
              </w:rPr>
              <w:t>500万及以上</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kern w:val="0"/>
                <w:sz w:val="18"/>
                <w:szCs w:val="18"/>
                <w:lang w:bidi="ar"/>
              </w:rPr>
            </w:pPr>
            <w:r>
              <w:rPr>
                <w:rFonts w:ascii="宋体" w:hAnsi="宋体" w:cs="宋体" w:hint="eastAsia"/>
                <w:bCs/>
                <w:sz w:val="18"/>
                <w:szCs w:val="18"/>
              </w:rPr>
              <w:t>50万元及以上</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bCs/>
                <w:sz w:val="18"/>
                <w:szCs w:val="18"/>
              </w:rPr>
              <w:t>50万元以下</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2</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工业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bCs/>
                <w:sz w:val="18"/>
                <w:szCs w:val="18"/>
              </w:rPr>
              <w:t>从业人员1000人以下或营业收入40000万元以下</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kern w:val="0"/>
                <w:sz w:val="18"/>
                <w:szCs w:val="18"/>
                <w:lang w:bidi="ar"/>
              </w:rPr>
            </w:pPr>
            <w:r>
              <w:rPr>
                <w:rFonts w:ascii="宋体" w:hAnsi="宋体" w:cs="宋体" w:hint="eastAsia"/>
                <w:bCs/>
                <w:sz w:val="18"/>
                <w:szCs w:val="18"/>
              </w:rPr>
              <w:t>从业人员300人及以上，且营业收入2000万元及以上的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从业人员20人及以上，且营业收入300万元及以上的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从业人员20人以下或营业收入300万元以下</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3</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建筑业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资产总额（万元）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营业收入80000万元以下或资产总额80000万元以下的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营业收入6000万元及以上，且资产总额5000万元及以上的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营业收入300万元及以上，且资产总额300万元及以上的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营业收入300万元以下或资产总额300万元以下的</w:t>
            </w:r>
          </w:p>
        </w:tc>
      </w:tr>
      <w:tr w:rsidR="00716726">
        <w:trPr>
          <w:trHeight w:val="1365"/>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4</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批发业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从业人员200人以下或营业收入40000万元以下的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从业人员20人及以上，且营业收入5000万元及以上的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从业人员5人及以上，且营业收入1000万元及以上的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从业人员5人以下或营业收入1000万元以下的</w:t>
            </w:r>
          </w:p>
        </w:tc>
      </w:tr>
      <w:tr w:rsidR="00716726">
        <w:trPr>
          <w:trHeight w:val="1350"/>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5</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零售业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从业人员300人以下或营业收入20000万元以下的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从业人员50人及以上，且营业收入500万元及以上的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从业人员10人及以上，且营业收入100万元及以上的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从业人员10人以下或营业收入100万元以下的</w:t>
            </w:r>
          </w:p>
        </w:tc>
      </w:tr>
      <w:tr w:rsidR="00716726">
        <w:trPr>
          <w:trHeight w:val="1350"/>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6</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交通运输业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从业人员1000人以下或营业收入30000万元以下的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从业人员300人及以上，且营业收入3000万元及以上的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从业人员20人及以上，且营业收入200万元及以上的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从业人员20人以下或营业收入200万元以下的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7</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仓储业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从业人员200人以下或营业收入30000万元以下的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从业人员100人及以上，且营业收入1000万元及以上的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从业人员20人及以上，且营业收入100万元及以上的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从业人员20人以下或营业收入100万元以下的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8</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邮政业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从业人员1000人以下或营业收入30000万元以下的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从业人员300人及以上，且营业收入2000万元及以上的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从业人员20人及以上，且营业收入100万元及以上的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从业人员20人以下或营业收入100万元以下的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9</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住宿业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从业人员300人以下或营业收入10000万元以下的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从业人员100人及以上，且营业收入2000万元及以上的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从业人员10人及以上，且营业收入100万元及以上的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从业人员10人以下或营业收入100万元以下的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餐饮业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lastRenderedPageBreak/>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lastRenderedPageBreak/>
              <w:t>从业人员300人以</w:t>
            </w:r>
            <w:r>
              <w:rPr>
                <w:rFonts w:ascii="宋体" w:hAnsi="宋体" w:cs="宋体" w:hint="eastAsia"/>
                <w:bCs/>
                <w:sz w:val="18"/>
                <w:szCs w:val="18"/>
              </w:rPr>
              <w:lastRenderedPageBreak/>
              <w:t>下或营业收入10000万元以下的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lastRenderedPageBreak/>
              <w:t>从业人员100人及</w:t>
            </w:r>
            <w:r>
              <w:rPr>
                <w:rFonts w:ascii="宋体" w:hAnsi="宋体" w:cs="宋体" w:hint="eastAsia"/>
                <w:bCs/>
                <w:sz w:val="18"/>
                <w:szCs w:val="18"/>
              </w:rPr>
              <w:lastRenderedPageBreak/>
              <w:t>以上，且营业收入2000万元及以上的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lastRenderedPageBreak/>
              <w:t>从业人员10人及以</w:t>
            </w:r>
            <w:r>
              <w:rPr>
                <w:rFonts w:ascii="宋体" w:hAnsi="宋体" w:cs="宋体" w:hint="eastAsia"/>
                <w:bCs/>
                <w:sz w:val="18"/>
                <w:szCs w:val="18"/>
              </w:rPr>
              <w:lastRenderedPageBreak/>
              <w:t>上，且营业收入100万元及以上的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lastRenderedPageBreak/>
              <w:t>从业人员10人以</w:t>
            </w:r>
            <w:r>
              <w:rPr>
                <w:rFonts w:ascii="宋体" w:hAnsi="宋体" w:cs="宋体" w:hint="eastAsia"/>
                <w:bCs/>
                <w:sz w:val="18"/>
                <w:szCs w:val="18"/>
              </w:rPr>
              <w:lastRenderedPageBreak/>
              <w:t>下或营业收入100万元以下的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lastRenderedPageBreak/>
              <w:t>11</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信息传输业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从业人员2000人以下或营业收入100000万元以下的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从业人员100人及以上，且营业收入1000万元及以上的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从业人员10人及以上，且营业收入100万元及以上的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从业人员10人以下或营业收入100万元以下的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软件和信息技术服务业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从业人员300人以下或营业收入10000万元以下的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从业人员100人及以上，且营业收入1000万元及以上的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从业人员10人及以上，且营业收入50万元及以上的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从业人员10人以下或营业收入50万元以下的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房地产开发经营</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资产总额（万元）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营业收入200000万元以下或资产总额10000万元以下的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营业收入1000万元及以上，且资产总额5000万元及以上的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营业收入100万元及以上，且资产总额2000万元及以上的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营业收入100万元以下或资产总额2000万元以下的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物业管理</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从业人员1000人以下或营业收入5000万元以下的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从业人员300人及以上，且营业收入1000万元及以上的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从业人员100人及以上，且营业收入500万元及以上的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从业人员100人以下或营业收入500万元以下的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租赁和商务服务业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营业收入（万元）</w:t>
            </w:r>
          </w:p>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资产总额（万元）</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从业人员300人以下或资产总额120000万元以下的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从业人员100人及以上，且资产总额8000万元及以上的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从业人员10人及以上，且资产总额100万元及以上的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从业人员10人以下或资产总额100万元以下的</w:t>
            </w:r>
          </w:p>
        </w:tc>
      </w:tr>
      <w:tr w:rsidR="00716726">
        <w:trPr>
          <w:trHeight w:val="444"/>
        </w:trPr>
        <w:tc>
          <w:tcPr>
            <w:tcW w:w="643"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967"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sz w:val="18"/>
                <w:szCs w:val="18"/>
              </w:rPr>
            </w:pPr>
            <w:r>
              <w:rPr>
                <w:rFonts w:ascii="宋体" w:hAnsi="宋体" w:cs="宋体" w:hint="eastAsia"/>
                <w:kern w:val="0"/>
                <w:sz w:val="18"/>
                <w:szCs w:val="18"/>
                <w:lang w:bidi="ar"/>
              </w:rPr>
              <w:t>其他未列明行业</w:t>
            </w:r>
          </w:p>
        </w:tc>
        <w:tc>
          <w:tcPr>
            <w:tcW w:w="1329"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kern w:val="0"/>
                <w:sz w:val="18"/>
                <w:szCs w:val="18"/>
                <w:lang w:bidi="ar"/>
              </w:rPr>
            </w:pPr>
            <w:r>
              <w:rPr>
                <w:rFonts w:ascii="宋体" w:hAnsi="宋体" w:cs="宋体" w:hint="eastAsia"/>
                <w:kern w:val="0"/>
                <w:sz w:val="18"/>
                <w:szCs w:val="18"/>
                <w:lang w:bidi="ar"/>
              </w:rPr>
              <w:t>从业人员(人）</w:t>
            </w:r>
          </w:p>
        </w:tc>
        <w:tc>
          <w:tcPr>
            <w:tcW w:w="1755" w:type="dxa"/>
            <w:tcBorders>
              <w:left w:val="single" w:sz="4" w:space="0" w:color="000000"/>
              <w:bottom w:val="single" w:sz="4" w:space="0" w:color="000000"/>
              <w:right w:val="single" w:sz="4" w:space="0" w:color="000000"/>
            </w:tcBorders>
            <w:vAlign w:val="center"/>
          </w:tcPr>
          <w:p w:rsidR="00716726" w:rsidRDefault="00ED1F15">
            <w:pPr>
              <w:widowControl/>
              <w:spacing w:line="440" w:lineRule="exact"/>
              <w:jc w:val="center"/>
              <w:rPr>
                <w:rFonts w:ascii="宋体" w:hAnsi="宋体" w:cs="宋体"/>
                <w:bCs/>
                <w:sz w:val="18"/>
                <w:szCs w:val="18"/>
              </w:rPr>
            </w:pPr>
            <w:r>
              <w:rPr>
                <w:rFonts w:ascii="宋体" w:hAnsi="宋体" w:cs="宋体" w:hint="eastAsia"/>
                <w:bCs/>
                <w:sz w:val="18"/>
                <w:szCs w:val="18"/>
              </w:rPr>
              <w:t>从业人员300人以下的</w:t>
            </w:r>
          </w:p>
        </w:tc>
        <w:tc>
          <w:tcPr>
            <w:tcW w:w="175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从业人员100人及以上的</w:t>
            </w:r>
          </w:p>
        </w:tc>
        <w:tc>
          <w:tcPr>
            <w:tcW w:w="1905"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从业人员10人及以上的</w:t>
            </w:r>
          </w:p>
        </w:tc>
        <w:tc>
          <w:tcPr>
            <w:tcW w:w="1590" w:type="dxa"/>
            <w:tcBorders>
              <w:top w:val="single" w:sz="4" w:space="0" w:color="000000"/>
              <w:left w:val="single" w:sz="4" w:space="0" w:color="000000"/>
              <w:bottom w:val="single" w:sz="4" w:space="0" w:color="000000"/>
              <w:right w:val="single" w:sz="4" w:space="0" w:color="000000"/>
            </w:tcBorders>
            <w:vAlign w:val="center"/>
          </w:tcPr>
          <w:p w:rsidR="00716726" w:rsidRDefault="00ED1F15">
            <w:pPr>
              <w:widowControl/>
              <w:spacing w:line="440" w:lineRule="exact"/>
              <w:jc w:val="center"/>
              <w:textAlignment w:val="center"/>
              <w:rPr>
                <w:rFonts w:ascii="宋体" w:hAnsi="宋体" w:cs="宋体"/>
                <w:bCs/>
                <w:sz w:val="18"/>
                <w:szCs w:val="18"/>
              </w:rPr>
            </w:pPr>
            <w:r>
              <w:rPr>
                <w:rFonts w:ascii="宋体" w:hAnsi="宋体" w:cs="宋体" w:hint="eastAsia"/>
                <w:bCs/>
                <w:sz w:val="18"/>
                <w:szCs w:val="18"/>
              </w:rPr>
              <w:t>从业人员10人以下的</w:t>
            </w:r>
          </w:p>
        </w:tc>
      </w:tr>
    </w:tbl>
    <w:p w:rsidR="00716726" w:rsidRDefault="00716726">
      <w:pPr>
        <w:rPr>
          <w:rFonts w:ascii="宋体" w:hAnsi="宋体"/>
          <w:b/>
        </w:rPr>
      </w:pPr>
    </w:p>
    <w:p w:rsidR="00716726" w:rsidRDefault="00ED1F15">
      <w:pPr>
        <w:pStyle w:val="1"/>
        <w:numPr>
          <w:ilvl w:val="0"/>
          <w:numId w:val="0"/>
        </w:numPr>
        <w:jc w:val="both"/>
        <w:rPr>
          <w:rFonts w:ascii="黑体" w:eastAsia="黑体" w:hAnsi="宋体"/>
          <w:sz w:val="30"/>
          <w:szCs w:val="30"/>
        </w:rPr>
      </w:pPr>
      <w:r>
        <w:rPr>
          <w:rFonts w:ascii="黑体" w:eastAsia="黑体" w:hint="eastAsia"/>
          <w:sz w:val="30"/>
          <w:szCs w:val="30"/>
        </w:rPr>
        <w:br w:type="page"/>
      </w:r>
      <w:bookmarkStart w:id="293" w:name="_Toc2059"/>
      <w:bookmarkStart w:id="294" w:name="_Toc12357"/>
      <w:bookmarkStart w:id="295" w:name="_Toc16359"/>
      <w:bookmarkStart w:id="296" w:name="_Toc17300"/>
      <w:bookmarkEnd w:id="259"/>
      <w:bookmarkEnd w:id="260"/>
      <w:bookmarkEnd w:id="261"/>
      <w:r>
        <w:rPr>
          <w:rFonts w:ascii="黑体" w:eastAsia="黑体" w:hint="eastAsia"/>
          <w:sz w:val="30"/>
          <w:szCs w:val="30"/>
        </w:rPr>
        <w:lastRenderedPageBreak/>
        <w:t xml:space="preserve">             </w:t>
      </w:r>
      <w:bookmarkStart w:id="297" w:name="_Toc20825"/>
      <w:bookmarkStart w:id="298" w:name="_Toc1790"/>
      <w:r>
        <w:rPr>
          <w:rStyle w:val="17"/>
          <w:rFonts w:hint="eastAsia"/>
          <w:b/>
        </w:rPr>
        <w:t>第六章</w:t>
      </w:r>
      <w:r>
        <w:rPr>
          <w:rStyle w:val="17"/>
          <w:rFonts w:hint="eastAsia"/>
          <w:b/>
        </w:rPr>
        <w:t xml:space="preserve">  </w:t>
      </w:r>
      <w:proofErr w:type="gramStart"/>
      <w:r>
        <w:rPr>
          <w:rStyle w:val="17"/>
          <w:rFonts w:hint="eastAsia"/>
          <w:b/>
        </w:rPr>
        <w:t>拟签订</w:t>
      </w:r>
      <w:proofErr w:type="gramEnd"/>
      <w:r>
        <w:rPr>
          <w:rStyle w:val="17"/>
          <w:rFonts w:hint="eastAsia"/>
          <w:b/>
        </w:rPr>
        <w:t>合同主要条款</w:t>
      </w:r>
      <w:bookmarkEnd w:id="293"/>
      <w:bookmarkEnd w:id="294"/>
      <w:bookmarkEnd w:id="295"/>
      <w:bookmarkEnd w:id="296"/>
      <w:bookmarkEnd w:id="297"/>
      <w:bookmarkEnd w:id="298"/>
    </w:p>
    <w:p w:rsidR="00716726" w:rsidRDefault="00ED1F15">
      <w:pPr>
        <w:widowControl/>
        <w:spacing w:line="480" w:lineRule="exact"/>
        <w:ind w:firstLineChars="200" w:firstLine="482"/>
        <w:jc w:val="left"/>
        <w:rPr>
          <w:rFonts w:ascii="宋体" w:hAnsi="宋体" w:cs="宋体"/>
          <w:b/>
          <w:sz w:val="24"/>
        </w:rPr>
      </w:pPr>
      <w:r>
        <w:rPr>
          <w:rFonts w:ascii="宋体" w:hAnsi="宋体" w:cs="宋体" w:hint="eastAsia"/>
          <w:b/>
          <w:sz w:val="24"/>
        </w:rPr>
        <w:t>项目编号：</w:t>
      </w:r>
      <w:r>
        <w:rPr>
          <w:rFonts w:ascii="宋体" w:hAnsi="宋体" w:cs="宋体" w:hint="eastAsia"/>
          <w:b/>
          <w:sz w:val="24"/>
          <w:u w:val="single"/>
        </w:rPr>
        <w:t xml:space="preserve">                                                                        </w:t>
      </w:r>
    </w:p>
    <w:p w:rsidR="00716726" w:rsidRDefault="00ED1F15">
      <w:pPr>
        <w:widowControl/>
        <w:spacing w:line="480" w:lineRule="exact"/>
        <w:ind w:firstLineChars="200" w:firstLine="482"/>
        <w:jc w:val="left"/>
        <w:rPr>
          <w:rFonts w:ascii="宋体" w:hAnsi="宋体" w:cs="宋体"/>
          <w:b/>
          <w:sz w:val="24"/>
          <w:u w:val="single"/>
        </w:rPr>
      </w:pPr>
      <w:r>
        <w:rPr>
          <w:rFonts w:ascii="宋体" w:hAnsi="宋体" w:cs="宋体" w:hint="eastAsia"/>
          <w:b/>
          <w:sz w:val="24"/>
        </w:rPr>
        <w:t>项目名称：</w:t>
      </w:r>
      <w:r>
        <w:rPr>
          <w:rFonts w:ascii="宋体" w:hAnsi="宋体" w:cs="宋体" w:hint="eastAsia"/>
          <w:b/>
          <w:sz w:val="24"/>
          <w:u w:val="single"/>
        </w:rPr>
        <w:t xml:space="preserve">                                                                        </w:t>
      </w:r>
    </w:p>
    <w:p w:rsidR="00716726" w:rsidRDefault="00ED1F15">
      <w:pPr>
        <w:widowControl/>
        <w:spacing w:line="480" w:lineRule="exact"/>
        <w:ind w:firstLineChars="200" w:firstLine="482"/>
        <w:jc w:val="left"/>
        <w:rPr>
          <w:rFonts w:ascii="宋体" w:hAnsi="宋体" w:cs="宋体"/>
          <w:b/>
          <w:sz w:val="24"/>
        </w:rPr>
      </w:pPr>
      <w:r>
        <w:rPr>
          <w:rFonts w:ascii="宋体" w:hAnsi="宋体" w:cs="宋体" w:hint="eastAsia"/>
          <w:b/>
          <w:sz w:val="24"/>
        </w:rPr>
        <w:t>甲方（采购人）：</w:t>
      </w:r>
      <w:r>
        <w:rPr>
          <w:rFonts w:ascii="宋体" w:hAnsi="宋体" w:cs="宋体" w:hint="eastAsia"/>
          <w:sz w:val="24"/>
          <w:u w:val="single"/>
        </w:rPr>
        <w:t xml:space="preserve">                                                                   </w:t>
      </w:r>
    </w:p>
    <w:p w:rsidR="00716726" w:rsidRDefault="00ED1F15">
      <w:pPr>
        <w:widowControl/>
        <w:spacing w:line="480" w:lineRule="exact"/>
        <w:ind w:firstLineChars="200" w:firstLine="482"/>
        <w:jc w:val="left"/>
        <w:rPr>
          <w:rFonts w:ascii="宋体" w:hAnsi="宋体" w:cs="宋体"/>
          <w:sz w:val="24"/>
        </w:rPr>
      </w:pPr>
      <w:r>
        <w:rPr>
          <w:rFonts w:ascii="宋体" w:hAnsi="宋体" w:cs="宋体" w:hint="eastAsia"/>
          <w:b/>
          <w:sz w:val="24"/>
        </w:rPr>
        <w:t>乙方（供应商）：</w:t>
      </w:r>
      <w:r>
        <w:rPr>
          <w:rFonts w:ascii="宋体" w:hAnsi="宋体" w:cs="宋体" w:hint="eastAsia"/>
          <w:b/>
          <w:sz w:val="24"/>
          <w:u w:val="single"/>
        </w:rPr>
        <w:t xml:space="preserve">                                                                   </w:t>
      </w:r>
    </w:p>
    <w:p w:rsidR="00716726" w:rsidRDefault="00ED1F15">
      <w:pPr>
        <w:widowControl/>
        <w:snapToGrid w:val="0"/>
        <w:spacing w:line="480" w:lineRule="exact"/>
        <w:ind w:firstLineChars="200" w:firstLine="480"/>
        <w:jc w:val="left"/>
        <w:rPr>
          <w:rFonts w:ascii="宋体" w:hAnsi="宋体" w:cs="宋体"/>
          <w:sz w:val="24"/>
        </w:rPr>
      </w:pPr>
      <w:r>
        <w:rPr>
          <w:rFonts w:ascii="宋体" w:hAnsi="宋体" w:cs="宋体" w:hint="eastAsia"/>
          <w:sz w:val="24"/>
        </w:rPr>
        <w:t>依照《中华人民共和国</w:t>
      </w:r>
      <w:r>
        <w:rPr>
          <w:rFonts w:ascii="宋体" w:hAnsi="宋体" w:cs="宋体" w:hint="eastAsia"/>
          <w:color w:val="000000"/>
          <w:sz w:val="24"/>
        </w:rPr>
        <w:t>民法典</w:t>
      </w:r>
      <w:r>
        <w:rPr>
          <w:rFonts w:ascii="宋体" w:hAnsi="宋体" w:cs="宋体" w:hint="eastAsia"/>
          <w:sz w:val="24"/>
        </w:rPr>
        <w:t>》和相关法律、法规及</w:t>
      </w:r>
      <w:r w:rsidR="007C3D31">
        <w:rPr>
          <w:rFonts w:ascii="宋体" w:hAnsi="宋体" w:cs="宋体" w:hint="eastAsia"/>
          <w:sz w:val="24"/>
        </w:rPr>
        <w:t>磐安县中医院2025年度洗涤业务外包服务项目</w:t>
      </w:r>
      <w:r>
        <w:rPr>
          <w:rFonts w:ascii="宋体" w:hAnsi="宋体" w:cs="宋体" w:hint="eastAsia"/>
          <w:sz w:val="24"/>
        </w:rPr>
        <w:t>公开招标的结果，甲、乙双方在自愿、平等、协商一致的基础上，达成如下协议：</w:t>
      </w:r>
    </w:p>
    <w:p w:rsidR="00716726" w:rsidRDefault="00ED1F15">
      <w:pPr>
        <w:spacing w:line="480" w:lineRule="exact"/>
        <w:ind w:firstLineChars="200" w:firstLine="482"/>
        <w:rPr>
          <w:rFonts w:ascii="宋体" w:hAnsi="宋体" w:cs="宋体"/>
          <w:color w:val="000000"/>
          <w:sz w:val="24"/>
          <w:lang w:val="zh-CN"/>
        </w:rPr>
      </w:pPr>
      <w:r>
        <w:rPr>
          <w:rFonts w:ascii="宋体" w:hAnsi="宋体" w:cs="宋体" w:hint="eastAsia"/>
          <w:b/>
          <w:bCs/>
          <w:color w:val="000000"/>
          <w:sz w:val="24"/>
          <w:lang w:val="zh-CN"/>
        </w:rPr>
        <w:t>一、合同文件：</w:t>
      </w:r>
      <w:r>
        <w:rPr>
          <w:rFonts w:ascii="宋体" w:hAnsi="宋体" w:cs="宋体" w:hint="eastAsia"/>
          <w:color w:val="000000"/>
          <w:sz w:val="24"/>
          <w:lang w:val="zh-CN"/>
        </w:rPr>
        <w:t xml:space="preserve"> </w:t>
      </w:r>
    </w:p>
    <w:p w:rsidR="00716726" w:rsidRDefault="00ED1F15">
      <w:pPr>
        <w:spacing w:line="480" w:lineRule="exact"/>
        <w:ind w:firstLineChars="200" w:firstLine="480"/>
        <w:rPr>
          <w:rFonts w:ascii="宋体" w:hAnsi="宋体" w:cs="宋体"/>
          <w:color w:val="000000"/>
          <w:sz w:val="24"/>
          <w:lang w:val="zh-CN"/>
        </w:rPr>
      </w:pPr>
      <w:r>
        <w:rPr>
          <w:rFonts w:ascii="宋体" w:hAnsi="宋体" w:cs="宋体" w:hint="eastAsia"/>
          <w:color w:val="000000"/>
          <w:sz w:val="24"/>
          <w:lang w:val="zh-CN"/>
        </w:rPr>
        <w:t>1</w:t>
      </w:r>
      <w:r>
        <w:rPr>
          <w:rFonts w:ascii="宋体" w:hAnsi="宋体" w:cs="宋体" w:hint="eastAsia"/>
          <w:color w:val="000000"/>
          <w:sz w:val="24"/>
        </w:rPr>
        <w:t>.</w:t>
      </w:r>
      <w:r>
        <w:rPr>
          <w:rFonts w:ascii="宋体" w:hAnsi="宋体" w:cs="宋体" w:hint="eastAsia"/>
          <w:color w:val="000000"/>
          <w:sz w:val="24"/>
          <w:lang w:val="zh-CN"/>
        </w:rPr>
        <w:t>合同条款。</w:t>
      </w:r>
    </w:p>
    <w:p w:rsidR="00716726" w:rsidRDefault="00ED1F15">
      <w:pPr>
        <w:spacing w:line="480" w:lineRule="exact"/>
        <w:ind w:firstLineChars="200" w:firstLine="480"/>
        <w:rPr>
          <w:rFonts w:ascii="宋体" w:hAnsi="宋体" w:cs="宋体"/>
          <w:color w:val="000000"/>
          <w:sz w:val="24"/>
          <w:lang w:val="zh-CN"/>
        </w:rPr>
      </w:pPr>
      <w:r>
        <w:rPr>
          <w:rFonts w:ascii="宋体" w:hAnsi="宋体" w:cs="宋体" w:hint="eastAsia"/>
          <w:color w:val="000000"/>
          <w:sz w:val="24"/>
          <w:lang w:val="zh-CN"/>
        </w:rPr>
        <w:t>2</w:t>
      </w:r>
      <w:r>
        <w:rPr>
          <w:rFonts w:ascii="宋体" w:hAnsi="宋体" w:cs="宋体" w:hint="eastAsia"/>
          <w:color w:val="000000"/>
          <w:sz w:val="24"/>
        </w:rPr>
        <w:t>.</w:t>
      </w:r>
      <w:r>
        <w:rPr>
          <w:rFonts w:ascii="宋体" w:hAnsi="宋体" w:cs="宋体" w:hint="eastAsia"/>
          <w:color w:val="000000"/>
          <w:sz w:val="24"/>
          <w:lang w:val="zh-CN"/>
        </w:rPr>
        <w:t>中标通知书。</w:t>
      </w:r>
    </w:p>
    <w:p w:rsidR="00716726" w:rsidRDefault="00ED1F15">
      <w:pPr>
        <w:spacing w:line="480" w:lineRule="exact"/>
        <w:ind w:firstLineChars="200" w:firstLine="48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hint="eastAsia"/>
          <w:color w:val="000000"/>
          <w:sz w:val="24"/>
        </w:rPr>
        <w:t>.</w:t>
      </w:r>
      <w:r>
        <w:rPr>
          <w:rFonts w:ascii="宋体" w:hAnsi="宋体" w:cs="宋体" w:hint="eastAsia"/>
          <w:color w:val="000000"/>
          <w:sz w:val="24"/>
          <w:lang w:val="zh-CN"/>
        </w:rPr>
        <w:t>更正补充文件。</w:t>
      </w:r>
    </w:p>
    <w:p w:rsidR="00716726" w:rsidRDefault="00ED1F15">
      <w:pPr>
        <w:spacing w:line="480" w:lineRule="exact"/>
        <w:ind w:firstLineChars="200" w:firstLine="48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hint="eastAsia"/>
          <w:color w:val="000000"/>
          <w:sz w:val="24"/>
        </w:rPr>
        <w:t>.</w:t>
      </w:r>
      <w:r>
        <w:rPr>
          <w:rFonts w:ascii="宋体" w:hAnsi="宋体" w:cs="宋体" w:hint="eastAsia"/>
          <w:color w:val="000000"/>
          <w:sz w:val="24"/>
          <w:lang w:val="zh-CN"/>
        </w:rPr>
        <w:t>招标文件。</w:t>
      </w:r>
    </w:p>
    <w:p w:rsidR="00716726" w:rsidRDefault="00ED1F15">
      <w:pPr>
        <w:spacing w:line="480" w:lineRule="exact"/>
        <w:ind w:firstLineChars="200" w:firstLine="480"/>
        <w:rPr>
          <w:rFonts w:ascii="宋体" w:hAnsi="宋体" w:cs="宋体"/>
          <w:color w:val="000000"/>
          <w:sz w:val="24"/>
          <w:lang w:val="zh-CN"/>
        </w:rPr>
      </w:pPr>
      <w:r>
        <w:rPr>
          <w:rFonts w:ascii="宋体" w:hAnsi="宋体" w:cs="宋体" w:hint="eastAsia"/>
          <w:color w:val="000000"/>
          <w:sz w:val="24"/>
          <w:lang w:val="zh-CN"/>
        </w:rPr>
        <w:t>5</w:t>
      </w:r>
      <w:r>
        <w:rPr>
          <w:rFonts w:ascii="宋体" w:hAnsi="宋体" w:cs="宋体" w:hint="eastAsia"/>
          <w:color w:val="000000"/>
          <w:sz w:val="24"/>
        </w:rPr>
        <w:t>.</w:t>
      </w:r>
      <w:r>
        <w:rPr>
          <w:rFonts w:ascii="宋体" w:hAnsi="宋体" w:cs="宋体" w:hint="eastAsia"/>
          <w:color w:val="000000"/>
          <w:sz w:val="24"/>
          <w:lang w:val="zh-CN"/>
        </w:rPr>
        <w:t>中标供应商投标文件。</w:t>
      </w:r>
    </w:p>
    <w:p w:rsidR="00716726" w:rsidRDefault="00ED1F15">
      <w:pPr>
        <w:spacing w:line="480" w:lineRule="exact"/>
        <w:ind w:firstLineChars="200" w:firstLine="480"/>
        <w:rPr>
          <w:rFonts w:ascii="宋体" w:hAnsi="宋体" w:cs="宋体"/>
          <w:color w:val="000000"/>
          <w:sz w:val="24"/>
          <w:lang w:val="zh-CN"/>
        </w:rPr>
      </w:pPr>
      <w:r>
        <w:rPr>
          <w:rFonts w:ascii="宋体" w:hAnsi="宋体" w:cs="宋体" w:hint="eastAsia"/>
          <w:color w:val="000000"/>
          <w:sz w:val="24"/>
          <w:lang w:val="zh-CN"/>
        </w:rPr>
        <w:t>6</w:t>
      </w:r>
      <w:r>
        <w:rPr>
          <w:rFonts w:ascii="宋体" w:hAnsi="宋体" w:cs="宋体" w:hint="eastAsia"/>
          <w:color w:val="000000"/>
          <w:sz w:val="24"/>
        </w:rPr>
        <w:t>.</w:t>
      </w:r>
      <w:r>
        <w:rPr>
          <w:rFonts w:ascii="宋体" w:hAnsi="宋体" w:cs="宋体" w:hint="eastAsia"/>
          <w:color w:val="000000"/>
          <w:sz w:val="24"/>
          <w:lang w:val="zh-CN"/>
        </w:rPr>
        <w:t>其他。</w:t>
      </w:r>
    </w:p>
    <w:p w:rsidR="00716726" w:rsidRDefault="00ED1F15">
      <w:pPr>
        <w:spacing w:line="480" w:lineRule="exact"/>
        <w:ind w:firstLineChars="200" w:firstLine="480"/>
        <w:rPr>
          <w:rFonts w:ascii="宋体" w:hAnsi="宋体" w:cs="宋体"/>
          <w:color w:val="000000"/>
          <w:sz w:val="24"/>
          <w:lang w:val="zh-CN"/>
        </w:rPr>
      </w:pPr>
      <w:r>
        <w:rPr>
          <w:rFonts w:ascii="宋体" w:hAnsi="宋体" w:cs="宋体" w:hint="eastAsia"/>
          <w:color w:val="000000"/>
          <w:sz w:val="24"/>
          <w:lang w:val="zh-CN"/>
        </w:rPr>
        <w:t>上述所指合同文件应认为是互相补充和解释的，但是有模棱两可或互相矛盾之处，以其所列内容顺序为准。</w:t>
      </w:r>
    </w:p>
    <w:p w:rsidR="00716726" w:rsidRDefault="00ED1F15">
      <w:pPr>
        <w:pStyle w:val="ac"/>
        <w:spacing w:line="480" w:lineRule="exact"/>
        <w:ind w:firstLineChars="196" w:firstLine="472"/>
        <w:rPr>
          <w:rFonts w:hAnsi="宋体" w:cs="宋体"/>
          <w:b/>
          <w:bCs/>
          <w:sz w:val="24"/>
          <w:szCs w:val="24"/>
        </w:rPr>
      </w:pPr>
      <w:r>
        <w:rPr>
          <w:rFonts w:hAnsi="宋体" w:cs="宋体" w:hint="eastAsia"/>
          <w:b/>
          <w:bCs/>
          <w:sz w:val="24"/>
          <w:szCs w:val="24"/>
        </w:rPr>
        <w:t>一、采购内容</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w:t>
      </w:r>
      <w:r w:rsidR="007C3D31">
        <w:rPr>
          <w:rFonts w:ascii="宋体" w:hAnsi="宋体" w:cs="宋体" w:hint="eastAsia"/>
          <w:kern w:val="0"/>
          <w:sz w:val="24"/>
        </w:rPr>
        <w:t>磐安县中医院2025年度洗涤业务外包服务项目</w:t>
      </w:r>
      <w:r>
        <w:rPr>
          <w:rFonts w:ascii="宋体" w:hAnsi="宋体" w:cs="宋体" w:hint="eastAsia"/>
          <w:kern w:val="0"/>
          <w:sz w:val="24"/>
        </w:rPr>
        <w:t>，采购期限为壹年（具体以合同时间为准），洗涤物包括：由医院统一提供给病人的衣、裤、被套、床单（罩）、枕套、推拿巾等，医务人员的白大褂、手术服、洞巾、包布及窗帘、床帘等。</w:t>
      </w:r>
    </w:p>
    <w:p w:rsidR="00F922E3" w:rsidRDefault="00F922E3" w:rsidP="00F922E3">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1）洗涤费用采用打包洗涤方式，包括</w:t>
      </w:r>
      <w:r>
        <w:rPr>
          <w:rFonts w:ascii="宋体" w:hAnsi="宋体" w:cs="宋体" w:hint="eastAsia"/>
          <w:sz w:val="24"/>
        </w:rPr>
        <w:t>布草人员工资、服务费(含</w:t>
      </w:r>
      <w:r>
        <w:rPr>
          <w:rFonts w:ascii="宋体" w:hAnsi="宋体" w:hint="eastAsia"/>
          <w:color w:val="000000"/>
          <w:sz w:val="24"/>
        </w:rPr>
        <w:t>收发、洗涤、缝补、包装、检验等)、</w:t>
      </w:r>
      <w:r>
        <w:rPr>
          <w:rFonts w:ascii="宋体" w:hAnsi="宋体" w:cs="宋体" w:hint="eastAsia"/>
          <w:sz w:val="24"/>
        </w:rPr>
        <w:t>布草类（</w:t>
      </w:r>
      <w:proofErr w:type="gramStart"/>
      <w:r>
        <w:rPr>
          <w:rFonts w:ascii="宋体" w:hAnsi="宋体" w:cs="宋体" w:hint="eastAsia"/>
          <w:sz w:val="24"/>
        </w:rPr>
        <w:t>含手术布</w:t>
      </w:r>
      <w:proofErr w:type="gramEnd"/>
      <w:r>
        <w:rPr>
          <w:rFonts w:ascii="宋体" w:hAnsi="宋体" w:cs="宋体" w:hint="eastAsia"/>
          <w:sz w:val="24"/>
        </w:rPr>
        <w:t>草）租用费、床上用品、</w:t>
      </w:r>
      <w:r>
        <w:rPr>
          <w:rFonts w:ascii="宋体" w:hAnsi="宋体" w:hint="eastAsia"/>
          <w:color w:val="000000"/>
          <w:sz w:val="24"/>
        </w:rPr>
        <w:t>运输费、税费、</w:t>
      </w:r>
      <w:r>
        <w:rPr>
          <w:rFonts w:ascii="宋体" w:hAnsi="宋体" w:cs="宋体" w:hint="eastAsia"/>
          <w:sz w:val="24"/>
          <w:szCs w:val="21"/>
        </w:rPr>
        <w:t>招标代理</w:t>
      </w:r>
      <w:r>
        <w:rPr>
          <w:rFonts w:ascii="宋体" w:hAnsi="宋体" w:cs="宋体" w:hint="eastAsia"/>
          <w:bCs/>
          <w:sz w:val="24"/>
          <w:szCs w:val="21"/>
        </w:rPr>
        <w:t>费</w:t>
      </w:r>
      <w:r>
        <w:rPr>
          <w:rFonts w:ascii="宋体" w:hAnsi="宋体" w:cs="宋体" w:hint="eastAsia"/>
          <w:sz w:val="24"/>
        </w:rPr>
        <w:t>及合同实施过程中不可预见费等</w:t>
      </w:r>
      <w:r>
        <w:rPr>
          <w:rFonts w:ascii="宋体" w:hAnsi="宋体" w:cs="宋体" w:hint="eastAsia"/>
          <w:color w:val="000000" w:themeColor="text1"/>
          <w:kern w:val="0"/>
          <w:sz w:val="24"/>
        </w:rPr>
        <w:t>。</w:t>
      </w:r>
    </w:p>
    <w:p w:rsidR="00F922E3" w:rsidRDefault="00F922E3" w:rsidP="00F922E3">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r>
        <w:rPr>
          <w:rFonts w:ascii="宋体" w:hAnsi="宋体" w:cs="宋体" w:hint="eastAsia"/>
          <w:color w:val="000000" w:themeColor="text1"/>
          <w:kern w:val="0"/>
          <w:sz w:val="24"/>
          <w:u w:val="single"/>
        </w:rPr>
        <w:t>目前实际开放床位</w:t>
      </w:r>
      <w:r w:rsidRPr="009E5444">
        <w:rPr>
          <w:rFonts w:ascii="宋体" w:hAnsi="宋体" w:cs="宋体" w:hint="eastAsia"/>
          <w:color w:val="000000" w:themeColor="text1"/>
          <w:kern w:val="0"/>
          <w:sz w:val="24"/>
          <w:u w:val="single"/>
        </w:rPr>
        <w:t>375</w:t>
      </w:r>
      <w:r>
        <w:rPr>
          <w:rFonts w:ascii="宋体" w:hAnsi="宋体" w:cs="宋体" w:hint="eastAsia"/>
          <w:color w:val="000000" w:themeColor="text1"/>
          <w:kern w:val="0"/>
          <w:sz w:val="24"/>
          <w:u w:val="single"/>
        </w:rPr>
        <w:t>张（实际床位使用率约54%），</w:t>
      </w:r>
      <w:proofErr w:type="gramStart"/>
      <w:r>
        <w:rPr>
          <w:rFonts w:ascii="宋体" w:hAnsi="宋体" w:cs="宋体" w:hint="eastAsia"/>
          <w:color w:val="000000" w:themeColor="text1"/>
          <w:kern w:val="0"/>
          <w:sz w:val="24"/>
          <w:u w:val="single"/>
        </w:rPr>
        <w:t>医</w:t>
      </w:r>
      <w:proofErr w:type="gramEnd"/>
      <w:r>
        <w:rPr>
          <w:rFonts w:ascii="宋体" w:hAnsi="宋体" w:cs="宋体" w:hint="eastAsia"/>
          <w:color w:val="000000" w:themeColor="text1"/>
          <w:kern w:val="0"/>
          <w:sz w:val="24"/>
          <w:u w:val="single"/>
        </w:rPr>
        <w:t>养中心（1）、血透室、体检中心、中医护理、急诊留观、手术室等科室特殊洗涤要求、门诊诊查床罩、窗帘、</w:t>
      </w:r>
      <w:proofErr w:type="gramStart"/>
      <w:r>
        <w:rPr>
          <w:rFonts w:ascii="宋体" w:hAnsi="宋体" w:cs="宋体" w:hint="eastAsia"/>
          <w:color w:val="000000" w:themeColor="text1"/>
          <w:kern w:val="0"/>
          <w:sz w:val="24"/>
          <w:u w:val="single"/>
        </w:rPr>
        <w:t>床帘等零散</w:t>
      </w:r>
      <w:proofErr w:type="gramEnd"/>
      <w:r>
        <w:rPr>
          <w:rFonts w:ascii="宋体" w:hAnsi="宋体" w:cs="宋体" w:hint="eastAsia"/>
          <w:color w:val="000000" w:themeColor="text1"/>
          <w:kern w:val="0"/>
          <w:sz w:val="24"/>
          <w:u w:val="single"/>
        </w:rPr>
        <w:t>物品洗涤折算成床位数，计</w:t>
      </w:r>
      <w:r w:rsidRPr="009E5444">
        <w:rPr>
          <w:rFonts w:ascii="宋体" w:hAnsi="宋体" w:cs="宋体" w:hint="eastAsia"/>
          <w:color w:val="000000" w:themeColor="text1"/>
          <w:kern w:val="0"/>
          <w:sz w:val="24"/>
          <w:u w:val="single"/>
        </w:rPr>
        <w:t>50</w:t>
      </w:r>
      <w:r>
        <w:rPr>
          <w:rFonts w:ascii="宋体" w:hAnsi="宋体" w:cs="宋体" w:hint="eastAsia"/>
          <w:color w:val="000000" w:themeColor="text1"/>
          <w:kern w:val="0"/>
          <w:sz w:val="24"/>
          <w:u w:val="single"/>
        </w:rPr>
        <w:t>张，按实际开</w:t>
      </w:r>
      <w:r w:rsidR="000C0594">
        <w:rPr>
          <w:rFonts w:ascii="宋体" w:hAnsi="宋体" w:cs="宋体" w:hint="eastAsia"/>
          <w:color w:val="000000" w:themeColor="text1"/>
          <w:kern w:val="0"/>
          <w:sz w:val="24"/>
          <w:u w:val="single"/>
        </w:rPr>
        <w:t>放</w:t>
      </w:r>
      <w:r>
        <w:rPr>
          <w:rFonts w:ascii="宋体" w:hAnsi="宋体" w:cs="宋体" w:hint="eastAsia"/>
          <w:color w:val="000000" w:themeColor="text1"/>
          <w:kern w:val="0"/>
          <w:sz w:val="24"/>
          <w:u w:val="single"/>
        </w:rPr>
        <w:t>床位使用率核算</w:t>
      </w:r>
      <w:r w:rsidRPr="009E5444">
        <w:rPr>
          <w:rFonts w:ascii="宋体" w:hAnsi="宋体" w:cs="宋体" w:hint="eastAsia"/>
          <w:color w:val="000000" w:themeColor="text1"/>
          <w:kern w:val="0"/>
          <w:sz w:val="24"/>
          <w:u w:val="single"/>
        </w:rPr>
        <w:t>共计约253张</w:t>
      </w:r>
      <w:r>
        <w:rPr>
          <w:rFonts w:ascii="宋体" w:hAnsi="宋体" w:cs="宋体" w:hint="eastAsia"/>
          <w:color w:val="000000" w:themeColor="text1"/>
          <w:kern w:val="0"/>
          <w:sz w:val="24"/>
          <w:u w:val="single"/>
        </w:rPr>
        <w:t>。</w:t>
      </w:r>
    </w:p>
    <w:p w:rsidR="00F922E3" w:rsidRDefault="00F922E3" w:rsidP="00F922E3">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3）采购人新开设病区床位的，按新床位数*床位使用率计，费用按中标每床价结算。</w:t>
      </w:r>
    </w:p>
    <w:p w:rsidR="00F922E3" w:rsidRDefault="00F922E3" w:rsidP="00F922E3">
      <w:pPr>
        <w:pStyle w:val="af6"/>
        <w:spacing w:after="0" w:line="480" w:lineRule="exact"/>
        <w:ind w:firstLine="240"/>
        <w:rPr>
          <w:rFonts w:cs="宋体"/>
          <w:color w:val="000000" w:themeColor="text1"/>
          <w:kern w:val="0"/>
          <w:sz w:val="24"/>
        </w:rPr>
      </w:pPr>
      <w:r>
        <w:rPr>
          <w:rFonts w:cs="宋体" w:hint="eastAsia"/>
          <w:color w:val="000000" w:themeColor="text1"/>
          <w:kern w:val="0"/>
          <w:sz w:val="24"/>
        </w:rPr>
        <w:lastRenderedPageBreak/>
        <w:t xml:space="preserve">  4）</w:t>
      </w:r>
      <w:r>
        <w:rPr>
          <w:rFonts w:cs="宋体" w:hint="eastAsia"/>
          <w:color w:val="000000" w:themeColor="text1"/>
          <w:kern w:val="0"/>
          <w:sz w:val="24"/>
          <w:u w:val="single"/>
        </w:rPr>
        <w:t>除病区（</w:t>
      </w:r>
      <w:proofErr w:type="gramStart"/>
      <w:r>
        <w:rPr>
          <w:rFonts w:cs="宋体" w:hint="eastAsia"/>
          <w:color w:val="000000" w:themeColor="text1"/>
          <w:kern w:val="0"/>
          <w:sz w:val="24"/>
          <w:u w:val="single"/>
        </w:rPr>
        <w:t>医</w:t>
      </w:r>
      <w:proofErr w:type="gramEnd"/>
      <w:r>
        <w:rPr>
          <w:rFonts w:cs="宋体" w:hint="eastAsia"/>
          <w:color w:val="000000" w:themeColor="text1"/>
          <w:kern w:val="0"/>
          <w:sz w:val="24"/>
          <w:u w:val="single"/>
        </w:rPr>
        <w:t>养中心）增设或明确床位数增加外，年度内不再考虑零散工作量增加床位数。</w:t>
      </w:r>
    </w:p>
    <w:p w:rsidR="00716726" w:rsidRPr="00F922E3" w:rsidRDefault="00716726">
      <w:pPr>
        <w:pStyle w:val="af6"/>
        <w:spacing w:after="0" w:line="480" w:lineRule="exact"/>
        <w:ind w:firstLine="240"/>
        <w:rPr>
          <w:rFonts w:cs="宋体"/>
          <w:color w:val="000000"/>
          <w:kern w:val="0"/>
          <w:sz w:val="24"/>
        </w:rPr>
      </w:pP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2.服务范围</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1）所有洗涤物的定期收集、清洗（清洗的污垢有人体污渍、血渍、食物油渍、尿垢、粪便、药渍等各种污渍）、烘干、叠好、</w:t>
      </w:r>
      <w:proofErr w:type="gramStart"/>
      <w:r>
        <w:rPr>
          <w:rFonts w:ascii="宋体" w:hAnsi="宋体" w:cs="宋体" w:hint="eastAsia"/>
          <w:kern w:val="0"/>
          <w:sz w:val="24"/>
        </w:rPr>
        <w:t>熨</w:t>
      </w:r>
      <w:proofErr w:type="gramEnd"/>
      <w:r>
        <w:rPr>
          <w:rFonts w:ascii="宋体" w:hAnsi="宋体" w:cs="宋体" w:hint="eastAsia"/>
          <w:kern w:val="0"/>
          <w:sz w:val="24"/>
        </w:rPr>
        <w:t>平、包装及收送、清点、交接登记等，洗涤效果达到行业洗涤相关标准。</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2）提供甲方正常运行所需床单、被套、枕套等床上用品及病员服、</w:t>
      </w:r>
      <w:proofErr w:type="gramStart"/>
      <w:r>
        <w:rPr>
          <w:rFonts w:ascii="宋体" w:hAnsi="宋体" w:cs="宋体" w:hint="eastAsia"/>
          <w:kern w:val="0"/>
          <w:sz w:val="24"/>
        </w:rPr>
        <w:t>手术室布草等</w:t>
      </w:r>
      <w:proofErr w:type="gramEnd"/>
      <w:r>
        <w:rPr>
          <w:rFonts w:ascii="宋体" w:hAnsi="宋体" w:cs="宋体" w:hint="eastAsia"/>
          <w:kern w:val="0"/>
          <w:sz w:val="24"/>
        </w:rPr>
        <w:t>的租用。</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3.质量要求</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1）清洗消毒后的医用织物要求清洁、干燥、平整。</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2）医用织物无污渍、无机器原因造成破损等现象。</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3）医用织物按照回收时科室的数量，正确发放。</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4）医用织物定期进行微生物检测，细菌菌落数小于200cfu/cm。</w:t>
      </w:r>
    </w:p>
    <w:p w:rsidR="00716726" w:rsidRDefault="00ED1F15">
      <w:pPr>
        <w:widowControl/>
        <w:snapToGrid w:val="0"/>
        <w:spacing w:line="480" w:lineRule="exact"/>
        <w:ind w:firstLineChars="200" w:firstLine="482"/>
        <w:rPr>
          <w:rFonts w:ascii="宋体" w:hAnsi="宋体" w:cs="宋体"/>
          <w:b/>
          <w:bCs/>
          <w:kern w:val="0"/>
          <w:sz w:val="24"/>
        </w:rPr>
      </w:pPr>
      <w:r>
        <w:rPr>
          <w:rFonts w:ascii="宋体" w:hAnsi="宋体" w:cs="宋体" w:hint="eastAsia"/>
          <w:b/>
          <w:bCs/>
          <w:kern w:val="0"/>
          <w:sz w:val="24"/>
        </w:rPr>
        <w:t>三、洗涤标准及项目要求</w:t>
      </w:r>
    </w:p>
    <w:p w:rsidR="00716726" w:rsidRDefault="00ED1F15">
      <w:pPr>
        <w:pStyle w:val="affa"/>
        <w:autoSpaceDE w:val="0"/>
        <w:autoSpaceDN w:val="0"/>
        <w:adjustRightInd w:val="0"/>
        <w:snapToGrid w:val="0"/>
        <w:spacing w:line="480" w:lineRule="exact"/>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color w:val="000000"/>
          <w:sz w:val="24"/>
        </w:rPr>
        <w:t>★本</w:t>
      </w:r>
      <w:r>
        <w:rPr>
          <w:rFonts w:ascii="宋体" w:hAnsi="宋体" w:cs="宋体" w:hint="eastAsia"/>
          <w:sz w:val="24"/>
        </w:rPr>
        <w:t>项目质量要求满足《医院医用织物洗涤消毒技术规范》（WS/T508—2016）等国家标准要求。</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2.项目要求</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1）服务质量要求：</w:t>
      </w:r>
    </w:p>
    <w:tbl>
      <w:tblPr>
        <w:tblW w:w="8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323"/>
        <w:gridCol w:w="1852"/>
        <w:gridCol w:w="2855"/>
      </w:tblGrid>
      <w:tr w:rsidR="00716726">
        <w:trPr>
          <w:trHeight w:val="570"/>
        </w:trPr>
        <w:tc>
          <w:tcPr>
            <w:tcW w:w="714"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ac"/>
              <w:spacing w:line="440" w:lineRule="exact"/>
              <w:jc w:val="center"/>
              <w:rPr>
                <w:rFonts w:hAnsi="宋体" w:cs="宋体"/>
                <w:sz w:val="24"/>
                <w:szCs w:val="24"/>
              </w:rPr>
            </w:pPr>
            <w:r>
              <w:rPr>
                <w:rFonts w:hAnsi="宋体" w:cs="宋体" w:hint="eastAsia"/>
                <w:sz w:val="24"/>
                <w:szCs w:val="24"/>
              </w:rPr>
              <w:t>序号</w:t>
            </w:r>
          </w:p>
        </w:tc>
        <w:tc>
          <w:tcPr>
            <w:tcW w:w="3323"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项目名称</w:t>
            </w:r>
          </w:p>
        </w:tc>
        <w:tc>
          <w:tcPr>
            <w:tcW w:w="1852"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rPr>
                <w:rFonts w:hAnsi="宋体" w:cs="宋体"/>
                <w:sz w:val="24"/>
                <w:szCs w:val="24"/>
              </w:rPr>
            </w:pPr>
            <w:r>
              <w:rPr>
                <w:rFonts w:hAnsi="宋体" w:cs="宋体" w:hint="eastAsia"/>
                <w:sz w:val="24"/>
                <w:szCs w:val="24"/>
              </w:rPr>
              <w:t>承诺指标</w:t>
            </w:r>
          </w:p>
        </w:tc>
        <w:tc>
          <w:tcPr>
            <w:tcW w:w="2855"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500" w:firstLine="1200"/>
              <w:rPr>
                <w:rFonts w:hAnsi="宋体" w:cs="宋体"/>
                <w:sz w:val="24"/>
                <w:szCs w:val="24"/>
              </w:rPr>
            </w:pPr>
            <w:r>
              <w:rPr>
                <w:rFonts w:hAnsi="宋体" w:cs="宋体" w:hint="eastAsia"/>
                <w:sz w:val="24"/>
                <w:szCs w:val="24"/>
              </w:rPr>
              <w:t>备注</w:t>
            </w:r>
          </w:p>
        </w:tc>
      </w:tr>
      <w:tr w:rsidR="00716726">
        <w:trPr>
          <w:trHeight w:val="584"/>
        </w:trPr>
        <w:tc>
          <w:tcPr>
            <w:tcW w:w="714"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ac"/>
              <w:spacing w:line="440" w:lineRule="exact"/>
              <w:jc w:val="center"/>
              <w:rPr>
                <w:rFonts w:hAnsi="宋体" w:cs="宋体"/>
                <w:sz w:val="24"/>
                <w:szCs w:val="24"/>
              </w:rPr>
            </w:pPr>
            <w:r>
              <w:rPr>
                <w:rFonts w:hAnsi="宋体" w:cs="宋体" w:hint="eastAsia"/>
                <w:sz w:val="24"/>
                <w:szCs w:val="24"/>
              </w:rPr>
              <w:t>1</w:t>
            </w:r>
          </w:p>
        </w:tc>
        <w:tc>
          <w:tcPr>
            <w:tcW w:w="3323"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洗衣质量达标率</w:t>
            </w:r>
          </w:p>
        </w:tc>
        <w:tc>
          <w:tcPr>
            <w:tcW w:w="1852"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≥95%</w:t>
            </w:r>
          </w:p>
        </w:tc>
        <w:tc>
          <w:tcPr>
            <w:tcW w:w="2855" w:type="dxa"/>
            <w:tcBorders>
              <w:top w:val="single" w:sz="4" w:space="0" w:color="auto"/>
              <w:left w:val="nil"/>
              <w:bottom w:val="single" w:sz="4" w:space="0" w:color="auto"/>
              <w:right w:val="single" w:sz="4" w:space="0" w:color="auto"/>
            </w:tcBorders>
            <w:vAlign w:val="center"/>
          </w:tcPr>
          <w:p w:rsidR="00716726" w:rsidRDefault="00716726">
            <w:pPr>
              <w:pStyle w:val="ac"/>
              <w:spacing w:line="440" w:lineRule="exact"/>
              <w:ind w:firstLineChars="200" w:firstLine="480"/>
              <w:rPr>
                <w:rFonts w:hAnsi="宋体" w:cs="宋体"/>
                <w:sz w:val="24"/>
                <w:szCs w:val="24"/>
              </w:rPr>
            </w:pPr>
          </w:p>
        </w:tc>
      </w:tr>
      <w:tr w:rsidR="00716726">
        <w:trPr>
          <w:trHeight w:val="570"/>
        </w:trPr>
        <w:tc>
          <w:tcPr>
            <w:tcW w:w="714"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ac"/>
              <w:spacing w:line="440" w:lineRule="exact"/>
              <w:jc w:val="center"/>
              <w:rPr>
                <w:rFonts w:hAnsi="宋体" w:cs="宋体"/>
                <w:sz w:val="24"/>
                <w:szCs w:val="24"/>
              </w:rPr>
            </w:pPr>
            <w:r>
              <w:rPr>
                <w:rFonts w:hAnsi="宋体" w:cs="宋体" w:hint="eastAsia"/>
                <w:sz w:val="24"/>
                <w:szCs w:val="24"/>
              </w:rPr>
              <w:t>2</w:t>
            </w:r>
          </w:p>
        </w:tc>
        <w:tc>
          <w:tcPr>
            <w:tcW w:w="3323"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卫生定期检查合格率</w:t>
            </w:r>
          </w:p>
        </w:tc>
        <w:tc>
          <w:tcPr>
            <w:tcW w:w="1852"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≥95%</w:t>
            </w:r>
          </w:p>
        </w:tc>
        <w:tc>
          <w:tcPr>
            <w:tcW w:w="2855" w:type="dxa"/>
            <w:tcBorders>
              <w:top w:val="single" w:sz="4" w:space="0" w:color="auto"/>
              <w:left w:val="nil"/>
              <w:bottom w:val="single" w:sz="4" w:space="0" w:color="auto"/>
              <w:right w:val="single" w:sz="4" w:space="0" w:color="auto"/>
            </w:tcBorders>
            <w:vAlign w:val="center"/>
          </w:tcPr>
          <w:p w:rsidR="00716726" w:rsidRDefault="00716726">
            <w:pPr>
              <w:pStyle w:val="ac"/>
              <w:spacing w:line="440" w:lineRule="exact"/>
              <w:ind w:firstLineChars="200" w:firstLine="480"/>
              <w:rPr>
                <w:rFonts w:hAnsi="宋体" w:cs="宋体"/>
                <w:sz w:val="24"/>
                <w:szCs w:val="24"/>
              </w:rPr>
            </w:pPr>
          </w:p>
        </w:tc>
      </w:tr>
      <w:tr w:rsidR="00716726">
        <w:trPr>
          <w:trHeight w:val="570"/>
        </w:trPr>
        <w:tc>
          <w:tcPr>
            <w:tcW w:w="714"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ac"/>
              <w:spacing w:line="440" w:lineRule="exact"/>
              <w:jc w:val="center"/>
              <w:rPr>
                <w:rFonts w:hAnsi="宋体" w:cs="宋体"/>
                <w:sz w:val="24"/>
                <w:szCs w:val="24"/>
              </w:rPr>
            </w:pPr>
            <w:r>
              <w:rPr>
                <w:rFonts w:hAnsi="宋体" w:cs="宋体" w:hint="eastAsia"/>
                <w:sz w:val="24"/>
                <w:szCs w:val="24"/>
              </w:rPr>
              <w:t>3</w:t>
            </w:r>
          </w:p>
        </w:tc>
        <w:tc>
          <w:tcPr>
            <w:tcW w:w="3323"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消毒处理合格率</w:t>
            </w:r>
          </w:p>
        </w:tc>
        <w:tc>
          <w:tcPr>
            <w:tcW w:w="1852"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≥100%</w:t>
            </w:r>
          </w:p>
        </w:tc>
        <w:tc>
          <w:tcPr>
            <w:tcW w:w="2855"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rPr>
                <w:rFonts w:hAnsi="宋体" w:cs="宋体"/>
                <w:sz w:val="24"/>
                <w:szCs w:val="24"/>
              </w:rPr>
            </w:pPr>
            <w:r>
              <w:rPr>
                <w:rFonts w:hAnsi="宋体" w:cs="宋体" w:hint="eastAsia"/>
                <w:sz w:val="24"/>
                <w:szCs w:val="24"/>
              </w:rPr>
              <w:t>及时性、灭菌、去向</w:t>
            </w:r>
          </w:p>
        </w:tc>
      </w:tr>
      <w:tr w:rsidR="00716726">
        <w:trPr>
          <w:trHeight w:val="313"/>
        </w:trPr>
        <w:tc>
          <w:tcPr>
            <w:tcW w:w="714"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ac"/>
              <w:spacing w:line="440" w:lineRule="exact"/>
              <w:jc w:val="center"/>
              <w:rPr>
                <w:rFonts w:hAnsi="宋体" w:cs="宋体"/>
                <w:sz w:val="24"/>
                <w:szCs w:val="24"/>
              </w:rPr>
            </w:pPr>
            <w:r>
              <w:rPr>
                <w:rFonts w:hAnsi="宋体" w:cs="宋体" w:hint="eastAsia"/>
                <w:sz w:val="24"/>
                <w:szCs w:val="24"/>
              </w:rPr>
              <w:t>4</w:t>
            </w:r>
          </w:p>
        </w:tc>
        <w:tc>
          <w:tcPr>
            <w:tcW w:w="3323"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重大责任事故率</w:t>
            </w:r>
          </w:p>
        </w:tc>
        <w:tc>
          <w:tcPr>
            <w:tcW w:w="1852"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0次</w:t>
            </w:r>
          </w:p>
        </w:tc>
        <w:tc>
          <w:tcPr>
            <w:tcW w:w="2855" w:type="dxa"/>
            <w:tcBorders>
              <w:top w:val="single" w:sz="4" w:space="0" w:color="auto"/>
              <w:left w:val="nil"/>
              <w:bottom w:val="single" w:sz="4" w:space="0" w:color="auto"/>
              <w:right w:val="single" w:sz="4" w:space="0" w:color="auto"/>
            </w:tcBorders>
            <w:vAlign w:val="center"/>
          </w:tcPr>
          <w:p w:rsidR="00716726" w:rsidRDefault="00716726">
            <w:pPr>
              <w:pStyle w:val="ac"/>
              <w:spacing w:line="440" w:lineRule="exact"/>
              <w:ind w:firstLineChars="200" w:firstLine="480"/>
              <w:rPr>
                <w:rFonts w:hAnsi="宋体" w:cs="宋体"/>
                <w:sz w:val="24"/>
                <w:szCs w:val="24"/>
              </w:rPr>
            </w:pPr>
          </w:p>
        </w:tc>
      </w:tr>
      <w:tr w:rsidR="00716726">
        <w:trPr>
          <w:trHeight w:val="470"/>
        </w:trPr>
        <w:tc>
          <w:tcPr>
            <w:tcW w:w="714"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ac"/>
              <w:spacing w:line="440" w:lineRule="exact"/>
              <w:jc w:val="center"/>
              <w:rPr>
                <w:rFonts w:hAnsi="宋体" w:cs="宋体"/>
                <w:sz w:val="24"/>
                <w:szCs w:val="24"/>
              </w:rPr>
            </w:pPr>
            <w:r>
              <w:rPr>
                <w:rFonts w:hAnsi="宋体" w:cs="宋体" w:hint="eastAsia"/>
                <w:sz w:val="24"/>
                <w:szCs w:val="24"/>
              </w:rPr>
              <w:t>5</w:t>
            </w:r>
          </w:p>
        </w:tc>
        <w:tc>
          <w:tcPr>
            <w:tcW w:w="3323"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有效投诉率</w:t>
            </w:r>
          </w:p>
        </w:tc>
        <w:tc>
          <w:tcPr>
            <w:tcW w:w="1852"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≤3次/月</w:t>
            </w:r>
          </w:p>
        </w:tc>
        <w:tc>
          <w:tcPr>
            <w:tcW w:w="2855"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rPr>
                <w:rFonts w:hAnsi="宋体" w:cs="宋体"/>
                <w:sz w:val="24"/>
                <w:szCs w:val="24"/>
              </w:rPr>
            </w:pPr>
            <w:r>
              <w:rPr>
                <w:rFonts w:hAnsi="宋体" w:cs="宋体" w:hint="eastAsia"/>
                <w:sz w:val="24"/>
                <w:szCs w:val="24"/>
              </w:rPr>
              <w:t>回访率100%</w:t>
            </w:r>
          </w:p>
          <w:p w:rsidR="00716726" w:rsidRDefault="00ED1F15">
            <w:pPr>
              <w:pStyle w:val="ac"/>
              <w:spacing w:line="440" w:lineRule="exact"/>
              <w:ind w:firstLineChars="200" w:firstLine="480"/>
              <w:rPr>
                <w:rFonts w:hAnsi="宋体" w:cs="宋体"/>
                <w:sz w:val="24"/>
                <w:szCs w:val="24"/>
              </w:rPr>
            </w:pPr>
            <w:r>
              <w:rPr>
                <w:rFonts w:hAnsi="宋体" w:cs="宋体" w:hint="eastAsia"/>
                <w:sz w:val="24"/>
                <w:szCs w:val="24"/>
              </w:rPr>
              <w:t>处理率100%</w:t>
            </w:r>
          </w:p>
        </w:tc>
      </w:tr>
      <w:tr w:rsidR="00716726">
        <w:trPr>
          <w:trHeight w:val="310"/>
        </w:trPr>
        <w:tc>
          <w:tcPr>
            <w:tcW w:w="714"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ac"/>
              <w:spacing w:line="440" w:lineRule="exact"/>
              <w:jc w:val="center"/>
              <w:rPr>
                <w:rFonts w:hAnsi="宋体" w:cs="宋体"/>
                <w:sz w:val="24"/>
                <w:szCs w:val="24"/>
              </w:rPr>
            </w:pPr>
            <w:r>
              <w:rPr>
                <w:rFonts w:hAnsi="宋体" w:cs="宋体" w:hint="eastAsia"/>
                <w:sz w:val="24"/>
                <w:szCs w:val="24"/>
              </w:rPr>
              <w:t>6</w:t>
            </w:r>
          </w:p>
        </w:tc>
        <w:tc>
          <w:tcPr>
            <w:tcW w:w="3323"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服务满意率</w:t>
            </w:r>
          </w:p>
        </w:tc>
        <w:tc>
          <w:tcPr>
            <w:tcW w:w="1852" w:type="dxa"/>
            <w:tcBorders>
              <w:top w:val="single" w:sz="4" w:space="0" w:color="auto"/>
              <w:left w:val="nil"/>
              <w:bottom w:val="single" w:sz="4" w:space="0" w:color="auto"/>
              <w:right w:val="single" w:sz="4" w:space="0" w:color="auto"/>
            </w:tcBorders>
            <w:vAlign w:val="center"/>
          </w:tcPr>
          <w:p w:rsidR="00716726" w:rsidRDefault="00ED1F15">
            <w:pPr>
              <w:pStyle w:val="ac"/>
              <w:spacing w:line="440" w:lineRule="exact"/>
              <w:ind w:firstLineChars="200" w:firstLine="480"/>
              <w:jc w:val="center"/>
              <w:rPr>
                <w:rFonts w:hAnsi="宋体" w:cs="宋体"/>
                <w:sz w:val="24"/>
                <w:szCs w:val="24"/>
              </w:rPr>
            </w:pPr>
            <w:r>
              <w:rPr>
                <w:rFonts w:hAnsi="宋体" w:cs="宋体" w:hint="eastAsia"/>
                <w:sz w:val="24"/>
                <w:szCs w:val="24"/>
              </w:rPr>
              <w:t>≥95%</w:t>
            </w:r>
          </w:p>
        </w:tc>
        <w:tc>
          <w:tcPr>
            <w:tcW w:w="2855" w:type="dxa"/>
            <w:tcBorders>
              <w:top w:val="single" w:sz="4" w:space="0" w:color="auto"/>
              <w:left w:val="nil"/>
              <w:bottom w:val="single" w:sz="4" w:space="0" w:color="auto"/>
              <w:right w:val="single" w:sz="4" w:space="0" w:color="auto"/>
            </w:tcBorders>
            <w:vAlign w:val="center"/>
          </w:tcPr>
          <w:p w:rsidR="00716726" w:rsidRDefault="00716726">
            <w:pPr>
              <w:pStyle w:val="ac"/>
              <w:spacing w:line="440" w:lineRule="exact"/>
              <w:ind w:firstLineChars="200" w:firstLine="480"/>
              <w:rPr>
                <w:rFonts w:hAnsi="宋体" w:cs="宋体"/>
                <w:sz w:val="24"/>
                <w:szCs w:val="24"/>
              </w:rPr>
            </w:pPr>
          </w:p>
        </w:tc>
      </w:tr>
    </w:tbl>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2）</w:t>
      </w:r>
      <w:proofErr w:type="gramStart"/>
      <w:r>
        <w:rPr>
          <w:rFonts w:ascii="宋体" w:hAnsi="宋体" w:cs="宋体" w:hint="eastAsia"/>
          <w:kern w:val="0"/>
          <w:sz w:val="24"/>
        </w:rPr>
        <w:t>布草洗涤</w:t>
      </w:r>
      <w:proofErr w:type="gramEnd"/>
      <w:r>
        <w:rPr>
          <w:rFonts w:ascii="宋体" w:hAnsi="宋体" w:cs="宋体" w:hint="eastAsia"/>
          <w:kern w:val="0"/>
          <w:sz w:val="24"/>
        </w:rPr>
        <w:t>凭目视或手摸有洁白、清爽和无皱折、无残留物且平顺之直感；</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lastRenderedPageBreak/>
        <w:t>3）</w:t>
      </w:r>
      <w:proofErr w:type="gramStart"/>
      <w:r>
        <w:rPr>
          <w:rFonts w:ascii="宋体" w:hAnsi="宋体" w:cs="宋体" w:hint="eastAsia"/>
          <w:kern w:val="0"/>
          <w:sz w:val="24"/>
        </w:rPr>
        <w:t>洗涤布草须</w:t>
      </w:r>
      <w:proofErr w:type="gramEnd"/>
      <w:r>
        <w:rPr>
          <w:rFonts w:ascii="宋体" w:hAnsi="宋体" w:cs="宋体" w:hint="eastAsia"/>
          <w:kern w:val="0"/>
          <w:sz w:val="24"/>
        </w:rPr>
        <w:t>除尽污渍并保持洁白度，不得损坏布草本来的品质而</w:t>
      </w:r>
      <w:proofErr w:type="gramStart"/>
      <w:r>
        <w:rPr>
          <w:rFonts w:ascii="宋体" w:hAnsi="宋体" w:cs="宋体" w:hint="eastAsia"/>
          <w:kern w:val="0"/>
          <w:sz w:val="24"/>
        </w:rPr>
        <w:t>缩短布草的</w:t>
      </w:r>
      <w:proofErr w:type="gramEnd"/>
      <w:r>
        <w:rPr>
          <w:rFonts w:ascii="宋体" w:hAnsi="宋体" w:cs="宋体" w:hint="eastAsia"/>
          <w:kern w:val="0"/>
          <w:sz w:val="24"/>
        </w:rPr>
        <w:t>使用寿命；</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4）乙方不得采用</w:t>
      </w:r>
      <w:proofErr w:type="gramStart"/>
      <w:r>
        <w:rPr>
          <w:rFonts w:ascii="宋体" w:hAnsi="宋体" w:cs="宋体" w:hint="eastAsia"/>
          <w:kern w:val="0"/>
          <w:sz w:val="24"/>
        </w:rPr>
        <w:t>对布草损伤</w:t>
      </w:r>
      <w:proofErr w:type="gramEnd"/>
      <w:r>
        <w:rPr>
          <w:rFonts w:ascii="宋体" w:hAnsi="宋体" w:cs="宋体" w:hint="eastAsia"/>
          <w:kern w:val="0"/>
          <w:sz w:val="24"/>
        </w:rPr>
        <w:t>大的（如酸、碱、草酸、工业洗衣粉、漂白水等）化工产品，应采用彩漂、高活性洗衣液、蛋白酶等无酸碱的化工产品，并注明该化工产品的技术说明等；</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5）所有技术文件都应使用中文，字迹清楚、内容完整、采用国际标准单位、通用图形和符号；</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6）乙方保证提供的洗涤产品为先进的、成熟的、完整的和卫生、安全可靠的；</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7）乙方应提供详细的工艺技术参数，即使本招标文件未列出，乙方仍应补充说明；</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8）必须对</w:t>
      </w:r>
      <w:proofErr w:type="gramStart"/>
      <w:r>
        <w:rPr>
          <w:rFonts w:ascii="宋体" w:hAnsi="宋体" w:cs="宋体" w:hint="eastAsia"/>
          <w:kern w:val="0"/>
          <w:sz w:val="24"/>
        </w:rPr>
        <w:t>医院布草洗涤</w:t>
      </w:r>
      <w:proofErr w:type="gramEnd"/>
      <w:r>
        <w:rPr>
          <w:rFonts w:ascii="宋体" w:hAnsi="宋体" w:cs="宋体" w:hint="eastAsia"/>
          <w:kern w:val="0"/>
          <w:sz w:val="24"/>
        </w:rPr>
        <w:t>、消毒、程序不断规范，完善制度、优化流程、加强管理；</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9）做到有色和无色分开洗涤，对感染科必须增设隔离专业消毒工具，洗涤后采用医用专业对口消毒机消毒；职工工作服分机洗、手术室布草类单独洗。</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▲10）</w:t>
      </w:r>
      <w:proofErr w:type="gramStart"/>
      <w:r>
        <w:rPr>
          <w:rFonts w:ascii="宋体" w:hAnsi="宋体" w:cs="宋体" w:hint="eastAsia"/>
          <w:kern w:val="0"/>
          <w:sz w:val="24"/>
        </w:rPr>
        <w:t>布草换洗</w:t>
      </w:r>
      <w:proofErr w:type="gramEnd"/>
      <w:r>
        <w:rPr>
          <w:rFonts w:ascii="宋体" w:hAnsi="宋体" w:cs="宋体" w:hint="eastAsia"/>
          <w:kern w:val="0"/>
          <w:sz w:val="24"/>
        </w:rPr>
        <w:t>：血透室床上用品一人一用一换；病区床上用品按科室要求满足需求，原则上每7天换洗一次；急诊抢救室一人一用一换；体检中心两天</w:t>
      </w:r>
      <w:proofErr w:type="gramStart"/>
      <w:r>
        <w:rPr>
          <w:rFonts w:ascii="宋体" w:hAnsi="宋体" w:cs="宋体" w:hint="eastAsia"/>
          <w:kern w:val="0"/>
          <w:sz w:val="24"/>
        </w:rPr>
        <w:t>一</w:t>
      </w:r>
      <w:proofErr w:type="gramEnd"/>
      <w:r>
        <w:rPr>
          <w:rFonts w:ascii="宋体" w:hAnsi="宋体" w:cs="宋体" w:hint="eastAsia"/>
          <w:kern w:val="0"/>
          <w:sz w:val="24"/>
        </w:rPr>
        <w:t>换洗（超声、心电图等一天</w:t>
      </w:r>
      <w:proofErr w:type="gramStart"/>
      <w:r>
        <w:rPr>
          <w:rFonts w:ascii="宋体" w:hAnsi="宋体" w:cs="宋体" w:hint="eastAsia"/>
          <w:kern w:val="0"/>
          <w:sz w:val="24"/>
        </w:rPr>
        <w:t>一</w:t>
      </w:r>
      <w:proofErr w:type="gramEnd"/>
      <w:r>
        <w:rPr>
          <w:rFonts w:ascii="宋体" w:hAnsi="宋体" w:cs="宋体" w:hint="eastAsia"/>
          <w:kern w:val="0"/>
          <w:sz w:val="24"/>
        </w:rPr>
        <w:t>换洗）；</w:t>
      </w:r>
      <w:proofErr w:type="gramStart"/>
      <w:r>
        <w:rPr>
          <w:rFonts w:ascii="宋体" w:hAnsi="宋体" w:cs="宋体" w:hint="eastAsia"/>
          <w:kern w:val="0"/>
          <w:sz w:val="24"/>
        </w:rPr>
        <w:t>诊间诊查</w:t>
      </w:r>
      <w:proofErr w:type="gramEnd"/>
      <w:r>
        <w:rPr>
          <w:rFonts w:ascii="宋体" w:hAnsi="宋体" w:cs="宋体" w:hint="eastAsia"/>
          <w:kern w:val="0"/>
          <w:sz w:val="24"/>
        </w:rPr>
        <w:t>床罩每周换洗；ICU医护工作服、探视服、保洁员工作服一天</w:t>
      </w:r>
      <w:proofErr w:type="gramStart"/>
      <w:r>
        <w:rPr>
          <w:rFonts w:ascii="宋体" w:hAnsi="宋体" w:cs="宋体" w:hint="eastAsia"/>
          <w:kern w:val="0"/>
          <w:sz w:val="24"/>
        </w:rPr>
        <w:t>一</w:t>
      </w:r>
      <w:proofErr w:type="gramEnd"/>
      <w:r>
        <w:rPr>
          <w:rFonts w:ascii="宋体" w:hAnsi="宋体" w:cs="宋体" w:hint="eastAsia"/>
          <w:kern w:val="0"/>
          <w:sz w:val="24"/>
        </w:rPr>
        <w:t>换洗；ICU、急诊抢救室窗帘、床帘每季一次，全院其他各科室窗帘、</w:t>
      </w:r>
      <w:proofErr w:type="gramStart"/>
      <w:r>
        <w:rPr>
          <w:rFonts w:ascii="宋体" w:hAnsi="宋体" w:cs="宋体" w:hint="eastAsia"/>
          <w:kern w:val="0"/>
          <w:sz w:val="24"/>
        </w:rPr>
        <w:t>床帘每半</w:t>
      </w:r>
      <w:proofErr w:type="gramEnd"/>
      <w:r>
        <w:rPr>
          <w:rFonts w:ascii="宋体" w:hAnsi="宋体" w:cs="宋体" w:hint="eastAsia"/>
          <w:kern w:val="0"/>
          <w:sz w:val="24"/>
        </w:rPr>
        <w:t>年换洗一次，（窗帘、床帘拆装由保洁公司承担）；其他污染需即时清洗的；</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11）</w:t>
      </w:r>
      <w:proofErr w:type="gramStart"/>
      <w:r>
        <w:rPr>
          <w:rFonts w:ascii="宋体" w:hAnsi="宋体" w:cs="宋体" w:hint="eastAsia"/>
          <w:kern w:val="0"/>
          <w:sz w:val="24"/>
        </w:rPr>
        <w:t>收集布草专车</w:t>
      </w:r>
      <w:proofErr w:type="gramEnd"/>
      <w:r>
        <w:rPr>
          <w:rFonts w:ascii="宋体" w:hAnsi="宋体" w:cs="宋体" w:hint="eastAsia"/>
          <w:kern w:val="0"/>
          <w:sz w:val="24"/>
        </w:rPr>
        <w:t>需封闭、可防二次感染、每天按要求收、送各1次（手术室要求收2次）、乙方应急需求要及时响应；</w:t>
      </w:r>
    </w:p>
    <w:p w:rsidR="00716726" w:rsidRDefault="00ED1F15">
      <w:pPr>
        <w:widowControl/>
        <w:snapToGrid w:val="0"/>
        <w:spacing w:line="480" w:lineRule="exact"/>
        <w:ind w:firstLineChars="200" w:firstLine="480"/>
        <w:rPr>
          <w:rFonts w:ascii="宋体" w:hAnsi="宋体" w:cs="宋体"/>
          <w:kern w:val="0"/>
          <w:sz w:val="24"/>
        </w:rPr>
      </w:pPr>
      <w:r>
        <w:rPr>
          <w:rFonts w:ascii="宋体" w:hAnsi="宋体" w:cs="宋体" w:hint="eastAsia"/>
          <w:kern w:val="0"/>
          <w:sz w:val="24"/>
        </w:rPr>
        <w:t>12）在履行合同过程中，如甲方有新的技术要求，经双方书面确认后，按新的技术要求执行本合同。</w:t>
      </w:r>
    </w:p>
    <w:p w:rsidR="00716726" w:rsidRDefault="00ED1F15">
      <w:pPr>
        <w:widowControl/>
        <w:snapToGrid w:val="0"/>
        <w:spacing w:line="480" w:lineRule="exact"/>
        <w:ind w:firstLineChars="200" w:firstLine="482"/>
        <w:rPr>
          <w:rFonts w:ascii="宋体" w:hAnsi="宋体" w:cs="宋体"/>
          <w:kern w:val="0"/>
          <w:sz w:val="24"/>
        </w:rPr>
      </w:pPr>
      <w:r>
        <w:rPr>
          <w:rFonts w:ascii="宋体" w:hAnsi="宋体" w:cs="宋体" w:hint="eastAsia"/>
          <w:b/>
          <w:bCs/>
          <w:kern w:val="0"/>
          <w:sz w:val="24"/>
        </w:rPr>
        <w:t>四、收送布草人员要求</w:t>
      </w:r>
    </w:p>
    <w:p w:rsidR="00716726" w:rsidRDefault="00ED1F15">
      <w:pPr>
        <w:widowControl/>
        <w:snapToGrid w:val="0"/>
        <w:spacing w:line="480" w:lineRule="exact"/>
        <w:ind w:firstLineChars="200" w:firstLine="480"/>
        <w:rPr>
          <w:rFonts w:ascii="宋体" w:hAnsi="宋体" w:cs="宋体"/>
          <w:sz w:val="24"/>
        </w:rPr>
      </w:pPr>
      <w:r>
        <w:rPr>
          <w:rFonts w:ascii="宋体" w:hAnsi="宋体" w:cs="宋体" w:hint="eastAsia"/>
          <w:kern w:val="0"/>
          <w:sz w:val="24"/>
        </w:rPr>
        <w:t>收送布草人员（1-2人）由乙方自行聘用，并按《劳动合同法》规定签订用工合同，费用包含在洗涤费内。</w:t>
      </w:r>
    </w:p>
    <w:p w:rsidR="00716726" w:rsidRDefault="00ED1F15">
      <w:pPr>
        <w:spacing w:line="480" w:lineRule="exact"/>
        <w:ind w:firstLineChars="200" w:firstLine="482"/>
        <w:rPr>
          <w:rFonts w:ascii="宋体" w:hAnsi="宋体" w:cs="宋体"/>
          <w:sz w:val="24"/>
        </w:rPr>
      </w:pPr>
      <w:r>
        <w:rPr>
          <w:rFonts w:ascii="宋体" w:hAnsi="宋体" w:cs="宋体" w:hint="eastAsia"/>
          <w:b/>
          <w:bCs/>
          <w:color w:val="000000"/>
          <w:sz w:val="24"/>
          <w:lang w:val="zh-CN"/>
        </w:rPr>
        <w:t>五、</w:t>
      </w:r>
      <w:r w:rsidR="00C92AB5">
        <w:rPr>
          <w:rFonts w:ascii="宋体" w:hAnsi="宋体" w:cs="宋体" w:hint="eastAsia"/>
          <w:b/>
          <w:bCs/>
          <w:sz w:val="24"/>
        </w:rPr>
        <w:t>服务</w:t>
      </w:r>
      <w:r>
        <w:rPr>
          <w:rFonts w:ascii="宋体" w:hAnsi="宋体" w:cs="宋体" w:hint="eastAsia"/>
          <w:b/>
          <w:bCs/>
          <w:sz w:val="24"/>
        </w:rPr>
        <w:t>费用结算</w:t>
      </w:r>
    </w:p>
    <w:p w:rsidR="00716726" w:rsidRDefault="007A2704" w:rsidP="00C92AB5">
      <w:pPr>
        <w:spacing w:line="480" w:lineRule="exact"/>
        <w:ind w:firstLineChars="250" w:firstLine="600"/>
        <w:rPr>
          <w:rFonts w:ascii="宋体" w:hAnsi="宋体" w:cs="宋体"/>
          <w:sz w:val="24"/>
        </w:rPr>
      </w:pPr>
      <w:r>
        <w:rPr>
          <w:rFonts w:cs="宋体" w:hint="eastAsia"/>
          <w:color w:val="FF0000"/>
          <w:kern w:val="0"/>
          <w:sz w:val="24"/>
        </w:rPr>
        <w:t>每月底结合上月实际床位使用率结算一次，结算周期为二个月。计算方法：按中标价格</w:t>
      </w:r>
      <w:r>
        <w:rPr>
          <w:rFonts w:cs="宋体" w:hint="eastAsia"/>
          <w:color w:val="FF0000"/>
          <w:kern w:val="0"/>
          <w:sz w:val="24"/>
        </w:rPr>
        <w:t>*</w:t>
      </w:r>
      <w:r>
        <w:rPr>
          <w:rFonts w:cs="宋体" w:hint="eastAsia"/>
          <w:color w:val="FF0000"/>
          <w:kern w:val="0"/>
          <w:sz w:val="24"/>
        </w:rPr>
        <w:t>床位数</w:t>
      </w:r>
      <w:r>
        <w:rPr>
          <w:rFonts w:cs="宋体" w:hint="eastAsia"/>
          <w:color w:val="FF0000"/>
          <w:kern w:val="0"/>
          <w:sz w:val="24"/>
        </w:rPr>
        <w:t>/12</w:t>
      </w:r>
      <w:r>
        <w:rPr>
          <w:rFonts w:cs="宋体" w:hint="eastAsia"/>
          <w:color w:val="FF0000"/>
          <w:kern w:val="0"/>
          <w:sz w:val="24"/>
        </w:rPr>
        <w:t>月，其中开放床位数部分（现</w:t>
      </w:r>
      <w:r>
        <w:rPr>
          <w:rFonts w:cs="宋体" w:hint="eastAsia"/>
          <w:color w:val="FF0000"/>
          <w:kern w:val="0"/>
          <w:sz w:val="24"/>
        </w:rPr>
        <w:t>375</w:t>
      </w:r>
      <w:r>
        <w:rPr>
          <w:rFonts w:cs="宋体" w:hint="eastAsia"/>
          <w:color w:val="FF0000"/>
          <w:kern w:val="0"/>
          <w:sz w:val="24"/>
        </w:rPr>
        <w:t>床）床位利用率（按财务统计数据为准）按比例支付；其他</w:t>
      </w:r>
      <w:r>
        <w:rPr>
          <w:rFonts w:cs="宋体" w:hint="eastAsia"/>
          <w:color w:val="FF0000"/>
          <w:kern w:val="0"/>
          <w:sz w:val="24"/>
        </w:rPr>
        <w:t>50</w:t>
      </w:r>
      <w:r>
        <w:rPr>
          <w:rFonts w:cs="宋体" w:hint="eastAsia"/>
          <w:color w:val="FF0000"/>
          <w:kern w:val="0"/>
          <w:sz w:val="24"/>
        </w:rPr>
        <w:t>床付全额。投标人需按付款进度提供正式税务发票，应支付的赔偿金、奖罚款项、违约金可在应付款中直接扣除。</w:t>
      </w:r>
    </w:p>
    <w:p w:rsidR="00716726" w:rsidRDefault="00ED1F15">
      <w:pPr>
        <w:spacing w:line="480" w:lineRule="exact"/>
        <w:ind w:firstLineChars="200" w:firstLine="482"/>
        <w:rPr>
          <w:rFonts w:ascii="宋体" w:hAnsi="宋体" w:cs="宋体"/>
          <w:sz w:val="24"/>
        </w:rPr>
      </w:pPr>
      <w:r>
        <w:rPr>
          <w:rFonts w:ascii="宋体" w:hAnsi="宋体" w:cs="宋体" w:hint="eastAsia"/>
          <w:b/>
          <w:bCs/>
          <w:sz w:val="24"/>
        </w:rPr>
        <w:lastRenderedPageBreak/>
        <w:t>六、甲方职责</w:t>
      </w:r>
    </w:p>
    <w:p w:rsidR="00716726" w:rsidRDefault="00ED1F15">
      <w:pPr>
        <w:spacing w:line="480" w:lineRule="exact"/>
        <w:ind w:firstLineChars="200" w:firstLine="480"/>
        <w:rPr>
          <w:rFonts w:ascii="宋体" w:hAnsi="宋体" w:cs="宋体"/>
          <w:sz w:val="24"/>
        </w:rPr>
      </w:pPr>
      <w:bookmarkStart w:id="299" w:name="9.9_发包人要求承包人比合同规定时间提前交付有关文件时，须征得承包人同意，不得"/>
      <w:bookmarkStart w:id="300" w:name="10._受托方的权利和义务"/>
      <w:bookmarkStart w:id="301" w:name="9.8_在合同履行期间，委托方要求终止或解除合同，承包人已开始工作的，委托方应根"/>
      <w:bookmarkStart w:id="302" w:name="9.1_应尊重承包人根据国家或行业有关标准规定进行工作的权力，不应提出与国"/>
      <w:bookmarkStart w:id="303" w:name="9.7_委托方需要保护承包人的知识产权。未经承包人同意，委托方对承包人交付"/>
      <w:bookmarkEnd w:id="299"/>
      <w:bookmarkEnd w:id="300"/>
      <w:bookmarkEnd w:id="301"/>
      <w:bookmarkEnd w:id="302"/>
      <w:bookmarkEnd w:id="303"/>
      <w:r>
        <w:rPr>
          <w:rFonts w:ascii="宋体" w:hAnsi="宋体" w:cs="宋体" w:hint="eastAsia"/>
          <w:sz w:val="24"/>
        </w:rPr>
        <w:t>1.</w:t>
      </w:r>
      <w:r>
        <w:rPr>
          <w:rFonts w:ascii="宋体" w:hAnsi="宋体" w:hint="eastAsia"/>
          <w:kern w:val="0"/>
          <w:sz w:val="24"/>
        </w:rPr>
        <w:t>指定相关工勤人员收集所需</w:t>
      </w:r>
      <w:proofErr w:type="gramStart"/>
      <w:r>
        <w:rPr>
          <w:rFonts w:ascii="宋体" w:hAnsi="宋体" w:hint="eastAsia"/>
          <w:kern w:val="0"/>
          <w:sz w:val="24"/>
        </w:rPr>
        <w:t>洗涤布草到</w:t>
      </w:r>
      <w:proofErr w:type="gramEnd"/>
      <w:r>
        <w:rPr>
          <w:rFonts w:ascii="宋体" w:hAnsi="宋体" w:hint="eastAsia"/>
          <w:kern w:val="0"/>
          <w:sz w:val="24"/>
        </w:rPr>
        <w:t>指定地点，做好双方污、</w:t>
      </w:r>
      <w:proofErr w:type="gramStart"/>
      <w:r>
        <w:rPr>
          <w:rFonts w:ascii="宋体" w:hAnsi="宋体" w:hint="eastAsia"/>
          <w:kern w:val="0"/>
          <w:sz w:val="24"/>
        </w:rPr>
        <w:t>洁布草的</w:t>
      </w:r>
      <w:proofErr w:type="gramEnd"/>
      <w:r>
        <w:rPr>
          <w:rFonts w:ascii="宋体" w:hAnsi="宋体" w:hint="eastAsia"/>
          <w:kern w:val="0"/>
          <w:sz w:val="24"/>
        </w:rPr>
        <w:t>交接清点工作</w:t>
      </w:r>
      <w:r>
        <w:rPr>
          <w:rFonts w:ascii="宋体" w:hAnsi="宋体" w:cs="宋体" w:hint="eastAsia"/>
          <w:sz w:val="24"/>
        </w:rPr>
        <w:t>。</w:t>
      </w:r>
    </w:p>
    <w:p w:rsidR="000C0594" w:rsidRDefault="000C0594" w:rsidP="000C0594">
      <w:pPr>
        <w:spacing w:line="480" w:lineRule="exact"/>
        <w:ind w:firstLineChars="200" w:firstLine="480"/>
        <w:rPr>
          <w:rFonts w:ascii="宋体" w:hAnsi="宋体" w:cs="宋体"/>
          <w:color w:val="FF0000"/>
          <w:sz w:val="24"/>
        </w:rPr>
      </w:pPr>
      <w:r>
        <w:rPr>
          <w:rFonts w:ascii="宋体" w:hAnsi="宋体" w:cs="宋体" w:hint="eastAsia"/>
          <w:color w:val="FF0000"/>
          <w:sz w:val="24"/>
        </w:rPr>
        <w:t>2.</w:t>
      </w:r>
      <w:r>
        <w:rPr>
          <w:rFonts w:ascii="宋体" w:hAnsi="宋体" w:cs="宋体" w:hint="eastAsia"/>
          <w:color w:val="FF0000"/>
          <w:kern w:val="0"/>
          <w:sz w:val="24"/>
        </w:rPr>
        <w:t>乙方如采用采购人提供的工作场地需另行支付场地租赁费3万元/年，</w:t>
      </w:r>
      <w:r>
        <w:rPr>
          <w:rFonts w:ascii="宋体" w:hAnsi="宋体" w:cs="宋体" w:hint="eastAsia"/>
          <w:color w:val="FF0000"/>
          <w:sz w:val="24"/>
        </w:rPr>
        <w:t>在乙方第一个月洗涤服务费中一次性扣缴</w:t>
      </w:r>
      <w:r>
        <w:rPr>
          <w:rFonts w:ascii="宋体" w:hAnsi="宋体" w:hint="eastAsia"/>
          <w:color w:val="FF0000"/>
          <w:kern w:val="0"/>
          <w:sz w:val="24"/>
        </w:rPr>
        <w:t>，洗涤设备自行解决</w:t>
      </w:r>
      <w:r>
        <w:rPr>
          <w:rFonts w:ascii="宋体" w:hAnsi="宋体" w:cs="宋体" w:hint="eastAsia"/>
          <w:color w:val="FF0000"/>
          <w:sz w:val="24"/>
        </w:rPr>
        <w:t>。</w:t>
      </w:r>
    </w:p>
    <w:p w:rsidR="000C0594" w:rsidRDefault="000C0594" w:rsidP="000C0594">
      <w:pPr>
        <w:spacing w:line="480" w:lineRule="exact"/>
        <w:ind w:firstLineChars="200" w:firstLine="480"/>
        <w:rPr>
          <w:rFonts w:ascii="宋体" w:hAnsi="宋体" w:cs="宋体"/>
          <w:color w:val="000000"/>
          <w:sz w:val="24"/>
        </w:rPr>
      </w:pPr>
      <w:r>
        <w:rPr>
          <w:rFonts w:ascii="宋体" w:hAnsi="宋体" w:cs="宋体" w:hint="eastAsia"/>
          <w:color w:val="FF0000"/>
          <w:kern w:val="0"/>
          <w:sz w:val="24"/>
        </w:rPr>
        <w:t>3.给予交接、设备安装期1个月。</w:t>
      </w:r>
    </w:p>
    <w:p w:rsidR="00716726" w:rsidRDefault="000C0594">
      <w:pPr>
        <w:spacing w:line="480" w:lineRule="exact"/>
        <w:ind w:firstLineChars="200" w:firstLine="480"/>
        <w:rPr>
          <w:rFonts w:ascii="宋体" w:hAnsi="宋体"/>
          <w:color w:val="000000"/>
          <w:kern w:val="0"/>
          <w:sz w:val="24"/>
        </w:rPr>
      </w:pPr>
      <w:r>
        <w:rPr>
          <w:rFonts w:ascii="宋体" w:hAnsi="宋体" w:cs="宋体" w:hint="eastAsia"/>
          <w:color w:val="000000"/>
          <w:sz w:val="24"/>
        </w:rPr>
        <w:t>4</w:t>
      </w:r>
      <w:r w:rsidR="00ED1F15">
        <w:rPr>
          <w:rFonts w:ascii="宋体" w:hAnsi="宋体" w:cs="宋体" w:hint="eastAsia"/>
          <w:color w:val="000000"/>
          <w:sz w:val="24"/>
        </w:rPr>
        <w:t>.因国家政策或情势发生变化，不允许甲方外包的，本合同自然终止，甲方不承担违约责任。</w:t>
      </w:r>
    </w:p>
    <w:p w:rsidR="00716726" w:rsidRDefault="00ED1F15">
      <w:pPr>
        <w:spacing w:line="480" w:lineRule="exact"/>
        <w:ind w:firstLineChars="200" w:firstLine="482"/>
        <w:rPr>
          <w:rFonts w:ascii="宋体" w:hAnsi="宋体" w:cs="宋体"/>
          <w:b/>
          <w:bCs/>
          <w:color w:val="000000"/>
          <w:sz w:val="24"/>
        </w:rPr>
      </w:pPr>
      <w:r>
        <w:rPr>
          <w:rFonts w:ascii="宋体" w:hAnsi="宋体" w:cs="宋体" w:hint="eastAsia"/>
          <w:b/>
          <w:bCs/>
          <w:color w:val="000000"/>
          <w:sz w:val="24"/>
        </w:rPr>
        <w:t>七、乙方职责</w:t>
      </w:r>
    </w:p>
    <w:p w:rsidR="00716726" w:rsidRDefault="00ED1F15">
      <w:pPr>
        <w:widowControl/>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▲1.乙方应提供足够的床单、被套、枕套等床上用品及手术室布草、病员服等</w:t>
      </w:r>
      <w:r>
        <w:rPr>
          <w:rFonts w:ascii="宋体" w:hAnsi="宋体" w:cs="宋体" w:hint="eastAsia"/>
          <w:color w:val="0000FF"/>
          <w:kern w:val="0"/>
          <w:sz w:val="24"/>
        </w:rPr>
        <w:t>供</w:t>
      </w:r>
      <w:r>
        <w:rPr>
          <w:rFonts w:ascii="宋体" w:hAnsi="宋体" w:cs="宋体" w:hint="eastAsia"/>
          <w:color w:val="000000"/>
          <w:kern w:val="0"/>
          <w:sz w:val="24"/>
        </w:rPr>
        <w:t>甲方租用，以保证甲方正常运行需要。乙方应按新旧程度折价接收甲方原</w:t>
      </w:r>
      <w:proofErr w:type="gramStart"/>
      <w:r>
        <w:rPr>
          <w:rFonts w:ascii="宋体" w:hAnsi="宋体" w:cs="宋体" w:hint="eastAsia"/>
          <w:color w:val="000000"/>
          <w:kern w:val="0"/>
          <w:sz w:val="24"/>
        </w:rPr>
        <w:t>租用标配的</w:t>
      </w:r>
      <w:proofErr w:type="gramEnd"/>
      <w:r>
        <w:rPr>
          <w:rFonts w:ascii="宋体" w:hAnsi="宋体" w:cs="宋体" w:hint="eastAsia"/>
          <w:color w:val="000000"/>
          <w:kern w:val="0"/>
          <w:sz w:val="24"/>
        </w:rPr>
        <w:t>各</w:t>
      </w:r>
      <w:proofErr w:type="gramStart"/>
      <w:r>
        <w:rPr>
          <w:rFonts w:ascii="宋体" w:hAnsi="宋体" w:cs="宋体" w:hint="eastAsia"/>
          <w:color w:val="000000"/>
          <w:kern w:val="0"/>
          <w:sz w:val="24"/>
        </w:rPr>
        <w:t>类布草</w:t>
      </w:r>
      <w:proofErr w:type="gramEnd"/>
      <w:r>
        <w:rPr>
          <w:rFonts w:ascii="宋体" w:hAnsi="宋体" w:cs="宋体" w:hint="eastAsia"/>
          <w:color w:val="000000"/>
          <w:kern w:val="0"/>
          <w:sz w:val="24"/>
        </w:rPr>
        <w:t>，费用不含洗涤费内，另行结算。</w:t>
      </w:r>
    </w:p>
    <w:p w:rsidR="00716726" w:rsidRDefault="00ED1F15">
      <w:pPr>
        <w:widowControl/>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▲2.设备须齐全（含有新生儿专用洗衣机、烘干机），在设备安装期内如有必要允许外送洗涤，但需满足医院正常运行需要，费用按本次中标价结算。</w:t>
      </w:r>
    </w:p>
    <w:p w:rsidR="00716726" w:rsidRDefault="00ED1F15">
      <w:pPr>
        <w:spacing w:line="480" w:lineRule="exact"/>
        <w:ind w:firstLineChars="200" w:firstLine="480"/>
        <w:rPr>
          <w:rFonts w:ascii="宋体" w:hAnsi="宋体" w:cs="宋体"/>
          <w:sz w:val="24"/>
        </w:rPr>
      </w:pPr>
      <w:r>
        <w:rPr>
          <w:rFonts w:ascii="宋体" w:hAnsi="宋体" w:cs="宋体" w:hint="eastAsia"/>
          <w:sz w:val="24"/>
        </w:rPr>
        <w:t>3.</w:t>
      </w:r>
      <w:proofErr w:type="gramStart"/>
      <w:r>
        <w:rPr>
          <w:rFonts w:ascii="宋体" w:hAnsi="宋体" w:cs="宋体" w:hint="eastAsia"/>
          <w:sz w:val="24"/>
        </w:rPr>
        <w:t>所有布草应有</w:t>
      </w:r>
      <w:proofErr w:type="gramEnd"/>
      <w:r>
        <w:rPr>
          <w:rFonts w:ascii="宋体" w:hAnsi="宋体" w:cs="宋体" w:hint="eastAsia"/>
          <w:sz w:val="24"/>
        </w:rPr>
        <w:t>单位、科室、号码等明显标识。</w:t>
      </w:r>
    </w:p>
    <w:p w:rsidR="00716726" w:rsidRDefault="00ED1F15">
      <w:pPr>
        <w:widowControl/>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4.负责到甲方指定的地点，定时接送，做到文明服务。</w:t>
      </w:r>
    </w:p>
    <w:p w:rsidR="00716726" w:rsidRDefault="00ED1F15">
      <w:pPr>
        <w:widowControl/>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5.根据甲方要求进行折叠、整烫、消毒，负责一般的缝补工作（包括换松紧带、缝纽扣）。</w:t>
      </w:r>
    </w:p>
    <w:p w:rsidR="00716726" w:rsidRDefault="00ED1F15">
      <w:pPr>
        <w:widowControl/>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6.根据卫生要求，做到污、</w:t>
      </w:r>
      <w:proofErr w:type="gramStart"/>
      <w:r>
        <w:rPr>
          <w:rFonts w:ascii="宋体" w:hAnsi="宋体" w:cs="宋体" w:hint="eastAsia"/>
          <w:color w:val="000000"/>
          <w:kern w:val="0"/>
          <w:sz w:val="24"/>
        </w:rPr>
        <w:t>净布草的</w:t>
      </w:r>
      <w:proofErr w:type="gramEnd"/>
      <w:r>
        <w:rPr>
          <w:rFonts w:ascii="宋体" w:hAnsi="宋体" w:cs="宋体" w:hint="eastAsia"/>
          <w:color w:val="000000"/>
          <w:kern w:val="0"/>
          <w:sz w:val="24"/>
        </w:rPr>
        <w:t>隔离、消毒工作，避免交叉感染。</w:t>
      </w:r>
    </w:p>
    <w:p w:rsidR="00716726" w:rsidRDefault="00ED1F15">
      <w:pPr>
        <w:widowControl/>
        <w:snapToGrid w:val="0"/>
        <w:spacing w:line="480" w:lineRule="exact"/>
        <w:ind w:firstLineChars="200" w:firstLine="480"/>
        <w:rPr>
          <w:rFonts w:ascii="宋体" w:hAnsi="宋体" w:cs="宋体"/>
          <w:color w:val="000000"/>
          <w:kern w:val="0"/>
          <w:sz w:val="24"/>
        </w:rPr>
      </w:pPr>
      <w:r>
        <w:rPr>
          <w:rFonts w:ascii="宋体" w:hAnsi="宋体" w:cs="宋体" w:hint="eastAsia"/>
          <w:color w:val="000000"/>
          <w:kern w:val="0"/>
          <w:sz w:val="24"/>
        </w:rPr>
        <w:t>7.未洗干净</w:t>
      </w:r>
      <w:proofErr w:type="gramStart"/>
      <w:r>
        <w:rPr>
          <w:rFonts w:ascii="宋体" w:hAnsi="宋体" w:cs="宋体" w:hint="eastAsia"/>
          <w:color w:val="000000"/>
          <w:kern w:val="0"/>
          <w:sz w:val="24"/>
        </w:rPr>
        <w:t>的布草返回</w:t>
      </w:r>
      <w:proofErr w:type="gramEnd"/>
      <w:r>
        <w:rPr>
          <w:rFonts w:ascii="宋体" w:hAnsi="宋体" w:cs="宋体" w:hint="eastAsia"/>
          <w:color w:val="000000"/>
          <w:kern w:val="0"/>
          <w:sz w:val="24"/>
        </w:rPr>
        <w:t>重洗，乙方应无偿及时重洗。</w:t>
      </w:r>
    </w:p>
    <w:p w:rsidR="00716726" w:rsidRDefault="00ED1F15">
      <w:pPr>
        <w:spacing w:line="480" w:lineRule="exact"/>
        <w:ind w:firstLineChars="200" w:firstLine="480"/>
        <w:rPr>
          <w:rFonts w:ascii="宋体" w:hAnsi="宋体" w:cs="宋体"/>
          <w:color w:val="000000"/>
          <w:sz w:val="24"/>
        </w:rPr>
      </w:pPr>
      <w:r>
        <w:rPr>
          <w:rFonts w:ascii="宋体" w:hAnsi="宋体" w:cs="宋体" w:hint="eastAsia"/>
          <w:color w:val="000000"/>
          <w:kern w:val="0"/>
          <w:sz w:val="24"/>
        </w:rPr>
        <w:t>8.在洗涤过程中遗失和因机械或非正常造成无法继续使用的布草，乙方应及时更换补充，属甲方的，如工作服之类乙方应照价或与甲方协商折价进行赔偿。</w:t>
      </w:r>
      <w:r>
        <w:rPr>
          <w:rFonts w:ascii="宋体" w:hAnsi="宋体" w:cs="宋体" w:hint="eastAsia"/>
          <w:color w:val="000000"/>
          <w:sz w:val="24"/>
        </w:rPr>
        <w:t>合同期满乙方不再续包的，甲方按新旧程度折价回收原</w:t>
      </w:r>
      <w:proofErr w:type="gramStart"/>
      <w:r>
        <w:rPr>
          <w:rFonts w:ascii="宋体" w:hAnsi="宋体" w:cs="宋体" w:hint="eastAsia"/>
          <w:color w:val="000000"/>
          <w:sz w:val="24"/>
        </w:rPr>
        <w:t>租用标配的</w:t>
      </w:r>
      <w:proofErr w:type="gramEnd"/>
      <w:r>
        <w:rPr>
          <w:rFonts w:ascii="宋体" w:hAnsi="宋体" w:cs="宋体" w:hint="eastAsia"/>
          <w:color w:val="000000"/>
          <w:sz w:val="24"/>
        </w:rPr>
        <w:t>各</w:t>
      </w:r>
      <w:proofErr w:type="gramStart"/>
      <w:r>
        <w:rPr>
          <w:rFonts w:ascii="宋体" w:hAnsi="宋体" w:cs="宋体" w:hint="eastAsia"/>
          <w:color w:val="000000"/>
          <w:sz w:val="24"/>
        </w:rPr>
        <w:t>类布草</w:t>
      </w:r>
      <w:proofErr w:type="gramEnd"/>
      <w:r>
        <w:rPr>
          <w:rFonts w:ascii="宋体" w:hAnsi="宋体" w:cs="宋体" w:hint="eastAsia"/>
          <w:color w:val="000000"/>
          <w:sz w:val="24"/>
        </w:rPr>
        <w:t>。</w:t>
      </w:r>
    </w:p>
    <w:p w:rsidR="00716726" w:rsidRDefault="00ED1F15">
      <w:pPr>
        <w:widowControl/>
        <w:snapToGrid w:val="0"/>
        <w:spacing w:line="480" w:lineRule="exact"/>
        <w:ind w:firstLineChars="200" w:firstLine="480"/>
        <w:rPr>
          <w:color w:val="000000"/>
        </w:rPr>
      </w:pPr>
      <w:r>
        <w:rPr>
          <w:rFonts w:ascii="宋体" w:hAnsi="宋体" w:hint="eastAsia"/>
          <w:color w:val="000000"/>
          <w:kern w:val="0"/>
          <w:sz w:val="24"/>
        </w:rPr>
        <w:t>9.</w:t>
      </w:r>
      <w:r>
        <w:rPr>
          <w:rFonts w:ascii="宋体" w:hAnsi="宋体" w:cs="宋体" w:hint="eastAsia"/>
          <w:color w:val="000000"/>
          <w:kern w:val="0"/>
          <w:sz w:val="24"/>
        </w:rPr>
        <w:t>乙方</w:t>
      </w:r>
      <w:r>
        <w:rPr>
          <w:rFonts w:ascii="宋体" w:hAnsi="宋体" w:hint="eastAsia"/>
          <w:color w:val="000000"/>
          <w:kern w:val="0"/>
          <w:sz w:val="24"/>
        </w:rPr>
        <w:t>不负责彩色及花色布草的均匀褪色。</w:t>
      </w:r>
    </w:p>
    <w:p w:rsidR="00716726" w:rsidRDefault="00ED1F15">
      <w:pPr>
        <w:widowControl/>
        <w:snapToGrid w:val="0"/>
        <w:spacing w:line="480" w:lineRule="exact"/>
        <w:ind w:firstLineChars="200" w:firstLine="480"/>
        <w:rPr>
          <w:rFonts w:ascii="宋体" w:hAnsi="宋体" w:cs="宋体"/>
          <w:color w:val="000000" w:themeColor="text1"/>
          <w:kern w:val="0"/>
          <w:sz w:val="24"/>
        </w:rPr>
      </w:pPr>
      <w:r>
        <w:rPr>
          <w:rFonts w:ascii="宋体" w:hAnsi="宋体" w:cs="宋体" w:hint="eastAsia"/>
          <w:color w:val="000000"/>
          <w:kern w:val="0"/>
          <w:sz w:val="24"/>
        </w:rPr>
        <w:t>10.乙方应</w:t>
      </w:r>
      <w:r>
        <w:rPr>
          <w:rFonts w:ascii="宋体" w:hAnsi="宋体" w:cs="宋体" w:hint="eastAsia"/>
          <w:color w:val="000000" w:themeColor="text1"/>
          <w:kern w:val="0"/>
          <w:sz w:val="24"/>
        </w:rPr>
        <w:t>及时整改甲方反馈的意见、建议。</w:t>
      </w:r>
    </w:p>
    <w:p w:rsidR="00716726" w:rsidRDefault="00ED1F15">
      <w:pPr>
        <w:widowControl/>
        <w:tabs>
          <w:tab w:val="left" w:pos="4228"/>
        </w:tabs>
        <w:snapToGrid w:val="0"/>
        <w:spacing w:line="48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11.乙方自行承担一切安全责任。乙方人员在履行合同过程中发生人身、财产安全事故的责任均由乙方承担。乙方与其聘用人员发生劳资纠纷等均由乙方负责承担，与甲方无关。</w:t>
      </w:r>
    </w:p>
    <w:p w:rsidR="00716726" w:rsidRDefault="00ED1F15">
      <w:pPr>
        <w:widowControl/>
        <w:tabs>
          <w:tab w:val="left" w:pos="4228"/>
        </w:tabs>
        <w:snapToGrid w:val="0"/>
        <w:spacing w:line="48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八、</w:t>
      </w:r>
      <w:r>
        <w:rPr>
          <w:rFonts w:ascii="宋体" w:hAnsi="宋体" w:cs="宋体" w:hint="eastAsia"/>
          <w:color w:val="000000" w:themeColor="text1"/>
          <w:sz w:val="24"/>
        </w:rPr>
        <w:t>招标文件内容与合同具有同等效力，不一致的以本合同为准，在合同执行过程中有合同中未涉及到的问题，双方本着相互体谅的原则协商处理。</w:t>
      </w:r>
    </w:p>
    <w:p w:rsidR="00716726" w:rsidRDefault="00ED1F15">
      <w:pPr>
        <w:spacing w:line="480" w:lineRule="exact"/>
        <w:ind w:firstLineChars="200" w:firstLine="482"/>
        <w:rPr>
          <w:rFonts w:ascii="宋体" w:hAnsi="宋体" w:cs="宋体"/>
          <w:b/>
          <w:bCs/>
          <w:color w:val="000000" w:themeColor="text1"/>
          <w:sz w:val="24"/>
          <w:lang w:val="zh-CN"/>
        </w:rPr>
      </w:pPr>
      <w:r>
        <w:rPr>
          <w:rFonts w:ascii="宋体" w:hAnsi="宋体" w:cs="宋体" w:hint="eastAsia"/>
          <w:b/>
          <w:bCs/>
          <w:color w:val="000000" w:themeColor="text1"/>
          <w:sz w:val="24"/>
          <w:lang w:val="zh-CN"/>
        </w:rPr>
        <w:lastRenderedPageBreak/>
        <w:t>九、转包或分包</w:t>
      </w:r>
    </w:p>
    <w:p w:rsidR="00716726" w:rsidRDefault="00ED1F15">
      <w:pPr>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1</w:t>
      </w:r>
      <w:r>
        <w:rPr>
          <w:rFonts w:ascii="宋体" w:hAnsi="宋体" w:cs="宋体" w:hint="eastAsia"/>
          <w:color w:val="000000" w:themeColor="text1"/>
          <w:sz w:val="24"/>
        </w:rPr>
        <w:t>.</w:t>
      </w:r>
      <w:r>
        <w:rPr>
          <w:rFonts w:ascii="宋体" w:hAnsi="宋体" w:cs="宋体" w:hint="eastAsia"/>
          <w:color w:val="000000" w:themeColor="text1"/>
          <w:sz w:val="24"/>
          <w:lang w:val="zh-CN"/>
        </w:rPr>
        <w:t>本合同范围的服务，应由乙方直接供应，不得转让他人供应；</w:t>
      </w:r>
    </w:p>
    <w:p w:rsidR="00716726" w:rsidRDefault="00ED1F15">
      <w:pPr>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2</w:t>
      </w:r>
      <w:r>
        <w:rPr>
          <w:rFonts w:ascii="宋体" w:hAnsi="宋体" w:cs="宋体" w:hint="eastAsia"/>
          <w:color w:val="000000" w:themeColor="text1"/>
          <w:sz w:val="24"/>
        </w:rPr>
        <w:t>.</w:t>
      </w:r>
      <w:r>
        <w:rPr>
          <w:rFonts w:ascii="宋体" w:hAnsi="宋体" w:cs="宋体" w:hint="eastAsia"/>
          <w:color w:val="000000" w:themeColor="text1"/>
          <w:sz w:val="24"/>
          <w:lang w:val="zh-CN"/>
        </w:rPr>
        <w:t>除非得到甲方的书面同意，乙方不得将本合同范围的服务全部或部分分包给他人供应；</w:t>
      </w:r>
    </w:p>
    <w:p w:rsidR="00716726" w:rsidRDefault="00ED1F15">
      <w:pPr>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3</w:t>
      </w:r>
      <w:r>
        <w:rPr>
          <w:rFonts w:ascii="宋体" w:hAnsi="宋体" w:cs="宋体" w:hint="eastAsia"/>
          <w:color w:val="000000" w:themeColor="text1"/>
          <w:sz w:val="24"/>
        </w:rPr>
        <w:t>.</w:t>
      </w:r>
      <w:r>
        <w:rPr>
          <w:rFonts w:ascii="宋体" w:hAnsi="宋体" w:cs="宋体" w:hint="eastAsia"/>
          <w:color w:val="000000" w:themeColor="text1"/>
          <w:sz w:val="24"/>
          <w:lang w:val="zh-CN"/>
        </w:rPr>
        <w:t>如有转让和未经甲方同意的分包行为，甲方有权解除合同并不支付任何费用，乙方应支付甲方违约金</w:t>
      </w:r>
      <w:r>
        <w:rPr>
          <w:rFonts w:ascii="宋体" w:hAnsi="宋体" w:cs="宋体" w:hint="eastAsia"/>
          <w:color w:val="000000" w:themeColor="text1"/>
          <w:sz w:val="24"/>
        </w:rPr>
        <w:t>10万元并赔偿损失</w:t>
      </w:r>
      <w:r>
        <w:rPr>
          <w:rFonts w:ascii="宋体" w:hAnsi="宋体" w:cs="宋体" w:hint="eastAsia"/>
          <w:color w:val="000000" w:themeColor="text1"/>
          <w:sz w:val="24"/>
          <w:lang w:val="zh-CN"/>
        </w:rPr>
        <w:t>。</w:t>
      </w:r>
    </w:p>
    <w:p w:rsidR="00716726" w:rsidRDefault="00ED1F15">
      <w:pPr>
        <w:tabs>
          <w:tab w:val="left" w:pos="8280"/>
        </w:tabs>
        <w:autoSpaceDE w:val="0"/>
        <w:autoSpaceDN w:val="0"/>
        <w:adjustRightInd w:val="0"/>
        <w:spacing w:line="480" w:lineRule="exact"/>
        <w:ind w:firstLineChars="200" w:firstLine="482"/>
        <w:rPr>
          <w:rFonts w:ascii="宋体" w:hAnsi="宋体" w:cs="宋体"/>
          <w:b/>
          <w:bCs/>
          <w:color w:val="000000" w:themeColor="text1"/>
          <w:sz w:val="24"/>
          <w:lang w:val="zh-CN"/>
        </w:rPr>
      </w:pPr>
      <w:r>
        <w:rPr>
          <w:rFonts w:ascii="宋体" w:hAnsi="宋体" w:cs="宋体" w:hint="eastAsia"/>
          <w:b/>
          <w:bCs/>
          <w:color w:val="000000" w:themeColor="text1"/>
          <w:sz w:val="24"/>
          <w:lang w:val="zh-CN"/>
        </w:rPr>
        <w:t>十、税费</w:t>
      </w:r>
    </w:p>
    <w:p w:rsidR="00716726" w:rsidRDefault="00ED1F15">
      <w:pPr>
        <w:tabs>
          <w:tab w:val="left" w:pos="8280"/>
        </w:tabs>
        <w:autoSpaceDE w:val="0"/>
        <w:autoSpaceDN w:val="0"/>
        <w:adjustRightInd w:val="0"/>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本合同执行中相关的一切税费均由乙方负担。</w:t>
      </w:r>
    </w:p>
    <w:p w:rsidR="00716726" w:rsidRDefault="00ED1F15">
      <w:pPr>
        <w:tabs>
          <w:tab w:val="left" w:pos="8280"/>
        </w:tabs>
        <w:autoSpaceDE w:val="0"/>
        <w:autoSpaceDN w:val="0"/>
        <w:adjustRightInd w:val="0"/>
        <w:spacing w:line="480" w:lineRule="exact"/>
        <w:ind w:firstLineChars="200" w:firstLine="482"/>
        <w:rPr>
          <w:rFonts w:ascii="宋体" w:hAnsi="宋体" w:cs="宋体"/>
          <w:b/>
          <w:bCs/>
          <w:color w:val="000000" w:themeColor="text1"/>
          <w:sz w:val="24"/>
          <w:lang w:val="zh-CN"/>
        </w:rPr>
      </w:pPr>
      <w:r>
        <w:rPr>
          <w:rFonts w:ascii="宋体" w:hAnsi="宋体" w:cs="宋体" w:hint="eastAsia"/>
          <w:b/>
          <w:bCs/>
          <w:color w:val="000000" w:themeColor="text1"/>
          <w:sz w:val="24"/>
          <w:lang w:val="zh-CN"/>
        </w:rPr>
        <w:t>十一、质量保证及后续服务</w:t>
      </w:r>
    </w:p>
    <w:p w:rsidR="00716726" w:rsidRDefault="00ED1F15">
      <w:pPr>
        <w:tabs>
          <w:tab w:val="left" w:pos="8280"/>
        </w:tabs>
        <w:autoSpaceDE w:val="0"/>
        <w:autoSpaceDN w:val="0"/>
        <w:adjustRightInd w:val="0"/>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1</w:t>
      </w:r>
      <w:r>
        <w:rPr>
          <w:rFonts w:ascii="宋体" w:hAnsi="宋体" w:cs="宋体" w:hint="eastAsia"/>
          <w:color w:val="000000" w:themeColor="text1"/>
          <w:sz w:val="24"/>
        </w:rPr>
        <w:t>.</w:t>
      </w:r>
      <w:r>
        <w:rPr>
          <w:rFonts w:ascii="宋体" w:hAnsi="宋体" w:cs="宋体" w:hint="eastAsia"/>
          <w:color w:val="000000" w:themeColor="text1"/>
          <w:sz w:val="24"/>
          <w:lang w:val="zh-CN"/>
        </w:rPr>
        <w:t>乙方应按招标文件规定向甲方提供服务。</w:t>
      </w:r>
    </w:p>
    <w:p w:rsidR="00716726" w:rsidRDefault="00ED1F15">
      <w:pPr>
        <w:tabs>
          <w:tab w:val="left" w:pos="8280"/>
        </w:tabs>
        <w:autoSpaceDE w:val="0"/>
        <w:autoSpaceDN w:val="0"/>
        <w:adjustRightInd w:val="0"/>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2</w:t>
      </w:r>
      <w:r>
        <w:rPr>
          <w:rFonts w:ascii="宋体" w:hAnsi="宋体" w:cs="宋体" w:hint="eastAsia"/>
          <w:color w:val="000000" w:themeColor="text1"/>
          <w:sz w:val="24"/>
        </w:rPr>
        <w:t>.</w:t>
      </w:r>
      <w:r>
        <w:rPr>
          <w:rFonts w:ascii="宋体" w:hAnsi="宋体" w:cs="宋体" w:hint="eastAsia"/>
          <w:color w:val="000000" w:themeColor="text1"/>
          <w:sz w:val="24"/>
          <w:lang w:val="zh-CN"/>
        </w:rPr>
        <w:t>乙方提供的服务成果在服务质量保证期内发生故障，乙方应负责免费提供后续服务。对达不到要求者，根据实际情况，经双方协商，可按以下办法处理：</w:t>
      </w:r>
    </w:p>
    <w:p w:rsidR="00716726" w:rsidRDefault="00ED1F15">
      <w:pPr>
        <w:tabs>
          <w:tab w:val="left" w:pos="8280"/>
        </w:tabs>
        <w:autoSpaceDE w:val="0"/>
        <w:autoSpaceDN w:val="0"/>
        <w:adjustRightInd w:val="0"/>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⑴重做：由乙方承担所发生的全部费用。</w:t>
      </w:r>
    </w:p>
    <w:p w:rsidR="00716726" w:rsidRDefault="00ED1F15">
      <w:pPr>
        <w:tabs>
          <w:tab w:val="left" w:pos="8280"/>
        </w:tabs>
        <w:autoSpaceDE w:val="0"/>
        <w:autoSpaceDN w:val="0"/>
        <w:adjustRightInd w:val="0"/>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⑵贬值处理：由甲乙双方合议定价。</w:t>
      </w:r>
    </w:p>
    <w:p w:rsidR="00716726" w:rsidRDefault="00ED1F15">
      <w:pPr>
        <w:tabs>
          <w:tab w:val="left" w:pos="8280"/>
        </w:tabs>
        <w:autoSpaceDE w:val="0"/>
        <w:autoSpaceDN w:val="0"/>
        <w:adjustRightInd w:val="0"/>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⑶解除合同。</w:t>
      </w:r>
    </w:p>
    <w:p w:rsidR="00716726" w:rsidRDefault="00ED1F15">
      <w:pPr>
        <w:tabs>
          <w:tab w:val="left" w:pos="8280"/>
        </w:tabs>
        <w:autoSpaceDE w:val="0"/>
        <w:autoSpaceDN w:val="0"/>
        <w:adjustRightInd w:val="0"/>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3</w:t>
      </w:r>
      <w:r>
        <w:rPr>
          <w:rFonts w:ascii="宋体" w:hAnsi="宋体" w:cs="宋体" w:hint="eastAsia"/>
          <w:color w:val="000000" w:themeColor="text1"/>
          <w:sz w:val="24"/>
        </w:rPr>
        <w:t>.</w:t>
      </w:r>
      <w:r>
        <w:rPr>
          <w:rFonts w:ascii="宋体" w:hAnsi="宋体" w:cs="宋体" w:hint="eastAsia"/>
          <w:color w:val="000000" w:themeColor="text1"/>
          <w:sz w:val="24"/>
          <w:lang w:val="zh-CN"/>
        </w:rPr>
        <w:t>如在使用过程中发生问题，乙方在接到甲方通知后在</w:t>
      </w:r>
      <w:r>
        <w:rPr>
          <w:rFonts w:ascii="宋体" w:hAnsi="宋体" w:cs="宋体" w:hint="eastAsia"/>
          <w:color w:val="000000" w:themeColor="text1"/>
          <w:sz w:val="24"/>
          <w:u w:val="single"/>
        </w:rPr>
        <w:t xml:space="preserve">   </w:t>
      </w:r>
      <w:r>
        <w:rPr>
          <w:rFonts w:ascii="宋体" w:hAnsi="宋体" w:cs="宋体" w:hint="eastAsia"/>
          <w:color w:val="000000" w:themeColor="text1"/>
          <w:sz w:val="24"/>
          <w:lang w:val="zh-CN"/>
        </w:rPr>
        <w:t>小时内到达甲方现场。否则，每违约一次应支付甲方违约金</w:t>
      </w:r>
      <w:r>
        <w:rPr>
          <w:rFonts w:ascii="宋体" w:hAnsi="宋体" w:cs="宋体" w:hint="eastAsia"/>
          <w:color w:val="000000" w:themeColor="text1"/>
          <w:sz w:val="24"/>
        </w:rPr>
        <w:t>2000元。</w:t>
      </w:r>
    </w:p>
    <w:p w:rsidR="00716726" w:rsidRDefault="00ED1F15">
      <w:pPr>
        <w:tabs>
          <w:tab w:val="left" w:pos="8280"/>
        </w:tabs>
        <w:autoSpaceDE w:val="0"/>
        <w:autoSpaceDN w:val="0"/>
        <w:adjustRightInd w:val="0"/>
        <w:spacing w:line="48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4</w:t>
      </w:r>
      <w:r>
        <w:rPr>
          <w:rFonts w:ascii="宋体" w:hAnsi="宋体" w:cs="宋体" w:hint="eastAsia"/>
          <w:color w:val="000000" w:themeColor="text1"/>
          <w:sz w:val="24"/>
        </w:rPr>
        <w:t>.</w:t>
      </w:r>
      <w:r>
        <w:rPr>
          <w:rFonts w:ascii="宋体" w:hAnsi="宋体" w:cs="宋体" w:hint="eastAsia"/>
          <w:color w:val="000000" w:themeColor="text1"/>
          <w:sz w:val="24"/>
          <w:lang w:val="zh-CN"/>
        </w:rPr>
        <w:t>在服务期内，乙方应对出现的质量及安全问题负责处理解决并承担一切费用。</w:t>
      </w:r>
    </w:p>
    <w:p w:rsidR="00716726" w:rsidRDefault="00ED1F15">
      <w:pPr>
        <w:tabs>
          <w:tab w:val="left" w:pos="8280"/>
        </w:tabs>
        <w:autoSpaceDE w:val="0"/>
        <w:autoSpaceDN w:val="0"/>
        <w:adjustRightInd w:val="0"/>
        <w:spacing w:line="480" w:lineRule="exact"/>
        <w:ind w:firstLineChars="200" w:firstLine="482"/>
        <w:rPr>
          <w:rFonts w:ascii="宋体" w:hAnsi="宋体" w:cs="宋体"/>
          <w:b/>
          <w:bCs/>
          <w:color w:val="000000" w:themeColor="text1"/>
          <w:sz w:val="24"/>
          <w:lang w:val="zh-CN"/>
        </w:rPr>
      </w:pPr>
      <w:r>
        <w:rPr>
          <w:rFonts w:ascii="宋体" w:hAnsi="宋体" w:cs="宋体" w:hint="eastAsia"/>
          <w:b/>
          <w:bCs/>
          <w:color w:val="000000" w:themeColor="text1"/>
          <w:sz w:val="24"/>
          <w:lang w:val="zh-CN"/>
        </w:rPr>
        <w:t>十二、奖罚违约</w:t>
      </w:r>
    </w:p>
    <w:p w:rsidR="007A2704" w:rsidRDefault="007A2704" w:rsidP="007A2704">
      <w:pPr>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w:t>
      </w:r>
      <w:proofErr w:type="gramStart"/>
      <w:r>
        <w:rPr>
          <w:rFonts w:ascii="宋体" w:hAnsi="宋体" w:cs="宋体" w:hint="eastAsia"/>
          <w:color w:val="000000" w:themeColor="text1"/>
          <w:kern w:val="0"/>
          <w:sz w:val="24"/>
        </w:rPr>
        <w:t>布草送收人员</w:t>
      </w:r>
      <w:proofErr w:type="gramEnd"/>
      <w:r>
        <w:rPr>
          <w:rFonts w:ascii="宋体" w:hAnsi="宋体" w:cs="宋体" w:hint="eastAsia"/>
          <w:color w:val="000000" w:themeColor="text1"/>
          <w:kern w:val="0"/>
          <w:sz w:val="24"/>
        </w:rPr>
        <w:t>服务态度较好，受到医务人员表扬或拾金不昧，多次失物归还失主的予以奖励50-200元。</w:t>
      </w:r>
    </w:p>
    <w:p w:rsidR="007A2704" w:rsidRDefault="007A2704" w:rsidP="007A2704">
      <w:pPr>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2.</w:t>
      </w:r>
      <w:proofErr w:type="gramStart"/>
      <w:r>
        <w:rPr>
          <w:rFonts w:ascii="宋体" w:hAnsi="宋体" w:cs="宋体" w:hint="eastAsia"/>
          <w:color w:val="000000" w:themeColor="text1"/>
          <w:kern w:val="0"/>
          <w:sz w:val="24"/>
        </w:rPr>
        <w:t>发现布草等</w:t>
      </w:r>
      <w:proofErr w:type="gramEnd"/>
      <w:r>
        <w:rPr>
          <w:rFonts w:ascii="宋体" w:hAnsi="宋体" w:cs="宋体" w:hint="eastAsia"/>
          <w:color w:val="000000" w:themeColor="text1"/>
          <w:kern w:val="0"/>
          <w:sz w:val="24"/>
        </w:rPr>
        <w:t>破损（纽扣掉落、松紧带宽松、破洞）等未及时修补，织物未清洗干净（如有明显血迹、污渍），排除采购方原因的，扣除当月洗涤费50-100元或视情节由投标方赔偿；需返回重洗的，投标方应无偿及时重洗，否则，采购方处投标方违约金1000元/次。</w:t>
      </w:r>
    </w:p>
    <w:p w:rsidR="007A2704" w:rsidRDefault="007A2704" w:rsidP="007A2704">
      <w:pPr>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3.收送人员服务态度差，有</w:t>
      </w:r>
      <w:proofErr w:type="gramStart"/>
      <w:r>
        <w:rPr>
          <w:rFonts w:ascii="宋体" w:hAnsi="宋体" w:cs="宋体" w:hint="eastAsia"/>
          <w:color w:val="000000" w:themeColor="text1"/>
          <w:kern w:val="0"/>
          <w:sz w:val="24"/>
        </w:rPr>
        <w:t>医患投诉</w:t>
      </w:r>
      <w:proofErr w:type="gramEnd"/>
      <w:r>
        <w:rPr>
          <w:rFonts w:ascii="宋体" w:hAnsi="宋体" w:cs="宋体" w:hint="eastAsia"/>
          <w:color w:val="000000" w:themeColor="text1"/>
          <w:kern w:val="0"/>
          <w:sz w:val="24"/>
        </w:rPr>
        <w:t>的处违约金100元/次。</w:t>
      </w:r>
    </w:p>
    <w:p w:rsidR="007A2704" w:rsidRDefault="007A2704" w:rsidP="007A2704">
      <w:pPr>
        <w:spacing w:line="48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4.采购人对送洗的衣物不定期进行抽检，抽检合格率须大于80%，否则每次处以100元的违约金，在当月的洗涤费中扣除。</w:t>
      </w:r>
    </w:p>
    <w:p w:rsidR="00716726" w:rsidRDefault="007A2704" w:rsidP="007A2704">
      <w:pPr>
        <w:tabs>
          <w:tab w:val="right" w:pos="8306"/>
        </w:tabs>
        <w:spacing w:line="480" w:lineRule="exact"/>
        <w:ind w:firstLineChars="200" w:firstLine="480"/>
        <w:rPr>
          <w:color w:val="000000" w:themeColor="text1"/>
        </w:rPr>
      </w:pPr>
      <w:r>
        <w:rPr>
          <w:rFonts w:ascii="宋体" w:hAnsi="宋体" w:cs="宋体" w:hint="eastAsia"/>
          <w:color w:val="000000" w:themeColor="text1"/>
          <w:kern w:val="0"/>
          <w:sz w:val="24"/>
        </w:rPr>
        <w:t>5.每半年提供医</w:t>
      </w:r>
      <w:r>
        <w:rPr>
          <w:rFonts w:cs="宋体" w:hint="eastAsia"/>
          <w:color w:val="000000" w:themeColor="text1"/>
          <w:kern w:val="0"/>
          <w:sz w:val="24"/>
        </w:rPr>
        <w:t>用织物微生物监测结果一次，检测结果不符要求每次处违约金</w:t>
      </w:r>
      <w:r>
        <w:rPr>
          <w:rFonts w:cs="宋体" w:hint="eastAsia"/>
          <w:color w:val="000000" w:themeColor="text1"/>
          <w:kern w:val="0"/>
          <w:sz w:val="24"/>
        </w:rPr>
        <w:t>1000</w:t>
      </w:r>
      <w:r>
        <w:rPr>
          <w:rFonts w:cs="宋体" w:hint="eastAsia"/>
          <w:color w:val="000000" w:themeColor="text1"/>
          <w:kern w:val="0"/>
          <w:sz w:val="24"/>
        </w:rPr>
        <w:lastRenderedPageBreak/>
        <w:t>元，达到要求为止。第二次检测结果还是不符合要求的，</w:t>
      </w:r>
      <w:r>
        <w:rPr>
          <w:rFonts w:ascii="宋体" w:hAnsi="宋体" w:cs="宋体" w:hint="eastAsia"/>
          <w:color w:val="000000" w:themeColor="text1"/>
          <w:sz w:val="24"/>
        </w:rPr>
        <w:t>采购人有权解除合同，投标人应支付采购人违约金</w:t>
      </w:r>
      <w:r>
        <w:rPr>
          <w:rFonts w:ascii="宋体" w:hAnsi="宋体" w:cs="宋体" w:hint="eastAsia"/>
          <w:color w:val="FF0000"/>
          <w:sz w:val="24"/>
        </w:rPr>
        <w:t>5万元</w:t>
      </w:r>
      <w:r>
        <w:rPr>
          <w:rFonts w:ascii="宋体" w:hAnsi="宋体" w:cs="宋体" w:hint="eastAsia"/>
          <w:color w:val="000000" w:themeColor="text1"/>
          <w:sz w:val="24"/>
        </w:rPr>
        <w:t>并赔偿损失。</w:t>
      </w:r>
    </w:p>
    <w:p w:rsidR="00716726" w:rsidRDefault="00ED1F15">
      <w:pPr>
        <w:snapToGrid w:val="0"/>
        <w:spacing w:line="48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十三、不可抗力事件处理</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color w:val="000000" w:themeColor="text1"/>
          <w:sz w:val="24"/>
        </w:rPr>
        <w:t>1.在合同有效期内，任何一方因不可抗力事件导致不能履行合同，则合同履行期可延长，其延长期与不可抗力影</w:t>
      </w:r>
      <w:r>
        <w:rPr>
          <w:rFonts w:ascii="宋体" w:hAnsi="宋体" w:cs="宋体" w:hint="eastAsia"/>
          <w:sz w:val="24"/>
        </w:rPr>
        <w:t>响期相同。</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2.不可抗力事件发生后，应立即通知对方，并寄送有关权威机构出具的材料。</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3.不可抗力事件延续120日以上，双方应通过友好协商，确定是否继续履行合同。</w:t>
      </w:r>
    </w:p>
    <w:p w:rsidR="00716726" w:rsidRDefault="00ED1F15">
      <w:pPr>
        <w:snapToGrid w:val="0"/>
        <w:spacing w:line="480" w:lineRule="exact"/>
        <w:ind w:firstLineChars="200" w:firstLine="482"/>
        <w:rPr>
          <w:rFonts w:ascii="宋体" w:hAnsi="宋体" w:cs="宋体"/>
          <w:b/>
          <w:bCs/>
          <w:sz w:val="24"/>
        </w:rPr>
      </w:pPr>
      <w:r>
        <w:rPr>
          <w:rFonts w:ascii="宋体" w:hAnsi="宋体" w:cs="宋体" w:hint="eastAsia"/>
          <w:b/>
          <w:bCs/>
          <w:sz w:val="24"/>
        </w:rPr>
        <w:t>十四、争议解决</w:t>
      </w:r>
    </w:p>
    <w:p w:rsidR="00716726" w:rsidRDefault="00ED1F15">
      <w:pPr>
        <w:snapToGrid w:val="0"/>
        <w:spacing w:line="480" w:lineRule="exact"/>
        <w:ind w:firstLineChars="200" w:firstLine="480"/>
        <w:rPr>
          <w:rFonts w:ascii="宋体" w:hAnsi="宋体" w:cs="宋体"/>
          <w:color w:val="000000" w:themeColor="text1"/>
          <w:sz w:val="24"/>
        </w:rPr>
      </w:pPr>
      <w:r>
        <w:rPr>
          <w:rFonts w:ascii="宋体" w:hAnsi="宋体" w:cs="宋体" w:hint="eastAsia"/>
          <w:sz w:val="24"/>
        </w:rPr>
        <w:t>双方在履行合同中所发生的一切争议，应通过协商解决。如协商不成，任何一方均可向</w:t>
      </w:r>
      <w:r>
        <w:rPr>
          <w:rFonts w:ascii="宋体" w:hAnsi="宋体" w:cs="宋体" w:hint="eastAsia"/>
          <w:sz w:val="24"/>
          <w:u w:val="single"/>
        </w:rPr>
        <w:t>磐安县人民法院</w:t>
      </w:r>
      <w:r>
        <w:rPr>
          <w:rFonts w:ascii="宋体" w:hAnsi="宋体" w:cs="宋体" w:hint="eastAsia"/>
          <w:sz w:val="24"/>
        </w:rPr>
        <w:t>起</w:t>
      </w:r>
      <w:r>
        <w:rPr>
          <w:rFonts w:ascii="宋体" w:hAnsi="宋体" w:cs="宋体" w:hint="eastAsia"/>
          <w:color w:val="000000" w:themeColor="text1"/>
          <w:sz w:val="24"/>
        </w:rPr>
        <w:t>诉。乙方违约导致甲方诉讼的，诉讼费、律师费、财产保全保险费等均由乙方承担。</w:t>
      </w:r>
    </w:p>
    <w:p w:rsidR="00716726" w:rsidRDefault="00ED1F15">
      <w:pPr>
        <w:snapToGrid w:val="0"/>
        <w:spacing w:line="480" w:lineRule="exact"/>
        <w:ind w:firstLineChars="200" w:firstLine="482"/>
        <w:rPr>
          <w:rFonts w:ascii="宋体" w:hAnsi="宋体" w:cs="宋体"/>
          <w:b/>
          <w:bCs/>
          <w:sz w:val="24"/>
        </w:rPr>
      </w:pPr>
      <w:r>
        <w:rPr>
          <w:rFonts w:ascii="宋体" w:hAnsi="宋体" w:cs="宋体" w:hint="eastAsia"/>
          <w:b/>
          <w:bCs/>
          <w:sz w:val="24"/>
        </w:rPr>
        <w:t>十五、合同生效及其他</w:t>
      </w:r>
    </w:p>
    <w:p w:rsidR="00716726" w:rsidRDefault="00ED1F15">
      <w:pPr>
        <w:tabs>
          <w:tab w:val="right" w:pos="8306"/>
        </w:tabs>
        <w:spacing w:line="480" w:lineRule="exact"/>
        <w:ind w:firstLineChars="200" w:firstLine="480"/>
        <w:rPr>
          <w:rFonts w:ascii="宋体" w:hAnsi="宋体" w:cs="宋体"/>
          <w:sz w:val="24"/>
        </w:rPr>
      </w:pPr>
      <w:r>
        <w:rPr>
          <w:rFonts w:ascii="宋体" w:hAnsi="宋体" w:cs="宋体" w:hint="eastAsia"/>
          <w:sz w:val="24"/>
        </w:rPr>
        <w:t>1.合同有效期</w:t>
      </w:r>
      <w:r>
        <w:rPr>
          <w:rFonts w:ascii="宋体" w:hAnsi="宋体" w:cs="宋体" w:hint="eastAsia"/>
          <w:sz w:val="24"/>
          <w:u w:val="single"/>
        </w:rPr>
        <w:t xml:space="preserve"> </w:t>
      </w:r>
      <w:r w:rsidR="00C92AB5">
        <w:rPr>
          <w:rFonts w:ascii="宋体" w:hAnsi="宋体" w:cs="宋体" w:hint="eastAsia"/>
          <w:sz w:val="24"/>
          <w:u w:val="single"/>
        </w:rPr>
        <w:t>一</w:t>
      </w:r>
      <w:r>
        <w:rPr>
          <w:rFonts w:ascii="宋体" w:hAnsi="宋体" w:cs="宋体" w:hint="eastAsia"/>
          <w:sz w:val="24"/>
          <w:u w:val="single"/>
        </w:rPr>
        <w:t xml:space="preserve"> </w:t>
      </w:r>
      <w:r>
        <w:rPr>
          <w:rFonts w:ascii="宋体" w:hAnsi="宋体" w:cs="宋体" w:hint="eastAsia"/>
          <w:sz w:val="24"/>
        </w:rPr>
        <w:t>年，自</w:t>
      </w:r>
      <w:r>
        <w:rPr>
          <w:rFonts w:ascii="宋体" w:hAnsi="宋体" w:cs="宋体" w:hint="eastAsia"/>
          <w:sz w:val="24"/>
          <w:u w:val="single" w:color="000000"/>
        </w:rPr>
        <w:t xml:space="preserve">    年  月  日</w:t>
      </w:r>
      <w:r>
        <w:rPr>
          <w:rFonts w:ascii="宋体" w:hAnsi="宋体" w:cs="宋体" w:hint="eastAsia"/>
          <w:sz w:val="24"/>
          <w:u w:val="single"/>
        </w:rPr>
        <w:t>至    年   月  日</w:t>
      </w:r>
      <w:r>
        <w:rPr>
          <w:rFonts w:ascii="宋体" w:hAnsi="宋体" w:cs="宋体" w:hint="eastAsia"/>
          <w:sz w:val="24"/>
        </w:rPr>
        <w:t>止。合同经甲、乙两方签名并加盖单位公章后生效。</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2.合同执行中涉及采购资金和采购内容修改或补充的，须双方经财政部门审批，并签订书面补充协议，经报政府采购监督管理部门备案后，方可作为主合同不可分割的一部分。</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3.招标文件、投标文件与本合同具有同等法律效力。</w:t>
      </w:r>
    </w:p>
    <w:p w:rsidR="00716726" w:rsidRDefault="00ED1F15">
      <w:pPr>
        <w:spacing w:line="480" w:lineRule="exact"/>
        <w:ind w:firstLineChars="200" w:firstLine="480"/>
        <w:rPr>
          <w:rFonts w:ascii="宋体" w:hAnsi="宋体" w:cs="宋体"/>
          <w:b/>
          <w:bCs/>
          <w:color w:val="000000"/>
          <w:sz w:val="24"/>
        </w:rPr>
      </w:pPr>
      <w:r>
        <w:rPr>
          <w:rFonts w:ascii="宋体" w:hAnsi="宋体" w:cs="宋体" w:hint="eastAsia"/>
          <w:color w:val="000000"/>
          <w:sz w:val="24"/>
        </w:rPr>
        <w:t>4.</w:t>
      </w:r>
      <w:r>
        <w:rPr>
          <w:rFonts w:ascii="宋体" w:hAnsi="宋体" w:cs="宋体" w:hint="eastAsia"/>
          <w:b/>
          <w:bCs/>
          <w:color w:val="000000"/>
          <w:sz w:val="24"/>
        </w:rPr>
        <w:t>对于通过预留采购项目、预留专门采购包、要求以联合体形</w:t>
      </w:r>
      <w:proofErr w:type="gramStart"/>
      <w:r>
        <w:rPr>
          <w:rFonts w:ascii="宋体" w:hAnsi="宋体" w:cs="宋体" w:hint="eastAsia"/>
          <w:b/>
          <w:bCs/>
          <w:color w:val="000000"/>
          <w:sz w:val="24"/>
        </w:rPr>
        <w:t>式参加</w:t>
      </w:r>
      <w:proofErr w:type="gramEnd"/>
      <w:r>
        <w:rPr>
          <w:rFonts w:ascii="宋体" w:hAnsi="宋体" w:cs="宋体" w:hint="eastAsia"/>
          <w:b/>
          <w:bCs/>
          <w:color w:val="000000"/>
          <w:sz w:val="24"/>
        </w:rPr>
        <w:t>或者合同分包等措施签订的采购合同，应当明确标注本合同为中小企业预留合同。其中，要求以联合体形</w:t>
      </w:r>
      <w:proofErr w:type="gramStart"/>
      <w:r>
        <w:rPr>
          <w:rFonts w:ascii="宋体" w:hAnsi="宋体" w:cs="宋体" w:hint="eastAsia"/>
          <w:b/>
          <w:bCs/>
          <w:color w:val="000000"/>
          <w:sz w:val="24"/>
        </w:rPr>
        <w:t>式参加</w:t>
      </w:r>
      <w:proofErr w:type="gramEnd"/>
      <w:r>
        <w:rPr>
          <w:rFonts w:ascii="宋体" w:hAnsi="宋体" w:cs="宋体" w:hint="eastAsia"/>
          <w:b/>
          <w:bCs/>
          <w:color w:val="000000"/>
          <w:sz w:val="24"/>
        </w:rPr>
        <w:t>采购活动或者合同分包的，应当将联合协议或者分包意向协议作为采购合同的组成部分。</w:t>
      </w:r>
    </w:p>
    <w:p w:rsidR="00716726" w:rsidRDefault="00ED1F15">
      <w:pPr>
        <w:spacing w:line="480" w:lineRule="exact"/>
        <w:ind w:firstLineChars="200" w:firstLine="480"/>
        <w:rPr>
          <w:rFonts w:ascii="宋体" w:hAnsi="宋体" w:cs="宋体"/>
          <w:color w:val="000000"/>
          <w:sz w:val="24"/>
        </w:rPr>
      </w:pPr>
      <w:r>
        <w:rPr>
          <w:rFonts w:ascii="宋体" w:hAnsi="宋体" w:cs="宋体" w:hint="eastAsia"/>
          <w:color w:val="000000"/>
          <w:sz w:val="24"/>
        </w:rPr>
        <w:t>5.本合同未尽事宜，遵照《</w:t>
      </w:r>
      <w:r w:rsidR="00DE66BD" w:rsidRPr="00DE66BD">
        <w:rPr>
          <w:rFonts w:ascii="宋体" w:hAnsi="宋体" w:cs="宋体" w:hint="eastAsia"/>
          <w:color w:val="000000"/>
          <w:sz w:val="24"/>
        </w:rPr>
        <w:t>中华人民共和国</w:t>
      </w:r>
      <w:r>
        <w:rPr>
          <w:rFonts w:ascii="宋体" w:hAnsi="宋体" w:cs="宋体" w:hint="eastAsia"/>
          <w:color w:val="000000"/>
          <w:sz w:val="24"/>
        </w:rPr>
        <w:t>民法典》有关条文执行。</w:t>
      </w:r>
    </w:p>
    <w:p w:rsidR="00716726" w:rsidRDefault="00ED1F15">
      <w:pPr>
        <w:widowControl/>
        <w:spacing w:line="480" w:lineRule="exact"/>
        <w:ind w:firstLineChars="200" w:firstLine="480"/>
        <w:jc w:val="left"/>
        <w:rPr>
          <w:rFonts w:ascii="宋体" w:hAnsi="宋体" w:cs="宋体"/>
          <w:sz w:val="24"/>
        </w:rPr>
      </w:pPr>
      <w:r>
        <w:rPr>
          <w:rFonts w:ascii="宋体" w:hAnsi="宋体" w:cs="宋体" w:hint="eastAsia"/>
          <w:sz w:val="24"/>
        </w:rPr>
        <w:t>6.</w:t>
      </w:r>
      <w:r w:rsidR="00B0342D">
        <w:rPr>
          <w:rFonts w:ascii="宋体" w:hAnsi="宋体" w:cs="宋体" w:hint="eastAsia"/>
          <w:sz w:val="24"/>
        </w:rPr>
        <w:t>本合同正本一式六份，</w:t>
      </w:r>
      <w:r w:rsidR="00B0342D">
        <w:rPr>
          <w:rFonts w:ascii="宋体" w:hAnsi="宋体" w:cs="宋体" w:hint="eastAsia"/>
          <w:bCs/>
          <w:sz w:val="24"/>
        </w:rPr>
        <w:t>具有同等法律效力，</w:t>
      </w:r>
      <w:r w:rsidR="00B0342D">
        <w:rPr>
          <w:rFonts w:ascii="宋体" w:hAnsi="宋体" w:cs="宋体" w:hint="eastAsia"/>
          <w:sz w:val="24"/>
        </w:rPr>
        <w:t>甲乙双方各执两份，浙江鼎峰工程咨询有限公司</w:t>
      </w:r>
      <w:r>
        <w:rPr>
          <w:rFonts w:ascii="宋体" w:hAnsi="宋体" w:cs="宋体" w:hint="eastAsia"/>
          <w:sz w:val="24"/>
        </w:rPr>
        <w:t>、磐安县财政局采购监管科各执一份，具有同等法律效力。</w:t>
      </w:r>
    </w:p>
    <w:p w:rsidR="00716726" w:rsidRPr="00B0342D" w:rsidRDefault="00716726">
      <w:pPr>
        <w:pStyle w:val="15"/>
        <w:widowControl/>
        <w:spacing w:beforeLines="0" w:before="0" w:afterLines="0" w:after="0" w:line="440" w:lineRule="exact"/>
        <w:rPr>
          <w:rFonts w:hAnsi="宋体" w:cs="宋体"/>
          <w:szCs w:val="24"/>
        </w:rPr>
      </w:pPr>
    </w:p>
    <w:p w:rsidR="00716726" w:rsidRDefault="00ED1F15">
      <w:pPr>
        <w:pStyle w:val="15"/>
        <w:widowControl/>
        <w:spacing w:beforeLines="0" w:before="0" w:afterLines="0" w:after="0" w:line="440" w:lineRule="exact"/>
        <w:rPr>
          <w:rFonts w:hAnsi="宋体" w:cs="宋体"/>
          <w:szCs w:val="24"/>
        </w:rPr>
      </w:pPr>
      <w:r>
        <w:rPr>
          <w:rFonts w:hAnsi="宋体" w:cs="宋体" w:hint="eastAsia"/>
          <w:szCs w:val="24"/>
        </w:rPr>
        <w:t>甲    方：（盖章）                     乙    方：（盖章）</w:t>
      </w:r>
    </w:p>
    <w:p w:rsidR="00716726" w:rsidRDefault="00ED1F15">
      <w:pPr>
        <w:pStyle w:val="15"/>
        <w:widowControl/>
        <w:spacing w:beforeLines="0" w:before="0" w:afterLines="0" w:after="0" w:line="440" w:lineRule="exact"/>
        <w:rPr>
          <w:rFonts w:hAnsi="宋体" w:cs="宋体"/>
          <w:szCs w:val="24"/>
        </w:rPr>
      </w:pPr>
      <w:r>
        <w:rPr>
          <w:rFonts w:hAnsi="宋体" w:cs="宋体" w:hint="eastAsia"/>
          <w:szCs w:val="24"/>
        </w:rPr>
        <w:t>地    址：                             地    址：</w:t>
      </w:r>
    </w:p>
    <w:p w:rsidR="00716726" w:rsidRDefault="00ED1F15">
      <w:pPr>
        <w:pStyle w:val="15"/>
        <w:widowControl/>
        <w:spacing w:beforeLines="0" w:before="0" w:afterLines="0" w:after="0" w:line="440" w:lineRule="exact"/>
        <w:rPr>
          <w:rFonts w:hAnsi="宋体" w:cs="宋体"/>
          <w:szCs w:val="24"/>
        </w:rPr>
      </w:pPr>
      <w:r>
        <w:rPr>
          <w:rFonts w:hAnsi="宋体" w:cs="宋体" w:hint="eastAsia"/>
          <w:szCs w:val="24"/>
        </w:rPr>
        <w:t>联系电话：                             联系电话：</w:t>
      </w:r>
    </w:p>
    <w:p w:rsidR="00716726" w:rsidRDefault="00ED1F15">
      <w:pPr>
        <w:pStyle w:val="15"/>
        <w:widowControl/>
        <w:spacing w:beforeLines="0" w:before="0" w:afterLines="0" w:after="0" w:line="440" w:lineRule="exact"/>
        <w:rPr>
          <w:rFonts w:hAnsi="宋体" w:cs="宋体"/>
          <w:szCs w:val="24"/>
        </w:rPr>
      </w:pPr>
      <w:r>
        <w:rPr>
          <w:rFonts w:hAnsi="宋体" w:cs="宋体" w:hint="eastAsia"/>
          <w:szCs w:val="24"/>
        </w:rPr>
        <w:t>法定代表人：                           法定代表人：</w:t>
      </w:r>
    </w:p>
    <w:p w:rsidR="00716726" w:rsidRDefault="00ED1F15">
      <w:pPr>
        <w:pStyle w:val="15"/>
        <w:widowControl/>
        <w:spacing w:beforeLines="0" w:before="0" w:afterLines="0" w:after="0" w:line="440" w:lineRule="exact"/>
        <w:rPr>
          <w:rFonts w:hAnsi="宋体" w:cs="宋体"/>
          <w:szCs w:val="24"/>
        </w:rPr>
      </w:pPr>
      <w:r>
        <w:rPr>
          <w:rFonts w:hAnsi="宋体" w:cs="宋体" w:hint="eastAsia"/>
          <w:szCs w:val="24"/>
        </w:rPr>
        <w:lastRenderedPageBreak/>
        <w:t>或授权甲方：（签字或签章）           或授权甲方：       （签字或签章）</w:t>
      </w:r>
    </w:p>
    <w:p w:rsidR="00716726" w:rsidRDefault="00ED1F15">
      <w:pPr>
        <w:pStyle w:val="15"/>
        <w:widowControl/>
        <w:spacing w:beforeLines="0" w:before="0" w:afterLines="0" w:after="0" w:line="440" w:lineRule="exact"/>
        <w:rPr>
          <w:rFonts w:hAnsi="宋体" w:cs="宋体"/>
          <w:szCs w:val="24"/>
        </w:rPr>
      </w:pPr>
      <w:r>
        <w:rPr>
          <w:rFonts w:hAnsi="宋体" w:cs="宋体" w:hint="eastAsia"/>
          <w:szCs w:val="24"/>
        </w:rPr>
        <w:t xml:space="preserve">账户名称：                             账户名称：   </w:t>
      </w:r>
    </w:p>
    <w:p w:rsidR="00716726" w:rsidRDefault="00ED1F15">
      <w:pPr>
        <w:pStyle w:val="15"/>
        <w:widowControl/>
        <w:spacing w:beforeLines="0" w:before="0" w:afterLines="0" w:after="0" w:line="440" w:lineRule="exact"/>
        <w:rPr>
          <w:rFonts w:hAnsi="宋体" w:cs="宋体"/>
          <w:szCs w:val="24"/>
        </w:rPr>
      </w:pPr>
      <w:r>
        <w:rPr>
          <w:rFonts w:hAnsi="宋体" w:cs="宋体" w:hint="eastAsia"/>
          <w:szCs w:val="24"/>
        </w:rPr>
        <w:t xml:space="preserve">开户银行：　　　　　　　　　　　　     开户银行： </w:t>
      </w:r>
    </w:p>
    <w:p w:rsidR="00716726" w:rsidRDefault="00ED1F15">
      <w:pPr>
        <w:pStyle w:val="15"/>
        <w:widowControl/>
        <w:spacing w:beforeLines="0" w:before="0" w:afterLines="0" w:after="0" w:line="440" w:lineRule="exact"/>
        <w:rPr>
          <w:rFonts w:hAnsi="宋体" w:cs="宋体"/>
          <w:szCs w:val="24"/>
        </w:rPr>
      </w:pPr>
      <w:proofErr w:type="gramStart"/>
      <w:r>
        <w:rPr>
          <w:rFonts w:hAnsi="宋体" w:cs="宋体" w:hint="eastAsia"/>
          <w:szCs w:val="24"/>
        </w:rPr>
        <w:t>账</w:t>
      </w:r>
      <w:proofErr w:type="gramEnd"/>
      <w:r>
        <w:rPr>
          <w:rFonts w:hAnsi="宋体" w:cs="宋体" w:hint="eastAsia"/>
          <w:szCs w:val="24"/>
        </w:rPr>
        <w:t xml:space="preserve">    号：　　　　　　　　　　　　　　 </w:t>
      </w:r>
      <w:proofErr w:type="gramStart"/>
      <w:r>
        <w:rPr>
          <w:rFonts w:hAnsi="宋体" w:cs="宋体" w:hint="eastAsia"/>
          <w:szCs w:val="24"/>
        </w:rPr>
        <w:t>账</w:t>
      </w:r>
      <w:proofErr w:type="gramEnd"/>
      <w:r>
        <w:rPr>
          <w:rFonts w:hAnsi="宋体" w:cs="宋体" w:hint="eastAsia"/>
          <w:szCs w:val="24"/>
        </w:rPr>
        <w:t xml:space="preserve">    号： </w:t>
      </w:r>
    </w:p>
    <w:p w:rsidR="00716726" w:rsidRDefault="00ED1F15">
      <w:pPr>
        <w:pStyle w:val="15"/>
        <w:widowControl/>
        <w:spacing w:beforeLines="0" w:before="0" w:afterLines="0" w:after="0" w:line="440" w:lineRule="exact"/>
        <w:rPr>
          <w:rFonts w:hAnsi="宋体"/>
          <w:szCs w:val="21"/>
        </w:rPr>
      </w:pPr>
      <w:r>
        <w:rPr>
          <w:rFonts w:hAnsi="宋体" w:cs="宋体" w:hint="eastAsia"/>
          <w:szCs w:val="24"/>
        </w:rPr>
        <w:t>签订地址：磐安县</w:t>
      </w:r>
      <w:r w:rsidR="00B0342D">
        <w:rPr>
          <w:rFonts w:hAnsi="宋体" w:cs="宋体" w:hint="eastAsia"/>
          <w:szCs w:val="24"/>
        </w:rPr>
        <w:t>中医院</w:t>
      </w:r>
      <w:r>
        <w:rPr>
          <w:rFonts w:hAnsi="宋体" w:cs="宋体" w:hint="eastAsia"/>
          <w:szCs w:val="24"/>
        </w:rPr>
        <w:t xml:space="preserve">                       签订日期：      年    月    日</w:t>
      </w:r>
    </w:p>
    <w:p w:rsidR="00716726" w:rsidRDefault="00ED1F15">
      <w:pPr>
        <w:spacing w:line="360" w:lineRule="auto"/>
        <w:jc w:val="center"/>
        <w:rPr>
          <w:rFonts w:ascii="宋体" w:hAnsi="宋体" w:cs="宋体"/>
          <w:sz w:val="24"/>
        </w:rPr>
      </w:pPr>
      <w:r>
        <w:rPr>
          <w:rFonts w:ascii="宋体" w:hAnsi="宋体" w:cs="宋体" w:hint="eastAsia"/>
          <w:sz w:val="24"/>
        </w:rPr>
        <w:br w:type="page"/>
      </w:r>
      <w:bookmarkStart w:id="304" w:name="_Toc10096"/>
      <w:bookmarkStart w:id="305" w:name="_Toc27150"/>
      <w:bookmarkStart w:id="306" w:name="_Toc23075"/>
      <w:bookmarkStart w:id="307" w:name="_Toc21393"/>
      <w:bookmarkStart w:id="308" w:name="_Toc8852"/>
      <w:bookmarkStart w:id="309" w:name="_Toc26624"/>
      <w:bookmarkStart w:id="310" w:name="_Toc31227"/>
      <w:bookmarkStart w:id="311" w:name="_Toc21549"/>
      <w:bookmarkStart w:id="312" w:name="_Toc10817"/>
      <w:bookmarkStart w:id="313" w:name="_Toc713"/>
      <w:bookmarkStart w:id="314" w:name="_Toc1096"/>
      <w:bookmarkStart w:id="315" w:name="_Toc29138"/>
      <w:bookmarkStart w:id="316" w:name="_Toc24124"/>
      <w:bookmarkStart w:id="317" w:name="_Toc26731"/>
      <w:bookmarkStart w:id="318" w:name="_Toc23553"/>
      <w:bookmarkStart w:id="319" w:name="_Toc29343"/>
      <w:bookmarkStart w:id="320" w:name="_Toc31833"/>
      <w:bookmarkStart w:id="321" w:name="_Toc22229"/>
      <w:bookmarkStart w:id="322" w:name="_Toc2043"/>
      <w:bookmarkStart w:id="323" w:name="_Toc27913"/>
      <w:r>
        <w:rPr>
          <w:rFonts w:ascii="宋体" w:hAnsi="宋体" w:cs="宋体" w:hint="eastAsia"/>
          <w:b/>
          <w:sz w:val="44"/>
          <w:szCs w:val="44"/>
        </w:rPr>
        <w:lastRenderedPageBreak/>
        <w:t>第七章  投标文件格式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716726" w:rsidRDefault="00ED1F15">
      <w:pPr>
        <w:rPr>
          <w:rFonts w:ascii="宋体" w:hAnsi="宋体" w:cs="宋体"/>
          <w:sz w:val="24"/>
        </w:rPr>
      </w:pPr>
      <w:bookmarkStart w:id="324" w:name="_Toc27837"/>
      <w:bookmarkStart w:id="325" w:name="_Toc17813"/>
      <w:bookmarkStart w:id="326" w:name="_Toc7840"/>
      <w:r>
        <w:rPr>
          <w:rFonts w:ascii="宋体" w:hAnsi="宋体" w:cs="宋体" w:hint="eastAsia"/>
          <w:sz w:val="24"/>
        </w:rPr>
        <w:t>附件1：所有投标文件的外包装封面格式</w:t>
      </w:r>
      <w:bookmarkEnd w:id="324"/>
      <w:bookmarkEnd w:id="325"/>
      <w:bookmarkEnd w:id="326"/>
    </w:p>
    <w:p w:rsidR="00716726" w:rsidRDefault="00716726">
      <w:pPr>
        <w:snapToGrid w:val="0"/>
        <w:spacing w:beforeLines="50" w:before="120" w:after="50" w:line="276" w:lineRule="auto"/>
        <w:jc w:val="center"/>
        <w:rPr>
          <w:rFonts w:ascii="宋体" w:hAnsi="宋体" w:cs="宋体"/>
          <w:bCs/>
          <w:color w:val="000000"/>
          <w:sz w:val="24"/>
        </w:rPr>
      </w:pPr>
    </w:p>
    <w:p w:rsidR="00716726" w:rsidRDefault="00716726">
      <w:pPr>
        <w:snapToGrid w:val="0"/>
        <w:spacing w:beforeLines="50" w:before="120" w:after="50" w:line="276" w:lineRule="auto"/>
        <w:jc w:val="center"/>
        <w:rPr>
          <w:rFonts w:ascii="宋体" w:hAnsi="宋体" w:cs="宋体"/>
          <w:bCs/>
          <w:color w:val="000000"/>
          <w:sz w:val="30"/>
          <w:szCs w:val="30"/>
        </w:rPr>
      </w:pPr>
    </w:p>
    <w:p w:rsidR="00716726" w:rsidRDefault="007C3D31">
      <w:pPr>
        <w:snapToGrid w:val="0"/>
        <w:spacing w:beforeLines="50" w:before="120" w:after="50" w:line="276" w:lineRule="auto"/>
        <w:jc w:val="center"/>
        <w:rPr>
          <w:rFonts w:ascii="宋体" w:hAnsi="宋体" w:cs="宋体"/>
          <w:bCs/>
          <w:color w:val="000000"/>
          <w:sz w:val="30"/>
          <w:szCs w:val="30"/>
        </w:rPr>
      </w:pPr>
      <w:r>
        <w:rPr>
          <w:rFonts w:ascii="宋体" w:hAnsi="宋体" w:cs="宋体" w:hint="eastAsia"/>
          <w:bCs/>
          <w:color w:val="000000"/>
          <w:sz w:val="30"/>
          <w:szCs w:val="30"/>
        </w:rPr>
        <w:t>磐安县中医院2025年度洗涤业务外包服务项目</w:t>
      </w:r>
    </w:p>
    <w:p w:rsidR="00716726" w:rsidRDefault="00ED1F15">
      <w:pPr>
        <w:snapToGrid w:val="0"/>
        <w:spacing w:beforeLines="50" w:before="120" w:after="50" w:line="276" w:lineRule="auto"/>
        <w:jc w:val="center"/>
        <w:rPr>
          <w:rFonts w:ascii="宋体" w:hAnsi="宋体"/>
          <w:bCs/>
          <w:sz w:val="24"/>
          <w:szCs w:val="20"/>
        </w:rPr>
      </w:pPr>
      <w:r>
        <w:rPr>
          <w:rFonts w:ascii="宋体" w:hAnsi="宋体" w:hint="eastAsia"/>
          <w:bCs/>
          <w:sz w:val="24"/>
        </w:rPr>
        <w:t>投标文件</w:t>
      </w:r>
    </w:p>
    <w:p w:rsidR="00716726" w:rsidRDefault="00716726">
      <w:pPr>
        <w:snapToGrid w:val="0"/>
        <w:spacing w:beforeLines="50" w:before="120" w:after="50" w:line="276" w:lineRule="auto"/>
        <w:rPr>
          <w:rFonts w:ascii="宋体" w:hAnsi="宋体"/>
          <w:bCs/>
          <w:sz w:val="24"/>
          <w:szCs w:val="20"/>
        </w:rPr>
      </w:pPr>
    </w:p>
    <w:p w:rsidR="00716726" w:rsidRDefault="00ED1F15">
      <w:pPr>
        <w:snapToGrid w:val="0"/>
        <w:spacing w:beforeLines="50" w:before="120" w:after="50" w:line="276" w:lineRule="auto"/>
        <w:ind w:leftChars="508" w:left="2267" w:hangingChars="500" w:hanging="1200"/>
        <w:rPr>
          <w:rFonts w:ascii="宋体" w:hAnsi="宋体"/>
          <w:bCs/>
          <w:sz w:val="24"/>
        </w:rPr>
      </w:pPr>
      <w:r>
        <w:rPr>
          <w:rFonts w:ascii="宋体" w:hAnsi="宋体" w:hint="eastAsia"/>
          <w:bCs/>
          <w:sz w:val="24"/>
        </w:rPr>
        <w:t>项目名称：</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项目编号：</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投标文件名称：资格审查文件/技术商务文件/报价文件/电子备份文件......</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投标人名称：</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投标人地址：</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在年月日时分之前不得启封</w:t>
      </w:r>
    </w:p>
    <w:p w:rsidR="00716726" w:rsidRDefault="00716726">
      <w:pPr>
        <w:snapToGrid w:val="0"/>
        <w:spacing w:beforeLines="50" w:before="120" w:after="50" w:line="276" w:lineRule="auto"/>
        <w:ind w:firstLineChars="1700" w:firstLine="4080"/>
        <w:rPr>
          <w:rFonts w:ascii="宋体" w:hAnsi="宋体"/>
          <w:bCs/>
          <w:sz w:val="24"/>
          <w:szCs w:val="20"/>
        </w:rPr>
      </w:pPr>
    </w:p>
    <w:p w:rsidR="00716726" w:rsidRDefault="00ED1F15">
      <w:pPr>
        <w:snapToGrid w:val="0"/>
        <w:spacing w:beforeLines="50" w:before="120" w:after="50" w:line="276" w:lineRule="auto"/>
        <w:ind w:firstLine="645"/>
        <w:jc w:val="center"/>
        <w:rPr>
          <w:rFonts w:ascii="宋体" w:hAnsi="宋体"/>
          <w:bCs/>
          <w:sz w:val="24"/>
        </w:rPr>
      </w:pPr>
      <w:r>
        <w:rPr>
          <w:rFonts w:ascii="宋体" w:hAnsi="宋体" w:hint="eastAsia"/>
          <w:bCs/>
          <w:sz w:val="24"/>
        </w:rPr>
        <w:t>年   月    日</w:t>
      </w:r>
    </w:p>
    <w:p w:rsidR="00716726" w:rsidRDefault="00716726">
      <w:pPr>
        <w:snapToGrid w:val="0"/>
        <w:spacing w:beforeLines="50" w:before="120" w:after="50" w:line="276" w:lineRule="auto"/>
        <w:rPr>
          <w:rFonts w:ascii="宋体" w:hAnsi="宋体"/>
          <w:b/>
          <w:sz w:val="24"/>
        </w:rPr>
        <w:sectPr w:rsidR="00716726">
          <w:pgSz w:w="11906" w:h="16838"/>
          <w:pgMar w:top="1440" w:right="1106" w:bottom="1440" w:left="1440" w:header="851" w:footer="992" w:gutter="0"/>
          <w:cols w:space="720"/>
          <w:docGrid w:linePitch="312"/>
        </w:sectPr>
      </w:pPr>
      <w:bookmarkStart w:id="327" w:name="_Toc16464"/>
      <w:bookmarkStart w:id="328" w:name="_Toc9790"/>
      <w:bookmarkStart w:id="329" w:name="_Toc2787"/>
    </w:p>
    <w:p w:rsidR="00716726" w:rsidRDefault="00ED1F15">
      <w:pPr>
        <w:rPr>
          <w:rFonts w:ascii="宋体" w:hAnsi="宋体" w:cs="宋体"/>
          <w:sz w:val="28"/>
          <w:szCs w:val="28"/>
        </w:rPr>
      </w:pPr>
      <w:r>
        <w:rPr>
          <w:rFonts w:ascii="宋体" w:hAnsi="宋体" w:cs="宋体" w:hint="eastAsia"/>
          <w:sz w:val="28"/>
          <w:szCs w:val="28"/>
        </w:rPr>
        <w:lastRenderedPageBreak/>
        <w:t>附件2：所有投标文件封面格式</w:t>
      </w:r>
      <w:bookmarkEnd w:id="327"/>
      <w:bookmarkEnd w:id="328"/>
      <w:bookmarkEnd w:id="329"/>
    </w:p>
    <w:p w:rsidR="00716726" w:rsidRDefault="00ED1F15">
      <w:pPr>
        <w:snapToGrid w:val="0"/>
        <w:spacing w:beforeLines="50" w:before="120" w:after="50" w:line="276" w:lineRule="auto"/>
        <w:jc w:val="center"/>
        <w:rPr>
          <w:rFonts w:ascii="宋体" w:hAnsi="宋体" w:cs="宋体"/>
          <w:bCs/>
          <w:color w:val="000000"/>
          <w:sz w:val="30"/>
          <w:szCs w:val="30"/>
        </w:rPr>
      </w:pPr>
      <w:r>
        <w:rPr>
          <w:rFonts w:ascii="宋体" w:hAnsi="宋体" w:cs="宋体" w:hint="eastAsia"/>
          <w:bCs/>
          <w:color w:val="000000"/>
          <w:sz w:val="30"/>
          <w:szCs w:val="30"/>
        </w:rPr>
        <w:t xml:space="preserve">            </w:t>
      </w:r>
    </w:p>
    <w:p w:rsidR="00716726" w:rsidRDefault="00716726">
      <w:pPr>
        <w:snapToGrid w:val="0"/>
        <w:spacing w:beforeLines="50" w:before="120" w:after="50" w:line="276" w:lineRule="auto"/>
        <w:rPr>
          <w:rFonts w:ascii="宋体" w:hAnsi="宋体" w:cs="宋体"/>
          <w:bCs/>
          <w:color w:val="000000"/>
          <w:sz w:val="30"/>
          <w:szCs w:val="30"/>
        </w:rPr>
      </w:pPr>
    </w:p>
    <w:p w:rsidR="00716726" w:rsidRDefault="00ED1F15">
      <w:pPr>
        <w:snapToGrid w:val="0"/>
        <w:spacing w:beforeLines="50" w:before="120" w:after="50" w:line="276" w:lineRule="auto"/>
        <w:jc w:val="center"/>
        <w:outlineLvl w:val="1"/>
        <w:rPr>
          <w:rFonts w:ascii="宋体" w:hAnsi="宋体" w:cs="宋体"/>
          <w:b/>
          <w:color w:val="000000"/>
          <w:sz w:val="24"/>
        </w:rPr>
      </w:pPr>
      <w:r>
        <w:rPr>
          <w:rFonts w:ascii="宋体" w:hAnsi="宋体" w:cs="宋体" w:hint="eastAsia"/>
          <w:bCs/>
          <w:color w:val="000000"/>
          <w:sz w:val="30"/>
          <w:szCs w:val="30"/>
        </w:rPr>
        <w:t xml:space="preserve">                  </w:t>
      </w:r>
      <w:r>
        <w:rPr>
          <w:rFonts w:ascii="宋体" w:hAnsi="宋体" w:cs="宋体" w:hint="eastAsia"/>
          <w:b/>
          <w:color w:val="000000"/>
          <w:sz w:val="24"/>
        </w:rPr>
        <w:t xml:space="preserve"> 正本/副本</w:t>
      </w:r>
    </w:p>
    <w:p w:rsidR="00716726" w:rsidRDefault="007C3D31">
      <w:pPr>
        <w:snapToGrid w:val="0"/>
        <w:spacing w:beforeLines="50" w:before="120" w:after="50" w:line="276" w:lineRule="auto"/>
        <w:ind w:firstLineChars="445" w:firstLine="1335"/>
        <w:rPr>
          <w:rFonts w:ascii="宋体" w:hAnsi="宋体" w:cs="宋体"/>
          <w:bCs/>
          <w:color w:val="000000"/>
          <w:sz w:val="30"/>
          <w:szCs w:val="30"/>
        </w:rPr>
      </w:pPr>
      <w:r>
        <w:rPr>
          <w:rFonts w:ascii="宋体" w:hAnsi="宋体" w:cs="宋体" w:hint="eastAsia"/>
          <w:bCs/>
          <w:color w:val="000000"/>
          <w:sz w:val="30"/>
          <w:szCs w:val="30"/>
        </w:rPr>
        <w:t>磐安县中医院2025年度洗涤业务外包服务项目</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资格审查文件/技术商务文件/报价文件/电子备份文件......</w:t>
      </w:r>
    </w:p>
    <w:p w:rsidR="00716726" w:rsidRDefault="00716726">
      <w:pPr>
        <w:snapToGrid w:val="0"/>
        <w:spacing w:beforeLines="50" w:before="120" w:after="50" w:line="276" w:lineRule="auto"/>
        <w:rPr>
          <w:rFonts w:ascii="宋体" w:hAnsi="宋体"/>
          <w:bCs/>
          <w:sz w:val="24"/>
        </w:rPr>
      </w:pPr>
    </w:p>
    <w:p w:rsidR="00716726" w:rsidRDefault="00ED1F15">
      <w:pPr>
        <w:snapToGrid w:val="0"/>
        <w:spacing w:beforeLines="50" w:before="120" w:after="50" w:line="276" w:lineRule="auto"/>
        <w:ind w:leftChars="508" w:left="2267" w:hangingChars="500" w:hanging="1200"/>
        <w:rPr>
          <w:rFonts w:ascii="宋体" w:hAnsi="宋体"/>
          <w:bCs/>
          <w:sz w:val="24"/>
        </w:rPr>
      </w:pPr>
      <w:r>
        <w:rPr>
          <w:rFonts w:ascii="宋体" w:hAnsi="宋体" w:hint="eastAsia"/>
          <w:bCs/>
          <w:sz w:val="24"/>
        </w:rPr>
        <w:t>项目名称：</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项目编号：</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投标人名称：</w:t>
      </w:r>
    </w:p>
    <w:p w:rsidR="00716726" w:rsidRDefault="00ED1F15">
      <w:pPr>
        <w:snapToGrid w:val="0"/>
        <w:spacing w:beforeLines="50" w:before="120" w:after="50" w:line="276" w:lineRule="auto"/>
        <w:ind w:firstLineChars="445" w:firstLine="1068"/>
        <w:rPr>
          <w:rFonts w:ascii="宋体" w:hAnsi="宋体"/>
          <w:bCs/>
          <w:sz w:val="24"/>
        </w:rPr>
      </w:pPr>
      <w:r>
        <w:rPr>
          <w:rFonts w:ascii="宋体" w:hAnsi="宋体" w:hint="eastAsia"/>
          <w:bCs/>
          <w:sz w:val="24"/>
        </w:rPr>
        <w:t>投标人地址：</w:t>
      </w:r>
    </w:p>
    <w:p w:rsidR="00716726" w:rsidRDefault="00716726">
      <w:pPr>
        <w:snapToGrid w:val="0"/>
        <w:spacing w:beforeLines="50" w:before="120" w:after="50" w:line="276" w:lineRule="auto"/>
        <w:ind w:firstLineChars="1700" w:firstLine="4080"/>
        <w:rPr>
          <w:rFonts w:ascii="宋体" w:hAnsi="宋体"/>
          <w:sz w:val="24"/>
          <w:szCs w:val="20"/>
        </w:rPr>
      </w:pPr>
    </w:p>
    <w:p w:rsidR="00716726" w:rsidRDefault="00ED1F15">
      <w:pPr>
        <w:snapToGrid w:val="0"/>
        <w:spacing w:beforeLines="50" w:before="120" w:after="50" w:line="276" w:lineRule="auto"/>
        <w:ind w:firstLine="645"/>
        <w:jc w:val="center"/>
        <w:rPr>
          <w:rFonts w:ascii="宋体" w:hAnsi="宋体"/>
          <w:sz w:val="24"/>
        </w:rPr>
      </w:pPr>
      <w:r>
        <w:rPr>
          <w:rFonts w:ascii="宋体" w:hAnsi="宋体" w:hint="eastAsia"/>
          <w:sz w:val="24"/>
        </w:rPr>
        <w:t>年   月    日</w:t>
      </w:r>
    </w:p>
    <w:p w:rsidR="00716726" w:rsidRDefault="00716726">
      <w:pPr>
        <w:snapToGrid w:val="0"/>
        <w:spacing w:line="360" w:lineRule="exact"/>
        <w:jc w:val="left"/>
        <w:rPr>
          <w:rFonts w:ascii="宋体" w:hAnsi="宋体"/>
          <w:sz w:val="24"/>
        </w:rPr>
      </w:pPr>
    </w:p>
    <w:p w:rsidR="00716726" w:rsidRDefault="00716726">
      <w:pPr>
        <w:pStyle w:val="aff"/>
      </w:pPr>
    </w:p>
    <w:p w:rsidR="00716726" w:rsidRDefault="00716726">
      <w:pPr>
        <w:snapToGrid w:val="0"/>
        <w:spacing w:line="276" w:lineRule="auto"/>
        <w:jc w:val="left"/>
        <w:rPr>
          <w:rFonts w:ascii="宋体" w:hAnsi="宋体"/>
          <w:sz w:val="24"/>
        </w:rPr>
      </w:pPr>
    </w:p>
    <w:p w:rsidR="00716726" w:rsidRDefault="00716726">
      <w:pPr>
        <w:snapToGrid w:val="0"/>
        <w:spacing w:beforeLines="50" w:before="120" w:after="50"/>
        <w:rPr>
          <w:rFonts w:ascii="宋体" w:hAnsi="宋体"/>
          <w:b/>
          <w:sz w:val="24"/>
        </w:rPr>
        <w:sectPr w:rsidR="00716726">
          <w:pgSz w:w="11906" w:h="16838"/>
          <w:pgMar w:top="1440" w:right="1106" w:bottom="1440" w:left="1440" w:header="851" w:footer="992" w:gutter="0"/>
          <w:cols w:space="720"/>
          <w:docGrid w:linePitch="312"/>
        </w:sectPr>
      </w:pPr>
    </w:p>
    <w:p w:rsidR="00716726" w:rsidRDefault="00ED1F15">
      <w:pPr>
        <w:rPr>
          <w:rFonts w:ascii="宋体" w:hAnsi="宋体"/>
          <w:b/>
          <w:sz w:val="24"/>
        </w:rPr>
      </w:pPr>
      <w:r>
        <w:rPr>
          <w:rFonts w:ascii="宋体" w:hAnsi="宋体" w:cs="宋体" w:hint="eastAsia"/>
          <w:sz w:val="28"/>
          <w:szCs w:val="28"/>
        </w:rPr>
        <w:lastRenderedPageBreak/>
        <w:t>附件3：政府采购供应商诚信承诺书</w:t>
      </w:r>
    </w:p>
    <w:p w:rsidR="00716726" w:rsidRDefault="00ED1F15">
      <w:pPr>
        <w:snapToGrid w:val="0"/>
        <w:spacing w:beforeLines="50" w:before="120" w:after="50" w:line="276" w:lineRule="auto"/>
        <w:jc w:val="center"/>
        <w:rPr>
          <w:rFonts w:ascii="宋体" w:hAnsi="宋体"/>
          <w:b/>
          <w:sz w:val="24"/>
        </w:rPr>
      </w:pPr>
      <w:r>
        <w:rPr>
          <w:rFonts w:ascii="宋体" w:hAnsi="宋体" w:hint="eastAsia"/>
          <w:b/>
          <w:sz w:val="24"/>
        </w:rPr>
        <w:t>政府采购供应商诚信承诺书</w:t>
      </w:r>
    </w:p>
    <w:p w:rsidR="00716726" w:rsidRDefault="006A42F3">
      <w:pPr>
        <w:widowControl/>
        <w:spacing w:before="100" w:beforeAutospacing="1" w:after="190"/>
        <w:jc w:val="left"/>
        <w:rPr>
          <w:rFonts w:ascii="Arial" w:hAnsi="Arial" w:cs="Arial"/>
          <w:b/>
          <w:kern w:val="0"/>
          <w:sz w:val="24"/>
        </w:rPr>
      </w:pPr>
      <w:r>
        <w:rPr>
          <w:rFonts w:ascii="Arial" w:hAnsi="Arial" w:cs="Arial" w:hint="eastAsia"/>
          <w:b/>
          <w:kern w:val="0"/>
          <w:sz w:val="24"/>
        </w:rPr>
        <w:t>浙江鼎峰工程咨询有限公司</w:t>
      </w:r>
      <w:r w:rsidR="00ED1F15">
        <w:rPr>
          <w:rFonts w:ascii="Arial" w:hAnsi="Arial" w:cs="Arial"/>
          <w:b/>
          <w:kern w:val="0"/>
          <w:sz w:val="24"/>
        </w:rPr>
        <w:t>：</w:t>
      </w:r>
    </w:p>
    <w:p w:rsidR="00716726" w:rsidRDefault="00ED1F15">
      <w:pPr>
        <w:spacing w:line="400" w:lineRule="exact"/>
        <w:ind w:firstLineChars="200" w:firstLine="480"/>
        <w:rPr>
          <w:sz w:val="24"/>
        </w:rPr>
      </w:pPr>
      <w:r>
        <w:rPr>
          <w:kern w:val="0"/>
          <w:sz w:val="24"/>
        </w:rPr>
        <w:t>我公司自愿参与贵</w:t>
      </w:r>
      <w:r>
        <w:rPr>
          <w:rFonts w:hint="eastAsia"/>
          <w:kern w:val="0"/>
          <w:sz w:val="24"/>
        </w:rPr>
        <w:t>公司</w:t>
      </w:r>
      <w:r>
        <w:rPr>
          <w:kern w:val="0"/>
          <w:sz w:val="24"/>
        </w:rPr>
        <w:t>组织的</w:t>
      </w:r>
      <w:r>
        <w:rPr>
          <w:rFonts w:hint="eastAsia"/>
          <w:kern w:val="0"/>
          <w:sz w:val="24"/>
          <w:u w:val="single"/>
        </w:rPr>
        <w:t xml:space="preserve">            </w:t>
      </w:r>
      <w:r>
        <w:rPr>
          <w:bCs/>
          <w:kern w:val="0"/>
          <w:sz w:val="24"/>
          <w:u w:val="single"/>
        </w:rPr>
        <w:t>项目</w:t>
      </w:r>
      <w:r>
        <w:rPr>
          <w:rFonts w:hint="eastAsia"/>
          <w:b/>
          <w:kern w:val="0"/>
          <w:sz w:val="24"/>
          <w:u w:val="single"/>
        </w:rPr>
        <w:t>（招标编号：</w:t>
      </w:r>
      <w:r>
        <w:rPr>
          <w:rFonts w:hint="eastAsia"/>
          <w:b/>
          <w:kern w:val="0"/>
          <w:sz w:val="24"/>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rsidR="00716726" w:rsidRDefault="00ED1F15">
      <w:pPr>
        <w:spacing w:line="400" w:lineRule="exact"/>
        <w:ind w:firstLineChars="200" w:firstLine="480"/>
        <w:rPr>
          <w:sz w:val="24"/>
        </w:rPr>
      </w:pPr>
      <w:r>
        <w:rPr>
          <w:sz w:val="24"/>
        </w:rPr>
        <w:t>（一）提供虚假材料谋取中标的；</w:t>
      </w:r>
    </w:p>
    <w:p w:rsidR="00716726" w:rsidRDefault="00ED1F15">
      <w:pPr>
        <w:spacing w:line="400" w:lineRule="exact"/>
        <w:ind w:firstLineChars="200" w:firstLine="480"/>
        <w:rPr>
          <w:sz w:val="24"/>
        </w:rPr>
      </w:pPr>
      <w:r>
        <w:rPr>
          <w:sz w:val="24"/>
        </w:rPr>
        <w:t>（二）采取不正当手段诋毁、排挤</w:t>
      </w:r>
      <w:hyperlink r:id="rId13" w:tgtFrame="_blank" w:history="1">
        <w:r>
          <w:rPr>
            <w:sz w:val="24"/>
          </w:rPr>
          <w:t>其他</w:t>
        </w:r>
      </w:hyperlink>
      <w:r>
        <w:rPr>
          <w:sz w:val="24"/>
        </w:rPr>
        <w:t>供应商的；</w:t>
      </w:r>
    </w:p>
    <w:p w:rsidR="00716726" w:rsidRDefault="00ED1F15">
      <w:pPr>
        <w:spacing w:line="400" w:lineRule="exact"/>
        <w:ind w:firstLineChars="200" w:firstLine="480"/>
        <w:rPr>
          <w:sz w:val="24"/>
        </w:rPr>
      </w:pPr>
      <w:r>
        <w:rPr>
          <w:sz w:val="24"/>
        </w:rPr>
        <w:t>（三）与招标采购单位、其他投标人恶意串通的；</w:t>
      </w:r>
    </w:p>
    <w:p w:rsidR="00716726" w:rsidRDefault="00ED1F15">
      <w:pPr>
        <w:spacing w:line="400" w:lineRule="exact"/>
        <w:ind w:firstLineChars="200" w:firstLine="480"/>
        <w:rPr>
          <w:sz w:val="24"/>
        </w:rPr>
      </w:pPr>
      <w:r>
        <w:rPr>
          <w:sz w:val="24"/>
        </w:rPr>
        <w:t>（四）向招标采购单位行贿或提供其他不正当利益的；</w:t>
      </w:r>
    </w:p>
    <w:p w:rsidR="00716726" w:rsidRDefault="00ED1F15">
      <w:pPr>
        <w:spacing w:line="400" w:lineRule="exact"/>
        <w:ind w:firstLineChars="200" w:firstLine="480"/>
        <w:rPr>
          <w:sz w:val="24"/>
        </w:rPr>
      </w:pPr>
      <w:r>
        <w:rPr>
          <w:sz w:val="24"/>
        </w:rPr>
        <w:t>（五）在招标过程中与招标采购单位进行协商谈判、不按照招标文件和投标文件订立合同，或者与采购人另立背离合同实质性内容协议的；</w:t>
      </w:r>
    </w:p>
    <w:p w:rsidR="00716726" w:rsidRDefault="00ED1F15">
      <w:pPr>
        <w:spacing w:line="400" w:lineRule="exact"/>
        <w:ind w:firstLineChars="200" w:firstLine="480"/>
        <w:rPr>
          <w:sz w:val="24"/>
        </w:rPr>
      </w:pPr>
      <w:r>
        <w:rPr>
          <w:sz w:val="24"/>
        </w:rPr>
        <w:t>（六）开标后擅自撤销投标，影响招标继续进行的；</w:t>
      </w:r>
    </w:p>
    <w:p w:rsidR="00716726" w:rsidRDefault="00ED1F15">
      <w:pPr>
        <w:spacing w:line="400" w:lineRule="exact"/>
        <w:ind w:firstLineChars="200" w:firstLine="480"/>
        <w:rPr>
          <w:sz w:val="24"/>
        </w:rPr>
      </w:pPr>
      <w:r>
        <w:rPr>
          <w:sz w:val="24"/>
        </w:rPr>
        <w:t>（七）中标后无正当理由，在规定时间内不与采购单位签订合同的；</w:t>
      </w:r>
    </w:p>
    <w:p w:rsidR="00716726" w:rsidRDefault="00ED1F15">
      <w:pPr>
        <w:spacing w:line="400" w:lineRule="exact"/>
        <w:ind w:firstLineChars="200" w:firstLine="480"/>
        <w:rPr>
          <w:sz w:val="24"/>
        </w:rPr>
      </w:pPr>
      <w:r>
        <w:rPr>
          <w:sz w:val="24"/>
        </w:rPr>
        <w:t>（八）将中标项目转让给他人或非法分包他人的；</w:t>
      </w:r>
    </w:p>
    <w:p w:rsidR="00716726" w:rsidRDefault="00ED1F15">
      <w:pPr>
        <w:spacing w:line="400" w:lineRule="exact"/>
        <w:ind w:firstLineChars="200" w:firstLine="480"/>
        <w:rPr>
          <w:sz w:val="24"/>
        </w:rPr>
      </w:pPr>
      <w:r>
        <w:rPr>
          <w:sz w:val="24"/>
        </w:rPr>
        <w:t>（九）无正当理由，拒绝履行合同义务的；</w:t>
      </w:r>
    </w:p>
    <w:p w:rsidR="00716726" w:rsidRDefault="00ED1F15">
      <w:pPr>
        <w:spacing w:line="400" w:lineRule="exact"/>
        <w:ind w:firstLineChars="200" w:firstLine="480"/>
        <w:rPr>
          <w:sz w:val="24"/>
        </w:rPr>
      </w:pPr>
      <w:r>
        <w:rPr>
          <w:sz w:val="24"/>
        </w:rPr>
        <w:t>（十）无正当理由放弃中标（成交）项目的；</w:t>
      </w:r>
    </w:p>
    <w:p w:rsidR="00716726" w:rsidRDefault="00ED1F15">
      <w:pPr>
        <w:spacing w:line="400" w:lineRule="exact"/>
        <w:ind w:firstLineChars="200" w:firstLine="480"/>
        <w:rPr>
          <w:sz w:val="24"/>
        </w:rPr>
      </w:pPr>
      <w:r>
        <w:rPr>
          <w:sz w:val="24"/>
        </w:rPr>
        <w:t>（十一）擅自或与采购人串通或接受采购人要求，在履约合同中通过减少货物数量，更换品牌、降低配置、技术要求、质量和服务标准等，却仍按原合同进行虚假验收或终止政府采购合同的；</w:t>
      </w:r>
    </w:p>
    <w:p w:rsidR="00716726" w:rsidRDefault="00ED1F15">
      <w:pPr>
        <w:spacing w:line="400" w:lineRule="exact"/>
        <w:ind w:firstLineChars="200" w:firstLine="480"/>
        <w:rPr>
          <w:sz w:val="24"/>
        </w:rPr>
      </w:pPr>
      <w:r>
        <w:rPr>
          <w:sz w:val="24"/>
        </w:rPr>
        <w:t>（十二）与采购人串通，对尚未履约完毕的采购项目出具虚假验收报告的；</w:t>
      </w:r>
    </w:p>
    <w:p w:rsidR="00716726" w:rsidRDefault="00ED1F15">
      <w:pPr>
        <w:spacing w:line="400" w:lineRule="exact"/>
        <w:ind w:firstLineChars="200" w:firstLine="480"/>
        <w:rPr>
          <w:sz w:val="24"/>
        </w:rPr>
      </w:pPr>
      <w:r>
        <w:rPr>
          <w:sz w:val="24"/>
        </w:rPr>
        <w:t>（十三）无不可抗力因素，拒绝提供售后服务、售后服务态度恶劣、故意提高维修配件价格（高于市场平均价）的；</w:t>
      </w:r>
    </w:p>
    <w:p w:rsidR="00716726" w:rsidRDefault="00ED1F15">
      <w:pPr>
        <w:spacing w:line="400" w:lineRule="exact"/>
        <w:ind w:firstLineChars="200" w:firstLine="480"/>
        <w:rPr>
          <w:sz w:val="24"/>
        </w:rPr>
      </w:pPr>
      <w:r>
        <w:rPr>
          <w:sz w:val="24"/>
        </w:rPr>
        <w:t>（十四）开标后对招标文件的相关内容再进行质疑的；</w:t>
      </w:r>
    </w:p>
    <w:p w:rsidR="00716726" w:rsidRDefault="00ED1F15">
      <w:pPr>
        <w:spacing w:line="400" w:lineRule="exact"/>
        <w:ind w:firstLineChars="200" w:firstLine="480"/>
        <w:rPr>
          <w:sz w:val="24"/>
        </w:rPr>
      </w:pPr>
      <w:r>
        <w:rPr>
          <w:sz w:val="24"/>
        </w:rPr>
        <w:t>（十五）恶意投诉的行为：投诉经查无实据的、捏造事实或者提供虚假投诉材料的；</w:t>
      </w:r>
    </w:p>
    <w:p w:rsidR="00716726" w:rsidRDefault="00ED1F15">
      <w:pPr>
        <w:spacing w:line="400" w:lineRule="exact"/>
        <w:ind w:firstLineChars="200" w:firstLine="480"/>
        <w:rPr>
          <w:sz w:val="24"/>
        </w:rPr>
      </w:pPr>
      <w:r>
        <w:rPr>
          <w:sz w:val="24"/>
        </w:rPr>
        <w:t>（十六）拒绝有关部门监督检查或者提供虚假情况的；</w:t>
      </w:r>
    </w:p>
    <w:p w:rsidR="00716726" w:rsidRDefault="00ED1F15">
      <w:pPr>
        <w:spacing w:line="400" w:lineRule="exact"/>
        <w:ind w:firstLineChars="200" w:firstLine="480"/>
        <w:rPr>
          <w:sz w:val="24"/>
        </w:rPr>
      </w:pPr>
      <w:r>
        <w:rPr>
          <w:sz w:val="24"/>
        </w:rPr>
        <w:t>（十七）财政、监察部门认定的其他</w:t>
      </w:r>
      <w:proofErr w:type="gramStart"/>
      <w:r>
        <w:rPr>
          <w:sz w:val="24"/>
        </w:rPr>
        <w:t>不</w:t>
      </w:r>
      <w:proofErr w:type="gramEnd"/>
      <w:r>
        <w:rPr>
          <w:sz w:val="24"/>
        </w:rPr>
        <w:t>诚信行为。</w:t>
      </w:r>
    </w:p>
    <w:p w:rsidR="00716726" w:rsidRDefault="00ED1F15">
      <w:pPr>
        <w:spacing w:line="400" w:lineRule="exact"/>
        <w:ind w:firstLineChars="200" w:firstLine="480"/>
        <w:rPr>
          <w:sz w:val="24"/>
        </w:rPr>
      </w:pPr>
      <w:r>
        <w:rPr>
          <w:rFonts w:hint="eastAsia"/>
          <w:sz w:val="24"/>
        </w:rPr>
        <w:t>（十八）招标文件规定的其他</w:t>
      </w:r>
      <w:proofErr w:type="gramStart"/>
      <w:r>
        <w:rPr>
          <w:rFonts w:hint="eastAsia"/>
          <w:sz w:val="24"/>
        </w:rPr>
        <w:t>不</w:t>
      </w:r>
      <w:proofErr w:type="gramEnd"/>
      <w:r>
        <w:rPr>
          <w:rFonts w:hint="eastAsia"/>
          <w:sz w:val="24"/>
        </w:rPr>
        <w:t>诚信行为。</w:t>
      </w:r>
    </w:p>
    <w:p w:rsidR="00716726" w:rsidRDefault="00ED1F15">
      <w:pPr>
        <w:spacing w:line="480" w:lineRule="auto"/>
        <w:rPr>
          <w:rFonts w:ascii="宋体"/>
          <w:sz w:val="24"/>
          <w:u w:val="single"/>
        </w:rPr>
      </w:pPr>
      <w:r>
        <w:rPr>
          <w:rFonts w:ascii="宋体" w:hAnsi="宋体" w:hint="eastAsia"/>
          <w:sz w:val="24"/>
        </w:rPr>
        <w:t>磋商响应方全称（</w:t>
      </w:r>
      <w:r>
        <w:rPr>
          <w:rFonts w:hAnsi="宋体" w:hint="eastAsia"/>
          <w:sz w:val="24"/>
        </w:rPr>
        <w:t>电子签章</w:t>
      </w:r>
      <w:r>
        <w:rPr>
          <w:rFonts w:ascii="宋体" w:hAnsi="宋体" w:hint="eastAsia"/>
          <w:sz w:val="24"/>
        </w:rPr>
        <w:t>）：</w:t>
      </w:r>
      <w:r>
        <w:rPr>
          <w:rFonts w:ascii="宋体" w:hAnsi="宋体" w:hint="eastAsia"/>
          <w:sz w:val="24"/>
          <w:u w:val="single"/>
        </w:rPr>
        <w:t xml:space="preserve">                    </w:t>
      </w:r>
    </w:p>
    <w:p w:rsidR="00716726" w:rsidRDefault="00ED1F15">
      <w:pPr>
        <w:spacing w:line="480" w:lineRule="auto"/>
        <w:rPr>
          <w:rFonts w:asci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rsidR="00716726" w:rsidRDefault="00ED1F15">
      <w:pPr>
        <w:snapToGrid w:val="0"/>
        <w:spacing w:line="480" w:lineRule="auto"/>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年    月    日</w:t>
      </w:r>
    </w:p>
    <w:p w:rsidR="00716726" w:rsidRDefault="00ED1F15">
      <w:pPr>
        <w:rPr>
          <w:rFonts w:ascii="宋体" w:hAnsi="宋体" w:cs="宋体"/>
          <w:sz w:val="28"/>
          <w:szCs w:val="28"/>
        </w:rPr>
      </w:pPr>
      <w:r>
        <w:rPr>
          <w:rFonts w:ascii="宋体" w:hAnsi="宋体" w:cs="宋体" w:hint="eastAsia"/>
          <w:sz w:val="28"/>
          <w:szCs w:val="28"/>
        </w:rPr>
        <w:lastRenderedPageBreak/>
        <w:t>附件4：无</w:t>
      </w:r>
      <w:proofErr w:type="gramStart"/>
      <w:r>
        <w:rPr>
          <w:rFonts w:ascii="宋体" w:hAnsi="宋体" w:cs="宋体" w:hint="eastAsia"/>
          <w:sz w:val="28"/>
          <w:szCs w:val="28"/>
        </w:rPr>
        <w:t>围标串标</w:t>
      </w:r>
      <w:proofErr w:type="gramEnd"/>
      <w:r>
        <w:rPr>
          <w:rFonts w:ascii="宋体" w:hAnsi="宋体" w:cs="宋体" w:hint="eastAsia"/>
          <w:sz w:val="28"/>
          <w:szCs w:val="28"/>
        </w:rPr>
        <w:t>等负面行为承诺书</w:t>
      </w:r>
    </w:p>
    <w:p w:rsidR="00716726" w:rsidRDefault="00716726">
      <w:pPr>
        <w:autoSpaceDE w:val="0"/>
        <w:autoSpaceDN w:val="0"/>
        <w:adjustRightInd w:val="0"/>
        <w:spacing w:line="360" w:lineRule="auto"/>
        <w:rPr>
          <w:rFonts w:ascii="黑体" w:eastAsia="黑体" w:hAnsi="黑体"/>
          <w:b/>
          <w:sz w:val="36"/>
        </w:rPr>
      </w:pPr>
    </w:p>
    <w:p w:rsidR="00716726" w:rsidRDefault="00ED1F15">
      <w:pPr>
        <w:autoSpaceDE w:val="0"/>
        <w:autoSpaceDN w:val="0"/>
        <w:adjustRightInd w:val="0"/>
        <w:spacing w:line="360" w:lineRule="auto"/>
        <w:jc w:val="center"/>
        <w:rPr>
          <w:rFonts w:ascii="黑体" w:eastAsia="黑体" w:hAnsi="黑体"/>
          <w:b/>
          <w:sz w:val="36"/>
        </w:rPr>
      </w:pPr>
      <w:r>
        <w:rPr>
          <w:rFonts w:ascii="黑体" w:eastAsia="黑体" w:hAnsi="黑体" w:hint="eastAsia"/>
          <w:b/>
          <w:sz w:val="36"/>
        </w:rPr>
        <w:t>无</w:t>
      </w:r>
      <w:proofErr w:type="gramStart"/>
      <w:r>
        <w:rPr>
          <w:rFonts w:ascii="黑体" w:eastAsia="黑体" w:hAnsi="黑体" w:hint="eastAsia"/>
          <w:b/>
          <w:sz w:val="36"/>
        </w:rPr>
        <w:t>围标串标</w:t>
      </w:r>
      <w:proofErr w:type="gramEnd"/>
      <w:r>
        <w:rPr>
          <w:rFonts w:ascii="黑体" w:eastAsia="黑体" w:hAnsi="黑体" w:hint="eastAsia"/>
          <w:b/>
          <w:sz w:val="36"/>
        </w:rPr>
        <w:t>等负面行为承诺书</w:t>
      </w:r>
    </w:p>
    <w:p w:rsidR="00716726" w:rsidRDefault="00ED1F15">
      <w:pPr>
        <w:spacing w:line="560" w:lineRule="exact"/>
        <w:ind w:firstLine="480"/>
        <w:rPr>
          <w:rFonts w:ascii="宋体" w:hAnsi="宋体" w:cs="宋体"/>
          <w:color w:val="000000"/>
          <w:sz w:val="24"/>
        </w:rPr>
      </w:pPr>
      <w:r>
        <w:rPr>
          <w:rFonts w:ascii="宋体" w:hAnsi="宋体" w:cs="宋体" w:hint="eastAsia"/>
          <w:color w:val="000000"/>
          <w:sz w:val="24"/>
        </w:rPr>
        <w:t>本人作为经授权的投标人（或供应商、竞拍人等，下同）代表，清楚知晓我单位参与本项目投标（交易，下同），现对以下事项</w:t>
      </w:r>
      <w:proofErr w:type="gramStart"/>
      <w:r>
        <w:rPr>
          <w:rFonts w:ascii="宋体" w:hAnsi="宋体" w:cs="宋体" w:hint="eastAsia"/>
          <w:color w:val="000000"/>
          <w:sz w:val="24"/>
        </w:rPr>
        <w:t>作出</w:t>
      </w:r>
      <w:proofErr w:type="gramEnd"/>
      <w:r>
        <w:rPr>
          <w:rFonts w:ascii="宋体" w:hAnsi="宋体" w:cs="宋体" w:hint="eastAsia"/>
          <w:color w:val="000000"/>
          <w:sz w:val="24"/>
        </w:rPr>
        <w:t>郑重承诺并签名：</w:t>
      </w:r>
    </w:p>
    <w:p w:rsidR="00716726" w:rsidRDefault="00ED1F15">
      <w:pPr>
        <w:spacing w:line="560" w:lineRule="exact"/>
        <w:ind w:firstLine="480"/>
        <w:rPr>
          <w:rFonts w:ascii="宋体" w:hAnsi="宋体" w:cs="宋体"/>
          <w:color w:val="000000"/>
          <w:sz w:val="24"/>
        </w:rPr>
      </w:pPr>
      <w:r>
        <w:rPr>
          <w:rFonts w:ascii="宋体" w:hAnsi="宋体" w:cs="宋体" w:hint="eastAsia"/>
          <w:color w:val="000000"/>
          <w:sz w:val="24"/>
        </w:rPr>
        <w:t>一、我单位和本人遵循公开、公平、公正、诚实守信的原则，所提供的一切材料均真实、有效、合法，依法依规参与本项目投标。</w:t>
      </w:r>
    </w:p>
    <w:p w:rsidR="00716726" w:rsidRDefault="00ED1F15">
      <w:pPr>
        <w:spacing w:line="560" w:lineRule="exact"/>
        <w:ind w:firstLine="480"/>
        <w:rPr>
          <w:rFonts w:ascii="宋体" w:hAnsi="宋体" w:cs="宋体"/>
          <w:color w:val="000000"/>
          <w:sz w:val="24"/>
        </w:rPr>
      </w:pPr>
      <w:r>
        <w:rPr>
          <w:rFonts w:ascii="宋体" w:hAnsi="宋体" w:cs="宋体" w:hint="eastAsia"/>
          <w:color w:val="000000"/>
          <w:sz w:val="24"/>
        </w:rPr>
        <w:t>二、我单位和本人在本项目招标投标活动中，拒绝参与</w:t>
      </w:r>
      <w:proofErr w:type="gramStart"/>
      <w:r>
        <w:rPr>
          <w:rFonts w:ascii="宋体" w:hAnsi="宋体" w:cs="宋体" w:hint="eastAsia"/>
          <w:color w:val="000000"/>
          <w:sz w:val="24"/>
        </w:rPr>
        <w:t>围标串标</w:t>
      </w:r>
      <w:proofErr w:type="gramEnd"/>
      <w:r>
        <w:rPr>
          <w:rFonts w:ascii="宋体" w:hAnsi="宋体" w:cs="宋体" w:hint="eastAsia"/>
          <w:color w:val="000000"/>
          <w:sz w:val="24"/>
        </w:rPr>
        <w:t>，绝不损害其他投标人、采购人（或采购人、拍卖人等，下同）的合法权益。</w:t>
      </w:r>
    </w:p>
    <w:p w:rsidR="00716726" w:rsidRDefault="00ED1F15">
      <w:pPr>
        <w:spacing w:line="560" w:lineRule="exact"/>
        <w:ind w:firstLine="480"/>
        <w:rPr>
          <w:rFonts w:ascii="宋体" w:hAnsi="宋体" w:cs="宋体"/>
          <w:color w:val="000000"/>
          <w:sz w:val="24"/>
        </w:rPr>
      </w:pPr>
      <w:r>
        <w:rPr>
          <w:rFonts w:ascii="宋体" w:hAnsi="宋体" w:cs="宋体" w:hint="eastAsia"/>
          <w:color w:val="000000"/>
          <w:sz w:val="24"/>
        </w:rPr>
        <w:t>三、我单位如被查实在本项目公共资源交易活动中存在</w:t>
      </w:r>
      <w:proofErr w:type="gramStart"/>
      <w:r>
        <w:rPr>
          <w:rFonts w:ascii="宋体" w:hAnsi="宋体" w:cs="宋体" w:hint="eastAsia"/>
          <w:color w:val="000000"/>
          <w:sz w:val="24"/>
        </w:rPr>
        <w:t>围标串标</w:t>
      </w:r>
      <w:proofErr w:type="gramEnd"/>
      <w:r>
        <w:rPr>
          <w:rFonts w:ascii="宋体" w:hAnsi="宋体" w:cs="宋体" w:hint="eastAsia"/>
          <w:color w:val="000000"/>
          <w:sz w:val="24"/>
        </w:rPr>
        <w:t>等行为，本人作为违法行为直接责任人员，将承担被执行失信惩戒并被依法追究相关责任的后果。</w:t>
      </w:r>
    </w:p>
    <w:p w:rsidR="00716726" w:rsidRDefault="00716726">
      <w:pPr>
        <w:spacing w:line="560" w:lineRule="exact"/>
        <w:ind w:firstLine="480"/>
        <w:rPr>
          <w:rFonts w:ascii="宋体" w:hAnsi="宋体" w:cs="宋体"/>
          <w:color w:val="000000"/>
          <w:sz w:val="24"/>
        </w:rPr>
      </w:pPr>
    </w:p>
    <w:p w:rsidR="00716726" w:rsidRDefault="00716726">
      <w:pPr>
        <w:spacing w:line="560" w:lineRule="exact"/>
        <w:ind w:firstLine="480"/>
        <w:rPr>
          <w:rFonts w:ascii="宋体" w:hAnsi="宋体" w:cs="宋体"/>
          <w:color w:val="000000"/>
          <w:sz w:val="24"/>
        </w:rPr>
      </w:pPr>
    </w:p>
    <w:p w:rsidR="00716726" w:rsidRDefault="00ED1F15">
      <w:pPr>
        <w:spacing w:line="480" w:lineRule="auto"/>
        <w:rPr>
          <w:rFonts w:ascii="宋体"/>
          <w:sz w:val="24"/>
          <w:u w:val="single"/>
        </w:rPr>
      </w:pPr>
      <w:r>
        <w:rPr>
          <w:rFonts w:ascii="宋体" w:hAnsi="宋体" w:hint="eastAsia"/>
          <w:sz w:val="24"/>
        </w:rPr>
        <w:t>磋商响应方全称（</w:t>
      </w:r>
      <w:r>
        <w:rPr>
          <w:rFonts w:hAnsi="宋体" w:hint="eastAsia"/>
          <w:sz w:val="24"/>
        </w:rPr>
        <w:t>电子签章</w:t>
      </w:r>
      <w:r>
        <w:rPr>
          <w:rFonts w:ascii="宋体" w:hAnsi="宋体" w:hint="eastAsia"/>
          <w:sz w:val="24"/>
        </w:rPr>
        <w:t>）：</w:t>
      </w:r>
      <w:r>
        <w:rPr>
          <w:rFonts w:ascii="宋体" w:hAnsi="宋体" w:hint="eastAsia"/>
          <w:sz w:val="24"/>
          <w:u w:val="single"/>
        </w:rPr>
        <w:t xml:space="preserve">                    </w:t>
      </w:r>
    </w:p>
    <w:p w:rsidR="00716726" w:rsidRDefault="00ED1F15">
      <w:pPr>
        <w:spacing w:line="480" w:lineRule="auto"/>
        <w:rPr>
          <w:rFonts w:asci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rsidR="00716726" w:rsidRDefault="00ED1F15">
      <w:pPr>
        <w:snapToGrid w:val="0"/>
        <w:spacing w:line="480" w:lineRule="auto"/>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年    月    日</w:t>
      </w:r>
    </w:p>
    <w:p w:rsidR="00716726" w:rsidRDefault="00716726">
      <w:pPr>
        <w:snapToGrid w:val="0"/>
        <w:spacing w:before="120" w:line="360" w:lineRule="auto"/>
        <w:rPr>
          <w:rFonts w:ascii="宋体" w:hAnsi="宋体" w:cs="宋体"/>
          <w:color w:val="000000"/>
          <w:sz w:val="24"/>
          <w:u w:val="single"/>
        </w:rPr>
      </w:pPr>
    </w:p>
    <w:p w:rsidR="00716726" w:rsidRDefault="00716726">
      <w:pPr>
        <w:snapToGrid w:val="0"/>
        <w:jc w:val="left"/>
        <w:rPr>
          <w:rFonts w:ascii="宋体" w:hAnsi="宋体"/>
          <w:b/>
          <w:sz w:val="24"/>
        </w:rPr>
        <w:sectPr w:rsidR="00716726">
          <w:pgSz w:w="11906" w:h="16838"/>
          <w:pgMar w:top="1440" w:right="1106" w:bottom="1440" w:left="1440" w:header="851" w:footer="992" w:gutter="0"/>
          <w:cols w:space="720"/>
          <w:docGrid w:linePitch="312"/>
        </w:sectPr>
      </w:pPr>
    </w:p>
    <w:p w:rsidR="00716726" w:rsidRDefault="00ED1F15">
      <w:pPr>
        <w:rPr>
          <w:rFonts w:ascii="宋体" w:hAnsi="宋体" w:cs="宋体"/>
          <w:sz w:val="28"/>
          <w:szCs w:val="28"/>
        </w:rPr>
      </w:pPr>
      <w:r>
        <w:rPr>
          <w:rFonts w:ascii="宋体" w:hAnsi="宋体" w:cs="宋体" w:hint="eastAsia"/>
          <w:sz w:val="28"/>
          <w:szCs w:val="28"/>
        </w:rPr>
        <w:lastRenderedPageBreak/>
        <w:t>附件5：《供应商市场行为信誉情况承诺书》：</w:t>
      </w:r>
    </w:p>
    <w:p w:rsidR="00716726" w:rsidRDefault="00ED1F15">
      <w:pPr>
        <w:jc w:val="center"/>
        <w:rPr>
          <w:rFonts w:ascii="黑体" w:eastAsia="黑体" w:hAnsi="宋体"/>
          <w:b/>
          <w:bCs/>
          <w:kern w:val="0"/>
          <w:sz w:val="32"/>
          <w:szCs w:val="32"/>
        </w:rPr>
      </w:pPr>
      <w:r>
        <w:rPr>
          <w:rFonts w:ascii="黑体" w:eastAsia="黑体" w:hAnsi="宋体" w:hint="eastAsia"/>
          <w:b/>
          <w:bCs/>
          <w:kern w:val="0"/>
          <w:sz w:val="32"/>
          <w:szCs w:val="32"/>
        </w:rPr>
        <w:t>供应商市场行为信誉情况承诺书（申明书）</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310"/>
        <w:gridCol w:w="199"/>
        <w:gridCol w:w="2451"/>
        <w:gridCol w:w="523"/>
        <w:gridCol w:w="1892"/>
        <w:gridCol w:w="2373"/>
      </w:tblGrid>
      <w:tr w:rsidR="00716726">
        <w:trPr>
          <w:trHeight w:val="851"/>
        </w:trPr>
        <w:tc>
          <w:tcPr>
            <w:tcW w:w="2337" w:type="dxa"/>
            <w:gridSpan w:val="3"/>
            <w:tcBorders>
              <w:top w:val="single" w:sz="4" w:space="0" w:color="auto"/>
              <w:left w:val="single"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jc w:val="center"/>
              <w:rPr>
                <w:rFonts w:ascii="宋体" w:hAnsi="宋体"/>
                <w:color w:val="000000"/>
                <w:sz w:val="24"/>
              </w:rPr>
            </w:pPr>
            <w:r>
              <w:rPr>
                <w:rFonts w:hint="eastAsia"/>
                <w:color w:val="000000"/>
              </w:rPr>
              <w:t>投（竞）</w:t>
            </w:r>
            <w:proofErr w:type="gramStart"/>
            <w:r>
              <w:rPr>
                <w:rFonts w:hint="eastAsia"/>
                <w:color w:val="000000"/>
              </w:rPr>
              <w:t>标</w:t>
            </w:r>
            <w:r>
              <w:rPr>
                <w:rFonts w:hint="eastAsia"/>
                <w:b/>
                <w:bCs/>
                <w:color w:val="000000"/>
              </w:rPr>
              <w:t>供应</w:t>
            </w:r>
            <w:proofErr w:type="gramEnd"/>
            <w:r>
              <w:rPr>
                <w:rFonts w:hint="eastAsia"/>
                <w:b/>
                <w:bCs/>
                <w:color w:val="000000"/>
              </w:rPr>
              <w:t>商</w:t>
            </w:r>
            <w:r>
              <w:rPr>
                <w:rFonts w:hint="eastAsia"/>
                <w:color w:val="000000"/>
              </w:rPr>
              <w:t>名称</w:t>
            </w:r>
            <w:r>
              <w:rPr>
                <w:color w:val="000000"/>
              </w:rPr>
              <w:t xml:space="preserve"> </w:t>
            </w:r>
          </w:p>
        </w:tc>
        <w:tc>
          <w:tcPr>
            <w:tcW w:w="2974" w:type="dxa"/>
            <w:gridSpan w:val="2"/>
            <w:tcBorders>
              <w:top w:val="single" w:sz="4" w:space="0" w:color="auto"/>
              <w:left w:val="dotted" w:sz="4" w:space="0" w:color="auto"/>
              <w:bottom w:val="dotted" w:sz="4" w:space="0" w:color="auto"/>
              <w:right w:val="dotted" w:sz="4" w:space="0" w:color="auto"/>
            </w:tcBorders>
            <w:vAlign w:val="center"/>
          </w:tcPr>
          <w:p w:rsidR="00716726" w:rsidRDefault="00716726">
            <w:pPr>
              <w:spacing w:line="260" w:lineRule="exact"/>
              <w:rPr>
                <w:rFonts w:ascii="宋体" w:hAnsi="宋体"/>
                <w:color w:val="000000"/>
                <w:sz w:val="18"/>
                <w:szCs w:val="18"/>
              </w:rPr>
            </w:pPr>
          </w:p>
        </w:tc>
        <w:tc>
          <w:tcPr>
            <w:tcW w:w="1892" w:type="dxa"/>
            <w:tcBorders>
              <w:top w:val="single" w:sz="4" w:space="0" w:color="auto"/>
              <w:left w:val="dotted"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jc w:val="center"/>
              <w:rPr>
                <w:color w:val="000000"/>
              </w:rPr>
            </w:pPr>
            <w:r>
              <w:rPr>
                <w:rFonts w:hint="eastAsia"/>
                <w:color w:val="000000"/>
              </w:rPr>
              <w:t>企业资质等级</w:t>
            </w:r>
          </w:p>
          <w:p w:rsidR="00716726" w:rsidRDefault="00ED1F15">
            <w:pPr>
              <w:spacing w:before="100" w:beforeAutospacing="1" w:after="100" w:afterAutospacing="1" w:line="260" w:lineRule="exact"/>
              <w:jc w:val="center"/>
              <w:rPr>
                <w:rFonts w:ascii="宋体" w:hAnsi="宋体"/>
                <w:color w:val="000000"/>
                <w:sz w:val="24"/>
              </w:rPr>
            </w:pPr>
            <w:r>
              <w:rPr>
                <w:rFonts w:hint="eastAsia"/>
                <w:color w:val="000000"/>
              </w:rPr>
              <w:t>（如</w:t>
            </w:r>
            <w:r>
              <w:rPr>
                <w:color w:val="000000"/>
              </w:rPr>
              <w:t xml:space="preserve"> </w:t>
            </w:r>
            <w:r>
              <w:rPr>
                <w:rFonts w:hint="eastAsia"/>
                <w:color w:val="000000"/>
              </w:rPr>
              <w:t>有）</w:t>
            </w:r>
            <w:r>
              <w:rPr>
                <w:color w:val="000000"/>
              </w:rPr>
              <w:t xml:space="preserve"> </w:t>
            </w:r>
          </w:p>
        </w:tc>
        <w:tc>
          <w:tcPr>
            <w:tcW w:w="2373" w:type="dxa"/>
            <w:tcBorders>
              <w:top w:val="single" w:sz="4" w:space="0" w:color="auto"/>
              <w:left w:val="dotted" w:sz="4" w:space="0" w:color="auto"/>
              <w:bottom w:val="dotted" w:sz="4" w:space="0" w:color="auto"/>
              <w:right w:val="single" w:sz="4" w:space="0" w:color="auto"/>
            </w:tcBorders>
            <w:vAlign w:val="center"/>
          </w:tcPr>
          <w:p w:rsidR="00716726" w:rsidRDefault="00716726">
            <w:pPr>
              <w:spacing w:line="260" w:lineRule="exact"/>
              <w:rPr>
                <w:rFonts w:ascii="宋体" w:hAnsi="宋体"/>
                <w:color w:val="000000"/>
                <w:sz w:val="18"/>
                <w:szCs w:val="18"/>
              </w:rPr>
            </w:pPr>
          </w:p>
        </w:tc>
      </w:tr>
      <w:tr w:rsidR="00716726">
        <w:trPr>
          <w:trHeight w:val="851"/>
        </w:trPr>
        <w:tc>
          <w:tcPr>
            <w:tcW w:w="2337" w:type="dxa"/>
            <w:gridSpan w:val="3"/>
            <w:tcBorders>
              <w:top w:val="dotted" w:sz="4" w:space="0" w:color="auto"/>
              <w:left w:val="single"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jc w:val="center"/>
              <w:rPr>
                <w:rFonts w:ascii="宋体" w:hAnsi="宋体"/>
                <w:color w:val="000000"/>
                <w:sz w:val="24"/>
              </w:rPr>
            </w:pPr>
            <w:r>
              <w:rPr>
                <w:rFonts w:hint="eastAsia"/>
                <w:color w:val="000000"/>
              </w:rPr>
              <w:t>企</w:t>
            </w:r>
            <w:r>
              <w:rPr>
                <w:color w:val="000000"/>
              </w:rPr>
              <w:t xml:space="preserve"> </w:t>
            </w:r>
            <w:r>
              <w:rPr>
                <w:rFonts w:hint="eastAsia"/>
                <w:color w:val="000000"/>
              </w:rPr>
              <w:t>业</w:t>
            </w:r>
            <w:r>
              <w:rPr>
                <w:color w:val="000000"/>
              </w:rPr>
              <w:t xml:space="preserve"> </w:t>
            </w:r>
            <w:r>
              <w:rPr>
                <w:rFonts w:hint="eastAsia"/>
                <w:color w:val="000000"/>
              </w:rPr>
              <w:t>地</w:t>
            </w:r>
            <w:r>
              <w:rPr>
                <w:color w:val="000000"/>
              </w:rPr>
              <w:t xml:space="preserve"> </w:t>
            </w:r>
            <w:r>
              <w:rPr>
                <w:rFonts w:hint="eastAsia"/>
                <w:color w:val="000000"/>
              </w:rPr>
              <w:t>址</w:t>
            </w:r>
            <w:r>
              <w:rPr>
                <w:color w:val="000000"/>
              </w:rPr>
              <w:t xml:space="preserve"> </w:t>
            </w:r>
          </w:p>
        </w:tc>
        <w:tc>
          <w:tcPr>
            <w:tcW w:w="2974" w:type="dxa"/>
            <w:gridSpan w:val="2"/>
            <w:tcBorders>
              <w:top w:val="dotted" w:sz="4" w:space="0" w:color="auto"/>
              <w:left w:val="dotted" w:sz="4" w:space="0" w:color="auto"/>
              <w:bottom w:val="dotted" w:sz="4" w:space="0" w:color="auto"/>
              <w:right w:val="dotted" w:sz="4" w:space="0" w:color="auto"/>
            </w:tcBorders>
            <w:vAlign w:val="center"/>
          </w:tcPr>
          <w:p w:rsidR="00716726" w:rsidRDefault="00716726">
            <w:pPr>
              <w:spacing w:line="260" w:lineRule="exact"/>
              <w:rPr>
                <w:rFonts w:ascii="宋体" w:hAnsi="宋体"/>
                <w:color w:val="000000"/>
                <w:sz w:val="18"/>
                <w:szCs w:val="18"/>
              </w:rPr>
            </w:pPr>
          </w:p>
        </w:tc>
        <w:tc>
          <w:tcPr>
            <w:tcW w:w="1892" w:type="dxa"/>
            <w:tcBorders>
              <w:top w:val="dotted" w:sz="4" w:space="0" w:color="auto"/>
              <w:left w:val="dotted"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jc w:val="center"/>
              <w:rPr>
                <w:rFonts w:ascii="宋体" w:hAnsi="宋体"/>
                <w:color w:val="000000"/>
                <w:sz w:val="24"/>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电</w:t>
            </w:r>
            <w:r>
              <w:rPr>
                <w:color w:val="000000"/>
              </w:rPr>
              <w:t xml:space="preserve"> </w:t>
            </w:r>
            <w:r>
              <w:rPr>
                <w:rFonts w:hint="eastAsia"/>
                <w:color w:val="000000"/>
              </w:rPr>
              <w:t>话</w:t>
            </w:r>
            <w:r>
              <w:rPr>
                <w:color w:val="000000"/>
              </w:rPr>
              <w:t xml:space="preserve"> </w:t>
            </w:r>
          </w:p>
        </w:tc>
        <w:tc>
          <w:tcPr>
            <w:tcW w:w="2373" w:type="dxa"/>
            <w:tcBorders>
              <w:top w:val="dotted" w:sz="4" w:space="0" w:color="auto"/>
              <w:left w:val="dotted" w:sz="4" w:space="0" w:color="auto"/>
              <w:bottom w:val="dotted" w:sz="4" w:space="0" w:color="auto"/>
              <w:right w:val="single" w:sz="4" w:space="0" w:color="auto"/>
            </w:tcBorders>
            <w:vAlign w:val="center"/>
          </w:tcPr>
          <w:p w:rsidR="00716726" w:rsidRDefault="00716726">
            <w:pPr>
              <w:spacing w:line="260" w:lineRule="exact"/>
              <w:rPr>
                <w:rFonts w:ascii="宋体" w:hAnsi="宋体"/>
                <w:color w:val="000000"/>
                <w:sz w:val="18"/>
                <w:szCs w:val="18"/>
              </w:rPr>
            </w:pPr>
          </w:p>
        </w:tc>
      </w:tr>
      <w:tr w:rsidR="00716726">
        <w:trPr>
          <w:trHeight w:val="1237"/>
        </w:trPr>
        <w:tc>
          <w:tcPr>
            <w:tcW w:w="2337" w:type="dxa"/>
            <w:gridSpan w:val="3"/>
            <w:tcBorders>
              <w:top w:val="dotted" w:sz="4" w:space="0" w:color="auto"/>
              <w:left w:val="single"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jc w:val="center"/>
              <w:rPr>
                <w:rFonts w:ascii="宋体" w:hAnsi="宋体"/>
                <w:color w:val="000000"/>
                <w:sz w:val="24"/>
              </w:rPr>
            </w:pPr>
            <w:r>
              <w:rPr>
                <w:rFonts w:hint="eastAsia"/>
                <w:color w:val="000000"/>
              </w:rPr>
              <w:t>拟投（竞）标项目名称</w:t>
            </w:r>
            <w:r>
              <w:rPr>
                <w:color w:val="000000"/>
              </w:rPr>
              <w:t xml:space="preserve"> </w:t>
            </w:r>
          </w:p>
        </w:tc>
        <w:tc>
          <w:tcPr>
            <w:tcW w:w="2974" w:type="dxa"/>
            <w:gridSpan w:val="2"/>
            <w:tcBorders>
              <w:top w:val="dotted" w:sz="4" w:space="0" w:color="auto"/>
              <w:left w:val="dotted" w:sz="4" w:space="0" w:color="auto"/>
              <w:bottom w:val="dotted" w:sz="4" w:space="0" w:color="auto"/>
              <w:right w:val="dotted" w:sz="4" w:space="0" w:color="auto"/>
            </w:tcBorders>
            <w:vAlign w:val="center"/>
          </w:tcPr>
          <w:p w:rsidR="00716726" w:rsidRDefault="00716726">
            <w:pPr>
              <w:spacing w:line="260" w:lineRule="exact"/>
              <w:rPr>
                <w:rFonts w:ascii="宋体" w:hAnsi="宋体"/>
                <w:color w:val="000000"/>
                <w:sz w:val="18"/>
                <w:szCs w:val="18"/>
              </w:rPr>
            </w:pPr>
          </w:p>
        </w:tc>
        <w:tc>
          <w:tcPr>
            <w:tcW w:w="1892" w:type="dxa"/>
            <w:tcBorders>
              <w:top w:val="dotted" w:sz="4" w:space="0" w:color="auto"/>
              <w:left w:val="dotted"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jc w:val="center"/>
              <w:rPr>
                <w:rFonts w:ascii="宋体" w:hAnsi="宋体"/>
                <w:color w:val="000000"/>
                <w:sz w:val="24"/>
              </w:rPr>
            </w:pPr>
            <w:r>
              <w:rPr>
                <w:rFonts w:hint="eastAsia"/>
                <w:color w:val="000000"/>
              </w:rPr>
              <w:t>拟投标项目负责人姓名及资质</w:t>
            </w:r>
            <w:r>
              <w:rPr>
                <w:color w:val="000000"/>
              </w:rPr>
              <w:t xml:space="preserve"> </w:t>
            </w:r>
          </w:p>
        </w:tc>
        <w:tc>
          <w:tcPr>
            <w:tcW w:w="2373" w:type="dxa"/>
            <w:tcBorders>
              <w:top w:val="dotted" w:sz="4" w:space="0" w:color="auto"/>
              <w:left w:val="dotted" w:sz="4" w:space="0" w:color="auto"/>
              <w:bottom w:val="dotted" w:sz="4" w:space="0" w:color="auto"/>
              <w:right w:val="single" w:sz="4" w:space="0" w:color="auto"/>
            </w:tcBorders>
          </w:tcPr>
          <w:p w:rsidR="00716726" w:rsidRDefault="00716726">
            <w:pPr>
              <w:spacing w:line="260" w:lineRule="exact"/>
              <w:rPr>
                <w:rFonts w:ascii="宋体" w:hAnsi="宋体"/>
                <w:color w:val="000000"/>
                <w:sz w:val="18"/>
                <w:szCs w:val="18"/>
              </w:rPr>
            </w:pPr>
          </w:p>
        </w:tc>
      </w:tr>
      <w:tr w:rsidR="00716726">
        <w:trPr>
          <w:cantSplit/>
          <w:trHeight w:val="713"/>
        </w:trPr>
        <w:tc>
          <w:tcPr>
            <w:tcW w:w="828" w:type="dxa"/>
            <w:vMerge w:val="restart"/>
            <w:tcBorders>
              <w:top w:val="single" w:sz="4" w:space="0" w:color="auto"/>
              <w:left w:val="single"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jc w:val="center"/>
              <w:rPr>
                <w:color w:val="000000"/>
                <w:sz w:val="24"/>
              </w:rPr>
            </w:pPr>
            <w:r>
              <w:rPr>
                <w:rFonts w:hint="eastAsia"/>
                <w:color w:val="000000"/>
              </w:rPr>
              <w:t>供应商</w:t>
            </w:r>
          </w:p>
          <w:p w:rsidR="00716726" w:rsidRDefault="00ED1F15">
            <w:pPr>
              <w:spacing w:before="100" w:beforeAutospacing="1" w:after="100" w:afterAutospacing="1" w:line="260" w:lineRule="exact"/>
              <w:jc w:val="center"/>
              <w:rPr>
                <w:color w:val="000000"/>
                <w:sz w:val="24"/>
              </w:rPr>
            </w:pPr>
            <w:r>
              <w:rPr>
                <w:rFonts w:hint="eastAsia"/>
                <w:color w:val="000000"/>
              </w:rPr>
              <w:t>市场</w:t>
            </w:r>
          </w:p>
          <w:p w:rsidR="00716726" w:rsidRDefault="00ED1F15">
            <w:pPr>
              <w:spacing w:before="100" w:beforeAutospacing="1" w:after="100" w:afterAutospacing="1" w:line="260" w:lineRule="exact"/>
              <w:jc w:val="center"/>
              <w:rPr>
                <w:color w:val="000000"/>
                <w:sz w:val="24"/>
              </w:rPr>
            </w:pPr>
            <w:r>
              <w:rPr>
                <w:rFonts w:hint="eastAsia"/>
                <w:color w:val="000000"/>
              </w:rPr>
              <w:t>行为</w:t>
            </w:r>
          </w:p>
          <w:p w:rsidR="00716726" w:rsidRDefault="00ED1F15">
            <w:pPr>
              <w:spacing w:before="100" w:beforeAutospacing="1" w:after="100" w:afterAutospacing="1" w:line="260" w:lineRule="exact"/>
              <w:jc w:val="center"/>
              <w:rPr>
                <w:color w:val="000000"/>
                <w:sz w:val="24"/>
              </w:rPr>
            </w:pPr>
            <w:r>
              <w:rPr>
                <w:rFonts w:hint="eastAsia"/>
                <w:color w:val="000000"/>
              </w:rPr>
              <w:t>信用</w:t>
            </w:r>
          </w:p>
          <w:p w:rsidR="00716726" w:rsidRDefault="00ED1F15">
            <w:pPr>
              <w:spacing w:before="100" w:beforeAutospacing="1" w:after="100" w:afterAutospacing="1" w:line="260" w:lineRule="exact"/>
              <w:jc w:val="center"/>
              <w:rPr>
                <w:color w:val="000000"/>
              </w:rPr>
            </w:pPr>
            <w:r>
              <w:rPr>
                <w:rFonts w:hint="eastAsia"/>
                <w:color w:val="000000"/>
              </w:rPr>
              <w:t>情况</w:t>
            </w:r>
          </w:p>
        </w:tc>
        <w:tc>
          <w:tcPr>
            <w:tcW w:w="3960" w:type="dxa"/>
            <w:gridSpan w:val="3"/>
            <w:tcBorders>
              <w:top w:val="single" w:sz="4" w:space="0" w:color="auto"/>
              <w:left w:val="dotted"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rPr>
                <w:color w:val="000000"/>
              </w:rPr>
            </w:pPr>
            <w:r>
              <w:rPr>
                <w:rFonts w:hint="eastAsia"/>
                <w:color w:val="000000"/>
              </w:rPr>
              <w:t>有无受到所在地检察机关行贿犯罪档案记录的。</w:t>
            </w:r>
          </w:p>
        </w:tc>
        <w:tc>
          <w:tcPr>
            <w:tcW w:w="4788" w:type="dxa"/>
            <w:gridSpan w:val="3"/>
            <w:tcBorders>
              <w:top w:val="single" w:sz="4" w:space="0" w:color="auto"/>
              <w:left w:val="dotted" w:sz="4" w:space="0" w:color="auto"/>
              <w:bottom w:val="dotted" w:sz="4" w:space="0" w:color="auto"/>
              <w:right w:val="single" w:sz="4" w:space="0" w:color="auto"/>
            </w:tcBorders>
            <w:vAlign w:val="center"/>
          </w:tcPr>
          <w:p w:rsidR="00716726" w:rsidRDefault="00716726">
            <w:pPr>
              <w:spacing w:line="260" w:lineRule="exact"/>
              <w:jc w:val="center"/>
              <w:rPr>
                <w:rFonts w:ascii="宋体" w:hAnsi="宋体"/>
                <w:color w:val="000000"/>
                <w:sz w:val="18"/>
                <w:szCs w:val="18"/>
              </w:rPr>
            </w:pPr>
          </w:p>
        </w:tc>
      </w:tr>
      <w:tr w:rsidR="00716726">
        <w:trPr>
          <w:cantSplit/>
          <w:trHeight w:val="599"/>
        </w:trPr>
        <w:tc>
          <w:tcPr>
            <w:tcW w:w="828" w:type="dxa"/>
            <w:vMerge/>
            <w:tcBorders>
              <w:top w:val="single" w:sz="4" w:space="0" w:color="auto"/>
              <w:left w:val="single" w:sz="4" w:space="0" w:color="auto"/>
              <w:bottom w:val="dotted" w:sz="4" w:space="0" w:color="auto"/>
              <w:right w:val="dotted" w:sz="4" w:space="0" w:color="auto"/>
            </w:tcBorders>
            <w:vAlign w:val="center"/>
          </w:tcPr>
          <w:p w:rsidR="00716726" w:rsidRDefault="00716726">
            <w:pPr>
              <w:widowControl/>
              <w:jc w:val="left"/>
              <w:rPr>
                <w:color w:val="000000"/>
              </w:rPr>
            </w:pPr>
          </w:p>
        </w:tc>
        <w:tc>
          <w:tcPr>
            <w:tcW w:w="3960" w:type="dxa"/>
            <w:gridSpan w:val="3"/>
            <w:tcBorders>
              <w:top w:val="single" w:sz="4" w:space="0" w:color="auto"/>
              <w:left w:val="dotted"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rPr>
                <w:color w:val="000000"/>
              </w:rPr>
            </w:pPr>
            <w:r>
              <w:rPr>
                <w:rFonts w:hint="eastAsia"/>
                <w:color w:val="000000"/>
              </w:rPr>
              <w:t>供应商或其法定代表人、董事、监事、高级管理人员有无被区县级及以上人民法院列入失信被执行人名单状态的</w:t>
            </w:r>
          </w:p>
        </w:tc>
        <w:tc>
          <w:tcPr>
            <w:tcW w:w="4788" w:type="dxa"/>
            <w:gridSpan w:val="3"/>
            <w:tcBorders>
              <w:top w:val="single" w:sz="4" w:space="0" w:color="auto"/>
              <w:left w:val="dotted" w:sz="4" w:space="0" w:color="auto"/>
              <w:bottom w:val="dotted" w:sz="4" w:space="0" w:color="auto"/>
              <w:right w:val="single" w:sz="4" w:space="0" w:color="auto"/>
            </w:tcBorders>
          </w:tcPr>
          <w:p w:rsidR="00716726" w:rsidRDefault="00716726">
            <w:pPr>
              <w:spacing w:line="260" w:lineRule="exact"/>
              <w:rPr>
                <w:rFonts w:ascii="宋体" w:hAnsi="宋体"/>
                <w:color w:val="000000"/>
                <w:sz w:val="18"/>
                <w:szCs w:val="18"/>
              </w:rPr>
            </w:pPr>
          </w:p>
        </w:tc>
      </w:tr>
      <w:tr w:rsidR="00716726">
        <w:trPr>
          <w:cantSplit/>
          <w:trHeight w:val="599"/>
        </w:trPr>
        <w:tc>
          <w:tcPr>
            <w:tcW w:w="828" w:type="dxa"/>
            <w:vMerge/>
            <w:tcBorders>
              <w:top w:val="single" w:sz="4" w:space="0" w:color="auto"/>
              <w:left w:val="single" w:sz="4" w:space="0" w:color="auto"/>
              <w:bottom w:val="dotted" w:sz="4" w:space="0" w:color="auto"/>
              <w:right w:val="dotted" w:sz="4" w:space="0" w:color="auto"/>
            </w:tcBorders>
            <w:vAlign w:val="center"/>
          </w:tcPr>
          <w:p w:rsidR="00716726" w:rsidRDefault="00716726">
            <w:pPr>
              <w:widowControl/>
              <w:jc w:val="left"/>
              <w:rPr>
                <w:color w:val="000000"/>
              </w:rPr>
            </w:pPr>
          </w:p>
        </w:tc>
        <w:tc>
          <w:tcPr>
            <w:tcW w:w="3960" w:type="dxa"/>
            <w:gridSpan w:val="3"/>
            <w:tcBorders>
              <w:top w:val="single" w:sz="4" w:space="0" w:color="auto"/>
              <w:left w:val="dotted" w:sz="4" w:space="0" w:color="auto"/>
              <w:bottom w:val="dotted" w:sz="4" w:space="0" w:color="auto"/>
              <w:right w:val="dotted" w:sz="4" w:space="0" w:color="auto"/>
            </w:tcBorders>
          </w:tcPr>
          <w:p w:rsidR="00716726" w:rsidRDefault="00ED1F15">
            <w:pPr>
              <w:spacing w:before="100" w:beforeAutospacing="1" w:after="100" w:afterAutospacing="1" w:line="260" w:lineRule="exact"/>
              <w:rPr>
                <w:color w:val="000000"/>
              </w:rPr>
            </w:pPr>
            <w:r>
              <w:rPr>
                <w:rFonts w:hint="eastAsia"/>
                <w:color w:val="000000"/>
              </w:rPr>
              <w:t>供应商或其法定代表人、董事、监事、高级管理人员有无被“信用浙江”网或“中国信用网”被列入不良行为记录的</w:t>
            </w:r>
          </w:p>
        </w:tc>
        <w:tc>
          <w:tcPr>
            <w:tcW w:w="4788" w:type="dxa"/>
            <w:gridSpan w:val="3"/>
            <w:tcBorders>
              <w:top w:val="single" w:sz="4" w:space="0" w:color="auto"/>
              <w:left w:val="dotted" w:sz="4" w:space="0" w:color="auto"/>
              <w:bottom w:val="dotted" w:sz="4" w:space="0" w:color="auto"/>
              <w:right w:val="single" w:sz="4" w:space="0" w:color="auto"/>
            </w:tcBorders>
          </w:tcPr>
          <w:p w:rsidR="00716726" w:rsidRDefault="00716726">
            <w:pPr>
              <w:spacing w:line="260" w:lineRule="exact"/>
              <w:rPr>
                <w:rFonts w:ascii="宋体" w:hAnsi="宋体"/>
                <w:color w:val="000000"/>
                <w:sz w:val="18"/>
                <w:szCs w:val="18"/>
              </w:rPr>
            </w:pPr>
          </w:p>
        </w:tc>
      </w:tr>
      <w:tr w:rsidR="00716726">
        <w:trPr>
          <w:cantSplit/>
          <w:trHeight w:val="916"/>
        </w:trPr>
        <w:tc>
          <w:tcPr>
            <w:tcW w:w="828" w:type="dxa"/>
            <w:vMerge/>
            <w:tcBorders>
              <w:top w:val="single" w:sz="4" w:space="0" w:color="auto"/>
              <w:left w:val="single" w:sz="4" w:space="0" w:color="auto"/>
              <w:bottom w:val="dotted" w:sz="4" w:space="0" w:color="auto"/>
              <w:right w:val="dotted" w:sz="4" w:space="0" w:color="auto"/>
            </w:tcBorders>
            <w:vAlign w:val="center"/>
          </w:tcPr>
          <w:p w:rsidR="00716726" w:rsidRDefault="00716726">
            <w:pPr>
              <w:widowControl/>
              <w:jc w:val="left"/>
              <w:rPr>
                <w:color w:val="000000"/>
              </w:rPr>
            </w:pPr>
          </w:p>
        </w:tc>
        <w:tc>
          <w:tcPr>
            <w:tcW w:w="3960" w:type="dxa"/>
            <w:gridSpan w:val="3"/>
            <w:tcBorders>
              <w:top w:val="dotted" w:sz="4" w:space="0" w:color="auto"/>
              <w:left w:val="dotted" w:sz="4" w:space="0" w:color="auto"/>
              <w:bottom w:val="nil"/>
              <w:right w:val="dotted" w:sz="4" w:space="0" w:color="auto"/>
            </w:tcBorders>
            <w:vAlign w:val="center"/>
          </w:tcPr>
          <w:p w:rsidR="00716726" w:rsidRDefault="00ED1F15">
            <w:pPr>
              <w:spacing w:before="100" w:beforeAutospacing="1" w:after="100" w:afterAutospacing="1" w:line="260" w:lineRule="exact"/>
              <w:rPr>
                <w:rFonts w:ascii="宋体" w:hAnsi="宋体"/>
                <w:color w:val="000000"/>
                <w:sz w:val="24"/>
              </w:rPr>
            </w:pPr>
            <w:r>
              <w:rPr>
                <w:rFonts w:hint="eastAsia"/>
              </w:rPr>
              <w:t>有无受到财政部门处理、公告的不良行为；有无受到司法机关、市场监管等部门</w:t>
            </w:r>
            <w:proofErr w:type="gramStart"/>
            <w:r>
              <w:rPr>
                <w:rFonts w:hint="eastAsia"/>
              </w:rPr>
              <w:t>不</w:t>
            </w:r>
            <w:proofErr w:type="gramEnd"/>
            <w:r>
              <w:rPr>
                <w:rFonts w:hint="eastAsia"/>
              </w:rPr>
              <w:t>诚信公告（不在</w:t>
            </w:r>
            <w:proofErr w:type="gramStart"/>
            <w:r>
              <w:rPr>
                <w:rFonts w:hint="eastAsia"/>
              </w:rPr>
              <w:t>公告期但在</w:t>
            </w:r>
            <w:proofErr w:type="gramEnd"/>
            <w:r>
              <w:rPr>
                <w:rFonts w:hint="eastAsia"/>
              </w:rPr>
              <w:t>三年内）</w:t>
            </w:r>
          </w:p>
        </w:tc>
        <w:tc>
          <w:tcPr>
            <w:tcW w:w="4788" w:type="dxa"/>
            <w:gridSpan w:val="3"/>
            <w:tcBorders>
              <w:top w:val="dotted" w:sz="4" w:space="0" w:color="auto"/>
              <w:left w:val="dotted" w:sz="4" w:space="0" w:color="auto"/>
              <w:bottom w:val="nil"/>
              <w:right w:val="single" w:sz="4" w:space="0" w:color="auto"/>
            </w:tcBorders>
          </w:tcPr>
          <w:p w:rsidR="00716726" w:rsidRDefault="00716726">
            <w:pPr>
              <w:spacing w:line="260" w:lineRule="exact"/>
              <w:rPr>
                <w:rFonts w:ascii="宋体" w:hAnsi="宋体"/>
                <w:color w:val="000000"/>
                <w:sz w:val="18"/>
                <w:szCs w:val="18"/>
              </w:rPr>
            </w:pPr>
          </w:p>
        </w:tc>
      </w:tr>
      <w:tr w:rsidR="00716726">
        <w:trPr>
          <w:cantSplit/>
          <w:trHeight w:val="1403"/>
        </w:trPr>
        <w:tc>
          <w:tcPr>
            <w:tcW w:w="828" w:type="dxa"/>
            <w:vMerge/>
            <w:tcBorders>
              <w:top w:val="single" w:sz="4" w:space="0" w:color="auto"/>
              <w:left w:val="single" w:sz="4" w:space="0" w:color="auto"/>
              <w:bottom w:val="dotted" w:sz="4" w:space="0" w:color="auto"/>
              <w:right w:val="dotted" w:sz="4" w:space="0" w:color="auto"/>
            </w:tcBorders>
            <w:vAlign w:val="center"/>
          </w:tcPr>
          <w:p w:rsidR="00716726" w:rsidRDefault="00716726">
            <w:pPr>
              <w:widowControl/>
              <w:jc w:val="left"/>
              <w:rPr>
                <w:color w:val="000000"/>
              </w:rPr>
            </w:pPr>
          </w:p>
        </w:tc>
        <w:tc>
          <w:tcPr>
            <w:tcW w:w="3960" w:type="dxa"/>
            <w:gridSpan w:val="3"/>
            <w:tcBorders>
              <w:top w:val="dotted" w:sz="4" w:space="0" w:color="auto"/>
              <w:left w:val="dotted" w:sz="4" w:space="0" w:color="auto"/>
              <w:bottom w:val="dotted" w:sz="4" w:space="0" w:color="auto"/>
              <w:right w:val="dotted" w:sz="4" w:space="0" w:color="auto"/>
            </w:tcBorders>
            <w:vAlign w:val="center"/>
          </w:tcPr>
          <w:p w:rsidR="00716726" w:rsidRDefault="00ED1F15">
            <w:pPr>
              <w:spacing w:before="100" w:beforeAutospacing="1" w:after="100" w:afterAutospacing="1" w:line="260" w:lineRule="exact"/>
              <w:rPr>
                <w:color w:val="000000"/>
              </w:rPr>
            </w:pPr>
            <w:r>
              <w:rPr>
                <w:rFonts w:hint="eastAsia"/>
                <w:color w:val="000000"/>
              </w:rPr>
              <w:t>申请报名前三年内，在经营活动中有无重大违法记录（重大违法记录包括：（一）县级以上行政机关对供应商或其法定代表人、董事、监事、高级管理人员在经营活动中的违法行为做出的行政处罚决定，但警告和罚款额在（财库</w:t>
            </w:r>
            <w:r>
              <w:rPr>
                <w:rFonts w:hint="eastAsia"/>
                <w:color w:val="000000"/>
              </w:rPr>
              <w:t>2022-3</w:t>
            </w:r>
            <w:r>
              <w:rPr>
                <w:rFonts w:hint="eastAsia"/>
                <w:color w:val="000000"/>
              </w:rPr>
              <w:t>号）《关于较大数额罚款》以下的除外。（二）各级司法机关对供应商或其法定代表人、董事、监事、高级管理人员在经营活动中的违法行为做出的刑事判决）</w:t>
            </w:r>
          </w:p>
        </w:tc>
        <w:tc>
          <w:tcPr>
            <w:tcW w:w="4788" w:type="dxa"/>
            <w:gridSpan w:val="3"/>
            <w:tcBorders>
              <w:top w:val="dotted" w:sz="4" w:space="0" w:color="auto"/>
              <w:left w:val="dotted" w:sz="4" w:space="0" w:color="auto"/>
              <w:bottom w:val="dotted" w:sz="4" w:space="0" w:color="auto"/>
              <w:right w:val="single" w:sz="4" w:space="0" w:color="auto"/>
            </w:tcBorders>
          </w:tcPr>
          <w:p w:rsidR="00716726" w:rsidRDefault="00716726">
            <w:pPr>
              <w:spacing w:line="260" w:lineRule="exact"/>
              <w:rPr>
                <w:rFonts w:ascii="宋体" w:hAnsi="宋体"/>
                <w:color w:val="000000"/>
                <w:sz w:val="18"/>
                <w:szCs w:val="18"/>
              </w:rPr>
            </w:pPr>
          </w:p>
        </w:tc>
      </w:tr>
      <w:tr w:rsidR="00716726">
        <w:trPr>
          <w:trHeight w:val="1782"/>
        </w:trPr>
        <w:tc>
          <w:tcPr>
            <w:tcW w:w="2138" w:type="dxa"/>
            <w:gridSpan w:val="2"/>
            <w:tcBorders>
              <w:top w:val="dotted" w:sz="4" w:space="0" w:color="auto"/>
              <w:left w:val="single" w:sz="4" w:space="0" w:color="auto"/>
              <w:bottom w:val="single" w:sz="4" w:space="0" w:color="auto"/>
              <w:right w:val="dotted" w:sz="4" w:space="0" w:color="auto"/>
            </w:tcBorders>
            <w:vAlign w:val="center"/>
          </w:tcPr>
          <w:p w:rsidR="00716726" w:rsidRDefault="00ED1F15">
            <w:pPr>
              <w:spacing w:before="100" w:beforeAutospacing="1" w:after="100" w:afterAutospacing="1" w:line="260" w:lineRule="exact"/>
              <w:jc w:val="center"/>
              <w:rPr>
                <w:color w:val="000000"/>
              </w:rPr>
            </w:pPr>
            <w:r>
              <w:rPr>
                <w:rFonts w:hint="eastAsia"/>
                <w:color w:val="000000"/>
              </w:rPr>
              <w:t>投标供应商</w:t>
            </w:r>
          </w:p>
          <w:p w:rsidR="00716726" w:rsidRDefault="00ED1F15">
            <w:pPr>
              <w:spacing w:before="100" w:beforeAutospacing="1" w:after="100" w:afterAutospacing="1" w:line="260" w:lineRule="exact"/>
              <w:jc w:val="center"/>
              <w:rPr>
                <w:rFonts w:ascii="宋体" w:hAnsi="宋体"/>
                <w:color w:val="000000"/>
                <w:sz w:val="24"/>
              </w:rPr>
            </w:pPr>
            <w:r>
              <w:rPr>
                <w:color w:val="000000"/>
              </w:rPr>
              <w:t xml:space="preserve"> </w:t>
            </w:r>
            <w:r>
              <w:rPr>
                <w:rFonts w:hint="eastAsia"/>
                <w:color w:val="000000"/>
              </w:rPr>
              <w:t>声</w:t>
            </w:r>
            <w:r>
              <w:rPr>
                <w:color w:val="000000"/>
              </w:rPr>
              <w:t xml:space="preserve"> </w:t>
            </w:r>
            <w:r>
              <w:rPr>
                <w:rFonts w:hint="eastAsia"/>
                <w:color w:val="000000"/>
              </w:rPr>
              <w:t>明</w:t>
            </w:r>
            <w:r>
              <w:rPr>
                <w:color w:val="000000"/>
              </w:rPr>
              <w:t xml:space="preserve"> </w:t>
            </w:r>
          </w:p>
        </w:tc>
        <w:tc>
          <w:tcPr>
            <w:tcW w:w="7438" w:type="dxa"/>
            <w:gridSpan w:val="5"/>
            <w:tcBorders>
              <w:top w:val="dotted" w:sz="4" w:space="0" w:color="auto"/>
              <w:left w:val="dotted" w:sz="4" w:space="0" w:color="auto"/>
              <w:bottom w:val="single" w:sz="4" w:space="0" w:color="auto"/>
              <w:right w:val="single" w:sz="4" w:space="0" w:color="auto"/>
            </w:tcBorders>
          </w:tcPr>
          <w:p w:rsidR="00716726" w:rsidRDefault="00ED1F15" w:rsidP="00ED1F15">
            <w:pPr>
              <w:pStyle w:val="aa"/>
              <w:spacing w:line="260" w:lineRule="exact"/>
              <w:ind w:firstLineChars="196" w:firstLine="412"/>
              <w:rPr>
                <w:szCs w:val="18"/>
              </w:rPr>
            </w:pPr>
            <w:r>
              <w:rPr>
                <w:rFonts w:hint="eastAsia"/>
                <w:szCs w:val="18"/>
              </w:rPr>
              <w:t>以上内容是本企业市场行为信用的真实反映，如有不实，</w:t>
            </w:r>
            <w:proofErr w:type="gramStart"/>
            <w:r>
              <w:rPr>
                <w:rFonts w:hint="eastAsia"/>
                <w:szCs w:val="18"/>
              </w:rPr>
              <w:t>愿取消</w:t>
            </w:r>
            <w:proofErr w:type="gramEnd"/>
            <w:r>
              <w:rPr>
                <w:rFonts w:hint="eastAsia"/>
                <w:szCs w:val="18"/>
              </w:rPr>
              <w:t>本项目投标资格。</w:t>
            </w:r>
          </w:p>
          <w:p w:rsidR="00716726" w:rsidRDefault="00ED1F15">
            <w:pPr>
              <w:spacing w:before="100" w:beforeAutospacing="1" w:after="100" w:afterAutospacing="1" w:line="260" w:lineRule="exact"/>
              <w:jc w:val="center"/>
              <w:rPr>
                <w:color w:val="000000"/>
                <w:sz w:val="24"/>
              </w:rPr>
            </w:pPr>
            <w:r>
              <w:rPr>
                <w:rFonts w:hint="eastAsia"/>
                <w:color w:val="000000"/>
              </w:rPr>
              <w:t>法定代表人签名：</w:t>
            </w:r>
            <w:r>
              <w:rPr>
                <w:rFonts w:hint="eastAsia"/>
                <w:color w:val="000000"/>
                <w:u w:val="single"/>
              </w:rPr>
              <w:t xml:space="preserve">            </w:t>
            </w:r>
            <w:r>
              <w:rPr>
                <w:color w:val="000000"/>
              </w:rPr>
              <w:t xml:space="preserve"> </w:t>
            </w:r>
          </w:p>
          <w:p w:rsidR="00716726" w:rsidRDefault="00ED1F15">
            <w:pPr>
              <w:spacing w:before="100" w:beforeAutospacing="1" w:after="100" w:afterAutospacing="1" w:line="260" w:lineRule="exact"/>
              <w:jc w:val="center"/>
              <w:rPr>
                <w:color w:val="000000"/>
                <w:sz w:val="24"/>
              </w:rPr>
            </w:pPr>
            <w:r>
              <w:rPr>
                <w:color w:val="000000"/>
              </w:rPr>
              <w:t>(</w:t>
            </w:r>
            <w:r>
              <w:rPr>
                <w:rFonts w:hint="eastAsia"/>
                <w:color w:val="000000"/>
              </w:rPr>
              <w:t>电子签章）</w:t>
            </w:r>
            <w:r>
              <w:rPr>
                <w:color w:val="000000"/>
              </w:rPr>
              <w:t xml:space="preserve"> </w:t>
            </w:r>
          </w:p>
          <w:p w:rsidR="00716726" w:rsidRDefault="00ED1F15">
            <w:pPr>
              <w:spacing w:before="100" w:beforeAutospacing="1" w:after="100" w:afterAutospacing="1" w:line="260" w:lineRule="exact"/>
              <w:jc w:val="center"/>
              <w:rPr>
                <w:rFonts w:ascii="宋体" w:hAnsi="宋体"/>
                <w:color w:val="000000"/>
                <w:sz w:val="24"/>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tc>
      </w:tr>
    </w:tbl>
    <w:p w:rsidR="00716726" w:rsidRDefault="00ED1F15">
      <w:pPr>
        <w:rPr>
          <w:color w:val="000000"/>
        </w:rPr>
      </w:pPr>
      <w:r>
        <w:rPr>
          <w:rFonts w:hint="eastAsia"/>
          <w:color w:val="000000"/>
        </w:rPr>
        <w:t>注：</w:t>
      </w:r>
      <w:r>
        <w:rPr>
          <w:color w:val="000000"/>
        </w:rPr>
        <w:t>1</w:t>
      </w:r>
      <w:r>
        <w:rPr>
          <w:rFonts w:hint="eastAsia"/>
          <w:color w:val="000000"/>
        </w:rPr>
        <w:t>.</w:t>
      </w:r>
      <w:r>
        <w:rPr>
          <w:rFonts w:hint="eastAsia"/>
          <w:color w:val="000000"/>
        </w:rPr>
        <w:t>本表格内容须如实填写；</w:t>
      </w:r>
    </w:p>
    <w:p w:rsidR="00716726" w:rsidRDefault="00ED1F15">
      <w:pPr>
        <w:ind w:firstLineChars="200" w:firstLine="420"/>
        <w:rPr>
          <w:color w:val="000000"/>
        </w:rPr>
      </w:pPr>
      <w:r>
        <w:rPr>
          <w:rFonts w:hint="eastAsia"/>
          <w:color w:val="000000"/>
        </w:rPr>
        <w:t>2.</w:t>
      </w:r>
      <w:r>
        <w:rPr>
          <w:rFonts w:hint="eastAsia"/>
          <w:color w:val="000000"/>
        </w:rPr>
        <w:t>本表格由供应商自己填写，若无表中所列情况，则在相应栏中写“无”，若有，须按具体次数分别说明（包括处罚时间、事由、处罚主体等）；</w:t>
      </w:r>
    </w:p>
    <w:p w:rsidR="00716726" w:rsidRDefault="00716726">
      <w:pPr>
        <w:snapToGrid w:val="0"/>
        <w:spacing w:before="50" w:afterLines="50" w:after="120" w:line="276" w:lineRule="auto"/>
        <w:jc w:val="left"/>
        <w:rPr>
          <w:rFonts w:ascii="宋体" w:hAnsi="宋体"/>
          <w:b/>
          <w:sz w:val="24"/>
        </w:rPr>
      </w:pPr>
    </w:p>
    <w:p w:rsidR="00716726" w:rsidRDefault="00716726">
      <w:pPr>
        <w:snapToGrid w:val="0"/>
        <w:spacing w:before="50" w:afterLines="50" w:after="120" w:line="276" w:lineRule="auto"/>
        <w:jc w:val="left"/>
        <w:rPr>
          <w:rFonts w:ascii="宋体" w:hAnsi="宋体"/>
          <w:b/>
          <w:sz w:val="24"/>
        </w:rPr>
      </w:pPr>
    </w:p>
    <w:p w:rsidR="00716726" w:rsidRDefault="00716726">
      <w:pPr>
        <w:snapToGrid w:val="0"/>
        <w:spacing w:before="50" w:afterLines="50" w:after="120" w:line="276" w:lineRule="auto"/>
        <w:jc w:val="left"/>
        <w:rPr>
          <w:rFonts w:ascii="宋体" w:hAnsi="宋体"/>
          <w:b/>
          <w:sz w:val="24"/>
        </w:rPr>
      </w:pPr>
    </w:p>
    <w:p w:rsidR="00716726" w:rsidRDefault="00ED1F15">
      <w:pPr>
        <w:rPr>
          <w:rFonts w:ascii="宋体" w:hAnsi="宋体" w:cs="宋体"/>
          <w:sz w:val="28"/>
          <w:szCs w:val="28"/>
        </w:rPr>
      </w:pPr>
      <w:r>
        <w:rPr>
          <w:rFonts w:ascii="宋体" w:hAnsi="宋体" w:cs="宋体" w:hint="eastAsia"/>
          <w:sz w:val="28"/>
          <w:szCs w:val="28"/>
        </w:rPr>
        <w:lastRenderedPageBreak/>
        <w:t>附件6：投标单位情况表：</w:t>
      </w:r>
    </w:p>
    <w:p w:rsidR="00716726" w:rsidRDefault="00ED1F15">
      <w:pPr>
        <w:snapToGrid w:val="0"/>
        <w:spacing w:beforeLines="50" w:before="120" w:after="50" w:line="276" w:lineRule="auto"/>
        <w:jc w:val="center"/>
        <w:rPr>
          <w:rFonts w:ascii="宋体" w:hAnsi="宋体"/>
          <w:b/>
          <w:sz w:val="24"/>
        </w:rPr>
      </w:pPr>
      <w:r>
        <w:rPr>
          <w:rFonts w:ascii="宋体" w:hAnsi="宋体" w:hint="eastAsia"/>
          <w:b/>
          <w:sz w:val="24"/>
        </w:rPr>
        <w:t>投标单位情况表</w:t>
      </w:r>
    </w:p>
    <w:p w:rsidR="00716726" w:rsidRDefault="00ED1F15">
      <w:pPr>
        <w:pStyle w:val="ac"/>
        <w:spacing w:before="120" w:after="120" w:line="276" w:lineRule="auto"/>
        <w:rPr>
          <w:rFonts w:ascii="Times New Roman" w:hAnsi="Times New Roman"/>
        </w:rPr>
      </w:pPr>
      <w:r>
        <w:rPr>
          <w:rFonts w:ascii="Times New Roman" w:hAnsi="Times New Roman" w:hint="eastAsia"/>
        </w:rPr>
        <w:t>投标单位：</w:t>
      </w:r>
      <w:r>
        <w:rPr>
          <w:rFonts w:ascii="Times New Roman" w:hAnsi="Times New Roman" w:hint="eastAsia"/>
        </w:rPr>
        <w:t xml:space="preserve">                                        </w:t>
      </w:r>
      <w:r>
        <w:rPr>
          <w:rFonts w:ascii="Times New Roman" w:hAnsi="Times New Roman" w:hint="eastAsia"/>
        </w:rPr>
        <w:t>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00"/>
        <w:gridCol w:w="3385"/>
        <w:gridCol w:w="1260"/>
        <w:gridCol w:w="158"/>
        <w:gridCol w:w="2627"/>
      </w:tblGrid>
      <w:tr w:rsidR="00716726">
        <w:trPr>
          <w:trHeight w:val="761"/>
          <w:jc w:val="center"/>
        </w:trPr>
        <w:tc>
          <w:tcPr>
            <w:tcW w:w="2146" w:type="dxa"/>
            <w:gridSpan w:val="2"/>
            <w:vAlign w:val="center"/>
          </w:tcPr>
          <w:p w:rsidR="00716726" w:rsidRDefault="00ED1F15">
            <w:pPr>
              <w:pStyle w:val="ac"/>
              <w:spacing w:before="120" w:after="120" w:line="276" w:lineRule="auto"/>
              <w:rPr>
                <w:rFonts w:hAnsi="宋体"/>
                <w:szCs w:val="21"/>
              </w:rPr>
            </w:pPr>
            <w:r>
              <w:rPr>
                <w:rFonts w:hAnsi="宋体" w:hint="eastAsia"/>
                <w:szCs w:val="21"/>
              </w:rPr>
              <w:t>单位名称</w:t>
            </w:r>
          </w:p>
        </w:tc>
        <w:tc>
          <w:tcPr>
            <w:tcW w:w="3385" w:type="dxa"/>
            <w:vAlign w:val="center"/>
          </w:tcPr>
          <w:p w:rsidR="00716726" w:rsidRDefault="00716726">
            <w:pPr>
              <w:widowControl/>
              <w:spacing w:line="276" w:lineRule="auto"/>
              <w:jc w:val="center"/>
              <w:rPr>
                <w:rFonts w:ascii="宋体" w:hAnsi="宋体"/>
                <w:szCs w:val="21"/>
              </w:rPr>
            </w:pPr>
          </w:p>
        </w:tc>
        <w:tc>
          <w:tcPr>
            <w:tcW w:w="1418" w:type="dxa"/>
            <w:gridSpan w:val="2"/>
            <w:vAlign w:val="center"/>
          </w:tcPr>
          <w:p w:rsidR="00716726" w:rsidRDefault="00ED1F15">
            <w:pPr>
              <w:pStyle w:val="ac"/>
              <w:spacing w:before="120" w:after="120" w:line="276" w:lineRule="auto"/>
              <w:rPr>
                <w:rFonts w:hAnsi="宋体"/>
                <w:szCs w:val="21"/>
              </w:rPr>
            </w:pPr>
            <w:r>
              <w:rPr>
                <w:rFonts w:hAnsi="宋体" w:hint="eastAsia"/>
                <w:szCs w:val="21"/>
              </w:rPr>
              <w:t>电话</w:t>
            </w:r>
          </w:p>
        </w:tc>
        <w:tc>
          <w:tcPr>
            <w:tcW w:w="2627" w:type="dxa"/>
            <w:vAlign w:val="center"/>
          </w:tcPr>
          <w:p w:rsidR="00716726" w:rsidRDefault="00716726">
            <w:pPr>
              <w:pStyle w:val="ac"/>
              <w:spacing w:before="120" w:after="120" w:line="276" w:lineRule="auto"/>
              <w:jc w:val="center"/>
              <w:rPr>
                <w:rFonts w:hAnsi="宋体"/>
                <w:szCs w:val="21"/>
              </w:rPr>
            </w:pPr>
          </w:p>
        </w:tc>
      </w:tr>
      <w:tr w:rsidR="00716726">
        <w:trPr>
          <w:trHeight w:val="758"/>
          <w:jc w:val="center"/>
        </w:trPr>
        <w:tc>
          <w:tcPr>
            <w:tcW w:w="2146" w:type="dxa"/>
            <w:gridSpan w:val="2"/>
            <w:vAlign w:val="center"/>
          </w:tcPr>
          <w:p w:rsidR="00716726" w:rsidRDefault="00ED1F15">
            <w:pPr>
              <w:pStyle w:val="ac"/>
              <w:spacing w:before="120" w:after="120" w:line="276" w:lineRule="auto"/>
              <w:rPr>
                <w:rFonts w:hAnsi="宋体"/>
                <w:szCs w:val="21"/>
              </w:rPr>
            </w:pPr>
            <w:r>
              <w:rPr>
                <w:rFonts w:hAnsi="宋体" w:hint="eastAsia"/>
                <w:szCs w:val="21"/>
              </w:rPr>
              <w:t>地址</w:t>
            </w:r>
          </w:p>
        </w:tc>
        <w:tc>
          <w:tcPr>
            <w:tcW w:w="3385" w:type="dxa"/>
            <w:vAlign w:val="center"/>
          </w:tcPr>
          <w:p w:rsidR="00716726" w:rsidRDefault="00716726">
            <w:pPr>
              <w:pStyle w:val="ac"/>
              <w:spacing w:before="120" w:after="120" w:line="276" w:lineRule="auto"/>
              <w:jc w:val="center"/>
              <w:rPr>
                <w:rFonts w:hAnsi="宋体"/>
                <w:szCs w:val="21"/>
              </w:rPr>
            </w:pPr>
          </w:p>
        </w:tc>
        <w:tc>
          <w:tcPr>
            <w:tcW w:w="1418" w:type="dxa"/>
            <w:gridSpan w:val="2"/>
            <w:vAlign w:val="center"/>
          </w:tcPr>
          <w:p w:rsidR="00716726" w:rsidRDefault="00ED1F15">
            <w:pPr>
              <w:pStyle w:val="ac"/>
              <w:spacing w:before="120" w:after="120" w:line="276" w:lineRule="auto"/>
              <w:rPr>
                <w:rFonts w:hAnsi="宋体"/>
                <w:szCs w:val="21"/>
              </w:rPr>
            </w:pPr>
            <w:r>
              <w:rPr>
                <w:rFonts w:hAnsi="宋体" w:hint="eastAsia"/>
                <w:szCs w:val="21"/>
              </w:rPr>
              <w:t>传真</w:t>
            </w:r>
          </w:p>
        </w:tc>
        <w:tc>
          <w:tcPr>
            <w:tcW w:w="2627" w:type="dxa"/>
            <w:vAlign w:val="center"/>
          </w:tcPr>
          <w:p w:rsidR="00716726" w:rsidRDefault="00716726">
            <w:pPr>
              <w:pStyle w:val="ac"/>
              <w:spacing w:before="120" w:after="120" w:line="276" w:lineRule="auto"/>
              <w:jc w:val="center"/>
              <w:rPr>
                <w:rFonts w:hAnsi="宋体"/>
                <w:szCs w:val="21"/>
              </w:rPr>
            </w:pPr>
          </w:p>
        </w:tc>
      </w:tr>
      <w:tr w:rsidR="00716726">
        <w:trPr>
          <w:trHeight w:val="742"/>
          <w:jc w:val="center"/>
        </w:trPr>
        <w:tc>
          <w:tcPr>
            <w:tcW w:w="2146" w:type="dxa"/>
            <w:gridSpan w:val="2"/>
            <w:vAlign w:val="center"/>
          </w:tcPr>
          <w:p w:rsidR="00716726" w:rsidRDefault="00ED1F15">
            <w:pPr>
              <w:pStyle w:val="ac"/>
              <w:spacing w:before="120" w:after="120" w:line="276" w:lineRule="auto"/>
              <w:rPr>
                <w:rFonts w:hAnsi="宋体"/>
                <w:szCs w:val="21"/>
              </w:rPr>
            </w:pPr>
            <w:r>
              <w:rPr>
                <w:rFonts w:hAnsi="宋体" w:hint="eastAsia"/>
                <w:szCs w:val="21"/>
              </w:rPr>
              <w:t>主管部门</w:t>
            </w:r>
          </w:p>
        </w:tc>
        <w:tc>
          <w:tcPr>
            <w:tcW w:w="3385" w:type="dxa"/>
            <w:vAlign w:val="center"/>
          </w:tcPr>
          <w:p w:rsidR="00716726" w:rsidRDefault="00716726">
            <w:pPr>
              <w:pStyle w:val="ac"/>
              <w:spacing w:before="120" w:after="120" w:line="276" w:lineRule="auto"/>
              <w:jc w:val="center"/>
              <w:rPr>
                <w:rFonts w:hAnsi="宋体"/>
                <w:szCs w:val="21"/>
              </w:rPr>
            </w:pPr>
          </w:p>
        </w:tc>
        <w:tc>
          <w:tcPr>
            <w:tcW w:w="1418" w:type="dxa"/>
            <w:gridSpan w:val="2"/>
            <w:vAlign w:val="center"/>
          </w:tcPr>
          <w:p w:rsidR="00716726" w:rsidRDefault="00ED1F15">
            <w:pPr>
              <w:pStyle w:val="ac"/>
              <w:spacing w:before="120" w:after="120" w:line="276" w:lineRule="auto"/>
              <w:rPr>
                <w:rFonts w:hAnsi="宋体"/>
                <w:szCs w:val="21"/>
              </w:rPr>
            </w:pPr>
            <w:r>
              <w:rPr>
                <w:rFonts w:hAnsi="宋体" w:hint="eastAsia"/>
                <w:szCs w:val="21"/>
              </w:rPr>
              <w:t>企业性质</w:t>
            </w:r>
          </w:p>
        </w:tc>
        <w:tc>
          <w:tcPr>
            <w:tcW w:w="2627" w:type="dxa"/>
            <w:vAlign w:val="center"/>
          </w:tcPr>
          <w:p w:rsidR="00716726" w:rsidRDefault="00716726">
            <w:pPr>
              <w:pStyle w:val="ac"/>
              <w:spacing w:before="120" w:after="120" w:line="276" w:lineRule="auto"/>
              <w:jc w:val="center"/>
              <w:rPr>
                <w:rFonts w:hAnsi="宋体"/>
                <w:szCs w:val="21"/>
              </w:rPr>
            </w:pPr>
          </w:p>
        </w:tc>
      </w:tr>
      <w:tr w:rsidR="00716726">
        <w:trPr>
          <w:trHeight w:val="585"/>
          <w:jc w:val="center"/>
        </w:trPr>
        <w:tc>
          <w:tcPr>
            <w:tcW w:w="2146" w:type="dxa"/>
            <w:gridSpan w:val="2"/>
            <w:vAlign w:val="center"/>
          </w:tcPr>
          <w:p w:rsidR="00716726" w:rsidRDefault="00ED1F15">
            <w:pPr>
              <w:pStyle w:val="ac"/>
              <w:spacing w:before="120" w:after="120" w:line="276" w:lineRule="auto"/>
              <w:rPr>
                <w:rFonts w:hAnsi="宋体"/>
                <w:szCs w:val="21"/>
              </w:rPr>
            </w:pPr>
            <w:r>
              <w:rPr>
                <w:rFonts w:hAnsi="宋体" w:hint="eastAsia"/>
                <w:szCs w:val="21"/>
              </w:rPr>
              <w:t>企业法人</w:t>
            </w:r>
          </w:p>
        </w:tc>
        <w:tc>
          <w:tcPr>
            <w:tcW w:w="3385" w:type="dxa"/>
            <w:vAlign w:val="center"/>
          </w:tcPr>
          <w:p w:rsidR="00716726" w:rsidRDefault="00716726">
            <w:pPr>
              <w:pStyle w:val="ac"/>
              <w:spacing w:before="120" w:after="120" w:line="276" w:lineRule="auto"/>
              <w:jc w:val="center"/>
              <w:rPr>
                <w:rFonts w:hAnsi="宋体"/>
                <w:szCs w:val="21"/>
              </w:rPr>
            </w:pPr>
          </w:p>
        </w:tc>
        <w:tc>
          <w:tcPr>
            <w:tcW w:w="1418" w:type="dxa"/>
            <w:gridSpan w:val="2"/>
            <w:vAlign w:val="center"/>
          </w:tcPr>
          <w:p w:rsidR="00716726" w:rsidRDefault="00ED1F15">
            <w:pPr>
              <w:pStyle w:val="ac"/>
              <w:spacing w:before="120" w:after="120" w:line="276" w:lineRule="auto"/>
              <w:rPr>
                <w:rFonts w:hAnsi="宋体"/>
                <w:szCs w:val="21"/>
              </w:rPr>
            </w:pPr>
            <w:r>
              <w:rPr>
                <w:rFonts w:hAnsi="宋体" w:hint="eastAsia"/>
                <w:szCs w:val="21"/>
              </w:rPr>
              <w:t>资质等级</w:t>
            </w:r>
          </w:p>
        </w:tc>
        <w:tc>
          <w:tcPr>
            <w:tcW w:w="2627" w:type="dxa"/>
            <w:vAlign w:val="center"/>
          </w:tcPr>
          <w:p w:rsidR="00716726" w:rsidRDefault="00716726">
            <w:pPr>
              <w:pStyle w:val="ac"/>
              <w:spacing w:before="120" w:after="120" w:line="276" w:lineRule="auto"/>
              <w:jc w:val="center"/>
              <w:rPr>
                <w:rFonts w:hAnsi="宋体"/>
                <w:szCs w:val="21"/>
              </w:rPr>
            </w:pPr>
          </w:p>
        </w:tc>
      </w:tr>
      <w:tr w:rsidR="00716726">
        <w:trPr>
          <w:trHeight w:val="724"/>
          <w:jc w:val="center"/>
        </w:trPr>
        <w:tc>
          <w:tcPr>
            <w:tcW w:w="2146" w:type="dxa"/>
            <w:gridSpan w:val="2"/>
            <w:vAlign w:val="center"/>
          </w:tcPr>
          <w:p w:rsidR="00716726" w:rsidRDefault="00ED1F15">
            <w:pPr>
              <w:pStyle w:val="ac"/>
              <w:spacing w:before="120" w:after="120" w:line="276" w:lineRule="auto"/>
              <w:rPr>
                <w:rFonts w:hAnsi="宋体"/>
                <w:szCs w:val="21"/>
              </w:rPr>
            </w:pPr>
            <w:r>
              <w:rPr>
                <w:rFonts w:hAnsi="宋体" w:hint="eastAsia"/>
                <w:szCs w:val="21"/>
              </w:rPr>
              <w:t>授权代表</w:t>
            </w:r>
          </w:p>
        </w:tc>
        <w:tc>
          <w:tcPr>
            <w:tcW w:w="3385" w:type="dxa"/>
            <w:vAlign w:val="center"/>
          </w:tcPr>
          <w:p w:rsidR="00716726" w:rsidRDefault="00716726">
            <w:pPr>
              <w:pStyle w:val="ac"/>
              <w:spacing w:before="120" w:after="120" w:line="276" w:lineRule="auto"/>
              <w:jc w:val="center"/>
              <w:rPr>
                <w:rFonts w:hAnsi="宋体"/>
                <w:szCs w:val="21"/>
              </w:rPr>
            </w:pPr>
          </w:p>
        </w:tc>
        <w:tc>
          <w:tcPr>
            <w:tcW w:w="1418" w:type="dxa"/>
            <w:gridSpan w:val="2"/>
            <w:vAlign w:val="center"/>
          </w:tcPr>
          <w:p w:rsidR="00716726" w:rsidRDefault="00ED1F15">
            <w:pPr>
              <w:pStyle w:val="ac"/>
              <w:spacing w:before="120" w:after="120" w:line="276" w:lineRule="auto"/>
              <w:rPr>
                <w:rFonts w:hAnsi="宋体"/>
                <w:szCs w:val="21"/>
              </w:rPr>
            </w:pPr>
            <w:r>
              <w:rPr>
                <w:rFonts w:hAnsi="宋体" w:hint="eastAsia"/>
                <w:szCs w:val="21"/>
              </w:rPr>
              <w:t>职务</w:t>
            </w:r>
          </w:p>
        </w:tc>
        <w:tc>
          <w:tcPr>
            <w:tcW w:w="2627" w:type="dxa"/>
            <w:vAlign w:val="center"/>
          </w:tcPr>
          <w:p w:rsidR="00716726" w:rsidRDefault="00716726">
            <w:pPr>
              <w:pStyle w:val="ac"/>
              <w:spacing w:before="120" w:after="120" w:line="276" w:lineRule="auto"/>
              <w:jc w:val="center"/>
              <w:rPr>
                <w:rFonts w:hAnsi="宋体"/>
                <w:szCs w:val="21"/>
              </w:rPr>
            </w:pPr>
          </w:p>
        </w:tc>
      </w:tr>
      <w:tr w:rsidR="00716726">
        <w:trPr>
          <w:cantSplit/>
          <w:trHeight w:val="769"/>
          <w:jc w:val="center"/>
        </w:trPr>
        <w:tc>
          <w:tcPr>
            <w:tcW w:w="846" w:type="dxa"/>
            <w:vMerge w:val="restart"/>
            <w:vAlign w:val="center"/>
          </w:tcPr>
          <w:p w:rsidR="00716726" w:rsidRDefault="00716726">
            <w:pPr>
              <w:pStyle w:val="ac"/>
              <w:spacing w:before="120" w:after="120" w:line="276" w:lineRule="auto"/>
              <w:ind w:firstLineChars="300" w:firstLine="630"/>
              <w:jc w:val="center"/>
              <w:rPr>
                <w:rFonts w:hAnsi="宋体"/>
                <w:szCs w:val="21"/>
              </w:rPr>
            </w:pPr>
          </w:p>
          <w:p w:rsidR="00716726" w:rsidRDefault="00ED1F15">
            <w:pPr>
              <w:pStyle w:val="ac"/>
              <w:spacing w:before="120" w:after="120" w:line="276" w:lineRule="auto"/>
              <w:jc w:val="center"/>
              <w:rPr>
                <w:rFonts w:hAnsi="宋体"/>
                <w:szCs w:val="21"/>
              </w:rPr>
            </w:pPr>
            <w:r>
              <w:rPr>
                <w:rFonts w:hAnsi="宋体" w:hint="eastAsia"/>
                <w:szCs w:val="21"/>
              </w:rPr>
              <w:t>单位</w:t>
            </w:r>
          </w:p>
          <w:p w:rsidR="00716726" w:rsidRDefault="00ED1F15">
            <w:pPr>
              <w:pStyle w:val="ac"/>
              <w:spacing w:before="120" w:after="120" w:line="276" w:lineRule="auto"/>
              <w:jc w:val="center"/>
              <w:rPr>
                <w:rFonts w:hAnsi="宋体"/>
                <w:szCs w:val="21"/>
              </w:rPr>
            </w:pPr>
            <w:r>
              <w:rPr>
                <w:rFonts w:hAnsi="宋体" w:hint="eastAsia"/>
                <w:szCs w:val="21"/>
              </w:rPr>
              <w:t>概况</w:t>
            </w:r>
          </w:p>
          <w:p w:rsidR="00716726" w:rsidRDefault="00716726">
            <w:pPr>
              <w:pStyle w:val="ac"/>
              <w:spacing w:before="120" w:after="120" w:line="276" w:lineRule="auto"/>
              <w:ind w:firstLineChars="300" w:firstLine="630"/>
              <w:jc w:val="center"/>
              <w:rPr>
                <w:rFonts w:hAnsi="宋体"/>
                <w:szCs w:val="21"/>
              </w:rPr>
            </w:pPr>
          </w:p>
          <w:p w:rsidR="00716726" w:rsidRDefault="00716726">
            <w:pPr>
              <w:pStyle w:val="ac"/>
              <w:spacing w:before="120" w:after="120" w:line="276" w:lineRule="auto"/>
              <w:ind w:firstLineChars="300" w:firstLine="630"/>
              <w:jc w:val="center"/>
              <w:rPr>
                <w:rFonts w:hAnsi="宋体"/>
                <w:szCs w:val="21"/>
              </w:rPr>
            </w:pPr>
          </w:p>
          <w:p w:rsidR="00716726" w:rsidRDefault="00716726">
            <w:pPr>
              <w:pStyle w:val="ac"/>
              <w:spacing w:before="120" w:after="120" w:line="276" w:lineRule="auto"/>
              <w:ind w:firstLineChars="300" w:firstLine="630"/>
              <w:jc w:val="center"/>
              <w:rPr>
                <w:rFonts w:hAnsi="宋体"/>
                <w:szCs w:val="21"/>
              </w:rPr>
            </w:pPr>
          </w:p>
          <w:p w:rsidR="00716726" w:rsidRDefault="00716726">
            <w:pPr>
              <w:pStyle w:val="ac"/>
              <w:spacing w:before="120" w:after="120" w:line="276" w:lineRule="auto"/>
              <w:ind w:firstLineChars="300" w:firstLine="630"/>
              <w:jc w:val="center"/>
              <w:rPr>
                <w:rFonts w:hAnsi="宋体"/>
                <w:szCs w:val="21"/>
              </w:rPr>
            </w:pPr>
          </w:p>
        </w:tc>
        <w:tc>
          <w:tcPr>
            <w:tcW w:w="1300" w:type="dxa"/>
            <w:vMerge w:val="restart"/>
            <w:vAlign w:val="center"/>
          </w:tcPr>
          <w:p w:rsidR="00716726" w:rsidRDefault="00ED1F15">
            <w:pPr>
              <w:spacing w:line="276" w:lineRule="auto"/>
              <w:jc w:val="center"/>
              <w:rPr>
                <w:rFonts w:ascii="宋体" w:hAnsi="宋体"/>
                <w:szCs w:val="21"/>
              </w:rPr>
            </w:pPr>
            <w:r>
              <w:rPr>
                <w:rFonts w:ascii="宋体" w:hAnsi="宋体" w:hint="eastAsia"/>
                <w:szCs w:val="21"/>
              </w:rPr>
              <w:t>职工总数</w:t>
            </w:r>
          </w:p>
        </w:tc>
        <w:tc>
          <w:tcPr>
            <w:tcW w:w="3385" w:type="dxa"/>
            <w:vAlign w:val="center"/>
          </w:tcPr>
          <w:p w:rsidR="00716726" w:rsidRDefault="00ED1F15">
            <w:pPr>
              <w:pStyle w:val="ac"/>
              <w:spacing w:before="120" w:after="120" w:line="276" w:lineRule="auto"/>
              <w:rPr>
                <w:rFonts w:hAnsi="宋体"/>
                <w:szCs w:val="21"/>
              </w:rPr>
            </w:pPr>
            <w:r>
              <w:rPr>
                <w:rFonts w:hAnsi="宋体" w:hint="eastAsia"/>
                <w:szCs w:val="21"/>
              </w:rPr>
              <w:t>员工：           人</w:t>
            </w:r>
          </w:p>
        </w:tc>
        <w:tc>
          <w:tcPr>
            <w:tcW w:w="4045" w:type="dxa"/>
            <w:gridSpan w:val="3"/>
            <w:vAlign w:val="center"/>
          </w:tcPr>
          <w:p w:rsidR="00716726" w:rsidRDefault="00ED1F15">
            <w:pPr>
              <w:pStyle w:val="ac"/>
              <w:spacing w:before="120" w:after="120" w:line="276" w:lineRule="auto"/>
              <w:rPr>
                <w:rFonts w:hAnsi="宋体"/>
                <w:szCs w:val="21"/>
              </w:rPr>
            </w:pPr>
            <w:r>
              <w:rPr>
                <w:rFonts w:hAnsi="宋体" w:hint="eastAsia"/>
                <w:szCs w:val="21"/>
              </w:rPr>
              <w:t>技术工人：          人</w:t>
            </w:r>
          </w:p>
        </w:tc>
      </w:tr>
      <w:tr w:rsidR="00716726">
        <w:trPr>
          <w:cantSplit/>
          <w:trHeight w:val="411"/>
          <w:jc w:val="center"/>
        </w:trPr>
        <w:tc>
          <w:tcPr>
            <w:tcW w:w="846" w:type="dxa"/>
            <w:vMerge/>
            <w:vAlign w:val="center"/>
          </w:tcPr>
          <w:p w:rsidR="00716726" w:rsidRDefault="00716726">
            <w:pPr>
              <w:pStyle w:val="ac"/>
              <w:spacing w:before="120" w:after="120" w:line="276" w:lineRule="auto"/>
              <w:ind w:firstLineChars="300" w:firstLine="630"/>
              <w:jc w:val="center"/>
              <w:rPr>
                <w:rFonts w:hAnsi="宋体"/>
                <w:szCs w:val="21"/>
              </w:rPr>
            </w:pPr>
          </w:p>
        </w:tc>
        <w:tc>
          <w:tcPr>
            <w:tcW w:w="1300" w:type="dxa"/>
            <w:vMerge/>
            <w:vAlign w:val="center"/>
          </w:tcPr>
          <w:p w:rsidR="00716726" w:rsidRDefault="00716726">
            <w:pPr>
              <w:widowControl/>
              <w:spacing w:line="276" w:lineRule="auto"/>
              <w:jc w:val="center"/>
              <w:rPr>
                <w:rFonts w:ascii="宋体" w:hAnsi="宋体"/>
                <w:szCs w:val="21"/>
              </w:rPr>
            </w:pPr>
          </w:p>
        </w:tc>
        <w:tc>
          <w:tcPr>
            <w:tcW w:w="3385" w:type="dxa"/>
            <w:vAlign w:val="center"/>
          </w:tcPr>
          <w:p w:rsidR="00716726" w:rsidRDefault="00ED1F15">
            <w:pPr>
              <w:pStyle w:val="ac"/>
              <w:spacing w:before="120" w:after="120" w:line="276" w:lineRule="auto"/>
              <w:rPr>
                <w:rFonts w:hAnsi="宋体"/>
                <w:szCs w:val="21"/>
              </w:rPr>
            </w:pPr>
            <w:r>
              <w:rPr>
                <w:rFonts w:hAnsi="宋体" w:hint="eastAsia"/>
                <w:szCs w:val="21"/>
              </w:rPr>
              <w:t>高级技师：       人</w:t>
            </w:r>
          </w:p>
        </w:tc>
        <w:tc>
          <w:tcPr>
            <w:tcW w:w="4045" w:type="dxa"/>
            <w:gridSpan w:val="3"/>
            <w:vAlign w:val="center"/>
          </w:tcPr>
          <w:p w:rsidR="00716726" w:rsidRDefault="00ED1F15">
            <w:pPr>
              <w:pStyle w:val="ac"/>
              <w:spacing w:before="120" w:after="120" w:line="276" w:lineRule="auto"/>
              <w:rPr>
                <w:rFonts w:hAnsi="宋体"/>
                <w:szCs w:val="21"/>
              </w:rPr>
            </w:pPr>
            <w:r>
              <w:rPr>
                <w:rFonts w:hAnsi="宋体" w:hint="eastAsia"/>
                <w:szCs w:val="21"/>
              </w:rPr>
              <w:t>工程师：            人</w:t>
            </w:r>
          </w:p>
        </w:tc>
      </w:tr>
      <w:tr w:rsidR="00716726">
        <w:trPr>
          <w:cantSplit/>
          <w:trHeight w:val="588"/>
          <w:jc w:val="center"/>
        </w:trPr>
        <w:tc>
          <w:tcPr>
            <w:tcW w:w="846" w:type="dxa"/>
            <w:vMerge/>
            <w:vAlign w:val="center"/>
          </w:tcPr>
          <w:p w:rsidR="00716726" w:rsidRDefault="00716726">
            <w:pPr>
              <w:pStyle w:val="ac"/>
              <w:spacing w:before="120" w:after="120" w:line="276" w:lineRule="auto"/>
              <w:ind w:firstLineChars="300" w:firstLine="630"/>
              <w:jc w:val="center"/>
              <w:rPr>
                <w:rFonts w:hAnsi="宋体"/>
                <w:szCs w:val="21"/>
              </w:rPr>
            </w:pPr>
          </w:p>
        </w:tc>
        <w:tc>
          <w:tcPr>
            <w:tcW w:w="1300" w:type="dxa"/>
            <w:vAlign w:val="center"/>
          </w:tcPr>
          <w:p w:rsidR="00716726" w:rsidRDefault="00ED1F15">
            <w:pPr>
              <w:pStyle w:val="ac"/>
              <w:spacing w:before="120" w:after="120" w:line="276" w:lineRule="auto"/>
              <w:jc w:val="center"/>
              <w:rPr>
                <w:rFonts w:hAnsi="宋体"/>
                <w:szCs w:val="21"/>
              </w:rPr>
            </w:pPr>
            <w:r>
              <w:rPr>
                <w:rFonts w:hAnsi="宋体" w:hint="eastAsia"/>
                <w:szCs w:val="21"/>
              </w:rPr>
              <w:t>流动资金</w:t>
            </w:r>
          </w:p>
        </w:tc>
        <w:tc>
          <w:tcPr>
            <w:tcW w:w="3385" w:type="dxa"/>
            <w:vAlign w:val="center"/>
          </w:tcPr>
          <w:p w:rsidR="00716726" w:rsidRDefault="00716726">
            <w:pPr>
              <w:pStyle w:val="ac"/>
              <w:spacing w:before="120" w:after="120" w:line="276" w:lineRule="auto"/>
              <w:jc w:val="center"/>
              <w:rPr>
                <w:rFonts w:hAnsi="宋体"/>
                <w:szCs w:val="21"/>
              </w:rPr>
            </w:pPr>
          </w:p>
        </w:tc>
        <w:tc>
          <w:tcPr>
            <w:tcW w:w="1260" w:type="dxa"/>
            <w:vAlign w:val="center"/>
          </w:tcPr>
          <w:p w:rsidR="00716726" w:rsidRDefault="00ED1F15">
            <w:pPr>
              <w:pStyle w:val="ac"/>
              <w:spacing w:before="120" w:after="120" w:line="276" w:lineRule="auto"/>
              <w:jc w:val="center"/>
              <w:rPr>
                <w:rFonts w:hAnsi="宋体"/>
                <w:szCs w:val="21"/>
              </w:rPr>
            </w:pPr>
            <w:r>
              <w:rPr>
                <w:rFonts w:hAnsi="宋体" w:hint="eastAsia"/>
                <w:szCs w:val="21"/>
              </w:rPr>
              <w:t>营业面积</w:t>
            </w:r>
          </w:p>
        </w:tc>
        <w:tc>
          <w:tcPr>
            <w:tcW w:w="2785" w:type="dxa"/>
            <w:gridSpan w:val="2"/>
            <w:vAlign w:val="center"/>
          </w:tcPr>
          <w:p w:rsidR="00716726" w:rsidRDefault="00716726">
            <w:pPr>
              <w:pStyle w:val="ac"/>
              <w:spacing w:before="120" w:after="120" w:line="276" w:lineRule="auto"/>
              <w:jc w:val="center"/>
              <w:rPr>
                <w:rFonts w:hAnsi="宋体"/>
                <w:szCs w:val="21"/>
              </w:rPr>
            </w:pPr>
          </w:p>
        </w:tc>
      </w:tr>
      <w:tr w:rsidR="00716726">
        <w:trPr>
          <w:cantSplit/>
          <w:trHeight w:hRule="exact" w:val="898"/>
          <w:jc w:val="center"/>
        </w:trPr>
        <w:tc>
          <w:tcPr>
            <w:tcW w:w="846" w:type="dxa"/>
            <w:vMerge/>
            <w:vAlign w:val="center"/>
          </w:tcPr>
          <w:p w:rsidR="00716726" w:rsidRDefault="00716726">
            <w:pPr>
              <w:pStyle w:val="ac"/>
              <w:spacing w:before="120" w:after="120" w:line="276" w:lineRule="auto"/>
              <w:ind w:firstLineChars="300" w:firstLine="630"/>
              <w:jc w:val="center"/>
              <w:rPr>
                <w:rFonts w:hAnsi="宋体"/>
                <w:szCs w:val="21"/>
              </w:rPr>
            </w:pPr>
          </w:p>
        </w:tc>
        <w:tc>
          <w:tcPr>
            <w:tcW w:w="1300" w:type="dxa"/>
            <w:vAlign w:val="center"/>
          </w:tcPr>
          <w:p w:rsidR="00716726" w:rsidRDefault="00ED1F15">
            <w:pPr>
              <w:pStyle w:val="ac"/>
              <w:spacing w:before="120" w:after="120" w:line="276" w:lineRule="auto"/>
              <w:jc w:val="center"/>
              <w:rPr>
                <w:rFonts w:hAnsi="宋体"/>
                <w:szCs w:val="21"/>
              </w:rPr>
            </w:pPr>
            <w:r>
              <w:rPr>
                <w:rFonts w:hAnsi="宋体" w:hint="eastAsia"/>
                <w:szCs w:val="21"/>
              </w:rPr>
              <w:t>固定资金</w:t>
            </w:r>
          </w:p>
        </w:tc>
        <w:tc>
          <w:tcPr>
            <w:tcW w:w="3385" w:type="dxa"/>
            <w:vAlign w:val="center"/>
          </w:tcPr>
          <w:p w:rsidR="00716726" w:rsidRDefault="00716726">
            <w:pPr>
              <w:widowControl/>
              <w:spacing w:line="276" w:lineRule="auto"/>
              <w:jc w:val="center"/>
              <w:rPr>
                <w:rFonts w:ascii="宋体" w:hAnsi="宋体"/>
                <w:szCs w:val="21"/>
              </w:rPr>
            </w:pPr>
          </w:p>
        </w:tc>
        <w:tc>
          <w:tcPr>
            <w:tcW w:w="1260" w:type="dxa"/>
            <w:vAlign w:val="center"/>
          </w:tcPr>
          <w:p w:rsidR="00716726" w:rsidRDefault="00ED1F15">
            <w:pPr>
              <w:pStyle w:val="ac"/>
              <w:spacing w:before="120" w:after="120" w:line="276" w:lineRule="auto"/>
              <w:jc w:val="center"/>
              <w:rPr>
                <w:rFonts w:hAnsi="宋体"/>
                <w:szCs w:val="21"/>
              </w:rPr>
            </w:pPr>
            <w:r>
              <w:rPr>
                <w:rFonts w:hAnsi="宋体" w:hint="eastAsia"/>
                <w:szCs w:val="21"/>
              </w:rPr>
              <w:t>维修网点</w:t>
            </w:r>
          </w:p>
        </w:tc>
        <w:tc>
          <w:tcPr>
            <w:tcW w:w="2785" w:type="dxa"/>
            <w:gridSpan w:val="2"/>
            <w:vAlign w:val="center"/>
          </w:tcPr>
          <w:p w:rsidR="00716726" w:rsidRDefault="00716726">
            <w:pPr>
              <w:widowControl/>
              <w:spacing w:line="276" w:lineRule="auto"/>
              <w:jc w:val="center"/>
              <w:rPr>
                <w:rFonts w:ascii="宋体" w:hAnsi="宋体"/>
                <w:szCs w:val="21"/>
              </w:rPr>
            </w:pPr>
          </w:p>
        </w:tc>
      </w:tr>
      <w:tr w:rsidR="00716726">
        <w:trPr>
          <w:trHeight w:val="2306"/>
          <w:jc w:val="center"/>
        </w:trPr>
        <w:tc>
          <w:tcPr>
            <w:tcW w:w="846" w:type="dxa"/>
            <w:vAlign w:val="center"/>
          </w:tcPr>
          <w:p w:rsidR="00716726" w:rsidRDefault="00ED1F15">
            <w:pPr>
              <w:pStyle w:val="ac"/>
              <w:spacing w:before="120" w:after="120" w:line="276" w:lineRule="auto"/>
              <w:jc w:val="center"/>
              <w:rPr>
                <w:rFonts w:hAnsi="宋体"/>
                <w:szCs w:val="21"/>
              </w:rPr>
            </w:pPr>
            <w:r>
              <w:rPr>
                <w:rFonts w:hAnsi="宋体" w:hint="eastAsia"/>
                <w:szCs w:val="21"/>
              </w:rPr>
              <w:t>单位简历</w:t>
            </w:r>
          </w:p>
        </w:tc>
        <w:tc>
          <w:tcPr>
            <w:tcW w:w="8730" w:type="dxa"/>
            <w:gridSpan w:val="5"/>
          </w:tcPr>
          <w:p w:rsidR="00716726" w:rsidRDefault="00716726">
            <w:pPr>
              <w:spacing w:line="276" w:lineRule="auto"/>
              <w:jc w:val="left"/>
              <w:rPr>
                <w:rFonts w:ascii="宋体" w:hAnsi="宋体"/>
                <w:szCs w:val="21"/>
              </w:rPr>
            </w:pPr>
          </w:p>
        </w:tc>
      </w:tr>
      <w:tr w:rsidR="00716726">
        <w:trPr>
          <w:trHeight w:val="2492"/>
          <w:jc w:val="center"/>
        </w:trPr>
        <w:tc>
          <w:tcPr>
            <w:tcW w:w="846" w:type="dxa"/>
            <w:vAlign w:val="center"/>
          </w:tcPr>
          <w:p w:rsidR="00716726" w:rsidRDefault="00ED1F15">
            <w:pPr>
              <w:pStyle w:val="ac"/>
              <w:spacing w:before="120" w:after="120" w:line="276" w:lineRule="auto"/>
              <w:jc w:val="center"/>
              <w:rPr>
                <w:rFonts w:hAnsi="宋体"/>
                <w:szCs w:val="21"/>
              </w:rPr>
            </w:pPr>
            <w:r>
              <w:rPr>
                <w:rFonts w:hAnsi="宋体" w:hint="eastAsia"/>
                <w:szCs w:val="21"/>
              </w:rPr>
              <w:t>优势及特长</w:t>
            </w:r>
          </w:p>
        </w:tc>
        <w:tc>
          <w:tcPr>
            <w:tcW w:w="8730" w:type="dxa"/>
            <w:gridSpan w:val="5"/>
          </w:tcPr>
          <w:p w:rsidR="00716726" w:rsidRDefault="00716726">
            <w:pPr>
              <w:spacing w:line="276" w:lineRule="auto"/>
              <w:jc w:val="left"/>
              <w:rPr>
                <w:rFonts w:ascii="宋体" w:hAnsi="宋体"/>
                <w:szCs w:val="21"/>
              </w:rPr>
            </w:pPr>
          </w:p>
        </w:tc>
      </w:tr>
    </w:tbl>
    <w:p w:rsidR="00716726" w:rsidRDefault="00716726">
      <w:pPr>
        <w:snapToGrid w:val="0"/>
        <w:spacing w:before="50" w:afterLines="50" w:after="120" w:line="276" w:lineRule="auto"/>
        <w:jc w:val="left"/>
        <w:rPr>
          <w:rFonts w:ascii="宋体" w:hAnsi="宋体"/>
          <w:b/>
          <w:sz w:val="24"/>
        </w:rPr>
      </w:pPr>
    </w:p>
    <w:p w:rsidR="00716726" w:rsidRDefault="00716726">
      <w:pPr>
        <w:snapToGrid w:val="0"/>
        <w:spacing w:before="50" w:afterLines="50" w:after="120" w:line="276" w:lineRule="auto"/>
        <w:jc w:val="left"/>
        <w:rPr>
          <w:rFonts w:ascii="宋体" w:hAnsi="宋体"/>
          <w:b/>
          <w:sz w:val="24"/>
        </w:rPr>
      </w:pPr>
    </w:p>
    <w:p w:rsidR="00716726" w:rsidRDefault="00ED1F15">
      <w:pPr>
        <w:rPr>
          <w:rFonts w:ascii="宋体" w:hAnsi="宋体"/>
          <w:b/>
          <w:sz w:val="24"/>
        </w:rPr>
      </w:pPr>
      <w:r>
        <w:rPr>
          <w:rFonts w:ascii="宋体" w:hAnsi="宋体" w:hint="eastAsia"/>
          <w:b/>
          <w:sz w:val="24"/>
        </w:rPr>
        <w:br w:type="page"/>
      </w:r>
      <w:bookmarkStart w:id="330" w:name="_Toc8679"/>
      <w:r>
        <w:rPr>
          <w:rFonts w:ascii="宋体" w:hAnsi="宋体" w:cs="宋体" w:hint="eastAsia"/>
          <w:sz w:val="28"/>
          <w:szCs w:val="28"/>
        </w:rPr>
        <w:lastRenderedPageBreak/>
        <w:t>附件7：法定代表人授权委托书格式</w:t>
      </w:r>
      <w:bookmarkEnd w:id="330"/>
    </w:p>
    <w:p w:rsidR="00716726" w:rsidRDefault="00716726">
      <w:pPr>
        <w:snapToGrid w:val="0"/>
        <w:spacing w:beforeLines="50" w:before="120" w:after="50" w:line="276" w:lineRule="auto"/>
        <w:jc w:val="center"/>
        <w:rPr>
          <w:rFonts w:ascii="宋体" w:hAnsi="宋体"/>
          <w:sz w:val="30"/>
          <w:szCs w:val="20"/>
        </w:rPr>
      </w:pPr>
    </w:p>
    <w:p w:rsidR="00716726" w:rsidRDefault="00ED1F15">
      <w:pPr>
        <w:snapToGrid w:val="0"/>
        <w:spacing w:beforeLines="50" w:before="120" w:after="50" w:line="276" w:lineRule="auto"/>
        <w:jc w:val="center"/>
        <w:rPr>
          <w:rFonts w:ascii="宋体" w:hAnsi="宋体"/>
          <w:b/>
          <w:sz w:val="24"/>
          <w:szCs w:val="20"/>
        </w:rPr>
      </w:pPr>
      <w:r>
        <w:rPr>
          <w:rFonts w:ascii="宋体" w:hAnsi="宋体" w:hint="eastAsia"/>
          <w:b/>
          <w:sz w:val="24"/>
        </w:rPr>
        <w:t>法定代表人授权委托书</w:t>
      </w:r>
    </w:p>
    <w:p w:rsidR="00716726" w:rsidRDefault="00716726">
      <w:pPr>
        <w:snapToGrid w:val="0"/>
        <w:spacing w:line="360" w:lineRule="auto"/>
        <w:rPr>
          <w:rFonts w:ascii="宋体" w:hAnsi="宋体"/>
          <w:bCs/>
          <w:sz w:val="24"/>
        </w:rPr>
      </w:pPr>
    </w:p>
    <w:p w:rsidR="00716726" w:rsidRDefault="00ED1F15">
      <w:pPr>
        <w:snapToGrid w:val="0"/>
        <w:spacing w:line="360" w:lineRule="auto"/>
        <w:rPr>
          <w:rFonts w:ascii="宋体" w:hAnsi="宋体"/>
          <w:b/>
          <w:bCs/>
          <w:sz w:val="24"/>
        </w:rPr>
      </w:pPr>
      <w:r>
        <w:rPr>
          <w:rFonts w:ascii="宋体" w:hAnsi="宋体" w:hint="eastAsia"/>
          <w:bCs/>
          <w:sz w:val="24"/>
        </w:rPr>
        <w:t>致：</w:t>
      </w:r>
      <w:r>
        <w:rPr>
          <w:rFonts w:ascii="宋体" w:hAnsi="宋体" w:hint="eastAsia"/>
          <w:bCs/>
          <w:sz w:val="24"/>
          <w:u w:val="single"/>
        </w:rPr>
        <w:t xml:space="preserve">                   </w:t>
      </w:r>
      <w:r>
        <w:rPr>
          <w:rFonts w:ascii="宋体" w:hAnsi="宋体" w:hint="eastAsia"/>
          <w:sz w:val="24"/>
        </w:rPr>
        <w:t>（招标采购单位名称）：</w:t>
      </w:r>
    </w:p>
    <w:p w:rsidR="00716726" w:rsidRDefault="00ED1F15">
      <w:pPr>
        <w:snapToGrid w:val="0"/>
        <w:spacing w:line="360" w:lineRule="auto"/>
        <w:ind w:firstLineChars="300" w:firstLine="720"/>
        <w:rPr>
          <w:rFonts w:ascii="宋体" w:hAnsi="宋体"/>
          <w:sz w:val="24"/>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（投标人名称）的法定代表人，现授权委托本单位在职职工</w:t>
      </w:r>
      <w:r>
        <w:rPr>
          <w:rFonts w:ascii="宋体" w:hAnsi="宋体" w:hint="eastAsia"/>
          <w:sz w:val="24"/>
          <w:u w:val="single"/>
        </w:rPr>
        <w:t xml:space="preserve">             </w:t>
      </w:r>
      <w:r>
        <w:rPr>
          <w:rFonts w:ascii="宋体" w:hAnsi="宋体" w:hint="eastAsia"/>
          <w:sz w:val="24"/>
        </w:rPr>
        <w:t>（姓名）以我方的名义参加</w:t>
      </w:r>
      <w:r>
        <w:rPr>
          <w:rFonts w:ascii="宋体" w:hAnsi="宋体" w:hint="eastAsia"/>
          <w:sz w:val="24"/>
          <w:u w:val="single"/>
        </w:rPr>
        <w:t xml:space="preserve">                  </w:t>
      </w:r>
      <w:r>
        <w:rPr>
          <w:rFonts w:ascii="宋体" w:hAnsi="宋体" w:hint="eastAsia"/>
          <w:sz w:val="24"/>
        </w:rPr>
        <w:t>项目的投标活动，并代表我方全权办理针对上述项目的投标、开标、评标、签约等具体事务和签署相关文件。</w:t>
      </w:r>
    </w:p>
    <w:p w:rsidR="00716726" w:rsidRDefault="00ED1F15">
      <w:pPr>
        <w:snapToGrid w:val="0"/>
        <w:spacing w:line="360" w:lineRule="auto"/>
        <w:rPr>
          <w:rFonts w:ascii="宋体" w:hAnsi="宋体"/>
          <w:sz w:val="24"/>
        </w:rPr>
      </w:pPr>
      <w:r>
        <w:rPr>
          <w:rFonts w:ascii="宋体" w:hAnsi="宋体" w:hint="eastAsia"/>
          <w:sz w:val="24"/>
        </w:rPr>
        <w:t>我方对被授权人的签名事项负全部责任。</w:t>
      </w:r>
    </w:p>
    <w:p w:rsidR="00716726" w:rsidRDefault="00ED1F15">
      <w:pPr>
        <w:snapToGrid w:val="0"/>
        <w:spacing w:line="360" w:lineRule="auto"/>
        <w:ind w:firstLine="480"/>
        <w:rPr>
          <w:rFonts w:ascii="宋体" w:hAnsi="宋体"/>
          <w:sz w:val="24"/>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716726" w:rsidRDefault="00ED1F15">
      <w:pPr>
        <w:snapToGrid w:val="0"/>
        <w:spacing w:line="360" w:lineRule="auto"/>
        <w:ind w:firstLine="480"/>
        <w:rPr>
          <w:rFonts w:ascii="宋体" w:hAnsi="宋体"/>
          <w:sz w:val="24"/>
        </w:rPr>
      </w:pPr>
      <w:r>
        <w:rPr>
          <w:rFonts w:ascii="宋体" w:hAnsi="宋体" w:hint="eastAsia"/>
          <w:sz w:val="24"/>
        </w:rPr>
        <w:t>被授权人无转委托权，特此委托。</w:t>
      </w:r>
    </w:p>
    <w:p w:rsidR="00716726" w:rsidRDefault="00716726">
      <w:pPr>
        <w:snapToGrid w:val="0"/>
        <w:spacing w:line="360" w:lineRule="auto"/>
        <w:rPr>
          <w:rFonts w:ascii="宋体" w:hAnsi="宋体"/>
          <w:sz w:val="24"/>
        </w:rPr>
      </w:pPr>
    </w:p>
    <w:p w:rsidR="00716726" w:rsidRDefault="00ED1F15">
      <w:pPr>
        <w:snapToGrid w:val="0"/>
        <w:spacing w:line="360" w:lineRule="auto"/>
        <w:rPr>
          <w:rFonts w:ascii="宋体" w:hAnsi="宋体"/>
          <w:sz w:val="24"/>
          <w:u w:val="single"/>
        </w:rPr>
      </w:pPr>
      <w:r>
        <w:rPr>
          <w:rFonts w:ascii="宋体" w:hAnsi="宋体" w:hint="eastAsia"/>
          <w:sz w:val="24"/>
        </w:rPr>
        <w:t>被授权人签名：                          法定代表人签名：</w:t>
      </w:r>
    </w:p>
    <w:p w:rsidR="00716726" w:rsidRDefault="00ED1F15">
      <w:pPr>
        <w:snapToGrid w:val="0"/>
        <w:spacing w:line="360" w:lineRule="auto"/>
        <w:ind w:firstLineChars="400" w:firstLine="960"/>
        <w:rPr>
          <w:rFonts w:ascii="宋体" w:hAnsi="宋体"/>
          <w:sz w:val="24"/>
        </w:rPr>
      </w:pPr>
      <w:r>
        <w:rPr>
          <w:rFonts w:ascii="宋体" w:hAnsi="宋体" w:hint="eastAsia"/>
          <w:sz w:val="24"/>
        </w:rPr>
        <w:t>职务：                          职务：</w:t>
      </w:r>
    </w:p>
    <w:p w:rsidR="00716726" w:rsidRDefault="00716726">
      <w:pPr>
        <w:snapToGrid w:val="0"/>
        <w:spacing w:line="360" w:lineRule="auto"/>
        <w:rPr>
          <w:rFonts w:ascii="宋体" w:hAnsi="宋体"/>
          <w:sz w:val="24"/>
        </w:rPr>
      </w:pPr>
    </w:p>
    <w:p w:rsidR="00716726" w:rsidRDefault="00ED1F15">
      <w:pPr>
        <w:snapToGrid w:val="0"/>
        <w:spacing w:line="360" w:lineRule="auto"/>
        <w:rPr>
          <w:rFonts w:ascii="宋体" w:hAnsi="宋体"/>
          <w:sz w:val="24"/>
        </w:rPr>
      </w:pPr>
      <w:r>
        <w:rPr>
          <w:rFonts w:ascii="宋体" w:hAnsi="宋体" w:hint="eastAsia"/>
          <w:sz w:val="24"/>
        </w:rPr>
        <w:t>被授权人身份证扫描件：</w:t>
      </w:r>
    </w:p>
    <w:p w:rsidR="00716726" w:rsidRDefault="00716726">
      <w:pPr>
        <w:snapToGrid w:val="0"/>
        <w:spacing w:line="360" w:lineRule="auto"/>
        <w:rPr>
          <w:rFonts w:ascii="宋体" w:hAnsi="宋体"/>
          <w:sz w:val="24"/>
        </w:rPr>
      </w:pPr>
    </w:p>
    <w:p w:rsidR="00716726" w:rsidRDefault="00716726">
      <w:pPr>
        <w:snapToGrid w:val="0"/>
        <w:rPr>
          <w:rFonts w:ascii="宋体" w:hAnsi="宋体"/>
          <w:sz w:val="24"/>
        </w:rPr>
      </w:pPr>
    </w:p>
    <w:p w:rsidR="00716726" w:rsidRDefault="00716726">
      <w:pPr>
        <w:snapToGrid w:val="0"/>
        <w:rPr>
          <w:rFonts w:ascii="宋体" w:hAnsi="宋体"/>
          <w:sz w:val="24"/>
        </w:rPr>
      </w:pPr>
    </w:p>
    <w:p w:rsidR="00716726" w:rsidRDefault="00716726">
      <w:pPr>
        <w:pStyle w:val="af"/>
        <w:rPr>
          <w:sz w:val="24"/>
        </w:rPr>
      </w:pPr>
    </w:p>
    <w:p w:rsidR="00716726" w:rsidRDefault="00716726">
      <w:pPr>
        <w:pStyle w:val="af"/>
        <w:rPr>
          <w:sz w:val="24"/>
        </w:rPr>
      </w:pPr>
    </w:p>
    <w:p w:rsidR="00716726" w:rsidRDefault="00716726">
      <w:pPr>
        <w:pStyle w:val="af"/>
        <w:rPr>
          <w:sz w:val="24"/>
        </w:rPr>
      </w:pPr>
    </w:p>
    <w:p w:rsidR="00716726" w:rsidRDefault="00716726">
      <w:pPr>
        <w:snapToGrid w:val="0"/>
        <w:spacing w:line="360" w:lineRule="auto"/>
        <w:rPr>
          <w:rFonts w:ascii="宋体" w:hAnsi="宋体"/>
          <w:sz w:val="24"/>
        </w:rPr>
      </w:pPr>
    </w:p>
    <w:p w:rsidR="00716726" w:rsidRDefault="00ED1F15">
      <w:pPr>
        <w:snapToGrid w:val="0"/>
        <w:spacing w:line="360" w:lineRule="auto"/>
        <w:rPr>
          <w:rFonts w:ascii="宋体" w:hAnsi="宋体"/>
          <w:sz w:val="24"/>
        </w:rPr>
      </w:pPr>
      <w:r>
        <w:rPr>
          <w:rFonts w:ascii="宋体" w:hAnsi="宋体" w:hint="eastAsia"/>
          <w:sz w:val="24"/>
        </w:rPr>
        <w:t xml:space="preserve">      投标人电子签章：</w:t>
      </w:r>
    </w:p>
    <w:p w:rsidR="00716726" w:rsidRDefault="00716726">
      <w:pPr>
        <w:pStyle w:val="a9"/>
      </w:pPr>
    </w:p>
    <w:p w:rsidR="00716726" w:rsidRDefault="00ED1F15">
      <w:pPr>
        <w:snapToGrid w:val="0"/>
        <w:spacing w:line="360" w:lineRule="auto"/>
        <w:jc w:val="center"/>
        <w:rPr>
          <w:rFonts w:ascii="宋体" w:hAnsi="宋体"/>
          <w:sz w:val="24"/>
        </w:rPr>
      </w:pPr>
      <w:r>
        <w:rPr>
          <w:rFonts w:ascii="宋体" w:hAnsi="宋体" w:hint="eastAsia"/>
          <w:sz w:val="24"/>
        </w:rPr>
        <w:t xml:space="preserve">              年   月   日</w:t>
      </w:r>
    </w:p>
    <w:p w:rsidR="00716726" w:rsidRDefault="00716726">
      <w:pPr>
        <w:snapToGrid w:val="0"/>
        <w:spacing w:line="360" w:lineRule="auto"/>
        <w:rPr>
          <w:rFonts w:ascii="宋体" w:hAnsi="宋体"/>
          <w:bCs/>
          <w:sz w:val="24"/>
        </w:rPr>
      </w:pPr>
    </w:p>
    <w:p w:rsidR="00716726" w:rsidRDefault="00716726">
      <w:pPr>
        <w:snapToGrid w:val="0"/>
        <w:spacing w:before="50" w:afterLines="50" w:after="120" w:line="276" w:lineRule="auto"/>
        <w:jc w:val="left"/>
        <w:rPr>
          <w:rFonts w:ascii="宋体" w:hAnsi="宋体"/>
          <w:b/>
          <w:sz w:val="24"/>
        </w:rPr>
      </w:pPr>
    </w:p>
    <w:p w:rsidR="00716726" w:rsidRDefault="00ED1F15">
      <w:pPr>
        <w:spacing w:line="400" w:lineRule="exact"/>
        <w:ind w:firstLineChars="200" w:firstLine="482"/>
        <w:rPr>
          <w:rFonts w:ascii="宋体" w:hAnsi="宋体"/>
          <w:b/>
          <w:sz w:val="24"/>
        </w:rPr>
      </w:pPr>
      <w:r>
        <w:rPr>
          <w:rFonts w:ascii="宋体" w:hAnsi="宋体" w:hint="eastAsia"/>
          <w:b/>
          <w:sz w:val="24"/>
        </w:rPr>
        <w:br w:type="page"/>
      </w:r>
      <w:bookmarkStart w:id="331" w:name="_Toc11297"/>
      <w:r>
        <w:rPr>
          <w:rFonts w:ascii="宋体" w:hAnsi="宋体" w:cs="宋体" w:hint="eastAsia"/>
          <w:sz w:val="28"/>
          <w:szCs w:val="28"/>
        </w:rPr>
        <w:lastRenderedPageBreak/>
        <w:t>附件8：法人身份证相关材料</w:t>
      </w:r>
      <w:bookmarkEnd w:id="331"/>
    </w:p>
    <w:p w:rsidR="00716726" w:rsidRDefault="00716726">
      <w:pPr>
        <w:spacing w:line="400" w:lineRule="exact"/>
        <w:ind w:firstLineChars="200" w:firstLine="482"/>
        <w:rPr>
          <w:rFonts w:ascii="宋体" w:hAnsi="宋体"/>
          <w:b/>
          <w:sz w:val="24"/>
        </w:rPr>
      </w:pPr>
    </w:p>
    <w:p w:rsidR="00716726" w:rsidRDefault="00ED1F15">
      <w:pPr>
        <w:spacing w:line="400" w:lineRule="exact"/>
        <w:ind w:firstLineChars="200" w:firstLine="482"/>
        <w:jc w:val="center"/>
        <w:rPr>
          <w:rFonts w:ascii="宋体" w:hAnsi="宋体"/>
          <w:b/>
          <w:sz w:val="24"/>
        </w:rPr>
      </w:pPr>
      <w:r>
        <w:rPr>
          <w:rFonts w:ascii="宋体" w:hAnsi="宋体" w:hint="eastAsia"/>
          <w:b/>
          <w:sz w:val="24"/>
        </w:rPr>
        <w:t>法人身份证相关材料</w:t>
      </w:r>
    </w:p>
    <w:p w:rsidR="00716726" w:rsidRDefault="00716726">
      <w:pPr>
        <w:spacing w:line="400" w:lineRule="exact"/>
        <w:ind w:firstLineChars="200" w:firstLine="480"/>
        <w:rPr>
          <w:rFonts w:ascii="宋体" w:hAnsi="宋体" w:cs="宋体"/>
          <w:sz w:val="24"/>
        </w:rPr>
      </w:pPr>
    </w:p>
    <w:p w:rsidR="00716726" w:rsidRDefault="00ED1F15">
      <w:pPr>
        <w:spacing w:line="400" w:lineRule="exact"/>
        <w:ind w:firstLineChars="200" w:firstLine="480"/>
        <w:rPr>
          <w:rFonts w:ascii="宋体" w:hAnsi="宋体" w:cs="宋体"/>
          <w:sz w:val="24"/>
          <w:u w:val="single"/>
        </w:rPr>
      </w:pPr>
      <w:r>
        <w:rPr>
          <w:rFonts w:ascii="宋体" w:hAnsi="宋体" w:cs="宋体" w:hint="eastAsia"/>
          <w:sz w:val="24"/>
        </w:rPr>
        <w:t>单位名称：</w:t>
      </w:r>
    </w:p>
    <w:p w:rsidR="00716726" w:rsidRDefault="00ED1F15">
      <w:pPr>
        <w:spacing w:line="400" w:lineRule="exact"/>
        <w:ind w:firstLineChars="200" w:firstLine="480"/>
        <w:rPr>
          <w:rFonts w:ascii="宋体" w:hAnsi="宋体" w:cs="宋体"/>
          <w:sz w:val="24"/>
          <w:u w:val="single"/>
        </w:rPr>
      </w:pPr>
      <w:r>
        <w:rPr>
          <w:rFonts w:ascii="宋体" w:hAnsi="宋体" w:cs="宋体" w:hint="eastAsia"/>
          <w:sz w:val="24"/>
        </w:rPr>
        <w:t>单位性质：</w:t>
      </w:r>
    </w:p>
    <w:p w:rsidR="00716726" w:rsidRDefault="00ED1F15">
      <w:pPr>
        <w:spacing w:line="400" w:lineRule="exact"/>
        <w:ind w:firstLineChars="200" w:firstLine="480"/>
        <w:rPr>
          <w:rFonts w:ascii="宋体" w:hAnsi="宋体" w:cs="宋体"/>
          <w:sz w:val="24"/>
          <w:u w:val="single"/>
        </w:rPr>
      </w:pPr>
      <w:r>
        <w:rPr>
          <w:rFonts w:ascii="宋体" w:hAnsi="宋体" w:cs="宋体" w:hint="eastAsia"/>
          <w:sz w:val="24"/>
        </w:rPr>
        <w:t>地    址：</w:t>
      </w:r>
    </w:p>
    <w:p w:rsidR="00716726" w:rsidRDefault="00ED1F15">
      <w:pPr>
        <w:spacing w:line="400" w:lineRule="exact"/>
        <w:ind w:firstLineChars="200" w:firstLine="480"/>
        <w:rPr>
          <w:rFonts w:ascii="宋体" w:hAnsi="宋体" w:cs="宋体"/>
          <w:sz w:val="24"/>
        </w:rPr>
      </w:pPr>
      <w:r>
        <w:rPr>
          <w:rFonts w:ascii="宋体" w:hAnsi="宋体" w:cs="宋体" w:hint="eastAsia"/>
          <w:sz w:val="24"/>
        </w:rPr>
        <w:t>成立时间： 年 月 日</w:t>
      </w:r>
    </w:p>
    <w:p w:rsidR="00716726" w:rsidRDefault="00ED1F15">
      <w:pPr>
        <w:spacing w:line="400" w:lineRule="exact"/>
        <w:ind w:firstLineChars="200" w:firstLine="480"/>
        <w:rPr>
          <w:rFonts w:ascii="宋体" w:hAnsi="宋体" w:cs="宋体"/>
          <w:sz w:val="24"/>
          <w:u w:val="single"/>
        </w:rPr>
      </w:pPr>
      <w:r>
        <w:rPr>
          <w:rFonts w:ascii="宋体" w:hAnsi="宋体" w:cs="宋体" w:hint="eastAsia"/>
          <w:sz w:val="24"/>
        </w:rPr>
        <w:t>经营期限：</w:t>
      </w:r>
    </w:p>
    <w:p w:rsidR="00716726" w:rsidRDefault="00ED1F15">
      <w:pPr>
        <w:spacing w:line="400" w:lineRule="exact"/>
        <w:ind w:firstLineChars="200" w:firstLine="480"/>
        <w:rPr>
          <w:rFonts w:ascii="宋体" w:hAnsi="宋体" w:cs="宋体"/>
          <w:sz w:val="24"/>
          <w:u w:val="single"/>
        </w:rPr>
      </w:pPr>
      <w:r>
        <w:rPr>
          <w:rFonts w:ascii="宋体" w:hAnsi="宋体" w:cs="宋体" w:hint="eastAsia"/>
          <w:sz w:val="24"/>
        </w:rPr>
        <w:t>姓    名：    性别：     年龄：      职务：</w:t>
      </w:r>
    </w:p>
    <w:p w:rsidR="00716726" w:rsidRDefault="00ED1F15">
      <w:pPr>
        <w:spacing w:line="400" w:lineRule="exact"/>
        <w:ind w:firstLineChars="200" w:firstLine="480"/>
        <w:rPr>
          <w:rFonts w:ascii="宋体" w:hAnsi="宋体" w:cs="宋体"/>
          <w:sz w:val="24"/>
        </w:rPr>
      </w:pPr>
      <w:r>
        <w:rPr>
          <w:rFonts w:ascii="宋体" w:hAnsi="宋体" w:cs="宋体" w:hint="eastAsia"/>
          <w:sz w:val="24"/>
        </w:rPr>
        <w:t xml:space="preserve">系 </w:t>
      </w:r>
      <w:r>
        <w:rPr>
          <w:rFonts w:ascii="宋体" w:hAnsi="宋体" w:cs="宋体" w:hint="eastAsia"/>
          <w:sz w:val="24"/>
          <w:u w:val="single"/>
        </w:rPr>
        <w:t xml:space="preserve">           (供应商名称）                         </w:t>
      </w:r>
      <w:r>
        <w:rPr>
          <w:rFonts w:ascii="宋体" w:hAnsi="宋体" w:cs="宋体" w:hint="eastAsia"/>
          <w:sz w:val="24"/>
        </w:rPr>
        <w:t>的法定代表人／负责人。</w:t>
      </w:r>
    </w:p>
    <w:p w:rsidR="00716726" w:rsidRDefault="00716726">
      <w:pPr>
        <w:spacing w:line="400" w:lineRule="exact"/>
        <w:ind w:firstLineChars="200" w:firstLine="480"/>
        <w:rPr>
          <w:rFonts w:ascii="宋体" w:hAnsi="宋体" w:cs="宋体"/>
          <w:sz w:val="24"/>
        </w:rPr>
      </w:pPr>
    </w:p>
    <w:p w:rsidR="00716726" w:rsidRDefault="00ED1F15">
      <w:pPr>
        <w:spacing w:line="400" w:lineRule="exact"/>
        <w:ind w:firstLineChars="200" w:firstLine="480"/>
        <w:rPr>
          <w:rFonts w:ascii="宋体" w:hAnsi="宋体" w:cs="宋体"/>
          <w:sz w:val="24"/>
        </w:rPr>
      </w:pPr>
      <w:r>
        <w:rPr>
          <w:rFonts w:ascii="宋体" w:hAnsi="宋体" w:cs="宋体" w:hint="eastAsia"/>
          <w:sz w:val="24"/>
        </w:rPr>
        <w:t>特此说明。</w:t>
      </w:r>
    </w:p>
    <w:p w:rsidR="00716726" w:rsidRDefault="00716726">
      <w:pPr>
        <w:spacing w:line="400" w:lineRule="exact"/>
        <w:rPr>
          <w:rFonts w:ascii="宋体" w:hAnsi="宋体" w:cs="宋体"/>
          <w:sz w:val="24"/>
        </w:rPr>
      </w:pPr>
    </w:p>
    <w:p w:rsidR="00716726" w:rsidRDefault="00716726">
      <w:pPr>
        <w:spacing w:line="400" w:lineRule="exact"/>
        <w:rPr>
          <w:rFonts w:ascii="宋体" w:hAnsi="宋体" w:cs="宋体"/>
          <w:sz w:val="24"/>
        </w:rPr>
      </w:pPr>
    </w:p>
    <w:p w:rsidR="00716726" w:rsidRDefault="00ED1F15">
      <w:pPr>
        <w:spacing w:line="400" w:lineRule="exact"/>
        <w:ind w:firstLineChars="1400" w:firstLine="3360"/>
        <w:rPr>
          <w:rFonts w:ascii="宋体" w:hAnsi="宋体" w:cs="宋体"/>
          <w:sz w:val="24"/>
          <w:u w:val="single"/>
        </w:rPr>
      </w:pPr>
      <w:r>
        <w:rPr>
          <w:rFonts w:ascii="宋体" w:hAnsi="宋体" w:cs="宋体" w:hint="eastAsia"/>
          <w:sz w:val="24"/>
        </w:rPr>
        <w:t xml:space="preserve">  供应商：</w:t>
      </w:r>
      <w:r>
        <w:rPr>
          <w:rFonts w:ascii="宋体" w:hAnsi="宋体" w:cs="宋体" w:hint="eastAsia"/>
          <w:sz w:val="24"/>
          <w:u w:val="single"/>
        </w:rPr>
        <w:t xml:space="preserve">                     (盖章）      </w:t>
      </w:r>
    </w:p>
    <w:p w:rsidR="00716726" w:rsidRDefault="00ED1F15">
      <w:pPr>
        <w:snapToGrid w:val="0"/>
        <w:spacing w:line="400" w:lineRule="exact"/>
        <w:jc w:val="left"/>
        <w:rPr>
          <w:rFonts w:ascii="宋体" w:hAnsi="宋体"/>
          <w:sz w:val="24"/>
        </w:rPr>
      </w:pPr>
      <w:r>
        <w:rPr>
          <w:rFonts w:ascii="宋体" w:hAnsi="宋体" w:cs="宋体" w:hint="eastAsia"/>
          <w:sz w:val="24"/>
        </w:rPr>
        <w:t xml:space="preserve">                              日  期：   年   月   日</w:t>
      </w:r>
    </w:p>
    <w:p w:rsidR="00716726" w:rsidRDefault="00716726">
      <w:pPr>
        <w:snapToGrid w:val="0"/>
        <w:spacing w:line="400" w:lineRule="exact"/>
        <w:rPr>
          <w:rFonts w:ascii="宋体" w:hAnsi="宋体"/>
          <w:sz w:val="24"/>
        </w:rPr>
      </w:pPr>
    </w:p>
    <w:p w:rsidR="00716726" w:rsidRDefault="00716726">
      <w:pPr>
        <w:rPr>
          <w:sz w:val="24"/>
        </w:rPr>
      </w:pPr>
    </w:p>
    <w:p w:rsidR="00716726" w:rsidRDefault="00ED1F15">
      <w:pPr>
        <w:snapToGrid w:val="0"/>
        <w:spacing w:beforeLines="50" w:before="120" w:after="50"/>
        <w:jc w:val="left"/>
        <w:rPr>
          <w:rFonts w:hAnsi="宋体" w:cs="宋体"/>
          <w:sz w:val="24"/>
        </w:rPr>
      </w:pPr>
      <w:r>
        <w:rPr>
          <w:rFonts w:hAnsi="宋体" w:hint="eastAsia"/>
          <w:b/>
          <w:sz w:val="24"/>
          <w:lang w:val="zh-CN"/>
        </w:rPr>
        <w:t>法定代表人身份证扫描件</w:t>
      </w:r>
    </w:p>
    <w:p w:rsidR="00716726" w:rsidRDefault="00716726">
      <w:pPr>
        <w:snapToGrid w:val="0"/>
        <w:spacing w:beforeLines="50" w:before="120" w:after="50"/>
        <w:jc w:val="left"/>
        <w:rPr>
          <w:rFonts w:hAnsi="宋体" w:cs="宋体"/>
          <w:sz w:val="24"/>
        </w:rPr>
      </w:pPr>
    </w:p>
    <w:tbl>
      <w:tblPr>
        <w:tblpPr w:leftFromText="180" w:rightFromText="180" w:vertAnchor="text" w:tblpY="1"/>
        <w:tblOverlap w:val="never"/>
        <w:tblW w:w="0" w:type="auto"/>
        <w:tblLayout w:type="fixed"/>
        <w:tblLook w:val="04A0" w:firstRow="1" w:lastRow="0" w:firstColumn="1" w:lastColumn="0" w:noHBand="0" w:noVBand="1"/>
      </w:tblPr>
      <w:tblGrid>
        <w:gridCol w:w="3917"/>
      </w:tblGrid>
      <w:tr w:rsidR="00716726">
        <w:trPr>
          <w:trHeight w:val="2359"/>
        </w:trPr>
        <w:tc>
          <w:tcPr>
            <w:tcW w:w="3917" w:type="dxa"/>
            <w:vAlign w:val="center"/>
          </w:tcPr>
          <w:p w:rsidR="00716726" w:rsidRDefault="00ED1F15">
            <w:pPr>
              <w:snapToGrid w:val="0"/>
              <w:spacing w:beforeLines="50" w:before="120" w:after="50" w:line="200" w:lineRule="exact"/>
              <w:jc w:val="center"/>
              <w:rPr>
                <w:rFonts w:hAnsi="宋体" w:cs="宋体"/>
                <w:sz w:val="24"/>
              </w:rPr>
            </w:pPr>
            <w:r>
              <w:rPr>
                <w:rFonts w:hAnsi="宋体" w:cs="宋体" w:hint="eastAsia"/>
                <w:sz w:val="24"/>
              </w:rPr>
              <w:t>国徽面粘贴处</w:t>
            </w:r>
          </w:p>
        </w:tc>
      </w:tr>
    </w:tbl>
    <w:p w:rsidR="00716726" w:rsidRDefault="00716726">
      <w:pPr>
        <w:rPr>
          <w:vanish/>
          <w:sz w:val="24"/>
        </w:rPr>
      </w:pPr>
    </w:p>
    <w:tbl>
      <w:tblPr>
        <w:tblpPr w:leftFromText="180" w:rightFromText="180" w:vertAnchor="text" w:horzAnchor="margin" w:tblpXSpec="right" w:tblpY="28"/>
        <w:tblOverlap w:val="never"/>
        <w:tblW w:w="0" w:type="auto"/>
        <w:tblLayout w:type="fixed"/>
        <w:tblLook w:val="04A0" w:firstRow="1" w:lastRow="0" w:firstColumn="1" w:lastColumn="0" w:noHBand="0" w:noVBand="1"/>
      </w:tblPr>
      <w:tblGrid>
        <w:gridCol w:w="3917"/>
      </w:tblGrid>
      <w:tr w:rsidR="00716726">
        <w:trPr>
          <w:trHeight w:val="2359"/>
        </w:trPr>
        <w:tc>
          <w:tcPr>
            <w:tcW w:w="3917" w:type="dxa"/>
            <w:vAlign w:val="center"/>
          </w:tcPr>
          <w:p w:rsidR="00716726" w:rsidRDefault="00ED1F15">
            <w:pPr>
              <w:snapToGrid w:val="0"/>
              <w:spacing w:beforeLines="50" w:before="120" w:after="50"/>
              <w:jc w:val="center"/>
              <w:rPr>
                <w:rFonts w:hAnsi="宋体" w:cs="宋体"/>
                <w:sz w:val="24"/>
              </w:rPr>
            </w:pPr>
            <w:r>
              <w:rPr>
                <w:rFonts w:hAnsi="宋体" w:hint="eastAsia"/>
                <w:sz w:val="24"/>
              </w:rPr>
              <w:t>个人信息面粘贴处</w:t>
            </w:r>
          </w:p>
        </w:tc>
      </w:tr>
    </w:tbl>
    <w:p w:rsidR="00716726" w:rsidRDefault="00716726">
      <w:pPr>
        <w:snapToGrid w:val="0"/>
        <w:spacing w:before="50" w:afterLines="50" w:after="120" w:line="276" w:lineRule="auto"/>
        <w:jc w:val="left"/>
        <w:rPr>
          <w:rFonts w:ascii="宋体" w:hAnsi="宋体"/>
          <w:b/>
          <w:sz w:val="24"/>
        </w:rPr>
      </w:pPr>
    </w:p>
    <w:p w:rsidR="00716726" w:rsidRDefault="00ED1F15">
      <w:pPr>
        <w:pStyle w:val="af3"/>
        <w:adjustRightInd w:val="0"/>
        <w:snapToGrid w:val="0"/>
        <w:spacing w:beforeAutospacing="0" w:afterAutospacing="0" w:line="360" w:lineRule="auto"/>
        <w:rPr>
          <w:b/>
        </w:rPr>
      </w:pPr>
      <w:r>
        <w:rPr>
          <w:rFonts w:hint="eastAsia"/>
          <w:b/>
        </w:rPr>
        <w:br w:type="page"/>
      </w:r>
      <w:r>
        <w:rPr>
          <w:rFonts w:cs="宋体" w:hint="eastAsia"/>
          <w:sz w:val="28"/>
          <w:szCs w:val="28"/>
        </w:rPr>
        <w:lastRenderedPageBreak/>
        <w:t>附件9</w:t>
      </w:r>
    </w:p>
    <w:p w:rsidR="00716726" w:rsidRDefault="00716726">
      <w:pPr>
        <w:pStyle w:val="af3"/>
        <w:adjustRightInd w:val="0"/>
        <w:snapToGrid w:val="0"/>
        <w:spacing w:beforeAutospacing="0" w:afterAutospacing="0" w:line="360" w:lineRule="auto"/>
        <w:ind w:left="419"/>
        <w:rPr>
          <w:b/>
        </w:rPr>
      </w:pPr>
    </w:p>
    <w:p w:rsidR="00716726" w:rsidRDefault="00ED1F15">
      <w:pPr>
        <w:pStyle w:val="af3"/>
        <w:adjustRightInd w:val="0"/>
        <w:snapToGrid w:val="0"/>
        <w:spacing w:beforeAutospacing="0" w:afterAutospacing="0" w:line="360" w:lineRule="auto"/>
        <w:ind w:left="419"/>
        <w:jc w:val="center"/>
        <w:rPr>
          <w:rFonts w:ascii="黑体" w:eastAsia="黑体" w:hAnsi="黑体" w:cs="黑体"/>
          <w:sz w:val="27"/>
          <w:szCs w:val="27"/>
        </w:rPr>
      </w:pPr>
      <w:r>
        <w:rPr>
          <w:rFonts w:ascii="黑体" w:eastAsia="黑体" w:hAnsi="黑体" w:cs="黑体" w:hint="eastAsia"/>
          <w:b/>
          <w:bCs/>
          <w:sz w:val="27"/>
          <w:szCs w:val="27"/>
        </w:rPr>
        <w:t>符合参加政府采购活动应当具备的一般条件的承诺函</w:t>
      </w:r>
    </w:p>
    <w:p w:rsidR="00716726" w:rsidRDefault="00ED1F15">
      <w:pPr>
        <w:tabs>
          <w:tab w:val="left" w:pos="0"/>
        </w:tabs>
        <w:snapToGrid w:val="0"/>
        <w:spacing w:line="360" w:lineRule="auto"/>
        <w:rPr>
          <w:rFonts w:ascii="仿宋" w:eastAsia="仿宋" w:hAnsi="仿宋" w:cs="Helvetica"/>
          <w:kern w:val="0"/>
          <w:sz w:val="24"/>
        </w:rPr>
      </w:pPr>
      <w:r>
        <w:rPr>
          <w:rFonts w:ascii="仿宋" w:eastAsia="仿宋" w:hAnsi="仿宋" w:cs="Helvetica" w:hint="eastAsia"/>
          <w:kern w:val="0"/>
          <w:sz w:val="24"/>
        </w:rPr>
        <w:t>（采购人）、（采购代理机构）：</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我方参与XXX项目【项目编号：XXX】政府采购活动，郑重承诺：</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（一）具备《中华人民共和国政府采购法》第二十二条第一款规定的条件：</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1.具有独立承担民事责任的能力；</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 xml:space="preserve">2.具有良好的商业信誉和健全的财务会计制度； </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3.具有履行合同所必需的设备和专业技术能力；</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4.有依法缴纳税收和社会保障资金的良好记录；</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5.参加政府采购活动前三年内，在经营活动中没有重大违法记录；</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6.具有法律、行政法规规定的其他条件。</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（二）未被信用中国(www.creditchina.gov.cn)、中国政府采购网（www.ccgp.gov.cn）列入失信被执行人、重大税收违法案件当事人名单、政府采购严重违法失信行为记录名单。</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（三）不存在以下情况：</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1.单位负责人为同一人或者存在直接控股、管理关系的不同供应商参加同一合同项下的政府采购活动的；</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2.为采购项目提供整体设计、规范编制或者项目管理、监理、检测等服务后再参加该采购项目的其他采购活动的。</w:t>
      </w:r>
    </w:p>
    <w:p w:rsidR="00716726" w:rsidRDefault="00716726">
      <w:pPr>
        <w:tabs>
          <w:tab w:val="left" w:pos="0"/>
        </w:tabs>
        <w:snapToGrid w:val="0"/>
        <w:spacing w:line="360" w:lineRule="auto"/>
        <w:ind w:firstLine="480"/>
        <w:rPr>
          <w:rFonts w:ascii="仿宋" w:eastAsia="仿宋" w:hAnsi="仿宋" w:cs="Helvetica"/>
          <w:kern w:val="0"/>
          <w:sz w:val="24"/>
        </w:rPr>
      </w:pPr>
    </w:p>
    <w:p w:rsidR="00716726" w:rsidRDefault="00716726">
      <w:pPr>
        <w:tabs>
          <w:tab w:val="left" w:pos="0"/>
        </w:tabs>
        <w:snapToGrid w:val="0"/>
        <w:spacing w:line="360" w:lineRule="auto"/>
        <w:ind w:firstLine="480"/>
        <w:rPr>
          <w:rFonts w:ascii="仿宋" w:eastAsia="仿宋" w:hAnsi="仿宋" w:cs="Helvetica"/>
          <w:kern w:val="0"/>
          <w:sz w:val="24"/>
        </w:rPr>
      </w:pPr>
    </w:p>
    <w:p w:rsidR="00716726" w:rsidRDefault="00716726">
      <w:pPr>
        <w:tabs>
          <w:tab w:val="left" w:pos="0"/>
        </w:tabs>
        <w:snapToGrid w:val="0"/>
        <w:spacing w:line="360" w:lineRule="auto"/>
        <w:ind w:firstLine="480"/>
        <w:rPr>
          <w:rFonts w:ascii="仿宋" w:eastAsia="仿宋" w:hAnsi="仿宋" w:cs="Helvetica"/>
          <w:kern w:val="0"/>
          <w:sz w:val="24"/>
        </w:rPr>
      </w:pPr>
    </w:p>
    <w:p w:rsidR="00716726" w:rsidRDefault="00716726">
      <w:pPr>
        <w:tabs>
          <w:tab w:val="left" w:pos="0"/>
        </w:tabs>
        <w:snapToGrid w:val="0"/>
        <w:spacing w:line="360" w:lineRule="auto"/>
        <w:ind w:firstLine="480"/>
        <w:rPr>
          <w:rFonts w:ascii="仿宋" w:eastAsia="仿宋" w:hAnsi="仿宋" w:cs="Helvetica"/>
          <w:kern w:val="0"/>
          <w:sz w:val="24"/>
        </w:rPr>
      </w:pPr>
    </w:p>
    <w:p w:rsidR="00716726" w:rsidRDefault="00ED1F15">
      <w:pPr>
        <w:tabs>
          <w:tab w:val="left" w:pos="0"/>
        </w:tabs>
        <w:snapToGrid w:val="0"/>
        <w:spacing w:line="360" w:lineRule="auto"/>
        <w:ind w:firstLineChars="2100" w:firstLine="5040"/>
        <w:rPr>
          <w:rFonts w:ascii="仿宋" w:eastAsia="仿宋" w:hAnsi="仿宋" w:cs="Helvetica"/>
          <w:kern w:val="0"/>
          <w:sz w:val="24"/>
        </w:rPr>
      </w:pPr>
      <w:r>
        <w:rPr>
          <w:rFonts w:ascii="仿宋" w:eastAsia="仿宋" w:hAnsi="仿宋" w:cs="Helvetica" w:hint="eastAsia"/>
          <w:kern w:val="0"/>
          <w:sz w:val="24"/>
        </w:rPr>
        <w:t>投标人名称(电子签名）：</w:t>
      </w:r>
    </w:p>
    <w:p w:rsidR="00716726" w:rsidRDefault="00ED1F15">
      <w:pPr>
        <w:tabs>
          <w:tab w:val="left" w:pos="0"/>
        </w:tabs>
        <w:snapToGrid w:val="0"/>
        <w:spacing w:line="360" w:lineRule="auto"/>
        <w:ind w:firstLine="480"/>
        <w:rPr>
          <w:rFonts w:ascii="仿宋" w:eastAsia="仿宋" w:hAnsi="仿宋" w:cs="Helvetica"/>
          <w:kern w:val="0"/>
          <w:sz w:val="24"/>
        </w:rPr>
      </w:pPr>
      <w:r>
        <w:rPr>
          <w:rFonts w:ascii="仿宋" w:eastAsia="仿宋" w:hAnsi="仿宋" w:cs="Helvetica" w:hint="eastAsia"/>
          <w:kern w:val="0"/>
          <w:sz w:val="24"/>
        </w:rPr>
        <w:t xml:space="preserve">                                       日期：  年  月   日</w:t>
      </w:r>
    </w:p>
    <w:p w:rsidR="00716726" w:rsidRDefault="00ED1F15">
      <w:pPr>
        <w:snapToGrid w:val="0"/>
        <w:spacing w:line="400" w:lineRule="exact"/>
        <w:jc w:val="left"/>
        <w:rPr>
          <w:rFonts w:ascii="宋体" w:hAnsi="宋体"/>
          <w:sz w:val="24"/>
        </w:rPr>
      </w:pPr>
      <w:r>
        <w:rPr>
          <w:rFonts w:ascii="宋体" w:hAnsi="宋体" w:hint="eastAsia"/>
          <w:b/>
          <w:sz w:val="24"/>
        </w:rPr>
        <w:br w:type="page"/>
      </w:r>
      <w:r>
        <w:rPr>
          <w:rFonts w:ascii="宋体" w:hAnsi="宋体" w:cs="宋体" w:hint="eastAsia"/>
          <w:sz w:val="28"/>
          <w:szCs w:val="28"/>
        </w:rPr>
        <w:lastRenderedPageBreak/>
        <w:t>附件10：联合投标相关文件格式（本表允许联合体投标时适用）</w:t>
      </w:r>
    </w:p>
    <w:p w:rsidR="00716726" w:rsidRDefault="00ED1F15">
      <w:pPr>
        <w:snapToGrid w:val="0"/>
        <w:spacing w:line="460" w:lineRule="atLeast"/>
        <w:ind w:firstLineChars="200" w:firstLine="538"/>
        <w:jc w:val="center"/>
        <w:rPr>
          <w:rFonts w:ascii="宋体" w:hAnsi="宋体"/>
          <w:spacing w:val="14"/>
          <w:kern w:val="24"/>
          <w:sz w:val="24"/>
        </w:rPr>
      </w:pPr>
      <w:r>
        <w:rPr>
          <w:rFonts w:ascii="宋体" w:hAnsi="宋体"/>
          <w:b/>
          <w:bCs/>
          <w:spacing w:val="14"/>
          <w:kern w:val="24"/>
          <w:sz w:val="24"/>
        </w:rPr>
        <w:t>联合投标协议书</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甲方：</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乙方：</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（如果有的话，可按甲、乙、丙、丁…序列增加）</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 xml:space="preserve">各方经协商，就响应 </w:t>
      </w:r>
      <w:r>
        <w:rPr>
          <w:rFonts w:ascii="宋体" w:hAnsi="宋体"/>
          <w:spacing w:val="14"/>
          <w:kern w:val="24"/>
          <w:sz w:val="24"/>
          <w:u w:val="single"/>
        </w:rPr>
        <w:t xml:space="preserve">                </w:t>
      </w:r>
      <w:r>
        <w:rPr>
          <w:rFonts w:ascii="宋体" w:hAnsi="宋体"/>
          <w:spacing w:val="14"/>
          <w:kern w:val="24"/>
          <w:sz w:val="24"/>
        </w:rPr>
        <w:t>组织实施的编号为</w:t>
      </w:r>
      <w:r>
        <w:rPr>
          <w:rFonts w:ascii="宋体" w:hAnsi="宋体"/>
          <w:spacing w:val="14"/>
          <w:kern w:val="24"/>
          <w:sz w:val="24"/>
          <w:u w:val="single"/>
        </w:rPr>
        <w:t xml:space="preserve">           </w:t>
      </w:r>
      <w:r>
        <w:rPr>
          <w:rFonts w:ascii="宋体" w:hAnsi="宋体"/>
          <w:spacing w:val="14"/>
          <w:kern w:val="24"/>
          <w:sz w:val="24"/>
        </w:rPr>
        <w:t>号的招标活动联合进行投标之事宜，达成如下协议：</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 xml:space="preserve">一、各方一致决定，以 </w:t>
      </w:r>
      <w:r>
        <w:rPr>
          <w:rFonts w:ascii="宋体" w:hAnsi="宋体"/>
          <w:spacing w:val="14"/>
          <w:kern w:val="24"/>
          <w:sz w:val="24"/>
          <w:u w:val="single"/>
        </w:rPr>
        <w:t xml:space="preserve">                           </w:t>
      </w:r>
      <w:r>
        <w:rPr>
          <w:rFonts w:ascii="宋体" w:hAnsi="宋体"/>
          <w:spacing w:val="14"/>
          <w:kern w:val="24"/>
          <w:sz w:val="24"/>
        </w:rPr>
        <w:t xml:space="preserve"> 为主办人进行投标，并按照招标文件的规定分别提交资格文件。</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二、在本次投标过程中，主办人的</w:t>
      </w:r>
      <w:r>
        <w:rPr>
          <w:rFonts w:ascii="宋体" w:hAnsi="宋体"/>
          <w:spacing w:val="14"/>
          <w:kern w:val="24"/>
          <w:sz w:val="24"/>
          <w:u w:val="single"/>
        </w:rPr>
        <w:t>法定代表人或授权代理人</w:t>
      </w:r>
      <w:r>
        <w:rPr>
          <w:rFonts w:ascii="宋体" w:hAnsi="宋体"/>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三、联合投标其余各方保证对主办人为响应本次招标而提供的产品和服务提供全部质量保证及售后服务支持。</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四、本次联合投标中，</w:t>
      </w:r>
    </w:p>
    <w:p w:rsidR="00716726" w:rsidRDefault="00ED1F15">
      <w:pPr>
        <w:snapToGrid w:val="0"/>
        <w:spacing w:line="460" w:lineRule="atLeast"/>
        <w:ind w:firstLineChars="400" w:firstLine="1072"/>
        <w:rPr>
          <w:rFonts w:ascii="宋体" w:hAnsi="宋体"/>
          <w:spacing w:val="14"/>
          <w:sz w:val="24"/>
        </w:rPr>
      </w:pPr>
      <w:r>
        <w:rPr>
          <w:rFonts w:ascii="宋体" w:hAnsi="宋体"/>
          <w:spacing w:val="14"/>
          <w:kern w:val="24"/>
          <w:sz w:val="24"/>
        </w:rPr>
        <w:t>甲方承担的工作和义务为</w:t>
      </w:r>
      <w:r>
        <w:rPr>
          <w:rFonts w:ascii="宋体" w:hAnsi="宋体" w:hint="eastAsia"/>
          <w:spacing w:val="14"/>
          <w:kern w:val="24"/>
          <w:sz w:val="24"/>
        </w:rPr>
        <w:t>：</w:t>
      </w:r>
    </w:p>
    <w:p w:rsidR="00716726" w:rsidRDefault="00ED1F15">
      <w:pPr>
        <w:snapToGrid w:val="0"/>
        <w:spacing w:line="460" w:lineRule="atLeast"/>
        <w:ind w:firstLineChars="200" w:firstLine="536"/>
        <w:rPr>
          <w:rFonts w:ascii="宋体" w:hAnsi="宋体"/>
          <w:spacing w:val="14"/>
          <w:sz w:val="24"/>
        </w:rPr>
      </w:pPr>
      <w:r>
        <w:rPr>
          <w:rFonts w:ascii="宋体" w:hAnsi="宋体"/>
          <w:spacing w:val="14"/>
          <w:kern w:val="24"/>
          <w:sz w:val="24"/>
        </w:rPr>
        <w:t xml:space="preserve">   乙方承担的工作和义务为：</w:t>
      </w:r>
    </w:p>
    <w:p w:rsidR="00716726" w:rsidRDefault="00ED1F15">
      <w:pPr>
        <w:snapToGrid w:val="0"/>
        <w:spacing w:line="460" w:lineRule="atLeast"/>
        <w:ind w:firstLineChars="200" w:firstLine="538"/>
        <w:rPr>
          <w:rFonts w:ascii="宋体" w:hAnsi="宋体"/>
          <w:b/>
          <w:bCs/>
          <w:spacing w:val="14"/>
          <w:sz w:val="24"/>
        </w:rPr>
      </w:pPr>
      <w:r>
        <w:rPr>
          <w:rFonts w:ascii="宋体" w:hAnsi="宋体" w:hint="eastAsia"/>
          <w:b/>
          <w:bCs/>
          <w:spacing w:val="14"/>
          <w:kern w:val="24"/>
          <w:sz w:val="24"/>
          <w:u w:val="single"/>
        </w:rPr>
        <w:t xml:space="preserve">    </w:t>
      </w:r>
      <w:r>
        <w:rPr>
          <w:rFonts w:ascii="宋体" w:hAnsi="宋体" w:hint="eastAsia"/>
          <w:b/>
          <w:bCs/>
          <w:spacing w:val="14"/>
          <w:kern w:val="24"/>
          <w:sz w:val="24"/>
        </w:rPr>
        <w:t>方为</w:t>
      </w:r>
      <w:r>
        <w:rPr>
          <w:rFonts w:ascii="宋体" w:hAnsi="宋体" w:hint="eastAsia"/>
          <w:b/>
          <w:bCs/>
          <w:spacing w:val="14"/>
          <w:kern w:val="24"/>
          <w:sz w:val="24"/>
          <w:u w:val="single"/>
        </w:rPr>
        <w:t xml:space="preserve">     </w:t>
      </w:r>
      <w:r>
        <w:rPr>
          <w:rFonts w:ascii="宋体" w:hAnsi="宋体" w:hint="eastAsia"/>
          <w:b/>
          <w:bCs/>
          <w:spacing w:val="14"/>
          <w:kern w:val="24"/>
          <w:sz w:val="24"/>
        </w:rPr>
        <w:t>企业（此处填中型、小型、微型），预计本次承当的合同金额为</w:t>
      </w:r>
      <w:r>
        <w:rPr>
          <w:rFonts w:ascii="宋体" w:hAnsi="宋体" w:hint="eastAsia"/>
          <w:b/>
          <w:bCs/>
          <w:spacing w:val="14"/>
          <w:kern w:val="24"/>
          <w:sz w:val="24"/>
          <w:u w:val="single"/>
        </w:rPr>
        <w:t xml:space="preserve">   </w:t>
      </w:r>
      <w:r>
        <w:rPr>
          <w:rFonts w:ascii="宋体" w:hAnsi="宋体" w:hint="eastAsia"/>
          <w:b/>
          <w:bCs/>
          <w:spacing w:val="14"/>
          <w:kern w:val="24"/>
          <w:sz w:val="24"/>
        </w:rPr>
        <w:t>%。</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五、有关本次联合投标的其他事宜：</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六、本协议提交招标方后，联合投标各方不得以任何形式对上述实质内容进行修改或撤销。</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七、本协议</w:t>
      </w:r>
      <w:r>
        <w:rPr>
          <w:rFonts w:ascii="宋体" w:hAnsi="宋体" w:hint="eastAsia"/>
          <w:spacing w:val="14"/>
          <w:kern w:val="24"/>
          <w:sz w:val="24"/>
        </w:rPr>
        <w:t>一式四份</w:t>
      </w:r>
      <w:r>
        <w:rPr>
          <w:rFonts w:ascii="宋体" w:hAnsi="宋体"/>
          <w:spacing w:val="14"/>
          <w:kern w:val="24"/>
          <w:sz w:val="24"/>
        </w:rPr>
        <w:t>，签约各方各持一份，交政府采购管理部门及招标机构各一份。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4260"/>
        <w:gridCol w:w="4260"/>
      </w:tblGrid>
      <w:tr w:rsidR="00716726">
        <w:trPr>
          <w:trHeight w:val="1695"/>
        </w:trPr>
        <w:tc>
          <w:tcPr>
            <w:tcW w:w="4260" w:type="dxa"/>
            <w:tcBorders>
              <w:top w:val="nil"/>
              <w:left w:val="nil"/>
              <w:bottom w:val="nil"/>
              <w:right w:val="nil"/>
            </w:tcBorders>
            <w:vAlign w:val="center"/>
          </w:tcPr>
          <w:p w:rsidR="00716726" w:rsidRDefault="00ED1F15">
            <w:pPr>
              <w:snapToGrid w:val="0"/>
              <w:spacing w:line="460" w:lineRule="atLeast"/>
              <w:ind w:firstLine="200"/>
              <w:rPr>
                <w:rFonts w:ascii="宋体" w:hAnsi="宋体"/>
                <w:spacing w:val="14"/>
                <w:kern w:val="24"/>
                <w:sz w:val="24"/>
              </w:rPr>
            </w:pPr>
            <w:r>
              <w:rPr>
                <w:rFonts w:ascii="宋体" w:hAnsi="宋体"/>
                <w:spacing w:val="14"/>
                <w:kern w:val="24"/>
                <w:sz w:val="24"/>
              </w:rPr>
              <w:t>甲方单位：          （公章）</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法定代表人：（签章）</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日期：    年   月   日</w:t>
            </w:r>
          </w:p>
        </w:tc>
        <w:tc>
          <w:tcPr>
            <w:tcW w:w="4260" w:type="dxa"/>
            <w:tcBorders>
              <w:top w:val="nil"/>
              <w:left w:val="nil"/>
              <w:bottom w:val="nil"/>
              <w:right w:val="nil"/>
            </w:tcBorders>
            <w:vAlign w:val="center"/>
          </w:tcPr>
          <w:p w:rsidR="00716726" w:rsidRDefault="00ED1F15">
            <w:pPr>
              <w:snapToGrid w:val="0"/>
              <w:spacing w:line="460" w:lineRule="atLeast"/>
              <w:ind w:firstLine="200"/>
              <w:rPr>
                <w:rFonts w:ascii="宋体" w:hAnsi="宋体"/>
                <w:spacing w:val="14"/>
                <w:kern w:val="24"/>
                <w:sz w:val="24"/>
              </w:rPr>
            </w:pPr>
            <w:r>
              <w:rPr>
                <w:rFonts w:ascii="宋体" w:hAnsi="宋体"/>
                <w:spacing w:val="14"/>
                <w:kern w:val="24"/>
                <w:sz w:val="24"/>
              </w:rPr>
              <w:t>乙方单位：           （公章）</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法定代表人：（签章）</w:t>
            </w:r>
          </w:p>
          <w:p w:rsidR="00716726" w:rsidRDefault="00ED1F15">
            <w:pPr>
              <w:snapToGrid w:val="0"/>
              <w:spacing w:line="460" w:lineRule="atLeast"/>
              <w:ind w:firstLineChars="200" w:firstLine="536"/>
              <w:rPr>
                <w:rFonts w:ascii="宋体" w:hAnsi="宋体"/>
                <w:spacing w:val="14"/>
                <w:kern w:val="24"/>
                <w:sz w:val="24"/>
              </w:rPr>
            </w:pPr>
            <w:r>
              <w:rPr>
                <w:rFonts w:ascii="宋体" w:hAnsi="宋体"/>
                <w:spacing w:val="14"/>
                <w:kern w:val="24"/>
                <w:sz w:val="24"/>
              </w:rPr>
              <w:t>日期：   年   月   日</w:t>
            </w:r>
          </w:p>
        </w:tc>
      </w:tr>
    </w:tbl>
    <w:p w:rsidR="00716726" w:rsidRDefault="00ED1F15">
      <w:pPr>
        <w:pStyle w:val="a5"/>
        <w:overflowPunct w:val="0"/>
        <w:spacing w:line="460" w:lineRule="exact"/>
        <w:jc w:val="left"/>
        <w:rPr>
          <w:rFonts w:cs="宋体"/>
          <w:sz w:val="28"/>
          <w:szCs w:val="28"/>
        </w:rPr>
      </w:pPr>
      <w:bookmarkStart w:id="332" w:name="_Toc19072"/>
      <w:bookmarkStart w:id="333" w:name="_Toc25790"/>
      <w:bookmarkStart w:id="334" w:name="_Toc6151"/>
      <w:r>
        <w:rPr>
          <w:rFonts w:cs="宋体" w:hint="eastAsia"/>
          <w:sz w:val="28"/>
          <w:szCs w:val="28"/>
        </w:rPr>
        <w:lastRenderedPageBreak/>
        <w:t>附件11:</w:t>
      </w:r>
    </w:p>
    <w:p w:rsidR="00716726" w:rsidRDefault="00ED1F15">
      <w:pPr>
        <w:pStyle w:val="a5"/>
        <w:overflowPunct w:val="0"/>
        <w:spacing w:line="460" w:lineRule="exact"/>
        <w:jc w:val="center"/>
        <w:rPr>
          <w:rFonts w:ascii="仿宋" w:eastAsia="仿宋" w:hAnsi="仿宋"/>
          <w:b/>
          <w:sz w:val="30"/>
          <w:szCs w:val="30"/>
        </w:rPr>
      </w:pPr>
      <w:r>
        <w:rPr>
          <w:rFonts w:ascii="仿宋" w:eastAsia="仿宋" w:hAnsi="仿宋" w:hint="eastAsia"/>
          <w:b/>
          <w:sz w:val="30"/>
          <w:szCs w:val="30"/>
        </w:rPr>
        <w:t>联合投标授权委托书</w:t>
      </w:r>
    </w:p>
    <w:p w:rsidR="00716726" w:rsidRDefault="00716726">
      <w:pPr>
        <w:pStyle w:val="a5"/>
        <w:overflowPunct w:val="0"/>
        <w:spacing w:line="460" w:lineRule="exact"/>
        <w:rPr>
          <w:rFonts w:ascii="仿宋" w:eastAsia="仿宋" w:hAnsi="仿宋"/>
          <w:sz w:val="30"/>
          <w:szCs w:val="30"/>
        </w:rPr>
      </w:pPr>
    </w:p>
    <w:p w:rsidR="00716726" w:rsidRDefault="00ED1F15">
      <w:pPr>
        <w:pStyle w:val="a5"/>
        <w:overflowPunct w:val="0"/>
        <w:spacing w:line="460" w:lineRule="exact"/>
        <w:rPr>
          <w:rFonts w:ascii="仿宋" w:eastAsia="仿宋" w:hAnsi="仿宋"/>
          <w:sz w:val="30"/>
          <w:szCs w:val="30"/>
        </w:rPr>
      </w:pPr>
      <w:r>
        <w:rPr>
          <w:rFonts w:ascii="仿宋" w:eastAsia="仿宋" w:hAnsi="仿宋" w:hint="eastAsia"/>
          <w:sz w:val="30"/>
          <w:szCs w:val="30"/>
        </w:rPr>
        <w:t xml:space="preserve"> 本授权委托书声明：根据</w:t>
      </w:r>
      <w:r>
        <w:rPr>
          <w:rFonts w:ascii="仿宋" w:eastAsia="仿宋" w:hAnsi="仿宋" w:hint="eastAsia"/>
          <w:sz w:val="30"/>
          <w:szCs w:val="30"/>
          <w:u w:val="single"/>
        </w:rPr>
        <w:t xml:space="preserve">       </w:t>
      </w:r>
      <w:r>
        <w:rPr>
          <w:rFonts w:ascii="仿宋" w:eastAsia="仿宋" w:hAnsi="仿宋" w:hint="eastAsia"/>
          <w:sz w:val="30"/>
          <w:szCs w:val="30"/>
        </w:rPr>
        <w:t>与签订的《联合投标协议书》的内容，主办人的法定代表人现授权</w:t>
      </w:r>
      <w:r>
        <w:rPr>
          <w:rFonts w:ascii="仿宋" w:eastAsia="仿宋" w:hAnsi="仿宋" w:hint="eastAsia"/>
          <w:sz w:val="30"/>
          <w:szCs w:val="30"/>
          <w:u w:val="single"/>
        </w:rPr>
        <w:t xml:space="preserve">    </w:t>
      </w:r>
      <w:r>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716726" w:rsidRDefault="00ED1F15">
      <w:pPr>
        <w:pStyle w:val="a5"/>
        <w:overflowPunct w:val="0"/>
        <w:spacing w:line="460" w:lineRule="exact"/>
        <w:rPr>
          <w:rFonts w:ascii="仿宋" w:eastAsia="仿宋" w:hAnsi="仿宋"/>
          <w:sz w:val="30"/>
          <w:szCs w:val="30"/>
        </w:rPr>
      </w:pPr>
      <w:r>
        <w:rPr>
          <w:rFonts w:ascii="仿宋" w:eastAsia="仿宋" w:hAnsi="仿宋" w:hint="eastAsia"/>
          <w:sz w:val="30"/>
          <w:szCs w:val="30"/>
        </w:rPr>
        <w:t xml:space="preserve"> 特此委托。</w:t>
      </w:r>
    </w:p>
    <w:p w:rsidR="00716726" w:rsidRDefault="00716726">
      <w:pPr>
        <w:pStyle w:val="a5"/>
        <w:overflowPunct w:val="0"/>
        <w:spacing w:line="460" w:lineRule="exact"/>
        <w:rPr>
          <w:rFonts w:ascii="仿宋" w:eastAsia="仿宋" w:hAnsi="仿宋"/>
          <w:sz w:val="30"/>
          <w:szCs w:val="30"/>
        </w:rPr>
      </w:pPr>
    </w:p>
    <w:p w:rsidR="00716726" w:rsidRDefault="00ED1F15">
      <w:pPr>
        <w:pStyle w:val="a5"/>
        <w:overflowPunct w:val="0"/>
        <w:spacing w:line="460" w:lineRule="exact"/>
        <w:ind w:firstLineChars="200" w:firstLine="600"/>
        <w:rPr>
          <w:rFonts w:ascii="仿宋" w:eastAsia="仿宋" w:hAnsi="仿宋"/>
          <w:sz w:val="30"/>
          <w:szCs w:val="30"/>
          <w:u w:val="single"/>
        </w:rPr>
      </w:pPr>
      <w:r>
        <w:rPr>
          <w:rFonts w:ascii="仿宋" w:eastAsia="仿宋" w:hAnsi="仿宋" w:hint="eastAsia"/>
          <w:sz w:val="30"/>
          <w:szCs w:val="30"/>
        </w:rPr>
        <w:t>授权人（签名）：</w:t>
      </w:r>
      <w:r>
        <w:rPr>
          <w:rFonts w:ascii="仿宋" w:eastAsia="仿宋" w:hAnsi="仿宋" w:hint="eastAsia"/>
          <w:sz w:val="30"/>
          <w:szCs w:val="30"/>
          <w:u w:val="single"/>
        </w:rPr>
        <w:t xml:space="preserve">               </w:t>
      </w:r>
    </w:p>
    <w:p w:rsidR="00716726" w:rsidRDefault="00716726">
      <w:pPr>
        <w:pStyle w:val="a5"/>
        <w:overflowPunct w:val="0"/>
        <w:spacing w:line="460" w:lineRule="exact"/>
        <w:ind w:firstLineChars="200" w:firstLine="600"/>
        <w:rPr>
          <w:rFonts w:ascii="仿宋" w:eastAsia="仿宋" w:hAnsi="仿宋"/>
          <w:sz w:val="30"/>
          <w:szCs w:val="30"/>
        </w:rPr>
      </w:pPr>
    </w:p>
    <w:p w:rsidR="00716726" w:rsidRDefault="00ED1F15">
      <w:pPr>
        <w:pStyle w:val="a5"/>
        <w:overflowPunct w:val="0"/>
        <w:spacing w:line="460" w:lineRule="exact"/>
        <w:ind w:leftChars="200" w:left="420" w:firstLineChars="50" w:firstLine="150"/>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716726" w:rsidRDefault="00716726">
      <w:pPr>
        <w:pStyle w:val="a5"/>
        <w:overflowPunct w:val="0"/>
        <w:spacing w:line="460" w:lineRule="exact"/>
        <w:rPr>
          <w:rFonts w:ascii="仿宋" w:eastAsia="仿宋" w:hAnsi="仿宋"/>
          <w:sz w:val="30"/>
          <w:szCs w:val="30"/>
        </w:rPr>
      </w:pPr>
    </w:p>
    <w:p w:rsidR="00716726" w:rsidRDefault="00ED1F15">
      <w:pPr>
        <w:pStyle w:val="a5"/>
        <w:overflowPunct w:val="0"/>
        <w:spacing w:line="460" w:lineRule="exact"/>
        <w:ind w:firstLineChars="190" w:firstLine="570"/>
        <w:rPr>
          <w:rFonts w:ascii="仿宋" w:eastAsia="仿宋" w:hAnsi="仿宋"/>
          <w:sz w:val="30"/>
          <w:szCs w:val="30"/>
          <w:u w:val="single"/>
        </w:rPr>
      </w:pPr>
      <w:r>
        <w:rPr>
          <w:rFonts w:ascii="仿宋" w:eastAsia="仿宋" w:hAnsi="仿宋" w:hint="eastAsia"/>
          <w:sz w:val="30"/>
          <w:szCs w:val="30"/>
        </w:rPr>
        <w:t>授权代表（签名）；</w:t>
      </w:r>
      <w:r>
        <w:rPr>
          <w:rFonts w:ascii="仿宋" w:eastAsia="仿宋" w:hAnsi="仿宋" w:hint="eastAsia"/>
          <w:sz w:val="30"/>
          <w:szCs w:val="30"/>
          <w:u w:val="single"/>
        </w:rPr>
        <w:t xml:space="preserve">              </w:t>
      </w:r>
    </w:p>
    <w:p w:rsidR="00716726" w:rsidRDefault="00716726">
      <w:pPr>
        <w:pStyle w:val="a5"/>
        <w:overflowPunct w:val="0"/>
        <w:spacing w:line="460" w:lineRule="exact"/>
        <w:ind w:firstLineChars="190" w:firstLine="570"/>
        <w:rPr>
          <w:rFonts w:ascii="仿宋" w:eastAsia="仿宋" w:hAnsi="仿宋"/>
          <w:sz w:val="30"/>
          <w:szCs w:val="30"/>
        </w:rPr>
      </w:pPr>
    </w:p>
    <w:p w:rsidR="00716726" w:rsidRDefault="00ED1F15">
      <w:pPr>
        <w:pStyle w:val="a5"/>
        <w:overflowPunct w:val="0"/>
        <w:spacing w:line="460" w:lineRule="exact"/>
        <w:ind w:firstLineChars="190" w:firstLine="570"/>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716726" w:rsidRDefault="00716726">
      <w:pPr>
        <w:tabs>
          <w:tab w:val="left" w:pos="606"/>
        </w:tabs>
        <w:spacing w:line="460" w:lineRule="exact"/>
        <w:rPr>
          <w:rFonts w:ascii="仿宋" w:eastAsia="仿宋" w:hAnsi="仿宋"/>
          <w:spacing w:val="20"/>
          <w:sz w:val="30"/>
          <w:szCs w:val="30"/>
        </w:rPr>
      </w:pPr>
    </w:p>
    <w:p w:rsidR="00716726" w:rsidRDefault="00716726">
      <w:pPr>
        <w:tabs>
          <w:tab w:val="left" w:pos="606"/>
        </w:tabs>
        <w:spacing w:line="460" w:lineRule="exact"/>
        <w:rPr>
          <w:rFonts w:ascii="仿宋" w:eastAsia="仿宋" w:hAnsi="仿宋"/>
          <w:spacing w:val="20"/>
          <w:sz w:val="30"/>
          <w:szCs w:val="30"/>
        </w:rPr>
      </w:pPr>
    </w:p>
    <w:tbl>
      <w:tblPr>
        <w:tblW w:w="8530" w:type="dxa"/>
        <w:jc w:val="center"/>
        <w:tblLayout w:type="fixed"/>
        <w:tblLook w:val="04A0" w:firstRow="1" w:lastRow="0" w:firstColumn="1" w:lastColumn="0" w:noHBand="0" w:noVBand="1"/>
      </w:tblPr>
      <w:tblGrid>
        <w:gridCol w:w="4265"/>
        <w:gridCol w:w="4265"/>
      </w:tblGrid>
      <w:tr w:rsidR="00716726">
        <w:trPr>
          <w:trHeight w:val="1635"/>
          <w:jc w:val="center"/>
        </w:trPr>
        <w:tc>
          <w:tcPr>
            <w:tcW w:w="4264" w:type="dxa"/>
          </w:tcPr>
          <w:p w:rsidR="00716726" w:rsidRDefault="00716726">
            <w:pPr>
              <w:pStyle w:val="a5"/>
              <w:overflowPunct w:val="0"/>
              <w:spacing w:line="460" w:lineRule="exact"/>
              <w:ind w:firstLine="0"/>
              <w:rPr>
                <w:rFonts w:ascii="仿宋" w:eastAsia="仿宋" w:hAnsi="仿宋"/>
                <w:sz w:val="30"/>
                <w:szCs w:val="30"/>
              </w:rPr>
            </w:pPr>
          </w:p>
          <w:p w:rsidR="00716726" w:rsidRDefault="00716726">
            <w:pPr>
              <w:pStyle w:val="a5"/>
              <w:overflowPunct w:val="0"/>
              <w:spacing w:line="460" w:lineRule="exact"/>
              <w:ind w:firstLine="0"/>
              <w:rPr>
                <w:rFonts w:ascii="仿宋" w:eastAsia="仿宋" w:hAnsi="仿宋"/>
                <w:sz w:val="30"/>
                <w:szCs w:val="30"/>
              </w:rPr>
            </w:pPr>
          </w:p>
          <w:p w:rsidR="00716726" w:rsidRDefault="00ED1F15">
            <w:pPr>
              <w:pStyle w:val="a5"/>
              <w:overflowPunct w:val="0"/>
              <w:spacing w:line="460" w:lineRule="exact"/>
              <w:ind w:firstLine="0"/>
              <w:rPr>
                <w:rFonts w:ascii="仿宋" w:eastAsia="仿宋" w:hAnsi="仿宋"/>
                <w:sz w:val="30"/>
                <w:szCs w:val="30"/>
              </w:rPr>
            </w:pPr>
            <w:r>
              <w:rPr>
                <w:rFonts w:ascii="仿宋" w:eastAsia="仿宋" w:hAnsi="仿宋" w:hint="eastAsia"/>
                <w:sz w:val="30"/>
                <w:szCs w:val="30"/>
              </w:rPr>
              <w:t>联合体甲方单位：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716726" w:rsidRDefault="00716726">
            <w:pPr>
              <w:pStyle w:val="a5"/>
              <w:overflowPunct w:val="0"/>
              <w:spacing w:line="460" w:lineRule="exact"/>
              <w:ind w:firstLine="0"/>
              <w:rPr>
                <w:rFonts w:ascii="仿宋" w:eastAsia="仿宋" w:hAnsi="仿宋"/>
                <w:sz w:val="30"/>
                <w:szCs w:val="30"/>
              </w:rPr>
            </w:pPr>
          </w:p>
          <w:p w:rsidR="00716726" w:rsidRDefault="00716726">
            <w:pPr>
              <w:pStyle w:val="a5"/>
              <w:overflowPunct w:val="0"/>
              <w:spacing w:line="460" w:lineRule="exact"/>
              <w:ind w:firstLine="0"/>
              <w:rPr>
                <w:rFonts w:ascii="仿宋" w:eastAsia="仿宋" w:hAnsi="仿宋"/>
                <w:sz w:val="30"/>
                <w:szCs w:val="30"/>
              </w:rPr>
            </w:pPr>
          </w:p>
          <w:p w:rsidR="00716726" w:rsidRDefault="00ED1F15">
            <w:pPr>
              <w:pStyle w:val="a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716726" w:rsidRDefault="00716726">
            <w:pPr>
              <w:pStyle w:val="a5"/>
              <w:overflowPunct w:val="0"/>
              <w:spacing w:line="460" w:lineRule="exact"/>
              <w:ind w:firstLine="0"/>
              <w:rPr>
                <w:rFonts w:ascii="仿宋" w:eastAsia="仿宋" w:hAnsi="仿宋"/>
                <w:sz w:val="30"/>
                <w:szCs w:val="30"/>
              </w:rPr>
            </w:pPr>
          </w:p>
          <w:p w:rsidR="00716726" w:rsidRDefault="00716726">
            <w:pPr>
              <w:pStyle w:val="a5"/>
              <w:overflowPunct w:val="0"/>
              <w:spacing w:line="460" w:lineRule="exact"/>
              <w:ind w:firstLine="0"/>
              <w:rPr>
                <w:rFonts w:ascii="仿宋" w:eastAsia="仿宋" w:hAnsi="仿宋"/>
                <w:sz w:val="30"/>
                <w:szCs w:val="30"/>
              </w:rPr>
            </w:pPr>
          </w:p>
          <w:p w:rsidR="00716726" w:rsidRDefault="00ED1F15">
            <w:pPr>
              <w:pStyle w:val="a5"/>
              <w:overflowPunct w:val="0"/>
              <w:spacing w:line="460" w:lineRule="exact"/>
              <w:ind w:firstLine="0"/>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c>
          <w:tcPr>
            <w:tcW w:w="4264" w:type="dxa"/>
          </w:tcPr>
          <w:p w:rsidR="00716726" w:rsidRDefault="00716726">
            <w:pPr>
              <w:pStyle w:val="a5"/>
              <w:overflowPunct w:val="0"/>
              <w:spacing w:line="460" w:lineRule="exact"/>
              <w:ind w:firstLine="0"/>
              <w:rPr>
                <w:rFonts w:ascii="仿宋" w:eastAsia="仿宋" w:hAnsi="仿宋"/>
                <w:sz w:val="30"/>
                <w:szCs w:val="30"/>
              </w:rPr>
            </w:pPr>
          </w:p>
          <w:p w:rsidR="00716726" w:rsidRDefault="00716726">
            <w:pPr>
              <w:pStyle w:val="a5"/>
              <w:overflowPunct w:val="0"/>
              <w:spacing w:line="460" w:lineRule="exact"/>
              <w:ind w:firstLine="0"/>
              <w:rPr>
                <w:rFonts w:ascii="仿宋" w:eastAsia="仿宋" w:hAnsi="仿宋"/>
                <w:sz w:val="30"/>
                <w:szCs w:val="30"/>
              </w:rPr>
            </w:pPr>
          </w:p>
          <w:p w:rsidR="00716726" w:rsidRDefault="00ED1F15">
            <w:pPr>
              <w:pStyle w:val="a5"/>
              <w:overflowPunct w:val="0"/>
              <w:spacing w:line="460" w:lineRule="exact"/>
              <w:ind w:firstLine="0"/>
              <w:rPr>
                <w:rFonts w:ascii="仿宋" w:eastAsia="仿宋" w:hAnsi="仿宋"/>
                <w:sz w:val="30"/>
                <w:szCs w:val="30"/>
              </w:rPr>
            </w:pPr>
            <w:r>
              <w:rPr>
                <w:rFonts w:ascii="仿宋" w:eastAsia="仿宋" w:hAnsi="仿宋" w:hint="eastAsia"/>
                <w:sz w:val="30"/>
                <w:szCs w:val="30"/>
              </w:rPr>
              <w:t>联合体乙方单位：</w:t>
            </w:r>
            <w:r>
              <w:rPr>
                <w:rFonts w:ascii="仿宋" w:eastAsia="仿宋" w:hAnsi="仿宋" w:hint="eastAsia"/>
                <w:sz w:val="30"/>
                <w:szCs w:val="30"/>
                <w:u w:val="single"/>
              </w:rPr>
              <w:t xml:space="preserve">   </w:t>
            </w:r>
            <w:r>
              <w:rPr>
                <w:rFonts w:ascii="仿宋" w:eastAsia="仿宋" w:hAnsi="仿宋" w:hint="eastAsia"/>
                <w:sz w:val="30"/>
                <w:szCs w:val="30"/>
              </w:rPr>
              <w:t>（公章）</w:t>
            </w:r>
          </w:p>
          <w:p w:rsidR="00716726" w:rsidRDefault="00716726">
            <w:pPr>
              <w:pStyle w:val="a5"/>
              <w:overflowPunct w:val="0"/>
              <w:spacing w:line="460" w:lineRule="exact"/>
              <w:ind w:firstLine="0"/>
              <w:rPr>
                <w:rFonts w:ascii="仿宋" w:eastAsia="仿宋" w:hAnsi="仿宋"/>
                <w:sz w:val="30"/>
                <w:szCs w:val="30"/>
              </w:rPr>
            </w:pPr>
          </w:p>
          <w:p w:rsidR="00716726" w:rsidRDefault="00716726">
            <w:pPr>
              <w:pStyle w:val="a5"/>
              <w:overflowPunct w:val="0"/>
              <w:spacing w:line="460" w:lineRule="exact"/>
              <w:ind w:firstLine="0"/>
              <w:rPr>
                <w:rFonts w:ascii="仿宋" w:eastAsia="仿宋" w:hAnsi="仿宋"/>
                <w:sz w:val="30"/>
                <w:szCs w:val="30"/>
              </w:rPr>
            </w:pPr>
          </w:p>
          <w:p w:rsidR="00716726" w:rsidRDefault="00ED1F15">
            <w:pPr>
              <w:pStyle w:val="a5"/>
              <w:overflowPunct w:val="0"/>
              <w:spacing w:line="460" w:lineRule="exact"/>
              <w:ind w:firstLine="0"/>
              <w:rPr>
                <w:rFonts w:ascii="仿宋" w:eastAsia="仿宋" w:hAnsi="仿宋"/>
                <w:sz w:val="30"/>
                <w:szCs w:val="30"/>
              </w:rPr>
            </w:pPr>
            <w:r>
              <w:rPr>
                <w:rFonts w:ascii="仿宋" w:eastAsia="仿宋" w:hAnsi="仿宋" w:hint="eastAsia"/>
                <w:sz w:val="30"/>
                <w:szCs w:val="30"/>
              </w:rPr>
              <w:t>法定代表人：</w:t>
            </w:r>
            <w:r>
              <w:rPr>
                <w:rFonts w:ascii="仿宋" w:eastAsia="仿宋" w:hAnsi="仿宋" w:hint="eastAsia"/>
                <w:sz w:val="30"/>
                <w:szCs w:val="30"/>
                <w:u w:val="single"/>
              </w:rPr>
              <w:t xml:space="preserve">     </w:t>
            </w:r>
            <w:r>
              <w:rPr>
                <w:rFonts w:ascii="仿宋" w:eastAsia="仿宋" w:hAnsi="仿宋" w:hint="eastAsia"/>
                <w:sz w:val="30"/>
                <w:szCs w:val="30"/>
              </w:rPr>
              <w:t>（签章）</w:t>
            </w:r>
          </w:p>
          <w:p w:rsidR="00716726" w:rsidRDefault="00716726">
            <w:pPr>
              <w:pStyle w:val="a5"/>
              <w:overflowPunct w:val="0"/>
              <w:spacing w:line="460" w:lineRule="exact"/>
              <w:ind w:firstLine="0"/>
              <w:rPr>
                <w:rFonts w:ascii="仿宋" w:eastAsia="仿宋" w:hAnsi="仿宋"/>
                <w:sz w:val="30"/>
                <w:szCs w:val="30"/>
              </w:rPr>
            </w:pPr>
          </w:p>
          <w:p w:rsidR="00716726" w:rsidRDefault="00716726">
            <w:pPr>
              <w:pStyle w:val="a5"/>
              <w:overflowPunct w:val="0"/>
              <w:spacing w:line="460" w:lineRule="exact"/>
              <w:ind w:firstLine="0"/>
              <w:rPr>
                <w:rFonts w:ascii="仿宋" w:eastAsia="仿宋" w:hAnsi="仿宋"/>
                <w:sz w:val="30"/>
                <w:szCs w:val="30"/>
              </w:rPr>
            </w:pPr>
          </w:p>
          <w:p w:rsidR="00716726" w:rsidRDefault="00ED1F15">
            <w:pPr>
              <w:pStyle w:val="a5"/>
              <w:overflowPunct w:val="0"/>
              <w:spacing w:line="460" w:lineRule="exact"/>
              <w:ind w:firstLine="0"/>
              <w:rPr>
                <w:rFonts w:ascii="仿宋" w:eastAsia="仿宋" w:hAnsi="仿宋"/>
                <w:sz w:val="30"/>
                <w:szCs w:val="30"/>
              </w:rPr>
            </w:pPr>
            <w:r>
              <w:rPr>
                <w:rFonts w:ascii="仿宋" w:eastAsia="仿宋" w:hAnsi="仿宋" w:hint="eastAsia"/>
                <w:sz w:val="30"/>
                <w:szCs w:val="30"/>
              </w:rPr>
              <w:t>日  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tc>
      </w:tr>
    </w:tbl>
    <w:p w:rsidR="00716726" w:rsidRDefault="00716726">
      <w:pPr>
        <w:snapToGrid w:val="0"/>
        <w:spacing w:before="50" w:afterLines="50" w:after="120" w:line="276" w:lineRule="auto"/>
        <w:jc w:val="left"/>
        <w:rPr>
          <w:rFonts w:ascii="宋体" w:hAnsi="宋体"/>
          <w:b/>
          <w:sz w:val="24"/>
        </w:rPr>
      </w:pPr>
    </w:p>
    <w:p w:rsidR="00716726" w:rsidRDefault="00716726">
      <w:pPr>
        <w:rPr>
          <w:rFonts w:ascii="宋体" w:hAnsi="宋体" w:cs="宋体"/>
          <w:sz w:val="28"/>
          <w:szCs w:val="28"/>
        </w:rPr>
        <w:sectPr w:rsidR="00716726">
          <w:pgSz w:w="11906" w:h="16838"/>
          <w:pgMar w:top="1440" w:right="1106" w:bottom="1440" w:left="1440" w:header="851" w:footer="992" w:gutter="0"/>
          <w:cols w:space="720"/>
          <w:docGrid w:linePitch="312"/>
        </w:sectPr>
      </w:pPr>
    </w:p>
    <w:p w:rsidR="00716726" w:rsidRDefault="00ED1F15">
      <w:pPr>
        <w:snapToGrid w:val="0"/>
        <w:spacing w:line="400" w:lineRule="exact"/>
        <w:jc w:val="left"/>
        <w:rPr>
          <w:rFonts w:ascii="宋体" w:hAnsi="宋体"/>
          <w:sz w:val="24"/>
        </w:rPr>
      </w:pPr>
      <w:bookmarkStart w:id="335" w:name="_Toc7510"/>
      <w:r>
        <w:rPr>
          <w:rFonts w:ascii="宋体" w:hAnsi="宋体" w:cs="宋体" w:hint="eastAsia"/>
          <w:sz w:val="28"/>
          <w:szCs w:val="28"/>
        </w:rPr>
        <w:lastRenderedPageBreak/>
        <w:t>附件12</w:t>
      </w:r>
      <w:bookmarkEnd w:id="335"/>
    </w:p>
    <w:p w:rsidR="00716726" w:rsidRDefault="00ED1F15">
      <w:pPr>
        <w:jc w:val="center"/>
        <w:rPr>
          <w:rFonts w:ascii="黑体" w:eastAsia="黑体" w:hAnsi="宋体"/>
          <w:b/>
          <w:bCs/>
          <w:kern w:val="0"/>
          <w:sz w:val="32"/>
          <w:szCs w:val="32"/>
          <w:lang w:val="zh-CN"/>
        </w:rPr>
      </w:pPr>
      <w:bookmarkStart w:id="336" w:name="_Toc16470"/>
      <w:bookmarkStart w:id="337" w:name="_Toc9710"/>
      <w:bookmarkStart w:id="338" w:name="_Toc1258"/>
      <w:r>
        <w:rPr>
          <w:rFonts w:ascii="黑体" w:eastAsia="黑体" w:hAnsi="宋体" w:hint="eastAsia"/>
          <w:b/>
          <w:bCs/>
          <w:kern w:val="0"/>
          <w:sz w:val="32"/>
          <w:szCs w:val="32"/>
          <w:lang w:val="zh-CN"/>
        </w:rPr>
        <w:t>残疾人福利性单位声明函</w:t>
      </w:r>
      <w:bookmarkEnd w:id="336"/>
      <w:bookmarkEnd w:id="337"/>
      <w:bookmarkEnd w:id="338"/>
    </w:p>
    <w:p w:rsidR="00716726" w:rsidRDefault="00ED1F15">
      <w:pPr>
        <w:spacing w:line="60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〔2017〕141</w:t>
      </w:r>
      <w:r>
        <w:rPr>
          <w:rFonts w:ascii="宋体" w:hAnsi="宋体" w:cs="宋体" w:hint="eastAsia"/>
          <w:spacing w:val="6"/>
          <w:sz w:val="24"/>
        </w:rPr>
        <w:t>号）的规定，本单位为符合条件的残疾人福利性单位，且本单位参加</w:t>
      </w:r>
      <w:r w:rsidR="00A579FD" w:rsidRPr="00A579FD">
        <w:rPr>
          <w:rFonts w:ascii="宋体" w:hAnsi="宋体" w:cs="宋体" w:hint="eastAsia"/>
          <w:spacing w:val="6"/>
          <w:sz w:val="24"/>
          <w:u w:val="single"/>
        </w:rPr>
        <w:t xml:space="preserve">   </w:t>
      </w:r>
      <w:r>
        <w:rPr>
          <w:rFonts w:ascii="宋体" w:hAnsi="宋体" w:cs="宋体" w:hint="eastAsia"/>
          <w:spacing w:val="6"/>
          <w:sz w:val="24"/>
        </w:rPr>
        <w:t>单位的</w:t>
      </w:r>
      <w:r w:rsidR="00A579FD" w:rsidRPr="00A579FD">
        <w:rPr>
          <w:rFonts w:ascii="宋体" w:hAnsi="宋体" w:cs="宋体" w:hint="eastAsia"/>
          <w:spacing w:val="6"/>
          <w:sz w:val="24"/>
          <w:u w:val="single"/>
        </w:rPr>
        <w:t xml:space="preserve">   </w:t>
      </w:r>
      <w:r>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716726" w:rsidRDefault="00ED1F15">
      <w:pPr>
        <w:spacing w:line="60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716726" w:rsidRDefault="00ED1F15">
      <w:pPr>
        <w:spacing w:line="600" w:lineRule="exact"/>
        <w:ind w:firstLineChars="200" w:firstLine="504"/>
        <w:jc w:val="right"/>
        <w:rPr>
          <w:rFonts w:ascii="宋体" w:hAnsi="宋体" w:cs="宋体"/>
          <w:spacing w:val="6"/>
          <w:sz w:val="24"/>
        </w:rPr>
      </w:pPr>
      <w:r>
        <w:rPr>
          <w:rFonts w:ascii="宋体" w:hAnsi="宋体" w:cs="宋体" w:hint="eastAsia"/>
          <w:spacing w:val="6"/>
          <w:sz w:val="24"/>
        </w:rPr>
        <w:t>单位名称（盖章）：</w:t>
      </w:r>
    </w:p>
    <w:p w:rsidR="00716726" w:rsidRDefault="00ED1F15">
      <w:pPr>
        <w:spacing w:line="600" w:lineRule="exact"/>
        <w:ind w:firstLineChars="200" w:firstLine="504"/>
        <w:jc w:val="right"/>
        <w:rPr>
          <w:rFonts w:ascii="宋体" w:hAnsi="宋体" w:cs="宋体"/>
          <w:spacing w:val="6"/>
          <w:sz w:val="24"/>
        </w:rPr>
      </w:pPr>
      <w:r>
        <w:rPr>
          <w:rFonts w:ascii="宋体" w:hAnsi="宋体" w:cs="宋体" w:hint="eastAsia"/>
          <w:spacing w:val="6"/>
          <w:sz w:val="24"/>
        </w:rPr>
        <w:t>日  期：</w:t>
      </w:r>
    </w:p>
    <w:p w:rsidR="00716726" w:rsidRDefault="00ED1F15">
      <w:pPr>
        <w:spacing w:line="400" w:lineRule="exact"/>
        <w:rPr>
          <w:rFonts w:ascii="宋体" w:hAnsi="宋体" w:cs="宋体"/>
          <w:b/>
          <w:bCs/>
          <w:szCs w:val="21"/>
        </w:rPr>
      </w:pPr>
      <w:bookmarkStart w:id="339" w:name="_Toc27597"/>
      <w:bookmarkStart w:id="340" w:name="_Toc12139"/>
      <w:bookmarkStart w:id="341" w:name="_Toc22028"/>
      <w:r>
        <w:rPr>
          <w:rFonts w:ascii="宋体" w:hAnsi="宋体" w:cs="宋体" w:hint="eastAsia"/>
          <w:b/>
          <w:bCs/>
          <w:szCs w:val="21"/>
        </w:rPr>
        <w:t>说明：1.</w:t>
      </w:r>
      <w:proofErr w:type="gramStart"/>
      <w:r>
        <w:rPr>
          <w:rFonts w:ascii="宋体" w:hAnsi="宋体" w:cs="宋体" w:hint="eastAsia"/>
          <w:b/>
          <w:bCs/>
          <w:szCs w:val="21"/>
        </w:rPr>
        <w:t>声明函应按</w:t>
      </w:r>
      <w:proofErr w:type="gramEnd"/>
      <w:r>
        <w:rPr>
          <w:rFonts w:ascii="宋体" w:hAnsi="宋体" w:cs="宋体" w:hint="eastAsia"/>
          <w:b/>
          <w:bCs/>
          <w:szCs w:val="21"/>
        </w:rPr>
        <w:t>上述内容及格式填写，不得修改。</w:t>
      </w:r>
      <w:bookmarkEnd w:id="339"/>
      <w:bookmarkEnd w:id="340"/>
      <w:bookmarkEnd w:id="341"/>
    </w:p>
    <w:p w:rsidR="00716726" w:rsidRDefault="00ED1F15">
      <w:pPr>
        <w:spacing w:line="400" w:lineRule="exact"/>
        <w:rPr>
          <w:rFonts w:ascii="宋体" w:hAnsi="宋体" w:cs="宋体"/>
          <w:b/>
          <w:bCs/>
          <w:szCs w:val="21"/>
        </w:rPr>
      </w:pPr>
      <w:r>
        <w:rPr>
          <w:rFonts w:ascii="宋体" w:hAnsi="宋体" w:cs="宋体" w:hint="eastAsia"/>
          <w:b/>
          <w:bCs/>
          <w:szCs w:val="21"/>
        </w:rPr>
        <w:t xml:space="preserve">      2.</w:t>
      </w:r>
      <w:r>
        <w:rPr>
          <w:rFonts w:ascii="宋体" w:hAnsi="宋体" w:cs="宋体" w:hint="eastAsia"/>
          <w:bCs/>
          <w:szCs w:val="21"/>
        </w:rPr>
        <w:t>残疾人福利性单位参与政府采购活动的，提供《残疾人福利性单位声明函》相关材料的，视为小微企业，报价分计算时对投标报价给予相应的扣除。</w:t>
      </w:r>
      <w:r>
        <w:rPr>
          <w:rFonts w:ascii="宋体" w:hAnsi="宋体" w:cs="宋体" w:hint="eastAsia"/>
          <w:b/>
          <w:szCs w:val="21"/>
          <w:u w:val="single"/>
        </w:rPr>
        <w:t>如中标，《残疾人福利性单位声明函》将随中标结果公告一同公告</w:t>
      </w:r>
      <w:r>
        <w:rPr>
          <w:rFonts w:ascii="宋体" w:hAnsi="宋体" w:cs="宋体" w:hint="eastAsia"/>
          <w:b/>
          <w:szCs w:val="21"/>
        </w:rPr>
        <w:t>。</w:t>
      </w:r>
    </w:p>
    <w:p w:rsidR="00716726" w:rsidRDefault="00ED1F15">
      <w:pPr>
        <w:spacing w:line="400" w:lineRule="exact"/>
        <w:rPr>
          <w:rFonts w:ascii="宋体" w:hAnsi="宋体" w:cs="宋体"/>
          <w:b/>
          <w:bCs/>
          <w:szCs w:val="21"/>
        </w:rPr>
      </w:pPr>
      <w:r>
        <w:rPr>
          <w:rFonts w:ascii="宋体" w:hAnsi="宋体" w:cs="宋体" w:hint="eastAsia"/>
          <w:b/>
          <w:szCs w:val="21"/>
        </w:rPr>
        <w:t xml:space="preserve">      3.享</w:t>
      </w:r>
      <w:r>
        <w:rPr>
          <w:rFonts w:ascii="宋体" w:hAnsi="宋体" w:cs="宋体" w:hint="eastAsia"/>
          <w:b/>
          <w:bCs/>
          <w:szCs w:val="21"/>
        </w:rPr>
        <w:t>受政府采购支持政策的残疾人福利性单位应当同时满足以下条件：</w:t>
      </w:r>
    </w:p>
    <w:p w:rsidR="00716726" w:rsidRDefault="00ED1F15">
      <w:pPr>
        <w:pStyle w:val="a9"/>
        <w:spacing w:after="0" w:line="400" w:lineRule="exact"/>
        <w:ind w:firstLine="480"/>
        <w:rPr>
          <w:rFonts w:cs="宋体"/>
          <w:szCs w:val="21"/>
        </w:rPr>
      </w:pPr>
      <w:r>
        <w:rPr>
          <w:rFonts w:cs="宋体" w:hint="eastAsia"/>
          <w:szCs w:val="21"/>
        </w:rPr>
        <w:t>（一）安置的残疾人占本单位在职职工人数的比例不低于25%（含25%），并且安置的残疾人人数不少于10人（含10人）；</w:t>
      </w:r>
    </w:p>
    <w:p w:rsidR="00716726" w:rsidRDefault="00ED1F15">
      <w:pPr>
        <w:pStyle w:val="a9"/>
        <w:spacing w:after="0" w:line="400" w:lineRule="exact"/>
        <w:ind w:firstLine="480"/>
        <w:rPr>
          <w:rFonts w:cs="宋体"/>
          <w:szCs w:val="21"/>
        </w:rPr>
      </w:pPr>
      <w:r>
        <w:rPr>
          <w:rFonts w:cs="宋体" w:hint="eastAsia"/>
          <w:szCs w:val="21"/>
        </w:rPr>
        <w:t>（二）依法与安置的每位残疾人签订了一年以上（含一年）的劳动合同或服务协议；</w:t>
      </w:r>
    </w:p>
    <w:p w:rsidR="00716726" w:rsidRDefault="00ED1F15">
      <w:pPr>
        <w:pStyle w:val="a9"/>
        <w:spacing w:after="0" w:line="400" w:lineRule="exact"/>
        <w:ind w:firstLine="480"/>
        <w:rPr>
          <w:rFonts w:cs="宋体"/>
          <w:szCs w:val="21"/>
        </w:rPr>
      </w:pPr>
      <w:r>
        <w:rPr>
          <w:rFonts w:cs="宋体" w:hint="eastAsia"/>
          <w:szCs w:val="21"/>
        </w:rPr>
        <w:t>（三）为安置的每位残疾人按月足额缴纳了基本养老保险、基本医疗保险、失业保险、工伤保险和生育保险等社会保险费；</w:t>
      </w:r>
    </w:p>
    <w:p w:rsidR="00716726" w:rsidRDefault="00ED1F15">
      <w:pPr>
        <w:pStyle w:val="a9"/>
        <w:spacing w:after="0" w:line="400" w:lineRule="exact"/>
        <w:ind w:firstLine="480"/>
        <w:rPr>
          <w:rFonts w:cs="宋体"/>
          <w:szCs w:val="21"/>
        </w:rPr>
      </w:pPr>
      <w:r>
        <w:rPr>
          <w:rFonts w:cs="宋体" w:hint="eastAsia"/>
          <w:szCs w:val="21"/>
        </w:rPr>
        <w:t>（四）通过银行等金融机构向安置的每位残疾人，按月支付了不低于单位所在区县适用的经省级人民政府批准的月最低工资标准的工资；</w:t>
      </w:r>
    </w:p>
    <w:p w:rsidR="00716726" w:rsidRDefault="00ED1F15">
      <w:pPr>
        <w:pStyle w:val="a9"/>
        <w:spacing w:after="0" w:line="400" w:lineRule="exact"/>
        <w:ind w:firstLine="480"/>
        <w:rPr>
          <w:rFonts w:cs="宋体"/>
          <w:szCs w:val="21"/>
        </w:rPr>
      </w:pPr>
      <w:r>
        <w:rPr>
          <w:rFonts w:cs="宋体" w:hint="eastAsia"/>
          <w:szCs w:val="21"/>
        </w:rPr>
        <w:t>（五）提供本单位制造的货物、承担的工程或者服务（以下简称产品），或者提供其他残疾人福利性单位制造的货物（不包括使用非残疾人福利性单位注册商标的货物）。</w:t>
      </w:r>
    </w:p>
    <w:p w:rsidR="00716726" w:rsidRDefault="00ED1F15">
      <w:pPr>
        <w:widowControl/>
        <w:adjustRightInd w:val="0"/>
        <w:spacing w:line="400" w:lineRule="exact"/>
        <w:rPr>
          <w:rFonts w:ascii="宋体" w:hAnsi="宋体" w:cs="宋体"/>
          <w:b/>
          <w:szCs w:val="21"/>
        </w:rPr>
      </w:pPr>
      <w:r>
        <w:rPr>
          <w:rFonts w:ascii="宋体" w:hAnsi="宋体" w:cs="宋体" w:hint="eastAsia"/>
          <w:szCs w:val="21"/>
        </w:rPr>
        <w:t>前款所称残疾人是指法</w:t>
      </w:r>
      <w:proofErr w:type="gramStart"/>
      <w:r>
        <w:rPr>
          <w:rFonts w:ascii="宋体" w:hAnsi="宋体" w:cs="宋体" w:hint="eastAsia"/>
          <w:szCs w:val="21"/>
        </w:rPr>
        <w:t>定劳动</w:t>
      </w:r>
      <w:proofErr w:type="gramEnd"/>
      <w:r>
        <w:rPr>
          <w:rFonts w:ascii="宋体" w:hAnsi="宋体" w:cs="宋体" w:hint="eastAsia"/>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716726" w:rsidRDefault="00716726">
      <w:pPr>
        <w:snapToGrid w:val="0"/>
        <w:spacing w:line="400" w:lineRule="exact"/>
        <w:jc w:val="left"/>
        <w:rPr>
          <w:rFonts w:ascii="宋体" w:hAnsi="宋体"/>
          <w:sz w:val="24"/>
        </w:rPr>
      </w:pPr>
    </w:p>
    <w:p w:rsidR="00716726" w:rsidRDefault="00ED1F15">
      <w:pPr>
        <w:snapToGrid w:val="0"/>
        <w:spacing w:line="400" w:lineRule="exact"/>
        <w:jc w:val="left"/>
        <w:rPr>
          <w:rFonts w:ascii="宋体" w:hAnsi="宋体"/>
          <w:sz w:val="24"/>
        </w:rPr>
      </w:pPr>
      <w:r>
        <w:rPr>
          <w:rFonts w:ascii="宋体" w:hAnsi="宋体"/>
          <w:szCs w:val="21"/>
        </w:rPr>
        <w:br w:type="page"/>
      </w:r>
      <w:bookmarkStart w:id="342" w:name="_Toc25467"/>
      <w:r>
        <w:rPr>
          <w:rFonts w:ascii="宋体" w:hAnsi="宋体" w:cs="宋体" w:hint="eastAsia"/>
          <w:sz w:val="28"/>
          <w:szCs w:val="28"/>
        </w:rPr>
        <w:lastRenderedPageBreak/>
        <w:t>附件13</w:t>
      </w:r>
      <w:bookmarkEnd w:id="342"/>
    </w:p>
    <w:p w:rsidR="00716726" w:rsidRDefault="00ED1F15">
      <w:pPr>
        <w:snapToGrid w:val="0"/>
        <w:spacing w:line="600" w:lineRule="exact"/>
        <w:jc w:val="left"/>
        <w:rPr>
          <w:rFonts w:ascii="宋体" w:hAnsi="宋体"/>
          <w:sz w:val="24"/>
        </w:rPr>
      </w:pPr>
      <w:r>
        <w:rPr>
          <w:rFonts w:ascii="宋体" w:hAnsi="宋体" w:hint="eastAsia"/>
          <w:sz w:val="24"/>
        </w:rPr>
        <w:t>省级以上监狱管理局、戒毒管理局（含新疆生产建设兵团）出具的属于监狱企业的有效文件。</w:t>
      </w:r>
    </w:p>
    <w:bookmarkEnd w:id="332"/>
    <w:bookmarkEnd w:id="333"/>
    <w:bookmarkEnd w:id="334"/>
    <w:p w:rsidR="00716726" w:rsidRDefault="00ED1F15">
      <w:pPr>
        <w:snapToGrid w:val="0"/>
        <w:spacing w:before="50" w:afterLines="50" w:after="120" w:line="276" w:lineRule="auto"/>
        <w:jc w:val="left"/>
        <w:rPr>
          <w:rFonts w:ascii="宋体" w:hAnsi="宋体"/>
          <w:b/>
          <w:sz w:val="24"/>
        </w:rPr>
      </w:pPr>
      <w:r>
        <w:rPr>
          <w:rFonts w:ascii="宋体" w:hAnsi="宋体" w:hint="eastAsia"/>
          <w:b/>
          <w:sz w:val="24"/>
        </w:rPr>
        <w:br w:type="page"/>
      </w:r>
      <w:bookmarkStart w:id="343" w:name="_Toc10093"/>
      <w:r>
        <w:rPr>
          <w:rFonts w:ascii="宋体" w:hAnsi="宋体" w:cs="宋体" w:hint="eastAsia"/>
          <w:sz w:val="28"/>
          <w:szCs w:val="28"/>
        </w:rPr>
        <w:lastRenderedPageBreak/>
        <w:t>附件14：评分响应表格式</w:t>
      </w:r>
      <w:bookmarkEnd w:id="343"/>
    </w:p>
    <w:p w:rsidR="00716726" w:rsidRDefault="00716726">
      <w:pPr>
        <w:snapToGrid w:val="0"/>
        <w:spacing w:beforeLines="50" w:before="120" w:after="50" w:line="276" w:lineRule="auto"/>
        <w:rPr>
          <w:rFonts w:ascii="宋体" w:hAnsi="宋体"/>
          <w:b/>
          <w:sz w:val="24"/>
        </w:rPr>
      </w:pPr>
    </w:p>
    <w:p w:rsidR="00716726" w:rsidRDefault="00ED1F15">
      <w:pPr>
        <w:snapToGrid w:val="0"/>
        <w:spacing w:before="50" w:afterLines="50" w:after="120" w:line="276" w:lineRule="auto"/>
        <w:jc w:val="center"/>
        <w:rPr>
          <w:rFonts w:ascii="宋体" w:hAnsi="宋体"/>
          <w:b/>
          <w:sz w:val="24"/>
        </w:rPr>
      </w:pPr>
      <w:r>
        <w:rPr>
          <w:rFonts w:ascii="宋体" w:hAnsi="宋体" w:hint="eastAsia"/>
          <w:b/>
          <w:sz w:val="24"/>
        </w:rPr>
        <w:t>评分响应表</w:t>
      </w:r>
    </w:p>
    <w:p w:rsidR="00716726" w:rsidRDefault="00716726">
      <w:pPr>
        <w:snapToGrid w:val="0"/>
        <w:spacing w:before="50" w:after="50" w:line="276" w:lineRule="auto"/>
        <w:rPr>
          <w:rFonts w:ascii="宋体" w:hAnsi="宋体"/>
          <w:b/>
          <w:sz w:val="24"/>
        </w:rPr>
      </w:pPr>
    </w:p>
    <w:p w:rsidR="00716726" w:rsidRDefault="00ED1F15">
      <w:pPr>
        <w:snapToGrid w:val="0"/>
        <w:spacing w:before="50" w:after="50" w:line="276" w:lineRule="auto"/>
        <w:rPr>
          <w:rFonts w:ascii="宋体" w:hAnsi="宋体"/>
          <w:b/>
          <w:sz w:val="24"/>
          <w:u w:val="single"/>
        </w:rPr>
      </w:pPr>
      <w:r>
        <w:rPr>
          <w:rFonts w:ascii="宋体" w:hAnsi="宋体" w:hint="eastAsia"/>
          <w:b/>
          <w:sz w:val="24"/>
        </w:rPr>
        <w:t>投标单位名称：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390"/>
        <w:gridCol w:w="3294"/>
        <w:gridCol w:w="1218"/>
        <w:gridCol w:w="2846"/>
      </w:tblGrid>
      <w:tr w:rsidR="00716726">
        <w:trPr>
          <w:trHeight w:val="466"/>
          <w:jc w:val="center"/>
        </w:trPr>
        <w:tc>
          <w:tcPr>
            <w:tcW w:w="828"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31"/>
              <w:spacing w:line="276" w:lineRule="auto"/>
              <w:ind w:leftChars="0" w:left="0"/>
              <w:rPr>
                <w:b/>
                <w:bCs/>
                <w:sz w:val="22"/>
                <w:szCs w:val="22"/>
              </w:rPr>
            </w:pPr>
            <w:r>
              <w:rPr>
                <w:rFonts w:hint="eastAsia"/>
                <w:b/>
                <w:bCs/>
                <w:sz w:val="22"/>
                <w:szCs w:val="22"/>
              </w:rPr>
              <w:t>序号</w:t>
            </w:r>
          </w:p>
        </w:tc>
        <w:tc>
          <w:tcPr>
            <w:tcW w:w="1390"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31"/>
              <w:spacing w:line="276" w:lineRule="auto"/>
              <w:ind w:leftChars="0" w:left="0"/>
              <w:rPr>
                <w:b/>
                <w:bCs/>
                <w:sz w:val="22"/>
                <w:szCs w:val="22"/>
              </w:rPr>
            </w:pPr>
            <w:r>
              <w:rPr>
                <w:rFonts w:hint="eastAsia"/>
                <w:b/>
                <w:bCs/>
                <w:sz w:val="22"/>
                <w:szCs w:val="22"/>
              </w:rPr>
              <w:t>评审项目</w:t>
            </w:r>
          </w:p>
        </w:tc>
        <w:tc>
          <w:tcPr>
            <w:tcW w:w="3294"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31"/>
              <w:spacing w:line="276" w:lineRule="auto"/>
              <w:ind w:firstLine="442"/>
              <w:rPr>
                <w:b/>
                <w:bCs/>
                <w:sz w:val="22"/>
                <w:szCs w:val="22"/>
              </w:rPr>
            </w:pPr>
            <w:r>
              <w:rPr>
                <w:rFonts w:hint="eastAsia"/>
                <w:b/>
                <w:bCs/>
                <w:sz w:val="22"/>
                <w:szCs w:val="22"/>
              </w:rPr>
              <w:t>评审细则</w:t>
            </w:r>
          </w:p>
        </w:tc>
        <w:tc>
          <w:tcPr>
            <w:tcW w:w="1218"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31"/>
              <w:spacing w:line="276" w:lineRule="auto"/>
              <w:ind w:leftChars="0" w:left="0"/>
              <w:rPr>
                <w:b/>
                <w:bCs/>
                <w:sz w:val="22"/>
                <w:szCs w:val="22"/>
              </w:rPr>
            </w:pPr>
            <w:r>
              <w:rPr>
                <w:rFonts w:hint="eastAsia"/>
                <w:b/>
                <w:bCs/>
                <w:sz w:val="22"/>
                <w:szCs w:val="22"/>
              </w:rPr>
              <w:t>自评得分</w:t>
            </w:r>
          </w:p>
        </w:tc>
        <w:tc>
          <w:tcPr>
            <w:tcW w:w="2846" w:type="dxa"/>
            <w:tcBorders>
              <w:top w:val="single" w:sz="4" w:space="0" w:color="auto"/>
              <w:left w:val="single" w:sz="4" w:space="0" w:color="auto"/>
              <w:bottom w:val="single" w:sz="4" w:space="0" w:color="auto"/>
              <w:right w:val="single" w:sz="4" w:space="0" w:color="auto"/>
            </w:tcBorders>
            <w:vAlign w:val="center"/>
          </w:tcPr>
          <w:p w:rsidR="00716726" w:rsidRDefault="00ED1F15">
            <w:pPr>
              <w:pStyle w:val="31"/>
              <w:spacing w:line="276" w:lineRule="auto"/>
              <w:jc w:val="center"/>
              <w:rPr>
                <w:b/>
                <w:bCs/>
                <w:sz w:val="22"/>
                <w:szCs w:val="22"/>
              </w:rPr>
            </w:pPr>
            <w:r>
              <w:rPr>
                <w:rFonts w:hint="eastAsia"/>
                <w:b/>
                <w:bCs/>
                <w:sz w:val="22"/>
                <w:szCs w:val="22"/>
              </w:rPr>
              <w:t>页码</w:t>
            </w:r>
          </w:p>
        </w:tc>
      </w:tr>
      <w:tr w:rsidR="00716726">
        <w:trPr>
          <w:cantSplit/>
          <w:trHeight w:val="574"/>
          <w:jc w:val="center"/>
        </w:trPr>
        <w:tc>
          <w:tcPr>
            <w:tcW w:w="828" w:type="dxa"/>
            <w:tcBorders>
              <w:top w:val="single" w:sz="4" w:space="0" w:color="auto"/>
              <w:left w:val="single" w:sz="4" w:space="0" w:color="auto"/>
              <w:bottom w:val="single" w:sz="4" w:space="0" w:color="auto"/>
              <w:right w:val="single" w:sz="4" w:space="0" w:color="auto"/>
            </w:tcBorders>
            <w:vAlign w:val="center"/>
          </w:tcPr>
          <w:p w:rsidR="00716726" w:rsidRDefault="00ED1F15">
            <w:pPr>
              <w:widowControl/>
              <w:spacing w:line="276" w:lineRule="auto"/>
              <w:rPr>
                <w:rFonts w:ascii="宋体" w:hAnsi="宋体"/>
                <w:sz w:val="22"/>
                <w:szCs w:val="22"/>
              </w:rPr>
            </w:pPr>
            <w:r>
              <w:rPr>
                <w:rFonts w:ascii="宋体" w:hAnsi="宋体" w:hint="eastAsia"/>
                <w:sz w:val="22"/>
                <w:szCs w:val="22"/>
              </w:rPr>
              <w:t>1</w:t>
            </w:r>
          </w:p>
        </w:tc>
        <w:tc>
          <w:tcPr>
            <w:tcW w:w="1390"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rPr>
                <w:rFonts w:ascii="宋体" w:hAnsi="宋体"/>
                <w:sz w:val="22"/>
                <w:szCs w:val="22"/>
              </w:rPr>
            </w:pPr>
          </w:p>
        </w:tc>
        <w:tc>
          <w:tcPr>
            <w:tcW w:w="3294" w:type="dxa"/>
            <w:tcBorders>
              <w:top w:val="single" w:sz="4" w:space="0" w:color="auto"/>
              <w:left w:val="single" w:sz="4" w:space="0" w:color="auto"/>
              <w:right w:val="single" w:sz="4" w:space="0" w:color="auto"/>
            </w:tcBorders>
            <w:vAlign w:val="center"/>
          </w:tcPr>
          <w:p w:rsidR="00716726" w:rsidRDefault="00716726">
            <w:pPr>
              <w:spacing w:line="276" w:lineRule="auto"/>
              <w:rPr>
                <w:rFonts w:ascii="宋体" w:hAnsi="宋体"/>
                <w:sz w:val="22"/>
                <w:szCs w:val="22"/>
              </w:rPr>
            </w:pPr>
          </w:p>
        </w:tc>
        <w:tc>
          <w:tcPr>
            <w:tcW w:w="1218" w:type="dxa"/>
            <w:tcBorders>
              <w:top w:val="single" w:sz="4" w:space="0" w:color="auto"/>
              <w:left w:val="single" w:sz="4" w:space="0" w:color="auto"/>
              <w:right w:val="single" w:sz="4" w:space="0" w:color="auto"/>
            </w:tcBorders>
            <w:vAlign w:val="center"/>
          </w:tcPr>
          <w:p w:rsidR="00716726" w:rsidRDefault="00716726">
            <w:pPr>
              <w:spacing w:line="276" w:lineRule="auto"/>
              <w:jc w:val="center"/>
              <w:rPr>
                <w:rFonts w:ascii="宋体" w:hAnsi="宋体"/>
                <w:bCs/>
                <w:sz w:val="22"/>
                <w:szCs w:val="22"/>
              </w:rPr>
            </w:pPr>
          </w:p>
        </w:tc>
        <w:tc>
          <w:tcPr>
            <w:tcW w:w="2846" w:type="dxa"/>
            <w:tcBorders>
              <w:top w:val="single" w:sz="4" w:space="0" w:color="auto"/>
              <w:left w:val="single" w:sz="4" w:space="0" w:color="auto"/>
              <w:right w:val="single" w:sz="4" w:space="0" w:color="auto"/>
            </w:tcBorders>
            <w:vAlign w:val="center"/>
          </w:tcPr>
          <w:p w:rsidR="00716726" w:rsidRDefault="00ED1F15">
            <w:pPr>
              <w:spacing w:line="276" w:lineRule="auto"/>
              <w:jc w:val="center"/>
              <w:rPr>
                <w:rFonts w:ascii="宋体" w:hAnsi="宋体"/>
                <w:bCs/>
                <w:sz w:val="22"/>
                <w:szCs w:val="22"/>
              </w:rPr>
            </w:pPr>
            <w:r>
              <w:rPr>
                <w:rFonts w:ascii="宋体" w:hAnsi="宋体" w:hint="eastAsia"/>
                <w:bCs/>
                <w:sz w:val="22"/>
                <w:szCs w:val="22"/>
              </w:rPr>
              <w:t>详见第几页</w:t>
            </w:r>
          </w:p>
        </w:tc>
      </w:tr>
      <w:tr w:rsidR="00716726">
        <w:trPr>
          <w:cantSplit/>
          <w:trHeight w:val="1046"/>
          <w:jc w:val="center"/>
        </w:trPr>
        <w:tc>
          <w:tcPr>
            <w:tcW w:w="828" w:type="dxa"/>
            <w:tcBorders>
              <w:top w:val="single" w:sz="4" w:space="0" w:color="auto"/>
              <w:left w:val="single" w:sz="4" w:space="0" w:color="auto"/>
              <w:bottom w:val="single" w:sz="4" w:space="0" w:color="auto"/>
              <w:right w:val="single" w:sz="4" w:space="0" w:color="auto"/>
            </w:tcBorders>
            <w:vAlign w:val="center"/>
          </w:tcPr>
          <w:p w:rsidR="00716726" w:rsidRDefault="00ED1F15">
            <w:pPr>
              <w:widowControl/>
              <w:spacing w:line="276" w:lineRule="auto"/>
              <w:rPr>
                <w:rFonts w:ascii="宋体" w:hAnsi="宋体"/>
                <w:sz w:val="22"/>
                <w:szCs w:val="22"/>
              </w:rPr>
            </w:pPr>
            <w:r>
              <w:rPr>
                <w:rFonts w:ascii="宋体" w:hAnsi="宋体" w:hint="eastAsia"/>
                <w:sz w:val="22"/>
                <w:szCs w:val="22"/>
              </w:rPr>
              <w:t>2</w:t>
            </w:r>
          </w:p>
        </w:tc>
        <w:tc>
          <w:tcPr>
            <w:tcW w:w="1390"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rPr>
                <w:rFonts w:ascii="宋体" w:hAnsi="宋体"/>
                <w:sz w:val="22"/>
                <w:szCs w:val="22"/>
              </w:rPr>
            </w:pPr>
          </w:p>
        </w:tc>
        <w:tc>
          <w:tcPr>
            <w:tcW w:w="3294" w:type="dxa"/>
            <w:tcBorders>
              <w:top w:val="single" w:sz="4" w:space="0" w:color="auto"/>
              <w:left w:val="single" w:sz="4" w:space="0" w:color="auto"/>
              <w:right w:val="single" w:sz="4" w:space="0" w:color="auto"/>
            </w:tcBorders>
            <w:vAlign w:val="center"/>
          </w:tcPr>
          <w:p w:rsidR="00716726" w:rsidRDefault="00716726">
            <w:pPr>
              <w:widowControl/>
              <w:spacing w:line="276" w:lineRule="auto"/>
              <w:rPr>
                <w:rFonts w:ascii="宋体" w:hAnsi="宋体" w:cs="宋体"/>
                <w:kern w:val="0"/>
                <w:sz w:val="22"/>
                <w:szCs w:val="22"/>
              </w:rPr>
            </w:pPr>
          </w:p>
        </w:tc>
        <w:tc>
          <w:tcPr>
            <w:tcW w:w="1218" w:type="dxa"/>
            <w:tcBorders>
              <w:top w:val="single" w:sz="4" w:space="0" w:color="auto"/>
              <w:left w:val="single" w:sz="4" w:space="0" w:color="auto"/>
              <w:right w:val="single" w:sz="4" w:space="0" w:color="auto"/>
            </w:tcBorders>
            <w:vAlign w:val="center"/>
          </w:tcPr>
          <w:p w:rsidR="00716726" w:rsidRDefault="00716726">
            <w:pPr>
              <w:spacing w:line="276" w:lineRule="auto"/>
              <w:jc w:val="center"/>
              <w:rPr>
                <w:rFonts w:ascii="宋体" w:hAnsi="宋体"/>
                <w:bCs/>
                <w:sz w:val="22"/>
                <w:szCs w:val="22"/>
              </w:rPr>
            </w:pPr>
          </w:p>
        </w:tc>
        <w:tc>
          <w:tcPr>
            <w:tcW w:w="2846" w:type="dxa"/>
            <w:tcBorders>
              <w:top w:val="single" w:sz="4" w:space="0" w:color="auto"/>
              <w:left w:val="single" w:sz="4" w:space="0" w:color="auto"/>
              <w:right w:val="single" w:sz="4" w:space="0" w:color="auto"/>
            </w:tcBorders>
            <w:vAlign w:val="center"/>
          </w:tcPr>
          <w:p w:rsidR="00716726" w:rsidRDefault="00ED1F15">
            <w:pPr>
              <w:spacing w:line="276" w:lineRule="auto"/>
              <w:jc w:val="center"/>
              <w:rPr>
                <w:rFonts w:ascii="宋体" w:hAnsi="宋体"/>
                <w:bCs/>
                <w:sz w:val="22"/>
                <w:szCs w:val="22"/>
              </w:rPr>
            </w:pPr>
            <w:r>
              <w:rPr>
                <w:rFonts w:ascii="宋体" w:hAnsi="宋体" w:hint="eastAsia"/>
                <w:bCs/>
                <w:sz w:val="22"/>
                <w:szCs w:val="22"/>
              </w:rPr>
              <w:t>……</w:t>
            </w:r>
          </w:p>
        </w:tc>
      </w:tr>
      <w:tr w:rsidR="00716726">
        <w:trPr>
          <w:cantSplit/>
          <w:trHeight w:val="762"/>
          <w:jc w:val="center"/>
        </w:trPr>
        <w:tc>
          <w:tcPr>
            <w:tcW w:w="828" w:type="dxa"/>
            <w:tcBorders>
              <w:left w:val="single" w:sz="4" w:space="0" w:color="auto"/>
              <w:bottom w:val="single" w:sz="4" w:space="0" w:color="auto"/>
              <w:right w:val="single" w:sz="4" w:space="0" w:color="auto"/>
            </w:tcBorders>
            <w:vAlign w:val="center"/>
          </w:tcPr>
          <w:p w:rsidR="00716726" w:rsidRDefault="00716726">
            <w:pPr>
              <w:widowControl/>
              <w:spacing w:line="276" w:lineRule="auto"/>
              <w:rPr>
                <w:rFonts w:ascii="宋体" w:hAnsi="宋体"/>
                <w:sz w:val="22"/>
                <w:szCs w:val="22"/>
              </w:rPr>
            </w:pPr>
          </w:p>
        </w:tc>
        <w:tc>
          <w:tcPr>
            <w:tcW w:w="1390" w:type="dxa"/>
            <w:tcBorders>
              <w:left w:val="single" w:sz="4" w:space="0" w:color="auto"/>
              <w:bottom w:val="single" w:sz="4" w:space="0" w:color="auto"/>
              <w:right w:val="single" w:sz="4" w:space="0" w:color="auto"/>
            </w:tcBorders>
            <w:vAlign w:val="center"/>
          </w:tcPr>
          <w:p w:rsidR="00716726" w:rsidRDefault="00716726">
            <w:pPr>
              <w:widowControl/>
              <w:spacing w:line="276" w:lineRule="auto"/>
              <w:rPr>
                <w:rFonts w:ascii="宋体" w:hAnsi="宋体" w:cs="宋体"/>
                <w:kern w:val="0"/>
                <w:sz w:val="22"/>
                <w:szCs w:val="22"/>
              </w:rPr>
            </w:pPr>
          </w:p>
        </w:tc>
        <w:tc>
          <w:tcPr>
            <w:tcW w:w="3294"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ind w:leftChars="26" w:left="55"/>
              <w:rPr>
                <w:rFonts w:ascii="宋体" w:hAnsi="宋体" w:cs="宋体"/>
                <w:kern w:val="0"/>
                <w:sz w:val="22"/>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jc w:val="center"/>
              <w:rPr>
                <w:rFonts w:ascii="宋体" w:hAnsi="宋体"/>
                <w:bCs/>
                <w:sz w:val="22"/>
                <w:szCs w:val="22"/>
              </w:rPr>
            </w:pPr>
          </w:p>
        </w:tc>
        <w:tc>
          <w:tcPr>
            <w:tcW w:w="2846"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jc w:val="center"/>
              <w:rPr>
                <w:rFonts w:ascii="宋体" w:hAnsi="宋体"/>
                <w:bCs/>
                <w:sz w:val="22"/>
                <w:szCs w:val="22"/>
              </w:rPr>
            </w:pPr>
          </w:p>
        </w:tc>
      </w:tr>
      <w:tr w:rsidR="00716726">
        <w:trPr>
          <w:cantSplit/>
          <w:trHeight w:val="762"/>
          <w:jc w:val="center"/>
        </w:trPr>
        <w:tc>
          <w:tcPr>
            <w:tcW w:w="828" w:type="dxa"/>
            <w:tcBorders>
              <w:left w:val="single" w:sz="4" w:space="0" w:color="auto"/>
              <w:bottom w:val="single" w:sz="4" w:space="0" w:color="auto"/>
              <w:right w:val="single" w:sz="4" w:space="0" w:color="auto"/>
            </w:tcBorders>
            <w:vAlign w:val="center"/>
          </w:tcPr>
          <w:p w:rsidR="00716726" w:rsidRDefault="00716726">
            <w:pPr>
              <w:widowControl/>
              <w:spacing w:line="276" w:lineRule="auto"/>
              <w:rPr>
                <w:rFonts w:ascii="宋体" w:hAnsi="宋体"/>
                <w:sz w:val="22"/>
                <w:szCs w:val="22"/>
              </w:rPr>
            </w:pPr>
          </w:p>
        </w:tc>
        <w:tc>
          <w:tcPr>
            <w:tcW w:w="1390" w:type="dxa"/>
            <w:tcBorders>
              <w:left w:val="single" w:sz="4" w:space="0" w:color="auto"/>
              <w:bottom w:val="single" w:sz="4" w:space="0" w:color="auto"/>
              <w:right w:val="single" w:sz="4" w:space="0" w:color="auto"/>
            </w:tcBorders>
            <w:vAlign w:val="center"/>
          </w:tcPr>
          <w:p w:rsidR="00716726" w:rsidRDefault="00716726">
            <w:pPr>
              <w:widowControl/>
              <w:spacing w:line="276" w:lineRule="auto"/>
              <w:rPr>
                <w:rFonts w:ascii="宋体" w:hAnsi="宋体" w:cs="宋体"/>
                <w:kern w:val="0"/>
                <w:sz w:val="22"/>
                <w:szCs w:val="22"/>
              </w:rPr>
            </w:pPr>
          </w:p>
        </w:tc>
        <w:tc>
          <w:tcPr>
            <w:tcW w:w="3294"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ind w:leftChars="26" w:left="55"/>
              <w:rPr>
                <w:rFonts w:ascii="宋体" w:hAnsi="宋体" w:cs="宋体"/>
                <w:kern w:val="0"/>
                <w:sz w:val="22"/>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jc w:val="center"/>
              <w:rPr>
                <w:rFonts w:ascii="宋体" w:hAnsi="宋体"/>
                <w:bCs/>
                <w:sz w:val="22"/>
                <w:szCs w:val="22"/>
              </w:rPr>
            </w:pPr>
          </w:p>
        </w:tc>
        <w:tc>
          <w:tcPr>
            <w:tcW w:w="2846"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jc w:val="center"/>
              <w:rPr>
                <w:rFonts w:ascii="宋体" w:hAnsi="宋体"/>
                <w:bCs/>
                <w:sz w:val="22"/>
                <w:szCs w:val="22"/>
              </w:rPr>
            </w:pPr>
          </w:p>
        </w:tc>
      </w:tr>
      <w:tr w:rsidR="00716726">
        <w:trPr>
          <w:cantSplit/>
          <w:trHeight w:val="762"/>
          <w:jc w:val="center"/>
        </w:trPr>
        <w:tc>
          <w:tcPr>
            <w:tcW w:w="828" w:type="dxa"/>
            <w:tcBorders>
              <w:left w:val="single" w:sz="4" w:space="0" w:color="auto"/>
              <w:bottom w:val="single" w:sz="4" w:space="0" w:color="auto"/>
              <w:right w:val="single" w:sz="4" w:space="0" w:color="auto"/>
            </w:tcBorders>
            <w:vAlign w:val="center"/>
          </w:tcPr>
          <w:p w:rsidR="00716726" w:rsidRDefault="00ED1F15">
            <w:pPr>
              <w:widowControl/>
              <w:spacing w:line="276" w:lineRule="auto"/>
              <w:rPr>
                <w:rFonts w:ascii="宋体" w:hAnsi="宋体"/>
                <w:sz w:val="22"/>
                <w:szCs w:val="22"/>
              </w:rPr>
            </w:pPr>
            <w:r>
              <w:rPr>
                <w:rFonts w:ascii="宋体" w:hAnsi="宋体" w:hint="eastAsia"/>
                <w:sz w:val="22"/>
                <w:szCs w:val="22"/>
              </w:rPr>
              <w:t>……</w:t>
            </w:r>
          </w:p>
        </w:tc>
        <w:tc>
          <w:tcPr>
            <w:tcW w:w="1390" w:type="dxa"/>
            <w:tcBorders>
              <w:left w:val="single" w:sz="4" w:space="0" w:color="auto"/>
              <w:bottom w:val="single" w:sz="4" w:space="0" w:color="auto"/>
              <w:right w:val="single" w:sz="4" w:space="0" w:color="auto"/>
            </w:tcBorders>
            <w:vAlign w:val="center"/>
          </w:tcPr>
          <w:p w:rsidR="00716726" w:rsidRDefault="00716726">
            <w:pPr>
              <w:widowControl/>
              <w:spacing w:line="276" w:lineRule="auto"/>
              <w:rPr>
                <w:rFonts w:ascii="宋体" w:hAnsi="宋体" w:cs="宋体"/>
                <w:kern w:val="0"/>
                <w:sz w:val="22"/>
                <w:szCs w:val="22"/>
              </w:rPr>
            </w:pPr>
          </w:p>
        </w:tc>
        <w:tc>
          <w:tcPr>
            <w:tcW w:w="3294"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ind w:leftChars="26" w:left="55"/>
              <w:rPr>
                <w:rFonts w:ascii="宋体" w:hAnsi="宋体" w:cs="宋体"/>
                <w:kern w:val="0"/>
                <w:sz w:val="22"/>
                <w:szCs w:val="22"/>
              </w:rPr>
            </w:pPr>
          </w:p>
        </w:tc>
        <w:tc>
          <w:tcPr>
            <w:tcW w:w="1218"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jc w:val="center"/>
              <w:rPr>
                <w:rFonts w:ascii="宋体" w:hAnsi="宋体"/>
                <w:bCs/>
                <w:sz w:val="22"/>
                <w:szCs w:val="22"/>
              </w:rPr>
            </w:pPr>
          </w:p>
        </w:tc>
        <w:tc>
          <w:tcPr>
            <w:tcW w:w="2846" w:type="dxa"/>
            <w:tcBorders>
              <w:top w:val="single" w:sz="4" w:space="0" w:color="auto"/>
              <w:left w:val="single" w:sz="4" w:space="0" w:color="auto"/>
              <w:bottom w:val="single" w:sz="4" w:space="0" w:color="auto"/>
              <w:right w:val="single" w:sz="4" w:space="0" w:color="auto"/>
            </w:tcBorders>
            <w:vAlign w:val="center"/>
          </w:tcPr>
          <w:p w:rsidR="00716726" w:rsidRDefault="00716726">
            <w:pPr>
              <w:spacing w:line="276" w:lineRule="auto"/>
              <w:jc w:val="center"/>
              <w:rPr>
                <w:rFonts w:ascii="宋体" w:hAnsi="宋体"/>
                <w:bCs/>
                <w:sz w:val="22"/>
                <w:szCs w:val="22"/>
              </w:rPr>
            </w:pPr>
          </w:p>
        </w:tc>
      </w:tr>
    </w:tbl>
    <w:p w:rsidR="00716726" w:rsidRDefault="00ED1F15">
      <w:pPr>
        <w:snapToGrid w:val="0"/>
        <w:spacing w:before="50" w:after="50" w:line="400" w:lineRule="exact"/>
        <w:rPr>
          <w:rFonts w:ascii="宋体" w:hAnsi="宋体"/>
          <w:sz w:val="24"/>
        </w:rPr>
      </w:pPr>
      <w:r>
        <w:rPr>
          <w:rFonts w:ascii="宋体" w:hAnsi="宋体" w:hint="eastAsia"/>
          <w:sz w:val="24"/>
        </w:rPr>
        <w:t>注：1.投标单位根据所投标项的评分表内容，按此格式提供评分响应表，每本技术商务文件一份，置于技术商务文件第1页。</w:t>
      </w:r>
    </w:p>
    <w:p w:rsidR="00716726" w:rsidRDefault="00ED1F15">
      <w:pPr>
        <w:snapToGrid w:val="0"/>
        <w:spacing w:line="312" w:lineRule="auto"/>
        <w:ind w:firstLineChars="200" w:firstLine="480"/>
        <w:jc w:val="left"/>
        <w:rPr>
          <w:rFonts w:ascii="宋体" w:hAnsi="宋体"/>
          <w:sz w:val="24"/>
        </w:rPr>
      </w:pPr>
      <w:r>
        <w:rPr>
          <w:rFonts w:ascii="宋体" w:hAnsi="宋体" w:hint="eastAsia"/>
          <w:sz w:val="24"/>
        </w:rPr>
        <w:t>2.投标人在标注页码时，应如实准确地标注“详见哪一页”，因投标人页码标注错误，导致专家误评、漏评的风险由投标人承担。</w:t>
      </w:r>
    </w:p>
    <w:p w:rsidR="00716726" w:rsidRDefault="00ED1F15">
      <w:pPr>
        <w:snapToGrid w:val="0"/>
        <w:spacing w:before="50" w:afterLines="50" w:after="120" w:line="276" w:lineRule="auto"/>
        <w:jc w:val="left"/>
        <w:rPr>
          <w:rFonts w:ascii="宋体" w:hAnsi="宋体"/>
          <w:b/>
          <w:sz w:val="24"/>
          <w:szCs w:val="20"/>
        </w:rPr>
      </w:pPr>
      <w:r>
        <w:rPr>
          <w:rFonts w:ascii="宋体" w:hAnsi="宋体" w:hint="eastAsia"/>
          <w:b/>
          <w:sz w:val="24"/>
        </w:rPr>
        <w:br w:type="page"/>
      </w:r>
      <w:bookmarkStart w:id="344" w:name="_Toc11621"/>
      <w:r>
        <w:rPr>
          <w:rFonts w:ascii="宋体" w:hAnsi="宋体" w:cs="宋体" w:hint="eastAsia"/>
          <w:sz w:val="28"/>
          <w:szCs w:val="28"/>
        </w:rPr>
        <w:lastRenderedPageBreak/>
        <w:t>附件15：投标声明书格式</w:t>
      </w:r>
      <w:bookmarkEnd w:id="344"/>
    </w:p>
    <w:p w:rsidR="00716726" w:rsidRDefault="00ED1F15">
      <w:pPr>
        <w:snapToGrid w:val="0"/>
        <w:spacing w:beforeLines="50" w:before="120" w:after="50" w:line="400" w:lineRule="exact"/>
        <w:jc w:val="center"/>
        <w:rPr>
          <w:rFonts w:ascii="宋体" w:hAnsi="宋体" w:cs="宋体"/>
          <w:sz w:val="24"/>
        </w:rPr>
      </w:pPr>
      <w:r>
        <w:rPr>
          <w:rFonts w:ascii="宋体" w:hAnsi="宋体" w:hint="eastAsia"/>
          <w:b/>
          <w:sz w:val="24"/>
        </w:rPr>
        <w:t>投标声明书</w:t>
      </w:r>
    </w:p>
    <w:p w:rsidR="00716726" w:rsidRDefault="00716726">
      <w:pPr>
        <w:snapToGrid w:val="0"/>
        <w:spacing w:beforeLines="50" w:before="120" w:after="50" w:line="400" w:lineRule="exact"/>
        <w:rPr>
          <w:rFonts w:ascii="宋体" w:hAnsi="宋体" w:cs="宋体"/>
          <w:sz w:val="24"/>
        </w:rPr>
      </w:pPr>
    </w:p>
    <w:p w:rsidR="00716726" w:rsidRDefault="00ED1F15">
      <w:pPr>
        <w:snapToGrid w:val="0"/>
        <w:spacing w:line="480" w:lineRule="exact"/>
        <w:rPr>
          <w:rFonts w:ascii="宋体" w:hAnsi="宋体" w:cs="宋体"/>
          <w:sz w:val="24"/>
        </w:rPr>
      </w:pPr>
      <w:r>
        <w:rPr>
          <w:rFonts w:ascii="宋体" w:hAnsi="宋体" w:cs="宋体" w:hint="eastAsia"/>
          <w:sz w:val="24"/>
        </w:rPr>
        <w:t>致（采购人）：</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（投标人名称）系中华人民共和国合法企业，经营地址</w:t>
      </w:r>
      <w:r>
        <w:rPr>
          <w:rFonts w:ascii="宋体" w:hAnsi="宋体" w:cs="宋体" w:hint="eastAsia"/>
          <w:sz w:val="24"/>
          <w:u w:val="single"/>
        </w:rPr>
        <w:t xml:space="preserve">         </w:t>
      </w:r>
      <w:r>
        <w:rPr>
          <w:rFonts w:ascii="宋体" w:hAnsi="宋体" w:cs="宋体" w:hint="eastAsia"/>
          <w:sz w:val="24"/>
        </w:rPr>
        <w:t>。</w:t>
      </w:r>
    </w:p>
    <w:p w:rsidR="00716726" w:rsidRDefault="00ED1F15">
      <w:pPr>
        <w:snapToGrid w:val="0"/>
        <w:spacing w:line="480" w:lineRule="exact"/>
        <w:ind w:firstLine="645"/>
        <w:rPr>
          <w:rFonts w:ascii="宋体" w:hAnsi="宋体" w:cs="宋体"/>
          <w:sz w:val="24"/>
        </w:rPr>
      </w:pPr>
      <w:r>
        <w:rPr>
          <w:rFonts w:ascii="宋体" w:hAnsi="宋体" w:cs="宋体" w:hint="eastAsia"/>
          <w:sz w:val="24"/>
        </w:rPr>
        <w:t>我</w:t>
      </w:r>
      <w:proofErr w:type="gramStart"/>
      <w:r>
        <w:rPr>
          <w:rFonts w:ascii="宋体" w:hAnsi="宋体" w:cs="宋体" w:hint="eastAsia"/>
          <w:sz w:val="24"/>
          <w:u w:val="single"/>
        </w:rPr>
        <w:t xml:space="preserve">　　　　　</w:t>
      </w:r>
      <w:proofErr w:type="gramEnd"/>
      <w:r>
        <w:rPr>
          <w:rFonts w:ascii="宋体" w:hAnsi="宋体" w:cs="宋体" w:hint="eastAsia"/>
          <w:sz w:val="24"/>
        </w:rPr>
        <w:t>（姓名）系</w:t>
      </w:r>
      <w:proofErr w:type="gramStart"/>
      <w:r>
        <w:rPr>
          <w:rFonts w:ascii="宋体" w:hAnsi="宋体" w:cs="宋体" w:hint="eastAsia"/>
          <w:sz w:val="24"/>
          <w:u w:val="single"/>
        </w:rPr>
        <w:t xml:space="preserve">　　　　　</w:t>
      </w:r>
      <w:proofErr w:type="gramEnd"/>
      <w:r>
        <w:rPr>
          <w:rFonts w:ascii="宋体" w:hAnsi="宋体" w:cs="宋体" w:hint="eastAsia"/>
          <w:sz w:val="24"/>
        </w:rPr>
        <w:t>（投标人名称）的法定代表人，我方愿意参加贵方组织的</w:t>
      </w:r>
      <w:r>
        <w:rPr>
          <w:rFonts w:ascii="宋体" w:hAnsi="宋体" w:cs="宋体" w:hint="eastAsia"/>
          <w:sz w:val="24"/>
          <w:u w:val="single"/>
        </w:rPr>
        <w:t xml:space="preserve">                    采购项目</w:t>
      </w:r>
      <w:r>
        <w:rPr>
          <w:rFonts w:ascii="宋体" w:hAnsi="宋体" w:cs="宋体" w:hint="eastAsia"/>
          <w:sz w:val="24"/>
        </w:rPr>
        <w:t>的投标，为便于贵方公正、</w:t>
      </w:r>
      <w:proofErr w:type="gramStart"/>
      <w:r>
        <w:rPr>
          <w:rFonts w:ascii="宋体" w:hAnsi="宋体" w:cs="宋体" w:hint="eastAsia"/>
          <w:sz w:val="24"/>
        </w:rPr>
        <w:t>择优地</w:t>
      </w:r>
      <w:proofErr w:type="gramEnd"/>
      <w:r>
        <w:rPr>
          <w:rFonts w:ascii="宋体" w:hAnsi="宋体" w:cs="宋体" w:hint="eastAsia"/>
          <w:sz w:val="24"/>
        </w:rPr>
        <w:t>确定中标人及其投标产品和服务，我方就本次投标有关事项郑重声明如下：</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1.我方向贵方提交的所有投标文件、资料都是准确的和真实的。</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2.我方不是采购人的附属机构；在获知本项目采购信息后，与采购人聘请的为此项目提供咨询服务的公司及其附属机构没有任何联系。</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3.我方此次向贵方提供的服务名称为：</w:t>
      </w:r>
      <w:r>
        <w:rPr>
          <w:rFonts w:ascii="宋体" w:hAnsi="宋体" w:cs="宋体" w:hint="eastAsia"/>
          <w:sz w:val="24"/>
          <w:u w:val="single"/>
        </w:rPr>
        <w:t xml:space="preserve">      </w:t>
      </w:r>
      <w:r>
        <w:rPr>
          <w:rFonts w:ascii="宋体" w:hAnsi="宋体" w:cs="宋体" w:hint="eastAsia"/>
          <w:sz w:val="24"/>
        </w:rPr>
        <w:t>；规格型号：</w:t>
      </w:r>
      <w:r>
        <w:rPr>
          <w:rFonts w:ascii="宋体" w:hAnsi="宋体" w:cs="宋体" w:hint="eastAsia"/>
          <w:sz w:val="24"/>
          <w:u w:val="single"/>
        </w:rPr>
        <w:t xml:space="preserve"> </w:t>
      </w:r>
      <w:r w:rsidR="00A579FD">
        <w:rPr>
          <w:rFonts w:ascii="宋体" w:hAnsi="宋体" w:cs="宋体" w:hint="eastAsia"/>
          <w:sz w:val="24"/>
          <w:u w:val="single"/>
        </w:rPr>
        <w:t>/</w:t>
      </w:r>
      <w:r>
        <w:rPr>
          <w:rFonts w:ascii="宋体" w:hAnsi="宋体" w:cs="宋体" w:hint="eastAsia"/>
          <w:sz w:val="24"/>
          <w:u w:val="single"/>
        </w:rPr>
        <w:t xml:space="preserve"> </w:t>
      </w:r>
      <w:r>
        <w:rPr>
          <w:rFonts w:ascii="宋体" w:hAnsi="宋体" w:cs="宋体" w:hint="eastAsia"/>
          <w:sz w:val="24"/>
        </w:rPr>
        <w:t>；该型号产品我方有现货可供，并已于</w:t>
      </w:r>
      <w:r>
        <w:rPr>
          <w:rFonts w:ascii="宋体" w:hAnsi="宋体" w:cs="宋体" w:hint="eastAsia"/>
          <w:sz w:val="24"/>
          <w:u w:val="single"/>
        </w:rPr>
        <w:t>/</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月生产完工或向</w:t>
      </w:r>
      <w:r>
        <w:rPr>
          <w:rFonts w:ascii="宋体" w:hAnsi="宋体" w:cs="宋体" w:hint="eastAsia"/>
          <w:sz w:val="24"/>
          <w:u w:val="single"/>
        </w:rPr>
        <w:t xml:space="preserve">　　/</w:t>
      </w:r>
      <w:r>
        <w:rPr>
          <w:rFonts w:ascii="宋体" w:hAnsi="宋体" w:cs="宋体" w:hint="eastAsia"/>
          <w:sz w:val="24"/>
        </w:rPr>
        <w:t>（原厂商名称）购进［</w:t>
      </w:r>
      <w:r>
        <w:rPr>
          <w:rFonts w:ascii="宋体" w:hAnsi="宋体" w:cs="宋体" w:hint="eastAsia"/>
          <w:bCs/>
          <w:sz w:val="24"/>
        </w:rPr>
        <w:t>或</w:t>
      </w:r>
      <w:r>
        <w:rPr>
          <w:rFonts w:ascii="宋体" w:hAnsi="宋体" w:cs="宋体" w:hint="eastAsia"/>
          <w:sz w:val="24"/>
        </w:rPr>
        <w:t>需在中标后向</w:t>
      </w:r>
      <w:r>
        <w:rPr>
          <w:rFonts w:ascii="宋体" w:hAnsi="宋体" w:cs="宋体" w:hint="eastAsia"/>
          <w:sz w:val="24"/>
          <w:u w:val="single"/>
        </w:rPr>
        <w:t>/</w:t>
      </w:r>
      <w:r>
        <w:rPr>
          <w:rFonts w:ascii="宋体" w:hAnsi="宋体" w:cs="宋体" w:hint="eastAsia"/>
          <w:sz w:val="24"/>
        </w:rPr>
        <w:t>订购］。</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4.我方及由本人担任法定代表人的其他机构最近三年内被通报或者被处罚的违法行为有：（若有，请如实填写；若无，请做出“参加政府采购活动前三年内，在经营活动中没有重大违法记录”的承诺）</w:t>
      </w:r>
    </w:p>
    <w:p w:rsidR="00716726" w:rsidRDefault="00ED1F15">
      <w:pPr>
        <w:snapToGrid w:val="0"/>
        <w:spacing w:line="480" w:lineRule="exact"/>
        <w:ind w:firstLineChars="200" w:firstLine="480"/>
        <w:rPr>
          <w:rFonts w:ascii="宋体" w:hAnsi="宋体" w:cs="宋体"/>
          <w:sz w:val="24"/>
          <w:u w:val="single"/>
        </w:rPr>
      </w:pPr>
      <w:r>
        <w:rPr>
          <w:rFonts w:ascii="宋体" w:hAnsi="宋体" w:cs="宋体" w:hint="eastAsia"/>
          <w:sz w:val="24"/>
          <w:u w:val="single"/>
        </w:rPr>
        <w:t xml:space="preserve">　　　　　　　　　　　　　　　　　　　　　　　　　　　</w:t>
      </w:r>
    </w:p>
    <w:p w:rsidR="00716726" w:rsidRDefault="00ED1F15">
      <w:pPr>
        <w:snapToGrid w:val="0"/>
        <w:spacing w:line="480" w:lineRule="exact"/>
        <w:ind w:firstLineChars="200" w:firstLine="480"/>
        <w:rPr>
          <w:rFonts w:ascii="宋体" w:hAnsi="宋体" w:cs="宋体"/>
          <w:sz w:val="24"/>
        </w:rPr>
      </w:pPr>
      <w:r>
        <w:rPr>
          <w:rFonts w:ascii="宋体" w:hAnsi="宋体" w:cs="宋体" w:hint="eastAsia"/>
          <w:sz w:val="24"/>
        </w:rPr>
        <w:t>5.以上事项如有虚假或隐瞒，我方愿意承担一切后果，并不再寻求任何旨在减轻或免除法律责任的辩解。</w:t>
      </w:r>
    </w:p>
    <w:p w:rsidR="00716726" w:rsidRDefault="00716726">
      <w:pPr>
        <w:pStyle w:val="21"/>
        <w:tabs>
          <w:tab w:val="left" w:pos="939"/>
        </w:tabs>
        <w:snapToGrid w:val="0"/>
        <w:spacing w:line="480" w:lineRule="exact"/>
        <w:ind w:leftChars="150" w:left="773" w:hangingChars="191" w:hanging="458"/>
        <w:rPr>
          <w:rFonts w:ascii="宋体" w:hAnsi="宋体" w:cs="宋体"/>
          <w:sz w:val="24"/>
        </w:rPr>
      </w:pPr>
    </w:p>
    <w:p w:rsidR="00716726" w:rsidRDefault="00716726">
      <w:pPr>
        <w:pStyle w:val="21"/>
        <w:tabs>
          <w:tab w:val="left" w:pos="939"/>
        </w:tabs>
        <w:snapToGrid w:val="0"/>
        <w:spacing w:line="480" w:lineRule="exact"/>
        <w:ind w:leftChars="150" w:left="773" w:hangingChars="191" w:hanging="458"/>
        <w:rPr>
          <w:rFonts w:ascii="宋体" w:hAnsi="宋体" w:cs="宋体"/>
          <w:sz w:val="24"/>
        </w:rPr>
      </w:pPr>
    </w:p>
    <w:p w:rsidR="00716726" w:rsidRDefault="00716726">
      <w:pPr>
        <w:pStyle w:val="21"/>
        <w:tabs>
          <w:tab w:val="left" w:pos="939"/>
        </w:tabs>
        <w:snapToGrid w:val="0"/>
        <w:spacing w:line="480" w:lineRule="exact"/>
        <w:ind w:leftChars="150" w:left="773" w:hangingChars="191" w:hanging="458"/>
        <w:rPr>
          <w:rFonts w:ascii="宋体" w:hAnsi="宋体" w:cs="宋体"/>
          <w:sz w:val="24"/>
        </w:rPr>
      </w:pPr>
    </w:p>
    <w:p w:rsidR="00716726" w:rsidRDefault="00ED1F15">
      <w:pPr>
        <w:spacing w:line="480" w:lineRule="auto"/>
        <w:rPr>
          <w:rFonts w:ascii="宋体"/>
          <w:sz w:val="24"/>
          <w:u w:val="single"/>
        </w:rPr>
      </w:pPr>
      <w:r>
        <w:rPr>
          <w:rFonts w:ascii="宋体" w:hAnsi="宋体" w:hint="eastAsia"/>
          <w:sz w:val="24"/>
        </w:rPr>
        <w:t>磋商响应方全称（</w:t>
      </w:r>
      <w:r>
        <w:rPr>
          <w:rFonts w:hAnsi="宋体" w:hint="eastAsia"/>
          <w:sz w:val="24"/>
        </w:rPr>
        <w:t>电子签章</w:t>
      </w:r>
      <w:r>
        <w:rPr>
          <w:rFonts w:ascii="宋体" w:hAnsi="宋体" w:hint="eastAsia"/>
          <w:sz w:val="24"/>
        </w:rPr>
        <w:t>）：</w:t>
      </w:r>
      <w:r>
        <w:rPr>
          <w:rFonts w:ascii="宋体" w:hAnsi="宋体" w:hint="eastAsia"/>
          <w:sz w:val="24"/>
          <w:u w:val="single"/>
        </w:rPr>
        <w:t xml:space="preserve">                    </w:t>
      </w:r>
    </w:p>
    <w:p w:rsidR="00716726" w:rsidRDefault="00ED1F15">
      <w:pPr>
        <w:spacing w:line="480" w:lineRule="auto"/>
        <w:rPr>
          <w:rFonts w:asci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rsidR="00716726" w:rsidRDefault="00ED1F15">
      <w:pPr>
        <w:snapToGrid w:val="0"/>
        <w:spacing w:line="480" w:lineRule="auto"/>
        <w:rPr>
          <w:rFonts w:ascii="宋体" w:hAnsi="宋体" w:cs="宋体"/>
          <w:sz w:val="28"/>
          <w:szCs w:val="28"/>
        </w:rPr>
        <w:sectPr w:rsidR="00716726">
          <w:pgSz w:w="11906" w:h="16838"/>
          <w:pgMar w:top="1440" w:right="1106" w:bottom="1440" w:left="1440" w:header="851" w:footer="992" w:gutter="0"/>
          <w:cols w:space="720"/>
          <w:docGrid w:linePitch="312"/>
        </w:sectPr>
      </w:pPr>
      <w:r>
        <w:rPr>
          <w:rFonts w:ascii="宋体" w:hAnsi="宋体" w:cs="宋体" w:hint="eastAsia"/>
          <w:sz w:val="24"/>
        </w:rPr>
        <w:t>日期：</w:t>
      </w:r>
      <w:r>
        <w:rPr>
          <w:rFonts w:ascii="宋体" w:hAnsi="宋体" w:cs="宋体" w:hint="eastAsia"/>
          <w:sz w:val="24"/>
          <w:u w:val="single"/>
        </w:rPr>
        <w:t xml:space="preserve">       年    月    </w:t>
      </w:r>
    </w:p>
    <w:p w:rsidR="00716726" w:rsidRDefault="00ED1F15">
      <w:pPr>
        <w:rPr>
          <w:rFonts w:ascii="宋体" w:hAnsi="宋体" w:cs="宋体"/>
          <w:sz w:val="28"/>
          <w:szCs w:val="28"/>
        </w:rPr>
      </w:pPr>
      <w:r>
        <w:rPr>
          <w:rFonts w:ascii="宋体" w:hAnsi="宋体" w:cs="宋体" w:hint="eastAsia"/>
          <w:sz w:val="28"/>
          <w:szCs w:val="28"/>
        </w:rPr>
        <w:lastRenderedPageBreak/>
        <w:t>附件16：类似业绩</w:t>
      </w:r>
    </w:p>
    <w:p w:rsidR="00716726" w:rsidRDefault="00ED1F15">
      <w:pPr>
        <w:snapToGrid w:val="0"/>
        <w:spacing w:before="50" w:afterLines="50" w:after="157" w:line="276" w:lineRule="auto"/>
        <w:jc w:val="center"/>
        <w:rPr>
          <w:rFonts w:ascii="宋体" w:hAnsi="宋体"/>
          <w:b/>
          <w:sz w:val="24"/>
        </w:rPr>
      </w:pPr>
      <w:r>
        <w:rPr>
          <w:rFonts w:ascii="宋体" w:hAnsi="宋体" w:hint="eastAsia"/>
          <w:b/>
          <w:sz w:val="24"/>
        </w:rPr>
        <w:t>同类项目业绩汇总表</w:t>
      </w:r>
    </w:p>
    <w:tbl>
      <w:tblPr>
        <w:tblpPr w:leftFromText="180" w:rightFromText="180" w:vertAnchor="text" w:horzAnchor="page" w:tblpX="1420" w:tblpY="6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453"/>
        <w:gridCol w:w="1207"/>
        <w:gridCol w:w="1660"/>
        <w:gridCol w:w="2208"/>
        <w:gridCol w:w="1452"/>
      </w:tblGrid>
      <w:tr w:rsidR="00716726">
        <w:trPr>
          <w:trHeight w:val="921"/>
        </w:trPr>
        <w:tc>
          <w:tcPr>
            <w:tcW w:w="1596" w:type="dxa"/>
            <w:vAlign w:val="center"/>
          </w:tcPr>
          <w:p w:rsidR="00716726" w:rsidRDefault="00ED1F15">
            <w:pPr>
              <w:spacing w:line="276" w:lineRule="auto"/>
              <w:jc w:val="center"/>
              <w:rPr>
                <w:rFonts w:ascii="宋体" w:hAnsi="宋体"/>
                <w:sz w:val="24"/>
              </w:rPr>
            </w:pPr>
            <w:r>
              <w:rPr>
                <w:rFonts w:ascii="宋体" w:hAnsi="宋体" w:hint="eastAsia"/>
                <w:sz w:val="24"/>
              </w:rPr>
              <w:t>项目名称</w:t>
            </w:r>
          </w:p>
        </w:tc>
        <w:tc>
          <w:tcPr>
            <w:tcW w:w="1453" w:type="dxa"/>
            <w:vAlign w:val="center"/>
          </w:tcPr>
          <w:p w:rsidR="00716726" w:rsidRDefault="00ED1F15">
            <w:pPr>
              <w:spacing w:line="276" w:lineRule="auto"/>
              <w:jc w:val="center"/>
              <w:rPr>
                <w:rFonts w:ascii="宋体" w:hAnsi="宋体"/>
                <w:sz w:val="24"/>
              </w:rPr>
            </w:pPr>
            <w:r>
              <w:rPr>
                <w:rFonts w:ascii="宋体" w:hAnsi="宋体" w:hint="eastAsia"/>
                <w:sz w:val="24"/>
              </w:rPr>
              <w:t>项目规模</w:t>
            </w:r>
          </w:p>
        </w:tc>
        <w:tc>
          <w:tcPr>
            <w:tcW w:w="1207" w:type="dxa"/>
            <w:vAlign w:val="center"/>
          </w:tcPr>
          <w:p w:rsidR="00716726" w:rsidRDefault="00ED1F15">
            <w:pPr>
              <w:spacing w:line="276" w:lineRule="auto"/>
              <w:jc w:val="center"/>
              <w:rPr>
                <w:rFonts w:ascii="宋体" w:hAnsi="宋体"/>
                <w:sz w:val="24"/>
              </w:rPr>
            </w:pPr>
            <w:r>
              <w:rPr>
                <w:rFonts w:ascii="宋体" w:hAnsi="宋体" w:hint="eastAsia"/>
                <w:sz w:val="24"/>
              </w:rPr>
              <w:t>合同金额</w:t>
            </w:r>
          </w:p>
        </w:tc>
        <w:tc>
          <w:tcPr>
            <w:tcW w:w="1660" w:type="dxa"/>
            <w:vAlign w:val="center"/>
          </w:tcPr>
          <w:p w:rsidR="00716726" w:rsidRDefault="00ED1F15">
            <w:pPr>
              <w:spacing w:line="276" w:lineRule="auto"/>
              <w:jc w:val="center"/>
              <w:rPr>
                <w:rFonts w:ascii="宋体" w:hAnsi="宋体"/>
                <w:sz w:val="24"/>
              </w:rPr>
            </w:pPr>
            <w:r>
              <w:rPr>
                <w:rFonts w:ascii="宋体" w:hAnsi="宋体" w:hint="eastAsia"/>
                <w:sz w:val="24"/>
              </w:rPr>
              <w:t>项目建设单位</w:t>
            </w:r>
          </w:p>
        </w:tc>
        <w:tc>
          <w:tcPr>
            <w:tcW w:w="2208" w:type="dxa"/>
            <w:vAlign w:val="center"/>
          </w:tcPr>
          <w:p w:rsidR="00716726" w:rsidRDefault="00ED1F15">
            <w:pPr>
              <w:spacing w:line="276" w:lineRule="auto"/>
              <w:jc w:val="center"/>
              <w:rPr>
                <w:rFonts w:ascii="宋体" w:hAnsi="宋体"/>
                <w:sz w:val="24"/>
              </w:rPr>
            </w:pPr>
            <w:r>
              <w:rPr>
                <w:rFonts w:ascii="宋体" w:hAnsi="宋体" w:hint="eastAsia"/>
                <w:sz w:val="24"/>
              </w:rPr>
              <w:t>项目单位联系人及联系电话</w:t>
            </w:r>
          </w:p>
        </w:tc>
        <w:tc>
          <w:tcPr>
            <w:tcW w:w="1452" w:type="dxa"/>
            <w:vAlign w:val="center"/>
          </w:tcPr>
          <w:p w:rsidR="00716726" w:rsidRDefault="00ED1F15">
            <w:pPr>
              <w:spacing w:line="276" w:lineRule="auto"/>
              <w:jc w:val="center"/>
              <w:rPr>
                <w:rFonts w:ascii="宋体" w:hAnsi="宋体"/>
                <w:sz w:val="24"/>
              </w:rPr>
            </w:pPr>
            <w:r>
              <w:rPr>
                <w:rFonts w:ascii="宋体" w:hAnsi="宋体" w:hint="eastAsia"/>
                <w:sz w:val="24"/>
              </w:rPr>
              <w:t>签订日期</w:t>
            </w: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803"/>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r w:rsidR="00716726">
        <w:trPr>
          <w:trHeight w:val="645"/>
        </w:trPr>
        <w:tc>
          <w:tcPr>
            <w:tcW w:w="1596" w:type="dxa"/>
            <w:vAlign w:val="center"/>
          </w:tcPr>
          <w:p w:rsidR="00716726" w:rsidRDefault="00716726">
            <w:pPr>
              <w:spacing w:line="276" w:lineRule="auto"/>
              <w:rPr>
                <w:rFonts w:ascii="宋体" w:hAnsi="宋体"/>
                <w:sz w:val="24"/>
              </w:rPr>
            </w:pPr>
          </w:p>
        </w:tc>
        <w:tc>
          <w:tcPr>
            <w:tcW w:w="1453" w:type="dxa"/>
            <w:vAlign w:val="center"/>
          </w:tcPr>
          <w:p w:rsidR="00716726" w:rsidRDefault="00716726">
            <w:pPr>
              <w:spacing w:line="276" w:lineRule="auto"/>
              <w:rPr>
                <w:rFonts w:ascii="宋体" w:hAnsi="宋体"/>
                <w:sz w:val="24"/>
              </w:rPr>
            </w:pPr>
          </w:p>
        </w:tc>
        <w:tc>
          <w:tcPr>
            <w:tcW w:w="1207" w:type="dxa"/>
            <w:vAlign w:val="center"/>
          </w:tcPr>
          <w:p w:rsidR="00716726" w:rsidRDefault="00716726">
            <w:pPr>
              <w:spacing w:line="276" w:lineRule="auto"/>
              <w:rPr>
                <w:rFonts w:ascii="宋体" w:hAnsi="宋体"/>
                <w:sz w:val="24"/>
              </w:rPr>
            </w:pPr>
          </w:p>
        </w:tc>
        <w:tc>
          <w:tcPr>
            <w:tcW w:w="1660" w:type="dxa"/>
          </w:tcPr>
          <w:p w:rsidR="00716726" w:rsidRDefault="00716726">
            <w:pPr>
              <w:spacing w:line="276" w:lineRule="auto"/>
              <w:rPr>
                <w:rFonts w:ascii="宋体" w:hAnsi="宋体"/>
                <w:sz w:val="24"/>
              </w:rPr>
            </w:pPr>
          </w:p>
        </w:tc>
        <w:tc>
          <w:tcPr>
            <w:tcW w:w="2208" w:type="dxa"/>
          </w:tcPr>
          <w:p w:rsidR="00716726" w:rsidRDefault="00716726">
            <w:pPr>
              <w:spacing w:line="276" w:lineRule="auto"/>
              <w:rPr>
                <w:rFonts w:ascii="宋体" w:hAnsi="宋体"/>
                <w:sz w:val="24"/>
              </w:rPr>
            </w:pPr>
          </w:p>
        </w:tc>
        <w:tc>
          <w:tcPr>
            <w:tcW w:w="1452" w:type="dxa"/>
            <w:vAlign w:val="center"/>
          </w:tcPr>
          <w:p w:rsidR="00716726" w:rsidRDefault="00716726">
            <w:pPr>
              <w:spacing w:line="276" w:lineRule="auto"/>
              <w:rPr>
                <w:rFonts w:ascii="宋体" w:hAnsi="宋体"/>
                <w:sz w:val="24"/>
              </w:rPr>
            </w:pPr>
          </w:p>
        </w:tc>
      </w:tr>
    </w:tbl>
    <w:p w:rsidR="00716726" w:rsidRDefault="00716726">
      <w:pPr>
        <w:pStyle w:val="Char110"/>
        <w:spacing w:beforeLines="0" w:before="120" w:afterLines="0" w:after="120" w:line="276" w:lineRule="auto"/>
        <w:rPr>
          <w:rFonts w:ascii="仿宋_GB2312" w:hAnsi="宋体"/>
        </w:rPr>
      </w:pPr>
    </w:p>
    <w:p w:rsidR="00716726" w:rsidRDefault="00ED1F15">
      <w:pPr>
        <w:pStyle w:val="Char110"/>
        <w:spacing w:beforeLines="0" w:before="120" w:afterLines="0" w:after="120" w:line="276" w:lineRule="auto"/>
        <w:ind w:leftChars="205" w:left="430" w:firstLineChars="1800" w:firstLine="4320"/>
        <w:rPr>
          <w:rFonts w:ascii="仿宋_GB2312" w:hAnsi="宋体"/>
        </w:rPr>
      </w:pPr>
      <w:r>
        <w:rPr>
          <w:rFonts w:ascii="仿宋_GB2312" w:hAnsi="宋体" w:hint="eastAsia"/>
        </w:rPr>
        <w:t xml:space="preserve">  </w:t>
      </w:r>
    </w:p>
    <w:p w:rsidR="00716726" w:rsidRDefault="00ED1F15">
      <w:pPr>
        <w:pStyle w:val="Char110"/>
        <w:spacing w:beforeLines="0" w:before="120" w:afterLines="0" w:after="120" w:line="276" w:lineRule="auto"/>
        <w:rPr>
          <w:rFonts w:ascii="仿宋_GB2312" w:hAnsi="宋体"/>
        </w:rPr>
      </w:pPr>
      <w:r>
        <w:rPr>
          <w:rFonts w:ascii="仿宋_GB2312" w:hAnsi="宋体" w:hint="eastAsia"/>
        </w:rPr>
        <w:t>注：</w:t>
      </w:r>
      <w:r>
        <w:rPr>
          <w:rFonts w:ascii="新宋体" w:eastAsia="新宋体" w:hAnsi="新宋体" w:cs="新宋体" w:hint="eastAsia"/>
        </w:rPr>
        <w:t>需按</w:t>
      </w:r>
      <w:r>
        <w:rPr>
          <w:rFonts w:ascii="宋体" w:hAnsi="宋体" w:hint="eastAsia"/>
        </w:rPr>
        <w:t>技术商务文件</w:t>
      </w:r>
      <w:r>
        <w:rPr>
          <w:rFonts w:ascii="新宋体" w:eastAsia="新宋体" w:hAnsi="新宋体" w:cs="新宋体" w:hint="eastAsia"/>
        </w:rPr>
        <w:t>评分表中的要求提供相关材料</w:t>
      </w:r>
      <w:r>
        <w:rPr>
          <w:rFonts w:ascii="宋体" w:hAnsi="宋体" w:cs="宋体" w:hint="eastAsia"/>
        </w:rPr>
        <w:t>。</w:t>
      </w:r>
    </w:p>
    <w:p w:rsidR="00716726" w:rsidRDefault="00716726">
      <w:pPr>
        <w:pStyle w:val="Char110"/>
        <w:spacing w:beforeLines="0" w:before="120" w:afterLines="0" w:after="120" w:line="276" w:lineRule="auto"/>
        <w:ind w:leftChars="205" w:left="430" w:firstLineChars="1800" w:firstLine="4320"/>
        <w:rPr>
          <w:rFonts w:ascii="仿宋_GB2312" w:hAnsi="宋体"/>
        </w:rPr>
      </w:pPr>
    </w:p>
    <w:p w:rsidR="00716726" w:rsidRDefault="00ED1F15">
      <w:pPr>
        <w:spacing w:line="480" w:lineRule="auto"/>
        <w:rPr>
          <w:rFonts w:ascii="宋体"/>
          <w:sz w:val="24"/>
          <w:u w:val="single"/>
        </w:rPr>
      </w:pPr>
      <w:r>
        <w:rPr>
          <w:rFonts w:ascii="宋体" w:hAnsi="宋体" w:hint="eastAsia"/>
          <w:sz w:val="24"/>
        </w:rPr>
        <w:t>磋商响应方全称（</w:t>
      </w:r>
      <w:r>
        <w:rPr>
          <w:rFonts w:hAnsi="宋体" w:hint="eastAsia"/>
          <w:sz w:val="24"/>
        </w:rPr>
        <w:t>电子签章</w:t>
      </w:r>
      <w:r>
        <w:rPr>
          <w:rFonts w:ascii="宋体" w:hAnsi="宋体" w:hint="eastAsia"/>
          <w:sz w:val="24"/>
        </w:rPr>
        <w:t>）：</w:t>
      </w:r>
      <w:r>
        <w:rPr>
          <w:rFonts w:ascii="宋体" w:hAnsi="宋体" w:hint="eastAsia"/>
          <w:sz w:val="24"/>
          <w:u w:val="single"/>
        </w:rPr>
        <w:t xml:space="preserve">                    </w:t>
      </w:r>
    </w:p>
    <w:p w:rsidR="00716726" w:rsidRDefault="00ED1F15">
      <w:pPr>
        <w:spacing w:line="480" w:lineRule="auto"/>
        <w:rPr>
          <w:rFonts w:asci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rsidR="00716726" w:rsidRDefault="00ED1F15">
      <w:pPr>
        <w:snapToGrid w:val="0"/>
        <w:spacing w:line="480" w:lineRule="auto"/>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年    月    日</w:t>
      </w:r>
    </w:p>
    <w:p w:rsidR="00716726" w:rsidRDefault="00716726">
      <w:pPr>
        <w:rPr>
          <w:rFonts w:ascii="宋体" w:hAnsi="宋体" w:cs="宋体"/>
          <w:sz w:val="24"/>
        </w:rPr>
      </w:pPr>
    </w:p>
    <w:p w:rsidR="00716726" w:rsidRDefault="00716726">
      <w:pPr>
        <w:rPr>
          <w:rFonts w:ascii="宋体" w:hAnsi="宋体" w:cs="宋体"/>
          <w:sz w:val="24"/>
        </w:rPr>
      </w:pPr>
    </w:p>
    <w:p w:rsidR="00716726" w:rsidRDefault="00716726">
      <w:pPr>
        <w:rPr>
          <w:rFonts w:ascii="宋体" w:hAnsi="宋体" w:cs="宋体"/>
          <w:sz w:val="24"/>
        </w:rPr>
      </w:pPr>
    </w:p>
    <w:p w:rsidR="00716726" w:rsidRDefault="00ED1F15">
      <w:pPr>
        <w:rPr>
          <w:rFonts w:ascii="宋体" w:hAnsi="宋体" w:cs="宋体"/>
          <w:sz w:val="28"/>
          <w:szCs w:val="28"/>
        </w:rPr>
      </w:pPr>
      <w:r>
        <w:rPr>
          <w:rFonts w:ascii="宋体" w:hAnsi="宋体" w:cs="宋体" w:hint="eastAsia"/>
          <w:sz w:val="28"/>
          <w:szCs w:val="28"/>
        </w:rPr>
        <w:lastRenderedPageBreak/>
        <w:t>附件17</w:t>
      </w:r>
    </w:p>
    <w:p w:rsidR="00716726" w:rsidRDefault="00ED1F15">
      <w:pPr>
        <w:tabs>
          <w:tab w:val="left" w:pos="780"/>
        </w:tabs>
        <w:spacing w:line="400" w:lineRule="exact"/>
        <w:ind w:left="180"/>
        <w:jc w:val="center"/>
        <w:rPr>
          <w:rFonts w:ascii="新宋体" w:eastAsia="新宋体" w:hAnsi="新宋体" w:cs="新宋体"/>
          <w:b/>
          <w:bCs/>
          <w:sz w:val="28"/>
          <w:szCs w:val="28"/>
        </w:rPr>
      </w:pPr>
      <w:r>
        <w:rPr>
          <w:rFonts w:ascii="新宋体" w:eastAsia="新宋体" w:hAnsi="新宋体" w:cs="新宋体" w:hint="eastAsia"/>
          <w:b/>
          <w:bCs/>
          <w:sz w:val="28"/>
          <w:szCs w:val="28"/>
        </w:rPr>
        <w:t>管理人员情况表</w:t>
      </w:r>
    </w:p>
    <w:tbl>
      <w:tblPr>
        <w:tblW w:w="9527"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1018"/>
        <w:gridCol w:w="439"/>
        <w:gridCol w:w="1799"/>
        <w:gridCol w:w="1189"/>
        <w:gridCol w:w="378"/>
        <w:gridCol w:w="1062"/>
        <w:gridCol w:w="2074"/>
        <w:gridCol w:w="1568"/>
      </w:tblGrid>
      <w:tr w:rsidR="00716726">
        <w:trPr>
          <w:cantSplit/>
          <w:trHeight w:val="756"/>
          <w:jc w:val="center"/>
        </w:trPr>
        <w:tc>
          <w:tcPr>
            <w:tcW w:w="9527" w:type="dxa"/>
            <w:gridSpan w:val="8"/>
            <w:tcBorders>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1、一般情况</w:t>
            </w:r>
          </w:p>
        </w:tc>
      </w:tr>
      <w:tr w:rsidR="00716726">
        <w:trPr>
          <w:cantSplit/>
          <w:trHeight w:hRule="exact" w:val="740"/>
          <w:jc w:val="center"/>
        </w:trPr>
        <w:tc>
          <w:tcPr>
            <w:tcW w:w="1457"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姓   名</w:t>
            </w:r>
          </w:p>
        </w:tc>
        <w:tc>
          <w:tcPr>
            <w:tcW w:w="1799" w:type="dxa"/>
            <w:tcBorders>
              <w:top w:val="single" w:sz="4" w:space="0" w:color="auto"/>
              <w:bottom w:val="single" w:sz="4" w:space="0" w:color="auto"/>
            </w:tcBorders>
            <w:vAlign w:val="center"/>
          </w:tcPr>
          <w:p w:rsidR="00716726" w:rsidRDefault="00716726">
            <w:pPr>
              <w:spacing w:line="360" w:lineRule="exact"/>
              <w:jc w:val="center"/>
              <w:rPr>
                <w:rFonts w:ascii="新宋体" w:eastAsia="新宋体" w:hAnsi="新宋体" w:cs="新宋体"/>
                <w:sz w:val="22"/>
                <w:szCs w:val="22"/>
              </w:rPr>
            </w:pPr>
          </w:p>
        </w:tc>
        <w:tc>
          <w:tcPr>
            <w:tcW w:w="1567"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年  龄</w:t>
            </w:r>
          </w:p>
        </w:tc>
        <w:tc>
          <w:tcPr>
            <w:tcW w:w="1062" w:type="dxa"/>
            <w:tcBorders>
              <w:top w:val="single" w:sz="4" w:space="0" w:color="auto"/>
              <w:bottom w:val="single" w:sz="4" w:space="0" w:color="auto"/>
            </w:tcBorders>
            <w:vAlign w:val="center"/>
          </w:tcPr>
          <w:p w:rsidR="00716726" w:rsidRDefault="00716726">
            <w:pPr>
              <w:spacing w:line="360" w:lineRule="exact"/>
              <w:jc w:val="center"/>
              <w:rPr>
                <w:rFonts w:ascii="新宋体" w:eastAsia="新宋体" w:hAnsi="新宋体" w:cs="新宋体"/>
                <w:sz w:val="22"/>
                <w:szCs w:val="22"/>
              </w:rPr>
            </w:pPr>
          </w:p>
        </w:tc>
        <w:tc>
          <w:tcPr>
            <w:tcW w:w="2074" w:type="dxa"/>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学  历</w:t>
            </w:r>
          </w:p>
        </w:tc>
        <w:tc>
          <w:tcPr>
            <w:tcW w:w="1568" w:type="dxa"/>
            <w:tcBorders>
              <w:top w:val="single" w:sz="4" w:space="0" w:color="auto"/>
              <w:bottom w:val="single" w:sz="4" w:space="0" w:color="auto"/>
            </w:tcBorders>
            <w:vAlign w:val="center"/>
          </w:tcPr>
          <w:p w:rsidR="00716726" w:rsidRDefault="00716726">
            <w:pPr>
              <w:spacing w:line="360" w:lineRule="exact"/>
              <w:jc w:val="center"/>
              <w:rPr>
                <w:rFonts w:ascii="新宋体" w:eastAsia="新宋体" w:hAnsi="新宋体" w:cs="新宋体"/>
                <w:sz w:val="22"/>
                <w:szCs w:val="22"/>
              </w:rPr>
            </w:pPr>
          </w:p>
        </w:tc>
      </w:tr>
      <w:tr w:rsidR="00716726">
        <w:trPr>
          <w:cantSplit/>
          <w:trHeight w:hRule="exact" w:val="740"/>
          <w:jc w:val="center"/>
        </w:trPr>
        <w:tc>
          <w:tcPr>
            <w:tcW w:w="1457"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毕业学校</w:t>
            </w:r>
          </w:p>
        </w:tc>
        <w:tc>
          <w:tcPr>
            <w:tcW w:w="1799" w:type="dxa"/>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1567"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专  业</w:t>
            </w:r>
          </w:p>
        </w:tc>
        <w:tc>
          <w:tcPr>
            <w:tcW w:w="1062" w:type="dxa"/>
            <w:tcBorders>
              <w:top w:val="single" w:sz="4" w:space="0" w:color="auto"/>
              <w:bottom w:val="single" w:sz="4" w:space="0" w:color="auto"/>
            </w:tcBorders>
            <w:vAlign w:val="center"/>
          </w:tcPr>
          <w:p w:rsidR="00716726" w:rsidRDefault="00716726">
            <w:pPr>
              <w:spacing w:line="360" w:lineRule="exact"/>
              <w:jc w:val="center"/>
              <w:rPr>
                <w:rFonts w:ascii="新宋体" w:eastAsia="新宋体" w:hAnsi="新宋体" w:cs="新宋体"/>
                <w:sz w:val="22"/>
                <w:szCs w:val="22"/>
              </w:rPr>
            </w:pPr>
          </w:p>
        </w:tc>
        <w:tc>
          <w:tcPr>
            <w:tcW w:w="2074" w:type="dxa"/>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 xml:space="preserve">职  </w:t>
            </w:r>
            <w:proofErr w:type="gramStart"/>
            <w:r>
              <w:rPr>
                <w:rFonts w:ascii="新宋体" w:eastAsia="新宋体" w:hAnsi="新宋体" w:cs="新宋体" w:hint="eastAsia"/>
                <w:sz w:val="22"/>
                <w:szCs w:val="22"/>
              </w:rPr>
              <w:t>务</w:t>
            </w:r>
            <w:proofErr w:type="gramEnd"/>
          </w:p>
        </w:tc>
        <w:tc>
          <w:tcPr>
            <w:tcW w:w="1568" w:type="dxa"/>
            <w:tcBorders>
              <w:top w:val="single" w:sz="4" w:space="0" w:color="auto"/>
              <w:bottom w:val="single" w:sz="4" w:space="0" w:color="auto"/>
            </w:tcBorders>
            <w:vAlign w:val="center"/>
          </w:tcPr>
          <w:p w:rsidR="00716726" w:rsidRDefault="00716726">
            <w:pPr>
              <w:spacing w:line="360" w:lineRule="exact"/>
              <w:jc w:val="center"/>
              <w:rPr>
                <w:rFonts w:ascii="新宋体" w:eastAsia="新宋体" w:hAnsi="新宋体" w:cs="新宋体"/>
                <w:sz w:val="22"/>
                <w:szCs w:val="22"/>
              </w:rPr>
            </w:pPr>
          </w:p>
        </w:tc>
      </w:tr>
      <w:tr w:rsidR="00716726">
        <w:trPr>
          <w:cantSplit/>
          <w:trHeight w:hRule="exact" w:val="963"/>
          <w:jc w:val="center"/>
        </w:trPr>
        <w:tc>
          <w:tcPr>
            <w:tcW w:w="1457"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职  称</w:t>
            </w:r>
          </w:p>
        </w:tc>
        <w:tc>
          <w:tcPr>
            <w:tcW w:w="1799" w:type="dxa"/>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1567"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proofErr w:type="gramStart"/>
            <w:r>
              <w:rPr>
                <w:rFonts w:ascii="新宋体" w:eastAsia="新宋体" w:hAnsi="新宋体" w:cs="新宋体" w:hint="eastAsia"/>
                <w:sz w:val="22"/>
                <w:szCs w:val="22"/>
              </w:rPr>
              <w:t>拟任何</w:t>
            </w:r>
            <w:proofErr w:type="gramEnd"/>
            <w:r>
              <w:rPr>
                <w:rFonts w:ascii="新宋体" w:eastAsia="新宋体" w:hAnsi="新宋体" w:cs="新宋体" w:hint="eastAsia"/>
                <w:sz w:val="22"/>
                <w:szCs w:val="22"/>
              </w:rPr>
              <w:t>职</w:t>
            </w:r>
          </w:p>
        </w:tc>
        <w:tc>
          <w:tcPr>
            <w:tcW w:w="1062" w:type="dxa"/>
            <w:tcBorders>
              <w:top w:val="single" w:sz="4" w:space="0" w:color="auto"/>
              <w:bottom w:val="single" w:sz="4" w:space="0" w:color="auto"/>
            </w:tcBorders>
            <w:vAlign w:val="center"/>
          </w:tcPr>
          <w:p w:rsidR="00716726" w:rsidRDefault="00716726">
            <w:pPr>
              <w:spacing w:line="360" w:lineRule="exact"/>
              <w:jc w:val="center"/>
              <w:rPr>
                <w:rFonts w:ascii="新宋体" w:eastAsia="新宋体" w:hAnsi="新宋体" w:cs="新宋体"/>
                <w:sz w:val="22"/>
                <w:szCs w:val="22"/>
              </w:rPr>
            </w:pPr>
          </w:p>
        </w:tc>
        <w:tc>
          <w:tcPr>
            <w:tcW w:w="2074" w:type="dxa"/>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参加工作</w:t>
            </w:r>
          </w:p>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时间</w:t>
            </w:r>
          </w:p>
        </w:tc>
        <w:tc>
          <w:tcPr>
            <w:tcW w:w="1568" w:type="dxa"/>
            <w:tcBorders>
              <w:top w:val="single" w:sz="4" w:space="0" w:color="auto"/>
              <w:bottom w:val="single" w:sz="4" w:space="0" w:color="auto"/>
            </w:tcBorders>
            <w:vAlign w:val="center"/>
          </w:tcPr>
          <w:p w:rsidR="00716726" w:rsidRDefault="00716726">
            <w:pPr>
              <w:spacing w:line="360" w:lineRule="exact"/>
              <w:jc w:val="center"/>
              <w:rPr>
                <w:rFonts w:ascii="新宋体" w:eastAsia="新宋体" w:hAnsi="新宋体" w:cs="新宋体"/>
                <w:sz w:val="22"/>
                <w:szCs w:val="22"/>
              </w:rPr>
            </w:pPr>
          </w:p>
        </w:tc>
      </w:tr>
      <w:tr w:rsidR="00716726">
        <w:trPr>
          <w:cantSplit/>
          <w:trHeight w:hRule="exact" w:val="740"/>
          <w:jc w:val="center"/>
        </w:trPr>
        <w:tc>
          <w:tcPr>
            <w:tcW w:w="9527" w:type="dxa"/>
            <w:gridSpan w:val="8"/>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2、个人简历</w:t>
            </w:r>
          </w:p>
        </w:tc>
      </w:tr>
      <w:tr w:rsidR="00716726">
        <w:trPr>
          <w:cantSplit/>
          <w:trHeight w:hRule="exact" w:val="740"/>
          <w:jc w:val="center"/>
        </w:trPr>
        <w:tc>
          <w:tcPr>
            <w:tcW w:w="1457"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时  间</w:t>
            </w:r>
          </w:p>
        </w:tc>
        <w:tc>
          <w:tcPr>
            <w:tcW w:w="8070" w:type="dxa"/>
            <w:gridSpan w:val="6"/>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专业工作经历</w:t>
            </w:r>
          </w:p>
        </w:tc>
      </w:tr>
      <w:tr w:rsidR="00716726">
        <w:trPr>
          <w:cantSplit/>
          <w:trHeight w:hRule="exact" w:val="740"/>
          <w:jc w:val="center"/>
        </w:trPr>
        <w:tc>
          <w:tcPr>
            <w:tcW w:w="1457" w:type="dxa"/>
            <w:gridSpan w:val="2"/>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8070" w:type="dxa"/>
            <w:gridSpan w:val="6"/>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r>
      <w:tr w:rsidR="00716726">
        <w:trPr>
          <w:cantSplit/>
          <w:trHeight w:hRule="exact" w:val="740"/>
          <w:jc w:val="center"/>
        </w:trPr>
        <w:tc>
          <w:tcPr>
            <w:tcW w:w="1457" w:type="dxa"/>
            <w:gridSpan w:val="2"/>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8070" w:type="dxa"/>
            <w:gridSpan w:val="6"/>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r>
      <w:tr w:rsidR="00716726">
        <w:trPr>
          <w:cantSplit/>
          <w:trHeight w:hRule="exact" w:val="740"/>
          <w:jc w:val="center"/>
        </w:trPr>
        <w:tc>
          <w:tcPr>
            <w:tcW w:w="9527" w:type="dxa"/>
            <w:gridSpan w:val="8"/>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3、管理人员业绩</w:t>
            </w:r>
          </w:p>
        </w:tc>
      </w:tr>
      <w:tr w:rsidR="00716726">
        <w:trPr>
          <w:cantSplit/>
          <w:trHeight w:hRule="exact" w:val="740"/>
          <w:jc w:val="center"/>
        </w:trPr>
        <w:tc>
          <w:tcPr>
            <w:tcW w:w="1018" w:type="dxa"/>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序号</w:t>
            </w:r>
          </w:p>
        </w:tc>
        <w:tc>
          <w:tcPr>
            <w:tcW w:w="3427" w:type="dxa"/>
            <w:gridSpan w:val="3"/>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项  目  名  称</w:t>
            </w:r>
          </w:p>
        </w:tc>
        <w:tc>
          <w:tcPr>
            <w:tcW w:w="1440"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完成年份</w:t>
            </w:r>
          </w:p>
        </w:tc>
        <w:tc>
          <w:tcPr>
            <w:tcW w:w="3642" w:type="dxa"/>
            <w:gridSpan w:val="2"/>
            <w:tcBorders>
              <w:top w:val="single" w:sz="4" w:space="0" w:color="auto"/>
              <w:bottom w:val="single" w:sz="4" w:space="0" w:color="auto"/>
            </w:tcBorders>
            <w:vAlign w:val="center"/>
          </w:tcPr>
          <w:p w:rsidR="00716726" w:rsidRDefault="00ED1F15">
            <w:pPr>
              <w:spacing w:line="360" w:lineRule="exact"/>
              <w:jc w:val="center"/>
              <w:rPr>
                <w:rFonts w:ascii="新宋体" w:eastAsia="新宋体" w:hAnsi="新宋体" w:cs="新宋体"/>
                <w:sz w:val="22"/>
                <w:szCs w:val="22"/>
              </w:rPr>
            </w:pPr>
            <w:r>
              <w:rPr>
                <w:rFonts w:ascii="新宋体" w:eastAsia="新宋体" w:hAnsi="新宋体" w:cs="新宋体" w:hint="eastAsia"/>
                <w:sz w:val="22"/>
                <w:szCs w:val="22"/>
              </w:rPr>
              <w:t>获奖情况</w:t>
            </w:r>
          </w:p>
        </w:tc>
      </w:tr>
      <w:tr w:rsidR="00716726">
        <w:trPr>
          <w:cantSplit/>
          <w:trHeight w:hRule="exact" w:val="740"/>
          <w:jc w:val="center"/>
        </w:trPr>
        <w:tc>
          <w:tcPr>
            <w:tcW w:w="1018" w:type="dxa"/>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3427" w:type="dxa"/>
            <w:gridSpan w:val="3"/>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1440" w:type="dxa"/>
            <w:gridSpan w:val="2"/>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3642" w:type="dxa"/>
            <w:gridSpan w:val="2"/>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r>
      <w:tr w:rsidR="00716726">
        <w:trPr>
          <w:cantSplit/>
          <w:trHeight w:hRule="exact" w:val="740"/>
          <w:jc w:val="center"/>
        </w:trPr>
        <w:tc>
          <w:tcPr>
            <w:tcW w:w="1018" w:type="dxa"/>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3427" w:type="dxa"/>
            <w:gridSpan w:val="3"/>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1440" w:type="dxa"/>
            <w:gridSpan w:val="2"/>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c>
          <w:tcPr>
            <w:tcW w:w="3642" w:type="dxa"/>
            <w:gridSpan w:val="2"/>
            <w:tcBorders>
              <w:top w:val="single" w:sz="4" w:space="0" w:color="auto"/>
              <w:bottom w:val="single" w:sz="4" w:space="0" w:color="auto"/>
            </w:tcBorders>
            <w:vAlign w:val="center"/>
          </w:tcPr>
          <w:p w:rsidR="00716726" w:rsidRDefault="00716726">
            <w:pPr>
              <w:spacing w:line="360" w:lineRule="exact"/>
              <w:rPr>
                <w:rFonts w:ascii="新宋体" w:eastAsia="新宋体" w:hAnsi="新宋体" w:cs="新宋体"/>
                <w:sz w:val="22"/>
                <w:szCs w:val="22"/>
              </w:rPr>
            </w:pPr>
          </w:p>
        </w:tc>
      </w:tr>
      <w:tr w:rsidR="00716726">
        <w:trPr>
          <w:cantSplit/>
          <w:trHeight w:hRule="exact" w:val="740"/>
          <w:jc w:val="center"/>
        </w:trPr>
        <w:tc>
          <w:tcPr>
            <w:tcW w:w="1018" w:type="dxa"/>
            <w:tcBorders>
              <w:top w:val="single" w:sz="4" w:space="0" w:color="auto"/>
              <w:bottom w:val="single" w:sz="12" w:space="0" w:color="auto"/>
            </w:tcBorders>
            <w:vAlign w:val="center"/>
          </w:tcPr>
          <w:p w:rsidR="00716726" w:rsidRDefault="00716726">
            <w:pPr>
              <w:spacing w:line="360" w:lineRule="exact"/>
              <w:rPr>
                <w:rFonts w:ascii="新宋体" w:eastAsia="新宋体" w:hAnsi="新宋体" w:cs="新宋体"/>
                <w:sz w:val="22"/>
                <w:szCs w:val="22"/>
              </w:rPr>
            </w:pPr>
          </w:p>
        </w:tc>
        <w:tc>
          <w:tcPr>
            <w:tcW w:w="3427" w:type="dxa"/>
            <w:gridSpan w:val="3"/>
            <w:tcBorders>
              <w:top w:val="single" w:sz="4" w:space="0" w:color="auto"/>
              <w:bottom w:val="single" w:sz="12" w:space="0" w:color="auto"/>
            </w:tcBorders>
            <w:vAlign w:val="center"/>
          </w:tcPr>
          <w:p w:rsidR="00716726" w:rsidRDefault="00716726">
            <w:pPr>
              <w:spacing w:line="360" w:lineRule="exact"/>
              <w:rPr>
                <w:rFonts w:ascii="新宋体" w:eastAsia="新宋体" w:hAnsi="新宋体" w:cs="新宋体"/>
                <w:sz w:val="22"/>
                <w:szCs w:val="22"/>
              </w:rPr>
            </w:pPr>
          </w:p>
        </w:tc>
        <w:tc>
          <w:tcPr>
            <w:tcW w:w="1440" w:type="dxa"/>
            <w:gridSpan w:val="2"/>
            <w:tcBorders>
              <w:top w:val="single" w:sz="4" w:space="0" w:color="auto"/>
              <w:bottom w:val="single" w:sz="12" w:space="0" w:color="auto"/>
            </w:tcBorders>
            <w:vAlign w:val="center"/>
          </w:tcPr>
          <w:p w:rsidR="00716726" w:rsidRDefault="00716726">
            <w:pPr>
              <w:spacing w:line="360" w:lineRule="exact"/>
              <w:rPr>
                <w:rFonts w:ascii="新宋体" w:eastAsia="新宋体" w:hAnsi="新宋体" w:cs="新宋体"/>
                <w:sz w:val="22"/>
                <w:szCs w:val="22"/>
              </w:rPr>
            </w:pPr>
          </w:p>
        </w:tc>
        <w:tc>
          <w:tcPr>
            <w:tcW w:w="3642" w:type="dxa"/>
            <w:gridSpan w:val="2"/>
            <w:tcBorders>
              <w:top w:val="single" w:sz="4" w:space="0" w:color="auto"/>
              <w:bottom w:val="single" w:sz="12" w:space="0" w:color="auto"/>
            </w:tcBorders>
            <w:vAlign w:val="center"/>
          </w:tcPr>
          <w:p w:rsidR="00716726" w:rsidRDefault="00716726">
            <w:pPr>
              <w:spacing w:line="360" w:lineRule="exact"/>
              <w:rPr>
                <w:rFonts w:ascii="新宋体" w:eastAsia="新宋体" w:hAnsi="新宋体" w:cs="新宋体"/>
                <w:sz w:val="22"/>
                <w:szCs w:val="22"/>
              </w:rPr>
            </w:pPr>
          </w:p>
        </w:tc>
      </w:tr>
    </w:tbl>
    <w:p w:rsidR="00716726" w:rsidRDefault="00ED1F15">
      <w:pPr>
        <w:tabs>
          <w:tab w:val="left" w:pos="780"/>
        </w:tabs>
        <w:spacing w:line="400" w:lineRule="exact"/>
        <w:ind w:left="180"/>
        <w:rPr>
          <w:rFonts w:ascii="新宋体" w:eastAsia="新宋体" w:hAnsi="新宋体" w:cs="新宋体"/>
          <w:sz w:val="24"/>
        </w:rPr>
      </w:pPr>
      <w:r>
        <w:rPr>
          <w:rFonts w:ascii="新宋体" w:eastAsia="新宋体" w:hAnsi="新宋体" w:cs="新宋体" w:hint="eastAsia"/>
          <w:sz w:val="24"/>
        </w:rPr>
        <w:t>注：1.此表所列人员如需更换，须经采购人同意。</w:t>
      </w:r>
    </w:p>
    <w:p w:rsidR="00716726" w:rsidRDefault="00ED1F15">
      <w:pPr>
        <w:tabs>
          <w:tab w:val="left" w:pos="780"/>
        </w:tabs>
        <w:spacing w:line="400" w:lineRule="exact"/>
        <w:ind w:left="180"/>
        <w:rPr>
          <w:rFonts w:ascii="新宋体" w:eastAsia="新宋体" w:hAnsi="新宋体" w:cs="新宋体"/>
          <w:sz w:val="24"/>
        </w:rPr>
      </w:pPr>
      <w:r>
        <w:rPr>
          <w:rFonts w:ascii="新宋体" w:eastAsia="新宋体" w:hAnsi="新宋体" w:cs="新宋体" w:hint="eastAsia"/>
          <w:sz w:val="24"/>
        </w:rPr>
        <w:t xml:space="preserve">    2.需按</w:t>
      </w:r>
      <w:r>
        <w:rPr>
          <w:rFonts w:ascii="宋体" w:hAnsi="宋体" w:hint="eastAsia"/>
          <w:sz w:val="24"/>
        </w:rPr>
        <w:t>技术商务文件</w:t>
      </w:r>
      <w:r>
        <w:rPr>
          <w:rFonts w:ascii="新宋体" w:eastAsia="新宋体" w:hAnsi="新宋体" w:cs="新宋体" w:hint="eastAsia"/>
          <w:sz w:val="24"/>
        </w:rPr>
        <w:t>评分表中的要求提供相关材料。</w:t>
      </w:r>
    </w:p>
    <w:p w:rsidR="00716726" w:rsidRDefault="00ED1F15">
      <w:pPr>
        <w:spacing w:line="480" w:lineRule="auto"/>
        <w:rPr>
          <w:rFonts w:ascii="宋体"/>
          <w:sz w:val="24"/>
          <w:u w:val="single"/>
        </w:rPr>
      </w:pPr>
      <w:r>
        <w:rPr>
          <w:rFonts w:ascii="宋体" w:hAnsi="宋体" w:hint="eastAsia"/>
          <w:sz w:val="24"/>
        </w:rPr>
        <w:t>磋商响应方全称（</w:t>
      </w:r>
      <w:r>
        <w:rPr>
          <w:rFonts w:hAnsi="宋体" w:hint="eastAsia"/>
          <w:sz w:val="24"/>
        </w:rPr>
        <w:t>电子签章</w:t>
      </w:r>
      <w:r>
        <w:rPr>
          <w:rFonts w:ascii="宋体" w:hAnsi="宋体" w:hint="eastAsia"/>
          <w:sz w:val="24"/>
        </w:rPr>
        <w:t>）：</w:t>
      </w:r>
      <w:r>
        <w:rPr>
          <w:rFonts w:ascii="宋体" w:hAnsi="宋体" w:hint="eastAsia"/>
          <w:sz w:val="24"/>
          <w:u w:val="single"/>
        </w:rPr>
        <w:t xml:space="preserve">                    </w:t>
      </w:r>
    </w:p>
    <w:p w:rsidR="00716726" w:rsidRDefault="00ED1F15">
      <w:pPr>
        <w:spacing w:line="480" w:lineRule="auto"/>
        <w:rPr>
          <w:rFonts w:asci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rsidR="00716726" w:rsidRDefault="00ED1F15">
      <w:pPr>
        <w:snapToGrid w:val="0"/>
        <w:spacing w:line="480" w:lineRule="auto"/>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年    月    日</w:t>
      </w:r>
    </w:p>
    <w:p w:rsidR="00716726" w:rsidRDefault="00ED1F15">
      <w:pPr>
        <w:snapToGrid w:val="0"/>
        <w:spacing w:before="120" w:line="360" w:lineRule="auto"/>
        <w:rPr>
          <w:rFonts w:hAnsi="宋体"/>
          <w:b/>
        </w:rPr>
      </w:pPr>
      <w:r>
        <w:rPr>
          <w:rFonts w:ascii="宋体" w:hAnsi="宋体" w:cs="宋体" w:hint="eastAsia"/>
          <w:sz w:val="28"/>
          <w:szCs w:val="28"/>
        </w:rPr>
        <w:lastRenderedPageBreak/>
        <w:t xml:space="preserve">附件18：工程技术人员   </w:t>
      </w:r>
      <w:r>
        <w:rPr>
          <w:rFonts w:hAnsi="宋体" w:hint="eastAsia"/>
          <w:b/>
        </w:rPr>
        <w:t xml:space="preserve">                </w:t>
      </w:r>
    </w:p>
    <w:p w:rsidR="00716726" w:rsidRDefault="00ED1F15">
      <w:pPr>
        <w:pStyle w:val="ac"/>
        <w:spacing w:before="120" w:after="120" w:line="360" w:lineRule="auto"/>
        <w:ind w:rightChars="-23" w:right="-48"/>
        <w:jc w:val="center"/>
        <w:rPr>
          <w:rFonts w:hAnsi="宋体"/>
          <w:b/>
        </w:rPr>
      </w:pPr>
      <w:r>
        <w:rPr>
          <w:rFonts w:hAnsi="宋体" w:hint="eastAsia"/>
          <w:b/>
        </w:rPr>
        <w:t>工程技术人员情况表</w:t>
      </w:r>
    </w:p>
    <w:p w:rsidR="00716726" w:rsidRDefault="00ED1F15">
      <w:pPr>
        <w:spacing w:line="0" w:lineRule="atLeast"/>
        <w:rPr>
          <w:rFonts w:ascii="宋体" w:hAnsi="宋体"/>
          <w:sz w:val="24"/>
        </w:rPr>
      </w:pPr>
      <w:r>
        <w:rPr>
          <w:rFonts w:ascii="宋体" w:hAnsi="宋体" w:hint="eastAsia"/>
          <w:sz w:val="24"/>
        </w:rPr>
        <w:t>项目名称：                                            招标编号：</w:t>
      </w:r>
    </w:p>
    <w:p w:rsidR="00716726" w:rsidRDefault="00716726">
      <w:pPr>
        <w:spacing w:line="0" w:lineRule="atLeast"/>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126"/>
        <w:gridCol w:w="992"/>
        <w:gridCol w:w="993"/>
        <w:gridCol w:w="1661"/>
        <w:gridCol w:w="1950"/>
        <w:gridCol w:w="2055"/>
      </w:tblGrid>
      <w:tr w:rsidR="00716726">
        <w:tc>
          <w:tcPr>
            <w:tcW w:w="825" w:type="dxa"/>
            <w:vAlign w:val="center"/>
          </w:tcPr>
          <w:p w:rsidR="00716726" w:rsidRDefault="00ED1F15">
            <w:pPr>
              <w:spacing w:line="0" w:lineRule="atLeast"/>
              <w:jc w:val="center"/>
              <w:rPr>
                <w:rFonts w:ascii="宋体" w:hAnsi="宋体"/>
                <w:sz w:val="24"/>
              </w:rPr>
            </w:pPr>
            <w:r>
              <w:rPr>
                <w:rFonts w:ascii="宋体" w:hAnsi="宋体" w:hint="eastAsia"/>
                <w:sz w:val="24"/>
              </w:rPr>
              <w:t>序号</w:t>
            </w:r>
          </w:p>
        </w:tc>
        <w:tc>
          <w:tcPr>
            <w:tcW w:w="1126" w:type="dxa"/>
            <w:vAlign w:val="center"/>
          </w:tcPr>
          <w:p w:rsidR="00716726" w:rsidRDefault="00ED1F15">
            <w:pPr>
              <w:spacing w:line="0" w:lineRule="atLeast"/>
              <w:jc w:val="center"/>
              <w:rPr>
                <w:rFonts w:ascii="宋体" w:hAnsi="宋体"/>
                <w:sz w:val="24"/>
              </w:rPr>
            </w:pPr>
            <w:r>
              <w:rPr>
                <w:rFonts w:ascii="宋体" w:hAnsi="宋体" w:hint="eastAsia"/>
                <w:sz w:val="24"/>
              </w:rPr>
              <w:t>姓名</w:t>
            </w:r>
          </w:p>
        </w:tc>
        <w:tc>
          <w:tcPr>
            <w:tcW w:w="992" w:type="dxa"/>
            <w:vAlign w:val="center"/>
          </w:tcPr>
          <w:p w:rsidR="00716726" w:rsidRDefault="00ED1F15">
            <w:pPr>
              <w:spacing w:line="0" w:lineRule="atLeast"/>
              <w:jc w:val="center"/>
              <w:rPr>
                <w:rFonts w:ascii="宋体" w:hAnsi="宋体"/>
                <w:sz w:val="24"/>
              </w:rPr>
            </w:pPr>
            <w:r>
              <w:rPr>
                <w:rFonts w:ascii="宋体" w:hAnsi="宋体" w:hint="eastAsia"/>
                <w:sz w:val="24"/>
              </w:rPr>
              <w:t>年龄</w:t>
            </w:r>
          </w:p>
        </w:tc>
        <w:tc>
          <w:tcPr>
            <w:tcW w:w="993" w:type="dxa"/>
            <w:vAlign w:val="center"/>
          </w:tcPr>
          <w:p w:rsidR="00716726" w:rsidRDefault="00ED1F15">
            <w:pPr>
              <w:spacing w:line="0" w:lineRule="atLeast"/>
              <w:jc w:val="center"/>
              <w:rPr>
                <w:rFonts w:ascii="宋体" w:hAnsi="宋体"/>
                <w:sz w:val="24"/>
              </w:rPr>
            </w:pPr>
            <w:r>
              <w:rPr>
                <w:rFonts w:ascii="宋体" w:hAnsi="宋体" w:hint="eastAsia"/>
                <w:sz w:val="24"/>
              </w:rPr>
              <w:t>职务</w:t>
            </w:r>
          </w:p>
        </w:tc>
        <w:tc>
          <w:tcPr>
            <w:tcW w:w="1661" w:type="dxa"/>
            <w:vAlign w:val="center"/>
          </w:tcPr>
          <w:p w:rsidR="00716726" w:rsidRDefault="00ED1F15">
            <w:pPr>
              <w:spacing w:line="0" w:lineRule="atLeast"/>
              <w:jc w:val="center"/>
              <w:rPr>
                <w:rFonts w:ascii="宋体" w:hAnsi="宋体"/>
                <w:sz w:val="24"/>
              </w:rPr>
            </w:pPr>
            <w:r>
              <w:rPr>
                <w:rFonts w:ascii="宋体" w:hAnsi="宋体" w:hint="eastAsia"/>
                <w:sz w:val="24"/>
              </w:rPr>
              <w:t>资格证书</w:t>
            </w:r>
          </w:p>
        </w:tc>
        <w:tc>
          <w:tcPr>
            <w:tcW w:w="1950" w:type="dxa"/>
            <w:vAlign w:val="center"/>
          </w:tcPr>
          <w:p w:rsidR="00716726" w:rsidRDefault="00ED1F15">
            <w:pPr>
              <w:spacing w:line="0" w:lineRule="atLeast"/>
              <w:jc w:val="center"/>
              <w:rPr>
                <w:rFonts w:ascii="宋体" w:hAnsi="宋体"/>
                <w:sz w:val="24"/>
              </w:rPr>
            </w:pPr>
            <w:r>
              <w:rPr>
                <w:rFonts w:ascii="宋体" w:hAnsi="宋体" w:hint="eastAsia"/>
                <w:sz w:val="24"/>
              </w:rPr>
              <w:t>经验及承担过的相关服务的项目</w:t>
            </w:r>
          </w:p>
        </w:tc>
        <w:tc>
          <w:tcPr>
            <w:tcW w:w="2055" w:type="dxa"/>
            <w:vAlign w:val="center"/>
          </w:tcPr>
          <w:p w:rsidR="00716726" w:rsidRDefault="00ED1F15">
            <w:pPr>
              <w:spacing w:line="0" w:lineRule="atLeast"/>
              <w:jc w:val="center"/>
              <w:rPr>
                <w:rFonts w:ascii="宋体" w:hAnsi="宋体"/>
                <w:sz w:val="24"/>
              </w:rPr>
            </w:pPr>
            <w:proofErr w:type="gramStart"/>
            <w:r>
              <w:rPr>
                <w:rFonts w:ascii="宋体" w:hAnsi="宋体" w:hint="eastAsia"/>
                <w:sz w:val="24"/>
              </w:rPr>
              <w:t>拟担工作</w:t>
            </w:r>
            <w:proofErr w:type="gramEnd"/>
            <w:r>
              <w:rPr>
                <w:rFonts w:ascii="宋体" w:hAnsi="宋体" w:hint="eastAsia"/>
                <w:sz w:val="24"/>
              </w:rPr>
              <w:t>岗位</w:t>
            </w:r>
          </w:p>
        </w:tc>
      </w:tr>
      <w:tr w:rsidR="00716726">
        <w:tc>
          <w:tcPr>
            <w:tcW w:w="825" w:type="dxa"/>
            <w:vAlign w:val="center"/>
          </w:tcPr>
          <w:p w:rsidR="00716726" w:rsidRDefault="00716726">
            <w:pPr>
              <w:rPr>
                <w:rFonts w:ascii="宋体" w:hAnsi="宋体"/>
                <w:kern w:val="0"/>
                <w:sz w:val="24"/>
              </w:rPr>
            </w:pPr>
          </w:p>
          <w:p w:rsidR="00716726" w:rsidRDefault="00716726">
            <w:pPr>
              <w:rPr>
                <w:rFonts w:ascii="宋体" w:hAnsi="宋体"/>
                <w:kern w:val="0"/>
                <w:sz w:val="24"/>
              </w:rPr>
            </w:pPr>
          </w:p>
        </w:tc>
        <w:tc>
          <w:tcPr>
            <w:tcW w:w="1126" w:type="dxa"/>
            <w:vAlign w:val="center"/>
          </w:tcPr>
          <w:p w:rsidR="00716726" w:rsidRDefault="00716726">
            <w:pPr>
              <w:rPr>
                <w:rFonts w:ascii="宋体" w:hAnsi="宋体"/>
                <w:kern w:val="0"/>
                <w:sz w:val="24"/>
              </w:rPr>
            </w:pPr>
          </w:p>
        </w:tc>
        <w:tc>
          <w:tcPr>
            <w:tcW w:w="992" w:type="dxa"/>
            <w:vAlign w:val="center"/>
          </w:tcPr>
          <w:p w:rsidR="00716726" w:rsidRDefault="00716726">
            <w:pPr>
              <w:rPr>
                <w:rFonts w:ascii="宋体" w:hAnsi="宋体"/>
                <w:kern w:val="0"/>
                <w:sz w:val="24"/>
              </w:rPr>
            </w:pPr>
          </w:p>
        </w:tc>
        <w:tc>
          <w:tcPr>
            <w:tcW w:w="993" w:type="dxa"/>
            <w:vAlign w:val="center"/>
          </w:tcPr>
          <w:p w:rsidR="00716726" w:rsidRDefault="00716726">
            <w:pPr>
              <w:rPr>
                <w:rFonts w:ascii="宋体" w:hAnsi="宋体"/>
                <w:kern w:val="0"/>
                <w:sz w:val="24"/>
              </w:rPr>
            </w:pPr>
          </w:p>
        </w:tc>
        <w:tc>
          <w:tcPr>
            <w:tcW w:w="1661" w:type="dxa"/>
            <w:vAlign w:val="center"/>
          </w:tcPr>
          <w:p w:rsidR="00716726" w:rsidRDefault="00716726">
            <w:pPr>
              <w:rPr>
                <w:rFonts w:ascii="宋体" w:hAnsi="宋体"/>
                <w:kern w:val="0"/>
                <w:sz w:val="24"/>
              </w:rPr>
            </w:pPr>
          </w:p>
        </w:tc>
        <w:tc>
          <w:tcPr>
            <w:tcW w:w="1950" w:type="dxa"/>
            <w:vAlign w:val="center"/>
          </w:tcPr>
          <w:p w:rsidR="00716726" w:rsidRDefault="00716726">
            <w:pPr>
              <w:rPr>
                <w:rFonts w:ascii="宋体" w:hAnsi="宋体"/>
                <w:kern w:val="0"/>
                <w:sz w:val="24"/>
              </w:rPr>
            </w:pPr>
          </w:p>
        </w:tc>
        <w:tc>
          <w:tcPr>
            <w:tcW w:w="2055" w:type="dxa"/>
            <w:vAlign w:val="center"/>
          </w:tcPr>
          <w:p w:rsidR="00716726" w:rsidRDefault="00716726">
            <w:pPr>
              <w:rPr>
                <w:rFonts w:ascii="宋体" w:hAnsi="宋体"/>
                <w:kern w:val="0"/>
                <w:sz w:val="24"/>
              </w:rPr>
            </w:pPr>
          </w:p>
        </w:tc>
      </w:tr>
      <w:tr w:rsidR="00716726">
        <w:tc>
          <w:tcPr>
            <w:tcW w:w="825" w:type="dxa"/>
            <w:vAlign w:val="center"/>
          </w:tcPr>
          <w:p w:rsidR="00716726" w:rsidRDefault="00716726">
            <w:pPr>
              <w:rPr>
                <w:rFonts w:ascii="宋体" w:hAnsi="宋体"/>
                <w:kern w:val="0"/>
                <w:sz w:val="24"/>
              </w:rPr>
            </w:pPr>
          </w:p>
          <w:p w:rsidR="00716726" w:rsidRDefault="00716726">
            <w:pPr>
              <w:rPr>
                <w:rFonts w:ascii="宋体" w:hAnsi="宋体"/>
                <w:kern w:val="0"/>
                <w:sz w:val="24"/>
              </w:rPr>
            </w:pPr>
          </w:p>
        </w:tc>
        <w:tc>
          <w:tcPr>
            <w:tcW w:w="1126" w:type="dxa"/>
            <w:vAlign w:val="center"/>
          </w:tcPr>
          <w:p w:rsidR="00716726" w:rsidRDefault="00716726">
            <w:pPr>
              <w:rPr>
                <w:rFonts w:ascii="宋体" w:hAnsi="宋体"/>
                <w:kern w:val="0"/>
                <w:sz w:val="24"/>
              </w:rPr>
            </w:pPr>
          </w:p>
        </w:tc>
        <w:tc>
          <w:tcPr>
            <w:tcW w:w="992" w:type="dxa"/>
            <w:vAlign w:val="center"/>
          </w:tcPr>
          <w:p w:rsidR="00716726" w:rsidRDefault="00716726">
            <w:pPr>
              <w:rPr>
                <w:rFonts w:ascii="宋体" w:hAnsi="宋体"/>
                <w:kern w:val="0"/>
                <w:sz w:val="24"/>
              </w:rPr>
            </w:pPr>
          </w:p>
        </w:tc>
        <w:tc>
          <w:tcPr>
            <w:tcW w:w="993" w:type="dxa"/>
            <w:vAlign w:val="center"/>
          </w:tcPr>
          <w:p w:rsidR="00716726" w:rsidRDefault="00716726">
            <w:pPr>
              <w:rPr>
                <w:rFonts w:ascii="宋体" w:hAnsi="宋体"/>
                <w:kern w:val="0"/>
                <w:sz w:val="24"/>
              </w:rPr>
            </w:pPr>
          </w:p>
        </w:tc>
        <w:tc>
          <w:tcPr>
            <w:tcW w:w="1661" w:type="dxa"/>
            <w:vAlign w:val="center"/>
          </w:tcPr>
          <w:p w:rsidR="00716726" w:rsidRDefault="00716726">
            <w:pPr>
              <w:rPr>
                <w:rFonts w:ascii="宋体" w:hAnsi="宋体"/>
                <w:kern w:val="0"/>
                <w:sz w:val="24"/>
              </w:rPr>
            </w:pPr>
          </w:p>
        </w:tc>
        <w:tc>
          <w:tcPr>
            <w:tcW w:w="1950" w:type="dxa"/>
            <w:vAlign w:val="center"/>
          </w:tcPr>
          <w:p w:rsidR="00716726" w:rsidRDefault="00716726">
            <w:pPr>
              <w:rPr>
                <w:rFonts w:ascii="宋体" w:hAnsi="宋体"/>
                <w:kern w:val="0"/>
                <w:sz w:val="24"/>
              </w:rPr>
            </w:pPr>
          </w:p>
        </w:tc>
        <w:tc>
          <w:tcPr>
            <w:tcW w:w="2055" w:type="dxa"/>
            <w:vAlign w:val="center"/>
          </w:tcPr>
          <w:p w:rsidR="00716726" w:rsidRDefault="00716726">
            <w:pPr>
              <w:rPr>
                <w:rFonts w:ascii="宋体" w:hAnsi="宋体"/>
                <w:kern w:val="0"/>
                <w:sz w:val="24"/>
              </w:rPr>
            </w:pPr>
          </w:p>
        </w:tc>
      </w:tr>
      <w:tr w:rsidR="00716726">
        <w:tc>
          <w:tcPr>
            <w:tcW w:w="825" w:type="dxa"/>
            <w:vAlign w:val="center"/>
          </w:tcPr>
          <w:p w:rsidR="00716726" w:rsidRDefault="00716726">
            <w:pPr>
              <w:rPr>
                <w:rFonts w:ascii="宋体" w:hAnsi="宋体"/>
                <w:kern w:val="0"/>
                <w:sz w:val="24"/>
              </w:rPr>
            </w:pPr>
          </w:p>
          <w:p w:rsidR="00716726" w:rsidRDefault="00716726">
            <w:pPr>
              <w:rPr>
                <w:rFonts w:ascii="宋体" w:hAnsi="宋体"/>
                <w:kern w:val="0"/>
                <w:sz w:val="24"/>
              </w:rPr>
            </w:pPr>
          </w:p>
        </w:tc>
        <w:tc>
          <w:tcPr>
            <w:tcW w:w="1126" w:type="dxa"/>
            <w:vAlign w:val="center"/>
          </w:tcPr>
          <w:p w:rsidR="00716726" w:rsidRDefault="00716726">
            <w:pPr>
              <w:rPr>
                <w:rFonts w:ascii="宋体" w:hAnsi="宋体"/>
                <w:kern w:val="0"/>
                <w:sz w:val="24"/>
              </w:rPr>
            </w:pPr>
          </w:p>
        </w:tc>
        <w:tc>
          <w:tcPr>
            <w:tcW w:w="992" w:type="dxa"/>
            <w:vAlign w:val="center"/>
          </w:tcPr>
          <w:p w:rsidR="00716726" w:rsidRDefault="00716726">
            <w:pPr>
              <w:rPr>
                <w:rFonts w:ascii="宋体" w:hAnsi="宋体"/>
                <w:kern w:val="0"/>
                <w:sz w:val="24"/>
              </w:rPr>
            </w:pPr>
          </w:p>
        </w:tc>
        <w:tc>
          <w:tcPr>
            <w:tcW w:w="993" w:type="dxa"/>
            <w:vAlign w:val="center"/>
          </w:tcPr>
          <w:p w:rsidR="00716726" w:rsidRDefault="00716726">
            <w:pPr>
              <w:rPr>
                <w:rFonts w:ascii="宋体" w:hAnsi="宋体"/>
                <w:kern w:val="0"/>
                <w:sz w:val="24"/>
              </w:rPr>
            </w:pPr>
          </w:p>
        </w:tc>
        <w:tc>
          <w:tcPr>
            <w:tcW w:w="1661" w:type="dxa"/>
            <w:vAlign w:val="center"/>
          </w:tcPr>
          <w:p w:rsidR="00716726" w:rsidRDefault="00716726">
            <w:pPr>
              <w:rPr>
                <w:rFonts w:ascii="宋体" w:hAnsi="宋体"/>
                <w:kern w:val="0"/>
                <w:sz w:val="24"/>
              </w:rPr>
            </w:pPr>
          </w:p>
        </w:tc>
        <w:tc>
          <w:tcPr>
            <w:tcW w:w="1950" w:type="dxa"/>
            <w:vAlign w:val="center"/>
          </w:tcPr>
          <w:p w:rsidR="00716726" w:rsidRDefault="00716726">
            <w:pPr>
              <w:rPr>
                <w:rFonts w:ascii="宋体" w:hAnsi="宋体"/>
                <w:kern w:val="0"/>
                <w:sz w:val="24"/>
              </w:rPr>
            </w:pPr>
          </w:p>
        </w:tc>
        <w:tc>
          <w:tcPr>
            <w:tcW w:w="2055" w:type="dxa"/>
            <w:vAlign w:val="center"/>
          </w:tcPr>
          <w:p w:rsidR="00716726" w:rsidRDefault="00716726">
            <w:pPr>
              <w:rPr>
                <w:rFonts w:ascii="宋体" w:hAnsi="宋体"/>
                <w:kern w:val="0"/>
                <w:sz w:val="24"/>
              </w:rPr>
            </w:pPr>
          </w:p>
        </w:tc>
      </w:tr>
      <w:tr w:rsidR="00716726">
        <w:tc>
          <w:tcPr>
            <w:tcW w:w="825" w:type="dxa"/>
            <w:vAlign w:val="center"/>
          </w:tcPr>
          <w:p w:rsidR="00716726" w:rsidRDefault="00716726">
            <w:pPr>
              <w:rPr>
                <w:rFonts w:ascii="宋体" w:hAnsi="宋体"/>
                <w:kern w:val="0"/>
                <w:sz w:val="24"/>
              </w:rPr>
            </w:pPr>
          </w:p>
          <w:p w:rsidR="00716726" w:rsidRDefault="00716726">
            <w:pPr>
              <w:rPr>
                <w:rFonts w:ascii="宋体" w:hAnsi="宋体"/>
                <w:kern w:val="0"/>
                <w:sz w:val="24"/>
              </w:rPr>
            </w:pPr>
          </w:p>
        </w:tc>
        <w:tc>
          <w:tcPr>
            <w:tcW w:w="1126" w:type="dxa"/>
            <w:vAlign w:val="center"/>
          </w:tcPr>
          <w:p w:rsidR="00716726" w:rsidRDefault="00716726">
            <w:pPr>
              <w:rPr>
                <w:rFonts w:ascii="宋体" w:hAnsi="宋体"/>
                <w:kern w:val="0"/>
                <w:sz w:val="24"/>
              </w:rPr>
            </w:pPr>
          </w:p>
        </w:tc>
        <w:tc>
          <w:tcPr>
            <w:tcW w:w="992" w:type="dxa"/>
            <w:vAlign w:val="center"/>
          </w:tcPr>
          <w:p w:rsidR="00716726" w:rsidRDefault="00716726">
            <w:pPr>
              <w:rPr>
                <w:rFonts w:ascii="宋体" w:hAnsi="宋体"/>
                <w:kern w:val="0"/>
                <w:sz w:val="24"/>
              </w:rPr>
            </w:pPr>
          </w:p>
        </w:tc>
        <w:tc>
          <w:tcPr>
            <w:tcW w:w="993" w:type="dxa"/>
            <w:vAlign w:val="center"/>
          </w:tcPr>
          <w:p w:rsidR="00716726" w:rsidRDefault="00716726">
            <w:pPr>
              <w:rPr>
                <w:rFonts w:ascii="宋体" w:hAnsi="宋体"/>
                <w:kern w:val="0"/>
                <w:sz w:val="24"/>
              </w:rPr>
            </w:pPr>
          </w:p>
        </w:tc>
        <w:tc>
          <w:tcPr>
            <w:tcW w:w="1661" w:type="dxa"/>
            <w:vAlign w:val="center"/>
          </w:tcPr>
          <w:p w:rsidR="00716726" w:rsidRDefault="00716726">
            <w:pPr>
              <w:rPr>
                <w:rFonts w:ascii="宋体" w:hAnsi="宋体"/>
                <w:kern w:val="0"/>
                <w:sz w:val="24"/>
              </w:rPr>
            </w:pPr>
          </w:p>
        </w:tc>
        <w:tc>
          <w:tcPr>
            <w:tcW w:w="1950" w:type="dxa"/>
            <w:vAlign w:val="center"/>
          </w:tcPr>
          <w:p w:rsidR="00716726" w:rsidRDefault="00716726">
            <w:pPr>
              <w:rPr>
                <w:rFonts w:ascii="宋体" w:hAnsi="宋体"/>
                <w:kern w:val="0"/>
                <w:sz w:val="24"/>
              </w:rPr>
            </w:pPr>
          </w:p>
        </w:tc>
        <w:tc>
          <w:tcPr>
            <w:tcW w:w="2055" w:type="dxa"/>
            <w:vAlign w:val="center"/>
          </w:tcPr>
          <w:p w:rsidR="00716726" w:rsidRDefault="00716726">
            <w:pPr>
              <w:rPr>
                <w:rFonts w:ascii="宋体" w:hAnsi="宋体"/>
                <w:kern w:val="0"/>
                <w:sz w:val="24"/>
              </w:rPr>
            </w:pPr>
          </w:p>
        </w:tc>
      </w:tr>
      <w:tr w:rsidR="00716726">
        <w:tc>
          <w:tcPr>
            <w:tcW w:w="825" w:type="dxa"/>
            <w:vAlign w:val="center"/>
          </w:tcPr>
          <w:p w:rsidR="00716726" w:rsidRDefault="00716726">
            <w:pPr>
              <w:rPr>
                <w:rFonts w:ascii="宋体" w:hAnsi="宋体"/>
                <w:kern w:val="0"/>
                <w:sz w:val="24"/>
              </w:rPr>
            </w:pPr>
          </w:p>
          <w:p w:rsidR="00716726" w:rsidRDefault="00716726">
            <w:pPr>
              <w:rPr>
                <w:rFonts w:ascii="宋体" w:hAnsi="宋体"/>
                <w:kern w:val="0"/>
                <w:sz w:val="24"/>
              </w:rPr>
            </w:pPr>
          </w:p>
        </w:tc>
        <w:tc>
          <w:tcPr>
            <w:tcW w:w="1126" w:type="dxa"/>
            <w:vAlign w:val="center"/>
          </w:tcPr>
          <w:p w:rsidR="00716726" w:rsidRDefault="00716726">
            <w:pPr>
              <w:rPr>
                <w:rFonts w:ascii="宋体" w:hAnsi="宋体"/>
                <w:kern w:val="0"/>
                <w:sz w:val="24"/>
              </w:rPr>
            </w:pPr>
          </w:p>
        </w:tc>
        <w:tc>
          <w:tcPr>
            <w:tcW w:w="992" w:type="dxa"/>
            <w:vAlign w:val="center"/>
          </w:tcPr>
          <w:p w:rsidR="00716726" w:rsidRDefault="00716726">
            <w:pPr>
              <w:rPr>
                <w:rFonts w:ascii="宋体" w:hAnsi="宋体"/>
                <w:kern w:val="0"/>
                <w:sz w:val="24"/>
              </w:rPr>
            </w:pPr>
          </w:p>
        </w:tc>
        <w:tc>
          <w:tcPr>
            <w:tcW w:w="993" w:type="dxa"/>
            <w:vAlign w:val="center"/>
          </w:tcPr>
          <w:p w:rsidR="00716726" w:rsidRDefault="00716726">
            <w:pPr>
              <w:rPr>
                <w:rFonts w:ascii="宋体" w:hAnsi="宋体"/>
                <w:kern w:val="0"/>
                <w:sz w:val="24"/>
              </w:rPr>
            </w:pPr>
          </w:p>
        </w:tc>
        <w:tc>
          <w:tcPr>
            <w:tcW w:w="1661" w:type="dxa"/>
            <w:vAlign w:val="center"/>
          </w:tcPr>
          <w:p w:rsidR="00716726" w:rsidRDefault="00716726">
            <w:pPr>
              <w:rPr>
                <w:rFonts w:ascii="宋体" w:hAnsi="宋体"/>
                <w:kern w:val="0"/>
                <w:sz w:val="24"/>
              </w:rPr>
            </w:pPr>
          </w:p>
        </w:tc>
        <w:tc>
          <w:tcPr>
            <w:tcW w:w="1950" w:type="dxa"/>
            <w:vAlign w:val="center"/>
          </w:tcPr>
          <w:p w:rsidR="00716726" w:rsidRDefault="00716726">
            <w:pPr>
              <w:rPr>
                <w:rFonts w:ascii="宋体" w:hAnsi="宋体"/>
                <w:kern w:val="0"/>
                <w:sz w:val="24"/>
              </w:rPr>
            </w:pPr>
          </w:p>
        </w:tc>
        <w:tc>
          <w:tcPr>
            <w:tcW w:w="2055" w:type="dxa"/>
            <w:vAlign w:val="center"/>
          </w:tcPr>
          <w:p w:rsidR="00716726" w:rsidRDefault="00716726">
            <w:pPr>
              <w:rPr>
                <w:rFonts w:ascii="宋体" w:hAnsi="宋体"/>
                <w:kern w:val="0"/>
                <w:sz w:val="24"/>
              </w:rPr>
            </w:pPr>
          </w:p>
        </w:tc>
      </w:tr>
      <w:tr w:rsidR="00716726">
        <w:tc>
          <w:tcPr>
            <w:tcW w:w="825" w:type="dxa"/>
            <w:vAlign w:val="center"/>
          </w:tcPr>
          <w:p w:rsidR="00716726" w:rsidRDefault="00716726">
            <w:pPr>
              <w:rPr>
                <w:rFonts w:ascii="宋体" w:hAnsi="宋体"/>
                <w:kern w:val="0"/>
                <w:sz w:val="24"/>
              </w:rPr>
            </w:pPr>
          </w:p>
          <w:p w:rsidR="00716726" w:rsidRDefault="00716726">
            <w:pPr>
              <w:rPr>
                <w:rFonts w:ascii="宋体" w:hAnsi="宋体"/>
                <w:kern w:val="0"/>
                <w:sz w:val="24"/>
              </w:rPr>
            </w:pPr>
          </w:p>
        </w:tc>
        <w:tc>
          <w:tcPr>
            <w:tcW w:w="1126" w:type="dxa"/>
            <w:vAlign w:val="center"/>
          </w:tcPr>
          <w:p w:rsidR="00716726" w:rsidRDefault="00716726">
            <w:pPr>
              <w:rPr>
                <w:rFonts w:ascii="宋体" w:hAnsi="宋体"/>
                <w:kern w:val="0"/>
                <w:sz w:val="24"/>
              </w:rPr>
            </w:pPr>
          </w:p>
        </w:tc>
        <w:tc>
          <w:tcPr>
            <w:tcW w:w="992" w:type="dxa"/>
            <w:vAlign w:val="center"/>
          </w:tcPr>
          <w:p w:rsidR="00716726" w:rsidRDefault="00716726">
            <w:pPr>
              <w:rPr>
                <w:rFonts w:ascii="宋体" w:hAnsi="宋体"/>
                <w:kern w:val="0"/>
                <w:sz w:val="24"/>
              </w:rPr>
            </w:pPr>
          </w:p>
        </w:tc>
        <w:tc>
          <w:tcPr>
            <w:tcW w:w="993" w:type="dxa"/>
            <w:vAlign w:val="center"/>
          </w:tcPr>
          <w:p w:rsidR="00716726" w:rsidRDefault="00716726">
            <w:pPr>
              <w:rPr>
                <w:rFonts w:ascii="宋体" w:hAnsi="宋体"/>
                <w:kern w:val="0"/>
                <w:sz w:val="24"/>
              </w:rPr>
            </w:pPr>
          </w:p>
        </w:tc>
        <w:tc>
          <w:tcPr>
            <w:tcW w:w="1661" w:type="dxa"/>
            <w:vAlign w:val="center"/>
          </w:tcPr>
          <w:p w:rsidR="00716726" w:rsidRDefault="00716726">
            <w:pPr>
              <w:rPr>
                <w:rFonts w:ascii="宋体" w:hAnsi="宋体"/>
                <w:kern w:val="0"/>
                <w:sz w:val="24"/>
              </w:rPr>
            </w:pPr>
          </w:p>
        </w:tc>
        <w:tc>
          <w:tcPr>
            <w:tcW w:w="1950" w:type="dxa"/>
            <w:vAlign w:val="center"/>
          </w:tcPr>
          <w:p w:rsidR="00716726" w:rsidRDefault="00716726">
            <w:pPr>
              <w:rPr>
                <w:rFonts w:ascii="宋体" w:hAnsi="宋体"/>
                <w:kern w:val="0"/>
                <w:sz w:val="24"/>
              </w:rPr>
            </w:pPr>
          </w:p>
        </w:tc>
        <w:tc>
          <w:tcPr>
            <w:tcW w:w="2055" w:type="dxa"/>
            <w:vAlign w:val="center"/>
          </w:tcPr>
          <w:p w:rsidR="00716726" w:rsidRDefault="00716726">
            <w:pPr>
              <w:rPr>
                <w:rFonts w:ascii="宋体" w:hAnsi="宋体"/>
                <w:kern w:val="0"/>
                <w:sz w:val="24"/>
              </w:rPr>
            </w:pPr>
          </w:p>
        </w:tc>
      </w:tr>
    </w:tbl>
    <w:p w:rsidR="00716726" w:rsidRDefault="00716726">
      <w:pPr>
        <w:rPr>
          <w:rFonts w:ascii="宋体" w:hAnsi="宋体"/>
          <w:kern w:val="0"/>
          <w:sz w:val="24"/>
        </w:rPr>
      </w:pPr>
    </w:p>
    <w:p w:rsidR="00716726" w:rsidRDefault="00ED1F15">
      <w:pPr>
        <w:spacing w:line="360" w:lineRule="auto"/>
        <w:rPr>
          <w:rFonts w:ascii="宋体" w:hAnsi="宋体"/>
          <w:b/>
          <w:sz w:val="24"/>
        </w:rPr>
      </w:pPr>
      <w:r>
        <w:rPr>
          <w:rFonts w:ascii="宋体" w:hAnsi="宋体" w:hint="eastAsia"/>
          <w:b/>
          <w:sz w:val="24"/>
        </w:rPr>
        <w:t>注：1.此表可以根据人数进行增减调整。</w:t>
      </w:r>
    </w:p>
    <w:p w:rsidR="00716726" w:rsidRDefault="00ED1F15">
      <w:pPr>
        <w:snapToGrid w:val="0"/>
        <w:spacing w:line="360" w:lineRule="auto"/>
        <w:ind w:firstLineChars="200" w:firstLine="480"/>
        <w:rPr>
          <w:rFonts w:ascii="宋体" w:hAnsi="宋体"/>
          <w:sz w:val="24"/>
        </w:rPr>
      </w:pPr>
      <w:r>
        <w:rPr>
          <w:rFonts w:ascii="新宋体" w:eastAsia="新宋体" w:hAnsi="新宋体" w:cs="新宋体" w:hint="eastAsia"/>
          <w:sz w:val="24"/>
        </w:rPr>
        <w:t>2.需按</w:t>
      </w:r>
      <w:r>
        <w:rPr>
          <w:rFonts w:ascii="宋体" w:hAnsi="宋体" w:hint="eastAsia"/>
          <w:sz w:val="24"/>
        </w:rPr>
        <w:t>技术商务文件</w:t>
      </w:r>
      <w:r>
        <w:rPr>
          <w:rFonts w:ascii="新宋体" w:eastAsia="新宋体" w:hAnsi="新宋体" w:cs="新宋体" w:hint="eastAsia"/>
          <w:sz w:val="24"/>
        </w:rPr>
        <w:t>评分表中的要求提供相关材料。</w:t>
      </w:r>
    </w:p>
    <w:p w:rsidR="00716726" w:rsidRDefault="00716726">
      <w:pPr>
        <w:snapToGrid w:val="0"/>
        <w:rPr>
          <w:rFonts w:ascii="宋体" w:hAnsi="宋体"/>
          <w:sz w:val="24"/>
        </w:rPr>
      </w:pPr>
    </w:p>
    <w:p w:rsidR="00716726" w:rsidRDefault="00ED1F15">
      <w:pPr>
        <w:spacing w:line="480" w:lineRule="auto"/>
        <w:rPr>
          <w:rFonts w:ascii="宋体"/>
          <w:sz w:val="24"/>
          <w:u w:val="single"/>
        </w:rPr>
      </w:pPr>
      <w:r>
        <w:rPr>
          <w:rFonts w:ascii="宋体" w:hAnsi="宋体" w:hint="eastAsia"/>
          <w:sz w:val="24"/>
        </w:rPr>
        <w:t>磋商响应方全称（</w:t>
      </w:r>
      <w:r>
        <w:rPr>
          <w:rFonts w:hAnsi="宋体" w:hint="eastAsia"/>
          <w:sz w:val="24"/>
        </w:rPr>
        <w:t>电子签章</w:t>
      </w:r>
      <w:r>
        <w:rPr>
          <w:rFonts w:ascii="宋体" w:hAnsi="宋体" w:hint="eastAsia"/>
          <w:sz w:val="24"/>
        </w:rPr>
        <w:t>）：</w:t>
      </w:r>
      <w:r>
        <w:rPr>
          <w:rFonts w:ascii="宋体" w:hAnsi="宋体" w:hint="eastAsia"/>
          <w:sz w:val="24"/>
          <w:u w:val="single"/>
        </w:rPr>
        <w:t xml:space="preserve">                    </w:t>
      </w:r>
    </w:p>
    <w:p w:rsidR="00716726" w:rsidRDefault="00ED1F15">
      <w:pPr>
        <w:spacing w:line="480" w:lineRule="auto"/>
        <w:rPr>
          <w:rFonts w:asci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rsidR="00716726" w:rsidRDefault="00ED1F15">
      <w:pPr>
        <w:snapToGrid w:val="0"/>
        <w:spacing w:line="480" w:lineRule="auto"/>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年    月    日</w:t>
      </w:r>
    </w:p>
    <w:p w:rsidR="00716726" w:rsidRDefault="00716726">
      <w:pPr>
        <w:snapToGrid w:val="0"/>
        <w:spacing w:before="50" w:afterLines="50" w:after="157"/>
        <w:jc w:val="left"/>
        <w:rPr>
          <w:rFonts w:ascii="宋体" w:hAnsi="宋体"/>
          <w:b/>
          <w:sz w:val="24"/>
        </w:rPr>
      </w:pPr>
    </w:p>
    <w:p w:rsidR="00716726" w:rsidRDefault="00716726">
      <w:pPr>
        <w:snapToGrid w:val="0"/>
        <w:spacing w:before="50" w:afterLines="50" w:after="157"/>
        <w:jc w:val="left"/>
        <w:rPr>
          <w:rFonts w:ascii="宋体" w:hAnsi="宋体"/>
          <w:b/>
          <w:sz w:val="24"/>
        </w:rPr>
      </w:pPr>
    </w:p>
    <w:p w:rsidR="00716726" w:rsidRDefault="00716726">
      <w:pPr>
        <w:snapToGrid w:val="0"/>
        <w:spacing w:before="50" w:afterLines="50" w:after="157"/>
        <w:jc w:val="left"/>
        <w:rPr>
          <w:rFonts w:ascii="宋体" w:hAnsi="宋体"/>
          <w:b/>
          <w:sz w:val="24"/>
        </w:rPr>
      </w:pPr>
    </w:p>
    <w:p w:rsidR="00716726" w:rsidRDefault="00716726">
      <w:pPr>
        <w:snapToGrid w:val="0"/>
        <w:spacing w:before="50" w:afterLines="50" w:after="157"/>
        <w:jc w:val="left"/>
        <w:rPr>
          <w:rFonts w:ascii="宋体" w:hAnsi="宋体"/>
          <w:b/>
          <w:sz w:val="24"/>
        </w:rPr>
      </w:pPr>
    </w:p>
    <w:p w:rsidR="00716726" w:rsidRDefault="00716726">
      <w:pPr>
        <w:snapToGrid w:val="0"/>
        <w:spacing w:before="50" w:afterLines="50" w:after="157"/>
        <w:jc w:val="left"/>
        <w:rPr>
          <w:rFonts w:ascii="宋体" w:hAnsi="宋体"/>
          <w:b/>
          <w:sz w:val="24"/>
        </w:rPr>
      </w:pPr>
    </w:p>
    <w:p w:rsidR="00716726" w:rsidRDefault="00716726">
      <w:pPr>
        <w:snapToGrid w:val="0"/>
        <w:spacing w:before="50" w:afterLines="50" w:after="157"/>
        <w:jc w:val="left"/>
        <w:rPr>
          <w:rFonts w:ascii="宋体" w:hAnsi="宋体"/>
          <w:b/>
          <w:sz w:val="24"/>
        </w:rPr>
      </w:pPr>
    </w:p>
    <w:p w:rsidR="00716726" w:rsidRDefault="00716726">
      <w:pPr>
        <w:snapToGrid w:val="0"/>
        <w:spacing w:before="50" w:afterLines="50" w:after="157"/>
        <w:jc w:val="left"/>
        <w:rPr>
          <w:rFonts w:ascii="宋体" w:hAnsi="宋体"/>
          <w:b/>
          <w:sz w:val="24"/>
        </w:rPr>
      </w:pPr>
    </w:p>
    <w:p w:rsidR="00716726" w:rsidRDefault="00716726">
      <w:pPr>
        <w:snapToGrid w:val="0"/>
        <w:spacing w:before="50" w:afterLines="50" w:after="157"/>
        <w:jc w:val="left"/>
        <w:rPr>
          <w:rFonts w:ascii="宋体" w:hAnsi="宋体"/>
          <w:b/>
          <w:sz w:val="24"/>
        </w:rPr>
      </w:pPr>
    </w:p>
    <w:p w:rsidR="00716726" w:rsidRDefault="00716726">
      <w:pPr>
        <w:snapToGrid w:val="0"/>
        <w:spacing w:before="50" w:afterLines="50" w:after="157"/>
        <w:jc w:val="left"/>
        <w:rPr>
          <w:rFonts w:ascii="宋体" w:hAnsi="宋体"/>
          <w:b/>
          <w:sz w:val="24"/>
        </w:rPr>
      </w:pPr>
    </w:p>
    <w:p w:rsidR="00716726" w:rsidRDefault="00ED1F15">
      <w:pPr>
        <w:snapToGrid w:val="0"/>
        <w:spacing w:beforeLines="50" w:before="157" w:after="50"/>
        <w:rPr>
          <w:rFonts w:ascii="宋体" w:hAnsi="宋体"/>
          <w:b/>
          <w:sz w:val="24"/>
        </w:rPr>
      </w:pPr>
      <w:r>
        <w:rPr>
          <w:rFonts w:ascii="宋体" w:hAnsi="宋体" w:hint="eastAsia"/>
          <w:b/>
          <w:sz w:val="24"/>
        </w:rPr>
        <w:br w:type="page"/>
      </w:r>
      <w:bookmarkStart w:id="345" w:name="_Toc10049"/>
      <w:r>
        <w:rPr>
          <w:rFonts w:ascii="宋体" w:hAnsi="宋体" w:cs="宋体" w:hint="eastAsia"/>
          <w:sz w:val="28"/>
          <w:szCs w:val="28"/>
        </w:rPr>
        <w:lastRenderedPageBreak/>
        <w:t>附件</w:t>
      </w:r>
      <w:bookmarkEnd w:id="345"/>
      <w:r>
        <w:rPr>
          <w:rFonts w:ascii="宋体" w:hAnsi="宋体" w:cs="宋体" w:hint="eastAsia"/>
          <w:sz w:val="28"/>
          <w:szCs w:val="28"/>
        </w:rPr>
        <w:t>19</w:t>
      </w:r>
    </w:p>
    <w:p w:rsidR="00716726" w:rsidRDefault="00716726">
      <w:pPr>
        <w:snapToGrid w:val="0"/>
        <w:spacing w:beforeLines="50" w:before="157" w:after="50"/>
        <w:jc w:val="center"/>
        <w:rPr>
          <w:rFonts w:ascii="宋体" w:hAnsi="宋体"/>
          <w:b/>
          <w:sz w:val="24"/>
        </w:rPr>
      </w:pPr>
    </w:p>
    <w:p w:rsidR="00716726" w:rsidRDefault="00ED1F15">
      <w:pPr>
        <w:pStyle w:val="a5"/>
        <w:spacing w:line="360" w:lineRule="auto"/>
        <w:ind w:firstLine="0"/>
        <w:jc w:val="center"/>
        <w:rPr>
          <w:rFonts w:ascii="仿宋_GB2312" w:eastAsia="仿宋_GB2312" w:hAnsi="仿宋_GB2312" w:cs="仿宋_GB2312"/>
          <w:b/>
          <w:sz w:val="32"/>
          <w:szCs w:val="32"/>
        </w:rPr>
      </w:pPr>
      <w:bookmarkStart w:id="346" w:name="_Toc21200"/>
      <w:r>
        <w:rPr>
          <w:rFonts w:ascii="仿宋_GB2312" w:eastAsia="仿宋_GB2312" w:hAnsi="仿宋_GB2312" w:cs="仿宋_GB2312" w:hint="eastAsia"/>
          <w:b/>
          <w:sz w:val="32"/>
          <w:szCs w:val="32"/>
        </w:rPr>
        <w:t>投标函</w:t>
      </w:r>
      <w:bookmarkEnd w:id="346"/>
    </w:p>
    <w:p w:rsidR="00716726" w:rsidRDefault="00ED1F15">
      <w:pPr>
        <w:pStyle w:val="0"/>
        <w:tabs>
          <w:tab w:val="left" w:pos="0"/>
        </w:tabs>
        <w:spacing w:line="480" w:lineRule="exact"/>
        <w:rPr>
          <w:rFonts w:hAnsi="宋体" w:cs="宋体"/>
          <w:sz w:val="24"/>
        </w:rPr>
      </w:pPr>
      <w:r>
        <w:rPr>
          <w:rFonts w:hAnsi="宋体" w:cs="宋体" w:hint="eastAsia"/>
          <w:sz w:val="24"/>
        </w:rPr>
        <w:t>致：</w:t>
      </w:r>
      <w:r>
        <w:rPr>
          <w:rFonts w:hAnsi="宋体" w:cs="宋体" w:hint="eastAsia"/>
          <w:color w:val="0000FF"/>
          <w:kern w:val="2"/>
          <w:sz w:val="24"/>
          <w:szCs w:val="24"/>
          <w:u w:val="single"/>
        </w:rPr>
        <w:t>（采购人名称）</w:t>
      </w:r>
      <w:r>
        <w:rPr>
          <w:rFonts w:hAnsi="宋体" w:cs="宋体" w:hint="eastAsia"/>
          <w:sz w:val="24"/>
        </w:rPr>
        <w:t>：</w:t>
      </w:r>
    </w:p>
    <w:p w:rsidR="00716726" w:rsidRDefault="00ED1F15">
      <w:pPr>
        <w:pStyle w:val="0"/>
        <w:tabs>
          <w:tab w:val="left" w:pos="0"/>
        </w:tabs>
        <w:spacing w:line="480" w:lineRule="exact"/>
        <w:ind w:firstLineChars="200" w:firstLine="480"/>
        <w:rPr>
          <w:rFonts w:hAnsi="宋体" w:cs="宋体"/>
          <w:color w:val="000000"/>
          <w:kern w:val="2"/>
          <w:sz w:val="24"/>
          <w:szCs w:val="24"/>
        </w:rPr>
      </w:pPr>
      <w:r>
        <w:rPr>
          <w:rFonts w:hAnsi="宋体" w:cs="宋体" w:hint="eastAsia"/>
          <w:color w:val="000000"/>
          <w:kern w:val="2"/>
          <w:sz w:val="24"/>
          <w:szCs w:val="24"/>
        </w:rPr>
        <w:t>根据贵方</w:t>
      </w:r>
      <w:r>
        <w:rPr>
          <w:rFonts w:hAnsi="宋体" w:cs="宋体" w:hint="eastAsia"/>
          <w:color w:val="0000FF"/>
          <w:kern w:val="2"/>
          <w:sz w:val="24"/>
          <w:szCs w:val="24"/>
          <w:u w:val="single"/>
        </w:rPr>
        <w:t>（项目名称）（项目编号）（标项）</w:t>
      </w:r>
      <w:r>
        <w:rPr>
          <w:rFonts w:hAnsi="宋体" w:cs="宋体" w:hint="eastAsia"/>
          <w:sz w:val="24"/>
          <w:szCs w:val="21"/>
          <w:u w:val="single"/>
        </w:rPr>
        <w:t xml:space="preserve"> </w:t>
      </w:r>
      <w:r>
        <w:rPr>
          <w:rFonts w:hAnsi="宋体" w:cs="宋体" w:hint="eastAsia"/>
          <w:color w:val="000000"/>
          <w:kern w:val="2"/>
          <w:sz w:val="24"/>
          <w:szCs w:val="24"/>
        </w:rPr>
        <w:t>的招标文件要求，正式授权下述签字人（</w:t>
      </w:r>
      <w:r>
        <w:rPr>
          <w:rFonts w:hAnsi="宋体" w:cs="宋体" w:hint="eastAsia"/>
          <w:color w:val="0000FF"/>
          <w:kern w:val="2"/>
          <w:sz w:val="24"/>
          <w:szCs w:val="24"/>
          <w:u w:val="single"/>
        </w:rPr>
        <w:t>姓名和职务）</w:t>
      </w:r>
      <w:r>
        <w:rPr>
          <w:rFonts w:hAnsi="宋体" w:cs="宋体" w:hint="eastAsia"/>
          <w:color w:val="000000"/>
          <w:kern w:val="2"/>
          <w:sz w:val="24"/>
          <w:szCs w:val="24"/>
        </w:rPr>
        <w:t>全权代表投标人（</w:t>
      </w:r>
      <w:r>
        <w:rPr>
          <w:rFonts w:hAnsi="宋体" w:cs="宋体" w:hint="eastAsia"/>
          <w:color w:val="0000FF"/>
          <w:kern w:val="2"/>
          <w:sz w:val="24"/>
          <w:szCs w:val="24"/>
          <w:u w:val="single"/>
        </w:rPr>
        <w:t>投标人全称</w:t>
      </w:r>
      <w:r>
        <w:rPr>
          <w:rFonts w:hAnsi="宋体" w:cs="宋体" w:hint="eastAsia"/>
          <w:color w:val="000000"/>
          <w:kern w:val="2"/>
          <w:sz w:val="24"/>
          <w:szCs w:val="24"/>
        </w:rPr>
        <w:t>）参加贵方组织的有关招标活动，并提交下述文件：</w:t>
      </w:r>
    </w:p>
    <w:p w:rsidR="00716726" w:rsidRDefault="00ED1F15">
      <w:pPr>
        <w:pStyle w:val="0"/>
        <w:tabs>
          <w:tab w:val="left" w:pos="0"/>
        </w:tabs>
        <w:spacing w:line="480" w:lineRule="exact"/>
        <w:ind w:firstLineChars="200" w:firstLine="480"/>
        <w:rPr>
          <w:rFonts w:hAnsi="宋体" w:cs="宋体"/>
          <w:color w:val="0000FF"/>
          <w:sz w:val="24"/>
          <w:szCs w:val="21"/>
        </w:rPr>
      </w:pPr>
      <w:r>
        <w:rPr>
          <w:rFonts w:hAnsi="宋体" w:cs="宋体" w:hint="eastAsia"/>
          <w:color w:val="0000FF"/>
          <w:sz w:val="24"/>
          <w:szCs w:val="21"/>
        </w:rPr>
        <w:t>政府采购</w:t>
      </w:r>
      <w:proofErr w:type="gramStart"/>
      <w:r>
        <w:rPr>
          <w:rFonts w:hAnsi="宋体" w:cs="宋体" w:hint="eastAsia"/>
          <w:color w:val="0000FF"/>
          <w:sz w:val="24"/>
          <w:szCs w:val="21"/>
        </w:rPr>
        <w:t>云系统</w:t>
      </w:r>
      <w:proofErr w:type="gramEnd"/>
      <w:r>
        <w:rPr>
          <w:rFonts w:hAnsi="宋体" w:cs="宋体" w:hint="eastAsia"/>
          <w:color w:val="0000FF"/>
          <w:sz w:val="24"/>
          <w:szCs w:val="21"/>
        </w:rPr>
        <w:t>提交电子加密投标文件</w:t>
      </w:r>
      <w:r>
        <w:rPr>
          <w:rFonts w:hAnsi="宋体" w:cs="宋体" w:hint="eastAsia"/>
          <w:color w:val="0000FF"/>
          <w:sz w:val="24"/>
          <w:szCs w:val="21"/>
          <w:u w:val="single"/>
        </w:rPr>
        <w:t xml:space="preserve">   </w:t>
      </w:r>
      <w:r>
        <w:rPr>
          <w:rFonts w:hAnsi="宋体" w:cs="宋体" w:hint="eastAsia"/>
          <w:color w:val="0000FF"/>
          <w:sz w:val="24"/>
          <w:szCs w:val="21"/>
        </w:rPr>
        <w:t>份；</w:t>
      </w:r>
    </w:p>
    <w:p w:rsidR="00716726" w:rsidRDefault="00ED1F15">
      <w:pPr>
        <w:pStyle w:val="0"/>
        <w:spacing w:line="480" w:lineRule="exact"/>
        <w:ind w:firstLineChars="200" w:firstLine="480"/>
        <w:rPr>
          <w:rFonts w:hAnsi="宋体" w:cs="宋体"/>
          <w:sz w:val="24"/>
          <w:szCs w:val="21"/>
        </w:rPr>
      </w:pPr>
      <w:r>
        <w:rPr>
          <w:rFonts w:hAnsi="宋体" w:cs="宋体" w:hint="eastAsia"/>
          <w:color w:val="0000FF"/>
          <w:sz w:val="24"/>
          <w:szCs w:val="24"/>
        </w:rPr>
        <w:t>提交备份电子投标文件（打包压缩加密）</w:t>
      </w:r>
      <w:r>
        <w:rPr>
          <w:rFonts w:hAnsi="宋体" w:cs="宋体" w:hint="eastAsia"/>
          <w:color w:val="0000FF"/>
          <w:sz w:val="24"/>
          <w:szCs w:val="21"/>
          <w:u w:val="single"/>
        </w:rPr>
        <w:t xml:space="preserve">   </w:t>
      </w:r>
      <w:r>
        <w:rPr>
          <w:rFonts w:hAnsi="宋体" w:cs="宋体" w:hint="eastAsia"/>
          <w:color w:val="0000FF"/>
          <w:sz w:val="24"/>
          <w:szCs w:val="21"/>
        </w:rPr>
        <w:t>份；</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据此函我方就本次投标有关事项郑重承诺如下：</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1.我方向贵方提交的所有投标文件、资料都是准确的和真实的。</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2.我方承诺已经具备《中华人民共和国政府采购法》《中华人民共和国政府采购法实施条例》中规定的参加政府采购活动的投标人应当具备的条件，并真实提供相关材料。</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3.如果我方中标，将派出</w:t>
      </w:r>
      <w:r>
        <w:rPr>
          <w:rFonts w:ascii="宋体" w:hAnsi="宋体" w:cs="宋体" w:hint="eastAsia"/>
          <w:color w:val="0000FF"/>
          <w:sz w:val="24"/>
          <w:u w:val="single"/>
        </w:rPr>
        <w:t>（姓名及身份证号码）</w:t>
      </w:r>
      <w:r>
        <w:rPr>
          <w:rFonts w:ascii="宋体" w:hAnsi="宋体" w:cs="宋体" w:hint="eastAsia"/>
          <w:sz w:val="24"/>
          <w:szCs w:val="21"/>
          <w:u w:val="single"/>
        </w:rPr>
        <w:t>，</w:t>
      </w:r>
      <w:r>
        <w:rPr>
          <w:rFonts w:ascii="宋体" w:hAnsi="宋体" w:cs="宋体" w:hint="eastAsia"/>
          <w:color w:val="000000"/>
          <w:sz w:val="24"/>
        </w:rPr>
        <w:t>作为本项目与采购单位联系的项目实施负责人，联系手机号码：</w:t>
      </w:r>
      <w:r>
        <w:rPr>
          <w:rFonts w:ascii="宋体" w:hAnsi="宋体" w:cs="宋体" w:hint="eastAsia"/>
          <w:color w:val="000000"/>
          <w:sz w:val="24"/>
          <w:u w:val="single"/>
        </w:rPr>
        <w:t xml:space="preserve">            </w:t>
      </w:r>
      <w:r>
        <w:rPr>
          <w:rFonts w:ascii="宋体" w:hAnsi="宋体" w:cs="宋体" w:hint="eastAsia"/>
          <w:color w:val="000000"/>
          <w:sz w:val="24"/>
        </w:rPr>
        <w:t>。在项目实施过程中，并承诺项目实施负责人不更换，若确需要更换的，书面征得采购人同意后才准予更换。</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4.我方的投标有效期自在开标日起</w:t>
      </w:r>
      <w:r>
        <w:rPr>
          <w:rFonts w:ascii="宋体" w:hAnsi="宋体" w:cs="宋体" w:hint="eastAsia"/>
          <w:color w:val="000000"/>
          <w:sz w:val="24"/>
          <w:u w:val="single"/>
        </w:rPr>
        <w:t xml:space="preserve">     </w:t>
      </w:r>
      <w:r>
        <w:rPr>
          <w:rFonts w:ascii="宋体" w:hAnsi="宋体" w:cs="宋体" w:hint="eastAsia"/>
          <w:color w:val="000000"/>
          <w:sz w:val="24"/>
        </w:rPr>
        <w:t>天内有效。如果在开标后规定的投标有效期内撤回投标，贵方可按相关规定处理我方。</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5.我方在投标之前已经与贵方进行了充分的沟通，完全理解并接受招标文件的各项规定和要求，对招标文件的合理性、合法性不再有异议。</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6.我方愿意向贵方提供真实完整的任何与该项投标有关的数据、情况和技术资料。若贵方需要，我方愿意提供我方</w:t>
      </w:r>
      <w:proofErr w:type="gramStart"/>
      <w:r>
        <w:rPr>
          <w:rFonts w:ascii="宋体" w:hAnsi="宋体" w:cs="宋体" w:hint="eastAsia"/>
          <w:color w:val="000000"/>
          <w:sz w:val="24"/>
        </w:rPr>
        <w:t>作出</w:t>
      </w:r>
      <w:proofErr w:type="gramEnd"/>
      <w:r>
        <w:rPr>
          <w:rFonts w:ascii="宋体" w:hAnsi="宋体" w:cs="宋体" w:hint="eastAsia"/>
          <w:color w:val="000000"/>
          <w:sz w:val="24"/>
        </w:rPr>
        <w:t>的一切承诺的相关材料。</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7.我方已详细审核全部招标文件，包括招标文件的澄清或修改文件（如有的话）、参考资料及有关附件，已经了解我方对于招标文件、采购过程、采购结果有依法进行询问、质疑、投诉的权利及相关渠道和要求。</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8.我方不是采购人的附属机构，并未为本项目提供整体设计、规范编制或者项目管理、监理、监测等服务。</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9.我方将严格遵守《中华人民共和国政府采购法》第七十七条规定：投标人有下列</w:t>
      </w:r>
      <w:r>
        <w:rPr>
          <w:rFonts w:ascii="宋体" w:hAnsi="宋体" w:cs="宋体" w:hint="eastAsia"/>
          <w:color w:val="000000"/>
          <w:sz w:val="24"/>
        </w:rPr>
        <w:lastRenderedPageBreak/>
        <w:t>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716726" w:rsidRDefault="00ED1F15">
      <w:pPr>
        <w:spacing w:line="480" w:lineRule="exact"/>
        <w:ind w:firstLine="480"/>
        <w:rPr>
          <w:rFonts w:ascii="宋体" w:hAnsi="宋体" w:cs="宋体"/>
          <w:color w:val="000000"/>
          <w:sz w:val="24"/>
        </w:rPr>
      </w:pPr>
      <w:bookmarkStart w:id="347" w:name="_Toc3948"/>
      <w:r>
        <w:rPr>
          <w:rFonts w:ascii="宋体" w:hAnsi="宋体" w:cs="宋体" w:hint="eastAsia"/>
          <w:color w:val="000000"/>
          <w:sz w:val="24"/>
        </w:rPr>
        <w:t>（一）提供虚假材料谋取中标、中标的；</w:t>
      </w:r>
      <w:bookmarkEnd w:id="347"/>
    </w:p>
    <w:p w:rsidR="00716726" w:rsidRDefault="00ED1F15">
      <w:pPr>
        <w:spacing w:line="480" w:lineRule="exact"/>
        <w:ind w:firstLine="480"/>
        <w:rPr>
          <w:rFonts w:ascii="宋体" w:hAnsi="宋体" w:cs="宋体"/>
          <w:color w:val="000000"/>
          <w:sz w:val="24"/>
        </w:rPr>
      </w:pPr>
      <w:bookmarkStart w:id="348" w:name="_Toc15281"/>
      <w:r>
        <w:rPr>
          <w:rFonts w:ascii="宋体" w:hAnsi="宋体" w:cs="宋体" w:hint="eastAsia"/>
          <w:color w:val="000000"/>
          <w:sz w:val="24"/>
        </w:rPr>
        <w:t>（二）采取不正当手段诋毁、排挤其他投标人的；</w:t>
      </w:r>
      <w:bookmarkEnd w:id="348"/>
    </w:p>
    <w:p w:rsidR="00716726" w:rsidRDefault="00ED1F15">
      <w:pPr>
        <w:spacing w:line="480" w:lineRule="exact"/>
        <w:ind w:firstLine="480"/>
        <w:rPr>
          <w:rFonts w:ascii="宋体" w:hAnsi="宋体" w:cs="宋体"/>
          <w:color w:val="000000"/>
          <w:sz w:val="24"/>
        </w:rPr>
      </w:pPr>
      <w:bookmarkStart w:id="349" w:name="_Toc28866"/>
      <w:r>
        <w:rPr>
          <w:rFonts w:ascii="宋体" w:hAnsi="宋体" w:cs="宋体" w:hint="eastAsia"/>
          <w:color w:val="000000"/>
          <w:sz w:val="24"/>
        </w:rPr>
        <w:t>（三）与采购人、其他投标人或者采购代理机构恶意串通的；</w:t>
      </w:r>
      <w:bookmarkEnd w:id="349"/>
    </w:p>
    <w:p w:rsidR="00716726" w:rsidRDefault="00ED1F15">
      <w:pPr>
        <w:spacing w:line="480" w:lineRule="exact"/>
        <w:ind w:firstLine="480"/>
        <w:rPr>
          <w:rFonts w:ascii="宋体" w:hAnsi="宋体" w:cs="宋体"/>
          <w:color w:val="000000"/>
          <w:sz w:val="24"/>
        </w:rPr>
      </w:pPr>
      <w:bookmarkStart w:id="350" w:name="_Toc17244"/>
      <w:r>
        <w:rPr>
          <w:rFonts w:ascii="宋体" w:hAnsi="宋体" w:cs="宋体" w:hint="eastAsia"/>
          <w:color w:val="000000"/>
          <w:sz w:val="24"/>
        </w:rPr>
        <w:t>（四）向采购人、采购代理机构行贿或者提供其他不正当利益的；</w:t>
      </w:r>
      <w:bookmarkEnd w:id="350"/>
    </w:p>
    <w:p w:rsidR="00716726" w:rsidRDefault="00ED1F15">
      <w:pPr>
        <w:spacing w:line="480" w:lineRule="exact"/>
        <w:ind w:firstLine="480"/>
        <w:rPr>
          <w:rFonts w:ascii="宋体" w:hAnsi="宋体" w:cs="宋体"/>
          <w:color w:val="000000"/>
          <w:sz w:val="24"/>
        </w:rPr>
      </w:pPr>
      <w:bookmarkStart w:id="351" w:name="_Toc22488"/>
      <w:r>
        <w:rPr>
          <w:rFonts w:ascii="宋体" w:hAnsi="宋体" w:cs="宋体" w:hint="eastAsia"/>
          <w:color w:val="000000"/>
          <w:sz w:val="24"/>
        </w:rPr>
        <w:t>（五）在招标采购过程中与采购人进行协商谈判的；</w:t>
      </w:r>
      <w:bookmarkEnd w:id="351"/>
    </w:p>
    <w:p w:rsidR="00716726" w:rsidRDefault="00ED1F15">
      <w:pPr>
        <w:spacing w:line="480" w:lineRule="exact"/>
        <w:ind w:firstLine="480"/>
        <w:rPr>
          <w:rFonts w:ascii="宋体" w:hAnsi="宋体" w:cs="宋体"/>
          <w:color w:val="000000"/>
          <w:sz w:val="24"/>
        </w:rPr>
      </w:pPr>
      <w:bookmarkStart w:id="352" w:name="_Toc4216"/>
      <w:r>
        <w:rPr>
          <w:rFonts w:ascii="宋体" w:hAnsi="宋体" w:cs="宋体" w:hint="eastAsia"/>
          <w:color w:val="000000"/>
          <w:sz w:val="24"/>
        </w:rPr>
        <w:t>（六）拒绝有关部门监督检查或提供虚假情况的。</w:t>
      </w:r>
      <w:bookmarkEnd w:id="352"/>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10.如中标，本投标文件至本项目合同履行</w:t>
      </w:r>
      <w:proofErr w:type="gramStart"/>
      <w:r>
        <w:rPr>
          <w:rFonts w:ascii="宋体" w:hAnsi="宋体" w:cs="宋体" w:hint="eastAsia"/>
          <w:color w:val="000000"/>
          <w:sz w:val="24"/>
        </w:rPr>
        <w:t>完毕止均保持</w:t>
      </w:r>
      <w:proofErr w:type="gramEnd"/>
      <w:r>
        <w:rPr>
          <w:rFonts w:ascii="宋体" w:hAnsi="宋体" w:cs="宋体" w:hint="eastAsia"/>
          <w:color w:val="000000"/>
          <w:sz w:val="24"/>
        </w:rPr>
        <w:t>有效，我方将按招标文件及政府采购法律、法规的规定履行合同责任和义务。</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11.以上事项如有虚假或隐瞒，我方愿意承担一切不利后果，并不再寻求任何旨在减轻或免除法律责任。</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与本次投标有关的一切正式往来信函请寄：</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 xml:space="preserve">地址：                  邮编：           </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 xml:space="preserve">电话：                  传真：           </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投标人盖章</w:t>
      </w:r>
      <w:r>
        <w:rPr>
          <w:rFonts w:ascii="宋体" w:hAnsi="宋体" w:cs="宋体" w:hint="eastAsia"/>
          <w:kern w:val="0"/>
          <w:sz w:val="24"/>
          <w:lang w:val="zh-CN"/>
        </w:rPr>
        <w:t>(电子签名）</w:t>
      </w:r>
      <w:r>
        <w:rPr>
          <w:rFonts w:ascii="宋体" w:hAnsi="宋体" w:cs="宋体" w:hint="eastAsia"/>
          <w:color w:val="000000"/>
          <w:sz w:val="24"/>
        </w:rPr>
        <w:t xml:space="preserve">：                </w:t>
      </w:r>
    </w:p>
    <w:p w:rsidR="00716726" w:rsidRDefault="00ED1F15">
      <w:pPr>
        <w:spacing w:line="480" w:lineRule="exact"/>
        <w:ind w:firstLine="480"/>
        <w:rPr>
          <w:rFonts w:ascii="宋体" w:hAnsi="宋体" w:cs="宋体"/>
          <w:color w:val="000000"/>
          <w:sz w:val="24"/>
        </w:rPr>
      </w:pPr>
      <w:r>
        <w:rPr>
          <w:rFonts w:ascii="宋体" w:hAnsi="宋体" w:cs="宋体" w:hint="eastAsia"/>
          <w:color w:val="000000"/>
          <w:sz w:val="24"/>
        </w:rPr>
        <w:t xml:space="preserve">日      期：                </w:t>
      </w:r>
    </w:p>
    <w:p w:rsidR="00716726" w:rsidRDefault="00ED1F15">
      <w:pPr>
        <w:snapToGrid w:val="0"/>
        <w:spacing w:before="50" w:afterLines="50" w:after="157"/>
        <w:jc w:val="left"/>
        <w:rPr>
          <w:rFonts w:ascii="宋体" w:hAnsi="宋体"/>
          <w:sz w:val="24"/>
        </w:rPr>
      </w:pPr>
      <w:r>
        <w:rPr>
          <w:rFonts w:ascii="宋体" w:hAnsi="宋体" w:hint="eastAsia"/>
          <w:sz w:val="24"/>
        </w:rPr>
        <w:br w:type="page"/>
      </w:r>
      <w:r>
        <w:rPr>
          <w:rFonts w:ascii="宋体" w:hAnsi="宋体" w:cs="宋体" w:hint="eastAsia"/>
          <w:sz w:val="28"/>
          <w:szCs w:val="28"/>
        </w:rPr>
        <w:lastRenderedPageBreak/>
        <w:t>附件20</w:t>
      </w:r>
    </w:p>
    <w:p w:rsidR="00716726" w:rsidRDefault="00ED1F15">
      <w:pPr>
        <w:jc w:val="center"/>
        <w:rPr>
          <w:rFonts w:ascii="黑体" w:eastAsia="黑体" w:hAnsi="宋体"/>
          <w:b/>
          <w:bCs/>
          <w:kern w:val="0"/>
          <w:sz w:val="32"/>
          <w:szCs w:val="32"/>
          <w:lang w:val="zh-CN"/>
        </w:rPr>
      </w:pPr>
      <w:r>
        <w:rPr>
          <w:rFonts w:ascii="黑体" w:eastAsia="黑体" w:hAnsi="宋体" w:hint="eastAsia"/>
          <w:b/>
          <w:bCs/>
          <w:kern w:val="0"/>
          <w:sz w:val="32"/>
          <w:szCs w:val="32"/>
          <w:lang w:val="zh-CN"/>
        </w:rPr>
        <w:t>（初次）磋商报价一览表</w:t>
      </w:r>
    </w:p>
    <w:p w:rsidR="00716726" w:rsidRDefault="00ED1F15">
      <w:pPr>
        <w:tabs>
          <w:tab w:val="left" w:pos="1418"/>
        </w:tabs>
        <w:snapToGrid w:val="0"/>
        <w:spacing w:line="400" w:lineRule="exact"/>
        <w:ind w:leftChars="228" w:left="6719" w:hangingChars="2600" w:hanging="6240"/>
        <w:rPr>
          <w:sz w:val="24"/>
        </w:rPr>
      </w:pPr>
      <w:r>
        <w:rPr>
          <w:rFonts w:hint="eastAsia"/>
          <w:sz w:val="24"/>
        </w:rPr>
        <w:t xml:space="preserve">　　　　</w:t>
      </w:r>
      <w:r>
        <w:rPr>
          <w:rFonts w:hint="eastAsia"/>
          <w:sz w:val="24"/>
        </w:rPr>
        <w:t xml:space="preserve">                                                  </w:t>
      </w:r>
      <w:r>
        <w:rPr>
          <w:rFonts w:hint="eastAsia"/>
          <w:sz w:val="24"/>
        </w:rPr>
        <w:t>单位：人民币元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5943"/>
      </w:tblGrid>
      <w:tr w:rsidR="00716726">
        <w:trPr>
          <w:cantSplit/>
          <w:trHeight w:val="654"/>
          <w:jc w:val="center"/>
        </w:trPr>
        <w:tc>
          <w:tcPr>
            <w:tcW w:w="3130" w:type="dxa"/>
            <w:vAlign w:val="center"/>
          </w:tcPr>
          <w:p w:rsidR="00716726" w:rsidRDefault="00ED1F15">
            <w:pPr>
              <w:jc w:val="center"/>
              <w:rPr>
                <w:rFonts w:ascii="宋体" w:hAnsi="宋体"/>
                <w:sz w:val="24"/>
              </w:rPr>
            </w:pPr>
            <w:r>
              <w:rPr>
                <w:rFonts w:ascii="宋体" w:hAnsi="宋体" w:hint="eastAsia"/>
                <w:sz w:val="24"/>
              </w:rPr>
              <w:t>项目名称</w:t>
            </w:r>
          </w:p>
        </w:tc>
        <w:tc>
          <w:tcPr>
            <w:tcW w:w="5943" w:type="dxa"/>
            <w:vAlign w:val="center"/>
          </w:tcPr>
          <w:p w:rsidR="00716726" w:rsidRDefault="00716726">
            <w:pPr>
              <w:pStyle w:val="af3"/>
              <w:jc w:val="center"/>
            </w:pPr>
          </w:p>
        </w:tc>
      </w:tr>
      <w:tr w:rsidR="00716726">
        <w:trPr>
          <w:cantSplit/>
          <w:trHeight w:val="564"/>
          <w:jc w:val="center"/>
        </w:trPr>
        <w:tc>
          <w:tcPr>
            <w:tcW w:w="3130" w:type="dxa"/>
            <w:vAlign w:val="center"/>
          </w:tcPr>
          <w:p w:rsidR="00716726" w:rsidRDefault="00ED1F15">
            <w:pPr>
              <w:jc w:val="center"/>
              <w:rPr>
                <w:rFonts w:ascii="宋体" w:hAnsi="宋体"/>
                <w:sz w:val="24"/>
              </w:rPr>
            </w:pPr>
            <w:r>
              <w:rPr>
                <w:rFonts w:ascii="宋体" w:hAnsi="宋体" w:hint="eastAsia"/>
                <w:sz w:val="24"/>
              </w:rPr>
              <w:t>项目编号</w:t>
            </w:r>
          </w:p>
        </w:tc>
        <w:tc>
          <w:tcPr>
            <w:tcW w:w="5943" w:type="dxa"/>
            <w:vAlign w:val="center"/>
          </w:tcPr>
          <w:p w:rsidR="00716726" w:rsidRDefault="00716726">
            <w:pPr>
              <w:pStyle w:val="af3"/>
              <w:jc w:val="center"/>
            </w:pPr>
          </w:p>
        </w:tc>
      </w:tr>
      <w:tr w:rsidR="00716726">
        <w:trPr>
          <w:cantSplit/>
          <w:trHeight w:val="594"/>
          <w:jc w:val="center"/>
        </w:trPr>
        <w:tc>
          <w:tcPr>
            <w:tcW w:w="3130" w:type="dxa"/>
            <w:vAlign w:val="center"/>
          </w:tcPr>
          <w:p w:rsidR="00716726" w:rsidRDefault="00ED1F15">
            <w:pPr>
              <w:jc w:val="center"/>
              <w:rPr>
                <w:rFonts w:ascii="宋体" w:hAnsi="宋体"/>
                <w:sz w:val="24"/>
              </w:rPr>
            </w:pPr>
            <w:r>
              <w:rPr>
                <w:rFonts w:ascii="宋体" w:hAnsi="宋体" w:cs="宋体" w:hint="eastAsia"/>
                <w:sz w:val="24"/>
              </w:rPr>
              <w:t>管理人员</w:t>
            </w:r>
          </w:p>
        </w:tc>
        <w:tc>
          <w:tcPr>
            <w:tcW w:w="5943" w:type="dxa"/>
            <w:vAlign w:val="center"/>
          </w:tcPr>
          <w:p w:rsidR="00716726" w:rsidRDefault="00716726">
            <w:pPr>
              <w:pStyle w:val="af3"/>
              <w:jc w:val="center"/>
            </w:pPr>
          </w:p>
        </w:tc>
      </w:tr>
      <w:tr w:rsidR="00716726">
        <w:trPr>
          <w:cantSplit/>
          <w:trHeight w:val="594"/>
          <w:jc w:val="center"/>
        </w:trPr>
        <w:tc>
          <w:tcPr>
            <w:tcW w:w="3130" w:type="dxa"/>
            <w:vAlign w:val="center"/>
          </w:tcPr>
          <w:p w:rsidR="00716726" w:rsidRDefault="00ED1F15" w:rsidP="00A579FD">
            <w:pPr>
              <w:jc w:val="center"/>
              <w:rPr>
                <w:rFonts w:ascii="宋体" w:hAnsi="宋体" w:cs="宋体"/>
                <w:sz w:val="24"/>
              </w:rPr>
            </w:pPr>
            <w:r>
              <w:rPr>
                <w:rFonts w:ascii="宋体" w:hAnsi="宋体" w:cs="宋体" w:hint="eastAsia"/>
                <w:sz w:val="24"/>
              </w:rPr>
              <w:t>合计投标报价（</w:t>
            </w:r>
            <w:r w:rsidR="000F5680">
              <w:rPr>
                <w:rFonts w:ascii="宋体" w:hAnsi="宋体" w:cs="宋体" w:hint="eastAsia"/>
                <w:sz w:val="24"/>
                <w:highlight w:val="yellow"/>
              </w:rPr>
              <w:t>253</w:t>
            </w:r>
            <w:r>
              <w:rPr>
                <w:rFonts w:ascii="宋体" w:hAnsi="宋体" w:cs="宋体" w:hint="eastAsia"/>
                <w:sz w:val="24"/>
              </w:rPr>
              <w:t>张床位）</w:t>
            </w:r>
          </w:p>
        </w:tc>
        <w:tc>
          <w:tcPr>
            <w:tcW w:w="5943" w:type="dxa"/>
            <w:vAlign w:val="center"/>
          </w:tcPr>
          <w:p w:rsidR="00716726" w:rsidRDefault="00ED1F15">
            <w:pPr>
              <w:pStyle w:val="af3"/>
            </w:pPr>
            <w:r>
              <w:rPr>
                <w:rFonts w:hint="eastAsia"/>
                <w:color w:val="000000"/>
                <w:sz w:val="24"/>
                <w:u w:val="single"/>
              </w:rPr>
              <w:t xml:space="preserve">         </w:t>
            </w:r>
            <w:r>
              <w:rPr>
                <w:rFonts w:hint="eastAsia"/>
                <w:color w:val="000000"/>
                <w:sz w:val="24"/>
              </w:rPr>
              <w:t>元/年</w:t>
            </w:r>
          </w:p>
        </w:tc>
      </w:tr>
      <w:tr w:rsidR="00716726">
        <w:trPr>
          <w:cantSplit/>
          <w:trHeight w:val="594"/>
          <w:jc w:val="center"/>
        </w:trPr>
        <w:tc>
          <w:tcPr>
            <w:tcW w:w="3130" w:type="dxa"/>
            <w:vAlign w:val="center"/>
          </w:tcPr>
          <w:p w:rsidR="00716726" w:rsidRDefault="00ED1F15">
            <w:pPr>
              <w:jc w:val="center"/>
              <w:rPr>
                <w:rFonts w:ascii="宋体" w:hAnsi="宋体"/>
                <w:color w:val="000000"/>
                <w:sz w:val="24"/>
              </w:rPr>
            </w:pPr>
            <w:r>
              <w:rPr>
                <w:rFonts w:ascii="宋体" w:hAnsi="宋体" w:hint="eastAsia"/>
                <w:color w:val="000000"/>
                <w:sz w:val="24"/>
              </w:rPr>
              <w:t>小计每床位（投标单价）</w:t>
            </w:r>
          </w:p>
        </w:tc>
        <w:tc>
          <w:tcPr>
            <w:tcW w:w="5943" w:type="dxa"/>
            <w:vAlign w:val="center"/>
          </w:tcPr>
          <w:p w:rsidR="00716726" w:rsidRDefault="00ED1F15">
            <w:pPr>
              <w:pStyle w:val="af3"/>
              <w:rPr>
                <w:color w:val="000000"/>
                <w:sz w:val="24"/>
                <w:u w:val="single"/>
              </w:rPr>
            </w:pPr>
            <w:r>
              <w:rPr>
                <w:rFonts w:hint="eastAsia"/>
                <w:color w:val="000000"/>
                <w:sz w:val="24"/>
                <w:u w:val="single"/>
              </w:rPr>
              <w:t xml:space="preserve">         </w:t>
            </w:r>
            <w:r>
              <w:rPr>
                <w:rFonts w:hint="eastAsia"/>
                <w:color w:val="000000"/>
                <w:sz w:val="24"/>
              </w:rPr>
              <w:t>元/年</w:t>
            </w:r>
          </w:p>
        </w:tc>
      </w:tr>
      <w:tr w:rsidR="00716726">
        <w:trPr>
          <w:cantSplit/>
          <w:trHeight w:val="594"/>
          <w:jc w:val="center"/>
        </w:trPr>
        <w:tc>
          <w:tcPr>
            <w:tcW w:w="3130" w:type="dxa"/>
            <w:vAlign w:val="center"/>
          </w:tcPr>
          <w:p w:rsidR="00716726" w:rsidRDefault="00ED1F15">
            <w:pPr>
              <w:snapToGrid w:val="0"/>
              <w:spacing w:before="50" w:after="50"/>
              <w:jc w:val="center"/>
              <w:rPr>
                <w:rFonts w:ascii="宋体" w:hAnsi="宋体" w:cs="宋体"/>
                <w:sz w:val="24"/>
              </w:rPr>
            </w:pPr>
            <w:r>
              <w:rPr>
                <w:rFonts w:ascii="宋体" w:hAnsi="宋体" w:hint="eastAsia"/>
                <w:color w:val="000000"/>
                <w:sz w:val="24"/>
              </w:rPr>
              <w:t>其中洗涤费（投标单价）</w:t>
            </w:r>
          </w:p>
        </w:tc>
        <w:tc>
          <w:tcPr>
            <w:tcW w:w="5943" w:type="dxa"/>
            <w:vAlign w:val="center"/>
          </w:tcPr>
          <w:p w:rsidR="00716726" w:rsidRDefault="00ED1F15">
            <w:pPr>
              <w:snapToGrid w:val="0"/>
              <w:spacing w:before="50" w:after="50"/>
            </w:pPr>
            <w:r>
              <w:rPr>
                <w:rFonts w:ascii="宋体" w:hAnsi="宋体" w:hint="eastAsia"/>
                <w:color w:val="000000"/>
                <w:sz w:val="24"/>
                <w:u w:val="single"/>
              </w:rPr>
              <w:t xml:space="preserve">         </w:t>
            </w:r>
            <w:r>
              <w:rPr>
                <w:rFonts w:ascii="宋体" w:hAnsi="宋体" w:hint="eastAsia"/>
                <w:color w:val="000000"/>
                <w:sz w:val="24"/>
              </w:rPr>
              <w:t>元/床/年</w:t>
            </w:r>
          </w:p>
        </w:tc>
      </w:tr>
      <w:tr w:rsidR="00716726">
        <w:trPr>
          <w:cantSplit/>
          <w:trHeight w:val="594"/>
          <w:jc w:val="center"/>
        </w:trPr>
        <w:tc>
          <w:tcPr>
            <w:tcW w:w="3130" w:type="dxa"/>
            <w:vAlign w:val="center"/>
          </w:tcPr>
          <w:p w:rsidR="00716726" w:rsidRDefault="00ED1F15">
            <w:pPr>
              <w:widowControl/>
              <w:jc w:val="center"/>
              <w:rPr>
                <w:rFonts w:ascii="宋体" w:hAnsi="宋体" w:cs="宋体"/>
                <w:sz w:val="24"/>
              </w:rPr>
            </w:pPr>
            <w:proofErr w:type="gramStart"/>
            <w:r>
              <w:rPr>
                <w:rFonts w:ascii="宋体" w:hAnsi="宋体" w:hint="eastAsia"/>
                <w:color w:val="000000"/>
                <w:sz w:val="24"/>
              </w:rPr>
              <w:t>其中布草租赁费</w:t>
            </w:r>
            <w:proofErr w:type="gramEnd"/>
            <w:r>
              <w:rPr>
                <w:rFonts w:ascii="宋体" w:hAnsi="宋体" w:hint="eastAsia"/>
                <w:color w:val="000000"/>
                <w:sz w:val="24"/>
              </w:rPr>
              <w:t>（投标单价）</w:t>
            </w:r>
          </w:p>
        </w:tc>
        <w:tc>
          <w:tcPr>
            <w:tcW w:w="5943" w:type="dxa"/>
            <w:vAlign w:val="center"/>
          </w:tcPr>
          <w:p w:rsidR="00716726" w:rsidRDefault="00ED1F15">
            <w:pPr>
              <w:snapToGrid w:val="0"/>
              <w:spacing w:before="50" w:after="50"/>
            </w:pPr>
            <w:r>
              <w:rPr>
                <w:rFonts w:ascii="宋体" w:hAnsi="宋体" w:hint="eastAsia"/>
                <w:color w:val="000000"/>
                <w:sz w:val="24"/>
                <w:u w:val="single"/>
              </w:rPr>
              <w:t xml:space="preserve">         </w:t>
            </w:r>
            <w:r>
              <w:rPr>
                <w:rFonts w:ascii="宋体" w:hAnsi="宋体" w:hint="eastAsia"/>
                <w:color w:val="000000"/>
                <w:sz w:val="24"/>
              </w:rPr>
              <w:t>元/床/年</w:t>
            </w:r>
          </w:p>
        </w:tc>
      </w:tr>
    </w:tbl>
    <w:p w:rsidR="00716726" w:rsidRDefault="00ED1F15">
      <w:pPr>
        <w:pStyle w:val="ac"/>
        <w:spacing w:line="480" w:lineRule="exact"/>
        <w:ind w:firstLineChars="100" w:firstLine="240"/>
        <w:rPr>
          <w:rFonts w:hAnsi="宋体" w:cs="宋体"/>
          <w:sz w:val="24"/>
          <w:szCs w:val="24"/>
        </w:rPr>
      </w:pPr>
      <w:r>
        <w:rPr>
          <w:rFonts w:hAnsi="宋体" w:cs="宋体" w:hint="eastAsia"/>
          <w:sz w:val="24"/>
          <w:szCs w:val="24"/>
        </w:rPr>
        <w:t>注1.▲</w:t>
      </w:r>
      <w:proofErr w:type="gramStart"/>
      <w:r>
        <w:rPr>
          <w:rFonts w:hAnsi="宋体" w:cs="宋体" w:hint="eastAsia"/>
          <w:sz w:val="24"/>
          <w:szCs w:val="24"/>
        </w:rPr>
        <w:t>报价请</w:t>
      </w:r>
      <w:proofErr w:type="gramEnd"/>
      <w:r>
        <w:rPr>
          <w:rFonts w:hAnsi="宋体" w:cs="宋体" w:hint="eastAsia"/>
          <w:sz w:val="24"/>
          <w:szCs w:val="24"/>
        </w:rPr>
        <w:t>精确到元，不得出现元后面的报价。</w:t>
      </w:r>
    </w:p>
    <w:p w:rsidR="00716726" w:rsidRDefault="00ED1F15">
      <w:pPr>
        <w:pStyle w:val="ac"/>
        <w:spacing w:line="480" w:lineRule="exact"/>
        <w:rPr>
          <w:rFonts w:hAnsi="宋体" w:cs="宋体"/>
          <w:sz w:val="24"/>
          <w:szCs w:val="24"/>
        </w:rPr>
      </w:pPr>
      <w:r>
        <w:rPr>
          <w:rFonts w:hAnsi="宋体" w:cs="宋体" w:hint="eastAsia"/>
          <w:sz w:val="24"/>
          <w:szCs w:val="24"/>
        </w:rPr>
        <w:t xml:space="preserve">    2.▲报价一经涂改，应在涂改处加盖单位公章或由法定代表人或授权委托人签字或盖章，否则其报价文件不进入评审。</w:t>
      </w:r>
    </w:p>
    <w:p w:rsidR="00716726" w:rsidRDefault="00ED1F15">
      <w:pPr>
        <w:spacing w:line="480" w:lineRule="exact"/>
        <w:ind w:firstLineChars="200" w:firstLine="480"/>
        <w:rPr>
          <w:rFonts w:ascii="宋体" w:hAnsi="宋体"/>
          <w:sz w:val="24"/>
        </w:rPr>
      </w:pPr>
      <w:r>
        <w:rPr>
          <w:rFonts w:ascii="宋体" w:hAnsi="宋体" w:hint="eastAsia"/>
          <w:sz w:val="24"/>
        </w:rPr>
        <w:t>3.本项目按实结算，投标单价</w:t>
      </w:r>
      <w:r>
        <w:rPr>
          <w:rFonts w:hAnsi="宋体" w:cs="宋体" w:hint="eastAsia"/>
          <w:kern w:val="0"/>
          <w:sz w:val="24"/>
          <w:lang w:val="zh-CN"/>
        </w:rPr>
        <w:t>应</w:t>
      </w:r>
      <w:r>
        <w:rPr>
          <w:rFonts w:ascii="宋体" w:hAnsi="宋体" w:cs="宋体"/>
          <w:b/>
          <w:bCs/>
          <w:sz w:val="24"/>
        </w:rPr>
        <w:t>包括</w:t>
      </w:r>
      <w:r>
        <w:rPr>
          <w:rFonts w:ascii="宋体" w:hAnsi="宋体" w:cs="宋体" w:hint="eastAsia"/>
          <w:b/>
          <w:bCs/>
          <w:sz w:val="24"/>
        </w:rPr>
        <w:t>布草人员工资、服务费(含</w:t>
      </w:r>
      <w:r>
        <w:rPr>
          <w:rFonts w:ascii="宋体" w:hAnsi="宋体" w:hint="eastAsia"/>
          <w:b/>
          <w:color w:val="000000"/>
          <w:sz w:val="24"/>
        </w:rPr>
        <w:t>收发、洗涤、缝补、包装、检验等)、</w:t>
      </w:r>
      <w:r>
        <w:rPr>
          <w:rFonts w:ascii="宋体" w:hAnsi="宋体" w:cs="宋体" w:hint="eastAsia"/>
          <w:b/>
          <w:bCs/>
          <w:sz w:val="24"/>
        </w:rPr>
        <w:t>布草类（</w:t>
      </w:r>
      <w:proofErr w:type="gramStart"/>
      <w:r>
        <w:rPr>
          <w:rFonts w:ascii="宋体" w:hAnsi="宋体" w:cs="宋体" w:hint="eastAsia"/>
          <w:b/>
          <w:bCs/>
          <w:sz w:val="24"/>
        </w:rPr>
        <w:t>含手术布</w:t>
      </w:r>
      <w:proofErr w:type="gramEnd"/>
      <w:r>
        <w:rPr>
          <w:rFonts w:ascii="宋体" w:hAnsi="宋体" w:cs="宋体" w:hint="eastAsia"/>
          <w:b/>
          <w:bCs/>
          <w:sz w:val="24"/>
        </w:rPr>
        <w:t>草）租用费、床上用品、</w:t>
      </w:r>
      <w:r>
        <w:rPr>
          <w:rFonts w:ascii="宋体" w:hAnsi="宋体" w:hint="eastAsia"/>
          <w:b/>
          <w:color w:val="000000"/>
          <w:sz w:val="24"/>
        </w:rPr>
        <w:t>运输费、税费、</w:t>
      </w:r>
      <w:r>
        <w:rPr>
          <w:rFonts w:ascii="宋体" w:hAnsi="宋体" w:cs="宋体" w:hint="eastAsia"/>
          <w:b/>
          <w:sz w:val="24"/>
          <w:szCs w:val="21"/>
        </w:rPr>
        <w:t>招标代理费</w:t>
      </w:r>
      <w:r>
        <w:rPr>
          <w:rFonts w:ascii="宋体" w:hAnsi="宋体" w:cs="宋体" w:hint="eastAsia"/>
          <w:sz w:val="24"/>
        </w:rPr>
        <w:t>及合同实施过程中不可预见费等一切相关费用。</w:t>
      </w:r>
    </w:p>
    <w:p w:rsidR="00716726" w:rsidRDefault="00716726">
      <w:pPr>
        <w:pStyle w:val="ParaCharCharCharCharCharCharCharCharChar1CharCharCharChar"/>
        <w:snapToGrid w:val="0"/>
        <w:spacing w:before="120" w:line="360" w:lineRule="auto"/>
        <w:rPr>
          <w:rFonts w:ascii="宋体" w:hAnsi="宋体" w:cs="宋体"/>
          <w:color w:val="000000"/>
          <w:szCs w:val="24"/>
        </w:rPr>
      </w:pPr>
    </w:p>
    <w:p w:rsidR="00716726" w:rsidRDefault="00ED1F15">
      <w:pPr>
        <w:spacing w:line="480" w:lineRule="auto"/>
        <w:rPr>
          <w:rFonts w:ascii="宋体"/>
          <w:sz w:val="24"/>
          <w:u w:val="single"/>
        </w:rPr>
      </w:pPr>
      <w:r>
        <w:rPr>
          <w:rFonts w:ascii="宋体" w:hAnsi="宋体" w:hint="eastAsia"/>
          <w:sz w:val="24"/>
        </w:rPr>
        <w:t>磋商响应方全称（</w:t>
      </w:r>
      <w:r>
        <w:rPr>
          <w:rFonts w:hAnsi="宋体" w:hint="eastAsia"/>
          <w:sz w:val="24"/>
        </w:rPr>
        <w:t>电子签章</w:t>
      </w:r>
      <w:r>
        <w:rPr>
          <w:rFonts w:ascii="宋体" w:hAnsi="宋体" w:hint="eastAsia"/>
          <w:sz w:val="24"/>
        </w:rPr>
        <w:t>）：</w:t>
      </w:r>
      <w:r>
        <w:rPr>
          <w:rFonts w:ascii="宋体" w:hAnsi="宋体" w:hint="eastAsia"/>
          <w:sz w:val="24"/>
          <w:u w:val="single"/>
        </w:rPr>
        <w:t xml:space="preserve">                    </w:t>
      </w:r>
    </w:p>
    <w:p w:rsidR="00716726" w:rsidRDefault="00ED1F15">
      <w:pPr>
        <w:spacing w:line="480" w:lineRule="auto"/>
        <w:rPr>
          <w:rFonts w:asci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rsidR="00716726" w:rsidRDefault="00ED1F15">
      <w:pPr>
        <w:snapToGrid w:val="0"/>
        <w:spacing w:line="480" w:lineRule="auto"/>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年    月    日</w:t>
      </w:r>
    </w:p>
    <w:p w:rsidR="00716726" w:rsidRDefault="00ED1F15">
      <w:pPr>
        <w:snapToGrid w:val="0"/>
        <w:spacing w:line="400" w:lineRule="exact"/>
        <w:jc w:val="left"/>
        <w:rPr>
          <w:rFonts w:ascii="宋体" w:hAnsi="宋体"/>
          <w:sz w:val="24"/>
        </w:rPr>
      </w:pPr>
      <w:r>
        <w:rPr>
          <w:rFonts w:ascii="宋体" w:hAnsi="宋体" w:hint="eastAsia"/>
          <w:sz w:val="24"/>
        </w:rPr>
        <w:br w:type="page"/>
      </w:r>
      <w:bookmarkStart w:id="353" w:name="_Toc2411"/>
      <w:bookmarkStart w:id="354" w:name="_Toc25044"/>
      <w:bookmarkStart w:id="355" w:name="_Toc5493"/>
      <w:r>
        <w:rPr>
          <w:rFonts w:ascii="宋体" w:hAnsi="宋体" w:cs="宋体" w:hint="eastAsia"/>
          <w:sz w:val="28"/>
          <w:szCs w:val="28"/>
        </w:rPr>
        <w:lastRenderedPageBreak/>
        <w:t>附件</w:t>
      </w:r>
      <w:bookmarkEnd w:id="353"/>
      <w:bookmarkEnd w:id="354"/>
      <w:bookmarkEnd w:id="355"/>
      <w:r>
        <w:rPr>
          <w:rFonts w:ascii="宋体" w:hAnsi="宋体" w:cs="宋体" w:hint="eastAsia"/>
          <w:sz w:val="28"/>
          <w:szCs w:val="28"/>
        </w:rPr>
        <w:t>21</w:t>
      </w:r>
    </w:p>
    <w:p w:rsidR="00716726" w:rsidRDefault="00716726">
      <w:pPr>
        <w:tabs>
          <w:tab w:val="left" w:pos="1418"/>
        </w:tabs>
        <w:snapToGrid w:val="0"/>
        <w:spacing w:line="400" w:lineRule="exact"/>
        <w:ind w:firstLineChars="200" w:firstLine="480"/>
        <w:rPr>
          <w:sz w:val="24"/>
        </w:rPr>
      </w:pPr>
    </w:p>
    <w:p w:rsidR="00716726" w:rsidRDefault="00ED1F15">
      <w:pPr>
        <w:jc w:val="center"/>
        <w:rPr>
          <w:rFonts w:ascii="黑体" w:eastAsia="黑体" w:hAnsi="宋体"/>
          <w:b/>
          <w:bCs/>
          <w:kern w:val="0"/>
          <w:sz w:val="32"/>
          <w:szCs w:val="32"/>
          <w:lang w:val="zh-CN"/>
        </w:rPr>
      </w:pPr>
      <w:bookmarkStart w:id="356" w:name="_Toc8212"/>
      <w:bookmarkStart w:id="357" w:name="_Toc5574"/>
      <w:bookmarkStart w:id="358" w:name="_Toc27018"/>
      <w:bookmarkStart w:id="359" w:name="_Toc11195"/>
      <w:r>
        <w:rPr>
          <w:rFonts w:ascii="黑体" w:eastAsia="黑体" w:hAnsi="宋体" w:hint="eastAsia"/>
          <w:b/>
          <w:bCs/>
          <w:kern w:val="0"/>
          <w:sz w:val="32"/>
          <w:szCs w:val="32"/>
          <w:lang w:val="zh-CN"/>
        </w:rPr>
        <w:t>投标分项报价表</w:t>
      </w:r>
      <w:bookmarkEnd w:id="356"/>
      <w:bookmarkEnd w:id="357"/>
      <w:bookmarkEnd w:id="358"/>
      <w:bookmarkEnd w:id="359"/>
    </w:p>
    <w:p w:rsidR="00716726" w:rsidRDefault="00716726">
      <w:pPr>
        <w:tabs>
          <w:tab w:val="left" w:pos="1418"/>
        </w:tabs>
        <w:snapToGrid w:val="0"/>
        <w:spacing w:line="400" w:lineRule="exact"/>
        <w:ind w:firstLineChars="200" w:firstLine="480"/>
        <w:rPr>
          <w:sz w:val="24"/>
        </w:rPr>
      </w:pPr>
    </w:p>
    <w:p w:rsidR="00716726" w:rsidRDefault="00ED1F15">
      <w:pPr>
        <w:tabs>
          <w:tab w:val="left" w:pos="1418"/>
        </w:tabs>
        <w:snapToGrid w:val="0"/>
        <w:spacing w:line="400" w:lineRule="exact"/>
        <w:ind w:firstLineChars="200" w:firstLine="480"/>
        <w:rPr>
          <w:sz w:val="24"/>
        </w:rPr>
      </w:pPr>
      <w:r>
        <w:rPr>
          <w:rFonts w:hint="eastAsia"/>
          <w:sz w:val="24"/>
        </w:rPr>
        <w:t>项目名称：　　　　　　　　　　　　　　　　　　　　项目编号：</w:t>
      </w:r>
    </w:p>
    <w:p w:rsidR="00716726" w:rsidRDefault="00ED1F15">
      <w:pPr>
        <w:tabs>
          <w:tab w:val="left" w:pos="1418"/>
        </w:tabs>
        <w:snapToGrid w:val="0"/>
        <w:spacing w:line="400" w:lineRule="exact"/>
        <w:ind w:firstLineChars="200" w:firstLine="480"/>
        <w:rPr>
          <w:sz w:val="24"/>
        </w:rPr>
      </w:pPr>
      <w:r>
        <w:rPr>
          <w:rFonts w:hint="eastAsia"/>
          <w:sz w:val="24"/>
        </w:rPr>
        <w:t xml:space="preserve">                                                      </w:t>
      </w:r>
      <w:r>
        <w:rPr>
          <w:rFonts w:hint="eastAsia"/>
          <w:sz w:val="24"/>
        </w:rPr>
        <w:t>单位：人民币元</w:t>
      </w:r>
    </w:p>
    <w:p w:rsidR="00716726" w:rsidRDefault="00ED1F15">
      <w:pPr>
        <w:spacing w:line="540" w:lineRule="exact"/>
        <w:rPr>
          <w:rFonts w:ascii="宋体" w:hAnsi="宋体" w:cs="宋体"/>
          <w:spacing w:val="20"/>
          <w:sz w:val="24"/>
        </w:rPr>
      </w:pPr>
      <w:r>
        <w:rPr>
          <w:rFonts w:ascii="宋体" w:hAnsi="宋体" w:cs="宋体" w:hint="eastAsia"/>
          <w:spacing w:val="20"/>
          <w:sz w:val="24"/>
        </w:rPr>
        <w:t xml:space="preserve">投标分项报价表内容要求： </w:t>
      </w:r>
    </w:p>
    <w:p w:rsidR="00716726" w:rsidRDefault="00ED1F15">
      <w:pPr>
        <w:spacing w:line="540" w:lineRule="exact"/>
        <w:ind w:firstLineChars="200" w:firstLine="480"/>
        <w:rPr>
          <w:rFonts w:ascii="宋体" w:hAnsi="宋体" w:cs="宋体"/>
          <w:b/>
          <w:bCs/>
          <w:sz w:val="24"/>
        </w:rPr>
      </w:pPr>
      <w:r>
        <w:rPr>
          <w:rFonts w:ascii="宋体" w:hAnsi="宋体" w:cs="宋体" w:hint="eastAsia"/>
          <w:sz w:val="24"/>
        </w:rPr>
        <w:t>1、投标人需按实际对产生商务报价的</w:t>
      </w:r>
      <w:r>
        <w:rPr>
          <w:rFonts w:ascii="宋体" w:hAnsi="宋体" w:cs="宋体" w:hint="eastAsia"/>
          <w:b/>
          <w:bCs/>
          <w:sz w:val="24"/>
        </w:rPr>
        <w:t>分项详细列表说明。</w:t>
      </w:r>
    </w:p>
    <w:p w:rsidR="00716726" w:rsidRDefault="00716726">
      <w:pPr>
        <w:spacing w:line="540" w:lineRule="exact"/>
        <w:ind w:firstLineChars="200" w:firstLine="560"/>
        <w:rPr>
          <w:rFonts w:ascii="宋体" w:hAnsi="宋体" w:cs="宋体"/>
          <w:spacing w:val="20"/>
          <w:sz w:val="24"/>
        </w:rPr>
      </w:pPr>
    </w:p>
    <w:p w:rsidR="00716726" w:rsidRDefault="00716726">
      <w:pPr>
        <w:spacing w:line="540" w:lineRule="exact"/>
        <w:ind w:firstLineChars="200" w:firstLine="560"/>
        <w:rPr>
          <w:rFonts w:ascii="宋体" w:hAnsi="宋体" w:cs="宋体"/>
          <w:spacing w:val="20"/>
          <w:sz w:val="24"/>
        </w:rPr>
      </w:pPr>
    </w:p>
    <w:p w:rsidR="00716726" w:rsidRDefault="00716726">
      <w:pPr>
        <w:spacing w:line="540" w:lineRule="exact"/>
        <w:ind w:firstLineChars="200" w:firstLine="560"/>
        <w:jc w:val="center"/>
        <w:rPr>
          <w:rFonts w:ascii="宋体" w:hAnsi="宋体" w:cs="宋体"/>
          <w:spacing w:val="20"/>
          <w:sz w:val="24"/>
          <w:u w:val="single"/>
        </w:rPr>
      </w:pPr>
    </w:p>
    <w:p w:rsidR="00716726" w:rsidRDefault="00ED1F15">
      <w:pPr>
        <w:spacing w:line="540" w:lineRule="exact"/>
        <w:ind w:firstLineChars="200" w:firstLine="560"/>
        <w:rPr>
          <w:rFonts w:ascii="宋体" w:hAnsi="宋体" w:cs="宋体"/>
          <w:spacing w:val="20"/>
          <w:sz w:val="24"/>
          <w:u w:val="single"/>
        </w:rPr>
      </w:pPr>
      <w:r>
        <w:rPr>
          <w:rFonts w:ascii="宋体" w:hAnsi="宋体" w:cs="宋体" w:hint="eastAsia"/>
          <w:spacing w:val="20"/>
          <w:sz w:val="24"/>
        </w:rPr>
        <w:t>（表格请按招标文件相关服务内容和要求自行设计）</w:t>
      </w:r>
    </w:p>
    <w:p w:rsidR="00716726" w:rsidRDefault="00716726">
      <w:pPr>
        <w:pStyle w:val="ac"/>
        <w:spacing w:before="120" w:after="120" w:line="540" w:lineRule="exact"/>
        <w:jc w:val="left"/>
        <w:rPr>
          <w:rFonts w:hAnsi="宋体" w:cs="宋体"/>
        </w:rPr>
      </w:pPr>
    </w:p>
    <w:p w:rsidR="00716726" w:rsidRDefault="00716726">
      <w:pPr>
        <w:pStyle w:val="ac"/>
        <w:spacing w:before="120" w:after="120" w:line="540" w:lineRule="exact"/>
        <w:jc w:val="left"/>
        <w:rPr>
          <w:rFonts w:hAnsi="宋体" w:cs="宋体"/>
        </w:rPr>
      </w:pPr>
    </w:p>
    <w:p w:rsidR="00716726" w:rsidRDefault="00716726">
      <w:pPr>
        <w:spacing w:line="540" w:lineRule="exact"/>
        <w:ind w:firstLineChars="200" w:firstLine="560"/>
        <w:rPr>
          <w:rFonts w:ascii="宋体" w:hAnsi="宋体" w:cs="宋体"/>
          <w:spacing w:val="20"/>
          <w:sz w:val="24"/>
        </w:rPr>
      </w:pPr>
    </w:p>
    <w:p w:rsidR="00716726" w:rsidRDefault="00716726">
      <w:pPr>
        <w:spacing w:line="540" w:lineRule="exact"/>
        <w:ind w:firstLineChars="200" w:firstLine="560"/>
        <w:rPr>
          <w:rFonts w:ascii="宋体" w:hAnsi="宋体" w:cs="宋体"/>
          <w:spacing w:val="20"/>
          <w:sz w:val="24"/>
          <w:u w:val="single"/>
        </w:rPr>
      </w:pPr>
    </w:p>
    <w:p w:rsidR="00716726" w:rsidRDefault="00716726">
      <w:pPr>
        <w:spacing w:line="480" w:lineRule="auto"/>
        <w:rPr>
          <w:rFonts w:ascii="宋体" w:hAnsi="宋体"/>
          <w:sz w:val="24"/>
        </w:rPr>
      </w:pPr>
    </w:p>
    <w:p w:rsidR="00716726" w:rsidRDefault="00716726">
      <w:pPr>
        <w:spacing w:line="480" w:lineRule="auto"/>
        <w:rPr>
          <w:rFonts w:ascii="宋体" w:hAnsi="宋体"/>
          <w:sz w:val="24"/>
        </w:rPr>
      </w:pPr>
    </w:p>
    <w:p w:rsidR="00716726" w:rsidRDefault="00ED1F15">
      <w:pPr>
        <w:spacing w:line="480" w:lineRule="auto"/>
        <w:rPr>
          <w:rFonts w:ascii="宋体"/>
          <w:sz w:val="24"/>
          <w:u w:val="single"/>
        </w:rPr>
      </w:pPr>
      <w:r>
        <w:rPr>
          <w:rFonts w:ascii="宋体" w:hAnsi="宋体" w:hint="eastAsia"/>
          <w:sz w:val="24"/>
        </w:rPr>
        <w:t>磋商响应方全称（</w:t>
      </w:r>
      <w:r>
        <w:rPr>
          <w:rFonts w:hAnsi="宋体" w:hint="eastAsia"/>
          <w:sz w:val="24"/>
        </w:rPr>
        <w:t>电子签章</w:t>
      </w:r>
      <w:r>
        <w:rPr>
          <w:rFonts w:ascii="宋体" w:hAnsi="宋体" w:hint="eastAsia"/>
          <w:sz w:val="24"/>
        </w:rPr>
        <w:t>）：</w:t>
      </w:r>
      <w:r>
        <w:rPr>
          <w:rFonts w:ascii="宋体" w:hAnsi="宋体" w:hint="eastAsia"/>
          <w:sz w:val="24"/>
          <w:u w:val="single"/>
        </w:rPr>
        <w:t xml:space="preserve">                    </w:t>
      </w:r>
    </w:p>
    <w:p w:rsidR="00716726" w:rsidRDefault="00ED1F15">
      <w:pPr>
        <w:spacing w:line="480" w:lineRule="auto"/>
        <w:rPr>
          <w:rFonts w:ascii="宋体"/>
          <w:sz w:val="24"/>
          <w:u w:val="single"/>
        </w:rPr>
      </w:pPr>
      <w:r>
        <w:rPr>
          <w:rFonts w:ascii="宋体" w:hAnsi="宋体" w:hint="eastAsia"/>
          <w:sz w:val="24"/>
        </w:rPr>
        <w:t>法定代表人或授权代表（签字或盖章）：</w:t>
      </w:r>
      <w:r>
        <w:rPr>
          <w:rFonts w:ascii="宋体" w:hAnsi="宋体" w:hint="eastAsia"/>
          <w:sz w:val="24"/>
          <w:u w:val="single"/>
        </w:rPr>
        <w:t xml:space="preserve">            </w:t>
      </w:r>
    </w:p>
    <w:p w:rsidR="00716726" w:rsidRDefault="00ED1F15">
      <w:pPr>
        <w:snapToGrid w:val="0"/>
        <w:spacing w:line="480" w:lineRule="auto"/>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年    月    日</w:t>
      </w:r>
    </w:p>
    <w:p w:rsidR="00716726" w:rsidRDefault="00716726">
      <w:pPr>
        <w:tabs>
          <w:tab w:val="left" w:pos="1418"/>
        </w:tabs>
        <w:snapToGrid w:val="0"/>
        <w:spacing w:line="400" w:lineRule="exact"/>
        <w:jc w:val="left"/>
        <w:rPr>
          <w:rFonts w:ascii="宋体" w:hAnsi="宋体"/>
          <w:b/>
          <w:spacing w:val="20"/>
          <w:sz w:val="24"/>
        </w:rPr>
      </w:pPr>
    </w:p>
    <w:p w:rsidR="00716726" w:rsidRDefault="00716726">
      <w:pPr>
        <w:tabs>
          <w:tab w:val="left" w:pos="1418"/>
        </w:tabs>
        <w:snapToGrid w:val="0"/>
        <w:spacing w:line="400" w:lineRule="exact"/>
        <w:jc w:val="left"/>
        <w:rPr>
          <w:rFonts w:ascii="宋体" w:hAnsi="宋体"/>
          <w:b/>
          <w:spacing w:val="20"/>
          <w:sz w:val="24"/>
        </w:rPr>
      </w:pPr>
    </w:p>
    <w:p w:rsidR="00716726" w:rsidRDefault="00716726">
      <w:pPr>
        <w:rPr>
          <w:sz w:val="24"/>
        </w:rPr>
      </w:pPr>
    </w:p>
    <w:p w:rsidR="00716726" w:rsidRDefault="00716726"/>
    <w:p w:rsidR="00716726" w:rsidRDefault="00716726">
      <w:pPr>
        <w:snapToGrid w:val="0"/>
        <w:spacing w:line="400" w:lineRule="exact"/>
        <w:jc w:val="left"/>
        <w:rPr>
          <w:rFonts w:ascii="宋体" w:hAnsi="宋体"/>
          <w:szCs w:val="21"/>
        </w:rPr>
      </w:pPr>
    </w:p>
    <w:p w:rsidR="00716726" w:rsidRDefault="00716726">
      <w:pPr>
        <w:snapToGrid w:val="0"/>
        <w:spacing w:line="400" w:lineRule="exact"/>
        <w:jc w:val="left"/>
      </w:pPr>
    </w:p>
    <w:p w:rsidR="00716726" w:rsidRDefault="00ED1F15">
      <w:pPr>
        <w:snapToGrid w:val="0"/>
        <w:spacing w:line="400" w:lineRule="exact"/>
        <w:jc w:val="left"/>
        <w:rPr>
          <w:rFonts w:ascii="宋体" w:hAnsi="宋体" w:cs="宋体"/>
          <w:sz w:val="28"/>
          <w:szCs w:val="28"/>
        </w:rPr>
      </w:pPr>
      <w:r>
        <w:rPr>
          <w:rFonts w:ascii="宋体" w:hAnsi="宋体" w:cs="宋体" w:hint="eastAsia"/>
          <w:sz w:val="28"/>
          <w:szCs w:val="28"/>
        </w:rPr>
        <w:lastRenderedPageBreak/>
        <w:t>附件22</w:t>
      </w:r>
    </w:p>
    <w:p w:rsidR="00716726" w:rsidRDefault="00ED1F15">
      <w:pPr>
        <w:spacing w:beforeLines="50" w:before="157" w:afterLines="50" w:after="157" w:line="588" w:lineRule="exact"/>
        <w:ind w:firstLineChars="1100" w:firstLine="3666"/>
        <w:outlineLvl w:val="0"/>
        <w:rPr>
          <w:rFonts w:ascii="仿宋_GB2312" w:eastAsia="仿宋_GB2312"/>
          <w:b/>
          <w:spacing w:val="6"/>
          <w:sz w:val="32"/>
          <w:szCs w:val="32"/>
        </w:rPr>
      </w:pPr>
      <w:bookmarkStart w:id="360" w:name="_Toc25200"/>
      <w:bookmarkStart w:id="361" w:name="_Toc7097"/>
      <w:r>
        <w:rPr>
          <w:rFonts w:ascii="仿宋_GB2312" w:eastAsia="仿宋_GB2312" w:hint="eastAsia"/>
          <w:b/>
          <w:spacing w:val="6"/>
          <w:sz w:val="32"/>
          <w:szCs w:val="32"/>
        </w:rPr>
        <w:t>分包意向协议</w:t>
      </w:r>
      <w:bookmarkEnd w:id="360"/>
      <w:bookmarkEnd w:id="361"/>
    </w:p>
    <w:p w:rsidR="00716726" w:rsidRDefault="00716726">
      <w:pPr>
        <w:pStyle w:val="25"/>
        <w:spacing w:line="400" w:lineRule="exact"/>
      </w:pP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Pr>
          <w:rFonts w:ascii="仿宋" w:eastAsia="仿宋" w:hAnsi="仿宋" w:hint="eastAsia"/>
          <w:sz w:val="28"/>
          <w:szCs w:val="28"/>
          <w:u w:val="single"/>
        </w:rPr>
        <w:t xml:space="preserve">项目名称     </w:t>
      </w:r>
      <w:r>
        <w:rPr>
          <w:rFonts w:ascii="仿宋" w:eastAsia="仿宋" w:hAnsi="仿宋" w:hint="eastAsia"/>
          <w:sz w:val="28"/>
          <w:szCs w:val="28"/>
        </w:rPr>
        <w:t>）(</w:t>
      </w:r>
      <w:r>
        <w:rPr>
          <w:rFonts w:ascii="仿宋" w:eastAsia="仿宋" w:hAnsi="仿宋" w:hint="eastAsia"/>
          <w:sz w:val="28"/>
          <w:szCs w:val="28"/>
          <w:u w:val="single"/>
        </w:rPr>
        <w:t xml:space="preserve">招标编号：   </w:t>
      </w:r>
      <w:r>
        <w:rPr>
          <w:rFonts w:ascii="仿宋" w:eastAsia="仿宋" w:hAnsi="仿宋" w:hint="eastAsia"/>
          <w:sz w:val="28"/>
          <w:szCs w:val="28"/>
        </w:rPr>
        <w:t>）</w:t>
      </w:r>
      <w:r>
        <w:rPr>
          <w:rFonts w:ascii="仿宋" w:eastAsia="仿宋" w:hAnsi="仿宋" w:hint="eastAsia"/>
          <w:sz w:val="28"/>
          <w:szCs w:val="28"/>
          <w:lang w:val="zh-CN"/>
        </w:rPr>
        <w:t>的中标供应商，将依法采取分包方式履行合同。</w:t>
      </w: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）与（</w:t>
      </w:r>
      <w:r>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）负责签署投标文件，（</w:t>
      </w:r>
      <w:r>
        <w:rPr>
          <w:rFonts w:ascii="仿宋" w:eastAsia="仿宋" w:hAnsi="仿宋" w:hint="eastAsia"/>
          <w:sz w:val="28"/>
          <w:szCs w:val="28"/>
          <w:u w:val="single"/>
        </w:rPr>
        <w:t xml:space="preserve">投标人名称     </w:t>
      </w:r>
      <w:r>
        <w:rPr>
          <w:rFonts w:ascii="仿宋" w:eastAsia="仿宋" w:hAnsi="仿宋" w:hint="eastAsia"/>
          <w:sz w:val="28"/>
          <w:szCs w:val="28"/>
        </w:rPr>
        <w:t>）的所有承诺均认为代表了（</w:t>
      </w:r>
      <w:r>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一、分包内容在采购文件分包要求的范围内，并符合相关法律规定等</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二、分包标的及数量</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将</w:t>
      </w:r>
      <w:r>
        <w:rPr>
          <w:rFonts w:ascii="仿宋" w:eastAsia="仿宋" w:hAnsi="仿宋" w:hint="eastAsia"/>
          <w:sz w:val="28"/>
          <w:szCs w:val="28"/>
          <w:u w:val="single"/>
        </w:rPr>
        <w:t xml:space="preserve">   工作内容   </w:t>
      </w:r>
      <w:r>
        <w:rPr>
          <w:rFonts w:ascii="仿宋" w:eastAsia="仿宋" w:hAnsi="仿宋" w:hint="eastAsia"/>
          <w:sz w:val="28"/>
          <w:szCs w:val="28"/>
        </w:rPr>
        <w:t>分包给（</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Pr>
          <w:rFonts w:ascii="仿宋" w:eastAsia="仿宋" w:hAnsi="仿宋" w:hint="eastAsia"/>
          <w:sz w:val="28"/>
          <w:szCs w:val="28"/>
          <w:u w:val="single"/>
        </w:rPr>
        <w:t xml:space="preserve">  </w:t>
      </w:r>
      <w:r>
        <w:rPr>
          <w:rFonts w:ascii="仿宋" w:eastAsia="仿宋" w:hAnsi="仿宋" w:hint="eastAsia"/>
          <w:sz w:val="28"/>
          <w:szCs w:val="28"/>
          <w:u w:val="single"/>
          <w:lang w:val="zh-CN"/>
        </w:rPr>
        <w:t xml:space="preserve">工作内容  </w:t>
      </w:r>
      <w:r>
        <w:rPr>
          <w:rFonts w:ascii="仿宋" w:eastAsia="仿宋" w:hAnsi="仿宋" w:hint="eastAsia"/>
          <w:sz w:val="28"/>
          <w:szCs w:val="28"/>
          <w:lang w:val="zh-CN"/>
        </w:rPr>
        <w:t>相应资质条件且不得再次分包；</w:t>
      </w:r>
    </w:p>
    <w:p w:rsidR="00716726" w:rsidRDefault="00ED1F15">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rPr>
        <w:t>……</w:t>
      </w:r>
    </w:p>
    <w:p w:rsidR="00716726" w:rsidRDefault="00ED1F15">
      <w:pPr>
        <w:snapToGrid w:val="0"/>
        <w:spacing w:line="360" w:lineRule="exact"/>
        <w:ind w:left="84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rsidR="00716726" w:rsidRDefault="00ED1F15">
      <w:pPr>
        <w:snapToGrid w:val="0"/>
        <w:spacing w:line="36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716726" w:rsidRDefault="00ED1F15">
      <w:pPr>
        <w:snapToGrid w:val="0"/>
        <w:spacing w:line="360" w:lineRule="exact"/>
        <w:ind w:left="840"/>
        <w:rPr>
          <w:rFonts w:ascii="仿宋" w:eastAsia="仿宋" w:hAnsi="仿宋"/>
          <w:sz w:val="28"/>
          <w:szCs w:val="28"/>
          <w:lang w:val="zh-CN"/>
        </w:rPr>
      </w:pPr>
      <w:r>
        <w:rPr>
          <w:rFonts w:ascii="仿宋" w:eastAsia="仿宋" w:hAnsi="仿宋" w:hint="eastAsia"/>
          <w:sz w:val="28"/>
          <w:szCs w:val="28"/>
          <w:lang w:val="zh-CN"/>
        </w:rPr>
        <w:t xml:space="preserve">四、质量 </w:t>
      </w:r>
    </w:p>
    <w:p w:rsidR="00716726" w:rsidRDefault="00ED1F15">
      <w:pPr>
        <w:snapToGrid w:val="0"/>
        <w:spacing w:line="360" w:lineRule="exact"/>
        <w:ind w:leftChars="300" w:left="630"/>
        <w:rPr>
          <w:rFonts w:ascii="仿宋" w:eastAsia="仿宋" w:hAnsi="仿宋"/>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五、价款或者报酬</w:t>
      </w:r>
    </w:p>
    <w:p w:rsidR="00716726" w:rsidRDefault="00ED1F15">
      <w:pPr>
        <w:snapToGrid w:val="0"/>
        <w:spacing w:line="360" w:lineRule="exact"/>
        <w:ind w:firstLineChars="300" w:firstLine="840"/>
        <w:rPr>
          <w:rFonts w:ascii="仿宋" w:eastAsia="仿宋" w:hAnsi="仿宋"/>
          <w:sz w:val="28"/>
          <w:szCs w:val="28"/>
          <w:u w:val="single"/>
          <w:lang w:val="zh-CN"/>
        </w:rPr>
      </w:pPr>
      <w:r>
        <w:rPr>
          <w:rFonts w:ascii="仿宋" w:eastAsia="仿宋" w:hAnsi="仿宋" w:hint="eastAsia"/>
          <w:sz w:val="28"/>
          <w:szCs w:val="28"/>
          <w:u w:val="single"/>
        </w:rPr>
        <w:t xml:space="preserve">                                                                                     </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六、违约责任</w:t>
      </w:r>
    </w:p>
    <w:p w:rsidR="00716726" w:rsidRDefault="00ED1F15">
      <w:pPr>
        <w:snapToGrid w:val="0"/>
        <w:spacing w:line="360" w:lineRule="exact"/>
        <w:ind w:firstLineChars="300" w:firstLine="840"/>
        <w:rPr>
          <w:rFonts w:ascii="仿宋" w:eastAsia="仿宋" w:hAnsi="仿宋"/>
          <w:sz w:val="28"/>
          <w:szCs w:val="28"/>
          <w:u w:val="single"/>
          <w:lang w:val="zh-CN"/>
        </w:rPr>
      </w:pPr>
      <w:r>
        <w:rPr>
          <w:rFonts w:ascii="仿宋" w:eastAsia="仿宋" w:hAnsi="仿宋" w:hint="eastAsia"/>
          <w:sz w:val="28"/>
          <w:szCs w:val="28"/>
          <w:u w:val="single"/>
        </w:rPr>
        <w:t xml:space="preserve">                                                                                     </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七、争议解决的办法 </w:t>
      </w:r>
    </w:p>
    <w:p w:rsidR="00716726" w:rsidRDefault="00ED1F15">
      <w:pPr>
        <w:snapToGrid w:val="0"/>
        <w:spacing w:line="360" w:lineRule="exact"/>
        <w:rPr>
          <w:rFonts w:ascii="仿宋" w:eastAsia="仿宋" w:hAnsi="仿宋"/>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八、其他</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）的合同份额占到合同总金额</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rPr>
        <w:t>投标人名称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rsidR="00716726" w:rsidRDefault="00716726">
      <w:pPr>
        <w:snapToGrid w:val="0"/>
        <w:spacing w:line="360" w:lineRule="exact"/>
        <w:ind w:firstLineChars="300" w:firstLine="840"/>
        <w:rPr>
          <w:rFonts w:ascii="仿宋" w:eastAsia="仿宋" w:hAnsi="仿宋"/>
          <w:sz w:val="28"/>
          <w:szCs w:val="28"/>
          <w:lang w:val="zh-CN"/>
        </w:rPr>
      </w:pPr>
    </w:p>
    <w:p w:rsidR="00716726" w:rsidRDefault="00ED1F15">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rsidR="00716726" w:rsidRDefault="00ED1F15">
      <w:pPr>
        <w:snapToGrid w:val="0"/>
        <w:spacing w:line="360" w:lineRule="exact"/>
        <w:ind w:firstLineChars="300" w:firstLine="840"/>
        <w:rPr>
          <w:rFonts w:ascii="仿宋" w:eastAsia="仿宋" w:hAnsi="仿宋"/>
          <w:sz w:val="28"/>
          <w:szCs w:val="28"/>
        </w:rPr>
      </w:pPr>
      <w:r>
        <w:rPr>
          <w:rFonts w:ascii="仿宋" w:eastAsia="仿宋" w:hAnsi="仿宋" w:hint="eastAsia"/>
          <w:sz w:val="28"/>
          <w:szCs w:val="28"/>
          <w:lang w:val="zh-CN"/>
        </w:rPr>
        <w:t>……</w:t>
      </w:r>
    </w:p>
    <w:p w:rsidR="00716726" w:rsidRDefault="00ED1F15">
      <w:pPr>
        <w:snapToGrid w:val="0"/>
        <w:spacing w:line="400" w:lineRule="exact"/>
        <w:ind w:firstLineChars="300" w:firstLine="840"/>
        <w:rPr>
          <w:rFonts w:ascii="宋体" w:hAnsi="宋体"/>
          <w:szCs w:val="21"/>
        </w:rPr>
      </w:pPr>
      <w:r>
        <w:rPr>
          <w:rFonts w:ascii="仿宋" w:eastAsia="仿宋" w:hAnsi="仿宋" w:hint="eastAsia"/>
          <w:sz w:val="28"/>
          <w:szCs w:val="28"/>
          <w:lang w:val="zh-CN"/>
        </w:rPr>
        <w:t xml:space="preserve">                                 日期：</w:t>
      </w:r>
      <w:r>
        <w:rPr>
          <w:rFonts w:ascii="仿宋" w:eastAsia="仿宋" w:hAnsi="仿宋" w:hint="eastAsia"/>
          <w:sz w:val="28"/>
          <w:szCs w:val="28"/>
          <w:u w:val="single"/>
          <w:lang w:val="zh-CN"/>
        </w:rPr>
        <w:t xml:space="preserve">  年  月   日</w:t>
      </w:r>
    </w:p>
    <w:sectPr w:rsidR="00716726">
      <w:headerReference w:type="default" r:id="rId14"/>
      <w:footerReference w:type="default" r:id="rId15"/>
      <w:pgSz w:w="11906" w:h="16838"/>
      <w:pgMar w:top="1440" w:right="1440" w:bottom="1440" w:left="1417" w:header="851" w:footer="992" w:gutter="0"/>
      <w:cols w:space="0"/>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13" w:rsidRDefault="00677E13">
      <w:r>
        <w:separator/>
      </w:r>
    </w:p>
  </w:endnote>
  <w:endnote w:type="continuationSeparator" w:id="0">
    <w:p w:rsidR="00677E13" w:rsidRDefault="0067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Futura Bk">
    <w:altName w:val="Arial"/>
    <w:charset w:val="00"/>
    <w:family w:val="auto"/>
    <w:pitch w:val="default"/>
    <w:sig w:usb0="00000000" w:usb1="00000000" w:usb2="00000000" w:usb3="00000000" w:csb0="000001FB"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F3" w:rsidRDefault="006A42F3">
    <w:pPr>
      <w:pStyle w:val="af"/>
    </w:pPr>
    <w:r>
      <w:rPr>
        <w:noProof/>
      </w:rPr>
      <mc:AlternateContent>
        <mc:Choice Requires="wps">
          <w:drawing>
            <wp:anchor distT="0" distB="0" distL="114300" distR="114300" simplePos="0" relativeHeight="251660288" behindDoc="0" locked="0" layoutInCell="1" allowOverlap="1" wp14:anchorId="3CB8D408" wp14:editId="19AB0A0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42F3" w:rsidRDefault="006A42F3">
                          <w:pPr>
                            <w:pStyle w:val="af"/>
                          </w:pPr>
                          <w:r>
                            <w:t xml:space="preserve">第 </w:t>
                          </w:r>
                          <w:r>
                            <w:fldChar w:fldCharType="begin"/>
                          </w:r>
                          <w:r>
                            <w:instrText xml:space="preserve"> PAGE  \* MERGEFORMAT </w:instrText>
                          </w:r>
                          <w:r>
                            <w:fldChar w:fldCharType="separate"/>
                          </w:r>
                          <w:r w:rsidR="00CC681B">
                            <w:rPr>
                              <w:noProof/>
                            </w:rPr>
                            <w:t>66</w:t>
                          </w:r>
                          <w:r>
                            <w:fldChar w:fldCharType="end"/>
                          </w:r>
                          <w:r>
                            <w:t xml:space="preserve"> 页 共 </w:t>
                          </w:r>
                          <w:r w:rsidR="00677E13">
                            <w:fldChar w:fldCharType="begin"/>
                          </w:r>
                          <w:r w:rsidR="00677E13">
                            <w:instrText xml:space="preserve"> NUMPAGES  \* MERGEFORMAT </w:instrText>
                          </w:r>
                          <w:r w:rsidR="00677E13">
                            <w:fldChar w:fldCharType="separate"/>
                          </w:r>
                          <w:r w:rsidR="00CC681B">
                            <w:rPr>
                              <w:noProof/>
                            </w:rPr>
                            <w:t>66</w:t>
                          </w:r>
                          <w:r w:rsidR="00677E13">
                            <w:rPr>
                              <w:noProof/>
                            </w:rP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A42F3" w:rsidRDefault="006A42F3">
                    <w:pPr>
                      <w:pStyle w:val="af"/>
                    </w:pPr>
                    <w:r>
                      <w:t xml:space="preserve">第 </w:t>
                    </w:r>
                    <w:r>
                      <w:fldChar w:fldCharType="begin"/>
                    </w:r>
                    <w:r>
                      <w:instrText xml:space="preserve"> PAGE  \* MERGEFORMAT </w:instrText>
                    </w:r>
                    <w:r>
                      <w:fldChar w:fldCharType="separate"/>
                    </w:r>
                    <w:r w:rsidR="00CC681B">
                      <w:rPr>
                        <w:noProof/>
                      </w:rPr>
                      <w:t>66</w:t>
                    </w:r>
                    <w:r>
                      <w:fldChar w:fldCharType="end"/>
                    </w:r>
                    <w:r>
                      <w:t xml:space="preserve"> 页 共 </w:t>
                    </w:r>
                    <w:r w:rsidR="00677E13">
                      <w:fldChar w:fldCharType="begin"/>
                    </w:r>
                    <w:r w:rsidR="00677E13">
                      <w:instrText xml:space="preserve"> NUMPAGES  \* MERGEFORMAT </w:instrText>
                    </w:r>
                    <w:r w:rsidR="00677E13">
                      <w:fldChar w:fldCharType="separate"/>
                    </w:r>
                    <w:r w:rsidR="00CC681B">
                      <w:rPr>
                        <w:noProof/>
                      </w:rPr>
                      <w:t>66</w:t>
                    </w:r>
                    <w:r w:rsidR="00677E13">
                      <w:rPr>
                        <w:noProof/>
                      </w:rP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F3" w:rsidRDefault="006A42F3">
    <w:pPr>
      <w:pStyle w:val="af"/>
      <w:jc w:val="both"/>
      <w:rPr>
        <w:rStyle w:val="af9"/>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42F3" w:rsidRDefault="006A42F3">
                          <w:pPr>
                            <w:pStyle w:val="af"/>
                          </w:pPr>
                          <w:r>
                            <w:t xml:space="preserve">第 </w:t>
                          </w:r>
                          <w:r>
                            <w:fldChar w:fldCharType="begin"/>
                          </w:r>
                          <w:r>
                            <w:instrText xml:space="preserve"> PAGE  \* MERGEFORMAT </w:instrText>
                          </w:r>
                          <w:r>
                            <w:fldChar w:fldCharType="separate"/>
                          </w:r>
                          <w:r w:rsidR="00CC681B">
                            <w:rPr>
                              <w:noProof/>
                            </w:rPr>
                            <w:t>74</w:t>
                          </w:r>
                          <w:r>
                            <w:fldChar w:fldCharType="end"/>
                          </w:r>
                          <w:r>
                            <w:t xml:space="preserve"> 页 共 </w:t>
                          </w:r>
                          <w:r w:rsidR="00677E13">
                            <w:fldChar w:fldCharType="begin"/>
                          </w:r>
                          <w:r w:rsidR="00677E13">
                            <w:instrText xml:space="preserve"> NUMPAGES  \* MERGEFORMAT </w:instrText>
                          </w:r>
                          <w:r w:rsidR="00677E13">
                            <w:fldChar w:fldCharType="separate"/>
                          </w:r>
                          <w:r w:rsidR="00CC681B">
                            <w:rPr>
                              <w:noProof/>
                            </w:rPr>
                            <w:t>74</w:t>
                          </w:r>
                          <w:r w:rsidR="00677E13">
                            <w:rPr>
                              <w:noProof/>
                            </w:rP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6A42F3" w:rsidRDefault="006A42F3">
                    <w:pPr>
                      <w:pStyle w:val="af"/>
                    </w:pPr>
                    <w:r>
                      <w:t xml:space="preserve">第 </w:t>
                    </w:r>
                    <w:r>
                      <w:fldChar w:fldCharType="begin"/>
                    </w:r>
                    <w:r>
                      <w:instrText xml:space="preserve"> PAGE  \* MERGEFORMAT </w:instrText>
                    </w:r>
                    <w:r>
                      <w:fldChar w:fldCharType="separate"/>
                    </w:r>
                    <w:r w:rsidR="00CC681B">
                      <w:rPr>
                        <w:noProof/>
                      </w:rPr>
                      <w:t>74</w:t>
                    </w:r>
                    <w:r>
                      <w:fldChar w:fldCharType="end"/>
                    </w:r>
                    <w:r>
                      <w:t xml:space="preserve"> 页 共 </w:t>
                    </w:r>
                    <w:r w:rsidR="00677E13">
                      <w:fldChar w:fldCharType="begin"/>
                    </w:r>
                    <w:r w:rsidR="00677E13">
                      <w:instrText xml:space="preserve"> NUMPAGES  \* MERGEFORMAT </w:instrText>
                    </w:r>
                    <w:r w:rsidR="00677E13">
                      <w:fldChar w:fldCharType="separate"/>
                    </w:r>
                    <w:r w:rsidR="00CC681B">
                      <w:rPr>
                        <w:noProof/>
                      </w:rPr>
                      <w:t>74</w:t>
                    </w:r>
                    <w:r w:rsidR="00677E13">
                      <w:rPr>
                        <w:noProof/>
                      </w:rPr>
                      <w:fldChar w:fldCharType="end"/>
                    </w:r>
                    <w:r>
                      <w:t xml:space="preserve"> 页</w:t>
                    </w:r>
                  </w:p>
                </w:txbxContent>
              </v:textbox>
              <w10:wrap anchorx="margin"/>
            </v:shape>
          </w:pict>
        </mc:Fallback>
      </mc:AlternateContent>
    </w:r>
  </w:p>
  <w:p w:rsidR="006A42F3" w:rsidRDefault="006A42F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13" w:rsidRDefault="00677E13">
      <w:r>
        <w:separator/>
      </w:r>
    </w:p>
  </w:footnote>
  <w:footnote w:type="continuationSeparator" w:id="0">
    <w:p w:rsidR="00677E13" w:rsidRDefault="00677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F3" w:rsidRDefault="006A42F3">
    <w:pP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F3" w:rsidRDefault="006A42F3">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FEADE"/>
    <w:multiLevelType w:val="singleLevel"/>
    <w:tmpl w:val="C23FEADE"/>
    <w:lvl w:ilvl="0">
      <w:start w:val="1"/>
      <w:numFmt w:val="bullet"/>
      <w:pStyle w:val="2"/>
      <w:lvlText w:val=""/>
      <w:lvlJc w:val="left"/>
      <w:pPr>
        <w:tabs>
          <w:tab w:val="left" w:pos="780"/>
        </w:tabs>
        <w:ind w:left="780" w:hanging="360"/>
      </w:pPr>
      <w:rPr>
        <w:rFonts w:ascii="Wingdings" w:hAnsi="Wingdings" w:hint="default"/>
      </w:rPr>
    </w:lvl>
  </w:abstractNum>
  <w:abstractNum w:abstractNumId="1">
    <w:nsid w:val="C6FA4DB4"/>
    <w:multiLevelType w:val="singleLevel"/>
    <w:tmpl w:val="C6FA4DB4"/>
    <w:lvl w:ilvl="0">
      <w:start w:val="5"/>
      <w:numFmt w:val="decimal"/>
      <w:suff w:val="nothing"/>
      <w:lvlText w:val="（%1）"/>
      <w:lvlJc w:val="left"/>
    </w:lvl>
  </w:abstractNum>
  <w:abstractNum w:abstractNumId="2">
    <w:nsid w:val="D8ADA95A"/>
    <w:multiLevelType w:val="singleLevel"/>
    <w:tmpl w:val="D8ADA95A"/>
    <w:lvl w:ilvl="0">
      <w:start w:val="1"/>
      <w:numFmt w:val="decimal"/>
      <w:suff w:val="space"/>
      <w:lvlText w:val="%1."/>
      <w:lvlJc w:val="left"/>
    </w:lvl>
  </w:abstractNum>
  <w:abstractNum w:abstractNumId="3">
    <w:nsid w:val="074054F6"/>
    <w:multiLevelType w:val="multilevel"/>
    <w:tmpl w:val="074054F6"/>
    <w:lvl w:ilvl="0">
      <w:start w:val="1"/>
      <w:numFmt w:val="decimal"/>
      <w:pStyle w:val="Style1"/>
      <w:lvlText w:val="第%1章"/>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094725F3"/>
    <w:multiLevelType w:val="multilevel"/>
    <w:tmpl w:val="094725F3"/>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87C399F"/>
    <w:multiLevelType w:val="singleLevel"/>
    <w:tmpl w:val="187C399F"/>
    <w:lvl w:ilvl="0">
      <w:start w:val="1"/>
      <w:numFmt w:val="decimal"/>
      <w:suff w:val="space"/>
      <w:lvlText w:val="%1."/>
      <w:lvlJc w:val="left"/>
    </w:lvl>
  </w:abstractNum>
  <w:abstractNum w:abstractNumId="6">
    <w:nsid w:val="5D4C5A2A"/>
    <w:multiLevelType w:val="multilevel"/>
    <w:tmpl w:val="5D4C5A2A"/>
    <w:lvl w:ilvl="0">
      <w:start w:val="1"/>
      <w:numFmt w:val="chineseCounting"/>
      <w:pStyle w:val="1"/>
      <w:suff w:val="nothing"/>
      <w:lvlText w:val="第%1章 "/>
      <w:lvlJc w:val="left"/>
      <w:pPr>
        <w:ind w:left="2730" w:firstLine="402"/>
      </w:pPr>
      <w:rPr>
        <w:rFonts w:hint="eastAsia"/>
      </w:rPr>
    </w:lvl>
    <w:lvl w:ilvl="1">
      <w:start w:val="1"/>
      <w:numFmt w:val="chineseCounting"/>
      <w:suff w:val="nothing"/>
      <w:lvlText w:val="%2、"/>
      <w:lvlJc w:val="left"/>
      <w:pPr>
        <w:ind w:left="-1470" w:firstLine="402"/>
      </w:pPr>
      <w:rPr>
        <w:rFonts w:hint="eastAsia"/>
      </w:rPr>
    </w:lvl>
    <w:lvl w:ilvl="2">
      <w:start w:val="1"/>
      <w:numFmt w:val="decimal"/>
      <w:suff w:val="nothing"/>
      <w:lvlText w:val="%3．"/>
      <w:lvlJc w:val="left"/>
      <w:pPr>
        <w:ind w:left="-1470" w:firstLine="402"/>
      </w:pPr>
      <w:rPr>
        <w:rFonts w:hint="eastAsia"/>
      </w:rPr>
    </w:lvl>
    <w:lvl w:ilvl="3">
      <w:start w:val="1"/>
      <w:numFmt w:val="decimal"/>
      <w:suff w:val="nothing"/>
      <w:lvlText w:val="（%4）"/>
      <w:lvlJc w:val="left"/>
      <w:pPr>
        <w:ind w:left="-1470" w:firstLine="402"/>
      </w:pPr>
      <w:rPr>
        <w:rFonts w:hint="eastAsia"/>
      </w:rPr>
    </w:lvl>
    <w:lvl w:ilvl="4">
      <w:start w:val="1"/>
      <w:numFmt w:val="decimalEnclosedCircleChinese"/>
      <w:suff w:val="nothing"/>
      <w:lvlText w:val="%5 "/>
      <w:lvlJc w:val="left"/>
      <w:pPr>
        <w:ind w:left="-1470" w:firstLine="402"/>
      </w:pPr>
      <w:rPr>
        <w:rFonts w:hint="eastAsia"/>
      </w:rPr>
    </w:lvl>
    <w:lvl w:ilvl="5">
      <w:start w:val="1"/>
      <w:numFmt w:val="decimal"/>
      <w:suff w:val="nothing"/>
      <w:lvlText w:val="%6）"/>
      <w:lvlJc w:val="left"/>
      <w:pPr>
        <w:ind w:left="-1470" w:firstLine="402"/>
      </w:pPr>
      <w:rPr>
        <w:rFonts w:hint="eastAsia"/>
      </w:rPr>
    </w:lvl>
    <w:lvl w:ilvl="6">
      <w:start w:val="1"/>
      <w:numFmt w:val="lowerLetter"/>
      <w:suff w:val="nothing"/>
      <w:lvlText w:val="%7．"/>
      <w:lvlJc w:val="left"/>
      <w:pPr>
        <w:ind w:left="-1470" w:firstLine="402"/>
      </w:pPr>
      <w:rPr>
        <w:rFonts w:hint="eastAsia"/>
      </w:rPr>
    </w:lvl>
    <w:lvl w:ilvl="7">
      <w:start w:val="1"/>
      <w:numFmt w:val="lowerLetter"/>
      <w:suff w:val="nothing"/>
      <w:lvlText w:val="%8）"/>
      <w:lvlJc w:val="left"/>
      <w:pPr>
        <w:ind w:left="-1470" w:firstLine="402"/>
      </w:pPr>
      <w:rPr>
        <w:rFonts w:hint="eastAsia"/>
      </w:rPr>
    </w:lvl>
    <w:lvl w:ilvl="8">
      <w:start w:val="1"/>
      <w:numFmt w:val="lowerRoman"/>
      <w:suff w:val="nothing"/>
      <w:lvlText w:val="%9. "/>
      <w:lvlJc w:val="left"/>
      <w:pPr>
        <w:ind w:left="-1470" w:firstLine="402"/>
      </w:pPr>
      <w:rPr>
        <w:rFonts w:hint="eastAsia"/>
      </w:rPr>
    </w:lvl>
  </w:abstractNum>
  <w:abstractNum w:abstractNumId="7">
    <w:nsid w:val="73321B9E"/>
    <w:multiLevelType w:val="singleLevel"/>
    <w:tmpl w:val="73321B9E"/>
    <w:lvl w:ilvl="0">
      <w:start w:val="1"/>
      <w:numFmt w:val="decimal"/>
      <w:pStyle w:val="a"/>
      <w:lvlText w:val="%1."/>
      <w:lvlJc w:val="left"/>
      <w:pPr>
        <w:tabs>
          <w:tab w:val="left" w:pos="360"/>
        </w:tabs>
        <w:ind w:left="360" w:hanging="360"/>
      </w:pPr>
    </w:lvl>
  </w:abstractNum>
  <w:num w:numId="1">
    <w:abstractNumId w:val="6"/>
  </w:num>
  <w:num w:numId="2">
    <w:abstractNumId w:val="7"/>
  </w:num>
  <w:num w:numId="3">
    <w:abstractNumId w:val="0"/>
  </w:num>
  <w:num w:numId="4">
    <w:abstractNumId w:val="3"/>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DY3YzRmOWE5NjRiNmQ2ZjBiY2Y3ZGQ2MTZhYmQifQ=="/>
  </w:docVars>
  <w:rsids>
    <w:rsidRoot w:val="00AD1221"/>
    <w:rsid w:val="000252C7"/>
    <w:rsid w:val="00040884"/>
    <w:rsid w:val="00044610"/>
    <w:rsid w:val="0004659C"/>
    <w:rsid w:val="00051421"/>
    <w:rsid w:val="00062A5F"/>
    <w:rsid w:val="00074A2B"/>
    <w:rsid w:val="0008206C"/>
    <w:rsid w:val="000A700F"/>
    <w:rsid w:val="000B28CE"/>
    <w:rsid w:val="000C0594"/>
    <w:rsid w:val="000D031B"/>
    <w:rsid w:val="000E01BD"/>
    <w:rsid w:val="000E0814"/>
    <w:rsid w:val="000F5680"/>
    <w:rsid w:val="0010438D"/>
    <w:rsid w:val="00151BCC"/>
    <w:rsid w:val="00171BFB"/>
    <w:rsid w:val="001B0606"/>
    <w:rsid w:val="00201FA0"/>
    <w:rsid w:val="00220051"/>
    <w:rsid w:val="0022355A"/>
    <w:rsid w:val="0023235F"/>
    <w:rsid w:val="00270450"/>
    <w:rsid w:val="00281A17"/>
    <w:rsid w:val="002A5C1C"/>
    <w:rsid w:val="002A7655"/>
    <w:rsid w:val="002B42B5"/>
    <w:rsid w:val="002C0D5A"/>
    <w:rsid w:val="002D19F5"/>
    <w:rsid w:val="002D5133"/>
    <w:rsid w:val="002D5DA4"/>
    <w:rsid w:val="003003BD"/>
    <w:rsid w:val="003009F5"/>
    <w:rsid w:val="00315752"/>
    <w:rsid w:val="00324F96"/>
    <w:rsid w:val="00333873"/>
    <w:rsid w:val="00342550"/>
    <w:rsid w:val="0034772A"/>
    <w:rsid w:val="00362CEA"/>
    <w:rsid w:val="0038109D"/>
    <w:rsid w:val="003A3053"/>
    <w:rsid w:val="003C0B90"/>
    <w:rsid w:val="003C5053"/>
    <w:rsid w:val="003C7751"/>
    <w:rsid w:val="003D5711"/>
    <w:rsid w:val="003E59F3"/>
    <w:rsid w:val="00403A79"/>
    <w:rsid w:val="00432762"/>
    <w:rsid w:val="004338E8"/>
    <w:rsid w:val="00443681"/>
    <w:rsid w:val="00481283"/>
    <w:rsid w:val="00484931"/>
    <w:rsid w:val="00497D3A"/>
    <w:rsid w:val="004A6C5C"/>
    <w:rsid w:val="004B10C2"/>
    <w:rsid w:val="004B29F7"/>
    <w:rsid w:val="004D4ECE"/>
    <w:rsid w:val="004F2235"/>
    <w:rsid w:val="00516B8E"/>
    <w:rsid w:val="00517647"/>
    <w:rsid w:val="0056163F"/>
    <w:rsid w:val="00590EA8"/>
    <w:rsid w:val="005B12CB"/>
    <w:rsid w:val="005E687F"/>
    <w:rsid w:val="005F37F0"/>
    <w:rsid w:val="00601D6A"/>
    <w:rsid w:val="0062387E"/>
    <w:rsid w:val="00625B9A"/>
    <w:rsid w:val="00626E70"/>
    <w:rsid w:val="0064615E"/>
    <w:rsid w:val="00662E7E"/>
    <w:rsid w:val="00663E1A"/>
    <w:rsid w:val="00677E13"/>
    <w:rsid w:val="00682BC7"/>
    <w:rsid w:val="006866BC"/>
    <w:rsid w:val="00691939"/>
    <w:rsid w:val="006A42F3"/>
    <w:rsid w:val="006C5EF5"/>
    <w:rsid w:val="00716726"/>
    <w:rsid w:val="00721058"/>
    <w:rsid w:val="00731E2D"/>
    <w:rsid w:val="00735727"/>
    <w:rsid w:val="00742220"/>
    <w:rsid w:val="00760DA8"/>
    <w:rsid w:val="00772340"/>
    <w:rsid w:val="0078031A"/>
    <w:rsid w:val="0079133E"/>
    <w:rsid w:val="007A0511"/>
    <w:rsid w:val="007A2704"/>
    <w:rsid w:val="007A7D14"/>
    <w:rsid w:val="007C2BF0"/>
    <w:rsid w:val="007C3D31"/>
    <w:rsid w:val="007F7AA3"/>
    <w:rsid w:val="00811C25"/>
    <w:rsid w:val="00856E24"/>
    <w:rsid w:val="008739BC"/>
    <w:rsid w:val="0088548F"/>
    <w:rsid w:val="008923F9"/>
    <w:rsid w:val="008B778D"/>
    <w:rsid w:val="008C0B68"/>
    <w:rsid w:val="008C0FEA"/>
    <w:rsid w:val="00927674"/>
    <w:rsid w:val="00945254"/>
    <w:rsid w:val="00945366"/>
    <w:rsid w:val="00946D2C"/>
    <w:rsid w:val="00956805"/>
    <w:rsid w:val="009E5444"/>
    <w:rsid w:val="009F3D68"/>
    <w:rsid w:val="009F6338"/>
    <w:rsid w:val="00A06B9F"/>
    <w:rsid w:val="00A306D6"/>
    <w:rsid w:val="00A54CF3"/>
    <w:rsid w:val="00A579FD"/>
    <w:rsid w:val="00A654F1"/>
    <w:rsid w:val="00A70E3A"/>
    <w:rsid w:val="00A83BD1"/>
    <w:rsid w:val="00AA0287"/>
    <w:rsid w:val="00AB67B3"/>
    <w:rsid w:val="00AD1221"/>
    <w:rsid w:val="00AF1F7B"/>
    <w:rsid w:val="00B02109"/>
    <w:rsid w:val="00B0342D"/>
    <w:rsid w:val="00B30BB1"/>
    <w:rsid w:val="00B40917"/>
    <w:rsid w:val="00B53820"/>
    <w:rsid w:val="00B555B5"/>
    <w:rsid w:val="00B55EDD"/>
    <w:rsid w:val="00B61E8C"/>
    <w:rsid w:val="00B701B4"/>
    <w:rsid w:val="00B76E2E"/>
    <w:rsid w:val="00B846B2"/>
    <w:rsid w:val="00B91643"/>
    <w:rsid w:val="00BA0790"/>
    <w:rsid w:val="00BC6B58"/>
    <w:rsid w:val="00BD5AEF"/>
    <w:rsid w:val="00BD7DBD"/>
    <w:rsid w:val="00C134C4"/>
    <w:rsid w:val="00C36B5B"/>
    <w:rsid w:val="00C41310"/>
    <w:rsid w:val="00C46AFD"/>
    <w:rsid w:val="00C77D78"/>
    <w:rsid w:val="00C80BA5"/>
    <w:rsid w:val="00C814DB"/>
    <w:rsid w:val="00C87E77"/>
    <w:rsid w:val="00C924C3"/>
    <w:rsid w:val="00C92AB5"/>
    <w:rsid w:val="00C95CDD"/>
    <w:rsid w:val="00CB2174"/>
    <w:rsid w:val="00CC681B"/>
    <w:rsid w:val="00D15D55"/>
    <w:rsid w:val="00D26A62"/>
    <w:rsid w:val="00D3029A"/>
    <w:rsid w:val="00D327AA"/>
    <w:rsid w:val="00D42F37"/>
    <w:rsid w:val="00D43612"/>
    <w:rsid w:val="00D473A3"/>
    <w:rsid w:val="00D757E6"/>
    <w:rsid w:val="00D76875"/>
    <w:rsid w:val="00D85698"/>
    <w:rsid w:val="00DC7154"/>
    <w:rsid w:val="00DD025A"/>
    <w:rsid w:val="00DD0384"/>
    <w:rsid w:val="00DE66BD"/>
    <w:rsid w:val="00DF5D96"/>
    <w:rsid w:val="00E52DA7"/>
    <w:rsid w:val="00E6260A"/>
    <w:rsid w:val="00E73A11"/>
    <w:rsid w:val="00E923E0"/>
    <w:rsid w:val="00EA31AF"/>
    <w:rsid w:val="00EA7A49"/>
    <w:rsid w:val="00ED1F15"/>
    <w:rsid w:val="00F371CA"/>
    <w:rsid w:val="00F610E6"/>
    <w:rsid w:val="00F723DF"/>
    <w:rsid w:val="00F746C7"/>
    <w:rsid w:val="00F76695"/>
    <w:rsid w:val="00F85DEB"/>
    <w:rsid w:val="00F922E3"/>
    <w:rsid w:val="00F9618B"/>
    <w:rsid w:val="00FB131F"/>
    <w:rsid w:val="00FC741B"/>
    <w:rsid w:val="00FE5F6A"/>
    <w:rsid w:val="00FF0FD1"/>
    <w:rsid w:val="00FF2414"/>
    <w:rsid w:val="00FF2D7D"/>
    <w:rsid w:val="011952D6"/>
    <w:rsid w:val="01297564"/>
    <w:rsid w:val="012A7D52"/>
    <w:rsid w:val="015E34BE"/>
    <w:rsid w:val="017E2256"/>
    <w:rsid w:val="0185212B"/>
    <w:rsid w:val="018F2A41"/>
    <w:rsid w:val="019E3125"/>
    <w:rsid w:val="01D816A9"/>
    <w:rsid w:val="01E4059D"/>
    <w:rsid w:val="01E60579"/>
    <w:rsid w:val="020F4E6B"/>
    <w:rsid w:val="021653B1"/>
    <w:rsid w:val="02301FCF"/>
    <w:rsid w:val="02313F99"/>
    <w:rsid w:val="02427F54"/>
    <w:rsid w:val="02505CE7"/>
    <w:rsid w:val="02604A82"/>
    <w:rsid w:val="026A3C35"/>
    <w:rsid w:val="0284056C"/>
    <w:rsid w:val="02CA1451"/>
    <w:rsid w:val="02DB352A"/>
    <w:rsid w:val="02E35293"/>
    <w:rsid w:val="030572D6"/>
    <w:rsid w:val="030D3D42"/>
    <w:rsid w:val="031D7601"/>
    <w:rsid w:val="03514111"/>
    <w:rsid w:val="036D7252"/>
    <w:rsid w:val="03730B6A"/>
    <w:rsid w:val="03A013D6"/>
    <w:rsid w:val="03B24E1D"/>
    <w:rsid w:val="03F02D6B"/>
    <w:rsid w:val="04040ABA"/>
    <w:rsid w:val="0405748B"/>
    <w:rsid w:val="041835FA"/>
    <w:rsid w:val="04212517"/>
    <w:rsid w:val="042C2130"/>
    <w:rsid w:val="04357EFE"/>
    <w:rsid w:val="04486FF7"/>
    <w:rsid w:val="0449094B"/>
    <w:rsid w:val="04536448"/>
    <w:rsid w:val="0455166F"/>
    <w:rsid w:val="045C38EA"/>
    <w:rsid w:val="04675A50"/>
    <w:rsid w:val="048E542B"/>
    <w:rsid w:val="04981F12"/>
    <w:rsid w:val="04C10FCE"/>
    <w:rsid w:val="04D24502"/>
    <w:rsid w:val="04D56E5D"/>
    <w:rsid w:val="04D83A88"/>
    <w:rsid w:val="04F207BE"/>
    <w:rsid w:val="052B1173"/>
    <w:rsid w:val="053022E6"/>
    <w:rsid w:val="05433C9C"/>
    <w:rsid w:val="057164BB"/>
    <w:rsid w:val="05836E53"/>
    <w:rsid w:val="058969A8"/>
    <w:rsid w:val="05931151"/>
    <w:rsid w:val="05952674"/>
    <w:rsid w:val="05A61CCF"/>
    <w:rsid w:val="05A924C6"/>
    <w:rsid w:val="05AD5E05"/>
    <w:rsid w:val="05BB5420"/>
    <w:rsid w:val="05DD246D"/>
    <w:rsid w:val="05E4595E"/>
    <w:rsid w:val="05E80E12"/>
    <w:rsid w:val="060A2A7A"/>
    <w:rsid w:val="0627337D"/>
    <w:rsid w:val="06466DA1"/>
    <w:rsid w:val="064D5CF9"/>
    <w:rsid w:val="064E7EEE"/>
    <w:rsid w:val="064F1CCC"/>
    <w:rsid w:val="06865D11"/>
    <w:rsid w:val="069660F3"/>
    <w:rsid w:val="069A751C"/>
    <w:rsid w:val="06CC43CA"/>
    <w:rsid w:val="06FD08ED"/>
    <w:rsid w:val="072916E2"/>
    <w:rsid w:val="073C0C64"/>
    <w:rsid w:val="077C321D"/>
    <w:rsid w:val="07B94814"/>
    <w:rsid w:val="07D52987"/>
    <w:rsid w:val="07ED0962"/>
    <w:rsid w:val="07F361D5"/>
    <w:rsid w:val="07FC3FBC"/>
    <w:rsid w:val="08045D58"/>
    <w:rsid w:val="085B4D48"/>
    <w:rsid w:val="089B20A1"/>
    <w:rsid w:val="08B71B0A"/>
    <w:rsid w:val="08C03589"/>
    <w:rsid w:val="08DA103D"/>
    <w:rsid w:val="08F47527"/>
    <w:rsid w:val="09622B61"/>
    <w:rsid w:val="09663E91"/>
    <w:rsid w:val="09BE3B0D"/>
    <w:rsid w:val="09CF0E88"/>
    <w:rsid w:val="09D05183"/>
    <w:rsid w:val="09E43B57"/>
    <w:rsid w:val="09E80C76"/>
    <w:rsid w:val="09F06100"/>
    <w:rsid w:val="0A116B8A"/>
    <w:rsid w:val="0A165D3A"/>
    <w:rsid w:val="0A342878"/>
    <w:rsid w:val="0A406CC6"/>
    <w:rsid w:val="0A617672"/>
    <w:rsid w:val="0A6923FA"/>
    <w:rsid w:val="0A9C7D1B"/>
    <w:rsid w:val="0AA84AD7"/>
    <w:rsid w:val="0AB45B0E"/>
    <w:rsid w:val="0ABD461B"/>
    <w:rsid w:val="0AC82F16"/>
    <w:rsid w:val="0AD05EF4"/>
    <w:rsid w:val="0B1B7594"/>
    <w:rsid w:val="0B1D50BA"/>
    <w:rsid w:val="0B572A1E"/>
    <w:rsid w:val="0B61769D"/>
    <w:rsid w:val="0BA2615E"/>
    <w:rsid w:val="0BD20083"/>
    <w:rsid w:val="0C1278C1"/>
    <w:rsid w:val="0C236700"/>
    <w:rsid w:val="0C5B7617"/>
    <w:rsid w:val="0C6258BB"/>
    <w:rsid w:val="0C780026"/>
    <w:rsid w:val="0C790A16"/>
    <w:rsid w:val="0C9909AF"/>
    <w:rsid w:val="0CAF5A7E"/>
    <w:rsid w:val="0CB53B3F"/>
    <w:rsid w:val="0D0711DC"/>
    <w:rsid w:val="0D1114F2"/>
    <w:rsid w:val="0D18022F"/>
    <w:rsid w:val="0D1C7D1F"/>
    <w:rsid w:val="0D362FD0"/>
    <w:rsid w:val="0D5374B9"/>
    <w:rsid w:val="0D7C07BE"/>
    <w:rsid w:val="0D7E5076"/>
    <w:rsid w:val="0D841057"/>
    <w:rsid w:val="0DA33212"/>
    <w:rsid w:val="0DF608D2"/>
    <w:rsid w:val="0E023521"/>
    <w:rsid w:val="0E164DD7"/>
    <w:rsid w:val="0E1F4CA3"/>
    <w:rsid w:val="0E2D1AB8"/>
    <w:rsid w:val="0E5940E7"/>
    <w:rsid w:val="0E5E2435"/>
    <w:rsid w:val="0EEE7499"/>
    <w:rsid w:val="0EF01106"/>
    <w:rsid w:val="0F0A1DF9"/>
    <w:rsid w:val="0F195180"/>
    <w:rsid w:val="0F3A0931"/>
    <w:rsid w:val="0F476BAA"/>
    <w:rsid w:val="0F5617E4"/>
    <w:rsid w:val="0F577F03"/>
    <w:rsid w:val="0F91415D"/>
    <w:rsid w:val="0FA349AA"/>
    <w:rsid w:val="0FC93A62"/>
    <w:rsid w:val="0FCB47B5"/>
    <w:rsid w:val="0FE61BA1"/>
    <w:rsid w:val="0FF075FC"/>
    <w:rsid w:val="0FF0763E"/>
    <w:rsid w:val="100A086B"/>
    <w:rsid w:val="10371B16"/>
    <w:rsid w:val="10390BE8"/>
    <w:rsid w:val="10412E95"/>
    <w:rsid w:val="10843968"/>
    <w:rsid w:val="10982CE6"/>
    <w:rsid w:val="109B20B7"/>
    <w:rsid w:val="10B4026F"/>
    <w:rsid w:val="10B62239"/>
    <w:rsid w:val="10E0327D"/>
    <w:rsid w:val="10F92125"/>
    <w:rsid w:val="11003C21"/>
    <w:rsid w:val="11234238"/>
    <w:rsid w:val="112B56B0"/>
    <w:rsid w:val="11567578"/>
    <w:rsid w:val="1172419E"/>
    <w:rsid w:val="118C432B"/>
    <w:rsid w:val="118E09D2"/>
    <w:rsid w:val="118E30DD"/>
    <w:rsid w:val="119A3D63"/>
    <w:rsid w:val="11D07D85"/>
    <w:rsid w:val="11DD2EDC"/>
    <w:rsid w:val="11E071C7"/>
    <w:rsid w:val="11F72FB9"/>
    <w:rsid w:val="12543AB7"/>
    <w:rsid w:val="12807CE9"/>
    <w:rsid w:val="128A5B1B"/>
    <w:rsid w:val="12AF3CF6"/>
    <w:rsid w:val="12F73AD1"/>
    <w:rsid w:val="133337E0"/>
    <w:rsid w:val="133E0D00"/>
    <w:rsid w:val="13785584"/>
    <w:rsid w:val="137F172C"/>
    <w:rsid w:val="1380268A"/>
    <w:rsid w:val="13827120"/>
    <w:rsid w:val="13A02D2C"/>
    <w:rsid w:val="13AA5959"/>
    <w:rsid w:val="13BA0A4B"/>
    <w:rsid w:val="13D04AB2"/>
    <w:rsid w:val="13E91ECE"/>
    <w:rsid w:val="13FD1F2D"/>
    <w:rsid w:val="13FE2369"/>
    <w:rsid w:val="13FE336F"/>
    <w:rsid w:val="13FF7A53"/>
    <w:rsid w:val="142855AF"/>
    <w:rsid w:val="142E0338"/>
    <w:rsid w:val="144C328F"/>
    <w:rsid w:val="146401FE"/>
    <w:rsid w:val="14795A57"/>
    <w:rsid w:val="147D4E32"/>
    <w:rsid w:val="14832432"/>
    <w:rsid w:val="14841E8E"/>
    <w:rsid w:val="14B51D54"/>
    <w:rsid w:val="14B525B2"/>
    <w:rsid w:val="14C75F81"/>
    <w:rsid w:val="14FA2659"/>
    <w:rsid w:val="14FA7939"/>
    <w:rsid w:val="151632A6"/>
    <w:rsid w:val="152007EC"/>
    <w:rsid w:val="1536526F"/>
    <w:rsid w:val="15870CAE"/>
    <w:rsid w:val="159053D0"/>
    <w:rsid w:val="159D2552"/>
    <w:rsid w:val="15B96953"/>
    <w:rsid w:val="15D05B4B"/>
    <w:rsid w:val="15DF5D8E"/>
    <w:rsid w:val="15E04B8D"/>
    <w:rsid w:val="15F9469D"/>
    <w:rsid w:val="161F415F"/>
    <w:rsid w:val="162C65D3"/>
    <w:rsid w:val="165C73DE"/>
    <w:rsid w:val="165E3157"/>
    <w:rsid w:val="16805E3C"/>
    <w:rsid w:val="16D52911"/>
    <w:rsid w:val="16D92474"/>
    <w:rsid w:val="16E55624"/>
    <w:rsid w:val="16EF0253"/>
    <w:rsid w:val="17510618"/>
    <w:rsid w:val="175F30E7"/>
    <w:rsid w:val="1768590F"/>
    <w:rsid w:val="17692345"/>
    <w:rsid w:val="176B5B89"/>
    <w:rsid w:val="17762174"/>
    <w:rsid w:val="17934972"/>
    <w:rsid w:val="17B71DFD"/>
    <w:rsid w:val="17C71C6C"/>
    <w:rsid w:val="17C90AA4"/>
    <w:rsid w:val="17E36091"/>
    <w:rsid w:val="17E57375"/>
    <w:rsid w:val="18061B16"/>
    <w:rsid w:val="180D1C9A"/>
    <w:rsid w:val="182E0887"/>
    <w:rsid w:val="185641C0"/>
    <w:rsid w:val="18744266"/>
    <w:rsid w:val="189270E7"/>
    <w:rsid w:val="18932E60"/>
    <w:rsid w:val="18966CF1"/>
    <w:rsid w:val="18A60C12"/>
    <w:rsid w:val="18A961DF"/>
    <w:rsid w:val="18D0623C"/>
    <w:rsid w:val="18D86AC4"/>
    <w:rsid w:val="190A1630"/>
    <w:rsid w:val="191A0E8B"/>
    <w:rsid w:val="193845CC"/>
    <w:rsid w:val="19622F5E"/>
    <w:rsid w:val="199E76CB"/>
    <w:rsid w:val="19A370D2"/>
    <w:rsid w:val="19B61862"/>
    <w:rsid w:val="19BE59D6"/>
    <w:rsid w:val="19D014A2"/>
    <w:rsid w:val="19D43730"/>
    <w:rsid w:val="19E3799E"/>
    <w:rsid w:val="19E45A04"/>
    <w:rsid w:val="1A0A7151"/>
    <w:rsid w:val="1A350962"/>
    <w:rsid w:val="1A686FCC"/>
    <w:rsid w:val="1A6B4094"/>
    <w:rsid w:val="1AC84320"/>
    <w:rsid w:val="1AF8344E"/>
    <w:rsid w:val="1B4E102B"/>
    <w:rsid w:val="1B616D84"/>
    <w:rsid w:val="1B707488"/>
    <w:rsid w:val="1B866CAC"/>
    <w:rsid w:val="1BE0444E"/>
    <w:rsid w:val="1C304DF8"/>
    <w:rsid w:val="1C5F06D5"/>
    <w:rsid w:val="1C7D1675"/>
    <w:rsid w:val="1C9378D2"/>
    <w:rsid w:val="1CB716C5"/>
    <w:rsid w:val="1CCB6424"/>
    <w:rsid w:val="1CEC169F"/>
    <w:rsid w:val="1CFE6BAE"/>
    <w:rsid w:val="1D11654B"/>
    <w:rsid w:val="1D3516C5"/>
    <w:rsid w:val="1D996C69"/>
    <w:rsid w:val="1DA67CBF"/>
    <w:rsid w:val="1DA90ACE"/>
    <w:rsid w:val="1DBB3E80"/>
    <w:rsid w:val="1DCB6BF8"/>
    <w:rsid w:val="1DDA524D"/>
    <w:rsid w:val="1E1B02F3"/>
    <w:rsid w:val="1E1E195A"/>
    <w:rsid w:val="1E226C0D"/>
    <w:rsid w:val="1E45144A"/>
    <w:rsid w:val="1E556F7D"/>
    <w:rsid w:val="1E6842C3"/>
    <w:rsid w:val="1E7B23CC"/>
    <w:rsid w:val="1E923C60"/>
    <w:rsid w:val="1EBD0C36"/>
    <w:rsid w:val="1EFF490D"/>
    <w:rsid w:val="1F2B3DF2"/>
    <w:rsid w:val="1F3930A6"/>
    <w:rsid w:val="1F4E6656"/>
    <w:rsid w:val="1F6B41EE"/>
    <w:rsid w:val="1F792DAF"/>
    <w:rsid w:val="1F796748"/>
    <w:rsid w:val="1FB64AC6"/>
    <w:rsid w:val="1FEB56D9"/>
    <w:rsid w:val="1FF72FFF"/>
    <w:rsid w:val="1FFA66EB"/>
    <w:rsid w:val="200B2035"/>
    <w:rsid w:val="20482782"/>
    <w:rsid w:val="20760420"/>
    <w:rsid w:val="208A4D0A"/>
    <w:rsid w:val="208C42A8"/>
    <w:rsid w:val="209C256B"/>
    <w:rsid w:val="20B5378A"/>
    <w:rsid w:val="20C9519F"/>
    <w:rsid w:val="20E00924"/>
    <w:rsid w:val="20E8359B"/>
    <w:rsid w:val="20EA0FF8"/>
    <w:rsid w:val="21064DBD"/>
    <w:rsid w:val="211D7C8B"/>
    <w:rsid w:val="2121193A"/>
    <w:rsid w:val="212879FA"/>
    <w:rsid w:val="213C5BD7"/>
    <w:rsid w:val="215366BB"/>
    <w:rsid w:val="219043E0"/>
    <w:rsid w:val="219739C1"/>
    <w:rsid w:val="21BD3AF9"/>
    <w:rsid w:val="21CD73E2"/>
    <w:rsid w:val="21D574C5"/>
    <w:rsid w:val="21F56735"/>
    <w:rsid w:val="221E75BD"/>
    <w:rsid w:val="224F7874"/>
    <w:rsid w:val="22635651"/>
    <w:rsid w:val="226B2BB5"/>
    <w:rsid w:val="226F0499"/>
    <w:rsid w:val="229143AF"/>
    <w:rsid w:val="22AD1941"/>
    <w:rsid w:val="22AD336E"/>
    <w:rsid w:val="22D15B09"/>
    <w:rsid w:val="22E15520"/>
    <w:rsid w:val="22E4522A"/>
    <w:rsid w:val="22F03020"/>
    <w:rsid w:val="22FF4B3B"/>
    <w:rsid w:val="230C00FA"/>
    <w:rsid w:val="231E3233"/>
    <w:rsid w:val="23712C6B"/>
    <w:rsid w:val="237815D0"/>
    <w:rsid w:val="239524A4"/>
    <w:rsid w:val="23C224F3"/>
    <w:rsid w:val="23F520EE"/>
    <w:rsid w:val="23F8626D"/>
    <w:rsid w:val="24003A9F"/>
    <w:rsid w:val="24077DC1"/>
    <w:rsid w:val="24184D37"/>
    <w:rsid w:val="24261EE5"/>
    <w:rsid w:val="24295926"/>
    <w:rsid w:val="24686FE5"/>
    <w:rsid w:val="247B4ED4"/>
    <w:rsid w:val="248F6BD1"/>
    <w:rsid w:val="24BB79C6"/>
    <w:rsid w:val="24C20D54"/>
    <w:rsid w:val="24D32F62"/>
    <w:rsid w:val="24DB6519"/>
    <w:rsid w:val="24F63280"/>
    <w:rsid w:val="25103E91"/>
    <w:rsid w:val="251D2E37"/>
    <w:rsid w:val="252D05AC"/>
    <w:rsid w:val="254028D1"/>
    <w:rsid w:val="256849C3"/>
    <w:rsid w:val="256B319A"/>
    <w:rsid w:val="257D2649"/>
    <w:rsid w:val="25D610F4"/>
    <w:rsid w:val="25DE000D"/>
    <w:rsid w:val="25E968BA"/>
    <w:rsid w:val="26153D87"/>
    <w:rsid w:val="26421F08"/>
    <w:rsid w:val="264F5B79"/>
    <w:rsid w:val="265249F8"/>
    <w:rsid w:val="26630E66"/>
    <w:rsid w:val="26657A78"/>
    <w:rsid w:val="269903AE"/>
    <w:rsid w:val="269B53A7"/>
    <w:rsid w:val="26AB4801"/>
    <w:rsid w:val="26D21BED"/>
    <w:rsid w:val="26E30FA1"/>
    <w:rsid w:val="26EA18D7"/>
    <w:rsid w:val="26F947D6"/>
    <w:rsid w:val="270A1633"/>
    <w:rsid w:val="273B3040"/>
    <w:rsid w:val="274572A5"/>
    <w:rsid w:val="274634FC"/>
    <w:rsid w:val="274A3283"/>
    <w:rsid w:val="2761464C"/>
    <w:rsid w:val="27661C4B"/>
    <w:rsid w:val="27E05E11"/>
    <w:rsid w:val="27E61372"/>
    <w:rsid w:val="27E9405F"/>
    <w:rsid w:val="27F118E5"/>
    <w:rsid w:val="27FD378C"/>
    <w:rsid w:val="280B165F"/>
    <w:rsid w:val="2820045B"/>
    <w:rsid w:val="282C1D2D"/>
    <w:rsid w:val="28552771"/>
    <w:rsid w:val="285E0D94"/>
    <w:rsid w:val="28651CF9"/>
    <w:rsid w:val="2866708D"/>
    <w:rsid w:val="28697739"/>
    <w:rsid w:val="28795BCE"/>
    <w:rsid w:val="287C74F6"/>
    <w:rsid w:val="28C00D56"/>
    <w:rsid w:val="28CC7029"/>
    <w:rsid w:val="28CF5E7F"/>
    <w:rsid w:val="28E820B6"/>
    <w:rsid w:val="29056469"/>
    <w:rsid w:val="290E59DD"/>
    <w:rsid w:val="290F558F"/>
    <w:rsid w:val="291D5004"/>
    <w:rsid w:val="291F5D05"/>
    <w:rsid w:val="29272FC4"/>
    <w:rsid w:val="29592622"/>
    <w:rsid w:val="295D46F1"/>
    <w:rsid w:val="295E3016"/>
    <w:rsid w:val="296049E8"/>
    <w:rsid w:val="297E088B"/>
    <w:rsid w:val="298962E5"/>
    <w:rsid w:val="29954C89"/>
    <w:rsid w:val="29B13146"/>
    <w:rsid w:val="29C35494"/>
    <w:rsid w:val="29F3175E"/>
    <w:rsid w:val="2A397323"/>
    <w:rsid w:val="2A473AAA"/>
    <w:rsid w:val="2A5F2EE3"/>
    <w:rsid w:val="2A750617"/>
    <w:rsid w:val="2A861624"/>
    <w:rsid w:val="2A8C4F56"/>
    <w:rsid w:val="2AB13DE1"/>
    <w:rsid w:val="2ABB076D"/>
    <w:rsid w:val="2AC54F7D"/>
    <w:rsid w:val="2AD85A8D"/>
    <w:rsid w:val="2AF667E4"/>
    <w:rsid w:val="2B09019A"/>
    <w:rsid w:val="2B2B6DA0"/>
    <w:rsid w:val="2B3C601B"/>
    <w:rsid w:val="2B41674B"/>
    <w:rsid w:val="2B4F37FA"/>
    <w:rsid w:val="2BB2014E"/>
    <w:rsid w:val="2BBC33D9"/>
    <w:rsid w:val="2BF222F4"/>
    <w:rsid w:val="2C0B7A64"/>
    <w:rsid w:val="2C0F2B82"/>
    <w:rsid w:val="2C204D29"/>
    <w:rsid w:val="2C364F28"/>
    <w:rsid w:val="2C3818FC"/>
    <w:rsid w:val="2C491D5B"/>
    <w:rsid w:val="2C7C0AB6"/>
    <w:rsid w:val="2C8B5048"/>
    <w:rsid w:val="2CA07625"/>
    <w:rsid w:val="2CB9203F"/>
    <w:rsid w:val="2CE007E7"/>
    <w:rsid w:val="2CF27CFD"/>
    <w:rsid w:val="2D4A18E7"/>
    <w:rsid w:val="2D5E123D"/>
    <w:rsid w:val="2D5E35E4"/>
    <w:rsid w:val="2D64529A"/>
    <w:rsid w:val="2D66017A"/>
    <w:rsid w:val="2D7626DC"/>
    <w:rsid w:val="2D7C1CBC"/>
    <w:rsid w:val="2D872B3B"/>
    <w:rsid w:val="2DC84843"/>
    <w:rsid w:val="2DE7182C"/>
    <w:rsid w:val="2E03155A"/>
    <w:rsid w:val="2E053C67"/>
    <w:rsid w:val="2E063E14"/>
    <w:rsid w:val="2E152AD0"/>
    <w:rsid w:val="2E3F10D9"/>
    <w:rsid w:val="2E474078"/>
    <w:rsid w:val="2E50117F"/>
    <w:rsid w:val="2E575AF8"/>
    <w:rsid w:val="2E5A728A"/>
    <w:rsid w:val="2E647C71"/>
    <w:rsid w:val="2E734E6D"/>
    <w:rsid w:val="2E8D23D3"/>
    <w:rsid w:val="2E9B7164"/>
    <w:rsid w:val="2EA72D69"/>
    <w:rsid w:val="2EB43CEA"/>
    <w:rsid w:val="2EFD62E1"/>
    <w:rsid w:val="2F1523C9"/>
    <w:rsid w:val="2F503A9D"/>
    <w:rsid w:val="2F5E7D10"/>
    <w:rsid w:val="2F816C26"/>
    <w:rsid w:val="2F982F65"/>
    <w:rsid w:val="2FAC6889"/>
    <w:rsid w:val="2FFA3A98"/>
    <w:rsid w:val="300466C5"/>
    <w:rsid w:val="30297EDA"/>
    <w:rsid w:val="304A5411"/>
    <w:rsid w:val="30701C46"/>
    <w:rsid w:val="307D1EE9"/>
    <w:rsid w:val="30C731FD"/>
    <w:rsid w:val="30E86881"/>
    <w:rsid w:val="30FC0F59"/>
    <w:rsid w:val="31371BA3"/>
    <w:rsid w:val="314B3397"/>
    <w:rsid w:val="315C7DFC"/>
    <w:rsid w:val="315F792B"/>
    <w:rsid w:val="317161C9"/>
    <w:rsid w:val="31880C4A"/>
    <w:rsid w:val="31A831A9"/>
    <w:rsid w:val="31AA2BA6"/>
    <w:rsid w:val="31B9703B"/>
    <w:rsid w:val="31BC4163"/>
    <w:rsid w:val="31D72CEB"/>
    <w:rsid w:val="31EA3775"/>
    <w:rsid w:val="31F05170"/>
    <w:rsid w:val="32100D1C"/>
    <w:rsid w:val="321634E6"/>
    <w:rsid w:val="322E5C7B"/>
    <w:rsid w:val="324741F8"/>
    <w:rsid w:val="32541366"/>
    <w:rsid w:val="32CE6D0B"/>
    <w:rsid w:val="32D54349"/>
    <w:rsid w:val="32EC3549"/>
    <w:rsid w:val="32ED1729"/>
    <w:rsid w:val="33105313"/>
    <w:rsid w:val="333F5149"/>
    <w:rsid w:val="33524E07"/>
    <w:rsid w:val="3360009A"/>
    <w:rsid w:val="336B03A8"/>
    <w:rsid w:val="33AB7656"/>
    <w:rsid w:val="33C05317"/>
    <w:rsid w:val="33C3578A"/>
    <w:rsid w:val="33DD4CDE"/>
    <w:rsid w:val="33F055DB"/>
    <w:rsid w:val="33FE769A"/>
    <w:rsid w:val="340803C2"/>
    <w:rsid w:val="34145E24"/>
    <w:rsid w:val="341764FC"/>
    <w:rsid w:val="341B7A0A"/>
    <w:rsid w:val="34216789"/>
    <w:rsid w:val="34232E92"/>
    <w:rsid w:val="342D1CB8"/>
    <w:rsid w:val="342F6812"/>
    <w:rsid w:val="343230D5"/>
    <w:rsid w:val="3489318E"/>
    <w:rsid w:val="34897AF5"/>
    <w:rsid w:val="34947957"/>
    <w:rsid w:val="34A2025B"/>
    <w:rsid w:val="34C2186C"/>
    <w:rsid w:val="34C84AAA"/>
    <w:rsid w:val="34CC28BA"/>
    <w:rsid w:val="35094102"/>
    <w:rsid w:val="356B459A"/>
    <w:rsid w:val="35C661CB"/>
    <w:rsid w:val="35E9495F"/>
    <w:rsid w:val="36056CF3"/>
    <w:rsid w:val="360E2EC4"/>
    <w:rsid w:val="36131B57"/>
    <w:rsid w:val="36415851"/>
    <w:rsid w:val="36443627"/>
    <w:rsid w:val="365D68E0"/>
    <w:rsid w:val="368D2452"/>
    <w:rsid w:val="36960E01"/>
    <w:rsid w:val="36A54441"/>
    <w:rsid w:val="36C031C8"/>
    <w:rsid w:val="36C344B8"/>
    <w:rsid w:val="36D07BB8"/>
    <w:rsid w:val="373405CE"/>
    <w:rsid w:val="377A49C7"/>
    <w:rsid w:val="37905206"/>
    <w:rsid w:val="37A908E9"/>
    <w:rsid w:val="37B47C8E"/>
    <w:rsid w:val="37B92F56"/>
    <w:rsid w:val="37C16C4A"/>
    <w:rsid w:val="37C868BA"/>
    <w:rsid w:val="37CD225A"/>
    <w:rsid w:val="37D667F9"/>
    <w:rsid w:val="380B25BB"/>
    <w:rsid w:val="380C68F0"/>
    <w:rsid w:val="38135FDD"/>
    <w:rsid w:val="381C2EFE"/>
    <w:rsid w:val="3837515E"/>
    <w:rsid w:val="38415FDC"/>
    <w:rsid w:val="385F23EF"/>
    <w:rsid w:val="385F6F59"/>
    <w:rsid w:val="38603CD8"/>
    <w:rsid w:val="38755947"/>
    <w:rsid w:val="389600D6"/>
    <w:rsid w:val="389D29EF"/>
    <w:rsid w:val="389F0898"/>
    <w:rsid w:val="38B334DA"/>
    <w:rsid w:val="38DD3F57"/>
    <w:rsid w:val="38E1756D"/>
    <w:rsid w:val="38F57A71"/>
    <w:rsid w:val="38FD63A7"/>
    <w:rsid w:val="391D25A6"/>
    <w:rsid w:val="3930052B"/>
    <w:rsid w:val="39396CB4"/>
    <w:rsid w:val="396C2533"/>
    <w:rsid w:val="398446C6"/>
    <w:rsid w:val="39AC0218"/>
    <w:rsid w:val="39B77EFC"/>
    <w:rsid w:val="39C15295"/>
    <w:rsid w:val="39C73811"/>
    <w:rsid w:val="39E001B3"/>
    <w:rsid w:val="39E268BF"/>
    <w:rsid w:val="39EF129E"/>
    <w:rsid w:val="39F00CA5"/>
    <w:rsid w:val="3A081A7A"/>
    <w:rsid w:val="3A2A4F7A"/>
    <w:rsid w:val="3A444481"/>
    <w:rsid w:val="3A4D2A17"/>
    <w:rsid w:val="3A5250D4"/>
    <w:rsid w:val="3A5B5A52"/>
    <w:rsid w:val="3A855F82"/>
    <w:rsid w:val="3A892E91"/>
    <w:rsid w:val="3A93317B"/>
    <w:rsid w:val="3A9A2411"/>
    <w:rsid w:val="3A9A2A0B"/>
    <w:rsid w:val="3AA623F6"/>
    <w:rsid w:val="3AB36271"/>
    <w:rsid w:val="3ACE5285"/>
    <w:rsid w:val="3AE72E6B"/>
    <w:rsid w:val="3B1C5253"/>
    <w:rsid w:val="3B3E6D11"/>
    <w:rsid w:val="3B421C3A"/>
    <w:rsid w:val="3B6E533A"/>
    <w:rsid w:val="3B855DC3"/>
    <w:rsid w:val="3BBD15FE"/>
    <w:rsid w:val="3BE21884"/>
    <w:rsid w:val="3BED6750"/>
    <w:rsid w:val="3BF56022"/>
    <w:rsid w:val="3C1A7270"/>
    <w:rsid w:val="3C380E61"/>
    <w:rsid w:val="3C3D7460"/>
    <w:rsid w:val="3C5847AA"/>
    <w:rsid w:val="3C5F1237"/>
    <w:rsid w:val="3C74072E"/>
    <w:rsid w:val="3C786240"/>
    <w:rsid w:val="3C8B3CCA"/>
    <w:rsid w:val="3CAD56D5"/>
    <w:rsid w:val="3CB90837"/>
    <w:rsid w:val="3CE01F35"/>
    <w:rsid w:val="3CE31410"/>
    <w:rsid w:val="3D0C6BB9"/>
    <w:rsid w:val="3D1C463E"/>
    <w:rsid w:val="3D307460"/>
    <w:rsid w:val="3D3731B0"/>
    <w:rsid w:val="3D3F1324"/>
    <w:rsid w:val="3D823B90"/>
    <w:rsid w:val="3D912D0A"/>
    <w:rsid w:val="3DE713D4"/>
    <w:rsid w:val="3DED7A4F"/>
    <w:rsid w:val="3DF064DB"/>
    <w:rsid w:val="3E0166B6"/>
    <w:rsid w:val="3E353902"/>
    <w:rsid w:val="3E5E252C"/>
    <w:rsid w:val="3E7A3FF6"/>
    <w:rsid w:val="3E806746"/>
    <w:rsid w:val="3E9C5D1B"/>
    <w:rsid w:val="3F0B082B"/>
    <w:rsid w:val="3F0E28A4"/>
    <w:rsid w:val="3F22456B"/>
    <w:rsid w:val="3F402BF4"/>
    <w:rsid w:val="3F787125"/>
    <w:rsid w:val="3F9875F9"/>
    <w:rsid w:val="3F9D4F58"/>
    <w:rsid w:val="3FA84A26"/>
    <w:rsid w:val="3FBB6674"/>
    <w:rsid w:val="3FE34A75"/>
    <w:rsid w:val="3FF373E3"/>
    <w:rsid w:val="403A3A3D"/>
    <w:rsid w:val="40683F84"/>
    <w:rsid w:val="407639FE"/>
    <w:rsid w:val="407F31EF"/>
    <w:rsid w:val="408E3D89"/>
    <w:rsid w:val="40926DE9"/>
    <w:rsid w:val="40AB48D6"/>
    <w:rsid w:val="40B27A77"/>
    <w:rsid w:val="4118735A"/>
    <w:rsid w:val="413D316B"/>
    <w:rsid w:val="4148423C"/>
    <w:rsid w:val="415C79E3"/>
    <w:rsid w:val="41B25C23"/>
    <w:rsid w:val="41D1729D"/>
    <w:rsid w:val="41DD44A1"/>
    <w:rsid w:val="41E163E2"/>
    <w:rsid w:val="41F441C1"/>
    <w:rsid w:val="421D3C7F"/>
    <w:rsid w:val="42521E5B"/>
    <w:rsid w:val="42994958"/>
    <w:rsid w:val="42997141"/>
    <w:rsid w:val="429B006E"/>
    <w:rsid w:val="42D263AC"/>
    <w:rsid w:val="42F779C3"/>
    <w:rsid w:val="42FC216C"/>
    <w:rsid w:val="433D133A"/>
    <w:rsid w:val="43A538C3"/>
    <w:rsid w:val="43A833B4"/>
    <w:rsid w:val="43AB491A"/>
    <w:rsid w:val="43E7354D"/>
    <w:rsid w:val="43FE2FD4"/>
    <w:rsid w:val="44326EA9"/>
    <w:rsid w:val="443E6138"/>
    <w:rsid w:val="446B0A37"/>
    <w:rsid w:val="446C068A"/>
    <w:rsid w:val="448B4989"/>
    <w:rsid w:val="44AB315B"/>
    <w:rsid w:val="44B11F20"/>
    <w:rsid w:val="44DE1D54"/>
    <w:rsid w:val="44FB6D4E"/>
    <w:rsid w:val="45156827"/>
    <w:rsid w:val="452E0B4C"/>
    <w:rsid w:val="454D286C"/>
    <w:rsid w:val="45505AB1"/>
    <w:rsid w:val="456953CB"/>
    <w:rsid w:val="45AF35FC"/>
    <w:rsid w:val="45CC5137"/>
    <w:rsid w:val="45E112B5"/>
    <w:rsid w:val="45F36B68"/>
    <w:rsid w:val="45FF5487"/>
    <w:rsid w:val="462F69FE"/>
    <w:rsid w:val="465F41FD"/>
    <w:rsid w:val="46670759"/>
    <w:rsid w:val="46794B93"/>
    <w:rsid w:val="46B069EC"/>
    <w:rsid w:val="46BB3604"/>
    <w:rsid w:val="46BF56D8"/>
    <w:rsid w:val="46C24322"/>
    <w:rsid w:val="46E105C5"/>
    <w:rsid w:val="4704553E"/>
    <w:rsid w:val="471139FB"/>
    <w:rsid w:val="47255B16"/>
    <w:rsid w:val="47296820"/>
    <w:rsid w:val="472B7BBB"/>
    <w:rsid w:val="47395DE1"/>
    <w:rsid w:val="474677B9"/>
    <w:rsid w:val="47573AC4"/>
    <w:rsid w:val="475A5F5D"/>
    <w:rsid w:val="476870E2"/>
    <w:rsid w:val="4769151B"/>
    <w:rsid w:val="477A232E"/>
    <w:rsid w:val="478D4D9A"/>
    <w:rsid w:val="479779C7"/>
    <w:rsid w:val="47E36768"/>
    <w:rsid w:val="47E50732"/>
    <w:rsid w:val="47EF15B1"/>
    <w:rsid w:val="47FD2FDD"/>
    <w:rsid w:val="4812529F"/>
    <w:rsid w:val="482C0C38"/>
    <w:rsid w:val="486701DC"/>
    <w:rsid w:val="486E3503"/>
    <w:rsid w:val="48A51866"/>
    <w:rsid w:val="48A83147"/>
    <w:rsid w:val="48C215F8"/>
    <w:rsid w:val="48C7608A"/>
    <w:rsid w:val="48C85D61"/>
    <w:rsid w:val="48D63B87"/>
    <w:rsid w:val="48D76CE4"/>
    <w:rsid w:val="48E75CB3"/>
    <w:rsid w:val="48F4537D"/>
    <w:rsid w:val="48FE11C0"/>
    <w:rsid w:val="49063FB4"/>
    <w:rsid w:val="49272952"/>
    <w:rsid w:val="492C7026"/>
    <w:rsid w:val="492D6AEA"/>
    <w:rsid w:val="49585F3B"/>
    <w:rsid w:val="495A0CAC"/>
    <w:rsid w:val="4963096F"/>
    <w:rsid w:val="49641847"/>
    <w:rsid w:val="49725FF6"/>
    <w:rsid w:val="499F1B17"/>
    <w:rsid w:val="49B44860"/>
    <w:rsid w:val="49D54391"/>
    <w:rsid w:val="4A053E2E"/>
    <w:rsid w:val="4A1E5A72"/>
    <w:rsid w:val="4A2C034A"/>
    <w:rsid w:val="4A2C3758"/>
    <w:rsid w:val="4A363FCD"/>
    <w:rsid w:val="4A366E91"/>
    <w:rsid w:val="4A42056D"/>
    <w:rsid w:val="4A4A7156"/>
    <w:rsid w:val="4A4F4589"/>
    <w:rsid w:val="4A524C36"/>
    <w:rsid w:val="4A5A3568"/>
    <w:rsid w:val="4A7B0214"/>
    <w:rsid w:val="4A9B71A8"/>
    <w:rsid w:val="4AA32C41"/>
    <w:rsid w:val="4ABB5004"/>
    <w:rsid w:val="4ABC12C4"/>
    <w:rsid w:val="4AC24D5B"/>
    <w:rsid w:val="4AE27F0A"/>
    <w:rsid w:val="4B063B95"/>
    <w:rsid w:val="4B3C7FBC"/>
    <w:rsid w:val="4B5D49D0"/>
    <w:rsid w:val="4B5F25AA"/>
    <w:rsid w:val="4B6635D6"/>
    <w:rsid w:val="4B761A6D"/>
    <w:rsid w:val="4B8E65D4"/>
    <w:rsid w:val="4B94521D"/>
    <w:rsid w:val="4B9F0086"/>
    <w:rsid w:val="4BA34B8C"/>
    <w:rsid w:val="4BBD17BB"/>
    <w:rsid w:val="4BCF3B61"/>
    <w:rsid w:val="4BF929FE"/>
    <w:rsid w:val="4C096FB9"/>
    <w:rsid w:val="4C1723D7"/>
    <w:rsid w:val="4C574A64"/>
    <w:rsid w:val="4C6753B9"/>
    <w:rsid w:val="4C835BD0"/>
    <w:rsid w:val="4C8433C6"/>
    <w:rsid w:val="4CA13CE1"/>
    <w:rsid w:val="4CD6689C"/>
    <w:rsid w:val="4D070854"/>
    <w:rsid w:val="4D4759EB"/>
    <w:rsid w:val="4D6D5069"/>
    <w:rsid w:val="4D722A68"/>
    <w:rsid w:val="4D777400"/>
    <w:rsid w:val="4D7D59F4"/>
    <w:rsid w:val="4DC76AAB"/>
    <w:rsid w:val="4DCC4263"/>
    <w:rsid w:val="4DD35DB3"/>
    <w:rsid w:val="4DD908F3"/>
    <w:rsid w:val="4DDE186A"/>
    <w:rsid w:val="4DE002CE"/>
    <w:rsid w:val="4DE247A0"/>
    <w:rsid w:val="4DE77E30"/>
    <w:rsid w:val="4DF93E1A"/>
    <w:rsid w:val="4DFC49E7"/>
    <w:rsid w:val="4E400B90"/>
    <w:rsid w:val="4E7951E9"/>
    <w:rsid w:val="4E992277"/>
    <w:rsid w:val="4E9B576F"/>
    <w:rsid w:val="4EB66985"/>
    <w:rsid w:val="4EB81371"/>
    <w:rsid w:val="4EDD089A"/>
    <w:rsid w:val="4EE30B87"/>
    <w:rsid w:val="4EED140C"/>
    <w:rsid w:val="4EED24BD"/>
    <w:rsid w:val="4F0170A3"/>
    <w:rsid w:val="4F150EB9"/>
    <w:rsid w:val="4F270F69"/>
    <w:rsid w:val="4F6771D1"/>
    <w:rsid w:val="4F6B6ED7"/>
    <w:rsid w:val="4F6C798B"/>
    <w:rsid w:val="4F8D14FC"/>
    <w:rsid w:val="4F910FA7"/>
    <w:rsid w:val="4FFF25AD"/>
    <w:rsid w:val="5005393F"/>
    <w:rsid w:val="50153B7F"/>
    <w:rsid w:val="50207787"/>
    <w:rsid w:val="50242014"/>
    <w:rsid w:val="5039071A"/>
    <w:rsid w:val="50466EA2"/>
    <w:rsid w:val="505D73F0"/>
    <w:rsid w:val="507A72AA"/>
    <w:rsid w:val="50AC6E2F"/>
    <w:rsid w:val="50EA4B86"/>
    <w:rsid w:val="5134601E"/>
    <w:rsid w:val="515F730B"/>
    <w:rsid w:val="51706032"/>
    <w:rsid w:val="51765FC3"/>
    <w:rsid w:val="51825C18"/>
    <w:rsid w:val="51894824"/>
    <w:rsid w:val="51D40C75"/>
    <w:rsid w:val="51DA5B5D"/>
    <w:rsid w:val="52085AD8"/>
    <w:rsid w:val="52192142"/>
    <w:rsid w:val="52601211"/>
    <w:rsid w:val="52BE485C"/>
    <w:rsid w:val="52D01564"/>
    <w:rsid w:val="52E635B0"/>
    <w:rsid w:val="536D355D"/>
    <w:rsid w:val="53A0797D"/>
    <w:rsid w:val="53C861B9"/>
    <w:rsid w:val="54036D0E"/>
    <w:rsid w:val="54077C82"/>
    <w:rsid w:val="54154ED1"/>
    <w:rsid w:val="541C1980"/>
    <w:rsid w:val="544249E0"/>
    <w:rsid w:val="545C2815"/>
    <w:rsid w:val="54A246DE"/>
    <w:rsid w:val="54B239E6"/>
    <w:rsid w:val="54BD22CB"/>
    <w:rsid w:val="54C142D5"/>
    <w:rsid w:val="550C0E51"/>
    <w:rsid w:val="550C4694"/>
    <w:rsid w:val="551E6CEE"/>
    <w:rsid w:val="552E4295"/>
    <w:rsid w:val="554461E1"/>
    <w:rsid w:val="55504419"/>
    <w:rsid w:val="55545877"/>
    <w:rsid w:val="55561DD9"/>
    <w:rsid w:val="557378EF"/>
    <w:rsid w:val="557619DE"/>
    <w:rsid w:val="55973EE5"/>
    <w:rsid w:val="55983288"/>
    <w:rsid w:val="55A73600"/>
    <w:rsid w:val="55B3075E"/>
    <w:rsid w:val="55CF64BB"/>
    <w:rsid w:val="5621327D"/>
    <w:rsid w:val="562A6B20"/>
    <w:rsid w:val="566B62A7"/>
    <w:rsid w:val="56B539C6"/>
    <w:rsid w:val="56B94AB9"/>
    <w:rsid w:val="56BA36E8"/>
    <w:rsid w:val="56BB1B8F"/>
    <w:rsid w:val="56C87B9D"/>
    <w:rsid w:val="56C904CD"/>
    <w:rsid w:val="56D07B91"/>
    <w:rsid w:val="56FA67EE"/>
    <w:rsid w:val="56FC33A3"/>
    <w:rsid w:val="56FE2007"/>
    <w:rsid w:val="56FE6056"/>
    <w:rsid w:val="572025D6"/>
    <w:rsid w:val="572B1EDA"/>
    <w:rsid w:val="573A2382"/>
    <w:rsid w:val="573E274C"/>
    <w:rsid w:val="573E39BB"/>
    <w:rsid w:val="57543867"/>
    <w:rsid w:val="576F02BD"/>
    <w:rsid w:val="5776215B"/>
    <w:rsid w:val="57771822"/>
    <w:rsid w:val="57810849"/>
    <w:rsid w:val="578F7321"/>
    <w:rsid w:val="57911D3D"/>
    <w:rsid w:val="57A17C3A"/>
    <w:rsid w:val="57B47BFC"/>
    <w:rsid w:val="57C93BCD"/>
    <w:rsid w:val="57F34DFD"/>
    <w:rsid w:val="57F96797"/>
    <w:rsid w:val="57FD1D82"/>
    <w:rsid w:val="5803217B"/>
    <w:rsid w:val="58931AE5"/>
    <w:rsid w:val="58BA1767"/>
    <w:rsid w:val="590C2A62"/>
    <w:rsid w:val="590D5F38"/>
    <w:rsid w:val="59162E41"/>
    <w:rsid w:val="59375A1D"/>
    <w:rsid w:val="593B28A8"/>
    <w:rsid w:val="59465773"/>
    <w:rsid w:val="59480F00"/>
    <w:rsid w:val="599351E9"/>
    <w:rsid w:val="5997006D"/>
    <w:rsid w:val="59971AF0"/>
    <w:rsid w:val="59CF1242"/>
    <w:rsid w:val="59D03840"/>
    <w:rsid w:val="5A096502"/>
    <w:rsid w:val="5A3F63B4"/>
    <w:rsid w:val="5A7802FF"/>
    <w:rsid w:val="5A8269AE"/>
    <w:rsid w:val="5AA477FF"/>
    <w:rsid w:val="5AB755CA"/>
    <w:rsid w:val="5AD040DC"/>
    <w:rsid w:val="5B2630E4"/>
    <w:rsid w:val="5B785A1E"/>
    <w:rsid w:val="5B8F6EDB"/>
    <w:rsid w:val="5B961A42"/>
    <w:rsid w:val="5BB029AE"/>
    <w:rsid w:val="5BC8552B"/>
    <w:rsid w:val="5BD76F42"/>
    <w:rsid w:val="5BEE547A"/>
    <w:rsid w:val="5C02145B"/>
    <w:rsid w:val="5C2C64D8"/>
    <w:rsid w:val="5C480761"/>
    <w:rsid w:val="5C5B0B6B"/>
    <w:rsid w:val="5C6A620A"/>
    <w:rsid w:val="5CAA564F"/>
    <w:rsid w:val="5CBF7730"/>
    <w:rsid w:val="5CD96C5B"/>
    <w:rsid w:val="5CE42AE8"/>
    <w:rsid w:val="5CFA0384"/>
    <w:rsid w:val="5D0F1258"/>
    <w:rsid w:val="5D375134"/>
    <w:rsid w:val="5D3D2CF7"/>
    <w:rsid w:val="5D5A3DB5"/>
    <w:rsid w:val="5D817C7A"/>
    <w:rsid w:val="5D8D7DEA"/>
    <w:rsid w:val="5DB76275"/>
    <w:rsid w:val="5DF55583"/>
    <w:rsid w:val="5E1B4C4C"/>
    <w:rsid w:val="5E2E7939"/>
    <w:rsid w:val="5EAD3D8B"/>
    <w:rsid w:val="5EB32EE1"/>
    <w:rsid w:val="5EC073AC"/>
    <w:rsid w:val="5ED023E2"/>
    <w:rsid w:val="5F260774"/>
    <w:rsid w:val="5F296CFF"/>
    <w:rsid w:val="5F36492E"/>
    <w:rsid w:val="5F3A53B0"/>
    <w:rsid w:val="5F3B6A32"/>
    <w:rsid w:val="5F7760D2"/>
    <w:rsid w:val="5F943A1C"/>
    <w:rsid w:val="5FA37518"/>
    <w:rsid w:val="5FBF16D1"/>
    <w:rsid w:val="5FBF69B6"/>
    <w:rsid w:val="5FDB6E58"/>
    <w:rsid w:val="5FDE3F8D"/>
    <w:rsid w:val="5FE26CB0"/>
    <w:rsid w:val="5FF562A3"/>
    <w:rsid w:val="60224935"/>
    <w:rsid w:val="60300C6A"/>
    <w:rsid w:val="60362253"/>
    <w:rsid w:val="60606469"/>
    <w:rsid w:val="60870181"/>
    <w:rsid w:val="609664CC"/>
    <w:rsid w:val="60A704C8"/>
    <w:rsid w:val="60C018E5"/>
    <w:rsid w:val="60C9533B"/>
    <w:rsid w:val="60D45359"/>
    <w:rsid w:val="60DD4245"/>
    <w:rsid w:val="61053FDF"/>
    <w:rsid w:val="61065C77"/>
    <w:rsid w:val="61076B2A"/>
    <w:rsid w:val="61100700"/>
    <w:rsid w:val="61103F34"/>
    <w:rsid w:val="61200848"/>
    <w:rsid w:val="61730705"/>
    <w:rsid w:val="61750921"/>
    <w:rsid w:val="61811768"/>
    <w:rsid w:val="618E3791"/>
    <w:rsid w:val="61A42FB4"/>
    <w:rsid w:val="61B9080E"/>
    <w:rsid w:val="61F23D20"/>
    <w:rsid w:val="62211A58"/>
    <w:rsid w:val="62942AE8"/>
    <w:rsid w:val="62960B4F"/>
    <w:rsid w:val="62A67E37"/>
    <w:rsid w:val="62DD052C"/>
    <w:rsid w:val="630250C7"/>
    <w:rsid w:val="63350368"/>
    <w:rsid w:val="634130DD"/>
    <w:rsid w:val="63431CCA"/>
    <w:rsid w:val="63827325"/>
    <w:rsid w:val="63927FB4"/>
    <w:rsid w:val="63997574"/>
    <w:rsid w:val="63A8061C"/>
    <w:rsid w:val="63A84591"/>
    <w:rsid w:val="63CB5E00"/>
    <w:rsid w:val="63D20A38"/>
    <w:rsid w:val="64207921"/>
    <w:rsid w:val="64322AF9"/>
    <w:rsid w:val="64462101"/>
    <w:rsid w:val="6455395E"/>
    <w:rsid w:val="645C36D2"/>
    <w:rsid w:val="648840DC"/>
    <w:rsid w:val="64923598"/>
    <w:rsid w:val="64A03E97"/>
    <w:rsid w:val="64B539FA"/>
    <w:rsid w:val="64BD0615"/>
    <w:rsid w:val="65293EFC"/>
    <w:rsid w:val="65312DB1"/>
    <w:rsid w:val="65391DC4"/>
    <w:rsid w:val="655459AE"/>
    <w:rsid w:val="655F6755"/>
    <w:rsid w:val="656A716B"/>
    <w:rsid w:val="659F4597"/>
    <w:rsid w:val="65AB4911"/>
    <w:rsid w:val="65B17A4E"/>
    <w:rsid w:val="65CB4FB4"/>
    <w:rsid w:val="65F362B8"/>
    <w:rsid w:val="65F678CA"/>
    <w:rsid w:val="65FD2C93"/>
    <w:rsid w:val="661A6960"/>
    <w:rsid w:val="66306BD0"/>
    <w:rsid w:val="6635708C"/>
    <w:rsid w:val="66360122"/>
    <w:rsid w:val="66541A3D"/>
    <w:rsid w:val="665925BF"/>
    <w:rsid w:val="665F05C7"/>
    <w:rsid w:val="667B6071"/>
    <w:rsid w:val="66A070C9"/>
    <w:rsid w:val="66B25B5E"/>
    <w:rsid w:val="66DE0650"/>
    <w:rsid w:val="66E14363"/>
    <w:rsid w:val="66E3632D"/>
    <w:rsid w:val="66E86A7A"/>
    <w:rsid w:val="66EA20F3"/>
    <w:rsid w:val="670409DA"/>
    <w:rsid w:val="670B7E30"/>
    <w:rsid w:val="670E4633"/>
    <w:rsid w:val="672F0112"/>
    <w:rsid w:val="673F7AD1"/>
    <w:rsid w:val="676F498F"/>
    <w:rsid w:val="678F21B6"/>
    <w:rsid w:val="679C6C08"/>
    <w:rsid w:val="67A51928"/>
    <w:rsid w:val="67BC333A"/>
    <w:rsid w:val="67D22629"/>
    <w:rsid w:val="67FC0BD1"/>
    <w:rsid w:val="683168F5"/>
    <w:rsid w:val="683261DA"/>
    <w:rsid w:val="684F7D91"/>
    <w:rsid w:val="686F6D1F"/>
    <w:rsid w:val="68FB264A"/>
    <w:rsid w:val="691B47C9"/>
    <w:rsid w:val="692E0527"/>
    <w:rsid w:val="69401815"/>
    <w:rsid w:val="6941675F"/>
    <w:rsid w:val="695E56AA"/>
    <w:rsid w:val="69850724"/>
    <w:rsid w:val="69974D60"/>
    <w:rsid w:val="69AC6041"/>
    <w:rsid w:val="69B0699A"/>
    <w:rsid w:val="69C708B5"/>
    <w:rsid w:val="69D24928"/>
    <w:rsid w:val="69F00EF9"/>
    <w:rsid w:val="69FA294F"/>
    <w:rsid w:val="6A1B414E"/>
    <w:rsid w:val="6A2B7FBB"/>
    <w:rsid w:val="6A6D2D59"/>
    <w:rsid w:val="6AA66115"/>
    <w:rsid w:val="6ACB2933"/>
    <w:rsid w:val="6AD3191D"/>
    <w:rsid w:val="6AEB6D5E"/>
    <w:rsid w:val="6AFD5FCC"/>
    <w:rsid w:val="6AFE5A27"/>
    <w:rsid w:val="6B033510"/>
    <w:rsid w:val="6B2A197B"/>
    <w:rsid w:val="6B573CA8"/>
    <w:rsid w:val="6B5904D4"/>
    <w:rsid w:val="6B5E7E1C"/>
    <w:rsid w:val="6B755547"/>
    <w:rsid w:val="6B983BF6"/>
    <w:rsid w:val="6B9E2823"/>
    <w:rsid w:val="6BC9556C"/>
    <w:rsid w:val="6BCC1457"/>
    <w:rsid w:val="6BE20961"/>
    <w:rsid w:val="6BFC298E"/>
    <w:rsid w:val="6C063970"/>
    <w:rsid w:val="6C092D12"/>
    <w:rsid w:val="6C406AD0"/>
    <w:rsid w:val="6C557385"/>
    <w:rsid w:val="6C5B0BEB"/>
    <w:rsid w:val="6C601B6F"/>
    <w:rsid w:val="6C8034E5"/>
    <w:rsid w:val="6CD958C1"/>
    <w:rsid w:val="6CDE4B67"/>
    <w:rsid w:val="6CE21672"/>
    <w:rsid w:val="6CEA127C"/>
    <w:rsid w:val="6CEC2F35"/>
    <w:rsid w:val="6CF92413"/>
    <w:rsid w:val="6D2B6B41"/>
    <w:rsid w:val="6D326FAF"/>
    <w:rsid w:val="6D466420"/>
    <w:rsid w:val="6D513FF0"/>
    <w:rsid w:val="6D58769D"/>
    <w:rsid w:val="6D6B617D"/>
    <w:rsid w:val="6D873D01"/>
    <w:rsid w:val="6D8A4400"/>
    <w:rsid w:val="6D8D2CAE"/>
    <w:rsid w:val="6DA528C6"/>
    <w:rsid w:val="6DAA75C3"/>
    <w:rsid w:val="6DB12CE1"/>
    <w:rsid w:val="6DF75FBE"/>
    <w:rsid w:val="6E123A3F"/>
    <w:rsid w:val="6E401DF3"/>
    <w:rsid w:val="6E4F3EB1"/>
    <w:rsid w:val="6E623FDB"/>
    <w:rsid w:val="6E8842D7"/>
    <w:rsid w:val="6E9B3654"/>
    <w:rsid w:val="6EBB430B"/>
    <w:rsid w:val="6ECC76A7"/>
    <w:rsid w:val="6F01781B"/>
    <w:rsid w:val="6F216FBF"/>
    <w:rsid w:val="6F5615E4"/>
    <w:rsid w:val="6F8D32DA"/>
    <w:rsid w:val="6F9A7F1F"/>
    <w:rsid w:val="6FCA1E38"/>
    <w:rsid w:val="6FE078AE"/>
    <w:rsid w:val="70233AF0"/>
    <w:rsid w:val="702847D9"/>
    <w:rsid w:val="703025E3"/>
    <w:rsid w:val="706165C6"/>
    <w:rsid w:val="70A8410D"/>
    <w:rsid w:val="70B572BC"/>
    <w:rsid w:val="70B8438D"/>
    <w:rsid w:val="70E64A50"/>
    <w:rsid w:val="70E930B7"/>
    <w:rsid w:val="70F24D12"/>
    <w:rsid w:val="70F60EF5"/>
    <w:rsid w:val="70F71533"/>
    <w:rsid w:val="711E068D"/>
    <w:rsid w:val="711E5CA2"/>
    <w:rsid w:val="714464DD"/>
    <w:rsid w:val="715F2A54"/>
    <w:rsid w:val="716D0C08"/>
    <w:rsid w:val="717464FF"/>
    <w:rsid w:val="71771B4C"/>
    <w:rsid w:val="7177415B"/>
    <w:rsid w:val="719867B5"/>
    <w:rsid w:val="71A212BE"/>
    <w:rsid w:val="71AD4921"/>
    <w:rsid w:val="71C130F2"/>
    <w:rsid w:val="71CF7BDA"/>
    <w:rsid w:val="71D47469"/>
    <w:rsid w:val="72253AD4"/>
    <w:rsid w:val="727A162B"/>
    <w:rsid w:val="72BB1F0C"/>
    <w:rsid w:val="72CD2F2B"/>
    <w:rsid w:val="72EF0D9F"/>
    <w:rsid w:val="72EF2430"/>
    <w:rsid w:val="72F97958"/>
    <w:rsid w:val="730D772D"/>
    <w:rsid w:val="73411938"/>
    <w:rsid w:val="735238B8"/>
    <w:rsid w:val="737C3548"/>
    <w:rsid w:val="737C6A3D"/>
    <w:rsid w:val="73837F50"/>
    <w:rsid w:val="73A26C2C"/>
    <w:rsid w:val="73BD1C63"/>
    <w:rsid w:val="73D9310F"/>
    <w:rsid w:val="73E55492"/>
    <w:rsid w:val="73EE3439"/>
    <w:rsid w:val="746B110F"/>
    <w:rsid w:val="746E33DD"/>
    <w:rsid w:val="74812ED3"/>
    <w:rsid w:val="74A013B9"/>
    <w:rsid w:val="74B45308"/>
    <w:rsid w:val="74C52193"/>
    <w:rsid w:val="74D04DA1"/>
    <w:rsid w:val="752B5CAD"/>
    <w:rsid w:val="75444A3D"/>
    <w:rsid w:val="754602FA"/>
    <w:rsid w:val="754C6AAA"/>
    <w:rsid w:val="75773D02"/>
    <w:rsid w:val="75A0768A"/>
    <w:rsid w:val="75A9175C"/>
    <w:rsid w:val="75AB6268"/>
    <w:rsid w:val="75BE5F9B"/>
    <w:rsid w:val="75CC3AD6"/>
    <w:rsid w:val="75F41BC4"/>
    <w:rsid w:val="76526A89"/>
    <w:rsid w:val="76746D49"/>
    <w:rsid w:val="767757B8"/>
    <w:rsid w:val="768F16E6"/>
    <w:rsid w:val="769A4C55"/>
    <w:rsid w:val="76A5715B"/>
    <w:rsid w:val="76C010E3"/>
    <w:rsid w:val="76C53359"/>
    <w:rsid w:val="76E07F60"/>
    <w:rsid w:val="76F2417D"/>
    <w:rsid w:val="77062CEE"/>
    <w:rsid w:val="771A18F7"/>
    <w:rsid w:val="773E42A7"/>
    <w:rsid w:val="77626DFA"/>
    <w:rsid w:val="77644920"/>
    <w:rsid w:val="77690EAD"/>
    <w:rsid w:val="778D269B"/>
    <w:rsid w:val="778D4A25"/>
    <w:rsid w:val="77A34190"/>
    <w:rsid w:val="77BE184B"/>
    <w:rsid w:val="77D9530E"/>
    <w:rsid w:val="78044DC4"/>
    <w:rsid w:val="780931B8"/>
    <w:rsid w:val="783612E1"/>
    <w:rsid w:val="783E347A"/>
    <w:rsid w:val="785131B4"/>
    <w:rsid w:val="786409C0"/>
    <w:rsid w:val="787B48AE"/>
    <w:rsid w:val="78810ABB"/>
    <w:rsid w:val="789B0816"/>
    <w:rsid w:val="78AC06A8"/>
    <w:rsid w:val="78D134B6"/>
    <w:rsid w:val="78E82992"/>
    <w:rsid w:val="79412618"/>
    <w:rsid w:val="79962427"/>
    <w:rsid w:val="79A266AC"/>
    <w:rsid w:val="79B00498"/>
    <w:rsid w:val="79B742CC"/>
    <w:rsid w:val="79B812A0"/>
    <w:rsid w:val="79C142AC"/>
    <w:rsid w:val="79DA542B"/>
    <w:rsid w:val="79F85BC2"/>
    <w:rsid w:val="7A036D91"/>
    <w:rsid w:val="7A61135C"/>
    <w:rsid w:val="7AC027B5"/>
    <w:rsid w:val="7AC04563"/>
    <w:rsid w:val="7AC46DBE"/>
    <w:rsid w:val="7ACE23CA"/>
    <w:rsid w:val="7AD35864"/>
    <w:rsid w:val="7ADB75EF"/>
    <w:rsid w:val="7B0A4F19"/>
    <w:rsid w:val="7B3B0507"/>
    <w:rsid w:val="7B9B2020"/>
    <w:rsid w:val="7BAE2FAE"/>
    <w:rsid w:val="7BB75966"/>
    <w:rsid w:val="7BDD7919"/>
    <w:rsid w:val="7C0E12FE"/>
    <w:rsid w:val="7C125494"/>
    <w:rsid w:val="7C266648"/>
    <w:rsid w:val="7C352D2F"/>
    <w:rsid w:val="7C4A67DB"/>
    <w:rsid w:val="7C574A54"/>
    <w:rsid w:val="7C6872F9"/>
    <w:rsid w:val="7C7A60F1"/>
    <w:rsid w:val="7C9A0365"/>
    <w:rsid w:val="7CA32959"/>
    <w:rsid w:val="7CA37C99"/>
    <w:rsid w:val="7CA46924"/>
    <w:rsid w:val="7CBC65D9"/>
    <w:rsid w:val="7CC21DD3"/>
    <w:rsid w:val="7CD739DB"/>
    <w:rsid w:val="7CE502B1"/>
    <w:rsid w:val="7CF25986"/>
    <w:rsid w:val="7CFE1BBE"/>
    <w:rsid w:val="7D337C08"/>
    <w:rsid w:val="7D3D5677"/>
    <w:rsid w:val="7D8E3BEE"/>
    <w:rsid w:val="7D9558DE"/>
    <w:rsid w:val="7DA63EE4"/>
    <w:rsid w:val="7DB963DF"/>
    <w:rsid w:val="7DDB1A21"/>
    <w:rsid w:val="7DFC4D50"/>
    <w:rsid w:val="7DFD5DCD"/>
    <w:rsid w:val="7E16427C"/>
    <w:rsid w:val="7E2412AD"/>
    <w:rsid w:val="7E2A4F9E"/>
    <w:rsid w:val="7E33728D"/>
    <w:rsid w:val="7E755665"/>
    <w:rsid w:val="7E776CFE"/>
    <w:rsid w:val="7E8A5804"/>
    <w:rsid w:val="7E903207"/>
    <w:rsid w:val="7E926FC3"/>
    <w:rsid w:val="7EAE7C10"/>
    <w:rsid w:val="7ED14F91"/>
    <w:rsid w:val="7F03785C"/>
    <w:rsid w:val="7F16129E"/>
    <w:rsid w:val="7F1F5C10"/>
    <w:rsid w:val="7F231AE8"/>
    <w:rsid w:val="7F441E89"/>
    <w:rsid w:val="7F6556D9"/>
    <w:rsid w:val="7F6B3E35"/>
    <w:rsid w:val="7FB0104A"/>
    <w:rsid w:val="7FF807CE"/>
    <w:rsid w:val="7FF87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qFormat="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uiPriority="39" w:unhideWhenUsed="1" w:qFormat="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0"/>
    <w:qFormat/>
    <w:pPr>
      <w:widowControl w:val="0"/>
      <w:jc w:val="both"/>
    </w:pPr>
    <w:rPr>
      <w:rFonts w:ascii="Calibri" w:hAnsi="Calibri"/>
      <w:kern w:val="2"/>
      <w:sz w:val="21"/>
      <w:szCs w:val="24"/>
    </w:rPr>
  </w:style>
  <w:style w:type="paragraph" w:styleId="1">
    <w:name w:val="heading 1"/>
    <w:basedOn w:val="a0"/>
    <w:next w:val="a0"/>
    <w:link w:val="1Char1"/>
    <w:qFormat/>
    <w:pPr>
      <w:keepNext/>
      <w:numPr>
        <w:numId w:val="1"/>
      </w:numPr>
      <w:tabs>
        <w:tab w:val="left" w:pos="985"/>
      </w:tabs>
      <w:spacing w:line="360" w:lineRule="auto"/>
      <w:ind w:left="0" w:firstLine="0"/>
      <w:jc w:val="center"/>
      <w:outlineLvl w:val="0"/>
    </w:pPr>
    <w:rPr>
      <w:rFonts w:ascii="楷体_GB2312" w:hAnsi="楷体_GB2312" w:cs="宋体"/>
      <w:b/>
      <w:sz w:val="36"/>
      <w:szCs w:val="20"/>
    </w:rPr>
  </w:style>
  <w:style w:type="paragraph" w:styleId="20">
    <w:name w:val="heading 2"/>
    <w:basedOn w:val="a0"/>
    <w:next w:val="a0"/>
    <w:link w:val="2Char"/>
    <w:qFormat/>
    <w:pPr>
      <w:keepNext/>
      <w:adjustRightInd w:val="0"/>
      <w:snapToGrid w:val="0"/>
      <w:spacing w:before="120" w:afterLines="100" w:line="480" w:lineRule="exact"/>
      <w:jc w:val="center"/>
      <w:outlineLvl w:val="1"/>
    </w:pPr>
    <w:rPr>
      <w:rFonts w:ascii="宋体" w:hAnsi="宋体"/>
      <w:b/>
      <w:bCs/>
      <w:kern w:val="0"/>
      <w:sz w:val="36"/>
      <w:szCs w:val="44"/>
    </w:rPr>
  </w:style>
  <w:style w:type="paragraph" w:styleId="3">
    <w:name w:val="heading 3"/>
    <w:basedOn w:val="a0"/>
    <w:next w:val="a0"/>
    <w:link w:val="3Char2"/>
    <w:unhideWhenUsed/>
    <w:qFormat/>
    <w:pPr>
      <w:keepNext/>
      <w:keepLines/>
      <w:spacing w:line="360" w:lineRule="auto"/>
      <w:jc w:val="left"/>
      <w:outlineLvl w:val="2"/>
    </w:pPr>
    <w:rPr>
      <w:rFonts w:ascii="黑体" w:eastAsia="黑体" w:hAnsi="黑体" w:cs="Calibri" w:hint="eastAsia"/>
      <w:b/>
      <w:kern w:val="0"/>
      <w:sz w:val="28"/>
      <w:szCs w:val="20"/>
    </w:rPr>
  </w:style>
  <w:style w:type="paragraph" w:styleId="4">
    <w:name w:val="heading 4"/>
    <w:basedOn w:val="a0"/>
    <w:next w:val="a0"/>
    <w:link w:val="4Char"/>
    <w:unhideWhenUsed/>
    <w:qFormat/>
    <w:pPr>
      <w:keepNext/>
      <w:keepLines/>
      <w:spacing w:line="360" w:lineRule="auto"/>
      <w:jc w:val="left"/>
      <w:outlineLvl w:val="3"/>
    </w:pPr>
    <w:rPr>
      <w:rFonts w:ascii="Arial" w:eastAsia="黑体" w:hAnsi="Arial" w:cs="宋体"/>
      <w:b/>
      <w:bCs/>
      <w:sz w:val="28"/>
      <w:szCs w:val="28"/>
      <w:lang w:val="zh-CN"/>
    </w:rPr>
  </w:style>
  <w:style w:type="paragraph" w:styleId="5">
    <w:name w:val="heading 5"/>
    <w:basedOn w:val="a0"/>
    <w:next w:val="a0"/>
    <w:link w:val="5Char"/>
    <w:unhideWhenUsed/>
    <w:qFormat/>
    <w:pPr>
      <w:keepNext/>
      <w:keepLines/>
      <w:snapToGrid w:val="0"/>
      <w:spacing w:line="360" w:lineRule="auto"/>
      <w:jc w:val="left"/>
      <w:outlineLvl w:val="4"/>
    </w:pPr>
    <w:rPr>
      <w:rFonts w:ascii="Arial" w:eastAsia="黑体" w:hAnsi="Arial" w:cs="宋体"/>
      <w:b/>
      <w:bCs/>
      <w:sz w:val="28"/>
      <w:szCs w:val="28"/>
    </w:rPr>
  </w:style>
  <w:style w:type="paragraph" w:styleId="6">
    <w:name w:val="heading 6"/>
    <w:basedOn w:val="a0"/>
    <w:next w:val="a0"/>
    <w:link w:val="6Char"/>
    <w:unhideWhenUsed/>
    <w:qFormat/>
    <w:pPr>
      <w:keepNext/>
      <w:keepLines/>
      <w:spacing w:before="240" w:after="64" w:line="319" w:lineRule="auto"/>
      <w:outlineLvl w:val="5"/>
    </w:pPr>
    <w:rPr>
      <w:rFonts w:ascii="Arial" w:eastAsia="黑体" w:hAnsi="Arial" w:cs="宋体"/>
      <w:sz w:val="24"/>
      <w:szCs w:val="20"/>
    </w:rPr>
  </w:style>
  <w:style w:type="paragraph" w:styleId="7">
    <w:name w:val="heading 7"/>
    <w:basedOn w:val="a0"/>
    <w:next w:val="a0"/>
    <w:link w:val="7Char"/>
    <w:unhideWhenUsed/>
    <w:qFormat/>
    <w:pPr>
      <w:keepNext/>
      <w:keepLines/>
      <w:spacing w:before="120" w:after="64" w:line="360" w:lineRule="auto"/>
      <w:jc w:val="left"/>
      <w:outlineLvl w:val="6"/>
    </w:pPr>
    <w:rPr>
      <w:rFonts w:ascii="Arial" w:hAnsi="Arial" w:cs="宋体"/>
      <w:bCs/>
      <w:sz w:val="24"/>
      <w:lang w:eastAsia="en-US"/>
    </w:rPr>
  </w:style>
  <w:style w:type="paragraph" w:styleId="8">
    <w:name w:val="heading 8"/>
    <w:basedOn w:val="a0"/>
    <w:next w:val="a0"/>
    <w:link w:val="8Char"/>
    <w:unhideWhenUsed/>
    <w:qFormat/>
    <w:pPr>
      <w:keepNext/>
      <w:keepLines/>
      <w:spacing w:before="240" w:after="64" w:line="316" w:lineRule="auto"/>
      <w:jc w:val="left"/>
      <w:outlineLvl w:val="7"/>
    </w:pPr>
    <w:rPr>
      <w:rFonts w:ascii="Cambria" w:hAnsi="Cambria"/>
      <w:sz w:val="24"/>
      <w:lang w:eastAsia="en-US"/>
    </w:rPr>
  </w:style>
  <w:style w:type="paragraph" w:styleId="9">
    <w:name w:val="heading 9"/>
    <w:basedOn w:val="a0"/>
    <w:next w:val="a0"/>
    <w:link w:val="9Char"/>
    <w:uiPriority w:val="9"/>
    <w:unhideWhenUsed/>
    <w:qFormat/>
    <w:pPr>
      <w:keepNext/>
      <w:keepLines/>
      <w:spacing w:before="240" w:after="64" w:line="319" w:lineRule="auto"/>
      <w:outlineLvl w:val="8"/>
    </w:pPr>
    <w:rPr>
      <w:rFonts w:ascii="Cambria" w:hAnsi="Cambria"/>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uiPriority w:val="39"/>
    <w:qFormat/>
    <w:pPr>
      <w:spacing w:before="120" w:after="120"/>
    </w:pPr>
    <w:rPr>
      <w:b/>
      <w:bCs/>
      <w:caps/>
      <w:sz w:val="20"/>
      <w:szCs w:val="20"/>
    </w:rPr>
  </w:style>
  <w:style w:type="paragraph" w:styleId="a4">
    <w:name w:val="table of authorities"/>
    <w:basedOn w:val="a0"/>
    <w:next w:val="a0"/>
    <w:uiPriority w:val="99"/>
    <w:semiHidden/>
    <w:unhideWhenUsed/>
    <w:qFormat/>
    <w:pPr>
      <w:ind w:leftChars="200" w:left="420"/>
    </w:pPr>
  </w:style>
  <w:style w:type="paragraph" w:styleId="a">
    <w:name w:val="List Number"/>
    <w:basedOn w:val="a0"/>
    <w:qFormat/>
    <w:pPr>
      <w:numPr>
        <w:numId w:val="2"/>
      </w:numPr>
    </w:pPr>
  </w:style>
  <w:style w:type="paragraph" w:styleId="a5">
    <w:name w:val="Normal Indent"/>
    <w:basedOn w:val="a0"/>
    <w:link w:val="Char"/>
    <w:qFormat/>
    <w:pPr>
      <w:ind w:firstLine="420"/>
    </w:pPr>
    <w:rPr>
      <w:rFonts w:ascii="宋体" w:hAnsi="宋体"/>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annotation text"/>
    <w:basedOn w:val="a0"/>
    <w:link w:val="Char0"/>
    <w:qFormat/>
    <w:pPr>
      <w:jc w:val="left"/>
    </w:pPr>
    <w:rPr>
      <w:rFonts w:ascii="宋体" w:hAnsi="宋体"/>
    </w:rPr>
  </w:style>
  <w:style w:type="paragraph" w:styleId="a8">
    <w:name w:val="Salutation"/>
    <w:basedOn w:val="a0"/>
    <w:next w:val="a0"/>
    <w:link w:val="Char1"/>
    <w:qFormat/>
    <w:pPr>
      <w:spacing w:line="520" w:lineRule="exact"/>
    </w:pPr>
    <w:rPr>
      <w:rFonts w:ascii="华文宋体" w:eastAsia="华文宋体" w:hAnsi="Arial Unicode MS"/>
      <w:sz w:val="24"/>
      <w:szCs w:val="20"/>
    </w:rPr>
  </w:style>
  <w:style w:type="paragraph" w:styleId="30">
    <w:name w:val="Body Text 3"/>
    <w:basedOn w:val="a0"/>
    <w:qFormat/>
    <w:pPr>
      <w:jc w:val="center"/>
    </w:pPr>
    <w:rPr>
      <w:szCs w:val="20"/>
    </w:rPr>
  </w:style>
  <w:style w:type="paragraph" w:styleId="a9">
    <w:name w:val="Body Text"/>
    <w:basedOn w:val="a0"/>
    <w:link w:val="Char2"/>
    <w:qFormat/>
    <w:pPr>
      <w:spacing w:after="120"/>
    </w:pPr>
    <w:rPr>
      <w:rFonts w:ascii="宋体" w:hAnsi="宋体"/>
    </w:rPr>
  </w:style>
  <w:style w:type="paragraph" w:styleId="aa">
    <w:name w:val="Body Text Indent"/>
    <w:basedOn w:val="a0"/>
    <w:next w:val="a0"/>
    <w:link w:val="Char3"/>
    <w:qFormat/>
    <w:pPr>
      <w:spacing w:after="120"/>
      <w:ind w:leftChars="200" w:left="420"/>
    </w:pPr>
    <w:rPr>
      <w:rFonts w:ascii="宋体" w:hAnsi="宋体"/>
    </w:rPr>
  </w:style>
  <w:style w:type="paragraph" w:styleId="21">
    <w:name w:val="List 2"/>
    <w:basedOn w:val="a0"/>
    <w:qFormat/>
    <w:pPr>
      <w:ind w:leftChars="200" w:left="100" w:hangingChars="200" w:hanging="200"/>
    </w:pPr>
    <w:rPr>
      <w:sz w:val="28"/>
    </w:rPr>
  </w:style>
  <w:style w:type="paragraph" w:styleId="ab">
    <w:name w:val="Block Text"/>
    <w:basedOn w:val="a0"/>
    <w:qFormat/>
    <w:pPr>
      <w:ind w:left="1200" w:right="-72" w:hanging="30"/>
    </w:pPr>
    <w:rPr>
      <w:rFonts w:ascii="Arial" w:eastAsia="幼圆" w:hAnsi="Arial" w:cs="Arial"/>
      <w:sz w:val="22"/>
      <w:szCs w:val="20"/>
    </w:rPr>
  </w:style>
  <w:style w:type="paragraph" w:styleId="2">
    <w:name w:val="List Bullet 2"/>
    <w:basedOn w:val="a0"/>
    <w:semiHidden/>
    <w:unhideWhenUsed/>
    <w:qFormat/>
    <w:pPr>
      <w:numPr>
        <w:numId w:val="3"/>
      </w:numPr>
    </w:pPr>
  </w:style>
  <w:style w:type="paragraph" w:styleId="ac">
    <w:name w:val="Plain Text"/>
    <w:basedOn w:val="a0"/>
    <w:next w:val="a5"/>
    <w:link w:val="Char4"/>
    <w:qFormat/>
    <w:rPr>
      <w:rFonts w:ascii="宋体" w:hAnsi="Courier New"/>
      <w:szCs w:val="20"/>
    </w:rPr>
  </w:style>
  <w:style w:type="paragraph" w:styleId="ad">
    <w:name w:val="Date"/>
    <w:basedOn w:val="a0"/>
    <w:next w:val="a0"/>
    <w:qFormat/>
    <w:rPr>
      <w:rFonts w:ascii="黑体"/>
      <w:kern w:val="44"/>
      <w:position w:val="6"/>
      <w:szCs w:val="20"/>
    </w:rPr>
  </w:style>
  <w:style w:type="paragraph" w:styleId="22">
    <w:name w:val="Body Text Indent 2"/>
    <w:basedOn w:val="a0"/>
    <w:qFormat/>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Chars="34" w:right="71" w:firstLineChars="200" w:firstLine="480"/>
      <w:jc w:val="left"/>
    </w:pPr>
    <w:rPr>
      <w:rFonts w:ascii="宋体"/>
      <w:color w:val="000000"/>
      <w:kern w:val="0"/>
      <w:sz w:val="24"/>
      <w:szCs w:val="20"/>
    </w:rPr>
  </w:style>
  <w:style w:type="paragraph" w:styleId="ae">
    <w:name w:val="Balloon Text"/>
    <w:basedOn w:val="a0"/>
    <w:qFormat/>
    <w:rPr>
      <w:sz w:val="18"/>
      <w:szCs w:val="18"/>
    </w:rPr>
  </w:style>
  <w:style w:type="paragraph" w:styleId="af">
    <w:name w:val="footer"/>
    <w:basedOn w:val="a0"/>
    <w:link w:val="Char5"/>
    <w:uiPriority w:val="99"/>
    <w:qFormat/>
    <w:pPr>
      <w:tabs>
        <w:tab w:val="center" w:pos="4153"/>
        <w:tab w:val="right" w:pos="8306"/>
      </w:tabs>
      <w:snapToGrid w:val="0"/>
      <w:jc w:val="left"/>
    </w:pPr>
    <w:rPr>
      <w:rFonts w:ascii="宋体" w:hAnsi="宋体"/>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rFonts w:ascii="宋体" w:hAnsi="宋体"/>
      <w:sz w:val="18"/>
      <w:szCs w:val="18"/>
    </w:rPr>
  </w:style>
  <w:style w:type="paragraph" w:styleId="40">
    <w:name w:val="toc 4"/>
    <w:basedOn w:val="a0"/>
    <w:next w:val="a0"/>
    <w:uiPriority w:val="39"/>
    <w:unhideWhenUsed/>
    <w:qFormat/>
    <w:pPr>
      <w:ind w:left="840"/>
    </w:pPr>
  </w:style>
  <w:style w:type="paragraph" w:styleId="af1">
    <w:name w:val="List"/>
    <w:basedOn w:val="a0"/>
    <w:next w:val="a0"/>
    <w:qFormat/>
    <w:pPr>
      <w:ind w:left="200" w:hangingChars="200" w:hanging="200"/>
      <w:contextualSpacing/>
    </w:pPr>
  </w:style>
  <w:style w:type="paragraph" w:styleId="60">
    <w:name w:val="toc 6"/>
    <w:basedOn w:val="a0"/>
    <w:next w:val="a0"/>
    <w:uiPriority w:val="39"/>
    <w:qFormat/>
    <w:pPr>
      <w:ind w:left="1050"/>
      <w:jc w:val="left"/>
    </w:pPr>
    <w:rPr>
      <w:rFonts w:cs="Calibri"/>
      <w:sz w:val="18"/>
      <w:szCs w:val="18"/>
    </w:rPr>
  </w:style>
  <w:style w:type="paragraph" w:styleId="31">
    <w:name w:val="Body Text Indent 3"/>
    <w:basedOn w:val="a0"/>
    <w:next w:val="92"/>
    <w:link w:val="3Char"/>
    <w:qFormat/>
    <w:pPr>
      <w:spacing w:after="120"/>
      <w:ind w:leftChars="200" w:left="420"/>
    </w:pPr>
    <w:rPr>
      <w:rFonts w:ascii="宋体" w:hAnsi="宋体"/>
      <w:sz w:val="16"/>
      <w:szCs w:val="16"/>
    </w:rPr>
  </w:style>
  <w:style w:type="paragraph" w:customStyle="1" w:styleId="92">
    <w:name w:val="目录 92"/>
    <w:next w:val="a0"/>
    <w:qFormat/>
    <w:pPr>
      <w:wordWrap w:val="0"/>
      <w:ind w:left="2975"/>
      <w:jc w:val="both"/>
    </w:pPr>
    <w:rPr>
      <w:sz w:val="21"/>
    </w:rPr>
  </w:style>
  <w:style w:type="paragraph" w:styleId="70">
    <w:name w:val="index 7"/>
    <w:basedOn w:val="a0"/>
    <w:next w:val="a0"/>
    <w:semiHidden/>
    <w:qFormat/>
    <w:pPr>
      <w:ind w:leftChars="1200" w:left="1200"/>
    </w:pPr>
  </w:style>
  <w:style w:type="paragraph" w:styleId="af2">
    <w:name w:val="table of figures"/>
    <w:basedOn w:val="a0"/>
    <w:next w:val="a0"/>
    <w:qFormat/>
    <w:pPr>
      <w:ind w:leftChars="200" w:left="400" w:hangingChars="200" w:hanging="200"/>
    </w:pPr>
    <w:rPr>
      <w:szCs w:val="32"/>
    </w:rPr>
  </w:style>
  <w:style w:type="paragraph" w:styleId="23">
    <w:name w:val="toc 2"/>
    <w:basedOn w:val="a0"/>
    <w:next w:val="a0"/>
    <w:qFormat/>
    <w:pPr>
      <w:ind w:left="210"/>
      <w:jc w:val="left"/>
    </w:pPr>
    <w:rPr>
      <w:smallCaps/>
      <w:sz w:val="20"/>
      <w:szCs w:val="20"/>
    </w:rPr>
  </w:style>
  <w:style w:type="paragraph" w:styleId="24">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0"/>
    <w:qFormat/>
    <w:pPr>
      <w:spacing w:before="100" w:beforeAutospacing="1" w:after="100" w:afterAutospacing="1"/>
    </w:pPr>
    <w:rPr>
      <w:rFonts w:ascii="宋体" w:hAnsi="宋体"/>
    </w:rPr>
  </w:style>
  <w:style w:type="paragraph" w:styleId="af4">
    <w:name w:val="Title"/>
    <w:basedOn w:val="a0"/>
    <w:next w:val="a0"/>
    <w:qFormat/>
    <w:pPr>
      <w:keepNext/>
      <w:keepLines/>
      <w:widowControl/>
      <w:tabs>
        <w:tab w:val="center" w:pos="540"/>
      </w:tabs>
      <w:spacing w:line="360" w:lineRule="auto"/>
      <w:outlineLvl w:val="0"/>
    </w:pPr>
    <w:rPr>
      <w:rFonts w:ascii="Arial" w:hAnsi="Arial" w:cs="Arial"/>
      <w:b/>
      <w:bCs/>
      <w:sz w:val="28"/>
      <w:szCs w:val="32"/>
    </w:rPr>
  </w:style>
  <w:style w:type="paragraph" w:styleId="af5">
    <w:name w:val="annotation subject"/>
    <w:basedOn w:val="a7"/>
    <w:next w:val="a7"/>
    <w:link w:val="Char7"/>
    <w:unhideWhenUsed/>
    <w:qFormat/>
    <w:rPr>
      <w:rFonts w:ascii="Calibri" w:hAnsi="Calibri"/>
      <w:b/>
      <w:bCs/>
    </w:rPr>
  </w:style>
  <w:style w:type="paragraph" w:styleId="af6">
    <w:name w:val="Body Text First Indent"/>
    <w:basedOn w:val="a9"/>
    <w:next w:val="a0"/>
    <w:qFormat/>
    <w:pPr>
      <w:ind w:firstLineChars="100" w:firstLine="420"/>
    </w:pPr>
  </w:style>
  <w:style w:type="paragraph" w:styleId="25">
    <w:name w:val="Body Text First Indent 2"/>
    <w:basedOn w:val="aa"/>
    <w:link w:val="2Char0"/>
    <w:qFormat/>
    <w:pPr>
      <w:ind w:firstLineChars="200" w:firstLine="420"/>
    </w:p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1"/>
    <w:qFormat/>
  </w:style>
  <w:style w:type="character" w:styleId="afa">
    <w:name w:val="FollowedHyperlink"/>
    <w:qFormat/>
    <w:rPr>
      <w:color w:val="800080"/>
      <w:u w:val="single"/>
    </w:rPr>
  </w:style>
  <w:style w:type="character" w:styleId="afb">
    <w:name w:val="Hyperlink"/>
    <w:qFormat/>
    <w:rPr>
      <w:color w:val="0000FF"/>
      <w:u w:val="single"/>
    </w:rPr>
  </w:style>
  <w:style w:type="character" w:styleId="afc">
    <w:name w:val="annotation reference"/>
    <w:basedOn w:val="a1"/>
    <w:qFormat/>
    <w:rPr>
      <w:sz w:val="21"/>
      <w:szCs w:val="21"/>
    </w:rPr>
  </w:style>
  <w:style w:type="paragraph" w:styleId="afd">
    <w:name w:val="Quote"/>
    <w:next w:val="a0"/>
    <w:qFormat/>
    <w:pPr>
      <w:wordWrap w:val="0"/>
      <w:spacing w:before="200" w:after="160"/>
      <w:ind w:left="864" w:right="864"/>
      <w:jc w:val="center"/>
    </w:pPr>
    <w:rPr>
      <w:i/>
      <w:sz w:val="21"/>
    </w:rPr>
  </w:style>
  <w:style w:type="paragraph" w:customStyle="1" w:styleId="afe">
    <w:name w:val="标准正文"/>
    <w:basedOn w:val="a0"/>
    <w:qFormat/>
    <w:pPr>
      <w:spacing w:line="360" w:lineRule="auto"/>
      <w:ind w:firstLineChars="200" w:firstLine="200"/>
    </w:pPr>
    <w:rPr>
      <w:rFonts w:ascii="Times New Roman" w:hAnsi="Times New Roman"/>
      <w:szCs w:val="20"/>
    </w:rPr>
  </w:style>
  <w:style w:type="paragraph" w:customStyle="1" w:styleId="aff">
    <w:name w:val="首行缩进"/>
    <w:basedOn w:val="a0"/>
    <w:next w:val="a0"/>
    <w:qFormat/>
    <w:pPr>
      <w:widowControl/>
      <w:tabs>
        <w:tab w:val="left" w:pos="822"/>
      </w:tabs>
      <w:snapToGrid w:val="0"/>
      <w:spacing w:before="40" w:after="40" w:line="300" w:lineRule="atLeast"/>
      <w:ind w:left="1701"/>
    </w:pPr>
    <w:rPr>
      <w:rFonts w:ascii="Arial" w:hAnsi="Arial"/>
      <w:kern w:val="0"/>
      <w:szCs w:val="20"/>
    </w:rPr>
  </w:style>
  <w:style w:type="character" w:customStyle="1" w:styleId="3Char0">
    <w:name w:val="标题 3 Char"/>
    <w:semiHidden/>
    <w:qFormat/>
    <w:rPr>
      <w:rFonts w:ascii="黑体" w:eastAsia="黑体" w:hAnsi="黑体"/>
      <w:b/>
      <w:sz w:val="28"/>
    </w:rPr>
  </w:style>
  <w:style w:type="paragraph" w:customStyle="1" w:styleId="aff0">
    <w:name w:val="章正文"/>
    <w:basedOn w:val="a0"/>
    <w:uiPriority w:val="99"/>
    <w:qFormat/>
    <w:locked/>
    <w:pPr>
      <w:spacing w:beforeLines="50" w:after="120" w:line="300" w:lineRule="auto"/>
      <w:ind w:firstLine="480"/>
    </w:pPr>
    <w:rPr>
      <w:rFonts w:ascii="Helvetica" w:hAnsi="Helvetica"/>
      <w:kern w:val="0"/>
    </w:rPr>
  </w:style>
  <w:style w:type="paragraph" w:customStyle="1" w:styleId="BodyText">
    <w:name w:val="BodyText"/>
    <w:basedOn w:val="a0"/>
    <w:next w:val="BodyText1I"/>
    <w:qFormat/>
    <w:pPr>
      <w:spacing w:after="120"/>
      <w:textAlignment w:val="baseline"/>
    </w:pPr>
  </w:style>
  <w:style w:type="paragraph" w:customStyle="1" w:styleId="BodyText1I">
    <w:name w:val="BodyText1I"/>
    <w:basedOn w:val="a0"/>
    <w:next w:val="a0"/>
    <w:qFormat/>
    <w:pPr>
      <w:jc w:val="left"/>
      <w:textAlignment w:val="baseline"/>
    </w:pPr>
    <w:rPr>
      <w:rFonts w:ascii="宋体" w:hAnsi="宋体"/>
      <w:bCs/>
    </w:rPr>
  </w:style>
  <w:style w:type="paragraph" w:customStyle="1" w:styleId="xl53">
    <w:name w:val="xl53"/>
    <w:basedOn w:val="a0"/>
    <w:next w:val="a0"/>
    <w:qFormat/>
    <w:pPr>
      <w:spacing w:before="280" w:after="280" w:line="100" w:lineRule="exact"/>
      <w:jc w:val="center"/>
    </w:pPr>
    <w:rPr>
      <w:b/>
      <w:sz w:val="20"/>
    </w:rPr>
  </w:style>
  <w:style w:type="paragraph" w:customStyle="1" w:styleId="aff1">
    <w:name w:val="表格文字"/>
    <w:basedOn w:val="aff2"/>
    <w:next w:val="a9"/>
    <w:qFormat/>
    <w:pPr>
      <w:adjustRightInd w:val="0"/>
      <w:spacing w:line="420" w:lineRule="atLeast"/>
      <w:jc w:val="left"/>
      <w:textAlignment w:val="baseline"/>
    </w:pPr>
    <w:rPr>
      <w:rFonts w:ascii="Times New Roman" w:hAnsi="Times New Roman"/>
      <w:kern w:val="0"/>
    </w:rPr>
  </w:style>
  <w:style w:type="paragraph" w:customStyle="1" w:styleId="aff2">
    <w:name w:val="表格文字（两侧对齐）"/>
    <w:basedOn w:val="a0"/>
    <w:qFormat/>
    <w:pPr>
      <w:snapToGrid w:val="0"/>
    </w:pPr>
    <w:rPr>
      <w:sz w:val="20"/>
    </w:rPr>
  </w:style>
  <w:style w:type="paragraph" w:customStyle="1" w:styleId="Style1">
    <w:name w:val="Style1"/>
    <w:next w:val="aff3"/>
    <w:qFormat/>
    <w:pPr>
      <w:numPr>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cs="宋体"/>
      <w:b/>
      <w:kern w:val="24"/>
      <w:sz w:val="24"/>
      <w:lang w:val="en-GB"/>
    </w:rPr>
  </w:style>
  <w:style w:type="paragraph" w:customStyle="1" w:styleId="aff3">
    <w:name w:val="*正文"/>
    <w:basedOn w:val="a0"/>
    <w:qFormat/>
    <w:pPr>
      <w:ind w:firstLineChars="200" w:firstLine="200"/>
    </w:pPr>
    <w:rPr>
      <w:rFonts w:ascii="宋体"/>
      <w:szCs w:val="22"/>
    </w:rPr>
  </w:style>
  <w:style w:type="paragraph" w:customStyle="1" w:styleId="aff4">
    <w:name w:val="正文（缩进）"/>
    <w:basedOn w:val="a0"/>
    <w:qFormat/>
    <w:pPr>
      <w:ind w:firstLine="480"/>
    </w:pPr>
    <w:rPr>
      <w:ker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3Char">
    <w:name w:val="正文文本缩进 3 Char"/>
    <w:link w:val="31"/>
    <w:qFormat/>
    <w:locked/>
    <w:rPr>
      <w:rFonts w:ascii="宋体" w:eastAsia="宋体" w:hAnsi="宋体"/>
      <w:kern w:val="2"/>
      <w:sz w:val="16"/>
      <w:szCs w:val="16"/>
      <w:lang w:val="en-US" w:eastAsia="zh-CN" w:bidi="ar-SA"/>
    </w:rPr>
  </w:style>
  <w:style w:type="character" w:customStyle="1" w:styleId="Char">
    <w:name w:val="正文缩进 Char"/>
    <w:link w:val="a5"/>
    <w:qFormat/>
    <w:locked/>
    <w:rPr>
      <w:rFonts w:ascii="宋体" w:eastAsia="宋体" w:hAnsi="宋体"/>
      <w:kern w:val="2"/>
      <w:sz w:val="21"/>
      <w:lang w:val="en-US" w:eastAsia="zh-CN" w:bidi="ar-SA"/>
    </w:rPr>
  </w:style>
  <w:style w:type="character" w:customStyle="1" w:styleId="Char6">
    <w:name w:val="页眉 Char"/>
    <w:link w:val="af0"/>
    <w:qFormat/>
    <w:locked/>
    <w:rPr>
      <w:rFonts w:ascii="宋体" w:eastAsia="宋体" w:hAnsi="宋体"/>
      <w:kern w:val="2"/>
      <w:sz w:val="18"/>
      <w:szCs w:val="18"/>
      <w:lang w:val="en-US" w:eastAsia="zh-CN" w:bidi="ar-SA"/>
    </w:rPr>
  </w:style>
  <w:style w:type="character" w:customStyle="1" w:styleId="Char8">
    <w:name w:val="表格非标题文字 Char"/>
    <w:link w:val="aff5"/>
    <w:qFormat/>
    <w:locked/>
    <w:rPr>
      <w:rFonts w:ascii="Futura Bk" w:hAnsi="Futura Bk"/>
      <w:kern w:val="2"/>
      <w:sz w:val="18"/>
      <w:szCs w:val="21"/>
      <w:lang w:val="en-US" w:eastAsia="zh-CN" w:bidi="ar-SA"/>
    </w:rPr>
  </w:style>
  <w:style w:type="paragraph" w:customStyle="1" w:styleId="aff5">
    <w:name w:val="表格非标题文字"/>
    <w:link w:val="Char8"/>
    <w:qFormat/>
    <w:pPr>
      <w:snapToGrid w:val="0"/>
      <w:spacing w:before="80" w:after="40"/>
    </w:pPr>
    <w:rPr>
      <w:rFonts w:ascii="Futura Bk" w:hAnsi="Futura Bk"/>
      <w:kern w:val="2"/>
      <w:sz w:val="18"/>
      <w:szCs w:val="21"/>
    </w:rPr>
  </w:style>
  <w:style w:type="character" w:customStyle="1" w:styleId="CtrQChar">
    <w:name w:val="!我的正文 Ctr+Q Char"/>
    <w:link w:val="CtrQ"/>
    <w:qFormat/>
    <w:locked/>
    <w:rPr>
      <w:rFonts w:ascii="Arial" w:eastAsia="宋体" w:hAnsi="Arial" w:cs="Arial"/>
      <w:kern w:val="2"/>
      <w:sz w:val="24"/>
      <w:szCs w:val="21"/>
      <w:lang w:val="en-US" w:eastAsia="zh-CN" w:bidi="ar-SA"/>
    </w:rPr>
  </w:style>
  <w:style w:type="paragraph" w:customStyle="1" w:styleId="CtrQ">
    <w:name w:val="!我的正文 Ctr+Q"/>
    <w:basedOn w:val="a0"/>
    <w:link w:val="CtrQChar"/>
    <w:qFormat/>
    <w:pPr>
      <w:adjustRightInd w:val="0"/>
      <w:snapToGrid w:val="0"/>
      <w:spacing w:line="360" w:lineRule="auto"/>
      <w:ind w:firstLineChars="200" w:firstLine="480"/>
    </w:pPr>
    <w:rPr>
      <w:rFonts w:ascii="Arial" w:hAnsi="Arial" w:cs="Arial"/>
      <w:sz w:val="24"/>
      <w:szCs w:val="21"/>
    </w:rPr>
  </w:style>
  <w:style w:type="character" w:customStyle="1" w:styleId="Char3">
    <w:name w:val="正文文本缩进 Char"/>
    <w:link w:val="aa"/>
    <w:qFormat/>
    <w:locked/>
    <w:rPr>
      <w:rFonts w:ascii="宋体" w:eastAsia="宋体" w:hAnsi="宋体"/>
      <w:kern w:val="2"/>
      <w:sz w:val="21"/>
      <w:szCs w:val="24"/>
      <w:lang w:val="en-US" w:eastAsia="zh-CN" w:bidi="ar-SA"/>
    </w:rPr>
  </w:style>
  <w:style w:type="character" w:customStyle="1" w:styleId="2Char">
    <w:name w:val="标题 2 Char"/>
    <w:link w:val="20"/>
    <w:qFormat/>
    <w:rPr>
      <w:rFonts w:ascii="宋体" w:hAnsi="宋体" w:cs="宋体"/>
      <w:b/>
      <w:bCs/>
      <w:kern w:val="0"/>
      <w:sz w:val="36"/>
      <w:szCs w:val="44"/>
    </w:rPr>
  </w:style>
  <w:style w:type="character" w:customStyle="1" w:styleId="CM-Char">
    <w:name w:val="CM-正文 Char"/>
    <w:link w:val="CM-"/>
    <w:qFormat/>
    <w:locked/>
    <w:rPr>
      <w:rFonts w:ascii="宋体" w:hAnsi="宋体"/>
      <w:kern w:val="2"/>
      <w:sz w:val="24"/>
      <w:szCs w:val="24"/>
      <w:lang w:val="en-US" w:eastAsia="zh-CN" w:bidi="ar-SA"/>
    </w:rPr>
  </w:style>
  <w:style w:type="paragraph" w:customStyle="1" w:styleId="CM-">
    <w:name w:val="CM-正文"/>
    <w:link w:val="CM-Char"/>
    <w:qFormat/>
    <w:pPr>
      <w:spacing w:line="400" w:lineRule="atLeast"/>
      <w:ind w:firstLineChars="200" w:firstLine="200"/>
    </w:pPr>
    <w:rPr>
      <w:rFonts w:ascii="宋体" w:hAnsi="宋体"/>
      <w:kern w:val="2"/>
      <w:sz w:val="24"/>
      <w:szCs w:val="24"/>
    </w:rPr>
  </w:style>
  <w:style w:type="character" w:customStyle="1" w:styleId="Char0">
    <w:name w:val="批注文字 Char"/>
    <w:link w:val="a7"/>
    <w:qFormat/>
    <w:locked/>
    <w:rPr>
      <w:rFonts w:ascii="宋体" w:eastAsia="宋体" w:hAnsi="宋体"/>
      <w:kern w:val="2"/>
      <w:sz w:val="21"/>
      <w:szCs w:val="24"/>
      <w:lang w:val="en-US" w:eastAsia="zh-CN" w:bidi="ar-SA"/>
    </w:rPr>
  </w:style>
  <w:style w:type="character" w:customStyle="1" w:styleId="2Char0">
    <w:name w:val="正文首行缩进 2 Char"/>
    <w:link w:val="25"/>
    <w:qFormat/>
    <w:locked/>
    <w:rPr>
      <w:rFonts w:ascii="宋体" w:eastAsia="宋体" w:hAnsi="宋体"/>
      <w:kern w:val="2"/>
      <w:sz w:val="21"/>
      <w:szCs w:val="24"/>
      <w:lang w:val="en-US" w:eastAsia="zh-CN" w:bidi="ar-SA"/>
    </w:rPr>
  </w:style>
  <w:style w:type="character" w:customStyle="1" w:styleId="2Char2">
    <w:name w:val="标题 2 Char2"/>
    <w:qFormat/>
    <w:rPr>
      <w:rFonts w:ascii="Arial" w:eastAsia="宋体" w:hAnsi="Arial"/>
      <w:b/>
      <w:bCs/>
      <w:kern w:val="2"/>
      <w:sz w:val="28"/>
      <w:szCs w:val="32"/>
      <w:lang w:val="en-US" w:eastAsia="zh-CN" w:bidi="ar-SA"/>
    </w:rPr>
  </w:style>
  <w:style w:type="character" w:customStyle="1" w:styleId="NoSpacingCharChar">
    <w:name w:val="No Spacing Char Char"/>
    <w:link w:val="11"/>
    <w:qFormat/>
    <w:locked/>
    <w:rPr>
      <w:sz w:val="22"/>
      <w:lang w:eastAsia="en-US" w:bidi="ar-SA"/>
    </w:rPr>
  </w:style>
  <w:style w:type="paragraph" w:customStyle="1" w:styleId="11">
    <w:name w:val="无间隔1"/>
    <w:basedOn w:val="a0"/>
    <w:link w:val="NoSpacingCharChar"/>
    <w:qFormat/>
    <w:pPr>
      <w:widowControl/>
      <w:jc w:val="left"/>
    </w:pPr>
    <w:rPr>
      <w:kern w:val="0"/>
      <w:sz w:val="22"/>
      <w:szCs w:val="20"/>
      <w:lang w:eastAsia="en-US"/>
    </w:rPr>
  </w:style>
  <w:style w:type="character" w:customStyle="1" w:styleId="Char2">
    <w:name w:val="正文文本 Char"/>
    <w:link w:val="a9"/>
    <w:qFormat/>
    <w:locked/>
    <w:rPr>
      <w:rFonts w:ascii="宋体" w:eastAsia="宋体" w:hAnsi="宋体"/>
      <w:kern w:val="2"/>
      <w:sz w:val="21"/>
      <w:szCs w:val="24"/>
      <w:lang w:val="en-US" w:eastAsia="zh-CN" w:bidi="ar-SA"/>
    </w:rPr>
  </w:style>
  <w:style w:type="character" w:customStyle="1" w:styleId="Char4">
    <w:name w:val="纯文本 Char"/>
    <w:link w:val="ac"/>
    <w:qFormat/>
    <w:locked/>
    <w:rPr>
      <w:rFonts w:ascii="宋体" w:eastAsia="宋体" w:hAnsi="Courier New"/>
      <w:kern w:val="2"/>
      <w:sz w:val="21"/>
      <w:lang w:val="en-US" w:eastAsia="zh-CN" w:bidi="ar-SA"/>
    </w:rPr>
  </w:style>
  <w:style w:type="character" w:customStyle="1" w:styleId="Char5">
    <w:name w:val="页脚 Char"/>
    <w:link w:val="af"/>
    <w:uiPriority w:val="99"/>
    <w:qFormat/>
    <w:locked/>
    <w:rPr>
      <w:rFonts w:ascii="宋体" w:eastAsia="宋体" w:hAnsi="宋体"/>
      <w:kern w:val="2"/>
      <w:sz w:val="18"/>
      <w:szCs w:val="18"/>
      <w:lang w:val="en-US" w:eastAsia="zh-CN" w:bidi="ar-SA"/>
    </w:rPr>
  </w:style>
  <w:style w:type="paragraph" w:customStyle="1" w:styleId="Char10">
    <w:name w:val="Char1"/>
    <w:basedOn w:val="a0"/>
    <w:qFormat/>
    <w:pPr>
      <w:tabs>
        <w:tab w:val="left" w:pos="432"/>
      </w:tabs>
      <w:spacing w:beforeLines="50" w:afterLines="50"/>
      <w:ind w:left="432" w:hanging="432"/>
    </w:pPr>
    <w:rPr>
      <w:sz w:val="24"/>
    </w:rPr>
  </w:style>
  <w:style w:type="paragraph" w:customStyle="1" w:styleId="aff6">
    <w:name w:val="正文内容"/>
    <w:basedOn w:val="a0"/>
    <w:qFormat/>
    <w:pPr>
      <w:ind w:firstLineChars="200" w:firstLine="420"/>
    </w:pPr>
    <w:rPr>
      <w:rFonts w:ascii="宋体"/>
      <w:sz w:val="28"/>
      <w:szCs w:val="21"/>
    </w:rPr>
  </w:style>
  <w:style w:type="paragraph" w:customStyle="1" w:styleId="aff7">
    <w:name w:val="图"/>
    <w:basedOn w:val="a0"/>
    <w:qFormat/>
    <w:pPr>
      <w:keepNext/>
      <w:adjustRightInd w:val="0"/>
      <w:snapToGrid w:val="0"/>
      <w:spacing w:before="60" w:after="60" w:line="300" w:lineRule="auto"/>
      <w:jc w:val="center"/>
    </w:pPr>
    <w:rPr>
      <w:spacing w:val="20"/>
      <w:kern w:val="0"/>
      <w:sz w:val="24"/>
      <w:szCs w:val="20"/>
    </w:rPr>
  </w:style>
  <w:style w:type="paragraph" w:customStyle="1" w:styleId="13">
    <w:name w:val="正文_13"/>
    <w:qFormat/>
    <w:pPr>
      <w:widowControl w:val="0"/>
      <w:jc w:val="both"/>
    </w:pPr>
    <w:rPr>
      <w:rFonts w:ascii="Calibri" w:hAnsi="Calibri"/>
      <w:kern w:val="2"/>
      <w:sz w:val="21"/>
      <w:szCs w:val="24"/>
    </w:rPr>
  </w:style>
  <w:style w:type="paragraph" w:customStyle="1" w:styleId="12">
    <w:name w:val="列出段落1"/>
    <w:basedOn w:val="a0"/>
    <w:uiPriority w:val="34"/>
    <w:qFormat/>
    <w:pPr>
      <w:ind w:firstLineChars="200" w:firstLine="420"/>
    </w:pPr>
  </w:style>
  <w:style w:type="character" w:customStyle="1" w:styleId="3Char1">
    <w:name w:val="标题 3 Char1"/>
    <w:basedOn w:val="a1"/>
    <w:semiHidden/>
    <w:qFormat/>
    <w:rPr>
      <w:rFonts w:cs="Times New Roman"/>
      <w:b/>
      <w:bCs/>
      <w:kern w:val="2"/>
      <w:sz w:val="32"/>
      <w:szCs w:val="32"/>
    </w:rPr>
  </w:style>
  <w:style w:type="character" w:customStyle="1" w:styleId="4Char">
    <w:name w:val="标题 4 Char"/>
    <w:basedOn w:val="a1"/>
    <w:link w:val="4"/>
    <w:semiHidden/>
    <w:qFormat/>
    <w:rPr>
      <w:rFonts w:ascii="Arial" w:eastAsia="黑体" w:hAnsi="Arial" w:cs="宋体"/>
      <w:b/>
      <w:bCs/>
      <w:kern w:val="2"/>
      <w:sz w:val="28"/>
      <w:szCs w:val="28"/>
      <w:lang w:val="zh-CN" w:eastAsia="zh-CN"/>
    </w:rPr>
  </w:style>
  <w:style w:type="character" w:customStyle="1" w:styleId="5Char">
    <w:name w:val="标题 5 Char"/>
    <w:basedOn w:val="a1"/>
    <w:link w:val="5"/>
    <w:semiHidden/>
    <w:qFormat/>
    <w:rPr>
      <w:rFonts w:ascii="Arial" w:eastAsia="黑体" w:hAnsi="Arial" w:cs="宋体"/>
      <w:b/>
      <w:bCs/>
      <w:kern w:val="2"/>
      <w:sz w:val="28"/>
      <w:szCs w:val="28"/>
    </w:rPr>
  </w:style>
  <w:style w:type="character" w:customStyle="1" w:styleId="6Char">
    <w:name w:val="标题 6 Char"/>
    <w:basedOn w:val="a1"/>
    <w:link w:val="6"/>
    <w:semiHidden/>
    <w:qFormat/>
    <w:rPr>
      <w:rFonts w:ascii="Arial" w:eastAsia="黑体" w:hAnsi="Arial" w:cs="宋体"/>
      <w:kern w:val="2"/>
      <w:sz w:val="24"/>
    </w:rPr>
  </w:style>
  <w:style w:type="character" w:customStyle="1" w:styleId="7Char">
    <w:name w:val="标题 7 Char"/>
    <w:basedOn w:val="a1"/>
    <w:link w:val="7"/>
    <w:semiHidden/>
    <w:qFormat/>
    <w:rPr>
      <w:rFonts w:ascii="Arial" w:hAnsi="Arial" w:cs="宋体"/>
      <w:bCs/>
      <w:kern w:val="2"/>
      <w:sz w:val="24"/>
      <w:szCs w:val="24"/>
      <w:lang w:eastAsia="en-US"/>
    </w:rPr>
  </w:style>
  <w:style w:type="character" w:customStyle="1" w:styleId="8Char">
    <w:name w:val="标题 8 Char"/>
    <w:basedOn w:val="a1"/>
    <w:link w:val="8"/>
    <w:semiHidden/>
    <w:qFormat/>
    <w:rPr>
      <w:rFonts w:ascii="Cambria" w:hAnsi="Cambria" w:cs="Times New Roman"/>
      <w:kern w:val="2"/>
      <w:sz w:val="24"/>
      <w:szCs w:val="24"/>
      <w:lang w:eastAsia="en-US"/>
    </w:rPr>
  </w:style>
  <w:style w:type="character" w:customStyle="1" w:styleId="9Char">
    <w:name w:val="标题 9 Char"/>
    <w:basedOn w:val="a1"/>
    <w:link w:val="9"/>
    <w:uiPriority w:val="9"/>
    <w:semiHidden/>
    <w:qFormat/>
    <w:rPr>
      <w:rFonts w:ascii="Cambria" w:hAnsi="Cambria" w:cs="Times New Roman"/>
      <w:kern w:val="2"/>
      <w:sz w:val="21"/>
      <w:szCs w:val="21"/>
      <w:lang w:eastAsia="en-US"/>
    </w:rPr>
  </w:style>
  <w:style w:type="character" w:customStyle="1" w:styleId="large1">
    <w:name w:val="large1"/>
    <w:qFormat/>
    <w:rPr>
      <w:rFonts w:ascii="宋体" w:eastAsia="宋体" w:hAnsi="宋体" w:hint="eastAsia"/>
      <w:sz w:val="21"/>
      <w:szCs w:val="21"/>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Calibri" w:hAnsi="Calibri" w:cs="Calibri" w:hint="default"/>
      <w:color w:val="000000"/>
      <w:sz w:val="21"/>
      <w:szCs w:val="21"/>
      <w:u w:val="none"/>
    </w:rPr>
  </w:style>
  <w:style w:type="character" w:customStyle="1" w:styleId="Char11">
    <w:name w:val="纯文本 Char1"/>
    <w:uiPriority w:val="99"/>
    <w:qFormat/>
    <w:rPr>
      <w:rFonts w:ascii="宋体" w:eastAsia="宋体" w:hAnsi="宋体"/>
      <w:kern w:val="2"/>
      <w:sz w:val="21"/>
      <w:szCs w:val="21"/>
      <w:lang w:bidi="ar-SA"/>
    </w:rPr>
  </w:style>
  <w:style w:type="character" w:customStyle="1" w:styleId="1CharChar">
    <w:name w:val="标题 1 Char Char"/>
    <w:qFormat/>
    <w:rPr>
      <w:rFonts w:eastAsia="宋体"/>
      <w:b/>
      <w:spacing w:val="-2"/>
      <w:sz w:val="24"/>
      <w:lang w:val="en-US" w:eastAsia="zh-CN" w:bidi="ar-SA"/>
    </w:rPr>
  </w:style>
  <w:style w:type="character" w:customStyle="1" w:styleId="Char9">
    <w:name w:val="称呼 Char"/>
    <w:qFormat/>
    <w:rPr>
      <w:rFonts w:ascii="华文宋体" w:eastAsia="华文宋体" w:hAnsi="Arial Unicode MS"/>
      <w:kern w:val="2"/>
      <w:sz w:val="24"/>
    </w:rPr>
  </w:style>
  <w:style w:type="character" w:customStyle="1" w:styleId="Char1">
    <w:name w:val="称呼 Char1"/>
    <w:basedOn w:val="a1"/>
    <w:link w:val="a8"/>
    <w:qFormat/>
    <w:rPr>
      <w:kern w:val="2"/>
      <w:sz w:val="21"/>
      <w:szCs w:val="24"/>
    </w:rPr>
  </w:style>
  <w:style w:type="paragraph" w:customStyle="1" w:styleId="Aff8">
    <w:name w:val="正文 A"/>
    <w:qFormat/>
    <w:pPr>
      <w:widowControl w:val="0"/>
      <w:jc w:val="both"/>
    </w:pPr>
    <w:rPr>
      <w:rFonts w:ascii="Calibri" w:eastAsia="Calibri" w:hAnsi="Calibri" w:cs="Calibri"/>
      <w:color w:val="000000"/>
      <w:kern w:val="2"/>
      <w:sz w:val="21"/>
      <w:szCs w:val="21"/>
      <w:u w:color="000000"/>
    </w:rPr>
  </w:style>
  <w:style w:type="paragraph" w:customStyle="1" w:styleId="TableParagraph">
    <w:name w:val="Table Paragraph"/>
    <w:basedOn w:val="a0"/>
    <w:uiPriority w:val="1"/>
    <w:qFormat/>
    <w:pPr>
      <w:jc w:val="left"/>
    </w:pPr>
    <w:rPr>
      <w:kern w:val="0"/>
      <w:sz w:val="22"/>
      <w:szCs w:val="22"/>
      <w:lang w:eastAsia="en-US"/>
    </w:rPr>
  </w:style>
  <w:style w:type="character" w:customStyle="1" w:styleId="font31">
    <w:name w:val="font31"/>
    <w:basedOn w:val="a1"/>
    <w:qFormat/>
    <w:rPr>
      <w:rFonts w:ascii="微软雅黑" w:eastAsia="微软雅黑" w:hAnsi="微软雅黑" w:cs="微软雅黑" w:hint="eastAsia"/>
      <w:color w:val="00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81">
    <w:name w:val="font81"/>
    <w:basedOn w:val="a1"/>
    <w:qFormat/>
    <w:rPr>
      <w:rFonts w:ascii="微软雅黑" w:eastAsia="微软雅黑" w:hAnsi="微软雅黑" w:cs="微软雅黑" w:hint="eastAsia"/>
      <w:color w:val="000000"/>
      <w:sz w:val="16"/>
      <w:szCs w:val="16"/>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132">
    <w:name w:val="font132"/>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 w:eastAsia="宋体" w:hAnsi="宋体" w:cs="宋体" w:hint="eastAsia"/>
      <w:color w:val="000000"/>
      <w:sz w:val="20"/>
      <w:szCs w:val="20"/>
      <w:u w:val="none"/>
    </w:rPr>
  </w:style>
  <w:style w:type="paragraph" w:customStyle="1" w:styleId="Style115">
    <w:name w:val="_Style 115"/>
    <w:basedOn w:val="a9"/>
    <w:next w:val="af6"/>
    <w:qFormat/>
    <w:pPr>
      <w:ind w:firstLineChars="100" w:firstLine="420"/>
    </w:pPr>
  </w:style>
  <w:style w:type="character" w:customStyle="1" w:styleId="aff9">
    <w:name w:val="正文缩进 字符"/>
    <w:qFormat/>
    <w:rPr>
      <w:rFonts w:ascii="Times New Roman" w:eastAsia="宋体" w:hAnsi="Times New Roman" w:cs="Times New Roman"/>
      <w:kern w:val="0"/>
      <w:sz w:val="24"/>
      <w:szCs w:val="20"/>
    </w:rPr>
  </w:style>
  <w:style w:type="paragraph" w:customStyle="1" w:styleId="Style9">
    <w:name w:val="_Style 9"/>
    <w:basedOn w:val="a0"/>
    <w:next w:val="12"/>
    <w:qFormat/>
    <w:pPr>
      <w:ind w:firstLineChars="200" w:firstLine="420"/>
    </w:pPr>
    <w:rPr>
      <w:szCs w:val="22"/>
    </w:rPr>
  </w:style>
  <w:style w:type="character" w:customStyle="1" w:styleId="wordstyle1">
    <w:name w:val="wordstyle1"/>
    <w:basedOn w:val="a1"/>
    <w:qFormat/>
    <w:rPr>
      <w:sz w:val="20"/>
      <w:szCs w:val="20"/>
    </w:rPr>
  </w:style>
  <w:style w:type="paragraph" w:styleId="affa">
    <w:name w:val="List Paragraph"/>
    <w:basedOn w:val="a0"/>
    <w:uiPriority w:val="34"/>
    <w:qFormat/>
    <w:pPr>
      <w:ind w:firstLineChars="200" w:firstLine="420"/>
    </w:pPr>
  </w:style>
  <w:style w:type="character" w:customStyle="1" w:styleId="Char30">
    <w:name w:val="纯文本 Char3"/>
    <w:qFormat/>
    <w:rPr>
      <w:rFonts w:ascii="宋体" w:eastAsia="宋体" w:hAnsi="Courier New"/>
      <w:kern w:val="2"/>
      <w:sz w:val="24"/>
      <w:szCs w:val="24"/>
      <w:lang w:val="en-US" w:eastAsia="zh-CN" w:bidi="ar-SA"/>
    </w:rPr>
  </w:style>
  <w:style w:type="paragraph" w:customStyle="1" w:styleId="200">
    <w:name w:val="正文_2_0"/>
    <w:uiPriority w:val="99"/>
    <w:qFormat/>
    <w:pPr>
      <w:widowControl w:val="0"/>
      <w:jc w:val="both"/>
    </w:pPr>
    <w:rPr>
      <w:kern w:val="2"/>
      <w:sz w:val="21"/>
      <w:szCs w:val="24"/>
    </w:rPr>
  </w:style>
  <w:style w:type="character" w:customStyle="1" w:styleId="Char7">
    <w:name w:val="批注主题 Char"/>
    <w:basedOn w:val="Char0"/>
    <w:link w:val="af5"/>
    <w:qFormat/>
    <w:rPr>
      <w:rFonts w:ascii="Calibri" w:eastAsia="宋体" w:hAnsi="Calibri"/>
      <w:b/>
      <w:bCs/>
      <w:kern w:val="2"/>
      <w:sz w:val="21"/>
      <w:szCs w:val="24"/>
      <w:lang w:val="en-US" w:eastAsia="zh-CN" w:bidi="ar-SA"/>
    </w:rPr>
  </w:style>
  <w:style w:type="paragraph" w:customStyle="1" w:styleId="14">
    <w:name w:val="列表段落1"/>
    <w:basedOn w:val="a0"/>
    <w:uiPriority w:val="99"/>
    <w:qFormat/>
    <w:pPr>
      <w:spacing w:line="360" w:lineRule="auto"/>
      <w:ind w:firstLineChars="200" w:firstLine="420"/>
    </w:pPr>
    <w:rPr>
      <w:sz w:val="24"/>
    </w:rPr>
  </w:style>
  <w:style w:type="paragraph" w:customStyle="1" w:styleId="15">
    <w:name w:val="纯文本1"/>
    <w:basedOn w:val="26"/>
    <w:qFormat/>
    <w:rPr>
      <w:rFonts w:ascii="宋体" w:hAnsi="Courier New"/>
    </w:rPr>
  </w:style>
  <w:style w:type="paragraph" w:customStyle="1" w:styleId="26">
    <w:name w:val="正文2"/>
    <w:basedOn w:val="a0"/>
    <w:qFormat/>
    <w:pPr>
      <w:spacing w:beforeLines="50" w:before="156" w:afterLines="50" w:after="156" w:line="360" w:lineRule="auto"/>
      <w:ind w:firstLineChars="200" w:firstLine="480"/>
    </w:pPr>
    <w:rPr>
      <w:rFonts w:ascii="仿宋_GB2312"/>
      <w:sz w:val="24"/>
      <w:szCs w:val="20"/>
    </w:rPr>
  </w:style>
  <w:style w:type="paragraph" w:customStyle="1" w:styleId="ZW">
    <w:name w:val="ZW"/>
    <w:basedOn w:val="a0"/>
    <w:qFormat/>
    <w:pPr>
      <w:spacing w:line="600" w:lineRule="exact"/>
      <w:ind w:firstLine="640"/>
    </w:pPr>
    <w:rPr>
      <w:rFonts w:ascii="仿宋_GB2312" w:eastAsia="仿宋_GB2312"/>
      <w:sz w:val="32"/>
    </w:rPr>
  </w:style>
  <w:style w:type="paragraph" w:customStyle="1" w:styleId="16">
    <w:name w:val="正文1"/>
    <w:qFormat/>
    <w:rPr>
      <w:rFonts w:ascii="Calibri" w:eastAsia="Times New Roman" w:hAnsi="Calibri"/>
      <w:sz w:val="24"/>
      <w:szCs w:val="24"/>
    </w:rPr>
  </w:style>
  <w:style w:type="character" w:customStyle="1" w:styleId="NormalCharacter">
    <w:name w:val="NormalCharacter"/>
    <w:qFormat/>
    <w:rPr>
      <w:kern w:val="2"/>
      <w:sz w:val="21"/>
      <w:szCs w:val="24"/>
      <w:lang w:val="en-US" w:eastAsia="zh-CN" w:bidi="ar-SA"/>
    </w:rPr>
  </w:style>
  <w:style w:type="paragraph" w:customStyle="1" w:styleId="p0">
    <w:name w:val="p0"/>
    <w:basedOn w:val="a0"/>
    <w:unhideWhenUsed/>
    <w:qFormat/>
    <w:pPr>
      <w:widowControl/>
    </w:pPr>
    <w:rPr>
      <w:rFonts w:hint="eastAsia"/>
    </w:rPr>
  </w:style>
  <w:style w:type="paragraph" w:customStyle="1" w:styleId="affb">
    <w:name w:val="章标题"/>
    <w:basedOn w:val="a0"/>
    <w:next w:val="a0"/>
    <w:qFormat/>
    <w:pPr>
      <w:widowControl/>
      <w:spacing w:beforeLines="100" w:afterLines="100"/>
      <w:outlineLvl w:val="1"/>
    </w:pPr>
    <w:rPr>
      <w:rFonts w:ascii="黑体" w:eastAsia="黑体" w:hAnsi="Times New Roman"/>
      <w:kern w:val="0"/>
      <w:szCs w:val="21"/>
    </w:rPr>
  </w:style>
  <w:style w:type="paragraph" w:customStyle="1" w:styleId="affc">
    <w:name w:val="二级条标题"/>
    <w:basedOn w:val="a0"/>
    <w:next w:val="a0"/>
    <w:qFormat/>
    <w:pPr>
      <w:widowControl/>
      <w:spacing w:beforeLines="50" w:afterLines="50"/>
      <w:ind w:left="567"/>
      <w:jc w:val="left"/>
      <w:outlineLvl w:val="3"/>
    </w:pPr>
    <w:rPr>
      <w:rFonts w:ascii="黑体" w:eastAsia="黑体" w:hAnsi="Times New Roman"/>
      <w:kern w:val="0"/>
      <w:szCs w:val="21"/>
    </w:rPr>
  </w:style>
  <w:style w:type="character" w:customStyle="1" w:styleId="font61">
    <w:name w:val="font61"/>
    <w:basedOn w:val="a1"/>
    <w:qFormat/>
    <w:rPr>
      <w:rFonts w:ascii="Times New Roman" w:hAnsi="Times New Roman" w:cs="Times New Roman" w:hint="default"/>
      <w:color w:val="000000"/>
      <w:sz w:val="20"/>
      <w:szCs w:val="20"/>
      <w:u w:val="none"/>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3Char2">
    <w:name w:val="标题 3 Char2"/>
    <w:link w:val="3"/>
    <w:qFormat/>
    <w:rPr>
      <w:rFonts w:ascii="宋体" w:eastAsia="黑体" w:hAnsi="宋体" w:cs="Times New Roman"/>
      <w:b/>
      <w:sz w:val="24"/>
      <w:u w:val="none"/>
      <w:lang w:val="en-US" w:eastAsia="zh-CN" w:bidi="ar-SA"/>
    </w:rPr>
  </w:style>
  <w:style w:type="paragraph" w:customStyle="1" w:styleId="Char110">
    <w:name w:val="Char11"/>
    <w:basedOn w:val="a0"/>
    <w:qFormat/>
    <w:pPr>
      <w:tabs>
        <w:tab w:val="left" w:pos="432"/>
      </w:tabs>
      <w:spacing w:beforeLines="50" w:before="156" w:afterLines="50" w:after="156"/>
      <w:ind w:left="432" w:hanging="432"/>
    </w:pPr>
    <w:rPr>
      <w:sz w:val="24"/>
    </w:rPr>
  </w:style>
  <w:style w:type="paragraph" w:customStyle="1" w:styleId="0">
    <w:name w:val="纯文本_0"/>
    <w:basedOn w:val="00"/>
    <w:unhideWhenUsed/>
    <w:qFormat/>
    <w:rPr>
      <w:rFonts w:ascii="宋体" w:hAnsi="Courier New"/>
      <w:kern w:val="0"/>
      <w:sz w:val="2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affd">
    <w:name w:val="招标正文"/>
    <w:basedOn w:val="a0"/>
    <w:next w:val="a0"/>
    <w:link w:val="Chara"/>
    <w:qFormat/>
    <w:pPr>
      <w:widowControl/>
      <w:snapToGrid w:val="0"/>
      <w:spacing w:line="360" w:lineRule="auto"/>
      <w:ind w:firstLine="663"/>
    </w:pPr>
    <w:rPr>
      <w:rFonts w:cs="宋体" w:hint="eastAsia"/>
      <w:sz w:val="28"/>
      <w:szCs w:val="28"/>
    </w:rPr>
  </w:style>
  <w:style w:type="character" w:customStyle="1" w:styleId="Chara">
    <w:name w:val="招标正文 Char"/>
    <w:link w:val="affd"/>
    <w:qFormat/>
    <w:rPr>
      <w:rFonts w:eastAsia="宋体" w:cs="宋体" w:hint="eastAsia"/>
      <w:sz w:val="28"/>
      <w:szCs w:val="28"/>
    </w:rPr>
  </w:style>
  <w:style w:type="paragraph" w:customStyle="1" w:styleId="affe">
    <w:name w:val="表格"/>
    <w:basedOn w:val="a0"/>
    <w:next w:val="a0"/>
    <w:uiPriority w:val="99"/>
    <w:qFormat/>
    <w:pPr>
      <w:widowControl/>
      <w:adjustRightInd w:val="0"/>
      <w:snapToGrid w:val="0"/>
    </w:pPr>
  </w:style>
  <w:style w:type="paragraph" w:customStyle="1" w:styleId="NormalIndent1">
    <w:name w:val="Normal Indent1"/>
    <w:basedOn w:val="a0"/>
    <w:qFormat/>
    <w:pPr>
      <w:ind w:firstLineChars="200" w:firstLine="420"/>
    </w:pPr>
    <w:rPr>
      <w:rFonts w:ascii="Times New Roman" w:hAnsi="Times New Roman"/>
    </w:rPr>
  </w:style>
  <w:style w:type="paragraph" w:customStyle="1" w:styleId="01">
    <w:name w:val="0正文"/>
    <w:qFormat/>
    <w:pPr>
      <w:wordWrap w:val="0"/>
      <w:topLinePunct/>
      <w:spacing w:line="360" w:lineRule="auto"/>
      <w:ind w:firstLineChars="200" w:firstLine="200"/>
      <w:contextualSpacing/>
    </w:pPr>
    <w:rPr>
      <w:rFonts w:ascii="微软雅黑" w:hAnsi="微软雅黑" w:cs="黑体"/>
      <w:kern w:val="2"/>
      <w:sz w:val="24"/>
      <w:szCs w:val="36"/>
    </w:rPr>
  </w:style>
  <w:style w:type="character" w:customStyle="1" w:styleId="1Char">
    <w:name w:val="标题 1 Char"/>
    <w:qFormat/>
    <w:rPr>
      <w:rFonts w:ascii="楷体_GB2312" w:eastAsia="宋体" w:hAnsi="楷体_GB2312" w:cs="宋体"/>
      <w:b/>
      <w:sz w:val="36"/>
      <w:szCs w:val="20"/>
    </w:rPr>
  </w:style>
  <w:style w:type="paragraph" w:customStyle="1" w:styleId="Style3">
    <w:name w:val="_Style 3"/>
    <w:uiPriority w:val="1"/>
    <w:qFormat/>
    <w:pPr>
      <w:widowControl w:val="0"/>
      <w:jc w:val="both"/>
    </w:pPr>
    <w:rPr>
      <w:kern w:val="2"/>
      <w:sz w:val="21"/>
      <w:szCs w:val="22"/>
    </w:rPr>
  </w:style>
  <w:style w:type="paragraph" w:customStyle="1" w:styleId="afff">
    <w:name w:val="正文+缩进"/>
    <w:basedOn w:val="a0"/>
    <w:qFormat/>
    <w:rPr>
      <w:rFonts w:ascii="宋体"/>
      <w:lang w:val="en-GB"/>
    </w:rPr>
  </w:style>
  <w:style w:type="paragraph" w:customStyle="1" w:styleId="Heading11">
    <w:name w:val="Heading #1|1"/>
    <w:basedOn w:val="a0"/>
    <w:qFormat/>
    <w:pPr>
      <w:spacing w:after="560"/>
      <w:jc w:val="center"/>
      <w:outlineLvl w:val="0"/>
    </w:pPr>
    <w:rPr>
      <w:rFonts w:ascii="宋体" w:hAnsi="宋体" w:cs="宋体"/>
      <w:sz w:val="42"/>
      <w:szCs w:val="42"/>
      <w:lang w:val="zh-TW" w:eastAsia="zh-TW" w:bidi="zh-TW"/>
    </w:rPr>
  </w:style>
  <w:style w:type="paragraph" w:customStyle="1" w:styleId="Bodytext1">
    <w:name w:val="Body text|1"/>
    <w:basedOn w:val="a0"/>
    <w:qFormat/>
    <w:pPr>
      <w:spacing w:line="374" w:lineRule="auto"/>
      <w:ind w:firstLine="400"/>
    </w:pPr>
    <w:rPr>
      <w:rFonts w:ascii="宋体" w:hAnsi="宋体" w:cs="宋体"/>
      <w:sz w:val="30"/>
      <w:szCs w:val="30"/>
      <w:lang w:val="zh-TW" w:eastAsia="zh-TW" w:bidi="zh-TW"/>
    </w:rPr>
  </w:style>
  <w:style w:type="character" w:customStyle="1" w:styleId="17">
    <w:name w:val="标题 1 字符"/>
    <w:qFormat/>
    <w:rPr>
      <w:rFonts w:ascii="Times New Roman" w:eastAsia="宋体" w:hAnsi="Times New Roman" w:cs="Times New Roman"/>
      <w:b/>
      <w:bCs/>
      <w:kern w:val="44"/>
      <w:sz w:val="44"/>
      <w:szCs w:val="44"/>
      <w:lang w:val="en-US" w:eastAsia="zh-CN" w:bidi="ar-SA"/>
    </w:rPr>
  </w:style>
  <w:style w:type="paragraph" w:customStyle="1" w:styleId="afff0">
    <w:name w:val="文档正文"/>
    <w:basedOn w:val="a0"/>
    <w:qFormat/>
    <w:pPr>
      <w:adjustRightInd w:val="0"/>
      <w:spacing w:line="360" w:lineRule="auto"/>
      <w:ind w:firstLine="482"/>
      <w:textAlignment w:val="baseline"/>
    </w:pPr>
    <w:rPr>
      <w:rFonts w:ascii="Times New Roman" w:hAnsi="Times New Roman"/>
      <w:kern w:val="0"/>
      <w:sz w:val="24"/>
      <w:szCs w:val="20"/>
    </w:rPr>
  </w:style>
  <w:style w:type="paragraph" w:customStyle="1" w:styleId="Afff1">
    <w:name w:val="A_正文_黑"/>
    <w:basedOn w:val="a0"/>
    <w:qFormat/>
    <w:pPr>
      <w:spacing w:line="360" w:lineRule="auto"/>
      <w:ind w:firstLineChars="200" w:firstLine="600"/>
    </w:pPr>
    <w:rPr>
      <w:rFonts w:ascii="Times New Roman" w:eastAsia="仿宋" w:hAnsi="Times New Roman"/>
      <w:color w:val="000000"/>
      <w:spacing w:val="6"/>
      <w:sz w:val="24"/>
    </w:rPr>
  </w:style>
  <w:style w:type="paragraph" w:customStyle="1" w:styleId="18">
    <w:name w:val="1文档正文"/>
    <w:basedOn w:val="a0"/>
    <w:qFormat/>
    <w:pPr>
      <w:adjustRightInd w:val="0"/>
      <w:spacing w:before="60" w:after="60" w:line="360" w:lineRule="auto"/>
      <w:ind w:firstLineChars="200" w:firstLine="200"/>
      <w:textAlignment w:val="baseline"/>
    </w:pPr>
    <w:rPr>
      <w:rFonts w:ascii="Times New Roman" w:hAnsi="Times New Roman"/>
      <w:kern w:val="0"/>
      <w:sz w:val="24"/>
    </w:rPr>
  </w:style>
  <w:style w:type="character" w:customStyle="1" w:styleId="1Char1">
    <w:name w:val="标题 1 Char1"/>
    <w:link w:val="1"/>
    <w:qFormat/>
    <w:rPr>
      <w:rFonts w:ascii="Times New Roman" w:eastAsia="宋体" w:hAnsi="Times New Roman" w:cs="Times New Roman"/>
      <w:b/>
      <w:bCs/>
      <w:kern w:val="44"/>
      <w:sz w:val="44"/>
      <w:szCs w:val="4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qFormat="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uiPriority="39" w:unhideWhenUsed="1" w:qFormat="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0"/>
    <w:qFormat/>
    <w:pPr>
      <w:widowControl w:val="0"/>
      <w:jc w:val="both"/>
    </w:pPr>
    <w:rPr>
      <w:rFonts w:ascii="Calibri" w:hAnsi="Calibri"/>
      <w:kern w:val="2"/>
      <w:sz w:val="21"/>
      <w:szCs w:val="24"/>
    </w:rPr>
  </w:style>
  <w:style w:type="paragraph" w:styleId="1">
    <w:name w:val="heading 1"/>
    <w:basedOn w:val="a0"/>
    <w:next w:val="a0"/>
    <w:link w:val="1Char1"/>
    <w:qFormat/>
    <w:pPr>
      <w:keepNext/>
      <w:numPr>
        <w:numId w:val="1"/>
      </w:numPr>
      <w:tabs>
        <w:tab w:val="left" w:pos="985"/>
      </w:tabs>
      <w:spacing w:line="360" w:lineRule="auto"/>
      <w:ind w:left="0" w:firstLine="0"/>
      <w:jc w:val="center"/>
      <w:outlineLvl w:val="0"/>
    </w:pPr>
    <w:rPr>
      <w:rFonts w:ascii="楷体_GB2312" w:hAnsi="楷体_GB2312" w:cs="宋体"/>
      <w:b/>
      <w:sz w:val="36"/>
      <w:szCs w:val="20"/>
    </w:rPr>
  </w:style>
  <w:style w:type="paragraph" w:styleId="20">
    <w:name w:val="heading 2"/>
    <w:basedOn w:val="a0"/>
    <w:next w:val="a0"/>
    <w:link w:val="2Char"/>
    <w:qFormat/>
    <w:pPr>
      <w:keepNext/>
      <w:adjustRightInd w:val="0"/>
      <w:snapToGrid w:val="0"/>
      <w:spacing w:before="120" w:afterLines="100" w:line="480" w:lineRule="exact"/>
      <w:jc w:val="center"/>
      <w:outlineLvl w:val="1"/>
    </w:pPr>
    <w:rPr>
      <w:rFonts w:ascii="宋体" w:hAnsi="宋体"/>
      <w:b/>
      <w:bCs/>
      <w:kern w:val="0"/>
      <w:sz w:val="36"/>
      <w:szCs w:val="44"/>
    </w:rPr>
  </w:style>
  <w:style w:type="paragraph" w:styleId="3">
    <w:name w:val="heading 3"/>
    <w:basedOn w:val="a0"/>
    <w:next w:val="a0"/>
    <w:link w:val="3Char2"/>
    <w:unhideWhenUsed/>
    <w:qFormat/>
    <w:pPr>
      <w:keepNext/>
      <w:keepLines/>
      <w:spacing w:line="360" w:lineRule="auto"/>
      <w:jc w:val="left"/>
      <w:outlineLvl w:val="2"/>
    </w:pPr>
    <w:rPr>
      <w:rFonts w:ascii="黑体" w:eastAsia="黑体" w:hAnsi="黑体" w:cs="Calibri" w:hint="eastAsia"/>
      <w:b/>
      <w:kern w:val="0"/>
      <w:sz w:val="28"/>
      <w:szCs w:val="20"/>
    </w:rPr>
  </w:style>
  <w:style w:type="paragraph" w:styleId="4">
    <w:name w:val="heading 4"/>
    <w:basedOn w:val="a0"/>
    <w:next w:val="a0"/>
    <w:link w:val="4Char"/>
    <w:unhideWhenUsed/>
    <w:qFormat/>
    <w:pPr>
      <w:keepNext/>
      <w:keepLines/>
      <w:spacing w:line="360" w:lineRule="auto"/>
      <w:jc w:val="left"/>
      <w:outlineLvl w:val="3"/>
    </w:pPr>
    <w:rPr>
      <w:rFonts w:ascii="Arial" w:eastAsia="黑体" w:hAnsi="Arial" w:cs="宋体"/>
      <w:b/>
      <w:bCs/>
      <w:sz w:val="28"/>
      <w:szCs w:val="28"/>
      <w:lang w:val="zh-CN"/>
    </w:rPr>
  </w:style>
  <w:style w:type="paragraph" w:styleId="5">
    <w:name w:val="heading 5"/>
    <w:basedOn w:val="a0"/>
    <w:next w:val="a0"/>
    <w:link w:val="5Char"/>
    <w:unhideWhenUsed/>
    <w:qFormat/>
    <w:pPr>
      <w:keepNext/>
      <w:keepLines/>
      <w:snapToGrid w:val="0"/>
      <w:spacing w:line="360" w:lineRule="auto"/>
      <w:jc w:val="left"/>
      <w:outlineLvl w:val="4"/>
    </w:pPr>
    <w:rPr>
      <w:rFonts w:ascii="Arial" w:eastAsia="黑体" w:hAnsi="Arial" w:cs="宋体"/>
      <w:b/>
      <w:bCs/>
      <w:sz w:val="28"/>
      <w:szCs w:val="28"/>
    </w:rPr>
  </w:style>
  <w:style w:type="paragraph" w:styleId="6">
    <w:name w:val="heading 6"/>
    <w:basedOn w:val="a0"/>
    <w:next w:val="a0"/>
    <w:link w:val="6Char"/>
    <w:unhideWhenUsed/>
    <w:qFormat/>
    <w:pPr>
      <w:keepNext/>
      <w:keepLines/>
      <w:spacing w:before="240" w:after="64" w:line="319" w:lineRule="auto"/>
      <w:outlineLvl w:val="5"/>
    </w:pPr>
    <w:rPr>
      <w:rFonts w:ascii="Arial" w:eastAsia="黑体" w:hAnsi="Arial" w:cs="宋体"/>
      <w:sz w:val="24"/>
      <w:szCs w:val="20"/>
    </w:rPr>
  </w:style>
  <w:style w:type="paragraph" w:styleId="7">
    <w:name w:val="heading 7"/>
    <w:basedOn w:val="a0"/>
    <w:next w:val="a0"/>
    <w:link w:val="7Char"/>
    <w:unhideWhenUsed/>
    <w:qFormat/>
    <w:pPr>
      <w:keepNext/>
      <w:keepLines/>
      <w:spacing w:before="120" w:after="64" w:line="360" w:lineRule="auto"/>
      <w:jc w:val="left"/>
      <w:outlineLvl w:val="6"/>
    </w:pPr>
    <w:rPr>
      <w:rFonts w:ascii="Arial" w:hAnsi="Arial" w:cs="宋体"/>
      <w:bCs/>
      <w:sz w:val="24"/>
      <w:lang w:eastAsia="en-US"/>
    </w:rPr>
  </w:style>
  <w:style w:type="paragraph" w:styleId="8">
    <w:name w:val="heading 8"/>
    <w:basedOn w:val="a0"/>
    <w:next w:val="a0"/>
    <w:link w:val="8Char"/>
    <w:unhideWhenUsed/>
    <w:qFormat/>
    <w:pPr>
      <w:keepNext/>
      <w:keepLines/>
      <w:spacing w:before="240" w:after="64" w:line="316" w:lineRule="auto"/>
      <w:jc w:val="left"/>
      <w:outlineLvl w:val="7"/>
    </w:pPr>
    <w:rPr>
      <w:rFonts w:ascii="Cambria" w:hAnsi="Cambria"/>
      <w:sz w:val="24"/>
      <w:lang w:eastAsia="en-US"/>
    </w:rPr>
  </w:style>
  <w:style w:type="paragraph" w:styleId="9">
    <w:name w:val="heading 9"/>
    <w:basedOn w:val="a0"/>
    <w:next w:val="a0"/>
    <w:link w:val="9Char"/>
    <w:uiPriority w:val="9"/>
    <w:unhideWhenUsed/>
    <w:qFormat/>
    <w:pPr>
      <w:keepNext/>
      <w:keepLines/>
      <w:spacing w:before="240" w:after="64" w:line="319" w:lineRule="auto"/>
      <w:outlineLvl w:val="8"/>
    </w:pPr>
    <w:rPr>
      <w:rFonts w:ascii="Cambria" w:hAnsi="Cambria"/>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uiPriority w:val="39"/>
    <w:qFormat/>
    <w:pPr>
      <w:spacing w:before="120" w:after="120"/>
    </w:pPr>
    <w:rPr>
      <w:b/>
      <w:bCs/>
      <w:caps/>
      <w:sz w:val="20"/>
      <w:szCs w:val="20"/>
    </w:rPr>
  </w:style>
  <w:style w:type="paragraph" w:styleId="a4">
    <w:name w:val="table of authorities"/>
    <w:basedOn w:val="a0"/>
    <w:next w:val="a0"/>
    <w:uiPriority w:val="99"/>
    <w:semiHidden/>
    <w:unhideWhenUsed/>
    <w:qFormat/>
    <w:pPr>
      <w:ind w:leftChars="200" w:left="420"/>
    </w:pPr>
  </w:style>
  <w:style w:type="paragraph" w:styleId="a">
    <w:name w:val="List Number"/>
    <w:basedOn w:val="a0"/>
    <w:qFormat/>
    <w:pPr>
      <w:numPr>
        <w:numId w:val="2"/>
      </w:numPr>
    </w:pPr>
  </w:style>
  <w:style w:type="paragraph" w:styleId="a5">
    <w:name w:val="Normal Indent"/>
    <w:basedOn w:val="a0"/>
    <w:link w:val="Char"/>
    <w:qFormat/>
    <w:pPr>
      <w:ind w:firstLine="420"/>
    </w:pPr>
    <w:rPr>
      <w:rFonts w:ascii="宋体" w:hAnsi="宋体"/>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annotation text"/>
    <w:basedOn w:val="a0"/>
    <w:link w:val="Char0"/>
    <w:qFormat/>
    <w:pPr>
      <w:jc w:val="left"/>
    </w:pPr>
    <w:rPr>
      <w:rFonts w:ascii="宋体" w:hAnsi="宋体"/>
    </w:rPr>
  </w:style>
  <w:style w:type="paragraph" w:styleId="a8">
    <w:name w:val="Salutation"/>
    <w:basedOn w:val="a0"/>
    <w:next w:val="a0"/>
    <w:link w:val="Char1"/>
    <w:qFormat/>
    <w:pPr>
      <w:spacing w:line="520" w:lineRule="exact"/>
    </w:pPr>
    <w:rPr>
      <w:rFonts w:ascii="华文宋体" w:eastAsia="华文宋体" w:hAnsi="Arial Unicode MS"/>
      <w:sz w:val="24"/>
      <w:szCs w:val="20"/>
    </w:rPr>
  </w:style>
  <w:style w:type="paragraph" w:styleId="30">
    <w:name w:val="Body Text 3"/>
    <w:basedOn w:val="a0"/>
    <w:qFormat/>
    <w:pPr>
      <w:jc w:val="center"/>
    </w:pPr>
    <w:rPr>
      <w:szCs w:val="20"/>
    </w:rPr>
  </w:style>
  <w:style w:type="paragraph" w:styleId="a9">
    <w:name w:val="Body Text"/>
    <w:basedOn w:val="a0"/>
    <w:link w:val="Char2"/>
    <w:qFormat/>
    <w:pPr>
      <w:spacing w:after="120"/>
    </w:pPr>
    <w:rPr>
      <w:rFonts w:ascii="宋体" w:hAnsi="宋体"/>
    </w:rPr>
  </w:style>
  <w:style w:type="paragraph" w:styleId="aa">
    <w:name w:val="Body Text Indent"/>
    <w:basedOn w:val="a0"/>
    <w:next w:val="a0"/>
    <w:link w:val="Char3"/>
    <w:qFormat/>
    <w:pPr>
      <w:spacing w:after="120"/>
      <w:ind w:leftChars="200" w:left="420"/>
    </w:pPr>
    <w:rPr>
      <w:rFonts w:ascii="宋体" w:hAnsi="宋体"/>
    </w:rPr>
  </w:style>
  <w:style w:type="paragraph" w:styleId="21">
    <w:name w:val="List 2"/>
    <w:basedOn w:val="a0"/>
    <w:qFormat/>
    <w:pPr>
      <w:ind w:leftChars="200" w:left="100" w:hangingChars="200" w:hanging="200"/>
    </w:pPr>
    <w:rPr>
      <w:sz w:val="28"/>
    </w:rPr>
  </w:style>
  <w:style w:type="paragraph" w:styleId="ab">
    <w:name w:val="Block Text"/>
    <w:basedOn w:val="a0"/>
    <w:qFormat/>
    <w:pPr>
      <w:ind w:left="1200" w:right="-72" w:hanging="30"/>
    </w:pPr>
    <w:rPr>
      <w:rFonts w:ascii="Arial" w:eastAsia="幼圆" w:hAnsi="Arial" w:cs="Arial"/>
      <w:sz w:val="22"/>
      <w:szCs w:val="20"/>
    </w:rPr>
  </w:style>
  <w:style w:type="paragraph" w:styleId="2">
    <w:name w:val="List Bullet 2"/>
    <w:basedOn w:val="a0"/>
    <w:semiHidden/>
    <w:unhideWhenUsed/>
    <w:qFormat/>
    <w:pPr>
      <w:numPr>
        <w:numId w:val="3"/>
      </w:numPr>
    </w:pPr>
  </w:style>
  <w:style w:type="paragraph" w:styleId="ac">
    <w:name w:val="Plain Text"/>
    <w:basedOn w:val="a0"/>
    <w:next w:val="a5"/>
    <w:link w:val="Char4"/>
    <w:qFormat/>
    <w:rPr>
      <w:rFonts w:ascii="宋体" w:hAnsi="Courier New"/>
      <w:szCs w:val="20"/>
    </w:rPr>
  </w:style>
  <w:style w:type="paragraph" w:styleId="ad">
    <w:name w:val="Date"/>
    <w:basedOn w:val="a0"/>
    <w:next w:val="a0"/>
    <w:qFormat/>
    <w:rPr>
      <w:rFonts w:ascii="黑体"/>
      <w:kern w:val="44"/>
      <w:position w:val="6"/>
      <w:szCs w:val="20"/>
    </w:rPr>
  </w:style>
  <w:style w:type="paragraph" w:styleId="22">
    <w:name w:val="Body Text Indent 2"/>
    <w:basedOn w:val="a0"/>
    <w:qFormat/>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Chars="34" w:right="71" w:firstLineChars="200" w:firstLine="480"/>
      <w:jc w:val="left"/>
    </w:pPr>
    <w:rPr>
      <w:rFonts w:ascii="宋体"/>
      <w:color w:val="000000"/>
      <w:kern w:val="0"/>
      <w:sz w:val="24"/>
      <w:szCs w:val="20"/>
    </w:rPr>
  </w:style>
  <w:style w:type="paragraph" w:styleId="ae">
    <w:name w:val="Balloon Text"/>
    <w:basedOn w:val="a0"/>
    <w:qFormat/>
    <w:rPr>
      <w:sz w:val="18"/>
      <w:szCs w:val="18"/>
    </w:rPr>
  </w:style>
  <w:style w:type="paragraph" w:styleId="af">
    <w:name w:val="footer"/>
    <w:basedOn w:val="a0"/>
    <w:link w:val="Char5"/>
    <w:uiPriority w:val="99"/>
    <w:qFormat/>
    <w:pPr>
      <w:tabs>
        <w:tab w:val="center" w:pos="4153"/>
        <w:tab w:val="right" w:pos="8306"/>
      </w:tabs>
      <w:snapToGrid w:val="0"/>
      <w:jc w:val="left"/>
    </w:pPr>
    <w:rPr>
      <w:rFonts w:ascii="宋体" w:hAnsi="宋体"/>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rFonts w:ascii="宋体" w:hAnsi="宋体"/>
      <w:sz w:val="18"/>
      <w:szCs w:val="18"/>
    </w:rPr>
  </w:style>
  <w:style w:type="paragraph" w:styleId="40">
    <w:name w:val="toc 4"/>
    <w:basedOn w:val="a0"/>
    <w:next w:val="a0"/>
    <w:uiPriority w:val="39"/>
    <w:unhideWhenUsed/>
    <w:qFormat/>
    <w:pPr>
      <w:ind w:left="840"/>
    </w:pPr>
  </w:style>
  <w:style w:type="paragraph" w:styleId="af1">
    <w:name w:val="List"/>
    <w:basedOn w:val="a0"/>
    <w:next w:val="a0"/>
    <w:qFormat/>
    <w:pPr>
      <w:ind w:left="200" w:hangingChars="200" w:hanging="200"/>
      <w:contextualSpacing/>
    </w:pPr>
  </w:style>
  <w:style w:type="paragraph" w:styleId="60">
    <w:name w:val="toc 6"/>
    <w:basedOn w:val="a0"/>
    <w:next w:val="a0"/>
    <w:uiPriority w:val="39"/>
    <w:qFormat/>
    <w:pPr>
      <w:ind w:left="1050"/>
      <w:jc w:val="left"/>
    </w:pPr>
    <w:rPr>
      <w:rFonts w:cs="Calibri"/>
      <w:sz w:val="18"/>
      <w:szCs w:val="18"/>
    </w:rPr>
  </w:style>
  <w:style w:type="paragraph" w:styleId="31">
    <w:name w:val="Body Text Indent 3"/>
    <w:basedOn w:val="a0"/>
    <w:next w:val="92"/>
    <w:link w:val="3Char"/>
    <w:qFormat/>
    <w:pPr>
      <w:spacing w:after="120"/>
      <w:ind w:leftChars="200" w:left="420"/>
    </w:pPr>
    <w:rPr>
      <w:rFonts w:ascii="宋体" w:hAnsi="宋体"/>
      <w:sz w:val="16"/>
      <w:szCs w:val="16"/>
    </w:rPr>
  </w:style>
  <w:style w:type="paragraph" w:customStyle="1" w:styleId="92">
    <w:name w:val="目录 92"/>
    <w:next w:val="a0"/>
    <w:qFormat/>
    <w:pPr>
      <w:wordWrap w:val="0"/>
      <w:ind w:left="2975"/>
      <w:jc w:val="both"/>
    </w:pPr>
    <w:rPr>
      <w:sz w:val="21"/>
    </w:rPr>
  </w:style>
  <w:style w:type="paragraph" w:styleId="70">
    <w:name w:val="index 7"/>
    <w:basedOn w:val="a0"/>
    <w:next w:val="a0"/>
    <w:semiHidden/>
    <w:qFormat/>
    <w:pPr>
      <w:ind w:leftChars="1200" w:left="1200"/>
    </w:pPr>
  </w:style>
  <w:style w:type="paragraph" w:styleId="af2">
    <w:name w:val="table of figures"/>
    <w:basedOn w:val="a0"/>
    <w:next w:val="a0"/>
    <w:qFormat/>
    <w:pPr>
      <w:ind w:leftChars="200" w:left="400" w:hangingChars="200" w:hanging="200"/>
    </w:pPr>
    <w:rPr>
      <w:szCs w:val="32"/>
    </w:rPr>
  </w:style>
  <w:style w:type="paragraph" w:styleId="23">
    <w:name w:val="toc 2"/>
    <w:basedOn w:val="a0"/>
    <w:next w:val="a0"/>
    <w:qFormat/>
    <w:pPr>
      <w:ind w:left="210"/>
      <w:jc w:val="left"/>
    </w:pPr>
    <w:rPr>
      <w:smallCaps/>
      <w:sz w:val="20"/>
      <w:szCs w:val="20"/>
    </w:rPr>
  </w:style>
  <w:style w:type="paragraph" w:styleId="24">
    <w:name w:val="Body Text 2"/>
    <w:basedOn w:val="a0"/>
    <w:qFormat/>
    <w:pPr>
      <w:spacing w:after="120" w:line="480" w:lineRule="auto"/>
    </w:p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3">
    <w:name w:val="Normal (Web)"/>
    <w:basedOn w:val="a0"/>
    <w:qFormat/>
    <w:pPr>
      <w:spacing w:before="100" w:beforeAutospacing="1" w:after="100" w:afterAutospacing="1"/>
    </w:pPr>
    <w:rPr>
      <w:rFonts w:ascii="宋体" w:hAnsi="宋体"/>
    </w:rPr>
  </w:style>
  <w:style w:type="paragraph" w:styleId="af4">
    <w:name w:val="Title"/>
    <w:basedOn w:val="a0"/>
    <w:next w:val="a0"/>
    <w:qFormat/>
    <w:pPr>
      <w:keepNext/>
      <w:keepLines/>
      <w:widowControl/>
      <w:tabs>
        <w:tab w:val="center" w:pos="540"/>
      </w:tabs>
      <w:spacing w:line="360" w:lineRule="auto"/>
      <w:outlineLvl w:val="0"/>
    </w:pPr>
    <w:rPr>
      <w:rFonts w:ascii="Arial" w:hAnsi="Arial" w:cs="Arial"/>
      <w:b/>
      <w:bCs/>
      <w:sz w:val="28"/>
      <w:szCs w:val="32"/>
    </w:rPr>
  </w:style>
  <w:style w:type="paragraph" w:styleId="af5">
    <w:name w:val="annotation subject"/>
    <w:basedOn w:val="a7"/>
    <w:next w:val="a7"/>
    <w:link w:val="Char7"/>
    <w:unhideWhenUsed/>
    <w:qFormat/>
    <w:rPr>
      <w:rFonts w:ascii="Calibri" w:hAnsi="Calibri"/>
      <w:b/>
      <w:bCs/>
    </w:rPr>
  </w:style>
  <w:style w:type="paragraph" w:styleId="af6">
    <w:name w:val="Body Text First Indent"/>
    <w:basedOn w:val="a9"/>
    <w:next w:val="a0"/>
    <w:qFormat/>
    <w:pPr>
      <w:ind w:firstLineChars="100" w:firstLine="420"/>
    </w:pPr>
  </w:style>
  <w:style w:type="paragraph" w:styleId="25">
    <w:name w:val="Body Text First Indent 2"/>
    <w:basedOn w:val="aa"/>
    <w:link w:val="2Char0"/>
    <w:qFormat/>
    <w:pPr>
      <w:ind w:firstLineChars="200" w:firstLine="420"/>
    </w:pPr>
  </w:style>
  <w:style w:type="table" w:styleId="af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page number"/>
    <w:basedOn w:val="a1"/>
    <w:qFormat/>
  </w:style>
  <w:style w:type="character" w:styleId="afa">
    <w:name w:val="FollowedHyperlink"/>
    <w:qFormat/>
    <w:rPr>
      <w:color w:val="800080"/>
      <w:u w:val="single"/>
    </w:rPr>
  </w:style>
  <w:style w:type="character" w:styleId="afb">
    <w:name w:val="Hyperlink"/>
    <w:qFormat/>
    <w:rPr>
      <w:color w:val="0000FF"/>
      <w:u w:val="single"/>
    </w:rPr>
  </w:style>
  <w:style w:type="character" w:styleId="afc">
    <w:name w:val="annotation reference"/>
    <w:basedOn w:val="a1"/>
    <w:qFormat/>
    <w:rPr>
      <w:sz w:val="21"/>
      <w:szCs w:val="21"/>
    </w:rPr>
  </w:style>
  <w:style w:type="paragraph" w:styleId="afd">
    <w:name w:val="Quote"/>
    <w:next w:val="a0"/>
    <w:qFormat/>
    <w:pPr>
      <w:wordWrap w:val="0"/>
      <w:spacing w:before="200" w:after="160"/>
      <w:ind w:left="864" w:right="864"/>
      <w:jc w:val="center"/>
    </w:pPr>
    <w:rPr>
      <w:i/>
      <w:sz w:val="21"/>
    </w:rPr>
  </w:style>
  <w:style w:type="paragraph" w:customStyle="1" w:styleId="afe">
    <w:name w:val="标准正文"/>
    <w:basedOn w:val="a0"/>
    <w:qFormat/>
    <w:pPr>
      <w:spacing w:line="360" w:lineRule="auto"/>
      <w:ind w:firstLineChars="200" w:firstLine="200"/>
    </w:pPr>
    <w:rPr>
      <w:rFonts w:ascii="Times New Roman" w:hAnsi="Times New Roman"/>
      <w:szCs w:val="20"/>
    </w:rPr>
  </w:style>
  <w:style w:type="paragraph" w:customStyle="1" w:styleId="aff">
    <w:name w:val="首行缩进"/>
    <w:basedOn w:val="a0"/>
    <w:next w:val="a0"/>
    <w:qFormat/>
    <w:pPr>
      <w:widowControl/>
      <w:tabs>
        <w:tab w:val="left" w:pos="822"/>
      </w:tabs>
      <w:snapToGrid w:val="0"/>
      <w:spacing w:before="40" w:after="40" w:line="300" w:lineRule="atLeast"/>
      <w:ind w:left="1701"/>
    </w:pPr>
    <w:rPr>
      <w:rFonts w:ascii="Arial" w:hAnsi="Arial"/>
      <w:kern w:val="0"/>
      <w:szCs w:val="20"/>
    </w:rPr>
  </w:style>
  <w:style w:type="character" w:customStyle="1" w:styleId="3Char0">
    <w:name w:val="标题 3 Char"/>
    <w:semiHidden/>
    <w:qFormat/>
    <w:rPr>
      <w:rFonts w:ascii="黑体" w:eastAsia="黑体" w:hAnsi="黑体"/>
      <w:b/>
      <w:sz w:val="28"/>
    </w:rPr>
  </w:style>
  <w:style w:type="paragraph" w:customStyle="1" w:styleId="aff0">
    <w:name w:val="章正文"/>
    <w:basedOn w:val="a0"/>
    <w:uiPriority w:val="99"/>
    <w:qFormat/>
    <w:locked/>
    <w:pPr>
      <w:spacing w:beforeLines="50" w:after="120" w:line="300" w:lineRule="auto"/>
      <w:ind w:firstLine="480"/>
    </w:pPr>
    <w:rPr>
      <w:rFonts w:ascii="Helvetica" w:hAnsi="Helvetica"/>
      <w:kern w:val="0"/>
    </w:rPr>
  </w:style>
  <w:style w:type="paragraph" w:customStyle="1" w:styleId="BodyText">
    <w:name w:val="BodyText"/>
    <w:basedOn w:val="a0"/>
    <w:next w:val="BodyText1I"/>
    <w:qFormat/>
    <w:pPr>
      <w:spacing w:after="120"/>
      <w:textAlignment w:val="baseline"/>
    </w:pPr>
  </w:style>
  <w:style w:type="paragraph" w:customStyle="1" w:styleId="BodyText1I">
    <w:name w:val="BodyText1I"/>
    <w:basedOn w:val="a0"/>
    <w:next w:val="a0"/>
    <w:qFormat/>
    <w:pPr>
      <w:jc w:val="left"/>
      <w:textAlignment w:val="baseline"/>
    </w:pPr>
    <w:rPr>
      <w:rFonts w:ascii="宋体" w:hAnsi="宋体"/>
      <w:bCs/>
    </w:rPr>
  </w:style>
  <w:style w:type="paragraph" w:customStyle="1" w:styleId="xl53">
    <w:name w:val="xl53"/>
    <w:basedOn w:val="a0"/>
    <w:next w:val="a0"/>
    <w:qFormat/>
    <w:pPr>
      <w:spacing w:before="280" w:after="280" w:line="100" w:lineRule="exact"/>
      <w:jc w:val="center"/>
    </w:pPr>
    <w:rPr>
      <w:b/>
      <w:sz w:val="20"/>
    </w:rPr>
  </w:style>
  <w:style w:type="paragraph" w:customStyle="1" w:styleId="aff1">
    <w:name w:val="表格文字"/>
    <w:basedOn w:val="aff2"/>
    <w:next w:val="a9"/>
    <w:qFormat/>
    <w:pPr>
      <w:adjustRightInd w:val="0"/>
      <w:spacing w:line="420" w:lineRule="atLeast"/>
      <w:jc w:val="left"/>
      <w:textAlignment w:val="baseline"/>
    </w:pPr>
    <w:rPr>
      <w:rFonts w:ascii="Times New Roman" w:hAnsi="Times New Roman"/>
      <w:kern w:val="0"/>
    </w:rPr>
  </w:style>
  <w:style w:type="paragraph" w:customStyle="1" w:styleId="aff2">
    <w:name w:val="表格文字（两侧对齐）"/>
    <w:basedOn w:val="a0"/>
    <w:qFormat/>
    <w:pPr>
      <w:snapToGrid w:val="0"/>
    </w:pPr>
    <w:rPr>
      <w:sz w:val="20"/>
    </w:rPr>
  </w:style>
  <w:style w:type="paragraph" w:customStyle="1" w:styleId="Style1">
    <w:name w:val="Style1"/>
    <w:next w:val="aff3"/>
    <w:qFormat/>
    <w:pPr>
      <w:numPr>
        <w:numId w:val="4"/>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cs="宋体"/>
      <w:b/>
      <w:kern w:val="24"/>
      <w:sz w:val="24"/>
      <w:lang w:val="en-GB"/>
    </w:rPr>
  </w:style>
  <w:style w:type="paragraph" w:customStyle="1" w:styleId="aff3">
    <w:name w:val="*正文"/>
    <w:basedOn w:val="a0"/>
    <w:qFormat/>
    <w:pPr>
      <w:ind w:firstLineChars="200" w:firstLine="200"/>
    </w:pPr>
    <w:rPr>
      <w:rFonts w:ascii="宋体"/>
      <w:szCs w:val="22"/>
    </w:rPr>
  </w:style>
  <w:style w:type="paragraph" w:customStyle="1" w:styleId="aff4">
    <w:name w:val="正文（缩进）"/>
    <w:basedOn w:val="a0"/>
    <w:qFormat/>
    <w:pPr>
      <w:ind w:firstLine="480"/>
    </w:pPr>
    <w:rPr>
      <w:ker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3Char">
    <w:name w:val="正文文本缩进 3 Char"/>
    <w:link w:val="31"/>
    <w:qFormat/>
    <w:locked/>
    <w:rPr>
      <w:rFonts w:ascii="宋体" w:eastAsia="宋体" w:hAnsi="宋体"/>
      <w:kern w:val="2"/>
      <w:sz w:val="16"/>
      <w:szCs w:val="16"/>
      <w:lang w:val="en-US" w:eastAsia="zh-CN" w:bidi="ar-SA"/>
    </w:rPr>
  </w:style>
  <w:style w:type="character" w:customStyle="1" w:styleId="Char">
    <w:name w:val="正文缩进 Char"/>
    <w:link w:val="a5"/>
    <w:qFormat/>
    <w:locked/>
    <w:rPr>
      <w:rFonts w:ascii="宋体" w:eastAsia="宋体" w:hAnsi="宋体"/>
      <w:kern w:val="2"/>
      <w:sz w:val="21"/>
      <w:lang w:val="en-US" w:eastAsia="zh-CN" w:bidi="ar-SA"/>
    </w:rPr>
  </w:style>
  <w:style w:type="character" w:customStyle="1" w:styleId="Char6">
    <w:name w:val="页眉 Char"/>
    <w:link w:val="af0"/>
    <w:qFormat/>
    <w:locked/>
    <w:rPr>
      <w:rFonts w:ascii="宋体" w:eastAsia="宋体" w:hAnsi="宋体"/>
      <w:kern w:val="2"/>
      <w:sz w:val="18"/>
      <w:szCs w:val="18"/>
      <w:lang w:val="en-US" w:eastAsia="zh-CN" w:bidi="ar-SA"/>
    </w:rPr>
  </w:style>
  <w:style w:type="character" w:customStyle="1" w:styleId="Char8">
    <w:name w:val="表格非标题文字 Char"/>
    <w:link w:val="aff5"/>
    <w:qFormat/>
    <w:locked/>
    <w:rPr>
      <w:rFonts w:ascii="Futura Bk" w:hAnsi="Futura Bk"/>
      <w:kern w:val="2"/>
      <w:sz w:val="18"/>
      <w:szCs w:val="21"/>
      <w:lang w:val="en-US" w:eastAsia="zh-CN" w:bidi="ar-SA"/>
    </w:rPr>
  </w:style>
  <w:style w:type="paragraph" w:customStyle="1" w:styleId="aff5">
    <w:name w:val="表格非标题文字"/>
    <w:link w:val="Char8"/>
    <w:qFormat/>
    <w:pPr>
      <w:snapToGrid w:val="0"/>
      <w:spacing w:before="80" w:after="40"/>
    </w:pPr>
    <w:rPr>
      <w:rFonts w:ascii="Futura Bk" w:hAnsi="Futura Bk"/>
      <w:kern w:val="2"/>
      <w:sz w:val="18"/>
      <w:szCs w:val="21"/>
    </w:rPr>
  </w:style>
  <w:style w:type="character" w:customStyle="1" w:styleId="CtrQChar">
    <w:name w:val="!我的正文 Ctr+Q Char"/>
    <w:link w:val="CtrQ"/>
    <w:qFormat/>
    <w:locked/>
    <w:rPr>
      <w:rFonts w:ascii="Arial" w:eastAsia="宋体" w:hAnsi="Arial" w:cs="Arial"/>
      <w:kern w:val="2"/>
      <w:sz w:val="24"/>
      <w:szCs w:val="21"/>
      <w:lang w:val="en-US" w:eastAsia="zh-CN" w:bidi="ar-SA"/>
    </w:rPr>
  </w:style>
  <w:style w:type="paragraph" w:customStyle="1" w:styleId="CtrQ">
    <w:name w:val="!我的正文 Ctr+Q"/>
    <w:basedOn w:val="a0"/>
    <w:link w:val="CtrQChar"/>
    <w:qFormat/>
    <w:pPr>
      <w:adjustRightInd w:val="0"/>
      <w:snapToGrid w:val="0"/>
      <w:spacing w:line="360" w:lineRule="auto"/>
      <w:ind w:firstLineChars="200" w:firstLine="480"/>
    </w:pPr>
    <w:rPr>
      <w:rFonts w:ascii="Arial" w:hAnsi="Arial" w:cs="Arial"/>
      <w:sz w:val="24"/>
      <w:szCs w:val="21"/>
    </w:rPr>
  </w:style>
  <w:style w:type="character" w:customStyle="1" w:styleId="Char3">
    <w:name w:val="正文文本缩进 Char"/>
    <w:link w:val="aa"/>
    <w:qFormat/>
    <w:locked/>
    <w:rPr>
      <w:rFonts w:ascii="宋体" w:eastAsia="宋体" w:hAnsi="宋体"/>
      <w:kern w:val="2"/>
      <w:sz w:val="21"/>
      <w:szCs w:val="24"/>
      <w:lang w:val="en-US" w:eastAsia="zh-CN" w:bidi="ar-SA"/>
    </w:rPr>
  </w:style>
  <w:style w:type="character" w:customStyle="1" w:styleId="2Char">
    <w:name w:val="标题 2 Char"/>
    <w:link w:val="20"/>
    <w:qFormat/>
    <w:rPr>
      <w:rFonts w:ascii="宋体" w:hAnsi="宋体" w:cs="宋体"/>
      <w:b/>
      <w:bCs/>
      <w:kern w:val="0"/>
      <w:sz w:val="36"/>
      <w:szCs w:val="44"/>
    </w:rPr>
  </w:style>
  <w:style w:type="character" w:customStyle="1" w:styleId="CM-Char">
    <w:name w:val="CM-正文 Char"/>
    <w:link w:val="CM-"/>
    <w:qFormat/>
    <w:locked/>
    <w:rPr>
      <w:rFonts w:ascii="宋体" w:hAnsi="宋体"/>
      <w:kern w:val="2"/>
      <w:sz w:val="24"/>
      <w:szCs w:val="24"/>
      <w:lang w:val="en-US" w:eastAsia="zh-CN" w:bidi="ar-SA"/>
    </w:rPr>
  </w:style>
  <w:style w:type="paragraph" w:customStyle="1" w:styleId="CM-">
    <w:name w:val="CM-正文"/>
    <w:link w:val="CM-Char"/>
    <w:qFormat/>
    <w:pPr>
      <w:spacing w:line="400" w:lineRule="atLeast"/>
      <w:ind w:firstLineChars="200" w:firstLine="200"/>
    </w:pPr>
    <w:rPr>
      <w:rFonts w:ascii="宋体" w:hAnsi="宋体"/>
      <w:kern w:val="2"/>
      <w:sz w:val="24"/>
      <w:szCs w:val="24"/>
    </w:rPr>
  </w:style>
  <w:style w:type="character" w:customStyle="1" w:styleId="Char0">
    <w:name w:val="批注文字 Char"/>
    <w:link w:val="a7"/>
    <w:qFormat/>
    <w:locked/>
    <w:rPr>
      <w:rFonts w:ascii="宋体" w:eastAsia="宋体" w:hAnsi="宋体"/>
      <w:kern w:val="2"/>
      <w:sz w:val="21"/>
      <w:szCs w:val="24"/>
      <w:lang w:val="en-US" w:eastAsia="zh-CN" w:bidi="ar-SA"/>
    </w:rPr>
  </w:style>
  <w:style w:type="character" w:customStyle="1" w:styleId="2Char0">
    <w:name w:val="正文首行缩进 2 Char"/>
    <w:link w:val="25"/>
    <w:qFormat/>
    <w:locked/>
    <w:rPr>
      <w:rFonts w:ascii="宋体" w:eastAsia="宋体" w:hAnsi="宋体"/>
      <w:kern w:val="2"/>
      <w:sz w:val="21"/>
      <w:szCs w:val="24"/>
      <w:lang w:val="en-US" w:eastAsia="zh-CN" w:bidi="ar-SA"/>
    </w:rPr>
  </w:style>
  <w:style w:type="character" w:customStyle="1" w:styleId="2Char2">
    <w:name w:val="标题 2 Char2"/>
    <w:qFormat/>
    <w:rPr>
      <w:rFonts w:ascii="Arial" w:eastAsia="宋体" w:hAnsi="Arial"/>
      <w:b/>
      <w:bCs/>
      <w:kern w:val="2"/>
      <w:sz w:val="28"/>
      <w:szCs w:val="32"/>
      <w:lang w:val="en-US" w:eastAsia="zh-CN" w:bidi="ar-SA"/>
    </w:rPr>
  </w:style>
  <w:style w:type="character" w:customStyle="1" w:styleId="NoSpacingCharChar">
    <w:name w:val="No Spacing Char Char"/>
    <w:link w:val="11"/>
    <w:qFormat/>
    <w:locked/>
    <w:rPr>
      <w:sz w:val="22"/>
      <w:lang w:eastAsia="en-US" w:bidi="ar-SA"/>
    </w:rPr>
  </w:style>
  <w:style w:type="paragraph" w:customStyle="1" w:styleId="11">
    <w:name w:val="无间隔1"/>
    <w:basedOn w:val="a0"/>
    <w:link w:val="NoSpacingCharChar"/>
    <w:qFormat/>
    <w:pPr>
      <w:widowControl/>
      <w:jc w:val="left"/>
    </w:pPr>
    <w:rPr>
      <w:kern w:val="0"/>
      <w:sz w:val="22"/>
      <w:szCs w:val="20"/>
      <w:lang w:eastAsia="en-US"/>
    </w:rPr>
  </w:style>
  <w:style w:type="character" w:customStyle="1" w:styleId="Char2">
    <w:name w:val="正文文本 Char"/>
    <w:link w:val="a9"/>
    <w:qFormat/>
    <w:locked/>
    <w:rPr>
      <w:rFonts w:ascii="宋体" w:eastAsia="宋体" w:hAnsi="宋体"/>
      <w:kern w:val="2"/>
      <w:sz w:val="21"/>
      <w:szCs w:val="24"/>
      <w:lang w:val="en-US" w:eastAsia="zh-CN" w:bidi="ar-SA"/>
    </w:rPr>
  </w:style>
  <w:style w:type="character" w:customStyle="1" w:styleId="Char4">
    <w:name w:val="纯文本 Char"/>
    <w:link w:val="ac"/>
    <w:qFormat/>
    <w:locked/>
    <w:rPr>
      <w:rFonts w:ascii="宋体" w:eastAsia="宋体" w:hAnsi="Courier New"/>
      <w:kern w:val="2"/>
      <w:sz w:val="21"/>
      <w:lang w:val="en-US" w:eastAsia="zh-CN" w:bidi="ar-SA"/>
    </w:rPr>
  </w:style>
  <w:style w:type="character" w:customStyle="1" w:styleId="Char5">
    <w:name w:val="页脚 Char"/>
    <w:link w:val="af"/>
    <w:uiPriority w:val="99"/>
    <w:qFormat/>
    <w:locked/>
    <w:rPr>
      <w:rFonts w:ascii="宋体" w:eastAsia="宋体" w:hAnsi="宋体"/>
      <w:kern w:val="2"/>
      <w:sz w:val="18"/>
      <w:szCs w:val="18"/>
      <w:lang w:val="en-US" w:eastAsia="zh-CN" w:bidi="ar-SA"/>
    </w:rPr>
  </w:style>
  <w:style w:type="paragraph" w:customStyle="1" w:styleId="Char10">
    <w:name w:val="Char1"/>
    <w:basedOn w:val="a0"/>
    <w:qFormat/>
    <w:pPr>
      <w:tabs>
        <w:tab w:val="left" w:pos="432"/>
      </w:tabs>
      <w:spacing w:beforeLines="50" w:afterLines="50"/>
      <w:ind w:left="432" w:hanging="432"/>
    </w:pPr>
    <w:rPr>
      <w:sz w:val="24"/>
    </w:rPr>
  </w:style>
  <w:style w:type="paragraph" w:customStyle="1" w:styleId="aff6">
    <w:name w:val="正文内容"/>
    <w:basedOn w:val="a0"/>
    <w:qFormat/>
    <w:pPr>
      <w:ind w:firstLineChars="200" w:firstLine="420"/>
    </w:pPr>
    <w:rPr>
      <w:rFonts w:ascii="宋体"/>
      <w:sz w:val="28"/>
      <w:szCs w:val="21"/>
    </w:rPr>
  </w:style>
  <w:style w:type="paragraph" w:customStyle="1" w:styleId="aff7">
    <w:name w:val="图"/>
    <w:basedOn w:val="a0"/>
    <w:qFormat/>
    <w:pPr>
      <w:keepNext/>
      <w:adjustRightInd w:val="0"/>
      <w:snapToGrid w:val="0"/>
      <w:spacing w:before="60" w:after="60" w:line="300" w:lineRule="auto"/>
      <w:jc w:val="center"/>
    </w:pPr>
    <w:rPr>
      <w:spacing w:val="20"/>
      <w:kern w:val="0"/>
      <w:sz w:val="24"/>
      <w:szCs w:val="20"/>
    </w:rPr>
  </w:style>
  <w:style w:type="paragraph" w:customStyle="1" w:styleId="13">
    <w:name w:val="正文_13"/>
    <w:qFormat/>
    <w:pPr>
      <w:widowControl w:val="0"/>
      <w:jc w:val="both"/>
    </w:pPr>
    <w:rPr>
      <w:rFonts w:ascii="Calibri" w:hAnsi="Calibri"/>
      <w:kern w:val="2"/>
      <w:sz w:val="21"/>
      <w:szCs w:val="24"/>
    </w:rPr>
  </w:style>
  <w:style w:type="paragraph" w:customStyle="1" w:styleId="12">
    <w:name w:val="列出段落1"/>
    <w:basedOn w:val="a0"/>
    <w:uiPriority w:val="34"/>
    <w:qFormat/>
    <w:pPr>
      <w:ind w:firstLineChars="200" w:firstLine="420"/>
    </w:pPr>
  </w:style>
  <w:style w:type="character" w:customStyle="1" w:styleId="3Char1">
    <w:name w:val="标题 3 Char1"/>
    <w:basedOn w:val="a1"/>
    <w:semiHidden/>
    <w:qFormat/>
    <w:rPr>
      <w:rFonts w:cs="Times New Roman"/>
      <w:b/>
      <w:bCs/>
      <w:kern w:val="2"/>
      <w:sz w:val="32"/>
      <w:szCs w:val="32"/>
    </w:rPr>
  </w:style>
  <w:style w:type="character" w:customStyle="1" w:styleId="4Char">
    <w:name w:val="标题 4 Char"/>
    <w:basedOn w:val="a1"/>
    <w:link w:val="4"/>
    <w:semiHidden/>
    <w:qFormat/>
    <w:rPr>
      <w:rFonts w:ascii="Arial" w:eastAsia="黑体" w:hAnsi="Arial" w:cs="宋体"/>
      <w:b/>
      <w:bCs/>
      <w:kern w:val="2"/>
      <w:sz w:val="28"/>
      <w:szCs w:val="28"/>
      <w:lang w:val="zh-CN" w:eastAsia="zh-CN"/>
    </w:rPr>
  </w:style>
  <w:style w:type="character" w:customStyle="1" w:styleId="5Char">
    <w:name w:val="标题 5 Char"/>
    <w:basedOn w:val="a1"/>
    <w:link w:val="5"/>
    <w:semiHidden/>
    <w:qFormat/>
    <w:rPr>
      <w:rFonts w:ascii="Arial" w:eastAsia="黑体" w:hAnsi="Arial" w:cs="宋体"/>
      <w:b/>
      <w:bCs/>
      <w:kern w:val="2"/>
      <w:sz w:val="28"/>
      <w:szCs w:val="28"/>
    </w:rPr>
  </w:style>
  <w:style w:type="character" w:customStyle="1" w:styleId="6Char">
    <w:name w:val="标题 6 Char"/>
    <w:basedOn w:val="a1"/>
    <w:link w:val="6"/>
    <w:semiHidden/>
    <w:qFormat/>
    <w:rPr>
      <w:rFonts w:ascii="Arial" w:eastAsia="黑体" w:hAnsi="Arial" w:cs="宋体"/>
      <w:kern w:val="2"/>
      <w:sz w:val="24"/>
    </w:rPr>
  </w:style>
  <w:style w:type="character" w:customStyle="1" w:styleId="7Char">
    <w:name w:val="标题 7 Char"/>
    <w:basedOn w:val="a1"/>
    <w:link w:val="7"/>
    <w:semiHidden/>
    <w:qFormat/>
    <w:rPr>
      <w:rFonts w:ascii="Arial" w:hAnsi="Arial" w:cs="宋体"/>
      <w:bCs/>
      <w:kern w:val="2"/>
      <w:sz w:val="24"/>
      <w:szCs w:val="24"/>
      <w:lang w:eastAsia="en-US"/>
    </w:rPr>
  </w:style>
  <w:style w:type="character" w:customStyle="1" w:styleId="8Char">
    <w:name w:val="标题 8 Char"/>
    <w:basedOn w:val="a1"/>
    <w:link w:val="8"/>
    <w:semiHidden/>
    <w:qFormat/>
    <w:rPr>
      <w:rFonts w:ascii="Cambria" w:hAnsi="Cambria" w:cs="Times New Roman"/>
      <w:kern w:val="2"/>
      <w:sz w:val="24"/>
      <w:szCs w:val="24"/>
      <w:lang w:eastAsia="en-US"/>
    </w:rPr>
  </w:style>
  <w:style w:type="character" w:customStyle="1" w:styleId="9Char">
    <w:name w:val="标题 9 Char"/>
    <w:basedOn w:val="a1"/>
    <w:link w:val="9"/>
    <w:uiPriority w:val="9"/>
    <w:semiHidden/>
    <w:qFormat/>
    <w:rPr>
      <w:rFonts w:ascii="Cambria" w:hAnsi="Cambria" w:cs="Times New Roman"/>
      <w:kern w:val="2"/>
      <w:sz w:val="21"/>
      <w:szCs w:val="21"/>
      <w:lang w:eastAsia="en-US"/>
    </w:rPr>
  </w:style>
  <w:style w:type="character" w:customStyle="1" w:styleId="large1">
    <w:name w:val="large1"/>
    <w:qFormat/>
    <w:rPr>
      <w:rFonts w:ascii="宋体" w:eastAsia="宋体" w:hAnsi="宋体" w:hint="eastAsia"/>
      <w:sz w:val="21"/>
      <w:szCs w:val="21"/>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Calibri" w:hAnsi="Calibri" w:cs="Calibri" w:hint="default"/>
      <w:color w:val="000000"/>
      <w:sz w:val="21"/>
      <w:szCs w:val="21"/>
      <w:u w:val="none"/>
    </w:rPr>
  </w:style>
  <w:style w:type="character" w:customStyle="1" w:styleId="Char11">
    <w:name w:val="纯文本 Char1"/>
    <w:uiPriority w:val="99"/>
    <w:qFormat/>
    <w:rPr>
      <w:rFonts w:ascii="宋体" w:eastAsia="宋体" w:hAnsi="宋体"/>
      <w:kern w:val="2"/>
      <w:sz w:val="21"/>
      <w:szCs w:val="21"/>
      <w:lang w:bidi="ar-SA"/>
    </w:rPr>
  </w:style>
  <w:style w:type="character" w:customStyle="1" w:styleId="1CharChar">
    <w:name w:val="标题 1 Char Char"/>
    <w:qFormat/>
    <w:rPr>
      <w:rFonts w:eastAsia="宋体"/>
      <w:b/>
      <w:spacing w:val="-2"/>
      <w:sz w:val="24"/>
      <w:lang w:val="en-US" w:eastAsia="zh-CN" w:bidi="ar-SA"/>
    </w:rPr>
  </w:style>
  <w:style w:type="character" w:customStyle="1" w:styleId="Char9">
    <w:name w:val="称呼 Char"/>
    <w:qFormat/>
    <w:rPr>
      <w:rFonts w:ascii="华文宋体" w:eastAsia="华文宋体" w:hAnsi="Arial Unicode MS"/>
      <w:kern w:val="2"/>
      <w:sz w:val="24"/>
    </w:rPr>
  </w:style>
  <w:style w:type="character" w:customStyle="1" w:styleId="Char1">
    <w:name w:val="称呼 Char1"/>
    <w:basedOn w:val="a1"/>
    <w:link w:val="a8"/>
    <w:qFormat/>
    <w:rPr>
      <w:kern w:val="2"/>
      <w:sz w:val="21"/>
      <w:szCs w:val="24"/>
    </w:rPr>
  </w:style>
  <w:style w:type="paragraph" w:customStyle="1" w:styleId="Aff8">
    <w:name w:val="正文 A"/>
    <w:qFormat/>
    <w:pPr>
      <w:widowControl w:val="0"/>
      <w:jc w:val="both"/>
    </w:pPr>
    <w:rPr>
      <w:rFonts w:ascii="Calibri" w:eastAsia="Calibri" w:hAnsi="Calibri" w:cs="Calibri"/>
      <w:color w:val="000000"/>
      <w:kern w:val="2"/>
      <w:sz w:val="21"/>
      <w:szCs w:val="21"/>
      <w:u w:color="000000"/>
    </w:rPr>
  </w:style>
  <w:style w:type="paragraph" w:customStyle="1" w:styleId="TableParagraph">
    <w:name w:val="Table Paragraph"/>
    <w:basedOn w:val="a0"/>
    <w:uiPriority w:val="1"/>
    <w:qFormat/>
    <w:pPr>
      <w:jc w:val="left"/>
    </w:pPr>
    <w:rPr>
      <w:kern w:val="0"/>
      <w:sz w:val="22"/>
      <w:szCs w:val="22"/>
      <w:lang w:eastAsia="en-US"/>
    </w:rPr>
  </w:style>
  <w:style w:type="character" w:customStyle="1" w:styleId="font31">
    <w:name w:val="font31"/>
    <w:basedOn w:val="a1"/>
    <w:qFormat/>
    <w:rPr>
      <w:rFonts w:ascii="微软雅黑" w:eastAsia="微软雅黑" w:hAnsi="微软雅黑" w:cs="微软雅黑" w:hint="eastAsia"/>
      <w:color w:val="000000"/>
      <w:sz w:val="20"/>
      <w:szCs w:val="20"/>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81">
    <w:name w:val="font81"/>
    <w:basedOn w:val="a1"/>
    <w:qFormat/>
    <w:rPr>
      <w:rFonts w:ascii="微软雅黑" w:eastAsia="微软雅黑" w:hAnsi="微软雅黑" w:cs="微软雅黑" w:hint="eastAsia"/>
      <w:color w:val="000000"/>
      <w:sz w:val="16"/>
      <w:szCs w:val="16"/>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132">
    <w:name w:val="font132"/>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 w:eastAsia="宋体" w:hAnsi="宋体" w:cs="宋体" w:hint="eastAsia"/>
      <w:color w:val="000000"/>
      <w:sz w:val="20"/>
      <w:szCs w:val="20"/>
      <w:u w:val="none"/>
    </w:rPr>
  </w:style>
  <w:style w:type="paragraph" w:customStyle="1" w:styleId="Style115">
    <w:name w:val="_Style 115"/>
    <w:basedOn w:val="a9"/>
    <w:next w:val="af6"/>
    <w:qFormat/>
    <w:pPr>
      <w:ind w:firstLineChars="100" w:firstLine="420"/>
    </w:pPr>
  </w:style>
  <w:style w:type="character" w:customStyle="1" w:styleId="aff9">
    <w:name w:val="正文缩进 字符"/>
    <w:qFormat/>
    <w:rPr>
      <w:rFonts w:ascii="Times New Roman" w:eastAsia="宋体" w:hAnsi="Times New Roman" w:cs="Times New Roman"/>
      <w:kern w:val="0"/>
      <w:sz w:val="24"/>
      <w:szCs w:val="20"/>
    </w:rPr>
  </w:style>
  <w:style w:type="paragraph" w:customStyle="1" w:styleId="Style9">
    <w:name w:val="_Style 9"/>
    <w:basedOn w:val="a0"/>
    <w:next w:val="12"/>
    <w:qFormat/>
    <w:pPr>
      <w:ind w:firstLineChars="200" w:firstLine="420"/>
    </w:pPr>
    <w:rPr>
      <w:szCs w:val="22"/>
    </w:rPr>
  </w:style>
  <w:style w:type="character" w:customStyle="1" w:styleId="wordstyle1">
    <w:name w:val="wordstyle1"/>
    <w:basedOn w:val="a1"/>
    <w:qFormat/>
    <w:rPr>
      <w:sz w:val="20"/>
      <w:szCs w:val="20"/>
    </w:rPr>
  </w:style>
  <w:style w:type="paragraph" w:styleId="affa">
    <w:name w:val="List Paragraph"/>
    <w:basedOn w:val="a0"/>
    <w:uiPriority w:val="34"/>
    <w:qFormat/>
    <w:pPr>
      <w:ind w:firstLineChars="200" w:firstLine="420"/>
    </w:pPr>
  </w:style>
  <w:style w:type="character" w:customStyle="1" w:styleId="Char30">
    <w:name w:val="纯文本 Char3"/>
    <w:qFormat/>
    <w:rPr>
      <w:rFonts w:ascii="宋体" w:eastAsia="宋体" w:hAnsi="Courier New"/>
      <w:kern w:val="2"/>
      <w:sz w:val="24"/>
      <w:szCs w:val="24"/>
      <w:lang w:val="en-US" w:eastAsia="zh-CN" w:bidi="ar-SA"/>
    </w:rPr>
  </w:style>
  <w:style w:type="paragraph" w:customStyle="1" w:styleId="200">
    <w:name w:val="正文_2_0"/>
    <w:uiPriority w:val="99"/>
    <w:qFormat/>
    <w:pPr>
      <w:widowControl w:val="0"/>
      <w:jc w:val="both"/>
    </w:pPr>
    <w:rPr>
      <w:kern w:val="2"/>
      <w:sz w:val="21"/>
      <w:szCs w:val="24"/>
    </w:rPr>
  </w:style>
  <w:style w:type="character" w:customStyle="1" w:styleId="Char7">
    <w:name w:val="批注主题 Char"/>
    <w:basedOn w:val="Char0"/>
    <w:link w:val="af5"/>
    <w:qFormat/>
    <w:rPr>
      <w:rFonts w:ascii="Calibri" w:eastAsia="宋体" w:hAnsi="Calibri"/>
      <w:b/>
      <w:bCs/>
      <w:kern w:val="2"/>
      <w:sz w:val="21"/>
      <w:szCs w:val="24"/>
      <w:lang w:val="en-US" w:eastAsia="zh-CN" w:bidi="ar-SA"/>
    </w:rPr>
  </w:style>
  <w:style w:type="paragraph" w:customStyle="1" w:styleId="14">
    <w:name w:val="列表段落1"/>
    <w:basedOn w:val="a0"/>
    <w:uiPriority w:val="99"/>
    <w:qFormat/>
    <w:pPr>
      <w:spacing w:line="360" w:lineRule="auto"/>
      <w:ind w:firstLineChars="200" w:firstLine="420"/>
    </w:pPr>
    <w:rPr>
      <w:sz w:val="24"/>
    </w:rPr>
  </w:style>
  <w:style w:type="paragraph" w:customStyle="1" w:styleId="15">
    <w:name w:val="纯文本1"/>
    <w:basedOn w:val="26"/>
    <w:qFormat/>
    <w:rPr>
      <w:rFonts w:ascii="宋体" w:hAnsi="Courier New"/>
    </w:rPr>
  </w:style>
  <w:style w:type="paragraph" w:customStyle="1" w:styleId="26">
    <w:name w:val="正文2"/>
    <w:basedOn w:val="a0"/>
    <w:qFormat/>
    <w:pPr>
      <w:spacing w:beforeLines="50" w:before="156" w:afterLines="50" w:after="156" w:line="360" w:lineRule="auto"/>
      <w:ind w:firstLineChars="200" w:firstLine="480"/>
    </w:pPr>
    <w:rPr>
      <w:rFonts w:ascii="仿宋_GB2312"/>
      <w:sz w:val="24"/>
      <w:szCs w:val="20"/>
    </w:rPr>
  </w:style>
  <w:style w:type="paragraph" w:customStyle="1" w:styleId="ZW">
    <w:name w:val="ZW"/>
    <w:basedOn w:val="a0"/>
    <w:qFormat/>
    <w:pPr>
      <w:spacing w:line="600" w:lineRule="exact"/>
      <w:ind w:firstLine="640"/>
    </w:pPr>
    <w:rPr>
      <w:rFonts w:ascii="仿宋_GB2312" w:eastAsia="仿宋_GB2312"/>
      <w:sz w:val="32"/>
    </w:rPr>
  </w:style>
  <w:style w:type="paragraph" w:customStyle="1" w:styleId="16">
    <w:name w:val="正文1"/>
    <w:qFormat/>
    <w:rPr>
      <w:rFonts w:ascii="Calibri" w:eastAsia="Times New Roman" w:hAnsi="Calibri"/>
      <w:sz w:val="24"/>
      <w:szCs w:val="24"/>
    </w:rPr>
  </w:style>
  <w:style w:type="character" w:customStyle="1" w:styleId="NormalCharacter">
    <w:name w:val="NormalCharacter"/>
    <w:qFormat/>
    <w:rPr>
      <w:kern w:val="2"/>
      <w:sz w:val="21"/>
      <w:szCs w:val="24"/>
      <w:lang w:val="en-US" w:eastAsia="zh-CN" w:bidi="ar-SA"/>
    </w:rPr>
  </w:style>
  <w:style w:type="paragraph" w:customStyle="1" w:styleId="p0">
    <w:name w:val="p0"/>
    <w:basedOn w:val="a0"/>
    <w:unhideWhenUsed/>
    <w:qFormat/>
    <w:pPr>
      <w:widowControl/>
    </w:pPr>
    <w:rPr>
      <w:rFonts w:hint="eastAsia"/>
    </w:rPr>
  </w:style>
  <w:style w:type="paragraph" w:customStyle="1" w:styleId="affb">
    <w:name w:val="章标题"/>
    <w:basedOn w:val="a0"/>
    <w:next w:val="a0"/>
    <w:qFormat/>
    <w:pPr>
      <w:widowControl/>
      <w:spacing w:beforeLines="100" w:afterLines="100"/>
      <w:outlineLvl w:val="1"/>
    </w:pPr>
    <w:rPr>
      <w:rFonts w:ascii="黑体" w:eastAsia="黑体" w:hAnsi="Times New Roman"/>
      <w:kern w:val="0"/>
      <w:szCs w:val="21"/>
    </w:rPr>
  </w:style>
  <w:style w:type="paragraph" w:customStyle="1" w:styleId="affc">
    <w:name w:val="二级条标题"/>
    <w:basedOn w:val="a0"/>
    <w:next w:val="a0"/>
    <w:qFormat/>
    <w:pPr>
      <w:widowControl/>
      <w:spacing w:beforeLines="50" w:afterLines="50"/>
      <w:ind w:left="567"/>
      <w:jc w:val="left"/>
      <w:outlineLvl w:val="3"/>
    </w:pPr>
    <w:rPr>
      <w:rFonts w:ascii="黑体" w:eastAsia="黑体" w:hAnsi="Times New Roman"/>
      <w:kern w:val="0"/>
      <w:szCs w:val="21"/>
    </w:rPr>
  </w:style>
  <w:style w:type="character" w:customStyle="1" w:styleId="font61">
    <w:name w:val="font61"/>
    <w:basedOn w:val="a1"/>
    <w:qFormat/>
    <w:rPr>
      <w:rFonts w:ascii="Times New Roman" w:hAnsi="Times New Roman" w:cs="Times New Roman" w:hint="default"/>
      <w:color w:val="000000"/>
      <w:sz w:val="20"/>
      <w:szCs w:val="20"/>
      <w:u w:val="none"/>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character" w:customStyle="1" w:styleId="3Char2">
    <w:name w:val="标题 3 Char2"/>
    <w:link w:val="3"/>
    <w:qFormat/>
    <w:rPr>
      <w:rFonts w:ascii="宋体" w:eastAsia="黑体" w:hAnsi="宋体" w:cs="Times New Roman"/>
      <w:b/>
      <w:sz w:val="24"/>
      <w:u w:val="none"/>
      <w:lang w:val="en-US" w:eastAsia="zh-CN" w:bidi="ar-SA"/>
    </w:rPr>
  </w:style>
  <w:style w:type="paragraph" w:customStyle="1" w:styleId="Char110">
    <w:name w:val="Char11"/>
    <w:basedOn w:val="a0"/>
    <w:qFormat/>
    <w:pPr>
      <w:tabs>
        <w:tab w:val="left" w:pos="432"/>
      </w:tabs>
      <w:spacing w:beforeLines="50" w:before="156" w:afterLines="50" w:after="156"/>
      <w:ind w:left="432" w:hanging="432"/>
    </w:pPr>
    <w:rPr>
      <w:sz w:val="24"/>
    </w:rPr>
  </w:style>
  <w:style w:type="paragraph" w:customStyle="1" w:styleId="0">
    <w:name w:val="纯文本_0"/>
    <w:basedOn w:val="00"/>
    <w:unhideWhenUsed/>
    <w:qFormat/>
    <w:rPr>
      <w:rFonts w:ascii="宋体" w:hAnsi="Courier New"/>
      <w:kern w:val="0"/>
      <w:sz w:val="2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affd">
    <w:name w:val="招标正文"/>
    <w:basedOn w:val="a0"/>
    <w:next w:val="a0"/>
    <w:link w:val="Chara"/>
    <w:qFormat/>
    <w:pPr>
      <w:widowControl/>
      <w:snapToGrid w:val="0"/>
      <w:spacing w:line="360" w:lineRule="auto"/>
      <w:ind w:firstLine="663"/>
    </w:pPr>
    <w:rPr>
      <w:rFonts w:cs="宋体" w:hint="eastAsia"/>
      <w:sz w:val="28"/>
      <w:szCs w:val="28"/>
    </w:rPr>
  </w:style>
  <w:style w:type="character" w:customStyle="1" w:styleId="Chara">
    <w:name w:val="招标正文 Char"/>
    <w:link w:val="affd"/>
    <w:qFormat/>
    <w:rPr>
      <w:rFonts w:eastAsia="宋体" w:cs="宋体" w:hint="eastAsia"/>
      <w:sz w:val="28"/>
      <w:szCs w:val="28"/>
    </w:rPr>
  </w:style>
  <w:style w:type="paragraph" w:customStyle="1" w:styleId="affe">
    <w:name w:val="表格"/>
    <w:basedOn w:val="a0"/>
    <w:next w:val="a0"/>
    <w:uiPriority w:val="99"/>
    <w:qFormat/>
    <w:pPr>
      <w:widowControl/>
      <w:adjustRightInd w:val="0"/>
      <w:snapToGrid w:val="0"/>
    </w:pPr>
  </w:style>
  <w:style w:type="paragraph" w:customStyle="1" w:styleId="NormalIndent1">
    <w:name w:val="Normal Indent1"/>
    <w:basedOn w:val="a0"/>
    <w:qFormat/>
    <w:pPr>
      <w:ind w:firstLineChars="200" w:firstLine="420"/>
    </w:pPr>
    <w:rPr>
      <w:rFonts w:ascii="Times New Roman" w:hAnsi="Times New Roman"/>
    </w:rPr>
  </w:style>
  <w:style w:type="paragraph" w:customStyle="1" w:styleId="01">
    <w:name w:val="0正文"/>
    <w:qFormat/>
    <w:pPr>
      <w:wordWrap w:val="0"/>
      <w:topLinePunct/>
      <w:spacing w:line="360" w:lineRule="auto"/>
      <w:ind w:firstLineChars="200" w:firstLine="200"/>
      <w:contextualSpacing/>
    </w:pPr>
    <w:rPr>
      <w:rFonts w:ascii="微软雅黑" w:hAnsi="微软雅黑" w:cs="黑体"/>
      <w:kern w:val="2"/>
      <w:sz w:val="24"/>
      <w:szCs w:val="36"/>
    </w:rPr>
  </w:style>
  <w:style w:type="character" w:customStyle="1" w:styleId="1Char">
    <w:name w:val="标题 1 Char"/>
    <w:qFormat/>
    <w:rPr>
      <w:rFonts w:ascii="楷体_GB2312" w:eastAsia="宋体" w:hAnsi="楷体_GB2312" w:cs="宋体"/>
      <w:b/>
      <w:sz w:val="36"/>
      <w:szCs w:val="20"/>
    </w:rPr>
  </w:style>
  <w:style w:type="paragraph" w:customStyle="1" w:styleId="Style3">
    <w:name w:val="_Style 3"/>
    <w:uiPriority w:val="1"/>
    <w:qFormat/>
    <w:pPr>
      <w:widowControl w:val="0"/>
      <w:jc w:val="both"/>
    </w:pPr>
    <w:rPr>
      <w:kern w:val="2"/>
      <w:sz w:val="21"/>
      <w:szCs w:val="22"/>
    </w:rPr>
  </w:style>
  <w:style w:type="paragraph" w:customStyle="1" w:styleId="afff">
    <w:name w:val="正文+缩进"/>
    <w:basedOn w:val="a0"/>
    <w:qFormat/>
    <w:rPr>
      <w:rFonts w:ascii="宋体"/>
      <w:lang w:val="en-GB"/>
    </w:rPr>
  </w:style>
  <w:style w:type="paragraph" w:customStyle="1" w:styleId="Heading11">
    <w:name w:val="Heading #1|1"/>
    <w:basedOn w:val="a0"/>
    <w:qFormat/>
    <w:pPr>
      <w:spacing w:after="560"/>
      <w:jc w:val="center"/>
      <w:outlineLvl w:val="0"/>
    </w:pPr>
    <w:rPr>
      <w:rFonts w:ascii="宋体" w:hAnsi="宋体" w:cs="宋体"/>
      <w:sz w:val="42"/>
      <w:szCs w:val="42"/>
      <w:lang w:val="zh-TW" w:eastAsia="zh-TW" w:bidi="zh-TW"/>
    </w:rPr>
  </w:style>
  <w:style w:type="paragraph" w:customStyle="1" w:styleId="Bodytext1">
    <w:name w:val="Body text|1"/>
    <w:basedOn w:val="a0"/>
    <w:qFormat/>
    <w:pPr>
      <w:spacing w:line="374" w:lineRule="auto"/>
      <w:ind w:firstLine="400"/>
    </w:pPr>
    <w:rPr>
      <w:rFonts w:ascii="宋体" w:hAnsi="宋体" w:cs="宋体"/>
      <w:sz w:val="30"/>
      <w:szCs w:val="30"/>
      <w:lang w:val="zh-TW" w:eastAsia="zh-TW" w:bidi="zh-TW"/>
    </w:rPr>
  </w:style>
  <w:style w:type="character" w:customStyle="1" w:styleId="17">
    <w:name w:val="标题 1 字符"/>
    <w:qFormat/>
    <w:rPr>
      <w:rFonts w:ascii="Times New Roman" w:eastAsia="宋体" w:hAnsi="Times New Roman" w:cs="Times New Roman"/>
      <w:b/>
      <w:bCs/>
      <w:kern w:val="44"/>
      <w:sz w:val="44"/>
      <w:szCs w:val="44"/>
      <w:lang w:val="en-US" w:eastAsia="zh-CN" w:bidi="ar-SA"/>
    </w:rPr>
  </w:style>
  <w:style w:type="paragraph" w:customStyle="1" w:styleId="afff0">
    <w:name w:val="文档正文"/>
    <w:basedOn w:val="a0"/>
    <w:qFormat/>
    <w:pPr>
      <w:adjustRightInd w:val="0"/>
      <w:spacing w:line="360" w:lineRule="auto"/>
      <w:ind w:firstLine="482"/>
      <w:textAlignment w:val="baseline"/>
    </w:pPr>
    <w:rPr>
      <w:rFonts w:ascii="Times New Roman" w:hAnsi="Times New Roman"/>
      <w:kern w:val="0"/>
      <w:sz w:val="24"/>
      <w:szCs w:val="20"/>
    </w:rPr>
  </w:style>
  <w:style w:type="paragraph" w:customStyle="1" w:styleId="Afff1">
    <w:name w:val="A_正文_黑"/>
    <w:basedOn w:val="a0"/>
    <w:qFormat/>
    <w:pPr>
      <w:spacing w:line="360" w:lineRule="auto"/>
      <w:ind w:firstLineChars="200" w:firstLine="600"/>
    </w:pPr>
    <w:rPr>
      <w:rFonts w:ascii="Times New Roman" w:eastAsia="仿宋" w:hAnsi="Times New Roman"/>
      <w:color w:val="000000"/>
      <w:spacing w:val="6"/>
      <w:sz w:val="24"/>
    </w:rPr>
  </w:style>
  <w:style w:type="paragraph" w:customStyle="1" w:styleId="18">
    <w:name w:val="1文档正文"/>
    <w:basedOn w:val="a0"/>
    <w:qFormat/>
    <w:pPr>
      <w:adjustRightInd w:val="0"/>
      <w:spacing w:before="60" w:after="60" w:line="360" w:lineRule="auto"/>
      <w:ind w:firstLineChars="200" w:firstLine="200"/>
      <w:textAlignment w:val="baseline"/>
    </w:pPr>
    <w:rPr>
      <w:rFonts w:ascii="Times New Roman" w:hAnsi="Times New Roman"/>
      <w:kern w:val="0"/>
      <w:sz w:val="24"/>
    </w:rPr>
  </w:style>
  <w:style w:type="character" w:customStyle="1" w:styleId="1Char1">
    <w:name w:val="标题 1 Char1"/>
    <w:link w:val="1"/>
    <w:qFormat/>
    <w:rPr>
      <w:rFonts w:ascii="Times New Roman" w:eastAsia="宋体" w:hAnsi="Times New Roman" w:cs="Times New Roman"/>
      <w:b/>
      <w:bCs/>
      <w:kern w:val="44"/>
      <w:sz w:val="44"/>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h100.com/qita/"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A02CE-E902-4F4C-ACA2-2C9AF5E8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74</Pages>
  <Words>7360</Words>
  <Characters>41954</Characters>
  <Application>Microsoft Office Word</Application>
  <DocSecurity>0</DocSecurity>
  <Lines>349</Lines>
  <Paragraphs>98</Paragraphs>
  <ScaleCrop>false</ScaleCrop>
  <Company>Microsoft</Company>
  <LinksUpToDate>false</LinksUpToDate>
  <CharactersWithSpaces>49216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政府采购招标文件确认表</dc:title>
  <dc:creator>机关事务管理局办公室</dc:creator>
  <cp:lastModifiedBy>浙江鼎峰工程咨询有限公司</cp:lastModifiedBy>
  <cp:revision>58</cp:revision>
  <cp:lastPrinted>2024-12-19T02:15:00Z</cp:lastPrinted>
  <dcterms:created xsi:type="dcterms:W3CDTF">2024-12-06T06:45:00Z</dcterms:created>
  <dcterms:modified xsi:type="dcterms:W3CDTF">2025-02-17T01:28:00Z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41AC4275BF8147DEBD0593A38C274468_13</vt:lpwstr>
  </property>
</Properties>
</file>