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A7ADC">
      <w:pPr>
        <w:spacing w:line="960" w:lineRule="auto"/>
        <w:ind w:firstLine="420"/>
        <w:rPr>
          <w:rFonts w:ascii="仿宋" w:hAnsi="仿宋" w:eastAsia="仿宋"/>
        </w:rPr>
      </w:pPr>
    </w:p>
    <w:p w14:paraId="74E1A528">
      <w:pPr>
        <w:spacing w:line="960" w:lineRule="auto"/>
        <w:rPr>
          <w:rFonts w:ascii="仿宋" w:hAnsi="仿宋" w:eastAsia="仿宋"/>
        </w:rPr>
      </w:pPr>
    </w:p>
    <w:p w14:paraId="4C7D18F6">
      <w:pPr>
        <w:jc w:val="center"/>
        <w:rPr>
          <w:rFonts w:ascii="仿宋" w:hAnsi="仿宋" w:eastAsia="仿宋" w:cs="仿宋"/>
          <w:b/>
          <w:sz w:val="72"/>
          <w:szCs w:val="72"/>
        </w:rPr>
      </w:pPr>
      <w:bookmarkStart w:id="0" w:name="_Toc493956011"/>
      <w:bookmarkStart w:id="1" w:name="_Toc493928401"/>
      <w:r>
        <w:rPr>
          <w:rFonts w:hint="eastAsia" w:ascii="仿宋" w:hAnsi="仿宋" w:eastAsia="仿宋" w:cs="仿宋"/>
          <w:b/>
          <w:sz w:val="72"/>
          <w:szCs w:val="72"/>
        </w:rPr>
        <w:t>竞争性磋商文件</w:t>
      </w:r>
      <w:bookmarkEnd w:id="0"/>
      <w:bookmarkEnd w:id="1"/>
    </w:p>
    <w:p w14:paraId="290E9400">
      <w:pPr>
        <w:spacing w:line="480" w:lineRule="auto"/>
        <w:rPr>
          <w:rFonts w:ascii="仿宋" w:hAnsi="仿宋" w:eastAsia="仿宋" w:cs="仿宋"/>
        </w:rPr>
      </w:pPr>
    </w:p>
    <w:p w14:paraId="3B2F6EE6">
      <w:pPr>
        <w:spacing w:line="480" w:lineRule="auto"/>
        <w:rPr>
          <w:rFonts w:ascii="仿宋" w:hAnsi="仿宋" w:eastAsia="仿宋" w:cs="仿宋"/>
        </w:rPr>
      </w:pPr>
    </w:p>
    <w:p w14:paraId="534BD1F4">
      <w:pPr>
        <w:spacing w:line="480" w:lineRule="auto"/>
        <w:rPr>
          <w:rFonts w:ascii="仿宋" w:hAnsi="仿宋" w:eastAsia="仿宋" w:cs="仿宋"/>
        </w:rPr>
      </w:pPr>
    </w:p>
    <w:p w14:paraId="18809984">
      <w:pPr>
        <w:spacing w:line="480" w:lineRule="auto"/>
        <w:rPr>
          <w:rFonts w:ascii="仿宋" w:hAnsi="仿宋" w:eastAsia="仿宋" w:cs="仿宋"/>
        </w:rPr>
      </w:pPr>
    </w:p>
    <w:p w14:paraId="1380B77C">
      <w:pPr>
        <w:spacing w:line="480" w:lineRule="auto"/>
        <w:rPr>
          <w:rFonts w:ascii="仿宋" w:hAnsi="仿宋" w:eastAsia="仿宋" w:cs="仿宋"/>
        </w:rPr>
      </w:pPr>
    </w:p>
    <w:p w14:paraId="2CF9358D">
      <w:pPr>
        <w:spacing w:line="480" w:lineRule="auto"/>
        <w:rPr>
          <w:rFonts w:ascii="仿宋" w:hAnsi="仿宋" w:eastAsia="仿宋" w:cs="仿宋"/>
        </w:rPr>
      </w:pPr>
    </w:p>
    <w:p w14:paraId="4139BFFC">
      <w:pPr>
        <w:spacing w:line="480" w:lineRule="auto"/>
        <w:rPr>
          <w:rFonts w:ascii="仿宋" w:hAnsi="仿宋" w:eastAsia="仿宋" w:cs="仿宋"/>
        </w:rPr>
      </w:pPr>
    </w:p>
    <w:tbl>
      <w:tblPr>
        <w:tblStyle w:val="20"/>
        <w:tblW w:w="0" w:type="auto"/>
        <w:jc w:val="center"/>
        <w:tblLayout w:type="fixed"/>
        <w:tblCellMar>
          <w:top w:w="0" w:type="dxa"/>
          <w:left w:w="108" w:type="dxa"/>
          <w:bottom w:w="0" w:type="dxa"/>
          <w:right w:w="108" w:type="dxa"/>
        </w:tblCellMar>
      </w:tblPr>
      <w:tblGrid>
        <w:gridCol w:w="2311"/>
        <w:gridCol w:w="5142"/>
      </w:tblGrid>
      <w:tr w14:paraId="3EF3ECD6">
        <w:tblPrEx>
          <w:tblCellMar>
            <w:top w:w="0" w:type="dxa"/>
            <w:left w:w="108" w:type="dxa"/>
            <w:bottom w:w="0" w:type="dxa"/>
            <w:right w:w="108" w:type="dxa"/>
          </w:tblCellMar>
        </w:tblPrEx>
        <w:trPr>
          <w:trHeight w:val="737" w:hRule="atLeast"/>
          <w:jc w:val="center"/>
        </w:trPr>
        <w:tc>
          <w:tcPr>
            <w:tcW w:w="2311" w:type="dxa"/>
            <w:vAlign w:val="center"/>
          </w:tcPr>
          <w:p w14:paraId="53C1BF56">
            <w:pPr>
              <w:ind w:right="-109" w:rightChars="-52"/>
              <w:jc w:val="distribute"/>
              <w:rPr>
                <w:rFonts w:ascii="仿宋" w:hAnsi="仿宋" w:eastAsia="仿宋" w:cs="仿宋"/>
                <w:sz w:val="32"/>
                <w:szCs w:val="32"/>
              </w:rPr>
            </w:pPr>
            <w:bookmarkStart w:id="2" w:name="_Toc493956012"/>
            <w:bookmarkStart w:id="3" w:name="_Toc493928402"/>
            <w:r>
              <w:rPr>
                <w:rFonts w:hint="eastAsia" w:ascii="仿宋" w:hAnsi="仿宋" w:eastAsia="仿宋" w:cs="仿宋"/>
                <w:sz w:val="32"/>
                <w:szCs w:val="32"/>
              </w:rPr>
              <w:t>项目编号：</w:t>
            </w:r>
            <w:bookmarkEnd w:id="2"/>
            <w:bookmarkEnd w:id="3"/>
          </w:p>
        </w:tc>
        <w:tc>
          <w:tcPr>
            <w:tcW w:w="5142" w:type="dxa"/>
            <w:vAlign w:val="center"/>
          </w:tcPr>
          <w:p w14:paraId="6D497C44">
            <w:pPr>
              <w:ind w:left="-103" w:leftChars="-49"/>
              <w:jc w:val="left"/>
              <w:rPr>
                <w:rFonts w:ascii="仿宋" w:hAnsi="仿宋" w:eastAsia="仿宋" w:cs="仿宋"/>
                <w:sz w:val="32"/>
                <w:szCs w:val="32"/>
              </w:rPr>
            </w:pPr>
            <w:r>
              <w:rPr>
                <w:rFonts w:hint="eastAsia" w:ascii="仿宋" w:hAnsi="仿宋" w:eastAsia="仿宋" w:cs="仿宋"/>
                <w:sz w:val="32"/>
                <w:szCs w:val="32"/>
              </w:rPr>
              <w:t>兴华招采(2025)</w:t>
            </w:r>
            <w:r>
              <w:rPr>
                <w:rFonts w:hint="eastAsia" w:ascii="仿宋" w:hAnsi="仿宋" w:eastAsia="仿宋" w:cs="仿宋"/>
                <w:sz w:val="32"/>
                <w:szCs w:val="32"/>
                <w:lang w:val="en-US" w:eastAsia="zh-CN"/>
              </w:rPr>
              <w:t>14</w:t>
            </w:r>
            <w:r>
              <w:rPr>
                <w:rFonts w:hint="eastAsia" w:ascii="仿宋" w:hAnsi="仿宋" w:eastAsia="仿宋" w:cs="仿宋"/>
                <w:sz w:val="32"/>
                <w:szCs w:val="32"/>
              </w:rPr>
              <w:t>号</w:t>
            </w:r>
          </w:p>
        </w:tc>
      </w:tr>
      <w:tr w14:paraId="6100E20C">
        <w:tblPrEx>
          <w:tblCellMar>
            <w:top w:w="0" w:type="dxa"/>
            <w:left w:w="108" w:type="dxa"/>
            <w:bottom w:w="0" w:type="dxa"/>
            <w:right w:w="108" w:type="dxa"/>
          </w:tblCellMar>
        </w:tblPrEx>
        <w:trPr>
          <w:trHeight w:val="722" w:hRule="atLeast"/>
          <w:jc w:val="center"/>
        </w:trPr>
        <w:tc>
          <w:tcPr>
            <w:tcW w:w="2311" w:type="dxa"/>
            <w:vAlign w:val="center"/>
          </w:tcPr>
          <w:p w14:paraId="1A19681F">
            <w:pPr>
              <w:ind w:right="-109" w:rightChars="-52"/>
              <w:jc w:val="distribute"/>
              <w:rPr>
                <w:rFonts w:ascii="仿宋" w:hAnsi="仿宋" w:eastAsia="仿宋" w:cs="仿宋"/>
                <w:sz w:val="32"/>
                <w:szCs w:val="32"/>
              </w:rPr>
            </w:pPr>
            <w:bookmarkStart w:id="4" w:name="_Toc493928404"/>
            <w:bookmarkStart w:id="5" w:name="_Toc493956014"/>
            <w:r>
              <w:rPr>
                <w:rFonts w:hint="eastAsia" w:ascii="仿宋" w:hAnsi="仿宋" w:eastAsia="仿宋" w:cs="仿宋"/>
                <w:sz w:val="32"/>
                <w:szCs w:val="32"/>
              </w:rPr>
              <w:t>项目名称：</w:t>
            </w:r>
            <w:bookmarkEnd w:id="4"/>
            <w:bookmarkEnd w:id="5"/>
          </w:p>
        </w:tc>
        <w:tc>
          <w:tcPr>
            <w:tcW w:w="5142" w:type="dxa"/>
            <w:vAlign w:val="center"/>
          </w:tcPr>
          <w:p w14:paraId="4204844C">
            <w:pPr>
              <w:ind w:left="-103" w:leftChars="-49"/>
              <w:jc w:val="left"/>
              <w:rPr>
                <w:rFonts w:ascii="仿宋" w:hAnsi="仿宋" w:eastAsia="仿宋" w:cs="仿宋"/>
                <w:sz w:val="32"/>
                <w:szCs w:val="32"/>
              </w:rPr>
            </w:pPr>
            <w:r>
              <w:rPr>
                <w:rFonts w:hint="eastAsia" w:ascii="仿宋" w:hAnsi="仿宋" w:eastAsia="仿宋" w:cs="仿宋"/>
                <w:sz w:val="32"/>
                <w:szCs w:val="32"/>
              </w:rPr>
              <w:t xml:space="preserve">庆元县2025年度地质灾害防治技术服务采购项目 </w:t>
            </w:r>
          </w:p>
        </w:tc>
      </w:tr>
      <w:tr w14:paraId="0192821F">
        <w:tblPrEx>
          <w:tblCellMar>
            <w:top w:w="0" w:type="dxa"/>
            <w:left w:w="108" w:type="dxa"/>
            <w:bottom w:w="0" w:type="dxa"/>
            <w:right w:w="108" w:type="dxa"/>
          </w:tblCellMar>
        </w:tblPrEx>
        <w:trPr>
          <w:trHeight w:val="724" w:hRule="atLeast"/>
          <w:jc w:val="center"/>
        </w:trPr>
        <w:tc>
          <w:tcPr>
            <w:tcW w:w="2311" w:type="dxa"/>
            <w:vAlign w:val="center"/>
          </w:tcPr>
          <w:p w14:paraId="4F907BEC">
            <w:pPr>
              <w:ind w:right="-109" w:rightChars="-52"/>
              <w:jc w:val="distribute"/>
              <w:rPr>
                <w:rFonts w:ascii="仿宋" w:hAnsi="仿宋" w:eastAsia="仿宋" w:cs="仿宋"/>
                <w:sz w:val="32"/>
                <w:szCs w:val="32"/>
              </w:rPr>
            </w:pPr>
            <w:bookmarkStart w:id="6" w:name="_Toc493956016"/>
            <w:bookmarkStart w:id="7" w:name="_Toc493928406"/>
            <w:r>
              <w:rPr>
                <w:rFonts w:hint="eastAsia" w:ascii="仿宋" w:hAnsi="仿宋" w:eastAsia="仿宋" w:cs="仿宋"/>
                <w:sz w:val="32"/>
                <w:szCs w:val="32"/>
              </w:rPr>
              <w:t>采 购 人：</w:t>
            </w:r>
            <w:bookmarkEnd w:id="6"/>
            <w:bookmarkEnd w:id="7"/>
          </w:p>
        </w:tc>
        <w:tc>
          <w:tcPr>
            <w:tcW w:w="5142" w:type="dxa"/>
            <w:vAlign w:val="center"/>
          </w:tcPr>
          <w:p w14:paraId="167BD066">
            <w:pPr>
              <w:ind w:left="-103" w:leftChars="-49"/>
              <w:jc w:val="left"/>
              <w:rPr>
                <w:rFonts w:ascii="仿宋" w:hAnsi="仿宋" w:eastAsia="仿宋" w:cs="仿宋"/>
                <w:sz w:val="32"/>
                <w:szCs w:val="32"/>
              </w:rPr>
            </w:pPr>
            <w:r>
              <w:rPr>
                <w:rFonts w:hint="eastAsia" w:ascii="仿宋" w:hAnsi="仿宋" w:eastAsia="仿宋" w:cs="仿宋"/>
                <w:sz w:val="32"/>
                <w:szCs w:val="32"/>
              </w:rPr>
              <w:t>庆元县自然资源和规划局</w:t>
            </w:r>
          </w:p>
        </w:tc>
      </w:tr>
      <w:tr w14:paraId="361BD1F1">
        <w:tblPrEx>
          <w:tblCellMar>
            <w:top w:w="0" w:type="dxa"/>
            <w:left w:w="108" w:type="dxa"/>
            <w:bottom w:w="0" w:type="dxa"/>
            <w:right w:w="108" w:type="dxa"/>
          </w:tblCellMar>
        </w:tblPrEx>
        <w:trPr>
          <w:trHeight w:val="737" w:hRule="atLeast"/>
          <w:jc w:val="center"/>
        </w:trPr>
        <w:tc>
          <w:tcPr>
            <w:tcW w:w="2311" w:type="dxa"/>
            <w:vAlign w:val="center"/>
          </w:tcPr>
          <w:p w14:paraId="51BEC223">
            <w:pPr>
              <w:ind w:right="-109" w:rightChars="-52"/>
              <w:jc w:val="distribute"/>
              <w:rPr>
                <w:rFonts w:ascii="仿宋" w:hAnsi="仿宋" w:eastAsia="仿宋" w:cs="仿宋"/>
                <w:sz w:val="32"/>
                <w:szCs w:val="32"/>
              </w:rPr>
            </w:pPr>
          </w:p>
        </w:tc>
        <w:tc>
          <w:tcPr>
            <w:tcW w:w="5142" w:type="dxa"/>
            <w:vAlign w:val="center"/>
          </w:tcPr>
          <w:p w14:paraId="168A4439">
            <w:pPr>
              <w:ind w:left="-103" w:leftChars="-49"/>
              <w:jc w:val="left"/>
              <w:rPr>
                <w:rFonts w:ascii="仿宋" w:hAnsi="仿宋" w:eastAsia="仿宋" w:cs="仿宋"/>
                <w:sz w:val="32"/>
                <w:szCs w:val="32"/>
              </w:rPr>
            </w:pPr>
          </w:p>
        </w:tc>
      </w:tr>
      <w:tr w14:paraId="72379E8E">
        <w:tblPrEx>
          <w:tblCellMar>
            <w:top w:w="0" w:type="dxa"/>
            <w:left w:w="108" w:type="dxa"/>
            <w:bottom w:w="0" w:type="dxa"/>
            <w:right w:w="108" w:type="dxa"/>
          </w:tblCellMar>
        </w:tblPrEx>
        <w:trPr>
          <w:trHeight w:val="737" w:hRule="atLeast"/>
          <w:jc w:val="center"/>
        </w:trPr>
        <w:tc>
          <w:tcPr>
            <w:tcW w:w="2311" w:type="dxa"/>
            <w:vAlign w:val="center"/>
          </w:tcPr>
          <w:p w14:paraId="33A115AE">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3E5F8FC2">
            <w:pPr>
              <w:ind w:left="-103" w:leftChars="-49"/>
              <w:jc w:val="left"/>
              <w:rPr>
                <w:rFonts w:ascii="仿宋" w:hAnsi="仿宋" w:eastAsia="仿宋" w:cs="仿宋"/>
                <w:sz w:val="32"/>
                <w:szCs w:val="32"/>
              </w:rPr>
            </w:pPr>
            <w:r>
              <w:rPr>
                <w:rFonts w:hint="eastAsia" w:ascii="仿宋" w:hAnsi="仿宋" w:eastAsia="仿宋" w:cs="仿宋"/>
                <w:sz w:val="32"/>
                <w:szCs w:val="32"/>
              </w:rPr>
              <w:t>浙江丽水兴华工程管理有限公司</w:t>
            </w:r>
          </w:p>
        </w:tc>
      </w:tr>
      <w:tr w14:paraId="05E882FA">
        <w:tblPrEx>
          <w:tblCellMar>
            <w:top w:w="0" w:type="dxa"/>
            <w:left w:w="108" w:type="dxa"/>
            <w:bottom w:w="0" w:type="dxa"/>
            <w:right w:w="108" w:type="dxa"/>
          </w:tblCellMar>
        </w:tblPrEx>
        <w:trPr>
          <w:trHeight w:val="737" w:hRule="atLeast"/>
          <w:jc w:val="center"/>
        </w:trPr>
        <w:tc>
          <w:tcPr>
            <w:tcW w:w="2311" w:type="dxa"/>
            <w:vAlign w:val="center"/>
          </w:tcPr>
          <w:p w14:paraId="41FED539">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12D45F81">
            <w:pPr>
              <w:ind w:left="-103" w:leftChars="-49"/>
              <w:jc w:val="left"/>
              <w:rPr>
                <w:rFonts w:ascii="仿宋" w:hAnsi="仿宋" w:eastAsia="仿宋" w:cs="仿宋"/>
                <w:sz w:val="32"/>
                <w:szCs w:val="32"/>
              </w:rPr>
            </w:pPr>
            <w:r>
              <w:rPr>
                <w:rFonts w:hint="eastAsia" w:ascii="仿宋" w:hAnsi="仿宋" w:eastAsia="仿宋" w:cs="仿宋"/>
                <w:sz w:val="32"/>
                <w:szCs w:val="32"/>
              </w:rPr>
              <w:t xml:space="preserve">庆元县城南中路104号 </w:t>
            </w:r>
          </w:p>
        </w:tc>
      </w:tr>
      <w:tr w14:paraId="45E37D22">
        <w:tblPrEx>
          <w:tblCellMar>
            <w:top w:w="0" w:type="dxa"/>
            <w:left w:w="108" w:type="dxa"/>
            <w:bottom w:w="0" w:type="dxa"/>
            <w:right w:w="108" w:type="dxa"/>
          </w:tblCellMar>
        </w:tblPrEx>
        <w:trPr>
          <w:trHeight w:val="737" w:hRule="atLeast"/>
          <w:jc w:val="center"/>
        </w:trPr>
        <w:tc>
          <w:tcPr>
            <w:tcW w:w="2311" w:type="dxa"/>
            <w:vAlign w:val="center"/>
          </w:tcPr>
          <w:p w14:paraId="7A5D4F1E">
            <w:pPr>
              <w:ind w:right="-84" w:rightChars="-40"/>
              <w:rPr>
                <w:rFonts w:ascii="仿宋" w:hAnsi="仿宋" w:eastAsia="仿宋" w:cs="仿宋"/>
                <w:sz w:val="32"/>
                <w:szCs w:val="32"/>
              </w:rPr>
            </w:pPr>
          </w:p>
        </w:tc>
        <w:tc>
          <w:tcPr>
            <w:tcW w:w="5142" w:type="dxa"/>
            <w:vAlign w:val="center"/>
          </w:tcPr>
          <w:p w14:paraId="7315659C">
            <w:pPr>
              <w:ind w:left="-103" w:leftChars="-49"/>
              <w:rPr>
                <w:rFonts w:ascii="仿宋" w:hAnsi="仿宋" w:eastAsia="仿宋" w:cs="仿宋"/>
                <w:sz w:val="32"/>
                <w:szCs w:val="32"/>
              </w:rPr>
            </w:pPr>
          </w:p>
        </w:tc>
      </w:tr>
      <w:tr w14:paraId="6149EEDF">
        <w:tblPrEx>
          <w:tblCellMar>
            <w:top w:w="0" w:type="dxa"/>
            <w:left w:w="108" w:type="dxa"/>
            <w:bottom w:w="0" w:type="dxa"/>
            <w:right w:w="108" w:type="dxa"/>
          </w:tblCellMar>
        </w:tblPrEx>
        <w:trPr>
          <w:trHeight w:val="737" w:hRule="atLeast"/>
          <w:jc w:val="center"/>
        </w:trPr>
        <w:tc>
          <w:tcPr>
            <w:tcW w:w="7453" w:type="dxa"/>
            <w:gridSpan w:val="2"/>
            <w:vAlign w:val="center"/>
          </w:tcPr>
          <w:p w14:paraId="6C019DC0">
            <w:pPr>
              <w:jc w:val="center"/>
              <w:rPr>
                <w:rFonts w:ascii="仿宋" w:hAnsi="仿宋" w:eastAsia="仿宋" w:cs="仿宋"/>
                <w:sz w:val="32"/>
                <w:szCs w:val="32"/>
              </w:rPr>
            </w:pPr>
            <w:r>
              <w:rPr>
                <w:rFonts w:hint="eastAsia" w:ascii="仿宋" w:hAnsi="仿宋" w:eastAsia="仿宋" w:cs="仿宋"/>
                <w:sz w:val="32"/>
                <w:szCs w:val="32"/>
              </w:rPr>
              <w:t>2025年2月</w:t>
            </w:r>
          </w:p>
        </w:tc>
      </w:tr>
    </w:tbl>
    <w:p w14:paraId="797EEFC7">
      <w:pPr>
        <w:pStyle w:val="18"/>
        <w:spacing w:after="240"/>
        <w:rPr>
          <w:rFonts w:ascii="仿宋" w:hAnsi="仿宋" w:eastAsia="仿宋" w:cs="仿宋"/>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851" w:gutter="0"/>
          <w:pgNumType w:start="1"/>
          <w:cols w:space="720" w:num="1"/>
          <w:docGrid w:linePitch="312" w:charSpace="0"/>
        </w:sectPr>
      </w:pPr>
    </w:p>
    <w:p w14:paraId="175D79D4">
      <w:pPr>
        <w:pStyle w:val="18"/>
        <w:spacing w:after="240"/>
        <w:rPr>
          <w:rFonts w:ascii="仿宋" w:hAnsi="仿宋" w:eastAsia="仿宋" w:cs="仿宋"/>
        </w:rPr>
      </w:pPr>
      <w:bookmarkStart w:id="8" w:name="_Toc10764"/>
      <w:bookmarkStart w:id="9" w:name="_Toc12059"/>
      <w:bookmarkStart w:id="10" w:name="_Toc5149"/>
      <w:bookmarkStart w:id="11" w:name="_Toc17253"/>
      <w:bookmarkStart w:id="12" w:name="_Toc21021"/>
      <w:bookmarkStart w:id="13" w:name="_Toc18225"/>
      <w:bookmarkStart w:id="14" w:name="_Toc86677079"/>
      <w:bookmarkStart w:id="15" w:name="_Toc78212304"/>
      <w:bookmarkStart w:id="16" w:name="_Toc531358958"/>
      <w:bookmarkStart w:id="17" w:name="_Toc13699"/>
      <w:bookmarkStart w:id="18" w:name="_Toc12858"/>
      <w:bookmarkStart w:id="19" w:name="_Toc22838"/>
      <w:bookmarkStart w:id="20" w:name="_Toc13052"/>
      <w:bookmarkStart w:id="21" w:name="_Toc27944"/>
      <w:bookmarkStart w:id="22" w:name="_Toc89950962"/>
      <w:bookmarkStart w:id="23" w:name="_Toc23857"/>
      <w:bookmarkStart w:id="24" w:name="_Toc11525"/>
      <w:bookmarkStart w:id="25" w:name="_Toc21327"/>
      <w:bookmarkStart w:id="26" w:name="_Toc530551803"/>
      <w:bookmarkStart w:id="27" w:name="_Toc82682911"/>
      <w:bookmarkStart w:id="28" w:name="_Toc78290309"/>
      <w:bookmarkStart w:id="29" w:name="_Toc16155"/>
      <w:bookmarkStart w:id="30" w:name="_Toc5781"/>
      <w:bookmarkStart w:id="31" w:name="_Toc15156"/>
      <w:bookmarkStart w:id="32" w:name="_Toc2325"/>
      <w:bookmarkStart w:id="33" w:name="_Toc14650"/>
      <w:bookmarkStart w:id="34" w:name="_Toc1506"/>
      <w:bookmarkStart w:id="35" w:name="_Toc22792"/>
      <w:bookmarkStart w:id="36" w:name="_Toc20206"/>
      <w:r>
        <w:rPr>
          <w:rFonts w:hint="eastAsia" w:ascii="仿宋" w:hAnsi="仿宋" w:eastAsia="仿宋" w:cs="仿宋"/>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Toc69635410"/>
    </w:p>
    <w:p w14:paraId="7385B743">
      <w:pPr>
        <w:pStyle w:val="13"/>
        <w:tabs>
          <w:tab w:val="right" w:leader="dot" w:pos="8312"/>
          <w:tab w:val="clear" w:pos="9060"/>
        </w:tabs>
        <w:rPr>
          <w:rFonts w:ascii="仿宋" w:hAnsi="仿宋" w:eastAsia="仿宋" w:cs="仿宋"/>
          <w:b w:val="0"/>
          <w:sz w:val="24"/>
          <w:szCs w:val="24"/>
        </w:rPr>
      </w:pPr>
    </w:p>
    <w:p w14:paraId="3034E1A4">
      <w:pPr>
        <w:pStyle w:val="13"/>
        <w:tabs>
          <w:tab w:val="right" w:leader="dot" w:pos="8312"/>
          <w:tab w:val="clear" w:pos="9060"/>
        </w:tabs>
        <w:rPr>
          <w:sz w:val="24"/>
          <w:szCs w:val="24"/>
        </w:rPr>
      </w:pPr>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 TOC \o "1-3" \h \z \u </w:instrText>
      </w:r>
      <w:r>
        <w:rPr>
          <w:rFonts w:hint="eastAsia" w:ascii="仿宋" w:hAnsi="仿宋" w:eastAsia="仿宋" w:cs="仿宋"/>
          <w:b w:val="0"/>
          <w:sz w:val="24"/>
          <w:szCs w:val="24"/>
        </w:rPr>
        <w:fldChar w:fldCharType="separate"/>
      </w:r>
      <w:r>
        <w:fldChar w:fldCharType="begin"/>
      </w:r>
      <w:r>
        <w:instrText xml:space="preserve"> HYPERLINK \l "_Toc24679" </w:instrText>
      </w:r>
      <w:r>
        <w:fldChar w:fldCharType="separate"/>
      </w:r>
      <w:r>
        <w:rPr>
          <w:rFonts w:hint="eastAsia" w:ascii="仿宋" w:hAnsi="仿宋" w:eastAsia="仿宋" w:cs="仿宋"/>
          <w:sz w:val="24"/>
          <w:szCs w:val="24"/>
        </w:rPr>
        <w:t>第一章  竞争性磋商采购公告（邀请）</w:t>
      </w:r>
      <w:r>
        <w:rPr>
          <w:sz w:val="24"/>
          <w:szCs w:val="24"/>
        </w:rPr>
        <w:tab/>
      </w:r>
      <w:r>
        <w:rPr>
          <w:sz w:val="24"/>
          <w:szCs w:val="24"/>
        </w:rPr>
        <w:fldChar w:fldCharType="begin"/>
      </w:r>
      <w:r>
        <w:rPr>
          <w:sz w:val="24"/>
          <w:szCs w:val="24"/>
        </w:rPr>
        <w:instrText xml:space="preserve"> PAGEREF _Toc24679 \h </w:instrText>
      </w:r>
      <w:r>
        <w:rPr>
          <w:sz w:val="24"/>
          <w:szCs w:val="24"/>
        </w:rPr>
        <w:fldChar w:fldCharType="separate"/>
      </w:r>
      <w:r>
        <w:rPr>
          <w:sz w:val="24"/>
          <w:szCs w:val="24"/>
        </w:rPr>
        <w:t>4</w:t>
      </w:r>
      <w:r>
        <w:rPr>
          <w:sz w:val="24"/>
          <w:szCs w:val="24"/>
        </w:rPr>
        <w:fldChar w:fldCharType="end"/>
      </w:r>
      <w:r>
        <w:rPr>
          <w:sz w:val="24"/>
          <w:szCs w:val="24"/>
        </w:rPr>
        <w:fldChar w:fldCharType="end"/>
      </w:r>
    </w:p>
    <w:p w14:paraId="298E07E4">
      <w:pPr>
        <w:pStyle w:val="13"/>
        <w:tabs>
          <w:tab w:val="right" w:leader="dot" w:pos="8312"/>
          <w:tab w:val="clear" w:pos="9060"/>
        </w:tabs>
        <w:rPr>
          <w:sz w:val="24"/>
          <w:szCs w:val="24"/>
        </w:rPr>
      </w:pPr>
      <w:r>
        <w:fldChar w:fldCharType="begin"/>
      </w:r>
      <w:r>
        <w:instrText xml:space="preserve"> HYPERLINK \l "_Toc32106" </w:instrText>
      </w:r>
      <w:r>
        <w:fldChar w:fldCharType="separate"/>
      </w:r>
      <w:r>
        <w:rPr>
          <w:rFonts w:hint="eastAsia" w:ascii="仿宋" w:hAnsi="仿宋" w:eastAsia="仿宋" w:cs="仿宋"/>
          <w:sz w:val="24"/>
          <w:szCs w:val="24"/>
        </w:rPr>
        <w:t>第二章 采购需求</w:t>
      </w:r>
      <w:r>
        <w:rPr>
          <w:sz w:val="24"/>
          <w:szCs w:val="24"/>
        </w:rPr>
        <w:tab/>
      </w:r>
      <w:r>
        <w:rPr>
          <w:sz w:val="24"/>
          <w:szCs w:val="24"/>
        </w:rPr>
        <w:fldChar w:fldCharType="begin"/>
      </w:r>
      <w:r>
        <w:rPr>
          <w:sz w:val="24"/>
          <w:szCs w:val="24"/>
        </w:rPr>
        <w:instrText xml:space="preserve"> PAGEREF _Toc32106 \h </w:instrText>
      </w:r>
      <w:r>
        <w:rPr>
          <w:sz w:val="24"/>
          <w:szCs w:val="24"/>
        </w:rPr>
        <w:fldChar w:fldCharType="separate"/>
      </w:r>
      <w:r>
        <w:rPr>
          <w:sz w:val="24"/>
          <w:szCs w:val="24"/>
        </w:rPr>
        <w:t>7</w:t>
      </w:r>
      <w:r>
        <w:rPr>
          <w:sz w:val="24"/>
          <w:szCs w:val="24"/>
        </w:rPr>
        <w:fldChar w:fldCharType="end"/>
      </w:r>
      <w:r>
        <w:rPr>
          <w:sz w:val="24"/>
          <w:szCs w:val="24"/>
        </w:rPr>
        <w:fldChar w:fldCharType="end"/>
      </w:r>
    </w:p>
    <w:p w14:paraId="1FF484CB">
      <w:pPr>
        <w:pStyle w:val="8"/>
        <w:tabs>
          <w:tab w:val="right" w:leader="dot" w:pos="8312"/>
        </w:tabs>
        <w:ind w:left="420"/>
        <w:rPr>
          <w:sz w:val="24"/>
          <w:szCs w:val="24"/>
        </w:rPr>
      </w:pPr>
      <w:r>
        <w:fldChar w:fldCharType="begin"/>
      </w:r>
      <w:r>
        <w:instrText xml:space="preserve"> HYPERLINK \l "_Toc32416" </w:instrText>
      </w:r>
      <w:r>
        <w:fldChar w:fldCharType="separate"/>
      </w:r>
      <w:r>
        <w:rPr>
          <w:rFonts w:hint="eastAsia" w:ascii="仿宋" w:hAnsi="仿宋" w:eastAsia="仿宋" w:cs="仿宋"/>
          <w:sz w:val="24"/>
          <w:szCs w:val="24"/>
        </w:rPr>
        <w:t>一、背景</w:t>
      </w:r>
      <w:r>
        <w:rPr>
          <w:sz w:val="24"/>
          <w:szCs w:val="24"/>
        </w:rPr>
        <w:tab/>
      </w:r>
      <w:r>
        <w:rPr>
          <w:sz w:val="24"/>
          <w:szCs w:val="24"/>
        </w:rPr>
        <w:fldChar w:fldCharType="begin"/>
      </w:r>
      <w:r>
        <w:rPr>
          <w:sz w:val="24"/>
          <w:szCs w:val="24"/>
        </w:rPr>
        <w:instrText xml:space="preserve"> PAGEREF _Toc32416 \h </w:instrText>
      </w:r>
      <w:r>
        <w:rPr>
          <w:sz w:val="24"/>
          <w:szCs w:val="24"/>
        </w:rPr>
        <w:fldChar w:fldCharType="separate"/>
      </w:r>
      <w:r>
        <w:rPr>
          <w:sz w:val="24"/>
          <w:szCs w:val="24"/>
        </w:rPr>
        <w:t>7</w:t>
      </w:r>
      <w:r>
        <w:rPr>
          <w:sz w:val="24"/>
          <w:szCs w:val="24"/>
        </w:rPr>
        <w:fldChar w:fldCharType="end"/>
      </w:r>
      <w:r>
        <w:rPr>
          <w:sz w:val="24"/>
          <w:szCs w:val="24"/>
        </w:rPr>
        <w:fldChar w:fldCharType="end"/>
      </w:r>
    </w:p>
    <w:p w14:paraId="3EA1D415">
      <w:pPr>
        <w:pStyle w:val="8"/>
        <w:tabs>
          <w:tab w:val="right" w:leader="dot" w:pos="8312"/>
        </w:tabs>
        <w:ind w:left="420"/>
        <w:rPr>
          <w:sz w:val="24"/>
          <w:szCs w:val="24"/>
        </w:rPr>
      </w:pPr>
      <w:r>
        <w:fldChar w:fldCharType="begin"/>
      </w:r>
      <w:r>
        <w:instrText xml:space="preserve"> HYPERLINK \l "_Toc19886" </w:instrText>
      </w:r>
      <w:r>
        <w:fldChar w:fldCharType="separate"/>
      </w:r>
      <w:r>
        <w:rPr>
          <w:rFonts w:hint="eastAsia" w:ascii="仿宋" w:hAnsi="仿宋" w:eastAsia="仿宋" w:cs="仿宋"/>
          <w:sz w:val="24"/>
          <w:szCs w:val="24"/>
        </w:rPr>
        <w:t>二、服务目标</w:t>
      </w:r>
      <w:r>
        <w:rPr>
          <w:sz w:val="24"/>
          <w:szCs w:val="24"/>
        </w:rPr>
        <w:tab/>
      </w:r>
      <w:r>
        <w:rPr>
          <w:sz w:val="24"/>
          <w:szCs w:val="24"/>
        </w:rPr>
        <w:fldChar w:fldCharType="begin"/>
      </w:r>
      <w:r>
        <w:rPr>
          <w:sz w:val="24"/>
          <w:szCs w:val="24"/>
        </w:rPr>
        <w:instrText xml:space="preserve"> PAGEREF _Toc19886 \h </w:instrText>
      </w:r>
      <w:r>
        <w:rPr>
          <w:sz w:val="24"/>
          <w:szCs w:val="24"/>
        </w:rPr>
        <w:fldChar w:fldCharType="separate"/>
      </w:r>
      <w:r>
        <w:rPr>
          <w:sz w:val="24"/>
          <w:szCs w:val="24"/>
        </w:rPr>
        <w:t>7</w:t>
      </w:r>
      <w:r>
        <w:rPr>
          <w:sz w:val="24"/>
          <w:szCs w:val="24"/>
        </w:rPr>
        <w:fldChar w:fldCharType="end"/>
      </w:r>
      <w:r>
        <w:rPr>
          <w:sz w:val="24"/>
          <w:szCs w:val="24"/>
        </w:rPr>
        <w:fldChar w:fldCharType="end"/>
      </w:r>
    </w:p>
    <w:p w14:paraId="65F41E47">
      <w:pPr>
        <w:pStyle w:val="8"/>
        <w:tabs>
          <w:tab w:val="right" w:leader="dot" w:pos="8312"/>
        </w:tabs>
        <w:ind w:left="420"/>
        <w:rPr>
          <w:sz w:val="24"/>
          <w:szCs w:val="24"/>
        </w:rPr>
      </w:pPr>
      <w:r>
        <w:fldChar w:fldCharType="begin"/>
      </w:r>
      <w:r>
        <w:instrText xml:space="preserve"> HYPERLINK \l "_Toc5668" </w:instrText>
      </w:r>
      <w:r>
        <w:fldChar w:fldCharType="separate"/>
      </w:r>
      <w:r>
        <w:rPr>
          <w:rFonts w:hint="eastAsia" w:ascii="仿宋" w:hAnsi="仿宋" w:eastAsia="仿宋" w:cs="仿宋"/>
          <w:sz w:val="24"/>
          <w:szCs w:val="24"/>
        </w:rPr>
        <w:t>三、服务内容</w:t>
      </w:r>
      <w:r>
        <w:rPr>
          <w:sz w:val="24"/>
          <w:szCs w:val="24"/>
        </w:rPr>
        <w:tab/>
      </w:r>
      <w:r>
        <w:rPr>
          <w:sz w:val="24"/>
          <w:szCs w:val="24"/>
        </w:rPr>
        <w:fldChar w:fldCharType="begin"/>
      </w:r>
      <w:r>
        <w:rPr>
          <w:sz w:val="24"/>
          <w:szCs w:val="24"/>
        </w:rPr>
        <w:instrText xml:space="preserve"> PAGEREF _Toc5668 \h </w:instrText>
      </w:r>
      <w:r>
        <w:rPr>
          <w:sz w:val="24"/>
          <w:szCs w:val="24"/>
        </w:rPr>
        <w:fldChar w:fldCharType="separate"/>
      </w:r>
      <w:r>
        <w:rPr>
          <w:sz w:val="24"/>
          <w:szCs w:val="24"/>
        </w:rPr>
        <w:t>7</w:t>
      </w:r>
      <w:r>
        <w:rPr>
          <w:sz w:val="24"/>
          <w:szCs w:val="24"/>
        </w:rPr>
        <w:fldChar w:fldCharType="end"/>
      </w:r>
      <w:r>
        <w:rPr>
          <w:sz w:val="24"/>
          <w:szCs w:val="24"/>
        </w:rPr>
        <w:fldChar w:fldCharType="end"/>
      </w:r>
    </w:p>
    <w:p w14:paraId="57254018">
      <w:pPr>
        <w:pStyle w:val="8"/>
        <w:tabs>
          <w:tab w:val="right" w:leader="dot" w:pos="8312"/>
        </w:tabs>
        <w:ind w:left="420"/>
        <w:rPr>
          <w:sz w:val="24"/>
          <w:szCs w:val="24"/>
        </w:rPr>
      </w:pPr>
      <w:r>
        <w:fldChar w:fldCharType="begin"/>
      </w:r>
      <w:r>
        <w:instrText xml:space="preserve"> HYPERLINK \l "_Toc21201" </w:instrText>
      </w:r>
      <w:r>
        <w:fldChar w:fldCharType="separate"/>
      </w:r>
      <w:r>
        <w:rPr>
          <w:rFonts w:hint="eastAsia" w:ascii="仿宋" w:hAnsi="仿宋" w:eastAsia="仿宋" w:cs="仿宋"/>
          <w:sz w:val="24"/>
          <w:szCs w:val="24"/>
        </w:rPr>
        <w:t>四、 工作量</w:t>
      </w:r>
      <w:r>
        <w:rPr>
          <w:sz w:val="24"/>
          <w:szCs w:val="24"/>
        </w:rPr>
        <w:tab/>
      </w:r>
      <w:r>
        <w:rPr>
          <w:sz w:val="24"/>
          <w:szCs w:val="24"/>
        </w:rPr>
        <w:fldChar w:fldCharType="begin"/>
      </w:r>
      <w:r>
        <w:rPr>
          <w:sz w:val="24"/>
          <w:szCs w:val="24"/>
        </w:rPr>
        <w:instrText xml:space="preserve"> PAGEREF _Toc21201 \h </w:instrText>
      </w:r>
      <w:r>
        <w:rPr>
          <w:sz w:val="24"/>
          <w:szCs w:val="24"/>
        </w:rPr>
        <w:fldChar w:fldCharType="separate"/>
      </w:r>
      <w:r>
        <w:rPr>
          <w:sz w:val="24"/>
          <w:szCs w:val="24"/>
        </w:rPr>
        <w:t>8</w:t>
      </w:r>
      <w:r>
        <w:rPr>
          <w:sz w:val="24"/>
          <w:szCs w:val="24"/>
        </w:rPr>
        <w:fldChar w:fldCharType="end"/>
      </w:r>
      <w:r>
        <w:rPr>
          <w:sz w:val="24"/>
          <w:szCs w:val="24"/>
        </w:rPr>
        <w:fldChar w:fldCharType="end"/>
      </w:r>
    </w:p>
    <w:p w14:paraId="22C31AAB">
      <w:pPr>
        <w:pStyle w:val="8"/>
        <w:tabs>
          <w:tab w:val="right" w:leader="dot" w:pos="8312"/>
        </w:tabs>
        <w:ind w:left="420"/>
        <w:rPr>
          <w:sz w:val="24"/>
          <w:szCs w:val="24"/>
        </w:rPr>
      </w:pPr>
      <w:r>
        <w:fldChar w:fldCharType="begin"/>
      </w:r>
      <w:r>
        <w:instrText xml:space="preserve"> HYPERLINK \l "_Toc30161" </w:instrText>
      </w:r>
      <w:r>
        <w:fldChar w:fldCharType="separate"/>
      </w:r>
      <w:r>
        <w:rPr>
          <w:rFonts w:hint="eastAsia" w:ascii="仿宋" w:hAnsi="仿宋" w:eastAsia="仿宋" w:cs="仿宋"/>
          <w:sz w:val="24"/>
          <w:szCs w:val="24"/>
        </w:rPr>
        <w:t>四、服务周期</w:t>
      </w:r>
      <w:r>
        <w:rPr>
          <w:sz w:val="24"/>
          <w:szCs w:val="24"/>
        </w:rPr>
        <w:tab/>
      </w:r>
      <w:r>
        <w:rPr>
          <w:sz w:val="24"/>
          <w:szCs w:val="24"/>
        </w:rPr>
        <w:fldChar w:fldCharType="begin"/>
      </w:r>
      <w:r>
        <w:rPr>
          <w:sz w:val="24"/>
          <w:szCs w:val="24"/>
        </w:rPr>
        <w:instrText xml:space="preserve"> PAGEREF _Toc30161 \h </w:instrText>
      </w:r>
      <w:r>
        <w:rPr>
          <w:sz w:val="24"/>
          <w:szCs w:val="24"/>
        </w:rPr>
        <w:fldChar w:fldCharType="separate"/>
      </w:r>
      <w:r>
        <w:rPr>
          <w:sz w:val="24"/>
          <w:szCs w:val="24"/>
        </w:rPr>
        <w:t>10</w:t>
      </w:r>
      <w:r>
        <w:rPr>
          <w:sz w:val="24"/>
          <w:szCs w:val="24"/>
        </w:rPr>
        <w:fldChar w:fldCharType="end"/>
      </w:r>
      <w:r>
        <w:rPr>
          <w:sz w:val="24"/>
          <w:szCs w:val="24"/>
        </w:rPr>
        <w:fldChar w:fldCharType="end"/>
      </w:r>
    </w:p>
    <w:p w14:paraId="3384E0EA">
      <w:pPr>
        <w:pStyle w:val="8"/>
        <w:tabs>
          <w:tab w:val="right" w:leader="dot" w:pos="8312"/>
        </w:tabs>
        <w:ind w:left="420"/>
        <w:rPr>
          <w:sz w:val="24"/>
          <w:szCs w:val="24"/>
        </w:rPr>
      </w:pPr>
      <w:r>
        <w:fldChar w:fldCharType="begin"/>
      </w:r>
      <w:r>
        <w:instrText xml:space="preserve"> HYPERLINK \l "_Toc28710" </w:instrText>
      </w:r>
      <w:r>
        <w:fldChar w:fldCharType="separate"/>
      </w:r>
      <w:r>
        <w:rPr>
          <w:rFonts w:hint="eastAsia" w:ascii="仿宋" w:hAnsi="仿宋" w:eastAsia="仿宋" w:cs="仿宋"/>
          <w:sz w:val="24"/>
          <w:szCs w:val="24"/>
        </w:rPr>
        <w:t>五、付款方式</w:t>
      </w:r>
      <w:r>
        <w:rPr>
          <w:sz w:val="24"/>
          <w:szCs w:val="24"/>
        </w:rPr>
        <w:tab/>
      </w:r>
      <w:r>
        <w:rPr>
          <w:sz w:val="24"/>
          <w:szCs w:val="24"/>
        </w:rPr>
        <w:fldChar w:fldCharType="begin"/>
      </w:r>
      <w:r>
        <w:rPr>
          <w:sz w:val="24"/>
          <w:szCs w:val="24"/>
        </w:rPr>
        <w:instrText xml:space="preserve"> PAGEREF _Toc28710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366F59C">
      <w:pPr>
        <w:pStyle w:val="8"/>
        <w:tabs>
          <w:tab w:val="right" w:leader="dot" w:pos="8312"/>
        </w:tabs>
        <w:ind w:left="420"/>
        <w:rPr>
          <w:sz w:val="24"/>
          <w:szCs w:val="24"/>
        </w:rPr>
      </w:pPr>
      <w:r>
        <w:fldChar w:fldCharType="begin"/>
      </w:r>
      <w:r>
        <w:instrText xml:space="preserve"> HYPERLINK \l "_Toc19415" </w:instrText>
      </w:r>
      <w:r>
        <w:fldChar w:fldCharType="separate"/>
      </w:r>
      <w:r>
        <w:rPr>
          <w:rFonts w:hint="eastAsia" w:ascii="仿宋" w:hAnsi="仿宋" w:eastAsia="仿宋" w:cs="仿宋"/>
          <w:sz w:val="24"/>
          <w:szCs w:val="24"/>
        </w:rPr>
        <w:t>六、其他要求</w:t>
      </w:r>
      <w:r>
        <w:rPr>
          <w:sz w:val="24"/>
          <w:szCs w:val="24"/>
        </w:rPr>
        <w:tab/>
      </w:r>
      <w:r>
        <w:rPr>
          <w:sz w:val="24"/>
          <w:szCs w:val="24"/>
        </w:rPr>
        <w:fldChar w:fldCharType="begin"/>
      </w:r>
      <w:r>
        <w:rPr>
          <w:sz w:val="24"/>
          <w:szCs w:val="24"/>
        </w:rPr>
        <w:instrText xml:space="preserve"> PAGEREF _Toc19415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034F6B0">
      <w:pPr>
        <w:pStyle w:val="13"/>
        <w:tabs>
          <w:tab w:val="right" w:leader="dot" w:pos="8312"/>
          <w:tab w:val="clear" w:pos="9060"/>
        </w:tabs>
        <w:rPr>
          <w:sz w:val="24"/>
          <w:szCs w:val="24"/>
        </w:rPr>
      </w:pPr>
      <w:r>
        <w:fldChar w:fldCharType="begin"/>
      </w:r>
      <w:r>
        <w:instrText xml:space="preserve"> HYPERLINK \l "_Toc15014" </w:instrText>
      </w:r>
      <w:r>
        <w:fldChar w:fldCharType="separate"/>
      </w:r>
      <w:r>
        <w:rPr>
          <w:rFonts w:hint="eastAsia" w:ascii="仿宋" w:hAnsi="仿宋" w:eastAsia="仿宋" w:cs="仿宋"/>
          <w:sz w:val="24"/>
          <w:szCs w:val="24"/>
        </w:rPr>
        <w:t>第三章  供应商须知</w:t>
      </w:r>
      <w:r>
        <w:rPr>
          <w:sz w:val="24"/>
          <w:szCs w:val="24"/>
        </w:rPr>
        <w:tab/>
      </w:r>
      <w:r>
        <w:rPr>
          <w:sz w:val="24"/>
          <w:szCs w:val="24"/>
        </w:rPr>
        <w:fldChar w:fldCharType="begin"/>
      </w:r>
      <w:r>
        <w:rPr>
          <w:sz w:val="24"/>
          <w:szCs w:val="24"/>
        </w:rPr>
        <w:instrText xml:space="preserve"> PAGEREF _Toc15014 \h </w:instrText>
      </w:r>
      <w:r>
        <w:rPr>
          <w:sz w:val="24"/>
          <w:szCs w:val="24"/>
        </w:rPr>
        <w:fldChar w:fldCharType="separate"/>
      </w:r>
      <w:r>
        <w:rPr>
          <w:sz w:val="24"/>
          <w:szCs w:val="24"/>
        </w:rPr>
        <w:t>12</w:t>
      </w:r>
      <w:r>
        <w:rPr>
          <w:sz w:val="24"/>
          <w:szCs w:val="24"/>
        </w:rPr>
        <w:fldChar w:fldCharType="end"/>
      </w:r>
      <w:r>
        <w:rPr>
          <w:sz w:val="24"/>
          <w:szCs w:val="24"/>
        </w:rPr>
        <w:fldChar w:fldCharType="end"/>
      </w:r>
    </w:p>
    <w:p w14:paraId="7C79FFE6">
      <w:pPr>
        <w:pStyle w:val="16"/>
        <w:tabs>
          <w:tab w:val="right" w:leader="dot" w:pos="8312"/>
        </w:tabs>
        <w:rPr>
          <w:sz w:val="24"/>
          <w:szCs w:val="24"/>
        </w:rPr>
      </w:pPr>
      <w:r>
        <w:fldChar w:fldCharType="begin"/>
      </w:r>
      <w:r>
        <w:instrText xml:space="preserve"> HYPERLINK \l "_Toc710" </w:instrText>
      </w:r>
      <w:r>
        <w:fldChar w:fldCharType="separate"/>
      </w:r>
      <w:r>
        <w:rPr>
          <w:rFonts w:hint="eastAsia" w:ascii="仿宋" w:hAnsi="仿宋" w:eastAsia="仿宋" w:cs="仿宋"/>
          <w:sz w:val="24"/>
          <w:szCs w:val="24"/>
        </w:rPr>
        <w:t>供应商须知前附表（一）</w:t>
      </w:r>
      <w:r>
        <w:rPr>
          <w:sz w:val="24"/>
          <w:szCs w:val="24"/>
        </w:rPr>
        <w:tab/>
      </w:r>
      <w:r>
        <w:rPr>
          <w:sz w:val="24"/>
          <w:szCs w:val="24"/>
        </w:rPr>
        <w:fldChar w:fldCharType="begin"/>
      </w:r>
      <w:r>
        <w:rPr>
          <w:sz w:val="24"/>
          <w:szCs w:val="24"/>
        </w:rPr>
        <w:instrText xml:space="preserve"> PAGEREF _Toc710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439C399">
      <w:pPr>
        <w:pStyle w:val="16"/>
        <w:tabs>
          <w:tab w:val="right" w:leader="dot" w:pos="8312"/>
        </w:tabs>
        <w:rPr>
          <w:sz w:val="24"/>
          <w:szCs w:val="24"/>
        </w:rPr>
      </w:pPr>
      <w:r>
        <w:fldChar w:fldCharType="begin"/>
      </w:r>
      <w:r>
        <w:instrText xml:space="preserve"> HYPERLINK \l "_Toc24109" </w:instrText>
      </w:r>
      <w:r>
        <w:fldChar w:fldCharType="separate"/>
      </w:r>
      <w:r>
        <w:rPr>
          <w:rFonts w:hint="eastAsia" w:ascii="仿宋" w:hAnsi="仿宋" w:eastAsia="仿宋" w:cs="仿宋"/>
          <w:sz w:val="24"/>
          <w:szCs w:val="24"/>
        </w:rPr>
        <w:t>供应商须知前附表（二）</w:t>
      </w:r>
      <w:r>
        <w:rPr>
          <w:sz w:val="24"/>
          <w:szCs w:val="24"/>
        </w:rPr>
        <w:tab/>
      </w:r>
      <w:r>
        <w:rPr>
          <w:sz w:val="24"/>
          <w:szCs w:val="24"/>
        </w:rPr>
        <w:fldChar w:fldCharType="begin"/>
      </w:r>
      <w:r>
        <w:rPr>
          <w:sz w:val="24"/>
          <w:szCs w:val="24"/>
        </w:rPr>
        <w:instrText xml:space="preserve"> PAGEREF _Toc24109 \h </w:instrText>
      </w:r>
      <w:r>
        <w:rPr>
          <w:sz w:val="24"/>
          <w:szCs w:val="24"/>
        </w:rPr>
        <w:fldChar w:fldCharType="separate"/>
      </w:r>
      <w:r>
        <w:rPr>
          <w:sz w:val="24"/>
          <w:szCs w:val="24"/>
        </w:rPr>
        <w:t>14</w:t>
      </w:r>
      <w:r>
        <w:rPr>
          <w:sz w:val="24"/>
          <w:szCs w:val="24"/>
        </w:rPr>
        <w:fldChar w:fldCharType="end"/>
      </w:r>
      <w:r>
        <w:rPr>
          <w:sz w:val="24"/>
          <w:szCs w:val="24"/>
        </w:rPr>
        <w:fldChar w:fldCharType="end"/>
      </w:r>
    </w:p>
    <w:p w14:paraId="6DCAF2CA">
      <w:pPr>
        <w:pStyle w:val="16"/>
        <w:tabs>
          <w:tab w:val="right" w:leader="dot" w:pos="8312"/>
        </w:tabs>
        <w:rPr>
          <w:sz w:val="24"/>
          <w:szCs w:val="24"/>
        </w:rPr>
      </w:pPr>
      <w:r>
        <w:fldChar w:fldCharType="begin"/>
      </w:r>
      <w:r>
        <w:instrText xml:space="preserve"> HYPERLINK \l "_Toc7251" </w:instrText>
      </w:r>
      <w: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_Toc7251 \h </w:instrText>
      </w:r>
      <w:r>
        <w:rPr>
          <w:sz w:val="24"/>
          <w:szCs w:val="24"/>
        </w:rPr>
        <w:fldChar w:fldCharType="separate"/>
      </w:r>
      <w:r>
        <w:rPr>
          <w:sz w:val="24"/>
          <w:szCs w:val="24"/>
        </w:rPr>
        <w:t>15</w:t>
      </w:r>
      <w:r>
        <w:rPr>
          <w:sz w:val="24"/>
          <w:szCs w:val="24"/>
        </w:rPr>
        <w:fldChar w:fldCharType="end"/>
      </w:r>
      <w:r>
        <w:rPr>
          <w:sz w:val="24"/>
          <w:szCs w:val="24"/>
        </w:rPr>
        <w:fldChar w:fldCharType="end"/>
      </w:r>
    </w:p>
    <w:p w14:paraId="60478B9E">
      <w:pPr>
        <w:pStyle w:val="8"/>
        <w:tabs>
          <w:tab w:val="right" w:leader="dot" w:pos="8312"/>
        </w:tabs>
        <w:ind w:left="420"/>
        <w:rPr>
          <w:sz w:val="24"/>
          <w:szCs w:val="24"/>
        </w:rPr>
      </w:pPr>
      <w:r>
        <w:fldChar w:fldCharType="begin"/>
      </w:r>
      <w:r>
        <w:instrText xml:space="preserve"> HYPERLINK \l "_Toc28099" </w:instrText>
      </w:r>
      <w: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_Toc28099 \h </w:instrText>
      </w:r>
      <w:r>
        <w:rPr>
          <w:sz w:val="24"/>
          <w:szCs w:val="24"/>
        </w:rPr>
        <w:fldChar w:fldCharType="separate"/>
      </w:r>
      <w:r>
        <w:rPr>
          <w:sz w:val="24"/>
          <w:szCs w:val="24"/>
        </w:rPr>
        <w:t>15</w:t>
      </w:r>
      <w:r>
        <w:rPr>
          <w:sz w:val="24"/>
          <w:szCs w:val="24"/>
        </w:rPr>
        <w:fldChar w:fldCharType="end"/>
      </w:r>
      <w:r>
        <w:rPr>
          <w:sz w:val="24"/>
          <w:szCs w:val="24"/>
        </w:rPr>
        <w:fldChar w:fldCharType="end"/>
      </w:r>
    </w:p>
    <w:p w14:paraId="245A9FCA">
      <w:pPr>
        <w:pStyle w:val="8"/>
        <w:tabs>
          <w:tab w:val="right" w:leader="dot" w:pos="8312"/>
        </w:tabs>
        <w:ind w:left="420"/>
        <w:rPr>
          <w:sz w:val="24"/>
          <w:szCs w:val="24"/>
        </w:rPr>
      </w:pPr>
      <w:r>
        <w:fldChar w:fldCharType="begin"/>
      </w:r>
      <w:r>
        <w:instrText xml:space="preserve"> HYPERLINK \l "_Toc7937" </w:instrText>
      </w:r>
      <w: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_Toc7937 \h </w:instrText>
      </w:r>
      <w:r>
        <w:rPr>
          <w:sz w:val="24"/>
          <w:szCs w:val="24"/>
        </w:rPr>
        <w:fldChar w:fldCharType="separate"/>
      </w:r>
      <w:r>
        <w:rPr>
          <w:sz w:val="24"/>
          <w:szCs w:val="24"/>
        </w:rPr>
        <w:t>15</w:t>
      </w:r>
      <w:r>
        <w:rPr>
          <w:sz w:val="24"/>
          <w:szCs w:val="24"/>
        </w:rPr>
        <w:fldChar w:fldCharType="end"/>
      </w:r>
      <w:r>
        <w:rPr>
          <w:sz w:val="24"/>
          <w:szCs w:val="24"/>
        </w:rPr>
        <w:fldChar w:fldCharType="end"/>
      </w:r>
    </w:p>
    <w:p w14:paraId="42374854">
      <w:pPr>
        <w:pStyle w:val="8"/>
        <w:tabs>
          <w:tab w:val="right" w:leader="dot" w:pos="8312"/>
        </w:tabs>
        <w:ind w:left="420"/>
        <w:rPr>
          <w:sz w:val="24"/>
          <w:szCs w:val="24"/>
        </w:rPr>
      </w:pPr>
      <w:r>
        <w:fldChar w:fldCharType="begin"/>
      </w:r>
      <w:r>
        <w:instrText xml:space="preserve"> HYPERLINK \l "_Toc32523" </w:instrText>
      </w:r>
      <w:r>
        <w:fldChar w:fldCharType="separate"/>
      </w:r>
      <w:r>
        <w:rPr>
          <w:rFonts w:hint="eastAsia" w:ascii="仿宋" w:hAnsi="仿宋" w:eastAsia="仿宋" w:cs="仿宋"/>
          <w:sz w:val="24"/>
          <w:szCs w:val="24"/>
        </w:rPr>
        <w:t>1.3     供应商应具备资格条件</w:t>
      </w:r>
      <w:r>
        <w:rPr>
          <w:sz w:val="24"/>
          <w:szCs w:val="24"/>
        </w:rPr>
        <w:tab/>
      </w:r>
      <w:r>
        <w:rPr>
          <w:sz w:val="24"/>
          <w:szCs w:val="24"/>
        </w:rPr>
        <w:fldChar w:fldCharType="begin"/>
      </w:r>
      <w:r>
        <w:rPr>
          <w:sz w:val="24"/>
          <w:szCs w:val="24"/>
        </w:rPr>
        <w:instrText xml:space="preserve"> PAGEREF _Toc32523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8FCADB5">
      <w:pPr>
        <w:pStyle w:val="8"/>
        <w:tabs>
          <w:tab w:val="right" w:leader="dot" w:pos="8312"/>
        </w:tabs>
        <w:ind w:left="420"/>
        <w:rPr>
          <w:sz w:val="24"/>
          <w:szCs w:val="24"/>
        </w:rPr>
      </w:pPr>
      <w:r>
        <w:fldChar w:fldCharType="begin"/>
      </w:r>
      <w:r>
        <w:instrText xml:space="preserve"> HYPERLINK \l "_Toc5711" </w:instrText>
      </w:r>
      <w: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_Toc5711 \h </w:instrText>
      </w:r>
      <w:r>
        <w:rPr>
          <w:sz w:val="24"/>
          <w:szCs w:val="24"/>
        </w:rPr>
        <w:fldChar w:fldCharType="separate"/>
      </w:r>
      <w:r>
        <w:rPr>
          <w:sz w:val="24"/>
          <w:szCs w:val="24"/>
        </w:rPr>
        <w:t>16</w:t>
      </w:r>
      <w:r>
        <w:rPr>
          <w:sz w:val="24"/>
          <w:szCs w:val="24"/>
        </w:rPr>
        <w:fldChar w:fldCharType="end"/>
      </w:r>
      <w:r>
        <w:rPr>
          <w:sz w:val="24"/>
          <w:szCs w:val="24"/>
        </w:rPr>
        <w:fldChar w:fldCharType="end"/>
      </w:r>
    </w:p>
    <w:p w14:paraId="5116B6E4">
      <w:pPr>
        <w:pStyle w:val="8"/>
        <w:tabs>
          <w:tab w:val="right" w:leader="dot" w:pos="8312"/>
        </w:tabs>
        <w:ind w:left="420"/>
        <w:rPr>
          <w:sz w:val="24"/>
          <w:szCs w:val="24"/>
        </w:rPr>
      </w:pPr>
      <w:r>
        <w:fldChar w:fldCharType="begin"/>
      </w:r>
      <w:r>
        <w:instrText xml:space="preserve"> HYPERLINK \l "_Toc12878" </w:instrText>
      </w:r>
      <w:r>
        <w:fldChar w:fldCharType="separate"/>
      </w:r>
      <w:r>
        <w:rPr>
          <w:rFonts w:hint="eastAsia" w:ascii="仿宋" w:hAnsi="仿宋" w:eastAsia="仿宋" w:cs="仿宋"/>
          <w:sz w:val="24"/>
          <w:szCs w:val="24"/>
        </w:rPr>
        <w:t>1.5     磋商响应文件的语言及计量</w:t>
      </w:r>
      <w:r>
        <w:rPr>
          <w:sz w:val="24"/>
          <w:szCs w:val="24"/>
        </w:rPr>
        <w:tab/>
      </w:r>
      <w:r>
        <w:rPr>
          <w:sz w:val="24"/>
          <w:szCs w:val="24"/>
        </w:rPr>
        <w:fldChar w:fldCharType="begin"/>
      </w:r>
      <w:r>
        <w:rPr>
          <w:sz w:val="24"/>
          <w:szCs w:val="24"/>
        </w:rPr>
        <w:instrText xml:space="preserve"> PAGEREF _Toc12878 \h </w:instrText>
      </w:r>
      <w:r>
        <w:rPr>
          <w:sz w:val="24"/>
          <w:szCs w:val="24"/>
        </w:rPr>
        <w:fldChar w:fldCharType="separate"/>
      </w:r>
      <w:r>
        <w:rPr>
          <w:sz w:val="24"/>
          <w:szCs w:val="24"/>
        </w:rPr>
        <w:t>16</w:t>
      </w:r>
      <w:r>
        <w:rPr>
          <w:sz w:val="24"/>
          <w:szCs w:val="24"/>
        </w:rPr>
        <w:fldChar w:fldCharType="end"/>
      </w:r>
      <w:r>
        <w:rPr>
          <w:sz w:val="24"/>
          <w:szCs w:val="24"/>
        </w:rPr>
        <w:fldChar w:fldCharType="end"/>
      </w:r>
    </w:p>
    <w:p w14:paraId="5276BBDA">
      <w:pPr>
        <w:pStyle w:val="8"/>
        <w:tabs>
          <w:tab w:val="right" w:leader="dot" w:pos="8312"/>
        </w:tabs>
        <w:ind w:left="420"/>
        <w:rPr>
          <w:sz w:val="24"/>
          <w:szCs w:val="24"/>
        </w:rPr>
      </w:pPr>
      <w:r>
        <w:fldChar w:fldCharType="begin"/>
      </w:r>
      <w:r>
        <w:instrText xml:space="preserve"> HYPERLINK \l "_Toc24861" </w:instrText>
      </w:r>
      <w:r>
        <w:fldChar w:fldCharType="separate"/>
      </w:r>
      <w:r>
        <w:rPr>
          <w:rFonts w:hint="eastAsia" w:ascii="仿宋" w:hAnsi="仿宋" w:eastAsia="仿宋" w:cs="仿宋"/>
          <w:sz w:val="24"/>
          <w:szCs w:val="24"/>
        </w:rPr>
        <w:t>1.6     磋商费用</w:t>
      </w:r>
      <w:r>
        <w:rPr>
          <w:sz w:val="24"/>
          <w:szCs w:val="24"/>
        </w:rPr>
        <w:tab/>
      </w:r>
      <w:r>
        <w:rPr>
          <w:sz w:val="24"/>
          <w:szCs w:val="24"/>
        </w:rPr>
        <w:fldChar w:fldCharType="begin"/>
      </w:r>
      <w:r>
        <w:rPr>
          <w:sz w:val="24"/>
          <w:szCs w:val="24"/>
        </w:rPr>
        <w:instrText xml:space="preserve"> PAGEREF _Toc24861 \h </w:instrText>
      </w:r>
      <w:r>
        <w:rPr>
          <w:sz w:val="24"/>
          <w:szCs w:val="24"/>
        </w:rPr>
        <w:fldChar w:fldCharType="separate"/>
      </w:r>
      <w:r>
        <w:rPr>
          <w:sz w:val="24"/>
          <w:szCs w:val="24"/>
        </w:rPr>
        <w:t>16</w:t>
      </w:r>
      <w:r>
        <w:rPr>
          <w:sz w:val="24"/>
          <w:szCs w:val="24"/>
        </w:rPr>
        <w:fldChar w:fldCharType="end"/>
      </w:r>
      <w:r>
        <w:rPr>
          <w:sz w:val="24"/>
          <w:szCs w:val="24"/>
        </w:rPr>
        <w:fldChar w:fldCharType="end"/>
      </w:r>
    </w:p>
    <w:p w14:paraId="32FC27F0">
      <w:pPr>
        <w:pStyle w:val="8"/>
        <w:tabs>
          <w:tab w:val="right" w:leader="dot" w:pos="8312"/>
        </w:tabs>
        <w:ind w:left="420"/>
        <w:rPr>
          <w:sz w:val="24"/>
          <w:szCs w:val="24"/>
        </w:rPr>
      </w:pPr>
      <w:r>
        <w:fldChar w:fldCharType="begin"/>
      </w:r>
      <w:r>
        <w:instrText xml:space="preserve"> HYPERLINK \l "_Toc5054" </w:instrText>
      </w:r>
      <w: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_Toc5054 \h </w:instrText>
      </w:r>
      <w:r>
        <w:rPr>
          <w:sz w:val="24"/>
          <w:szCs w:val="24"/>
        </w:rPr>
        <w:fldChar w:fldCharType="separate"/>
      </w:r>
      <w:r>
        <w:rPr>
          <w:sz w:val="24"/>
          <w:szCs w:val="24"/>
        </w:rPr>
        <w:t>16</w:t>
      </w:r>
      <w:r>
        <w:rPr>
          <w:sz w:val="24"/>
          <w:szCs w:val="24"/>
        </w:rPr>
        <w:fldChar w:fldCharType="end"/>
      </w:r>
      <w:r>
        <w:rPr>
          <w:sz w:val="24"/>
          <w:szCs w:val="24"/>
        </w:rPr>
        <w:fldChar w:fldCharType="end"/>
      </w:r>
    </w:p>
    <w:p w14:paraId="011C0199">
      <w:pPr>
        <w:pStyle w:val="8"/>
        <w:tabs>
          <w:tab w:val="right" w:leader="dot" w:pos="8312"/>
        </w:tabs>
        <w:ind w:left="420"/>
        <w:rPr>
          <w:sz w:val="24"/>
          <w:szCs w:val="24"/>
        </w:rPr>
      </w:pPr>
      <w:r>
        <w:fldChar w:fldCharType="begin"/>
      </w:r>
      <w:r>
        <w:instrText xml:space="preserve"> HYPERLINK \l "_Toc10335" </w:instrText>
      </w:r>
      <w: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_Toc10335 \h </w:instrText>
      </w:r>
      <w:r>
        <w:rPr>
          <w:sz w:val="24"/>
          <w:szCs w:val="24"/>
        </w:rPr>
        <w:fldChar w:fldCharType="separate"/>
      </w:r>
      <w:r>
        <w:rPr>
          <w:sz w:val="24"/>
          <w:szCs w:val="24"/>
        </w:rPr>
        <w:t>17</w:t>
      </w:r>
      <w:r>
        <w:rPr>
          <w:sz w:val="24"/>
          <w:szCs w:val="24"/>
        </w:rPr>
        <w:fldChar w:fldCharType="end"/>
      </w:r>
      <w:r>
        <w:rPr>
          <w:sz w:val="24"/>
          <w:szCs w:val="24"/>
        </w:rPr>
        <w:fldChar w:fldCharType="end"/>
      </w:r>
    </w:p>
    <w:p w14:paraId="5ED9A0D5">
      <w:pPr>
        <w:pStyle w:val="8"/>
        <w:tabs>
          <w:tab w:val="right" w:leader="dot" w:pos="8312"/>
        </w:tabs>
        <w:ind w:left="420"/>
        <w:rPr>
          <w:sz w:val="24"/>
          <w:szCs w:val="24"/>
        </w:rPr>
      </w:pPr>
      <w:r>
        <w:fldChar w:fldCharType="begin"/>
      </w:r>
      <w:r>
        <w:instrText xml:space="preserve"> HYPERLINK \l "_Toc26592" </w:instrText>
      </w:r>
      <w: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_Toc26592 \h </w:instrText>
      </w:r>
      <w:r>
        <w:rPr>
          <w:sz w:val="24"/>
          <w:szCs w:val="24"/>
        </w:rPr>
        <w:fldChar w:fldCharType="separate"/>
      </w:r>
      <w:r>
        <w:rPr>
          <w:sz w:val="24"/>
          <w:szCs w:val="24"/>
        </w:rPr>
        <w:t>17</w:t>
      </w:r>
      <w:r>
        <w:rPr>
          <w:sz w:val="24"/>
          <w:szCs w:val="24"/>
        </w:rPr>
        <w:fldChar w:fldCharType="end"/>
      </w:r>
      <w:r>
        <w:rPr>
          <w:sz w:val="24"/>
          <w:szCs w:val="24"/>
        </w:rPr>
        <w:fldChar w:fldCharType="end"/>
      </w:r>
    </w:p>
    <w:p w14:paraId="32144E6B">
      <w:pPr>
        <w:pStyle w:val="8"/>
        <w:tabs>
          <w:tab w:val="right" w:leader="dot" w:pos="8312"/>
        </w:tabs>
        <w:ind w:left="420"/>
        <w:rPr>
          <w:sz w:val="24"/>
          <w:szCs w:val="24"/>
        </w:rPr>
      </w:pPr>
      <w:r>
        <w:fldChar w:fldCharType="begin"/>
      </w:r>
      <w:r>
        <w:instrText xml:space="preserve"> HYPERLINK \l "_Toc26721" </w:instrText>
      </w:r>
      <w: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_Toc26721 \h </w:instrText>
      </w:r>
      <w:r>
        <w:rPr>
          <w:sz w:val="24"/>
          <w:szCs w:val="24"/>
        </w:rPr>
        <w:fldChar w:fldCharType="separate"/>
      </w:r>
      <w:r>
        <w:rPr>
          <w:sz w:val="24"/>
          <w:szCs w:val="24"/>
        </w:rPr>
        <w:t>17</w:t>
      </w:r>
      <w:r>
        <w:rPr>
          <w:sz w:val="24"/>
          <w:szCs w:val="24"/>
        </w:rPr>
        <w:fldChar w:fldCharType="end"/>
      </w:r>
      <w:r>
        <w:rPr>
          <w:sz w:val="24"/>
          <w:szCs w:val="24"/>
        </w:rPr>
        <w:fldChar w:fldCharType="end"/>
      </w:r>
    </w:p>
    <w:p w14:paraId="4BFEB3B3">
      <w:pPr>
        <w:pStyle w:val="8"/>
        <w:tabs>
          <w:tab w:val="right" w:leader="dot" w:pos="8312"/>
        </w:tabs>
        <w:ind w:left="420"/>
        <w:rPr>
          <w:sz w:val="24"/>
          <w:szCs w:val="24"/>
        </w:rPr>
      </w:pPr>
      <w:r>
        <w:fldChar w:fldCharType="begin"/>
      </w:r>
      <w:r>
        <w:instrText xml:space="preserve"> HYPERLINK \l "_Toc17474" </w:instrText>
      </w:r>
      <w: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_Toc17474 \h </w:instrText>
      </w:r>
      <w:r>
        <w:rPr>
          <w:sz w:val="24"/>
          <w:szCs w:val="24"/>
        </w:rPr>
        <w:fldChar w:fldCharType="separate"/>
      </w:r>
      <w:r>
        <w:rPr>
          <w:sz w:val="24"/>
          <w:szCs w:val="24"/>
        </w:rPr>
        <w:t>17</w:t>
      </w:r>
      <w:r>
        <w:rPr>
          <w:sz w:val="24"/>
          <w:szCs w:val="24"/>
        </w:rPr>
        <w:fldChar w:fldCharType="end"/>
      </w:r>
      <w:r>
        <w:rPr>
          <w:sz w:val="24"/>
          <w:szCs w:val="24"/>
        </w:rPr>
        <w:fldChar w:fldCharType="end"/>
      </w:r>
    </w:p>
    <w:p w14:paraId="71F03E69">
      <w:pPr>
        <w:pStyle w:val="8"/>
        <w:tabs>
          <w:tab w:val="right" w:leader="dot" w:pos="8312"/>
        </w:tabs>
        <w:ind w:left="420"/>
        <w:rPr>
          <w:sz w:val="24"/>
          <w:szCs w:val="24"/>
        </w:rPr>
      </w:pPr>
      <w:r>
        <w:fldChar w:fldCharType="begin"/>
      </w:r>
      <w:r>
        <w:instrText xml:space="preserve"> HYPERLINK \l "_Toc2339" </w:instrText>
      </w:r>
      <w: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_Toc2339 \h </w:instrText>
      </w:r>
      <w:r>
        <w:rPr>
          <w:sz w:val="24"/>
          <w:szCs w:val="24"/>
        </w:rPr>
        <w:fldChar w:fldCharType="separate"/>
      </w:r>
      <w:r>
        <w:rPr>
          <w:sz w:val="24"/>
          <w:szCs w:val="24"/>
        </w:rPr>
        <w:t>18</w:t>
      </w:r>
      <w:r>
        <w:rPr>
          <w:sz w:val="24"/>
          <w:szCs w:val="24"/>
        </w:rPr>
        <w:fldChar w:fldCharType="end"/>
      </w:r>
      <w:r>
        <w:rPr>
          <w:sz w:val="24"/>
          <w:szCs w:val="24"/>
        </w:rPr>
        <w:fldChar w:fldCharType="end"/>
      </w:r>
    </w:p>
    <w:p w14:paraId="7ACF6EA4">
      <w:pPr>
        <w:pStyle w:val="8"/>
        <w:tabs>
          <w:tab w:val="right" w:leader="dot" w:pos="8312"/>
        </w:tabs>
        <w:ind w:left="420"/>
        <w:rPr>
          <w:sz w:val="24"/>
          <w:szCs w:val="24"/>
        </w:rPr>
      </w:pPr>
      <w:r>
        <w:fldChar w:fldCharType="begin"/>
      </w:r>
      <w:r>
        <w:instrText xml:space="preserve"> HYPERLINK \l "_Toc7910" </w:instrText>
      </w:r>
      <w: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_Toc7910 \h </w:instrText>
      </w:r>
      <w:r>
        <w:rPr>
          <w:sz w:val="24"/>
          <w:szCs w:val="24"/>
        </w:rPr>
        <w:fldChar w:fldCharType="separate"/>
      </w:r>
      <w:r>
        <w:rPr>
          <w:sz w:val="24"/>
          <w:szCs w:val="24"/>
        </w:rPr>
        <w:t>18</w:t>
      </w:r>
      <w:r>
        <w:rPr>
          <w:sz w:val="24"/>
          <w:szCs w:val="24"/>
        </w:rPr>
        <w:fldChar w:fldCharType="end"/>
      </w:r>
      <w:r>
        <w:rPr>
          <w:sz w:val="24"/>
          <w:szCs w:val="24"/>
        </w:rPr>
        <w:fldChar w:fldCharType="end"/>
      </w:r>
    </w:p>
    <w:p w14:paraId="69701F1D">
      <w:pPr>
        <w:pStyle w:val="8"/>
        <w:tabs>
          <w:tab w:val="right" w:leader="dot" w:pos="8312"/>
        </w:tabs>
        <w:ind w:left="420"/>
        <w:rPr>
          <w:sz w:val="24"/>
          <w:szCs w:val="24"/>
        </w:rPr>
      </w:pPr>
      <w:r>
        <w:fldChar w:fldCharType="begin"/>
      </w:r>
      <w:r>
        <w:instrText xml:space="preserve"> HYPERLINK \l "_Toc9877" </w:instrText>
      </w:r>
      <w: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_Toc9877 \h </w:instrText>
      </w:r>
      <w:r>
        <w:rPr>
          <w:sz w:val="24"/>
          <w:szCs w:val="24"/>
        </w:rPr>
        <w:fldChar w:fldCharType="separate"/>
      </w:r>
      <w:r>
        <w:rPr>
          <w:sz w:val="24"/>
          <w:szCs w:val="24"/>
        </w:rPr>
        <w:t>19</w:t>
      </w:r>
      <w:r>
        <w:rPr>
          <w:sz w:val="24"/>
          <w:szCs w:val="24"/>
        </w:rPr>
        <w:fldChar w:fldCharType="end"/>
      </w:r>
      <w:r>
        <w:rPr>
          <w:sz w:val="24"/>
          <w:szCs w:val="24"/>
        </w:rPr>
        <w:fldChar w:fldCharType="end"/>
      </w:r>
    </w:p>
    <w:p w14:paraId="49F12027">
      <w:pPr>
        <w:pStyle w:val="16"/>
        <w:tabs>
          <w:tab w:val="right" w:leader="dot" w:pos="8312"/>
        </w:tabs>
        <w:rPr>
          <w:sz w:val="24"/>
          <w:szCs w:val="24"/>
        </w:rPr>
      </w:pPr>
      <w:r>
        <w:fldChar w:fldCharType="begin"/>
      </w:r>
      <w:r>
        <w:instrText xml:space="preserve"> HYPERLINK \l "_Toc4623" </w:instrText>
      </w:r>
      <w:r>
        <w:fldChar w:fldCharType="separate"/>
      </w:r>
      <w:r>
        <w:rPr>
          <w:rFonts w:hint="eastAsia" w:ascii="仿宋" w:hAnsi="仿宋" w:eastAsia="仿宋" w:cs="仿宋"/>
          <w:sz w:val="24"/>
          <w:szCs w:val="24"/>
        </w:rPr>
        <w:t>二    磋商文件</w:t>
      </w:r>
      <w:r>
        <w:rPr>
          <w:sz w:val="24"/>
          <w:szCs w:val="24"/>
        </w:rPr>
        <w:tab/>
      </w:r>
      <w:r>
        <w:rPr>
          <w:sz w:val="24"/>
          <w:szCs w:val="24"/>
        </w:rPr>
        <w:fldChar w:fldCharType="begin"/>
      </w:r>
      <w:r>
        <w:rPr>
          <w:sz w:val="24"/>
          <w:szCs w:val="24"/>
        </w:rPr>
        <w:instrText xml:space="preserve"> PAGEREF _Toc4623 \h </w:instrText>
      </w:r>
      <w:r>
        <w:rPr>
          <w:sz w:val="24"/>
          <w:szCs w:val="24"/>
        </w:rPr>
        <w:fldChar w:fldCharType="separate"/>
      </w:r>
      <w:r>
        <w:rPr>
          <w:sz w:val="24"/>
          <w:szCs w:val="24"/>
        </w:rPr>
        <w:t>20</w:t>
      </w:r>
      <w:r>
        <w:rPr>
          <w:sz w:val="24"/>
          <w:szCs w:val="24"/>
        </w:rPr>
        <w:fldChar w:fldCharType="end"/>
      </w:r>
      <w:r>
        <w:rPr>
          <w:sz w:val="24"/>
          <w:szCs w:val="24"/>
        </w:rPr>
        <w:fldChar w:fldCharType="end"/>
      </w:r>
    </w:p>
    <w:p w14:paraId="40C1A565">
      <w:pPr>
        <w:pStyle w:val="8"/>
        <w:tabs>
          <w:tab w:val="right" w:leader="dot" w:pos="8312"/>
        </w:tabs>
        <w:ind w:left="420"/>
        <w:rPr>
          <w:sz w:val="24"/>
          <w:szCs w:val="24"/>
        </w:rPr>
      </w:pPr>
      <w:r>
        <w:fldChar w:fldCharType="begin"/>
      </w:r>
      <w:r>
        <w:instrText xml:space="preserve"> HYPERLINK \l "_Toc28606" </w:instrText>
      </w:r>
      <w:r>
        <w:fldChar w:fldCharType="separate"/>
      </w:r>
      <w:r>
        <w:rPr>
          <w:rFonts w:hint="eastAsia" w:ascii="仿宋" w:hAnsi="仿宋" w:eastAsia="仿宋" w:cs="仿宋"/>
          <w:sz w:val="24"/>
          <w:szCs w:val="24"/>
        </w:rPr>
        <w:t>2.1     磋商文件的组成</w:t>
      </w:r>
      <w:r>
        <w:rPr>
          <w:sz w:val="24"/>
          <w:szCs w:val="24"/>
        </w:rPr>
        <w:tab/>
      </w:r>
      <w:r>
        <w:rPr>
          <w:sz w:val="24"/>
          <w:szCs w:val="24"/>
        </w:rPr>
        <w:fldChar w:fldCharType="begin"/>
      </w:r>
      <w:r>
        <w:rPr>
          <w:sz w:val="24"/>
          <w:szCs w:val="24"/>
        </w:rPr>
        <w:instrText xml:space="preserve"> PAGEREF _Toc28606 \h </w:instrText>
      </w:r>
      <w:r>
        <w:rPr>
          <w:sz w:val="24"/>
          <w:szCs w:val="24"/>
        </w:rPr>
        <w:fldChar w:fldCharType="separate"/>
      </w:r>
      <w:r>
        <w:rPr>
          <w:sz w:val="24"/>
          <w:szCs w:val="24"/>
        </w:rPr>
        <w:t>20</w:t>
      </w:r>
      <w:r>
        <w:rPr>
          <w:sz w:val="24"/>
          <w:szCs w:val="24"/>
        </w:rPr>
        <w:fldChar w:fldCharType="end"/>
      </w:r>
      <w:r>
        <w:rPr>
          <w:sz w:val="24"/>
          <w:szCs w:val="24"/>
        </w:rPr>
        <w:fldChar w:fldCharType="end"/>
      </w:r>
    </w:p>
    <w:p w14:paraId="09D15264">
      <w:pPr>
        <w:pStyle w:val="8"/>
        <w:tabs>
          <w:tab w:val="right" w:leader="dot" w:pos="8312"/>
        </w:tabs>
        <w:ind w:left="420"/>
        <w:rPr>
          <w:sz w:val="24"/>
          <w:szCs w:val="24"/>
        </w:rPr>
      </w:pPr>
      <w:r>
        <w:fldChar w:fldCharType="begin"/>
      </w:r>
      <w:r>
        <w:instrText xml:space="preserve"> HYPERLINK \l "_Toc16200" </w:instrText>
      </w:r>
      <w:r>
        <w:fldChar w:fldCharType="separate"/>
      </w:r>
      <w:r>
        <w:rPr>
          <w:rFonts w:hint="eastAsia" w:ascii="仿宋" w:hAnsi="仿宋" w:eastAsia="仿宋" w:cs="仿宋"/>
          <w:sz w:val="24"/>
          <w:szCs w:val="24"/>
        </w:rPr>
        <w:t>2.2     磋商文件的澄清、修改</w:t>
      </w:r>
      <w:r>
        <w:rPr>
          <w:sz w:val="24"/>
          <w:szCs w:val="24"/>
        </w:rPr>
        <w:tab/>
      </w:r>
      <w:r>
        <w:rPr>
          <w:sz w:val="24"/>
          <w:szCs w:val="24"/>
        </w:rPr>
        <w:fldChar w:fldCharType="begin"/>
      </w:r>
      <w:r>
        <w:rPr>
          <w:sz w:val="24"/>
          <w:szCs w:val="24"/>
        </w:rPr>
        <w:instrText xml:space="preserve"> PAGEREF _Toc16200 \h </w:instrText>
      </w:r>
      <w:r>
        <w:rPr>
          <w:sz w:val="24"/>
          <w:szCs w:val="24"/>
        </w:rPr>
        <w:fldChar w:fldCharType="separate"/>
      </w:r>
      <w:r>
        <w:rPr>
          <w:sz w:val="24"/>
          <w:szCs w:val="24"/>
        </w:rPr>
        <w:t>20</w:t>
      </w:r>
      <w:r>
        <w:rPr>
          <w:sz w:val="24"/>
          <w:szCs w:val="24"/>
        </w:rPr>
        <w:fldChar w:fldCharType="end"/>
      </w:r>
      <w:r>
        <w:rPr>
          <w:sz w:val="24"/>
          <w:szCs w:val="24"/>
        </w:rPr>
        <w:fldChar w:fldCharType="end"/>
      </w:r>
    </w:p>
    <w:p w14:paraId="145F67A4">
      <w:pPr>
        <w:pStyle w:val="16"/>
        <w:tabs>
          <w:tab w:val="right" w:leader="dot" w:pos="8312"/>
        </w:tabs>
        <w:rPr>
          <w:sz w:val="24"/>
          <w:szCs w:val="24"/>
        </w:rPr>
      </w:pPr>
      <w:r>
        <w:fldChar w:fldCharType="begin"/>
      </w:r>
      <w:r>
        <w:instrText xml:space="preserve"> HYPERLINK \l "_Toc31764" </w:instrText>
      </w:r>
      <w:r>
        <w:fldChar w:fldCharType="separate"/>
      </w:r>
      <w:r>
        <w:rPr>
          <w:rFonts w:hint="eastAsia" w:ascii="仿宋" w:hAnsi="仿宋" w:eastAsia="仿宋" w:cs="仿宋"/>
          <w:sz w:val="24"/>
          <w:szCs w:val="24"/>
        </w:rPr>
        <w:t>三    磋商响应文件</w:t>
      </w:r>
      <w:r>
        <w:rPr>
          <w:sz w:val="24"/>
          <w:szCs w:val="24"/>
        </w:rPr>
        <w:tab/>
      </w:r>
      <w:r>
        <w:rPr>
          <w:sz w:val="24"/>
          <w:szCs w:val="24"/>
        </w:rPr>
        <w:fldChar w:fldCharType="begin"/>
      </w:r>
      <w:r>
        <w:rPr>
          <w:sz w:val="24"/>
          <w:szCs w:val="24"/>
        </w:rPr>
        <w:instrText xml:space="preserve"> PAGEREF _Toc31764 \h </w:instrText>
      </w:r>
      <w:r>
        <w:rPr>
          <w:sz w:val="24"/>
          <w:szCs w:val="24"/>
        </w:rPr>
        <w:fldChar w:fldCharType="separate"/>
      </w:r>
      <w:r>
        <w:rPr>
          <w:sz w:val="24"/>
          <w:szCs w:val="24"/>
        </w:rPr>
        <w:t>20</w:t>
      </w:r>
      <w:r>
        <w:rPr>
          <w:sz w:val="24"/>
          <w:szCs w:val="24"/>
        </w:rPr>
        <w:fldChar w:fldCharType="end"/>
      </w:r>
      <w:r>
        <w:rPr>
          <w:sz w:val="24"/>
          <w:szCs w:val="24"/>
        </w:rPr>
        <w:fldChar w:fldCharType="end"/>
      </w:r>
    </w:p>
    <w:p w14:paraId="10C49FC9">
      <w:pPr>
        <w:pStyle w:val="8"/>
        <w:tabs>
          <w:tab w:val="right" w:leader="dot" w:pos="8312"/>
        </w:tabs>
        <w:ind w:left="420"/>
        <w:rPr>
          <w:sz w:val="24"/>
          <w:szCs w:val="24"/>
        </w:rPr>
      </w:pPr>
      <w:r>
        <w:fldChar w:fldCharType="begin"/>
      </w:r>
      <w:r>
        <w:instrText xml:space="preserve"> HYPERLINK \l "_Toc21476" </w:instrText>
      </w:r>
      <w:r>
        <w:fldChar w:fldCharType="separate"/>
      </w:r>
      <w:r>
        <w:rPr>
          <w:rFonts w:hint="eastAsia" w:ascii="仿宋" w:hAnsi="仿宋" w:eastAsia="仿宋" w:cs="仿宋"/>
          <w:sz w:val="24"/>
          <w:szCs w:val="24"/>
        </w:rPr>
        <w:t>3.1     磋商响应文件的形式和效力</w:t>
      </w:r>
      <w:r>
        <w:rPr>
          <w:sz w:val="24"/>
          <w:szCs w:val="24"/>
        </w:rPr>
        <w:tab/>
      </w:r>
      <w:r>
        <w:rPr>
          <w:sz w:val="24"/>
          <w:szCs w:val="24"/>
        </w:rPr>
        <w:fldChar w:fldCharType="begin"/>
      </w:r>
      <w:r>
        <w:rPr>
          <w:sz w:val="24"/>
          <w:szCs w:val="24"/>
        </w:rPr>
        <w:instrText xml:space="preserve"> PAGEREF _Toc21476 \h </w:instrText>
      </w:r>
      <w:r>
        <w:rPr>
          <w:sz w:val="24"/>
          <w:szCs w:val="24"/>
        </w:rPr>
        <w:fldChar w:fldCharType="separate"/>
      </w:r>
      <w:r>
        <w:rPr>
          <w:sz w:val="24"/>
          <w:szCs w:val="24"/>
        </w:rPr>
        <w:t>20</w:t>
      </w:r>
      <w:r>
        <w:rPr>
          <w:sz w:val="24"/>
          <w:szCs w:val="24"/>
        </w:rPr>
        <w:fldChar w:fldCharType="end"/>
      </w:r>
      <w:r>
        <w:rPr>
          <w:sz w:val="24"/>
          <w:szCs w:val="24"/>
        </w:rPr>
        <w:fldChar w:fldCharType="end"/>
      </w:r>
    </w:p>
    <w:p w14:paraId="6C1B8CA4">
      <w:pPr>
        <w:pStyle w:val="8"/>
        <w:tabs>
          <w:tab w:val="right" w:leader="dot" w:pos="8312"/>
        </w:tabs>
        <w:ind w:left="420"/>
        <w:rPr>
          <w:sz w:val="24"/>
          <w:szCs w:val="24"/>
        </w:rPr>
      </w:pPr>
      <w:r>
        <w:fldChar w:fldCharType="begin"/>
      </w:r>
      <w:r>
        <w:instrText xml:space="preserve"> HYPERLINK \l "_Toc12426" </w:instrText>
      </w:r>
      <w:r>
        <w:fldChar w:fldCharType="separate"/>
      </w:r>
      <w:r>
        <w:rPr>
          <w:rFonts w:hint="eastAsia" w:ascii="仿宋" w:hAnsi="仿宋" w:eastAsia="仿宋" w:cs="仿宋"/>
          <w:sz w:val="24"/>
          <w:szCs w:val="24"/>
        </w:rPr>
        <w:t>3.2     在线磋商响应（电子投标）说明</w:t>
      </w:r>
      <w:r>
        <w:rPr>
          <w:sz w:val="24"/>
          <w:szCs w:val="24"/>
        </w:rPr>
        <w:tab/>
      </w:r>
      <w:r>
        <w:rPr>
          <w:sz w:val="24"/>
          <w:szCs w:val="24"/>
        </w:rPr>
        <w:fldChar w:fldCharType="begin"/>
      </w:r>
      <w:r>
        <w:rPr>
          <w:sz w:val="24"/>
          <w:szCs w:val="24"/>
        </w:rPr>
        <w:instrText xml:space="preserve"> PAGEREF _Toc12426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712AB32">
      <w:pPr>
        <w:pStyle w:val="8"/>
        <w:tabs>
          <w:tab w:val="right" w:leader="dot" w:pos="8312"/>
        </w:tabs>
        <w:ind w:left="420"/>
        <w:rPr>
          <w:sz w:val="24"/>
          <w:szCs w:val="24"/>
        </w:rPr>
      </w:pPr>
      <w:r>
        <w:fldChar w:fldCharType="begin"/>
      </w:r>
      <w:r>
        <w:instrText xml:space="preserve"> HYPERLINK \l "_Toc585" </w:instrText>
      </w:r>
      <w:r>
        <w:fldChar w:fldCharType="separate"/>
      </w:r>
      <w:r>
        <w:rPr>
          <w:rFonts w:hint="eastAsia" w:ascii="仿宋" w:hAnsi="仿宋" w:eastAsia="仿宋" w:cs="仿宋"/>
          <w:sz w:val="24"/>
          <w:szCs w:val="24"/>
        </w:rPr>
        <w:t>3.3     磋商响应文件组成</w:t>
      </w:r>
      <w:r>
        <w:rPr>
          <w:sz w:val="24"/>
          <w:szCs w:val="24"/>
        </w:rPr>
        <w:tab/>
      </w:r>
      <w:r>
        <w:rPr>
          <w:sz w:val="24"/>
          <w:szCs w:val="24"/>
        </w:rPr>
        <w:fldChar w:fldCharType="begin"/>
      </w:r>
      <w:r>
        <w:rPr>
          <w:sz w:val="24"/>
          <w:szCs w:val="24"/>
        </w:rPr>
        <w:instrText xml:space="preserve"> PAGEREF _Toc585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CD6D30E">
      <w:pPr>
        <w:pStyle w:val="8"/>
        <w:tabs>
          <w:tab w:val="right" w:leader="dot" w:pos="8312"/>
        </w:tabs>
        <w:ind w:left="420"/>
        <w:rPr>
          <w:sz w:val="24"/>
          <w:szCs w:val="24"/>
        </w:rPr>
      </w:pPr>
      <w:r>
        <w:fldChar w:fldCharType="begin"/>
      </w:r>
      <w:r>
        <w:instrText xml:space="preserve"> HYPERLINK \l "_Toc23075" </w:instrText>
      </w:r>
      <w: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_Toc23075 \h </w:instrText>
      </w:r>
      <w:r>
        <w:rPr>
          <w:sz w:val="24"/>
          <w:szCs w:val="24"/>
        </w:rPr>
        <w:fldChar w:fldCharType="separate"/>
      </w:r>
      <w:r>
        <w:rPr>
          <w:sz w:val="24"/>
          <w:szCs w:val="24"/>
        </w:rPr>
        <w:t>21</w:t>
      </w:r>
      <w:r>
        <w:rPr>
          <w:sz w:val="24"/>
          <w:szCs w:val="24"/>
        </w:rPr>
        <w:fldChar w:fldCharType="end"/>
      </w:r>
      <w:r>
        <w:rPr>
          <w:sz w:val="24"/>
          <w:szCs w:val="24"/>
        </w:rPr>
        <w:fldChar w:fldCharType="end"/>
      </w:r>
    </w:p>
    <w:p w14:paraId="235B9406">
      <w:pPr>
        <w:pStyle w:val="8"/>
        <w:tabs>
          <w:tab w:val="right" w:leader="dot" w:pos="8312"/>
        </w:tabs>
        <w:ind w:left="420"/>
        <w:rPr>
          <w:sz w:val="24"/>
          <w:szCs w:val="24"/>
        </w:rPr>
      </w:pPr>
      <w:r>
        <w:fldChar w:fldCharType="begin"/>
      </w:r>
      <w:r>
        <w:instrText xml:space="preserve"> HYPERLINK \l "_Toc7875" </w:instrText>
      </w:r>
      <w: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_Toc7875 \h </w:instrText>
      </w:r>
      <w:r>
        <w:rPr>
          <w:sz w:val="24"/>
          <w:szCs w:val="24"/>
        </w:rPr>
        <w:fldChar w:fldCharType="separate"/>
      </w:r>
      <w:r>
        <w:rPr>
          <w:sz w:val="24"/>
          <w:szCs w:val="24"/>
        </w:rPr>
        <w:t>22</w:t>
      </w:r>
      <w:r>
        <w:rPr>
          <w:sz w:val="24"/>
          <w:szCs w:val="24"/>
        </w:rPr>
        <w:fldChar w:fldCharType="end"/>
      </w:r>
      <w:r>
        <w:rPr>
          <w:sz w:val="24"/>
          <w:szCs w:val="24"/>
        </w:rPr>
        <w:fldChar w:fldCharType="end"/>
      </w:r>
    </w:p>
    <w:p w14:paraId="047CC0BA">
      <w:pPr>
        <w:pStyle w:val="8"/>
        <w:tabs>
          <w:tab w:val="right" w:leader="dot" w:pos="8312"/>
        </w:tabs>
        <w:ind w:left="420"/>
        <w:rPr>
          <w:sz w:val="24"/>
          <w:szCs w:val="24"/>
        </w:rPr>
      </w:pPr>
      <w:r>
        <w:fldChar w:fldCharType="begin"/>
      </w:r>
      <w:r>
        <w:instrText xml:space="preserve"> HYPERLINK \l "_Toc4619" </w:instrText>
      </w:r>
      <w: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_Toc4619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704E106">
      <w:pPr>
        <w:pStyle w:val="16"/>
        <w:tabs>
          <w:tab w:val="right" w:leader="dot" w:pos="8312"/>
        </w:tabs>
        <w:rPr>
          <w:sz w:val="24"/>
          <w:szCs w:val="24"/>
        </w:rPr>
      </w:pPr>
      <w:r>
        <w:fldChar w:fldCharType="begin"/>
      </w:r>
      <w:r>
        <w:instrText xml:space="preserve"> HYPERLINK \l "_Toc17327" </w:instrText>
      </w:r>
      <w:r>
        <w:fldChar w:fldCharType="separate"/>
      </w:r>
      <w:r>
        <w:rPr>
          <w:rFonts w:hint="eastAsia" w:ascii="仿宋" w:hAnsi="仿宋" w:eastAsia="仿宋" w:cs="仿宋"/>
          <w:sz w:val="24"/>
          <w:szCs w:val="24"/>
        </w:rPr>
        <w:t>四    磋商响应文件的编制</w:t>
      </w:r>
      <w:r>
        <w:rPr>
          <w:sz w:val="24"/>
          <w:szCs w:val="24"/>
        </w:rPr>
        <w:tab/>
      </w:r>
      <w:r>
        <w:rPr>
          <w:sz w:val="24"/>
          <w:szCs w:val="24"/>
        </w:rPr>
        <w:fldChar w:fldCharType="begin"/>
      </w:r>
      <w:r>
        <w:rPr>
          <w:sz w:val="24"/>
          <w:szCs w:val="24"/>
        </w:rPr>
        <w:instrText xml:space="preserve"> PAGEREF _Toc17327 \h </w:instrText>
      </w:r>
      <w:r>
        <w:rPr>
          <w:sz w:val="24"/>
          <w:szCs w:val="24"/>
        </w:rPr>
        <w:fldChar w:fldCharType="separate"/>
      </w:r>
      <w:r>
        <w:rPr>
          <w:sz w:val="24"/>
          <w:szCs w:val="24"/>
        </w:rPr>
        <w:t>22</w:t>
      </w:r>
      <w:r>
        <w:rPr>
          <w:sz w:val="24"/>
          <w:szCs w:val="24"/>
        </w:rPr>
        <w:fldChar w:fldCharType="end"/>
      </w:r>
      <w:r>
        <w:rPr>
          <w:sz w:val="24"/>
          <w:szCs w:val="24"/>
        </w:rPr>
        <w:fldChar w:fldCharType="end"/>
      </w:r>
    </w:p>
    <w:p w14:paraId="3D24121B">
      <w:pPr>
        <w:pStyle w:val="8"/>
        <w:tabs>
          <w:tab w:val="right" w:leader="dot" w:pos="8312"/>
        </w:tabs>
        <w:ind w:left="420"/>
        <w:rPr>
          <w:sz w:val="24"/>
          <w:szCs w:val="24"/>
        </w:rPr>
      </w:pPr>
      <w:r>
        <w:fldChar w:fldCharType="begin"/>
      </w:r>
      <w:r>
        <w:instrText xml:space="preserve"> HYPERLINK \l "_Toc24449" </w:instrText>
      </w:r>
      <w:r>
        <w:fldChar w:fldCharType="separate"/>
      </w:r>
      <w:r>
        <w:rPr>
          <w:rFonts w:hint="eastAsia" w:ascii="仿宋" w:hAnsi="仿宋" w:eastAsia="仿宋" w:cs="仿宋"/>
          <w:sz w:val="24"/>
          <w:szCs w:val="24"/>
        </w:rPr>
        <w:t>4.1     磋商响应文件编制</w:t>
      </w:r>
      <w:r>
        <w:rPr>
          <w:sz w:val="24"/>
          <w:szCs w:val="24"/>
        </w:rPr>
        <w:tab/>
      </w:r>
      <w:r>
        <w:rPr>
          <w:sz w:val="24"/>
          <w:szCs w:val="24"/>
        </w:rPr>
        <w:fldChar w:fldCharType="begin"/>
      </w:r>
      <w:r>
        <w:rPr>
          <w:sz w:val="24"/>
          <w:szCs w:val="24"/>
        </w:rPr>
        <w:instrText xml:space="preserve"> PAGEREF _Toc24449 \h </w:instrText>
      </w:r>
      <w:r>
        <w:rPr>
          <w:sz w:val="24"/>
          <w:szCs w:val="24"/>
        </w:rPr>
        <w:fldChar w:fldCharType="separate"/>
      </w:r>
      <w:r>
        <w:rPr>
          <w:sz w:val="24"/>
          <w:szCs w:val="24"/>
        </w:rPr>
        <w:t>22</w:t>
      </w:r>
      <w:r>
        <w:rPr>
          <w:sz w:val="24"/>
          <w:szCs w:val="24"/>
        </w:rPr>
        <w:fldChar w:fldCharType="end"/>
      </w:r>
      <w:r>
        <w:rPr>
          <w:sz w:val="24"/>
          <w:szCs w:val="24"/>
        </w:rPr>
        <w:fldChar w:fldCharType="end"/>
      </w:r>
    </w:p>
    <w:p w14:paraId="62374152">
      <w:pPr>
        <w:pStyle w:val="8"/>
        <w:tabs>
          <w:tab w:val="right" w:leader="dot" w:pos="8312"/>
        </w:tabs>
        <w:ind w:left="420"/>
        <w:rPr>
          <w:sz w:val="24"/>
          <w:szCs w:val="24"/>
        </w:rPr>
      </w:pPr>
      <w:r>
        <w:fldChar w:fldCharType="begin"/>
      </w:r>
      <w:r>
        <w:instrText xml:space="preserve"> HYPERLINK \l "_Toc16444" </w:instrText>
      </w:r>
      <w:r>
        <w:fldChar w:fldCharType="separate"/>
      </w:r>
      <w:r>
        <w:rPr>
          <w:rFonts w:hint="eastAsia" w:ascii="仿宋" w:hAnsi="仿宋" w:eastAsia="仿宋" w:cs="仿宋"/>
          <w:sz w:val="24"/>
          <w:szCs w:val="24"/>
        </w:rPr>
        <w:t>4.2     磋商报价要求</w:t>
      </w:r>
      <w:r>
        <w:rPr>
          <w:sz w:val="24"/>
          <w:szCs w:val="24"/>
        </w:rPr>
        <w:tab/>
      </w:r>
      <w:r>
        <w:rPr>
          <w:sz w:val="24"/>
          <w:szCs w:val="24"/>
        </w:rPr>
        <w:fldChar w:fldCharType="begin"/>
      </w:r>
      <w:r>
        <w:rPr>
          <w:sz w:val="24"/>
          <w:szCs w:val="24"/>
        </w:rPr>
        <w:instrText xml:space="preserve"> PAGEREF _Toc16444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A084ABC">
      <w:pPr>
        <w:pStyle w:val="8"/>
        <w:tabs>
          <w:tab w:val="right" w:leader="dot" w:pos="8312"/>
        </w:tabs>
        <w:ind w:left="420"/>
        <w:rPr>
          <w:sz w:val="24"/>
          <w:szCs w:val="24"/>
        </w:rPr>
      </w:pPr>
      <w:r>
        <w:fldChar w:fldCharType="begin"/>
      </w:r>
      <w:r>
        <w:instrText xml:space="preserve"> HYPERLINK \l "_Toc28193" </w:instrText>
      </w:r>
      <w:r>
        <w:fldChar w:fldCharType="separate"/>
      </w:r>
      <w:r>
        <w:rPr>
          <w:rFonts w:hint="eastAsia" w:ascii="仿宋" w:hAnsi="仿宋" w:eastAsia="仿宋" w:cs="仿宋"/>
          <w:sz w:val="24"/>
          <w:szCs w:val="24"/>
        </w:rPr>
        <w:t>4.3     磋商有效期</w:t>
      </w:r>
      <w:r>
        <w:rPr>
          <w:sz w:val="24"/>
          <w:szCs w:val="24"/>
        </w:rPr>
        <w:tab/>
      </w:r>
      <w:r>
        <w:rPr>
          <w:sz w:val="24"/>
          <w:szCs w:val="24"/>
        </w:rPr>
        <w:fldChar w:fldCharType="begin"/>
      </w:r>
      <w:r>
        <w:rPr>
          <w:sz w:val="24"/>
          <w:szCs w:val="24"/>
        </w:rPr>
        <w:instrText xml:space="preserve"> PAGEREF _Toc28193 \h </w:instrText>
      </w:r>
      <w:r>
        <w:rPr>
          <w:sz w:val="24"/>
          <w:szCs w:val="24"/>
        </w:rPr>
        <w:fldChar w:fldCharType="separate"/>
      </w:r>
      <w:r>
        <w:rPr>
          <w:sz w:val="24"/>
          <w:szCs w:val="24"/>
        </w:rPr>
        <w:t>22</w:t>
      </w:r>
      <w:r>
        <w:rPr>
          <w:sz w:val="24"/>
          <w:szCs w:val="24"/>
        </w:rPr>
        <w:fldChar w:fldCharType="end"/>
      </w:r>
      <w:r>
        <w:rPr>
          <w:sz w:val="24"/>
          <w:szCs w:val="24"/>
        </w:rPr>
        <w:fldChar w:fldCharType="end"/>
      </w:r>
    </w:p>
    <w:p w14:paraId="39E3547E">
      <w:pPr>
        <w:pStyle w:val="8"/>
        <w:tabs>
          <w:tab w:val="right" w:leader="dot" w:pos="8312"/>
        </w:tabs>
        <w:ind w:left="420"/>
        <w:rPr>
          <w:sz w:val="24"/>
          <w:szCs w:val="24"/>
        </w:rPr>
      </w:pPr>
      <w:r>
        <w:fldChar w:fldCharType="begin"/>
      </w:r>
      <w:r>
        <w:instrText xml:space="preserve"> HYPERLINK \l "_Toc28195" </w:instrText>
      </w:r>
      <w:r>
        <w:fldChar w:fldCharType="separate"/>
      </w:r>
      <w:r>
        <w:rPr>
          <w:rFonts w:hint="eastAsia" w:ascii="仿宋" w:hAnsi="仿宋" w:eastAsia="仿宋" w:cs="仿宋"/>
          <w:sz w:val="24"/>
          <w:szCs w:val="24"/>
        </w:rPr>
        <w:t>4.4     磋商响应文件格式</w:t>
      </w:r>
      <w:r>
        <w:rPr>
          <w:sz w:val="24"/>
          <w:szCs w:val="24"/>
        </w:rPr>
        <w:tab/>
      </w:r>
      <w:r>
        <w:rPr>
          <w:sz w:val="24"/>
          <w:szCs w:val="24"/>
        </w:rPr>
        <w:fldChar w:fldCharType="begin"/>
      </w:r>
      <w:r>
        <w:rPr>
          <w:sz w:val="24"/>
          <w:szCs w:val="24"/>
        </w:rPr>
        <w:instrText xml:space="preserve"> PAGEREF _Toc28195 \h </w:instrText>
      </w:r>
      <w:r>
        <w:rPr>
          <w:sz w:val="24"/>
          <w:szCs w:val="24"/>
        </w:rPr>
        <w:fldChar w:fldCharType="separate"/>
      </w:r>
      <w:r>
        <w:rPr>
          <w:sz w:val="24"/>
          <w:szCs w:val="24"/>
        </w:rPr>
        <w:t>22</w:t>
      </w:r>
      <w:r>
        <w:rPr>
          <w:sz w:val="24"/>
          <w:szCs w:val="24"/>
        </w:rPr>
        <w:fldChar w:fldCharType="end"/>
      </w:r>
      <w:r>
        <w:rPr>
          <w:sz w:val="24"/>
          <w:szCs w:val="24"/>
        </w:rPr>
        <w:fldChar w:fldCharType="end"/>
      </w:r>
    </w:p>
    <w:p w14:paraId="5200BB15">
      <w:pPr>
        <w:pStyle w:val="8"/>
        <w:tabs>
          <w:tab w:val="right" w:leader="dot" w:pos="8312"/>
        </w:tabs>
        <w:ind w:left="420"/>
        <w:rPr>
          <w:sz w:val="24"/>
          <w:szCs w:val="24"/>
        </w:rPr>
      </w:pPr>
      <w:r>
        <w:fldChar w:fldCharType="begin"/>
      </w:r>
      <w:r>
        <w:instrText xml:space="preserve"> HYPERLINK \l "_Toc9024" </w:instrText>
      </w:r>
      <w:r>
        <w:fldChar w:fldCharType="separate"/>
      </w:r>
      <w:r>
        <w:rPr>
          <w:rFonts w:hint="eastAsia" w:ascii="仿宋" w:hAnsi="仿宋" w:eastAsia="仿宋" w:cs="仿宋"/>
          <w:sz w:val="24"/>
          <w:szCs w:val="24"/>
        </w:rPr>
        <w:t>4.5     磋商响应文件份数及签署</w:t>
      </w:r>
      <w:r>
        <w:rPr>
          <w:sz w:val="24"/>
          <w:szCs w:val="24"/>
        </w:rPr>
        <w:tab/>
      </w:r>
      <w:r>
        <w:rPr>
          <w:sz w:val="24"/>
          <w:szCs w:val="24"/>
        </w:rPr>
        <w:fldChar w:fldCharType="begin"/>
      </w:r>
      <w:r>
        <w:rPr>
          <w:sz w:val="24"/>
          <w:szCs w:val="24"/>
        </w:rPr>
        <w:instrText xml:space="preserve"> PAGEREF _Toc9024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99FD630">
      <w:pPr>
        <w:pStyle w:val="16"/>
        <w:tabs>
          <w:tab w:val="right" w:leader="dot" w:pos="8312"/>
        </w:tabs>
        <w:rPr>
          <w:sz w:val="24"/>
          <w:szCs w:val="24"/>
        </w:rPr>
      </w:pPr>
      <w:r>
        <w:fldChar w:fldCharType="begin"/>
      </w:r>
      <w:r>
        <w:instrText xml:space="preserve"> HYPERLINK \l "_Toc11759" </w:instrText>
      </w:r>
      <w:r>
        <w:fldChar w:fldCharType="separate"/>
      </w:r>
      <w:r>
        <w:rPr>
          <w:rFonts w:hint="eastAsia" w:ascii="仿宋" w:hAnsi="仿宋" w:eastAsia="仿宋" w:cs="仿宋"/>
          <w:sz w:val="24"/>
          <w:szCs w:val="24"/>
        </w:rPr>
        <w:t>五    磋商响应文件的提交</w:t>
      </w:r>
      <w:r>
        <w:rPr>
          <w:sz w:val="24"/>
          <w:szCs w:val="24"/>
        </w:rPr>
        <w:tab/>
      </w:r>
      <w:r>
        <w:rPr>
          <w:sz w:val="24"/>
          <w:szCs w:val="24"/>
        </w:rPr>
        <w:fldChar w:fldCharType="begin"/>
      </w:r>
      <w:r>
        <w:rPr>
          <w:sz w:val="24"/>
          <w:szCs w:val="24"/>
        </w:rPr>
        <w:instrText xml:space="preserve"> PAGEREF _Toc11759 \h </w:instrText>
      </w:r>
      <w:r>
        <w:rPr>
          <w:sz w:val="24"/>
          <w:szCs w:val="24"/>
        </w:rPr>
        <w:fldChar w:fldCharType="separate"/>
      </w:r>
      <w:r>
        <w:rPr>
          <w:sz w:val="24"/>
          <w:szCs w:val="24"/>
        </w:rPr>
        <w:t>23</w:t>
      </w:r>
      <w:r>
        <w:rPr>
          <w:sz w:val="24"/>
          <w:szCs w:val="24"/>
        </w:rPr>
        <w:fldChar w:fldCharType="end"/>
      </w:r>
      <w:r>
        <w:rPr>
          <w:sz w:val="24"/>
          <w:szCs w:val="24"/>
        </w:rPr>
        <w:fldChar w:fldCharType="end"/>
      </w:r>
    </w:p>
    <w:p w14:paraId="14E766FA">
      <w:pPr>
        <w:pStyle w:val="8"/>
        <w:tabs>
          <w:tab w:val="right" w:leader="dot" w:pos="8312"/>
        </w:tabs>
        <w:ind w:left="420"/>
        <w:rPr>
          <w:sz w:val="24"/>
          <w:szCs w:val="24"/>
        </w:rPr>
      </w:pPr>
      <w:r>
        <w:fldChar w:fldCharType="begin"/>
      </w:r>
      <w:r>
        <w:instrText xml:space="preserve"> HYPERLINK \l "_Toc29569" </w:instrText>
      </w:r>
      <w:r>
        <w:fldChar w:fldCharType="separate"/>
      </w:r>
      <w:r>
        <w:rPr>
          <w:rFonts w:hint="eastAsia" w:ascii="仿宋" w:hAnsi="仿宋" w:eastAsia="仿宋" w:cs="仿宋"/>
          <w:sz w:val="24"/>
          <w:szCs w:val="24"/>
        </w:rPr>
        <w:t>5.1     磋商响应文件导入和加密</w:t>
      </w:r>
      <w:r>
        <w:rPr>
          <w:sz w:val="24"/>
          <w:szCs w:val="24"/>
        </w:rPr>
        <w:tab/>
      </w:r>
      <w:r>
        <w:rPr>
          <w:sz w:val="24"/>
          <w:szCs w:val="24"/>
        </w:rPr>
        <w:fldChar w:fldCharType="begin"/>
      </w:r>
      <w:r>
        <w:rPr>
          <w:sz w:val="24"/>
          <w:szCs w:val="24"/>
        </w:rPr>
        <w:instrText xml:space="preserve"> PAGEREF _Toc29569 \h </w:instrText>
      </w:r>
      <w:r>
        <w:rPr>
          <w:sz w:val="24"/>
          <w:szCs w:val="24"/>
        </w:rPr>
        <w:fldChar w:fldCharType="separate"/>
      </w:r>
      <w:r>
        <w:rPr>
          <w:sz w:val="24"/>
          <w:szCs w:val="24"/>
        </w:rPr>
        <w:t>23</w:t>
      </w:r>
      <w:r>
        <w:rPr>
          <w:sz w:val="24"/>
          <w:szCs w:val="24"/>
        </w:rPr>
        <w:fldChar w:fldCharType="end"/>
      </w:r>
      <w:r>
        <w:rPr>
          <w:sz w:val="24"/>
          <w:szCs w:val="24"/>
        </w:rPr>
        <w:fldChar w:fldCharType="end"/>
      </w:r>
    </w:p>
    <w:p w14:paraId="29780CF4">
      <w:pPr>
        <w:pStyle w:val="8"/>
        <w:tabs>
          <w:tab w:val="right" w:leader="dot" w:pos="8312"/>
        </w:tabs>
        <w:ind w:left="420"/>
        <w:rPr>
          <w:sz w:val="24"/>
          <w:szCs w:val="24"/>
        </w:rPr>
      </w:pPr>
      <w:r>
        <w:fldChar w:fldCharType="begin"/>
      </w:r>
      <w:r>
        <w:instrText xml:space="preserve"> HYPERLINK \l "_Toc1754" </w:instrText>
      </w:r>
      <w:r>
        <w:fldChar w:fldCharType="separate"/>
      </w:r>
      <w:r>
        <w:rPr>
          <w:rFonts w:hint="eastAsia" w:ascii="仿宋" w:hAnsi="仿宋" w:eastAsia="仿宋" w:cs="仿宋"/>
          <w:sz w:val="24"/>
          <w:szCs w:val="24"/>
        </w:rPr>
        <w:t>5.2     磋商响应文件的提交</w:t>
      </w:r>
      <w:r>
        <w:rPr>
          <w:sz w:val="24"/>
          <w:szCs w:val="24"/>
        </w:rPr>
        <w:tab/>
      </w:r>
      <w:r>
        <w:rPr>
          <w:sz w:val="24"/>
          <w:szCs w:val="24"/>
        </w:rPr>
        <w:fldChar w:fldCharType="begin"/>
      </w:r>
      <w:r>
        <w:rPr>
          <w:sz w:val="24"/>
          <w:szCs w:val="24"/>
        </w:rPr>
        <w:instrText xml:space="preserve"> PAGEREF _Toc1754 \h </w:instrText>
      </w:r>
      <w:r>
        <w:rPr>
          <w:sz w:val="24"/>
          <w:szCs w:val="24"/>
        </w:rPr>
        <w:fldChar w:fldCharType="separate"/>
      </w:r>
      <w:r>
        <w:rPr>
          <w:sz w:val="24"/>
          <w:szCs w:val="24"/>
        </w:rPr>
        <w:t>23</w:t>
      </w:r>
      <w:r>
        <w:rPr>
          <w:sz w:val="24"/>
          <w:szCs w:val="24"/>
        </w:rPr>
        <w:fldChar w:fldCharType="end"/>
      </w:r>
      <w:r>
        <w:rPr>
          <w:sz w:val="24"/>
          <w:szCs w:val="24"/>
        </w:rPr>
        <w:fldChar w:fldCharType="end"/>
      </w:r>
    </w:p>
    <w:p w14:paraId="38C8639D">
      <w:pPr>
        <w:pStyle w:val="8"/>
        <w:tabs>
          <w:tab w:val="right" w:leader="dot" w:pos="8312"/>
        </w:tabs>
        <w:ind w:left="420"/>
        <w:rPr>
          <w:sz w:val="24"/>
          <w:szCs w:val="24"/>
        </w:rPr>
      </w:pPr>
      <w:r>
        <w:fldChar w:fldCharType="begin"/>
      </w:r>
      <w:r>
        <w:instrText xml:space="preserve"> HYPERLINK \l "_Toc8658" </w:instrText>
      </w:r>
      <w:r>
        <w:fldChar w:fldCharType="separate"/>
      </w:r>
      <w:r>
        <w:rPr>
          <w:rFonts w:hint="eastAsia" w:ascii="仿宋" w:hAnsi="仿宋" w:eastAsia="仿宋" w:cs="仿宋"/>
          <w:sz w:val="24"/>
          <w:szCs w:val="24"/>
        </w:rPr>
        <w:t>5.3     磋商响应文件修改和撤回</w:t>
      </w:r>
      <w:r>
        <w:rPr>
          <w:sz w:val="24"/>
          <w:szCs w:val="24"/>
        </w:rPr>
        <w:tab/>
      </w:r>
      <w:r>
        <w:rPr>
          <w:sz w:val="24"/>
          <w:szCs w:val="24"/>
        </w:rPr>
        <w:fldChar w:fldCharType="begin"/>
      </w:r>
      <w:r>
        <w:rPr>
          <w:sz w:val="24"/>
          <w:szCs w:val="24"/>
        </w:rPr>
        <w:instrText xml:space="preserve"> PAGEREF _Toc8658 \h </w:instrText>
      </w:r>
      <w:r>
        <w:rPr>
          <w:sz w:val="24"/>
          <w:szCs w:val="24"/>
        </w:rPr>
        <w:fldChar w:fldCharType="separate"/>
      </w:r>
      <w:r>
        <w:rPr>
          <w:sz w:val="24"/>
          <w:szCs w:val="24"/>
        </w:rPr>
        <w:t>23</w:t>
      </w:r>
      <w:r>
        <w:rPr>
          <w:sz w:val="24"/>
          <w:szCs w:val="24"/>
        </w:rPr>
        <w:fldChar w:fldCharType="end"/>
      </w:r>
      <w:r>
        <w:rPr>
          <w:sz w:val="24"/>
          <w:szCs w:val="24"/>
        </w:rPr>
        <w:fldChar w:fldCharType="end"/>
      </w:r>
    </w:p>
    <w:p w14:paraId="5CFEF4A5">
      <w:pPr>
        <w:pStyle w:val="8"/>
        <w:tabs>
          <w:tab w:val="right" w:leader="dot" w:pos="8312"/>
        </w:tabs>
        <w:ind w:left="420"/>
        <w:rPr>
          <w:sz w:val="24"/>
          <w:szCs w:val="24"/>
        </w:rPr>
      </w:pPr>
      <w:r>
        <w:fldChar w:fldCharType="begin"/>
      </w:r>
      <w:r>
        <w:instrText xml:space="preserve"> HYPERLINK \l "_Toc3661" </w:instrText>
      </w:r>
      <w:r>
        <w:fldChar w:fldCharType="separate"/>
      </w:r>
      <w:r>
        <w:rPr>
          <w:rFonts w:hint="eastAsia" w:ascii="仿宋" w:hAnsi="仿宋" w:eastAsia="仿宋" w:cs="仿宋"/>
          <w:sz w:val="24"/>
          <w:szCs w:val="24"/>
        </w:rPr>
        <w:t>5.4     备选磋商方案</w:t>
      </w:r>
      <w:r>
        <w:rPr>
          <w:sz w:val="24"/>
          <w:szCs w:val="24"/>
        </w:rPr>
        <w:tab/>
      </w:r>
      <w:r>
        <w:rPr>
          <w:sz w:val="24"/>
          <w:szCs w:val="24"/>
        </w:rPr>
        <w:fldChar w:fldCharType="begin"/>
      </w:r>
      <w:r>
        <w:rPr>
          <w:sz w:val="24"/>
          <w:szCs w:val="24"/>
        </w:rPr>
        <w:instrText xml:space="preserve"> PAGEREF _Toc3661 \h </w:instrText>
      </w:r>
      <w:r>
        <w:rPr>
          <w:sz w:val="24"/>
          <w:szCs w:val="24"/>
        </w:rPr>
        <w:fldChar w:fldCharType="separate"/>
      </w:r>
      <w:r>
        <w:rPr>
          <w:sz w:val="24"/>
          <w:szCs w:val="24"/>
        </w:rPr>
        <w:t>23</w:t>
      </w:r>
      <w:r>
        <w:rPr>
          <w:sz w:val="24"/>
          <w:szCs w:val="24"/>
        </w:rPr>
        <w:fldChar w:fldCharType="end"/>
      </w:r>
      <w:r>
        <w:rPr>
          <w:sz w:val="24"/>
          <w:szCs w:val="24"/>
        </w:rPr>
        <w:fldChar w:fldCharType="end"/>
      </w:r>
    </w:p>
    <w:p w14:paraId="6EDD2368">
      <w:pPr>
        <w:pStyle w:val="8"/>
        <w:tabs>
          <w:tab w:val="right" w:leader="dot" w:pos="8312"/>
        </w:tabs>
        <w:ind w:left="420"/>
        <w:rPr>
          <w:sz w:val="24"/>
          <w:szCs w:val="24"/>
        </w:rPr>
      </w:pPr>
      <w:r>
        <w:fldChar w:fldCharType="begin"/>
      </w:r>
      <w:r>
        <w:instrText xml:space="preserve"> HYPERLINK \l "_Toc7013" </w:instrText>
      </w:r>
      <w:r>
        <w:fldChar w:fldCharType="separate"/>
      </w:r>
      <w:r>
        <w:rPr>
          <w:rFonts w:hint="eastAsia" w:ascii="仿宋" w:hAnsi="仿宋" w:eastAsia="仿宋" w:cs="仿宋"/>
          <w:bCs/>
          <w:sz w:val="24"/>
          <w:szCs w:val="24"/>
        </w:rPr>
        <w:t>5.5     磋商诚实信用</w:t>
      </w:r>
      <w:r>
        <w:rPr>
          <w:sz w:val="24"/>
          <w:szCs w:val="24"/>
        </w:rPr>
        <w:tab/>
      </w:r>
      <w:r>
        <w:rPr>
          <w:sz w:val="24"/>
          <w:szCs w:val="24"/>
        </w:rPr>
        <w:fldChar w:fldCharType="begin"/>
      </w:r>
      <w:r>
        <w:rPr>
          <w:sz w:val="24"/>
          <w:szCs w:val="24"/>
        </w:rPr>
        <w:instrText xml:space="preserve"> PAGEREF _Toc7013 \h </w:instrText>
      </w:r>
      <w:r>
        <w:rPr>
          <w:sz w:val="24"/>
          <w:szCs w:val="24"/>
        </w:rPr>
        <w:fldChar w:fldCharType="separate"/>
      </w:r>
      <w:r>
        <w:rPr>
          <w:sz w:val="24"/>
          <w:szCs w:val="24"/>
        </w:rPr>
        <w:t>24</w:t>
      </w:r>
      <w:r>
        <w:rPr>
          <w:sz w:val="24"/>
          <w:szCs w:val="24"/>
        </w:rPr>
        <w:fldChar w:fldCharType="end"/>
      </w:r>
      <w:r>
        <w:rPr>
          <w:sz w:val="24"/>
          <w:szCs w:val="24"/>
        </w:rPr>
        <w:fldChar w:fldCharType="end"/>
      </w:r>
    </w:p>
    <w:p w14:paraId="7AA8FB3C">
      <w:pPr>
        <w:pStyle w:val="16"/>
        <w:tabs>
          <w:tab w:val="right" w:leader="dot" w:pos="8312"/>
        </w:tabs>
        <w:rPr>
          <w:sz w:val="24"/>
          <w:szCs w:val="24"/>
        </w:rPr>
      </w:pPr>
      <w:r>
        <w:fldChar w:fldCharType="begin"/>
      </w:r>
      <w:r>
        <w:instrText xml:space="preserve"> HYPERLINK \l "_Toc7285" </w:instrText>
      </w:r>
      <w:r>
        <w:fldChar w:fldCharType="separate"/>
      </w:r>
      <w:r>
        <w:rPr>
          <w:rFonts w:hint="eastAsia" w:ascii="仿宋" w:hAnsi="仿宋" w:eastAsia="仿宋" w:cs="仿宋"/>
          <w:sz w:val="24"/>
          <w:szCs w:val="24"/>
        </w:rPr>
        <w:t>六    开标、资格审查、磋商和评审</w:t>
      </w:r>
      <w:r>
        <w:rPr>
          <w:sz w:val="24"/>
          <w:szCs w:val="24"/>
        </w:rPr>
        <w:tab/>
      </w:r>
      <w:r>
        <w:rPr>
          <w:sz w:val="24"/>
          <w:szCs w:val="24"/>
        </w:rPr>
        <w:fldChar w:fldCharType="begin"/>
      </w:r>
      <w:r>
        <w:rPr>
          <w:sz w:val="24"/>
          <w:szCs w:val="24"/>
        </w:rPr>
        <w:instrText xml:space="preserve"> PAGEREF _Toc7285 \h </w:instrText>
      </w:r>
      <w:r>
        <w:rPr>
          <w:sz w:val="24"/>
          <w:szCs w:val="24"/>
        </w:rPr>
        <w:fldChar w:fldCharType="separate"/>
      </w:r>
      <w:r>
        <w:rPr>
          <w:sz w:val="24"/>
          <w:szCs w:val="24"/>
        </w:rPr>
        <w:t>24</w:t>
      </w:r>
      <w:r>
        <w:rPr>
          <w:sz w:val="24"/>
          <w:szCs w:val="24"/>
        </w:rPr>
        <w:fldChar w:fldCharType="end"/>
      </w:r>
      <w:r>
        <w:rPr>
          <w:sz w:val="24"/>
          <w:szCs w:val="24"/>
        </w:rPr>
        <w:fldChar w:fldCharType="end"/>
      </w:r>
    </w:p>
    <w:p w14:paraId="5323BD8D">
      <w:pPr>
        <w:pStyle w:val="8"/>
        <w:tabs>
          <w:tab w:val="right" w:leader="dot" w:pos="8312"/>
        </w:tabs>
        <w:ind w:left="420"/>
        <w:rPr>
          <w:sz w:val="24"/>
          <w:szCs w:val="24"/>
        </w:rPr>
      </w:pPr>
      <w:r>
        <w:fldChar w:fldCharType="begin"/>
      </w:r>
      <w:r>
        <w:instrText xml:space="preserve"> HYPERLINK \l "_Toc103" </w:instrText>
      </w:r>
      <w: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_Toc103 \h </w:instrText>
      </w:r>
      <w:r>
        <w:rPr>
          <w:sz w:val="24"/>
          <w:szCs w:val="24"/>
        </w:rPr>
        <w:fldChar w:fldCharType="separate"/>
      </w:r>
      <w:r>
        <w:rPr>
          <w:sz w:val="24"/>
          <w:szCs w:val="24"/>
        </w:rPr>
        <w:t>24</w:t>
      </w:r>
      <w:r>
        <w:rPr>
          <w:sz w:val="24"/>
          <w:szCs w:val="24"/>
        </w:rPr>
        <w:fldChar w:fldCharType="end"/>
      </w:r>
      <w:r>
        <w:rPr>
          <w:sz w:val="24"/>
          <w:szCs w:val="24"/>
        </w:rPr>
        <w:fldChar w:fldCharType="end"/>
      </w:r>
    </w:p>
    <w:p w14:paraId="2C7C394B">
      <w:pPr>
        <w:pStyle w:val="8"/>
        <w:tabs>
          <w:tab w:val="right" w:leader="dot" w:pos="8312"/>
        </w:tabs>
        <w:ind w:left="420"/>
        <w:rPr>
          <w:sz w:val="24"/>
          <w:szCs w:val="24"/>
        </w:rPr>
      </w:pPr>
      <w:r>
        <w:fldChar w:fldCharType="begin"/>
      </w:r>
      <w:r>
        <w:instrText xml:space="preserve"> HYPERLINK \l "_Toc16030" </w:instrText>
      </w:r>
      <w: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_Toc16030 \h </w:instrText>
      </w:r>
      <w:r>
        <w:rPr>
          <w:sz w:val="24"/>
          <w:szCs w:val="24"/>
        </w:rPr>
        <w:fldChar w:fldCharType="separate"/>
      </w:r>
      <w:r>
        <w:rPr>
          <w:sz w:val="24"/>
          <w:szCs w:val="24"/>
        </w:rPr>
        <w:t>25</w:t>
      </w:r>
      <w:r>
        <w:rPr>
          <w:sz w:val="24"/>
          <w:szCs w:val="24"/>
        </w:rPr>
        <w:fldChar w:fldCharType="end"/>
      </w:r>
      <w:r>
        <w:rPr>
          <w:sz w:val="24"/>
          <w:szCs w:val="24"/>
        </w:rPr>
        <w:fldChar w:fldCharType="end"/>
      </w:r>
    </w:p>
    <w:p w14:paraId="6C98E36C">
      <w:pPr>
        <w:pStyle w:val="8"/>
        <w:tabs>
          <w:tab w:val="right" w:leader="dot" w:pos="8312"/>
        </w:tabs>
        <w:ind w:left="420"/>
        <w:rPr>
          <w:sz w:val="24"/>
          <w:szCs w:val="24"/>
        </w:rPr>
      </w:pPr>
      <w:r>
        <w:fldChar w:fldCharType="begin"/>
      </w:r>
      <w:r>
        <w:instrText xml:space="preserve"> HYPERLINK \l "_Toc10115" </w:instrText>
      </w:r>
      <w:r>
        <w:fldChar w:fldCharType="separate"/>
      </w:r>
      <w:r>
        <w:rPr>
          <w:rFonts w:hint="eastAsia" w:ascii="仿宋" w:hAnsi="仿宋" w:eastAsia="仿宋" w:cs="仿宋"/>
          <w:sz w:val="24"/>
          <w:szCs w:val="24"/>
        </w:rPr>
        <w:t>6.3     磋商和评审</w:t>
      </w:r>
      <w:r>
        <w:rPr>
          <w:sz w:val="24"/>
          <w:szCs w:val="24"/>
        </w:rPr>
        <w:tab/>
      </w:r>
      <w:r>
        <w:rPr>
          <w:sz w:val="24"/>
          <w:szCs w:val="24"/>
        </w:rPr>
        <w:fldChar w:fldCharType="begin"/>
      </w:r>
      <w:r>
        <w:rPr>
          <w:sz w:val="24"/>
          <w:szCs w:val="24"/>
        </w:rPr>
        <w:instrText xml:space="preserve"> PAGEREF _Toc10115 \h </w:instrText>
      </w:r>
      <w:r>
        <w:rPr>
          <w:sz w:val="24"/>
          <w:szCs w:val="24"/>
        </w:rPr>
        <w:fldChar w:fldCharType="separate"/>
      </w:r>
      <w:r>
        <w:rPr>
          <w:sz w:val="24"/>
          <w:szCs w:val="24"/>
        </w:rPr>
        <w:t>26</w:t>
      </w:r>
      <w:r>
        <w:rPr>
          <w:sz w:val="24"/>
          <w:szCs w:val="24"/>
        </w:rPr>
        <w:fldChar w:fldCharType="end"/>
      </w:r>
      <w:r>
        <w:rPr>
          <w:sz w:val="24"/>
          <w:szCs w:val="24"/>
        </w:rPr>
        <w:fldChar w:fldCharType="end"/>
      </w:r>
    </w:p>
    <w:p w14:paraId="17C52E81">
      <w:pPr>
        <w:pStyle w:val="8"/>
        <w:tabs>
          <w:tab w:val="right" w:leader="dot" w:pos="8312"/>
        </w:tabs>
        <w:ind w:left="420"/>
        <w:rPr>
          <w:sz w:val="24"/>
          <w:szCs w:val="24"/>
        </w:rPr>
      </w:pPr>
      <w:r>
        <w:fldChar w:fldCharType="begin"/>
      </w:r>
      <w:r>
        <w:instrText xml:space="preserve"> HYPERLINK \l "_Toc7462" </w:instrText>
      </w:r>
      <w:r>
        <w:fldChar w:fldCharType="separate"/>
      </w:r>
      <w:r>
        <w:rPr>
          <w:rFonts w:hint="eastAsia" w:ascii="仿宋" w:hAnsi="仿宋" w:eastAsia="仿宋" w:cs="仿宋"/>
          <w:sz w:val="24"/>
          <w:szCs w:val="24"/>
        </w:rPr>
        <w:t>6.4     磋商响应文件的澄清、说明或补正</w:t>
      </w:r>
      <w:r>
        <w:rPr>
          <w:sz w:val="24"/>
          <w:szCs w:val="24"/>
        </w:rPr>
        <w:tab/>
      </w:r>
      <w:r>
        <w:rPr>
          <w:sz w:val="24"/>
          <w:szCs w:val="24"/>
        </w:rPr>
        <w:fldChar w:fldCharType="begin"/>
      </w:r>
      <w:r>
        <w:rPr>
          <w:sz w:val="24"/>
          <w:szCs w:val="24"/>
        </w:rPr>
        <w:instrText xml:space="preserve"> PAGEREF _Toc7462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8552981">
      <w:pPr>
        <w:pStyle w:val="8"/>
        <w:tabs>
          <w:tab w:val="right" w:leader="dot" w:pos="8312"/>
        </w:tabs>
        <w:ind w:left="420"/>
        <w:rPr>
          <w:sz w:val="24"/>
          <w:szCs w:val="24"/>
        </w:rPr>
      </w:pPr>
      <w:r>
        <w:fldChar w:fldCharType="begin"/>
      </w:r>
      <w:r>
        <w:instrText xml:space="preserve"> HYPERLINK \l "_Toc6775" </w:instrText>
      </w:r>
      <w: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_Toc6775 \h </w:instrText>
      </w:r>
      <w:r>
        <w:rPr>
          <w:sz w:val="24"/>
          <w:szCs w:val="24"/>
        </w:rPr>
        <w:fldChar w:fldCharType="separate"/>
      </w:r>
      <w:r>
        <w:rPr>
          <w:sz w:val="24"/>
          <w:szCs w:val="24"/>
        </w:rPr>
        <w:t>28</w:t>
      </w:r>
      <w:r>
        <w:rPr>
          <w:sz w:val="24"/>
          <w:szCs w:val="24"/>
        </w:rPr>
        <w:fldChar w:fldCharType="end"/>
      </w:r>
      <w:r>
        <w:rPr>
          <w:sz w:val="24"/>
          <w:szCs w:val="24"/>
        </w:rPr>
        <w:fldChar w:fldCharType="end"/>
      </w:r>
    </w:p>
    <w:p w14:paraId="0B8912BD">
      <w:pPr>
        <w:pStyle w:val="8"/>
        <w:tabs>
          <w:tab w:val="right" w:leader="dot" w:pos="8312"/>
        </w:tabs>
        <w:ind w:left="420"/>
        <w:rPr>
          <w:sz w:val="24"/>
          <w:szCs w:val="24"/>
        </w:rPr>
      </w:pPr>
      <w:r>
        <w:fldChar w:fldCharType="begin"/>
      </w:r>
      <w:r>
        <w:instrText xml:space="preserve"> HYPERLINK \l "_Toc31304" </w:instrText>
      </w:r>
      <w:r>
        <w:fldChar w:fldCharType="separate"/>
      </w:r>
      <w:r>
        <w:rPr>
          <w:rFonts w:hint="eastAsia" w:ascii="仿宋" w:hAnsi="仿宋" w:eastAsia="仿宋" w:cs="仿宋"/>
          <w:sz w:val="24"/>
          <w:szCs w:val="24"/>
        </w:rPr>
        <w:t>6.6     评审报告</w:t>
      </w:r>
      <w:r>
        <w:rPr>
          <w:sz w:val="24"/>
          <w:szCs w:val="24"/>
        </w:rPr>
        <w:tab/>
      </w:r>
      <w:r>
        <w:rPr>
          <w:sz w:val="24"/>
          <w:szCs w:val="24"/>
        </w:rPr>
        <w:fldChar w:fldCharType="begin"/>
      </w:r>
      <w:r>
        <w:rPr>
          <w:sz w:val="24"/>
          <w:szCs w:val="24"/>
        </w:rPr>
        <w:instrText xml:space="preserve"> PAGEREF _Toc31304 \h </w:instrText>
      </w:r>
      <w:r>
        <w:rPr>
          <w:sz w:val="24"/>
          <w:szCs w:val="24"/>
        </w:rPr>
        <w:fldChar w:fldCharType="separate"/>
      </w:r>
      <w:r>
        <w:rPr>
          <w:sz w:val="24"/>
          <w:szCs w:val="24"/>
        </w:rPr>
        <w:t>29</w:t>
      </w:r>
      <w:r>
        <w:rPr>
          <w:sz w:val="24"/>
          <w:szCs w:val="24"/>
        </w:rPr>
        <w:fldChar w:fldCharType="end"/>
      </w:r>
      <w:r>
        <w:rPr>
          <w:sz w:val="24"/>
          <w:szCs w:val="24"/>
        </w:rPr>
        <w:fldChar w:fldCharType="end"/>
      </w:r>
    </w:p>
    <w:p w14:paraId="7F3176A8">
      <w:pPr>
        <w:pStyle w:val="16"/>
        <w:tabs>
          <w:tab w:val="right" w:leader="dot" w:pos="8312"/>
        </w:tabs>
        <w:rPr>
          <w:sz w:val="24"/>
          <w:szCs w:val="24"/>
        </w:rPr>
      </w:pPr>
      <w:r>
        <w:fldChar w:fldCharType="begin"/>
      </w:r>
      <w:r>
        <w:instrText xml:space="preserve"> HYPERLINK \l "_Toc15420" </w:instrText>
      </w:r>
      <w:r>
        <w:fldChar w:fldCharType="separate"/>
      </w:r>
      <w:r>
        <w:rPr>
          <w:rFonts w:hint="eastAsia" w:ascii="仿宋" w:hAnsi="仿宋" w:eastAsia="仿宋" w:cs="仿宋"/>
          <w:sz w:val="24"/>
          <w:szCs w:val="24"/>
        </w:rPr>
        <w:t>七    响应无效的情形</w:t>
      </w:r>
      <w:r>
        <w:rPr>
          <w:sz w:val="24"/>
          <w:szCs w:val="24"/>
        </w:rPr>
        <w:tab/>
      </w:r>
      <w:r>
        <w:rPr>
          <w:sz w:val="24"/>
          <w:szCs w:val="24"/>
        </w:rPr>
        <w:fldChar w:fldCharType="begin"/>
      </w:r>
      <w:r>
        <w:rPr>
          <w:sz w:val="24"/>
          <w:szCs w:val="24"/>
        </w:rPr>
        <w:instrText xml:space="preserve"> PAGEREF _Toc15420 \h </w:instrText>
      </w:r>
      <w:r>
        <w:rPr>
          <w:sz w:val="24"/>
          <w:szCs w:val="24"/>
        </w:rPr>
        <w:fldChar w:fldCharType="separate"/>
      </w:r>
      <w:r>
        <w:rPr>
          <w:sz w:val="24"/>
          <w:szCs w:val="24"/>
        </w:rPr>
        <w:t>29</w:t>
      </w:r>
      <w:r>
        <w:rPr>
          <w:sz w:val="24"/>
          <w:szCs w:val="24"/>
        </w:rPr>
        <w:fldChar w:fldCharType="end"/>
      </w:r>
      <w:r>
        <w:rPr>
          <w:sz w:val="24"/>
          <w:szCs w:val="24"/>
        </w:rPr>
        <w:fldChar w:fldCharType="end"/>
      </w:r>
    </w:p>
    <w:p w14:paraId="510B3362">
      <w:pPr>
        <w:pStyle w:val="8"/>
        <w:tabs>
          <w:tab w:val="right" w:leader="dot" w:pos="8312"/>
        </w:tabs>
        <w:ind w:left="420"/>
        <w:rPr>
          <w:sz w:val="24"/>
          <w:szCs w:val="24"/>
        </w:rPr>
      </w:pPr>
      <w:r>
        <w:fldChar w:fldCharType="begin"/>
      </w:r>
      <w:r>
        <w:instrText xml:space="preserve"> HYPERLINK \l "_Toc22549" </w:instrText>
      </w:r>
      <w:r>
        <w:fldChar w:fldCharType="separate"/>
      </w:r>
      <w:r>
        <w:rPr>
          <w:rFonts w:hint="eastAsia" w:ascii="仿宋" w:hAnsi="仿宋" w:eastAsia="仿宋" w:cs="仿宋"/>
          <w:sz w:val="24"/>
          <w:szCs w:val="24"/>
        </w:rPr>
        <w:t>7.1     在开标时，如发现有以下情形之一的，其响应无效</w:t>
      </w:r>
      <w:r>
        <w:rPr>
          <w:sz w:val="24"/>
          <w:szCs w:val="24"/>
        </w:rPr>
        <w:tab/>
      </w:r>
      <w:r>
        <w:rPr>
          <w:sz w:val="24"/>
          <w:szCs w:val="24"/>
        </w:rPr>
        <w:fldChar w:fldCharType="begin"/>
      </w:r>
      <w:r>
        <w:rPr>
          <w:sz w:val="24"/>
          <w:szCs w:val="24"/>
        </w:rPr>
        <w:instrText xml:space="preserve"> PAGEREF _Toc22549 \h </w:instrText>
      </w:r>
      <w:r>
        <w:rPr>
          <w:sz w:val="24"/>
          <w:szCs w:val="24"/>
        </w:rPr>
        <w:fldChar w:fldCharType="separate"/>
      </w:r>
      <w:r>
        <w:rPr>
          <w:sz w:val="24"/>
          <w:szCs w:val="24"/>
        </w:rPr>
        <w:t>29</w:t>
      </w:r>
      <w:r>
        <w:rPr>
          <w:sz w:val="24"/>
          <w:szCs w:val="24"/>
        </w:rPr>
        <w:fldChar w:fldCharType="end"/>
      </w:r>
      <w:r>
        <w:rPr>
          <w:sz w:val="24"/>
          <w:szCs w:val="24"/>
        </w:rPr>
        <w:fldChar w:fldCharType="end"/>
      </w:r>
    </w:p>
    <w:p w14:paraId="427BB1D2">
      <w:pPr>
        <w:pStyle w:val="8"/>
        <w:tabs>
          <w:tab w:val="right" w:leader="dot" w:pos="8312"/>
        </w:tabs>
        <w:ind w:left="420"/>
        <w:rPr>
          <w:sz w:val="24"/>
          <w:szCs w:val="24"/>
        </w:rPr>
      </w:pPr>
      <w:r>
        <w:fldChar w:fldCharType="begin"/>
      </w:r>
      <w:r>
        <w:instrText xml:space="preserve"> HYPERLINK \l "_Toc3482" </w:instrText>
      </w:r>
      <w:r>
        <w:fldChar w:fldCharType="separate"/>
      </w:r>
      <w:r>
        <w:rPr>
          <w:rFonts w:hint="eastAsia" w:ascii="仿宋" w:hAnsi="仿宋" w:eastAsia="仿宋" w:cs="仿宋"/>
          <w:sz w:val="24"/>
          <w:szCs w:val="24"/>
        </w:rPr>
        <w:t>7.2     在符合性审查时，如发现下列情形之一的，其响应无效</w:t>
      </w:r>
      <w:r>
        <w:rPr>
          <w:sz w:val="24"/>
          <w:szCs w:val="24"/>
        </w:rPr>
        <w:tab/>
      </w:r>
      <w:r>
        <w:rPr>
          <w:sz w:val="24"/>
          <w:szCs w:val="24"/>
        </w:rPr>
        <w:fldChar w:fldCharType="begin"/>
      </w:r>
      <w:r>
        <w:rPr>
          <w:sz w:val="24"/>
          <w:szCs w:val="24"/>
        </w:rPr>
        <w:instrText xml:space="preserve"> PAGEREF _Toc3482 \h </w:instrText>
      </w:r>
      <w:r>
        <w:rPr>
          <w:sz w:val="24"/>
          <w:szCs w:val="24"/>
        </w:rPr>
        <w:fldChar w:fldCharType="separate"/>
      </w:r>
      <w:r>
        <w:rPr>
          <w:sz w:val="24"/>
          <w:szCs w:val="24"/>
        </w:rPr>
        <w:t>29</w:t>
      </w:r>
      <w:r>
        <w:rPr>
          <w:sz w:val="24"/>
          <w:szCs w:val="24"/>
        </w:rPr>
        <w:fldChar w:fldCharType="end"/>
      </w:r>
      <w:r>
        <w:rPr>
          <w:sz w:val="24"/>
          <w:szCs w:val="24"/>
        </w:rPr>
        <w:fldChar w:fldCharType="end"/>
      </w:r>
    </w:p>
    <w:p w14:paraId="59AF3769">
      <w:pPr>
        <w:pStyle w:val="8"/>
        <w:tabs>
          <w:tab w:val="right" w:leader="dot" w:pos="8312"/>
        </w:tabs>
        <w:ind w:left="420"/>
        <w:rPr>
          <w:sz w:val="24"/>
          <w:szCs w:val="24"/>
        </w:rPr>
      </w:pPr>
      <w:r>
        <w:fldChar w:fldCharType="begin"/>
      </w:r>
      <w:r>
        <w:instrText xml:space="preserve"> HYPERLINK \l "_Toc1870" </w:instrText>
      </w:r>
      <w:r>
        <w:fldChar w:fldCharType="separate"/>
      </w:r>
      <w:r>
        <w:rPr>
          <w:rFonts w:hint="eastAsia" w:ascii="仿宋" w:hAnsi="仿宋" w:eastAsia="仿宋" w:cs="仿宋"/>
          <w:sz w:val="24"/>
          <w:szCs w:val="24"/>
        </w:rPr>
        <w:t>7.3     在资信商务技术评审时，如发现下列情形之一的，其响应无效</w:t>
      </w:r>
      <w:r>
        <w:rPr>
          <w:sz w:val="24"/>
          <w:szCs w:val="24"/>
        </w:rPr>
        <w:tab/>
      </w:r>
      <w:r>
        <w:rPr>
          <w:sz w:val="24"/>
          <w:szCs w:val="24"/>
        </w:rPr>
        <w:fldChar w:fldCharType="begin"/>
      </w:r>
      <w:r>
        <w:rPr>
          <w:sz w:val="24"/>
          <w:szCs w:val="24"/>
        </w:rPr>
        <w:instrText xml:space="preserve"> PAGEREF _Toc1870 \h </w:instrText>
      </w:r>
      <w:r>
        <w:rPr>
          <w:sz w:val="24"/>
          <w:szCs w:val="24"/>
        </w:rPr>
        <w:fldChar w:fldCharType="separate"/>
      </w:r>
      <w:r>
        <w:rPr>
          <w:sz w:val="24"/>
          <w:szCs w:val="24"/>
        </w:rPr>
        <w:t>29</w:t>
      </w:r>
      <w:r>
        <w:rPr>
          <w:sz w:val="24"/>
          <w:szCs w:val="24"/>
        </w:rPr>
        <w:fldChar w:fldCharType="end"/>
      </w:r>
      <w:r>
        <w:rPr>
          <w:sz w:val="24"/>
          <w:szCs w:val="24"/>
        </w:rPr>
        <w:fldChar w:fldCharType="end"/>
      </w:r>
    </w:p>
    <w:p w14:paraId="2399B872">
      <w:pPr>
        <w:pStyle w:val="8"/>
        <w:tabs>
          <w:tab w:val="right" w:leader="dot" w:pos="8312"/>
        </w:tabs>
        <w:ind w:left="420"/>
        <w:rPr>
          <w:sz w:val="24"/>
          <w:szCs w:val="24"/>
        </w:rPr>
      </w:pPr>
      <w:r>
        <w:fldChar w:fldCharType="begin"/>
      </w:r>
      <w:r>
        <w:instrText xml:space="preserve"> HYPERLINK \l "_Toc27415" </w:instrText>
      </w:r>
      <w:r>
        <w:fldChar w:fldCharType="separate"/>
      </w:r>
      <w:r>
        <w:rPr>
          <w:rFonts w:hint="eastAsia" w:ascii="仿宋" w:hAnsi="仿宋" w:eastAsia="仿宋" w:cs="仿宋"/>
          <w:sz w:val="24"/>
          <w:szCs w:val="24"/>
        </w:rPr>
        <w:t>7.4     在报价评审时，如发现下列情形之一的，其响应无效</w:t>
      </w:r>
      <w:r>
        <w:rPr>
          <w:sz w:val="24"/>
          <w:szCs w:val="24"/>
        </w:rPr>
        <w:tab/>
      </w:r>
      <w:r>
        <w:rPr>
          <w:sz w:val="24"/>
          <w:szCs w:val="24"/>
        </w:rPr>
        <w:fldChar w:fldCharType="begin"/>
      </w:r>
      <w:r>
        <w:rPr>
          <w:sz w:val="24"/>
          <w:szCs w:val="24"/>
        </w:rPr>
        <w:instrText xml:space="preserve"> PAGEREF _Toc27415 \h </w:instrText>
      </w:r>
      <w:r>
        <w:rPr>
          <w:sz w:val="24"/>
          <w:szCs w:val="24"/>
        </w:rPr>
        <w:fldChar w:fldCharType="separate"/>
      </w:r>
      <w:r>
        <w:rPr>
          <w:sz w:val="24"/>
          <w:szCs w:val="24"/>
        </w:rPr>
        <w:t>30</w:t>
      </w:r>
      <w:r>
        <w:rPr>
          <w:sz w:val="24"/>
          <w:szCs w:val="24"/>
        </w:rPr>
        <w:fldChar w:fldCharType="end"/>
      </w:r>
      <w:r>
        <w:rPr>
          <w:sz w:val="24"/>
          <w:szCs w:val="24"/>
        </w:rPr>
        <w:fldChar w:fldCharType="end"/>
      </w:r>
    </w:p>
    <w:p w14:paraId="333FDEB6">
      <w:pPr>
        <w:pStyle w:val="8"/>
        <w:tabs>
          <w:tab w:val="right" w:leader="dot" w:pos="8312"/>
        </w:tabs>
        <w:ind w:left="420"/>
        <w:rPr>
          <w:sz w:val="24"/>
          <w:szCs w:val="24"/>
        </w:rPr>
      </w:pPr>
      <w:r>
        <w:fldChar w:fldCharType="begin"/>
      </w:r>
      <w:r>
        <w:instrText xml:space="preserve"> HYPERLINK \l "_Toc11778" </w:instrText>
      </w:r>
      <w:r>
        <w:fldChar w:fldCharType="separate"/>
      </w:r>
      <w:r>
        <w:rPr>
          <w:rFonts w:hint="eastAsia" w:ascii="仿宋" w:hAnsi="仿宋" w:eastAsia="仿宋" w:cs="仿宋"/>
          <w:sz w:val="24"/>
          <w:szCs w:val="24"/>
        </w:rPr>
        <w:t>7.5     如有下列情形之一的，其响应无效</w:t>
      </w:r>
      <w:r>
        <w:rPr>
          <w:sz w:val="24"/>
          <w:szCs w:val="24"/>
        </w:rPr>
        <w:tab/>
      </w:r>
      <w:r>
        <w:rPr>
          <w:sz w:val="24"/>
          <w:szCs w:val="24"/>
        </w:rPr>
        <w:fldChar w:fldCharType="begin"/>
      </w:r>
      <w:r>
        <w:rPr>
          <w:sz w:val="24"/>
          <w:szCs w:val="24"/>
        </w:rPr>
        <w:instrText xml:space="preserve"> PAGEREF _Toc11778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7FDB63B9">
      <w:pPr>
        <w:pStyle w:val="16"/>
        <w:tabs>
          <w:tab w:val="right" w:leader="dot" w:pos="8312"/>
        </w:tabs>
        <w:rPr>
          <w:sz w:val="24"/>
          <w:szCs w:val="24"/>
        </w:rPr>
      </w:pPr>
      <w:r>
        <w:fldChar w:fldCharType="begin"/>
      </w:r>
      <w:r>
        <w:instrText xml:space="preserve"> HYPERLINK \l "_Toc14240" </w:instrText>
      </w:r>
      <w:r>
        <w:fldChar w:fldCharType="separate"/>
      </w:r>
      <w:r>
        <w:rPr>
          <w:rFonts w:hint="eastAsia" w:ascii="仿宋" w:hAnsi="仿宋" w:eastAsia="仿宋" w:cs="仿宋"/>
          <w:sz w:val="24"/>
          <w:szCs w:val="24"/>
        </w:rPr>
        <w:t>八    成交和合同</w:t>
      </w:r>
      <w:r>
        <w:rPr>
          <w:sz w:val="24"/>
          <w:szCs w:val="24"/>
        </w:rPr>
        <w:tab/>
      </w:r>
      <w:r>
        <w:rPr>
          <w:sz w:val="24"/>
          <w:szCs w:val="24"/>
        </w:rPr>
        <w:fldChar w:fldCharType="begin"/>
      </w:r>
      <w:r>
        <w:rPr>
          <w:sz w:val="24"/>
          <w:szCs w:val="24"/>
        </w:rPr>
        <w:instrText xml:space="preserve"> PAGEREF _Toc14240 \h </w:instrText>
      </w:r>
      <w:r>
        <w:rPr>
          <w:sz w:val="24"/>
          <w:szCs w:val="24"/>
        </w:rPr>
        <w:fldChar w:fldCharType="separate"/>
      </w:r>
      <w:r>
        <w:rPr>
          <w:sz w:val="24"/>
          <w:szCs w:val="24"/>
        </w:rPr>
        <w:t>31</w:t>
      </w:r>
      <w:r>
        <w:rPr>
          <w:sz w:val="24"/>
          <w:szCs w:val="24"/>
        </w:rPr>
        <w:fldChar w:fldCharType="end"/>
      </w:r>
      <w:r>
        <w:rPr>
          <w:sz w:val="24"/>
          <w:szCs w:val="24"/>
        </w:rPr>
        <w:fldChar w:fldCharType="end"/>
      </w:r>
    </w:p>
    <w:p w14:paraId="6D990A09">
      <w:pPr>
        <w:pStyle w:val="8"/>
        <w:tabs>
          <w:tab w:val="right" w:leader="dot" w:pos="8312"/>
        </w:tabs>
        <w:ind w:left="420"/>
        <w:rPr>
          <w:sz w:val="24"/>
          <w:szCs w:val="24"/>
        </w:rPr>
      </w:pPr>
      <w:r>
        <w:fldChar w:fldCharType="begin"/>
      </w:r>
      <w:r>
        <w:instrText xml:space="preserve"> HYPERLINK \l "_Toc3095" </w:instrText>
      </w:r>
      <w:r>
        <w:fldChar w:fldCharType="separate"/>
      </w:r>
      <w:r>
        <w:rPr>
          <w:rFonts w:hint="eastAsia" w:ascii="仿宋" w:hAnsi="仿宋" w:eastAsia="仿宋" w:cs="仿宋"/>
          <w:sz w:val="24"/>
          <w:szCs w:val="24"/>
        </w:rPr>
        <w:t>8.1     成交</w:t>
      </w:r>
      <w:r>
        <w:rPr>
          <w:sz w:val="24"/>
          <w:szCs w:val="24"/>
        </w:rPr>
        <w:tab/>
      </w:r>
      <w:r>
        <w:rPr>
          <w:sz w:val="24"/>
          <w:szCs w:val="24"/>
        </w:rPr>
        <w:fldChar w:fldCharType="begin"/>
      </w:r>
      <w:r>
        <w:rPr>
          <w:sz w:val="24"/>
          <w:szCs w:val="24"/>
        </w:rPr>
        <w:instrText xml:space="preserve"> PAGEREF _Toc3095 \h </w:instrText>
      </w:r>
      <w:r>
        <w:rPr>
          <w:sz w:val="24"/>
          <w:szCs w:val="24"/>
        </w:rPr>
        <w:fldChar w:fldCharType="separate"/>
      </w:r>
      <w:r>
        <w:rPr>
          <w:sz w:val="24"/>
          <w:szCs w:val="24"/>
        </w:rPr>
        <w:t>31</w:t>
      </w:r>
      <w:r>
        <w:rPr>
          <w:sz w:val="24"/>
          <w:szCs w:val="24"/>
        </w:rPr>
        <w:fldChar w:fldCharType="end"/>
      </w:r>
      <w:r>
        <w:rPr>
          <w:sz w:val="24"/>
          <w:szCs w:val="24"/>
        </w:rPr>
        <w:fldChar w:fldCharType="end"/>
      </w:r>
    </w:p>
    <w:p w14:paraId="6B6C0C18">
      <w:pPr>
        <w:pStyle w:val="8"/>
        <w:tabs>
          <w:tab w:val="right" w:leader="dot" w:pos="8312"/>
        </w:tabs>
        <w:ind w:left="420"/>
        <w:rPr>
          <w:sz w:val="24"/>
          <w:szCs w:val="24"/>
        </w:rPr>
      </w:pPr>
      <w:r>
        <w:fldChar w:fldCharType="begin"/>
      </w:r>
      <w:r>
        <w:instrText xml:space="preserve"> HYPERLINK \l "_Toc16749" </w:instrText>
      </w:r>
      <w:r>
        <w:fldChar w:fldCharType="separate"/>
      </w:r>
      <w:r>
        <w:rPr>
          <w:rFonts w:hint="eastAsia" w:ascii="仿宋" w:hAnsi="仿宋" w:eastAsia="仿宋" w:cs="仿宋"/>
          <w:sz w:val="24"/>
          <w:szCs w:val="24"/>
        </w:rPr>
        <w:t>8.2     成交公告和成交通知书</w:t>
      </w:r>
      <w:r>
        <w:rPr>
          <w:sz w:val="24"/>
          <w:szCs w:val="24"/>
        </w:rPr>
        <w:tab/>
      </w:r>
      <w:r>
        <w:rPr>
          <w:sz w:val="24"/>
          <w:szCs w:val="24"/>
        </w:rPr>
        <w:fldChar w:fldCharType="begin"/>
      </w:r>
      <w:r>
        <w:rPr>
          <w:sz w:val="24"/>
          <w:szCs w:val="24"/>
        </w:rPr>
        <w:instrText xml:space="preserve"> PAGEREF _Toc16749 \h </w:instrText>
      </w:r>
      <w:r>
        <w:rPr>
          <w:sz w:val="24"/>
          <w:szCs w:val="24"/>
        </w:rPr>
        <w:fldChar w:fldCharType="separate"/>
      </w:r>
      <w:r>
        <w:rPr>
          <w:sz w:val="24"/>
          <w:szCs w:val="24"/>
        </w:rPr>
        <w:t>31</w:t>
      </w:r>
      <w:r>
        <w:rPr>
          <w:sz w:val="24"/>
          <w:szCs w:val="24"/>
        </w:rPr>
        <w:fldChar w:fldCharType="end"/>
      </w:r>
      <w:r>
        <w:rPr>
          <w:sz w:val="24"/>
          <w:szCs w:val="24"/>
        </w:rPr>
        <w:fldChar w:fldCharType="end"/>
      </w:r>
    </w:p>
    <w:p w14:paraId="14088107">
      <w:pPr>
        <w:pStyle w:val="8"/>
        <w:tabs>
          <w:tab w:val="right" w:leader="dot" w:pos="8312"/>
        </w:tabs>
        <w:ind w:left="420"/>
        <w:rPr>
          <w:sz w:val="24"/>
          <w:szCs w:val="24"/>
        </w:rPr>
      </w:pPr>
      <w:r>
        <w:fldChar w:fldCharType="begin"/>
      </w:r>
      <w:r>
        <w:instrText xml:space="preserve"> HYPERLINK \l "_Toc13611" </w:instrText>
      </w:r>
      <w: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_Toc13611 \h </w:instrText>
      </w:r>
      <w:r>
        <w:rPr>
          <w:sz w:val="24"/>
          <w:szCs w:val="24"/>
        </w:rPr>
        <w:fldChar w:fldCharType="separate"/>
      </w:r>
      <w:r>
        <w:rPr>
          <w:sz w:val="24"/>
          <w:szCs w:val="24"/>
        </w:rPr>
        <w:t>31</w:t>
      </w:r>
      <w:r>
        <w:rPr>
          <w:sz w:val="24"/>
          <w:szCs w:val="24"/>
        </w:rPr>
        <w:fldChar w:fldCharType="end"/>
      </w:r>
      <w:r>
        <w:rPr>
          <w:sz w:val="24"/>
          <w:szCs w:val="24"/>
        </w:rPr>
        <w:fldChar w:fldCharType="end"/>
      </w:r>
    </w:p>
    <w:p w14:paraId="5A89AB1E">
      <w:pPr>
        <w:pStyle w:val="8"/>
        <w:tabs>
          <w:tab w:val="right" w:leader="dot" w:pos="8312"/>
        </w:tabs>
        <w:ind w:left="420"/>
        <w:rPr>
          <w:sz w:val="24"/>
          <w:szCs w:val="24"/>
        </w:rPr>
      </w:pPr>
      <w:r>
        <w:fldChar w:fldCharType="begin"/>
      </w:r>
      <w:r>
        <w:instrText xml:space="preserve"> HYPERLINK \l "_Toc23262" </w:instrText>
      </w:r>
      <w: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_Toc23262 \h </w:instrText>
      </w:r>
      <w:r>
        <w:rPr>
          <w:sz w:val="24"/>
          <w:szCs w:val="24"/>
        </w:rPr>
        <w:fldChar w:fldCharType="separate"/>
      </w:r>
      <w:r>
        <w:rPr>
          <w:sz w:val="24"/>
          <w:szCs w:val="24"/>
        </w:rPr>
        <w:t>32</w:t>
      </w:r>
      <w:r>
        <w:rPr>
          <w:sz w:val="24"/>
          <w:szCs w:val="24"/>
        </w:rPr>
        <w:fldChar w:fldCharType="end"/>
      </w:r>
      <w:r>
        <w:rPr>
          <w:sz w:val="24"/>
          <w:szCs w:val="24"/>
        </w:rPr>
        <w:fldChar w:fldCharType="end"/>
      </w:r>
    </w:p>
    <w:p w14:paraId="15249CF6">
      <w:pPr>
        <w:pStyle w:val="16"/>
        <w:tabs>
          <w:tab w:val="right" w:leader="dot" w:pos="8312"/>
        </w:tabs>
        <w:rPr>
          <w:sz w:val="24"/>
          <w:szCs w:val="24"/>
        </w:rPr>
      </w:pPr>
      <w:r>
        <w:fldChar w:fldCharType="begin"/>
      </w:r>
      <w:r>
        <w:instrText xml:space="preserve"> HYPERLINK \l "_Toc29297" </w:instrText>
      </w:r>
      <w: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_Toc29297 \h </w:instrText>
      </w:r>
      <w:r>
        <w:rPr>
          <w:sz w:val="24"/>
          <w:szCs w:val="24"/>
        </w:rPr>
        <w:fldChar w:fldCharType="separate"/>
      </w:r>
      <w:r>
        <w:rPr>
          <w:sz w:val="24"/>
          <w:szCs w:val="24"/>
        </w:rPr>
        <w:t>32</w:t>
      </w:r>
      <w:r>
        <w:rPr>
          <w:sz w:val="24"/>
          <w:szCs w:val="24"/>
        </w:rPr>
        <w:fldChar w:fldCharType="end"/>
      </w:r>
      <w:r>
        <w:rPr>
          <w:sz w:val="24"/>
          <w:szCs w:val="24"/>
        </w:rPr>
        <w:fldChar w:fldCharType="end"/>
      </w:r>
    </w:p>
    <w:p w14:paraId="34041B09">
      <w:pPr>
        <w:pStyle w:val="8"/>
        <w:tabs>
          <w:tab w:val="right" w:leader="dot" w:pos="8312"/>
        </w:tabs>
        <w:ind w:left="420"/>
        <w:rPr>
          <w:sz w:val="24"/>
          <w:szCs w:val="24"/>
        </w:rPr>
      </w:pPr>
      <w:r>
        <w:fldChar w:fldCharType="begin"/>
      </w:r>
      <w:r>
        <w:instrText xml:space="preserve"> HYPERLINK \l "_Toc12134" </w:instrText>
      </w:r>
      <w: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_Toc12134 \h </w:instrText>
      </w:r>
      <w:r>
        <w:rPr>
          <w:sz w:val="24"/>
          <w:szCs w:val="24"/>
        </w:rPr>
        <w:fldChar w:fldCharType="separate"/>
      </w:r>
      <w:r>
        <w:rPr>
          <w:sz w:val="24"/>
          <w:szCs w:val="24"/>
        </w:rPr>
        <w:t>32</w:t>
      </w:r>
      <w:r>
        <w:rPr>
          <w:sz w:val="24"/>
          <w:szCs w:val="24"/>
        </w:rPr>
        <w:fldChar w:fldCharType="end"/>
      </w:r>
      <w:r>
        <w:rPr>
          <w:sz w:val="24"/>
          <w:szCs w:val="24"/>
        </w:rPr>
        <w:fldChar w:fldCharType="end"/>
      </w:r>
    </w:p>
    <w:p w14:paraId="2A8E9905">
      <w:pPr>
        <w:pStyle w:val="8"/>
        <w:tabs>
          <w:tab w:val="right" w:leader="dot" w:pos="8312"/>
        </w:tabs>
        <w:ind w:left="420"/>
        <w:rPr>
          <w:sz w:val="24"/>
          <w:szCs w:val="24"/>
        </w:rPr>
      </w:pPr>
      <w:r>
        <w:fldChar w:fldCharType="begin"/>
      </w:r>
      <w:r>
        <w:instrText xml:space="preserve"> HYPERLINK \l "_Toc21616" </w:instrText>
      </w:r>
      <w: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_Toc21616 \h </w:instrText>
      </w:r>
      <w:r>
        <w:rPr>
          <w:sz w:val="24"/>
          <w:szCs w:val="24"/>
        </w:rPr>
        <w:fldChar w:fldCharType="separate"/>
      </w:r>
      <w:r>
        <w:rPr>
          <w:sz w:val="24"/>
          <w:szCs w:val="24"/>
        </w:rPr>
        <w:t>32</w:t>
      </w:r>
      <w:r>
        <w:rPr>
          <w:sz w:val="24"/>
          <w:szCs w:val="24"/>
        </w:rPr>
        <w:fldChar w:fldCharType="end"/>
      </w:r>
      <w:r>
        <w:rPr>
          <w:sz w:val="24"/>
          <w:szCs w:val="24"/>
        </w:rPr>
        <w:fldChar w:fldCharType="end"/>
      </w:r>
    </w:p>
    <w:p w14:paraId="49DDC69B">
      <w:pPr>
        <w:pStyle w:val="13"/>
        <w:tabs>
          <w:tab w:val="right" w:leader="dot" w:pos="8312"/>
          <w:tab w:val="clear" w:pos="9060"/>
        </w:tabs>
        <w:rPr>
          <w:sz w:val="24"/>
          <w:szCs w:val="24"/>
        </w:rPr>
      </w:pPr>
      <w:r>
        <w:fldChar w:fldCharType="begin"/>
      </w:r>
      <w:r>
        <w:instrText xml:space="preserve"> HYPERLINK \l "_Toc23750" </w:instrText>
      </w:r>
      <w:r>
        <w:fldChar w:fldCharType="separate"/>
      </w:r>
      <w:r>
        <w:rPr>
          <w:rFonts w:hint="eastAsia" w:ascii="仿宋" w:hAnsi="仿宋" w:eastAsia="仿宋"/>
          <w:sz w:val="24"/>
          <w:szCs w:val="24"/>
        </w:rPr>
        <w:t>第四章  合同格式</w:t>
      </w:r>
      <w:r>
        <w:rPr>
          <w:sz w:val="24"/>
          <w:szCs w:val="24"/>
        </w:rPr>
        <w:tab/>
      </w:r>
      <w:r>
        <w:rPr>
          <w:sz w:val="24"/>
          <w:szCs w:val="24"/>
        </w:rPr>
        <w:fldChar w:fldCharType="begin"/>
      </w:r>
      <w:r>
        <w:rPr>
          <w:sz w:val="24"/>
          <w:szCs w:val="24"/>
        </w:rPr>
        <w:instrText xml:space="preserve"> PAGEREF _Toc23750 \h </w:instrText>
      </w:r>
      <w:r>
        <w:rPr>
          <w:sz w:val="24"/>
          <w:szCs w:val="24"/>
        </w:rPr>
        <w:fldChar w:fldCharType="separate"/>
      </w:r>
      <w:r>
        <w:rPr>
          <w:sz w:val="24"/>
          <w:szCs w:val="24"/>
        </w:rPr>
        <w:t>33</w:t>
      </w:r>
      <w:r>
        <w:rPr>
          <w:sz w:val="24"/>
          <w:szCs w:val="24"/>
        </w:rPr>
        <w:fldChar w:fldCharType="end"/>
      </w:r>
      <w:r>
        <w:rPr>
          <w:sz w:val="24"/>
          <w:szCs w:val="24"/>
        </w:rPr>
        <w:fldChar w:fldCharType="end"/>
      </w:r>
    </w:p>
    <w:p w14:paraId="477A461F">
      <w:pPr>
        <w:pStyle w:val="13"/>
        <w:tabs>
          <w:tab w:val="right" w:leader="dot" w:pos="8312"/>
          <w:tab w:val="clear" w:pos="9060"/>
        </w:tabs>
        <w:rPr>
          <w:sz w:val="24"/>
          <w:szCs w:val="24"/>
        </w:rPr>
      </w:pPr>
      <w:r>
        <w:fldChar w:fldCharType="begin"/>
      </w:r>
      <w:r>
        <w:instrText xml:space="preserve"> HYPERLINK \l "_Toc31701" </w:instrText>
      </w:r>
      <w:r>
        <w:fldChar w:fldCharType="separate"/>
      </w:r>
      <w:r>
        <w:rPr>
          <w:rFonts w:hint="eastAsia" w:ascii="仿宋" w:hAnsi="仿宋" w:eastAsia="仿宋" w:cs="仿宋"/>
          <w:sz w:val="24"/>
          <w:szCs w:val="24"/>
        </w:rPr>
        <w:t>第五章  磋商响应文件格式</w:t>
      </w:r>
      <w:r>
        <w:rPr>
          <w:sz w:val="24"/>
          <w:szCs w:val="24"/>
        </w:rPr>
        <w:tab/>
      </w:r>
      <w:r>
        <w:rPr>
          <w:sz w:val="24"/>
          <w:szCs w:val="24"/>
        </w:rPr>
        <w:fldChar w:fldCharType="begin"/>
      </w:r>
      <w:r>
        <w:rPr>
          <w:sz w:val="24"/>
          <w:szCs w:val="24"/>
        </w:rPr>
        <w:instrText xml:space="preserve"> PAGEREF _Toc31701 \h </w:instrText>
      </w:r>
      <w:r>
        <w:rPr>
          <w:sz w:val="24"/>
          <w:szCs w:val="24"/>
        </w:rPr>
        <w:fldChar w:fldCharType="separate"/>
      </w:r>
      <w:r>
        <w:rPr>
          <w:sz w:val="24"/>
          <w:szCs w:val="24"/>
        </w:rPr>
        <w:t>42</w:t>
      </w:r>
      <w:r>
        <w:rPr>
          <w:sz w:val="24"/>
          <w:szCs w:val="24"/>
        </w:rPr>
        <w:fldChar w:fldCharType="end"/>
      </w:r>
      <w:r>
        <w:rPr>
          <w:sz w:val="24"/>
          <w:szCs w:val="24"/>
        </w:rPr>
        <w:fldChar w:fldCharType="end"/>
      </w:r>
    </w:p>
    <w:p w14:paraId="5FFCCE67">
      <w:pPr>
        <w:pStyle w:val="16"/>
        <w:tabs>
          <w:tab w:val="right" w:leader="dot" w:pos="8312"/>
        </w:tabs>
        <w:rPr>
          <w:sz w:val="24"/>
          <w:szCs w:val="24"/>
        </w:rPr>
      </w:pPr>
      <w:r>
        <w:fldChar w:fldCharType="begin"/>
      </w:r>
      <w:r>
        <w:instrText xml:space="preserve"> HYPERLINK \l "_Toc23332" </w:instrText>
      </w:r>
      <w: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_Toc23332 \h </w:instrText>
      </w:r>
      <w:r>
        <w:rPr>
          <w:sz w:val="24"/>
          <w:szCs w:val="24"/>
        </w:rPr>
        <w:fldChar w:fldCharType="separate"/>
      </w:r>
      <w:r>
        <w:rPr>
          <w:sz w:val="24"/>
          <w:szCs w:val="24"/>
        </w:rPr>
        <w:t>42</w:t>
      </w:r>
      <w:r>
        <w:rPr>
          <w:sz w:val="24"/>
          <w:szCs w:val="24"/>
        </w:rPr>
        <w:fldChar w:fldCharType="end"/>
      </w:r>
      <w:r>
        <w:rPr>
          <w:sz w:val="24"/>
          <w:szCs w:val="24"/>
        </w:rPr>
        <w:fldChar w:fldCharType="end"/>
      </w:r>
    </w:p>
    <w:p w14:paraId="5F4E910C">
      <w:pPr>
        <w:pStyle w:val="8"/>
        <w:tabs>
          <w:tab w:val="right" w:leader="dot" w:pos="8312"/>
        </w:tabs>
        <w:ind w:left="420"/>
        <w:rPr>
          <w:sz w:val="24"/>
          <w:szCs w:val="24"/>
        </w:rPr>
      </w:pPr>
      <w:r>
        <w:fldChar w:fldCharType="begin"/>
      </w:r>
      <w:r>
        <w:instrText xml:space="preserve"> HYPERLINK \l "_Toc6581" </w:instrText>
      </w:r>
      <w: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_Toc6581 \h </w:instrText>
      </w:r>
      <w:r>
        <w:rPr>
          <w:sz w:val="24"/>
          <w:szCs w:val="24"/>
        </w:rPr>
        <w:fldChar w:fldCharType="separate"/>
      </w:r>
      <w:r>
        <w:rPr>
          <w:sz w:val="24"/>
          <w:szCs w:val="24"/>
        </w:rPr>
        <w:t>42</w:t>
      </w:r>
      <w:r>
        <w:rPr>
          <w:sz w:val="24"/>
          <w:szCs w:val="24"/>
        </w:rPr>
        <w:fldChar w:fldCharType="end"/>
      </w:r>
      <w:r>
        <w:rPr>
          <w:sz w:val="24"/>
          <w:szCs w:val="24"/>
        </w:rPr>
        <w:fldChar w:fldCharType="end"/>
      </w:r>
    </w:p>
    <w:p w14:paraId="6E55EBA8">
      <w:pPr>
        <w:pStyle w:val="8"/>
        <w:tabs>
          <w:tab w:val="right" w:leader="dot" w:pos="8312"/>
        </w:tabs>
        <w:ind w:left="420"/>
        <w:rPr>
          <w:sz w:val="24"/>
          <w:szCs w:val="24"/>
        </w:rPr>
      </w:pPr>
      <w:r>
        <w:fldChar w:fldCharType="begin"/>
      </w:r>
      <w:r>
        <w:instrText xml:space="preserve"> HYPERLINK \l "_Toc21179" </w:instrText>
      </w:r>
      <w: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_Toc21179 \h </w:instrText>
      </w:r>
      <w:r>
        <w:rPr>
          <w:sz w:val="24"/>
          <w:szCs w:val="24"/>
        </w:rPr>
        <w:fldChar w:fldCharType="separate"/>
      </w:r>
      <w:r>
        <w:rPr>
          <w:sz w:val="24"/>
          <w:szCs w:val="24"/>
        </w:rPr>
        <w:t>43</w:t>
      </w:r>
      <w:r>
        <w:rPr>
          <w:sz w:val="24"/>
          <w:szCs w:val="24"/>
        </w:rPr>
        <w:fldChar w:fldCharType="end"/>
      </w:r>
      <w:r>
        <w:rPr>
          <w:sz w:val="24"/>
          <w:szCs w:val="24"/>
        </w:rPr>
        <w:fldChar w:fldCharType="end"/>
      </w:r>
    </w:p>
    <w:p w14:paraId="3173A1E4">
      <w:pPr>
        <w:pStyle w:val="8"/>
        <w:tabs>
          <w:tab w:val="right" w:leader="dot" w:pos="8312"/>
        </w:tabs>
        <w:ind w:left="420"/>
        <w:rPr>
          <w:sz w:val="24"/>
          <w:szCs w:val="24"/>
        </w:rPr>
      </w:pPr>
      <w:r>
        <w:fldChar w:fldCharType="begin"/>
      </w:r>
      <w:r>
        <w:instrText xml:space="preserve"> HYPERLINK \l "_Toc27373" </w:instrText>
      </w:r>
      <w: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_Toc27373 \h </w:instrText>
      </w:r>
      <w:r>
        <w:rPr>
          <w:sz w:val="24"/>
          <w:szCs w:val="24"/>
        </w:rPr>
        <w:fldChar w:fldCharType="separate"/>
      </w:r>
      <w:r>
        <w:rPr>
          <w:sz w:val="24"/>
          <w:szCs w:val="24"/>
        </w:rPr>
        <w:t>43</w:t>
      </w:r>
      <w:r>
        <w:rPr>
          <w:sz w:val="24"/>
          <w:szCs w:val="24"/>
        </w:rPr>
        <w:fldChar w:fldCharType="end"/>
      </w:r>
      <w:r>
        <w:rPr>
          <w:sz w:val="24"/>
          <w:szCs w:val="24"/>
        </w:rPr>
        <w:fldChar w:fldCharType="end"/>
      </w:r>
    </w:p>
    <w:p w14:paraId="6731AC26">
      <w:pPr>
        <w:pStyle w:val="8"/>
        <w:tabs>
          <w:tab w:val="right" w:leader="dot" w:pos="8312"/>
        </w:tabs>
        <w:ind w:left="420"/>
        <w:rPr>
          <w:sz w:val="24"/>
          <w:szCs w:val="24"/>
        </w:rPr>
      </w:pPr>
      <w:r>
        <w:fldChar w:fldCharType="begin"/>
      </w:r>
      <w:r>
        <w:instrText xml:space="preserve"> HYPERLINK \l "_Toc13373" </w:instrText>
      </w:r>
      <w: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_Toc13373 \h </w:instrText>
      </w:r>
      <w:r>
        <w:rPr>
          <w:sz w:val="24"/>
          <w:szCs w:val="24"/>
        </w:rPr>
        <w:fldChar w:fldCharType="separate"/>
      </w:r>
      <w:r>
        <w:rPr>
          <w:sz w:val="24"/>
          <w:szCs w:val="24"/>
        </w:rPr>
        <w:t>43</w:t>
      </w:r>
      <w:r>
        <w:rPr>
          <w:sz w:val="24"/>
          <w:szCs w:val="24"/>
        </w:rPr>
        <w:fldChar w:fldCharType="end"/>
      </w:r>
      <w:r>
        <w:rPr>
          <w:sz w:val="24"/>
          <w:szCs w:val="24"/>
        </w:rPr>
        <w:fldChar w:fldCharType="end"/>
      </w:r>
    </w:p>
    <w:p w14:paraId="76F978F1">
      <w:pPr>
        <w:pStyle w:val="8"/>
        <w:tabs>
          <w:tab w:val="right" w:leader="dot" w:pos="8312"/>
        </w:tabs>
        <w:ind w:left="420"/>
        <w:rPr>
          <w:sz w:val="24"/>
          <w:szCs w:val="24"/>
        </w:rPr>
      </w:pPr>
      <w:r>
        <w:fldChar w:fldCharType="begin"/>
      </w:r>
      <w:r>
        <w:instrText xml:space="preserve"> HYPERLINK \l "_Toc20360" </w:instrText>
      </w:r>
      <w: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_Toc20360 \h </w:instrText>
      </w:r>
      <w:r>
        <w:rPr>
          <w:sz w:val="24"/>
          <w:szCs w:val="24"/>
        </w:rPr>
        <w:fldChar w:fldCharType="separate"/>
      </w:r>
      <w:r>
        <w:rPr>
          <w:sz w:val="24"/>
          <w:szCs w:val="24"/>
        </w:rPr>
        <w:t>44</w:t>
      </w:r>
      <w:r>
        <w:rPr>
          <w:sz w:val="24"/>
          <w:szCs w:val="24"/>
        </w:rPr>
        <w:fldChar w:fldCharType="end"/>
      </w:r>
      <w:r>
        <w:rPr>
          <w:sz w:val="24"/>
          <w:szCs w:val="24"/>
        </w:rPr>
        <w:fldChar w:fldCharType="end"/>
      </w:r>
    </w:p>
    <w:p w14:paraId="4067DDC2">
      <w:pPr>
        <w:pStyle w:val="8"/>
        <w:tabs>
          <w:tab w:val="right" w:leader="dot" w:pos="8312"/>
        </w:tabs>
        <w:ind w:left="420"/>
        <w:rPr>
          <w:sz w:val="24"/>
          <w:szCs w:val="24"/>
        </w:rPr>
      </w:pPr>
      <w:r>
        <w:fldChar w:fldCharType="begin"/>
      </w:r>
      <w:r>
        <w:instrText xml:space="preserve"> HYPERLINK \l "_Toc20771" </w:instrText>
      </w:r>
      <w:r>
        <w:fldChar w:fldCharType="separate"/>
      </w:r>
      <w:r>
        <w:rPr>
          <w:rFonts w:hint="eastAsia" w:ascii="仿宋" w:hAnsi="仿宋" w:eastAsia="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_Toc20771 \h </w:instrText>
      </w:r>
      <w:r>
        <w:rPr>
          <w:sz w:val="24"/>
          <w:szCs w:val="24"/>
        </w:rPr>
        <w:fldChar w:fldCharType="separate"/>
      </w:r>
      <w:r>
        <w:rPr>
          <w:sz w:val="24"/>
          <w:szCs w:val="24"/>
        </w:rPr>
        <w:t>45</w:t>
      </w:r>
      <w:r>
        <w:rPr>
          <w:sz w:val="24"/>
          <w:szCs w:val="24"/>
        </w:rPr>
        <w:fldChar w:fldCharType="end"/>
      </w:r>
      <w:r>
        <w:rPr>
          <w:sz w:val="24"/>
          <w:szCs w:val="24"/>
        </w:rPr>
        <w:fldChar w:fldCharType="end"/>
      </w:r>
    </w:p>
    <w:p w14:paraId="558A3D58">
      <w:pPr>
        <w:pStyle w:val="8"/>
        <w:tabs>
          <w:tab w:val="right" w:leader="dot" w:pos="8312"/>
        </w:tabs>
        <w:ind w:left="420"/>
        <w:rPr>
          <w:sz w:val="24"/>
          <w:szCs w:val="24"/>
        </w:rPr>
      </w:pPr>
      <w:r>
        <w:fldChar w:fldCharType="begin"/>
      </w:r>
      <w:r>
        <w:instrText xml:space="preserve"> HYPERLINK \l "_Toc26195" </w:instrText>
      </w:r>
      <w:r>
        <w:fldChar w:fldCharType="separate"/>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r>
        <w:rPr>
          <w:sz w:val="24"/>
          <w:szCs w:val="24"/>
        </w:rPr>
        <w:tab/>
      </w:r>
      <w:r>
        <w:rPr>
          <w:sz w:val="24"/>
          <w:szCs w:val="24"/>
        </w:rPr>
        <w:fldChar w:fldCharType="begin"/>
      </w:r>
      <w:r>
        <w:rPr>
          <w:sz w:val="24"/>
          <w:szCs w:val="24"/>
        </w:rPr>
        <w:instrText xml:space="preserve"> PAGEREF _Toc26195 \h </w:instrText>
      </w:r>
      <w:r>
        <w:rPr>
          <w:sz w:val="24"/>
          <w:szCs w:val="24"/>
        </w:rPr>
        <w:fldChar w:fldCharType="separate"/>
      </w:r>
      <w:r>
        <w:rPr>
          <w:sz w:val="24"/>
          <w:szCs w:val="24"/>
        </w:rPr>
        <w:t>46</w:t>
      </w:r>
      <w:r>
        <w:rPr>
          <w:sz w:val="24"/>
          <w:szCs w:val="24"/>
        </w:rPr>
        <w:fldChar w:fldCharType="end"/>
      </w:r>
      <w:r>
        <w:rPr>
          <w:sz w:val="24"/>
          <w:szCs w:val="24"/>
        </w:rPr>
        <w:fldChar w:fldCharType="end"/>
      </w:r>
    </w:p>
    <w:p w14:paraId="7DFD0963">
      <w:pPr>
        <w:pStyle w:val="8"/>
        <w:tabs>
          <w:tab w:val="right" w:leader="dot" w:pos="8312"/>
        </w:tabs>
        <w:ind w:left="420"/>
        <w:rPr>
          <w:sz w:val="24"/>
          <w:szCs w:val="24"/>
        </w:rPr>
      </w:pPr>
      <w:r>
        <w:fldChar w:fldCharType="begin"/>
      </w:r>
      <w:r>
        <w:instrText xml:space="preserve"> HYPERLINK \l "_Toc23407" </w:instrText>
      </w:r>
      <w: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_Toc23407 \h </w:instrText>
      </w:r>
      <w:r>
        <w:rPr>
          <w:sz w:val="24"/>
          <w:szCs w:val="24"/>
        </w:rPr>
        <w:fldChar w:fldCharType="separate"/>
      </w:r>
      <w:r>
        <w:rPr>
          <w:sz w:val="24"/>
          <w:szCs w:val="24"/>
        </w:rPr>
        <w:t>47</w:t>
      </w:r>
      <w:r>
        <w:rPr>
          <w:sz w:val="24"/>
          <w:szCs w:val="24"/>
        </w:rPr>
        <w:fldChar w:fldCharType="end"/>
      </w:r>
      <w:r>
        <w:rPr>
          <w:sz w:val="24"/>
          <w:szCs w:val="24"/>
        </w:rPr>
        <w:fldChar w:fldCharType="end"/>
      </w:r>
    </w:p>
    <w:p w14:paraId="65F70F29">
      <w:pPr>
        <w:pStyle w:val="8"/>
        <w:tabs>
          <w:tab w:val="right" w:leader="dot" w:pos="8312"/>
        </w:tabs>
        <w:ind w:left="420"/>
        <w:rPr>
          <w:sz w:val="24"/>
          <w:szCs w:val="24"/>
        </w:rPr>
      </w:pPr>
      <w:r>
        <w:fldChar w:fldCharType="begin"/>
      </w:r>
      <w:r>
        <w:instrText xml:space="preserve"> HYPERLINK \l "_Toc12477" </w:instrText>
      </w:r>
      <w:r>
        <w:fldChar w:fldCharType="separate"/>
      </w:r>
      <w:r>
        <w:rPr>
          <w:rFonts w:hint="eastAsia" w:ascii="仿宋" w:hAnsi="仿宋" w:eastAsia="仿宋" w:cs="仿宋"/>
          <w:sz w:val="24"/>
          <w:szCs w:val="24"/>
        </w:rPr>
        <w:t>1.9    中小企业声明函格式</w:t>
      </w:r>
      <w:r>
        <w:rPr>
          <w:sz w:val="24"/>
          <w:szCs w:val="24"/>
        </w:rPr>
        <w:tab/>
      </w:r>
      <w:r>
        <w:rPr>
          <w:sz w:val="24"/>
          <w:szCs w:val="24"/>
        </w:rPr>
        <w:fldChar w:fldCharType="begin"/>
      </w:r>
      <w:r>
        <w:rPr>
          <w:sz w:val="24"/>
          <w:szCs w:val="24"/>
        </w:rPr>
        <w:instrText xml:space="preserve"> PAGEREF _Toc12477 \h </w:instrText>
      </w:r>
      <w:r>
        <w:rPr>
          <w:sz w:val="24"/>
          <w:szCs w:val="24"/>
        </w:rPr>
        <w:fldChar w:fldCharType="separate"/>
      </w:r>
      <w:r>
        <w:rPr>
          <w:sz w:val="24"/>
          <w:szCs w:val="24"/>
        </w:rPr>
        <w:t>48</w:t>
      </w:r>
      <w:r>
        <w:rPr>
          <w:sz w:val="24"/>
          <w:szCs w:val="24"/>
        </w:rPr>
        <w:fldChar w:fldCharType="end"/>
      </w:r>
      <w:r>
        <w:rPr>
          <w:sz w:val="24"/>
          <w:szCs w:val="24"/>
        </w:rPr>
        <w:fldChar w:fldCharType="end"/>
      </w:r>
    </w:p>
    <w:p w14:paraId="00F4BD2D">
      <w:pPr>
        <w:pStyle w:val="8"/>
        <w:tabs>
          <w:tab w:val="right" w:leader="dot" w:pos="8312"/>
        </w:tabs>
        <w:ind w:left="420"/>
        <w:rPr>
          <w:sz w:val="24"/>
          <w:szCs w:val="24"/>
        </w:rPr>
      </w:pPr>
      <w:r>
        <w:fldChar w:fldCharType="begin"/>
      </w:r>
      <w:r>
        <w:instrText xml:space="preserve"> HYPERLINK \l "_Toc30876" </w:instrText>
      </w:r>
      <w:r>
        <w:fldChar w:fldCharType="separate"/>
      </w:r>
      <w:r>
        <w:rPr>
          <w:rFonts w:hint="eastAsia" w:ascii="仿宋" w:hAnsi="仿宋" w:eastAsia="仿宋" w:cs="仿宋"/>
          <w:sz w:val="24"/>
          <w:szCs w:val="24"/>
        </w:rPr>
        <w:t>1.10    残疾人福利性单位声明函格式</w:t>
      </w:r>
      <w:r>
        <w:rPr>
          <w:sz w:val="24"/>
          <w:szCs w:val="24"/>
        </w:rPr>
        <w:tab/>
      </w:r>
      <w:r>
        <w:rPr>
          <w:sz w:val="24"/>
          <w:szCs w:val="24"/>
        </w:rPr>
        <w:fldChar w:fldCharType="begin"/>
      </w:r>
      <w:r>
        <w:rPr>
          <w:sz w:val="24"/>
          <w:szCs w:val="24"/>
        </w:rPr>
        <w:instrText xml:space="preserve"> PAGEREF _Toc30876 \h </w:instrText>
      </w:r>
      <w:r>
        <w:rPr>
          <w:sz w:val="24"/>
          <w:szCs w:val="24"/>
        </w:rPr>
        <w:fldChar w:fldCharType="separate"/>
      </w:r>
      <w:r>
        <w:rPr>
          <w:sz w:val="24"/>
          <w:szCs w:val="24"/>
        </w:rPr>
        <w:t>49</w:t>
      </w:r>
      <w:r>
        <w:rPr>
          <w:sz w:val="24"/>
          <w:szCs w:val="24"/>
        </w:rPr>
        <w:fldChar w:fldCharType="end"/>
      </w:r>
      <w:r>
        <w:rPr>
          <w:sz w:val="24"/>
          <w:szCs w:val="24"/>
        </w:rPr>
        <w:fldChar w:fldCharType="end"/>
      </w:r>
    </w:p>
    <w:p w14:paraId="4A2D5B9A">
      <w:pPr>
        <w:pStyle w:val="8"/>
        <w:tabs>
          <w:tab w:val="right" w:leader="dot" w:pos="8312"/>
        </w:tabs>
        <w:ind w:left="420"/>
        <w:rPr>
          <w:sz w:val="24"/>
          <w:szCs w:val="24"/>
        </w:rPr>
      </w:pPr>
      <w:r>
        <w:fldChar w:fldCharType="begin"/>
      </w:r>
      <w:r>
        <w:instrText xml:space="preserve"> HYPERLINK \l "_Toc12943" </w:instrText>
      </w:r>
      <w:r>
        <w:fldChar w:fldCharType="separate"/>
      </w:r>
      <w:r>
        <w:rPr>
          <w:rFonts w:hint="eastAsia" w:ascii="仿宋" w:hAnsi="仿宋" w:eastAsia="仿宋" w:cs="仿宋"/>
          <w:sz w:val="24"/>
          <w:szCs w:val="24"/>
        </w:rPr>
        <w:t>1.11     监狱企业证明格式</w:t>
      </w:r>
      <w:r>
        <w:rPr>
          <w:sz w:val="24"/>
          <w:szCs w:val="24"/>
        </w:rPr>
        <w:tab/>
      </w:r>
      <w:r>
        <w:rPr>
          <w:sz w:val="24"/>
          <w:szCs w:val="24"/>
        </w:rPr>
        <w:fldChar w:fldCharType="begin"/>
      </w:r>
      <w:r>
        <w:rPr>
          <w:sz w:val="24"/>
          <w:szCs w:val="24"/>
        </w:rPr>
        <w:instrText xml:space="preserve"> PAGEREF _Toc12943 \h </w:instrText>
      </w:r>
      <w:r>
        <w:rPr>
          <w:sz w:val="24"/>
          <w:szCs w:val="24"/>
        </w:rPr>
        <w:fldChar w:fldCharType="separate"/>
      </w:r>
      <w:r>
        <w:rPr>
          <w:sz w:val="24"/>
          <w:szCs w:val="24"/>
        </w:rPr>
        <w:t>50</w:t>
      </w:r>
      <w:r>
        <w:rPr>
          <w:sz w:val="24"/>
          <w:szCs w:val="24"/>
        </w:rPr>
        <w:fldChar w:fldCharType="end"/>
      </w:r>
      <w:r>
        <w:rPr>
          <w:sz w:val="24"/>
          <w:szCs w:val="24"/>
        </w:rPr>
        <w:fldChar w:fldCharType="end"/>
      </w:r>
    </w:p>
    <w:p w14:paraId="05B1E898">
      <w:pPr>
        <w:pStyle w:val="8"/>
        <w:tabs>
          <w:tab w:val="right" w:leader="dot" w:pos="8312"/>
        </w:tabs>
        <w:ind w:left="420"/>
        <w:rPr>
          <w:sz w:val="24"/>
          <w:szCs w:val="24"/>
        </w:rPr>
      </w:pPr>
      <w:r>
        <w:fldChar w:fldCharType="begin"/>
      </w:r>
      <w:r>
        <w:instrText xml:space="preserve"> HYPERLINK \l "_Toc756" </w:instrText>
      </w:r>
      <w:r>
        <w:fldChar w:fldCharType="separate"/>
      </w:r>
      <w:r>
        <w:rPr>
          <w:rFonts w:hint="eastAsia" w:ascii="仿宋" w:hAnsi="仿宋" w:eastAsia="仿宋" w:cs="仿宋"/>
          <w:sz w:val="24"/>
          <w:szCs w:val="24"/>
        </w:rPr>
        <w:t>1.12   特定资格条件证明材料附件（若有）</w:t>
      </w:r>
      <w:r>
        <w:rPr>
          <w:sz w:val="24"/>
          <w:szCs w:val="24"/>
        </w:rPr>
        <w:tab/>
      </w:r>
      <w:r>
        <w:rPr>
          <w:sz w:val="24"/>
          <w:szCs w:val="24"/>
        </w:rPr>
        <w:fldChar w:fldCharType="begin"/>
      </w:r>
      <w:r>
        <w:rPr>
          <w:sz w:val="24"/>
          <w:szCs w:val="24"/>
        </w:rPr>
        <w:instrText xml:space="preserve"> PAGEREF _Toc756 \h </w:instrText>
      </w:r>
      <w:r>
        <w:rPr>
          <w:sz w:val="24"/>
          <w:szCs w:val="24"/>
        </w:rPr>
        <w:fldChar w:fldCharType="separate"/>
      </w:r>
      <w:r>
        <w:rPr>
          <w:sz w:val="24"/>
          <w:szCs w:val="24"/>
        </w:rPr>
        <w:t>51</w:t>
      </w:r>
      <w:r>
        <w:rPr>
          <w:sz w:val="24"/>
          <w:szCs w:val="24"/>
        </w:rPr>
        <w:fldChar w:fldCharType="end"/>
      </w:r>
      <w:r>
        <w:rPr>
          <w:sz w:val="24"/>
          <w:szCs w:val="24"/>
        </w:rPr>
        <w:fldChar w:fldCharType="end"/>
      </w:r>
    </w:p>
    <w:p w14:paraId="443D176C">
      <w:pPr>
        <w:pStyle w:val="8"/>
        <w:tabs>
          <w:tab w:val="right" w:leader="dot" w:pos="8312"/>
        </w:tabs>
        <w:ind w:left="420"/>
        <w:rPr>
          <w:sz w:val="24"/>
          <w:szCs w:val="24"/>
        </w:rPr>
      </w:pPr>
      <w:r>
        <w:fldChar w:fldCharType="begin"/>
      </w:r>
      <w:r>
        <w:instrText xml:space="preserve"> HYPERLINK \l "_Toc15924" </w:instrText>
      </w:r>
      <w:r>
        <w:fldChar w:fldCharType="separate"/>
      </w:r>
      <w:r>
        <w:rPr>
          <w:rFonts w:hint="eastAsia" w:ascii="仿宋" w:hAnsi="仿宋" w:eastAsia="仿宋" w:cs="仿宋"/>
          <w:sz w:val="24"/>
          <w:szCs w:val="24"/>
        </w:rPr>
        <w:t>1.13   其他</w:t>
      </w:r>
      <w:r>
        <w:rPr>
          <w:sz w:val="24"/>
          <w:szCs w:val="24"/>
        </w:rPr>
        <w:tab/>
      </w:r>
      <w:r>
        <w:rPr>
          <w:sz w:val="24"/>
          <w:szCs w:val="24"/>
        </w:rPr>
        <w:fldChar w:fldCharType="begin"/>
      </w:r>
      <w:r>
        <w:rPr>
          <w:sz w:val="24"/>
          <w:szCs w:val="24"/>
        </w:rPr>
        <w:instrText xml:space="preserve"> PAGEREF _Toc15924 \h </w:instrText>
      </w:r>
      <w:r>
        <w:rPr>
          <w:sz w:val="24"/>
          <w:szCs w:val="24"/>
        </w:rPr>
        <w:fldChar w:fldCharType="separate"/>
      </w:r>
      <w:r>
        <w:rPr>
          <w:sz w:val="24"/>
          <w:szCs w:val="24"/>
        </w:rPr>
        <w:t>51</w:t>
      </w:r>
      <w:r>
        <w:rPr>
          <w:sz w:val="24"/>
          <w:szCs w:val="24"/>
        </w:rPr>
        <w:fldChar w:fldCharType="end"/>
      </w:r>
      <w:r>
        <w:rPr>
          <w:sz w:val="24"/>
          <w:szCs w:val="24"/>
        </w:rPr>
        <w:fldChar w:fldCharType="end"/>
      </w:r>
    </w:p>
    <w:p w14:paraId="6A7CB34D">
      <w:pPr>
        <w:pStyle w:val="16"/>
        <w:tabs>
          <w:tab w:val="right" w:leader="dot" w:pos="8312"/>
        </w:tabs>
        <w:rPr>
          <w:sz w:val="24"/>
          <w:szCs w:val="24"/>
        </w:rPr>
      </w:pPr>
      <w:r>
        <w:fldChar w:fldCharType="begin"/>
      </w:r>
      <w:r>
        <w:instrText xml:space="preserve"> HYPERLINK \l "_Toc20885" </w:instrText>
      </w:r>
      <w: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_Toc20885 \h </w:instrText>
      </w:r>
      <w:r>
        <w:rPr>
          <w:sz w:val="24"/>
          <w:szCs w:val="24"/>
        </w:rPr>
        <w:fldChar w:fldCharType="separate"/>
      </w:r>
      <w:r>
        <w:rPr>
          <w:sz w:val="24"/>
          <w:szCs w:val="24"/>
        </w:rPr>
        <w:t>52</w:t>
      </w:r>
      <w:r>
        <w:rPr>
          <w:sz w:val="24"/>
          <w:szCs w:val="24"/>
        </w:rPr>
        <w:fldChar w:fldCharType="end"/>
      </w:r>
      <w:r>
        <w:rPr>
          <w:sz w:val="24"/>
          <w:szCs w:val="24"/>
        </w:rPr>
        <w:fldChar w:fldCharType="end"/>
      </w:r>
    </w:p>
    <w:p w14:paraId="12FDEA3B">
      <w:pPr>
        <w:pStyle w:val="8"/>
        <w:tabs>
          <w:tab w:val="right" w:leader="dot" w:pos="8312"/>
        </w:tabs>
        <w:ind w:left="420"/>
        <w:rPr>
          <w:sz w:val="24"/>
          <w:szCs w:val="24"/>
        </w:rPr>
      </w:pPr>
      <w:r>
        <w:fldChar w:fldCharType="begin"/>
      </w:r>
      <w:r>
        <w:instrText xml:space="preserve"> HYPERLINK \l "_Toc10435" </w:instrText>
      </w:r>
      <w: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_Toc10435 \h </w:instrText>
      </w:r>
      <w:r>
        <w:rPr>
          <w:sz w:val="24"/>
          <w:szCs w:val="24"/>
        </w:rPr>
        <w:fldChar w:fldCharType="separate"/>
      </w:r>
      <w:r>
        <w:rPr>
          <w:sz w:val="24"/>
          <w:szCs w:val="24"/>
        </w:rPr>
        <w:t>52</w:t>
      </w:r>
      <w:r>
        <w:rPr>
          <w:sz w:val="24"/>
          <w:szCs w:val="24"/>
        </w:rPr>
        <w:fldChar w:fldCharType="end"/>
      </w:r>
      <w:r>
        <w:rPr>
          <w:sz w:val="24"/>
          <w:szCs w:val="24"/>
        </w:rPr>
        <w:fldChar w:fldCharType="end"/>
      </w:r>
    </w:p>
    <w:p w14:paraId="4205E366">
      <w:pPr>
        <w:pStyle w:val="8"/>
        <w:tabs>
          <w:tab w:val="right" w:leader="dot" w:pos="8312"/>
        </w:tabs>
        <w:ind w:left="420"/>
        <w:rPr>
          <w:sz w:val="24"/>
          <w:szCs w:val="24"/>
        </w:rPr>
      </w:pPr>
      <w:r>
        <w:fldChar w:fldCharType="begin"/>
      </w:r>
      <w:r>
        <w:instrText xml:space="preserve"> HYPERLINK \l "_Toc3388" </w:instrText>
      </w:r>
      <w: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_Toc3388 \h </w:instrText>
      </w:r>
      <w:r>
        <w:rPr>
          <w:sz w:val="24"/>
          <w:szCs w:val="24"/>
        </w:rPr>
        <w:fldChar w:fldCharType="separate"/>
      </w:r>
      <w:r>
        <w:rPr>
          <w:sz w:val="24"/>
          <w:szCs w:val="24"/>
        </w:rPr>
        <w:t>53</w:t>
      </w:r>
      <w:r>
        <w:rPr>
          <w:sz w:val="24"/>
          <w:szCs w:val="24"/>
        </w:rPr>
        <w:fldChar w:fldCharType="end"/>
      </w:r>
      <w:r>
        <w:rPr>
          <w:sz w:val="24"/>
          <w:szCs w:val="24"/>
        </w:rPr>
        <w:fldChar w:fldCharType="end"/>
      </w:r>
    </w:p>
    <w:p w14:paraId="33EFD7FF">
      <w:pPr>
        <w:pStyle w:val="8"/>
        <w:tabs>
          <w:tab w:val="right" w:leader="dot" w:pos="8312"/>
        </w:tabs>
        <w:ind w:left="420"/>
        <w:rPr>
          <w:sz w:val="24"/>
          <w:szCs w:val="24"/>
        </w:rPr>
      </w:pPr>
      <w:r>
        <w:fldChar w:fldCharType="begin"/>
      </w:r>
      <w:r>
        <w:instrText xml:space="preserve"> HYPERLINK \l "_Toc2037" </w:instrText>
      </w:r>
      <w:r>
        <w:fldChar w:fldCharType="separate"/>
      </w:r>
      <w:r>
        <w:rPr>
          <w:rFonts w:hint="eastAsia" w:ascii="仿宋" w:hAnsi="仿宋" w:eastAsia="仿宋" w:cs="仿宋"/>
          <w:sz w:val="24"/>
          <w:szCs w:val="24"/>
        </w:rPr>
        <w:t>2.3    磋商响应函格式</w:t>
      </w:r>
      <w:r>
        <w:rPr>
          <w:sz w:val="24"/>
          <w:szCs w:val="24"/>
        </w:rPr>
        <w:tab/>
      </w:r>
      <w:r>
        <w:rPr>
          <w:sz w:val="24"/>
          <w:szCs w:val="24"/>
        </w:rPr>
        <w:fldChar w:fldCharType="begin"/>
      </w:r>
      <w:r>
        <w:rPr>
          <w:sz w:val="24"/>
          <w:szCs w:val="24"/>
        </w:rPr>
        <w:instrText xml:space="preserve"> PAGEREF _Toc2037 \h </w:instrText>
      </w:r>
      <w:r>
        <w:rPr>
          <w:sz w:val="24"/>
          <w:szCs w:val="24"/>
        </w:rPr>
        <w:fldChar w:fldCharType="separate"/>
      </w:r>
      <w:r>
        <w:rPr>
          <w:sz w:val="24"/>
          <w:szCs w:val="24"/>
        </w:rPr>
        <w:t>53</w:t>
      </w:r>
      <w:r>
        <w:rPr>
          <w:sz w:val="24"/>
          <w:szCs w:val="24"/>
        </w:rPr>
        <w:fldChar w:fldCharType="end"/>
      </w:r>
      <w:r>
        <w:rPr>
          <w:sz w:val="24"/>
          <w:szCs w:val="24"/>
        </w:rPr>
        <w:fldChar w:fldCharType="end"/>
      </w:r>
    </w:p>
    <w:p w14:paraId="6C6A28BA">
      <w:pPr>
        <w:pStyle w:val="8"/>
        <w:tabs>
          <w:tab w:val="right" w:leader="dot" w:pos="8312"/>
        </w:tabs>
        <w:ind w:left="420"/>
        <w:rPr>
          <w:sz w:val="24"/>
          <w:szCs w:val="24"/>
        </w:rPr>
      </w:pPr>
      <w:r>
        <w:fldChar w:fldCharType="begin"/>
      </w:r>
      <w:r>
        <w:instrText xml:space="preserve"> HYPERLINK \l "_Toc11468" </w:instrText>
      </w:r>
      <w: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_Toc11468 \h </w:instrText>
      </w:r>
      <w:r>
        <w:rPr>
          <w:sz w:val="24"/>
          <w:szCs w:val="24"/>
        </w:rPr>
        <w:fldChar w:fldCharType="separate"/>
      </w:r>
      <w:r>
        <w:rPr>
          <w:sz w:val="24"/>
          <w:szCs w:val="24"/>
        </w:rPr>
        <w:t>55</w:t>
      </w:r>
      <w:r>
        <w:rPr>
          <w:sz w:val="24"/>
          <w:szCs w:val="24"/>
        </w:rPr>
        <w:fldChar w:fldCharType="end"/>
      </w:r>
      <w:r>
        <w:rPr>
          <w:sz w:val="24"/>
          <w:szCs w:val="24"/>
        </w:rPr>
        <w:fldChar w:fldCharType="end"/>
      </w:r>
    </w:p>
    <w:p w14:paraId="5C9FA89F">
      <w:pPr>
        <w:pStyle w:val="8"/>
        <w:tabs>
          <w:tab w:val="right" w:leader="dot" w:pos="8312"/>
        </w:tabs>
        <w:ind w:left="420"/>
        <w:rPr>
          <w:sz w:val="24"/>
          <w:szCs w:val="24"/>
        </w:rPr>
      </w:pPr>
      <w:r>
        <w:fldChar w:fldCharType="begin"/>
      </w:r>
      <w:r>
        <w:instrText xml:space="preserve"> HYPERLINK \l "_Toc5873" </w:instrText>
      </w:r>
      <w:r>
        <w:fldChar w:fldCharType="separate"/>
      </w:r>
      <w:r>
        <w:rPr>
          <w:rFonts w:hint="eastAsia" w:ascii="仿宋" w:hAnsi="仿宋" w:eastAsia="仿宋" w:cs="仿宋"/>
          <w:sz w:val="24"/>
          <w:szCs w:val="24"/>
        </w:rPr>
        <w:t>2.5    商务响应表格式</w:t>
      </w:r>
      <w:r>
        <w:rPr>
          <w:sz w:val="24"/>
          <w:szCs w:val="24"/>
        </w:rPr>
        <w:tab/>
      </w:r>
      <w:r>
        <w:rPr>
          <w:sz w:val="24"/>
          <w:szCs w:val="24"/>
        </w:rPr>
        <w:fldChar w:fldCharType="begin"/>
      </w:r>
      <w:r>
        <w:rPr>
          <w:sz w:val="24"/>
          <w:szCs w:val="24"/>
        </w:rPr>
        <w:instrText xml:space="preserve"> PAGEREF _Toc5873 \h </w:instrText>
      </w:r>
      <w:r>
        <w:rPr>
          <w:sz w:val="24"/>
          <w:szCs w:val="24"/>
        </w:rPr>
        <w:fldChar w:fldCharType="separate"/>
      </w:r>
      <w:r>
        <w:rPr>
          <w:sz w:val="24"/>
          <w:szCs w:val="24"/>
        </w:rPr>
        <w:t>55</w:t>
      </w:r>
      <w:r>
        <w:rPr>
          <w:sz w:val="24"/>
          <w:szCs w:val="24"/>
        </w:rPr>
        <w:fldChar w:fldCharType="end"/>
      </w:r>
      <w:r>
        <w:rPr>
          <w:sz w:val="24"/>
          <w:szCs w:val="24"/>
        </w:rPr>
        <w:fldChar w:fldCharType="end"/>
      </w:r>
    </w:p>
    <w:p w14:paraId="4794BF76">
      <w:pPr>
        <w:pStyle w:val="8"/>
        <w:tabs>
          <w:tab w:val="right" w:leader="dot" w:pos="8312"/>
        </w:tabs>
        <w:ind w:left="420"/>
        <w:rPr>
          <w:sz w:val="24"/>
          <w:szCs w:val="24"/>
        </w:rPr>
      </w:pPr>
      <w:r>
        <w:fldChar w:fldCharType="begin"/>
      </w:r>
      <w:r>
        <w:instrText xml:space="preserve"> HYPERLINK \l "_Toc18293" </w:instrText>
      </w:r>
      <w:r>
        <w:fldChar w:fldCharType="separate"/>
      </w:r>
      <w:r>
        <w:rPr>
          <w:rFonts w:hint="eastAsia" w:ascii="仿宋" w:hAnsi="仿宋" w:eastAsia="仿宋" w:cs="仿宋"/>
          <w:sz w:val="24"/>
          <w:szCs w:val="24"/>
        </w:rPr>
        <w:t>2.6    实施方案及实施计划</w:t>
      </w:r>
      <w:r>
        <w:rPr>
          <w:sz w:val="24"/>
          <w:szCs w:val="24"/>
        </w:rPr>
        <w:tab/>
      </w:r>
      <w:r>
        <w:rPr>
          <w:sz w:val="24"/>
          <w:szCs w:val="24"/>
        </w:rPr>
        <w:fldChar w:fldCharType="begin"/>
      </w:r>
      <w:r>
        <w:rPr>
          <w:sz w:val="24"/>
          <w:szCs w:val="24"/>
        </w:rPr>
        <w:instrText xml:space="preserve"> PAGEREF _Toc18293 \h </w:instrText>
      </w:r>
      <w:r>
        <w:rPr>
          <w:sz w:val="24"/>
          <w:szCs w:val="24"/>
        </w:rPr>
        <w:fldChar w:fldCharType="separate"/>
      </w:r>
      <w:r>
        <w:rPr>
          <w:sz w:val="24"/>
          <w:szCs w:val="24"/>
        </w:rPr>
        <w:t>55</w:t>
      </w:r>
      <w:r>
        <w:rPr>
          <w:sz w:val="24"/>
          <w:szCs w:val="24"/>
        </w:rPr>
        <w:fldChar w:fldCharType="end"/>
      </w:r>
      <w:r>
        <w:rPr>
          <w:sz w:val="24"/>
          <w:szCs w:val="24"/>
        </w:rPr>
        <w:fldChar w:fldCharType="end"/>
      </w:r>
    </w:p>
    <w:p w14:paraId="54BB6147">
      <w:pPr>
        <w:pStyle w:val="8"/>
        <w:tabs>
          <w:tab w:val="right" w:leader="dot" w:pos="8312"/>
        </w:tabs>
        <w:ind w:left="420"/>
        <w:rPr>
          <w:sz w:val="24"/>
          <w:szCs w:val="24"/>
        </w:rPr>
      </w:pPr>
      <w:r>
        <w:fldChar w:fldCharType="begin"/>
      </w:r>
      <w:r>
        <w:instrText xml:space="preserve"> HYPERLINK \l "_Toc15934" </w:instrText>
      </w:r>
      <w:r>
        <w:fldChar w:fldCharType="separate"/>
      </w:r>
      <w:r>
        <w:rPr>
          <w:rFonts w:hint="eastAsia" w:ascii="仿宋" w:hAnsi="仿宋" w:eastAsia="仿宋" w:cs="仿宋"/>
          <w:sz w:val="24"/>
          <w:szCs w:val="24"/>
        </w:rPr>
        <w:t>2.7    技术规格偏离表格式</w:t>
      </w:r>
      <w:r>
        <w:rPr>
          <w:sz w:val="24"/>
          <w:szCs w:val="24"/>
        </w:rPr>
        <w:tab/>
      </w:r>
      <w:r>
        <w:rPr>
          <w:sz w:val="24"/>
          <w:szCs w:val="24"/>
        </w:rPr>
        <w:fldChar w:fldCharType="begin"/>
      </w:r>
      <w:r>
        <w:rPr>
          <w:sz w:val="24"/>
          <w:szCs w:val="24"/>
        </w:rPr>
        <w:instrText xml:space="preserve"> PAGEREF _Toc15934 \h </w:instrText>
      </w:r>
      <w:r>
        <w:rPr>
          <w:sz w:val="24"/>
          <w:szCs w:val="24"/>
        </w:rPr>
        <w:fldChar w:fldCharType="separate"/>
      </w:r>
      <w:r>
        <w:rPr>
          <w:sz w:val="24"/>
          <w:szCs w:val="24"/>
        </w:rPr>
        <w:t>56</w:t>
      </w:r>
      <w:r>
        <w:rPr>
          <w:sz w:val="24"/>
          <w:szCs w:val="24"/>
        </w:rPr>
        <w:fldChar w:fldCharType="end"/>
      </w:r>
      <w:r>
        <w:rPr>
          <w:sz w:val="24"/>
          <w:szCs w:val="24"/>
        </w:rPr>
        <w:fldChar w:fldCharType="end"/>
      </w:r>
    </w:p>
    <w:p w14:paraId="708A8999">
      <w:pPr>
        <w:pStyle w:val="8"/>
        <w:tabs>
          <w:tab w:val="right" w:leader="dot" w:pos="8312"/>
        </w:tabs>
        <w:ind w:left="420"/>
        <w:rPr>
          <w:sz w:val="24"/>
          <w:szCs w:val="24"/>
        </w:rPr>
      </w:pPr>
      <w:r>
        <w:fldChar w:fldCharType="begin"/>
      </w:r>
      <w:r>
        <w:instrText xml:space="preserve"> HYPERLINK \l "_Toc338" </w:instrText>
      </w:r>
      <w:r>
        <w:fldChar w:fldCharType="separate"/>
      </w:r>
      <w:r>
        <w:rPr>
          <w:rFonts w:hint="eastAsia" w:ascii="仿宋" w:hAnsi="仿宋" w:eastAsia="仿宋" w:cs="仿宋"/>
          <w:sz w:val="24"/>
          <w:szCs w:val="24"/>
        </w:rPr>
        <w:t>2.8    拟投入的项目班子格式</w:t>
      </w:r>
      <w:r>
        <w:rPr>
          <w:sz w:val="24"/>
          <w:szCs w:val="24"/>
        </w:rPr>
        <w:tab/>
      </w:r>
      <w:r>
        <w:rPr>
          <w:sz w:val="24"/>
          <w:szCs w:val="24"/>
        </w:rPr>
        <w:fldChar w:fldCharType="begin"/>
      </w:r>
      <w:r>
        <w:rPr>
          <w:sz w:val="24"/>
          <w:szCs w:val="24"/>
        </w:rPr>
        <w:instrText xml:space="preserve"> PAGEREF _Toc338 \h </w:instrText>
      </w:r>
      <w:r>
        <w:rPr>
          <w:sz w:val="24"/>
          <w:szCs w:val="24"/>
        </w:rPr>
        <w:fldChar w:fldCharType="separate"/>
      </w:r>
      <w:r>
        <w:rPr>
          <w:sz w:val="24"/>
          <w:szCs w:val="24"/>
        </w:rPr>
        <w:t>57</w:t>
      </w:r>
      <w:r>
        <w:rPr>
          <w:sz w:val="24"/>
          <w:szCs w:val="24"/>
        </w:rPr>
        <w:fldChar w:fldCharType="end"/>
      </w:r>
      <w:r>
        <w:rPr>
          <w:sz w:val="24"/>
          <w:szCs w:val="24"/>
        </w:rPr>
        <w:fldChar w:fldCharType="end"/>
      </w:r>
    </w:p>
    <w:p w14:paraId="470997AB">
      <w:pPr>
        <w:pStyle w:val="8"/>
        <w:tabs>
          <w:tab w:val="right" w:leader="dot" w:pos="8312"/>
        </w:tabs>
        <w:ind w:left="420"/>
        <w:rPr>
          <w:sz w:val="24"/>
          <w:szCs w:val="24"/>
        </w:rPr>
      </w:pPr>
      <w:r>
        <w:fldChar w:fldCharType="begin"/>
      </w:r>
      <w:r>
        <w:instrText xml:space="preserve"> HYPERLINK \l "_Toc16503" </w:instrText>
      </w:r>
      <w:r>
        <w:fldChar w:fldCharType="separate"/>
      </w:r>
      <w:r>
        <w:rPr>
          <w:rFonts w:hint="eastAsia" w:ascii="仿宋" w:hAnsi="仿宋" w:eastAsia="仿宋" w:cs="仿宋"/>
          <w:sz w:val="24"/>
          <w:szCs w:val="24"/>
        </w:rPr>
        <w:t>2.9    供应商需要说明的其他文件和说明</w:t>
      </w:r>
      <w:r>
        <w:rPr>
          <w:sz w:val="24"/>
          <w:szCs w:val="24"/>
        </w:rPr>
        <w:tab/>
      </w:r>
      <w:r>
        <w:rPr>
          <w:sz w:val="24"/>
          <w:szCs w:val="24"/>
        </w:rPr>
        <w:fldChar w:fldCharType="begin"/>
      </w:r>
      <w:r>
        <w:rPr>
          <w:sz w:val="24"/>
          <w:szCs w:val="24"/>
        </w:rPr>
        <w:instrText xml:space="preserve"> PAGEREF _Toc16503 \h </w:instrText>
      </w:r>
      <w:r>
        <w:rPr>
          <w:sz w:val="24"/>
          <w:szCs w:val="24"/>
        </w:rPr>
        <w:fldChar w:fldCharType="separate"/>
      </w:r>
      <w:r>
        <w:rPr>
          <w:sz w:val="24"/>
          <w:szCs w:val="24"/>
        </w:rPr>
        <w:t>57</w:t>
      </w:r>
      <w:r>
        <w:rPr>
          <w:sz w:val="24"/>
          <w:szCs w:val="24"/>
        </w:rPr>
        <w:fldChar w:fldCharType="end"/>
      </w:r>
      <w:r>
        <w:rPr>
          <w:sz w:val="24"/>
          <w:szCs w:val="24"/>
        </w:rPr>
        <w:fldChar w:fldCharType="end"/>
      </w:r>
    </w:p>
    <w:p w14:paraId="5B617F80">
      <w:pPr>
        <w:pStyle w:val="16"/>
        <w:tabs>
          <w:tab w:val="right" w:leader="dot" w:pos="8312"/>
        </w:tabs>
        <w:rPr>
          <w:sz w:val="24"/>
          <w:szCs w:val="24"/>
        </w:rPr>
      </w:pPr>
      <w:r>
        <w:fldChar w:fldCharType="begin"/>
      </w:r>
      <w:r>
        <w:instrText xml:space="preserve"> HYPERLINK \l "_Toc11736" </w:instrText>
      </w:r>
      <w: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_Toc11736 \h </w:instrText>
      </w:r>
      <w:r>
        <w:rPr>
          <w:sz w:val="24"/>
          <w:szCs w:val="24"/>
        </w:rPr>
        <w:fldChar w:fldCharType="separate"/>
      </w:r>
      <w:r>
        <w:rPr>
          <w:sz w:val="24"/>
          <w:szCs w:val="24"/>
        </w:rPr>
        <w:t>58</w:t>
      </w:r>
      <w:r>
        <w:rPr>
          <w:sz w:val="24"/>
          <w:szCs w:val="24"/>
        </w:rPr>
        <w:fldChar w:fldCharType="end"/>
      </w:r>
      <w:r>
        <w:rPr>
          <w:sz w:val="24"/>
          <w:szCs w:val="24"/>
        </w:rPr>
        <w:fldChar w:fldCharType="end"/>
      </w:r>
    </w:p>
    <w:p w14:paraId="71F5FA67">
      <w:pPr>
        <w:pStyle w:val="8"/>
        <w:tabs>
          <w:tab w:val="right" w:leader="dot" w:pos="8312"/>
        </w:tabs>
        <w:ind w:left="420"/>
        <w:rPr>
          <w:sz w:val="24"/>
          <w:szCs w:val="24"/>
        </w:rPr>
      </w:pPr>
      <w:r>
        <w:fldChar w:fldCharType="begin"/>
      </w:r>
      <w:r>
        <w:instrText xml:space="preserve"> HYPERLINK \l "_Toc22904" </w:instrText>
      </w:r>
      <w:r>
        <w:fldChar w:fldCharType="separate"/>
      </w:r>
      <w:r>
        <w:rPr>
          <w:rFonts w:hint="eastAsia" w:ascii="仿宋" w:hAnsi="仿宋" w:eastAsia="仿宋" w:cs="仿宋"/>
          <w:sz w:val="24"/>
          <w:szCs w:val="24"/>
        </w:rPr>
        <w:t>3.1     报价文件封面格式</w:t>
      </w:r>
      <w:r>
        <w:rPr>
          <w:sz w:val="24"/>
          <w:szCs w:val="24"/>
        </w:rPr>
        <w:tab/>
      </w:r>
      <w:r>
        <w:rPr>
          <w:sz w:val="24"/>
          <w:szCs w:val="24"/>
        </w:rPr>
        <w:fldChar w:fldCharType="begin"/>
      </w:r>
      <w:r>
        <w:rPr>
          <w:sz w:val="24"/>
          <w:szCs w:val="24"/>
        </w:rPr>
        <w:instrText xml:space="preserve"> PAGEREF _Toc22904 \h </w:instrText>
      </w:r>
      <w:r>
        <w:rPr>
          <w:sz w:val="24"/>
          <w:szCs w:val="24"/>
        </w:rPr>
        <w:fldChar w:fldCharType="separate"/>
      </w:r>
      <w:r>
        <w:rPr>
          <w:sz w:val="24"/>
          <w:szCs w:val="24"/>
        </w:rPr>
        <w:t>58</w:t>
      </w:r>
      <w:r>
        <w:rPr>
          <w:sz w:val="24"/>
          <w:szCs w:val="24"/>
        </w:rPr>
        <w:fldChar w:fldCharType="end"/>
      </w:r>
      <w:r>
        <w:rPr>
          <w:sz w:val="24"/>
          <w:szCs w:val="24"/>
        </w:rPr>
        <w:fldChar w:fldCharType="end"/>
      </w:r>
    </w:p>
    <w:p w14:paraId="69A39827">
      <w:pPr>
        <w:pStyle w:val="8"/>
        <w:tabs>
          <w:tab w:val="right" w:leader="dot" w:pos="8312"/>
        </w:tabs>
        <w:ind w:left="420"/>
        <w:rPr>
          <w:sz w:val="24"/>
          <w:szCs w:val="24"/>
        </w:rPr>
      </w:pPr>
      <w:r>
        <w:fldChar w:fldCharType="begin"/>
      </w:r>
      <w:r>
        <w:instrText xml:space="preserve"> HYPERLINK \l "_Toc24256" </w:instrText>
      </w:r>
      <w:r>
        <w:fldChar w:fldCharType="separate"/>
      </w:r>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r>
        <w:rPr>
          <w:sz w:val="24"/>
          <w:szCs w:val="24"/>
        </w:rPr>
        <w:tab/>
      </w:r>
      <w:r>
        <w:rPr>
          <w:sz w:val="24"/>
          <w:szCs w:val="24"/>
        </w:rPr>
        <w:fldChar w:fldCharType="begin"/>
      </w:r>
      <w:r>
        <w:rPr>
          <w:sz w:val="24"/>
          <w:szCs w:val="24"/>
        </w:rPr>
        <w:instrText xml:space="preserve"> PAGEREF _Toc24256 \h </w:instrText>
      </w:r>
      <w:r>
        <w:rPr>
          <w:sz w:val="24"/>
          <w:szCs w:val="24"/>
        </w:rPr>
        <w:fldChar w:fldCharType="separate"/>
      </w:r>
      <w:r>
        <w:rPr>
          <w:sz w:val="24"/>
          <w:szCs w:val="24"/>
        </w:rPr>
        <w:t>58</w:t>
      </w:r>
      <w:r>
        <w:rPr>
          <w:sz w:val="24"/>
          <w:szCs w:val="24"/>
        </w:rPr>
        <w:fldChar w:fldCharType="end"/>
      </w:r>
      <w:r>
        <w:rPr>
          <w:sz w:val="24"/>
          <w:szCs w:val="24"/>
        </w:rPr>
        <w:fldChar w:fldCharType="end"/>
      </w:r>
    </w:p>
    <w:p w14:paraId="72B30FA5">
      <w:pPr>
        <w:pStyle w:val="8"/>
        <w:tabs>
          <w:tab w:val="right" w:leader="dot" w:pos="8312"/>
        </w:tabs>
        <w:ind w:left="420"/>
        <w:rPr>
          <w:sz w:val="24"/>
          <w:szCs w:val="24"/>
        </w:rPr>
      </w:pPr>
      <w:r>
        <w:fldChar w:fldCharType="begin"/>
      </w:r>
      <w:r>
        <w:instrText xml:space="preserve"> HYPERLINK \l "_Toc19485" </w:instrText>
      </w:r>
      <w:r>
        <w:fldChar w:fldCharType="separate"/>
      </w:r>
      <w:r>
        <w:rPr>
          <w:rFonts w:ascii="仿宋" w:hAnsi="仿宋" w:eastAsia="仿宋"/>
          <w:sz w:val="24"/>
          <w:szCs w:val="24"/>
        </w:rPr>
        <w:t>3.3</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开标一览表格式</w:t>
      </w:r>
      <w:r>
        <w:rPr>
          <w:sz w:val="24"/>
          <w:szCs w:val="24"/>
        </w:rPr>
        <w:tab/>
      </w:r>
      <w:r>
        <w:rPr>
          <w:sz w:val="24"/>
          <w:szCs w:val="24"/>
        </w:rPr>
        <w:fldChar w:fldCharType="begin"/>
      </w:r>
      <w:r>
        <w:rPr>
          <w:sz w:val="24"/>
          <w:szCs w:val="24"/>
        </w:rPr>
        <w:instrText xml:space="preserve"> PAGEREF _Toc19485 \h </w:instrText>
      </w:r>
      <w:r>
        <w:rPr>
          <w:sz w:val="24"/>
          <w:szCs w:val="24"/>
        </w:rPr>
        <w:fldChar w:fldCharType="separate"/>
      </w:r>
      <w:r>
        <w:rPr>
          <w:sz w:val="24"/>
          <w:szCs w:val="24"/>
        </w:rPr>
        <w:t>59</w:t>
      </w:r>
      <w:r>
        <w:rPr>
          <w:sz w:val="24"/>
          <w:szCs w:val="24"/>
        </w:rPr>
        <w:fldChar w:fldCharType="end"/>
      </w:r>
      <w:r>
        <w:rPr>
          <w:sz w:val="24"/>
          <w:szCs w:val="24"/>
        </w:rPr>
        <w:fldChar w:fldCharType="end"/>
      </w:r>
    </w:p>
    <w:p w14:paraId="6D5FC62E">
      <w:pPr>
        <w:pStyle w:val="8"/>
        <w:tabs>
          <w:tab w:val="right" w:leader="dot" w:pos="8312"/>
        </w:tabs>
        <w:ind w:left="420"/>
        <w:rPr>
          <w:sz w:val="24"/>
          <w:szCs w:val="24"/>
        </w:rPr>
      </w:pPr>
      <w:r>
        <w:fldChar w:fldCharType="begin"/>
      </w:r>
      <w:r>
        <w:instrText xml:space="preserve"> HYPERLINK \l "_Toc2909" </w:instrText>
      </w:r>
      <w:r>
        <w:fldChar w:fldCharType="separate"/>
      </w:r>
      <w:r>
        <w:rPr>
          <w:rFonts w:ascii="仿宋" w:hAnsi="仿宋" w:eastAsia="仿宋"/>
          <w:sz w:val="24"/>
          <w:szCs w:val="24"/>
        </w:rPr>
        <w:t>3.4</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响应分项报价表格式</w:t>
      </w:r>
      <w:r>
        <w:rPr>
          <w:sz w:val="24"/>
          <w:szCs w:val="24"/>
        </w:rPr>
        <w:tab/>
      </w:r>
      <w:r>
        <w:rPr>
          <w:sz w:val="24"/>
          <w:szCs w:val="24"/>
        </w:rPr>
        <w:fldChar w:fldCharType="begin"/>
      </w:r>
      <w:r>
        <w:rPr>
          <w:sz w:val="24"/>
          <w:szCs w:val="24"/>
        </w:rPr>
        <w:instrText xml:space="preserve"> PAGEREF _Toc2909 \h </w:instrText>
      </w:r>
      <w:r>
        <w:rPr>
          <w:sz w:val="24"/>
          <w:szCs w:val="24"/>
        </w:rPr>
        <w:fldChar w:fldCharType="separate"/>
      </w:r>
      <w:r>
        <w:rPr>
          <w:sz w:val="24"/>
          <w:szCs w:val="24"/>
        </w:rPr>
        <w:t>60</w:t>
      </w:r>
      <w:r>
        <w:rPr>
          <w:sz w:val="24"/>
          <w:szCs w:val="24"/>
        </w:rPr>
        <w:fldChar w:fldCharType="end"/>
      </w:r>
      <w:r>
        <w:rPr>
          <w:sz w:val="24"/>
          <w:szCs w:val="24"/>
        </w:rPr>
        <w:fldChar w:fldCharType="end"/>
      </w:r>
    </w:p>
    <w:p w14:paraId="5F9669E7">
      <w:pPr>
        <w:pStyle w:val="13"/>
        <w:tabs>
          <w:tab w:val="right" w:leader="dot" w:pos="8312"/>
          <w:tab w:val="clear" w:pos="9060"/>
        </w:tabs>
        <w:rPr>
          <w:sz w:val="24"/>
          <w:szCs w:val="24"/>
        </w:rPr>
      </w:pPr>
      <w:r>
        <w:fldChar w:fldCharType="begin"/>
      </w:r>
      <w:r>
        <w:instrText xml:space="preserve"> HYPERLINK \l "_Toc31431" </w:instrText>
      </w:r>
      <w:r>
        <w:fldChar w:fldCharType="separate"/>
      </w:r>
      <w:r>
        <w:rPr>
          <w:rFonts w:hint="eastAsia" w:ascii="仿宋" w:hAnsi="仿宋" w:eastAsia="仿宋" w:cs="仿宋"/>
          <w:sz w:val="24"/>
          <w:szCs w:val="24"/>
        </w:rPr>
        <w:t>第六章  评审办法和细则</w:t>
      </w:r>
      <w:r>
        <w:rPr>
          <w:sz w:val="24"/>
          <w:szCs w:val="24"/>
        </w:rPr>
        <w:tab/>
      </w:r>
      <w:r>
        <w:rPr>
          <w:sz w:val="24"/>
          <w:szCs w:val="24"/>
        </w:rPr>
        <w:fldChar w:fldCharType="begin"/>
      </w:r>
      <w:r>
        <w:rPr>
          <w:sz w:val="24"/>
          <w:szCs w:val="24"/>
        </w:rPr>
        <w:instrText xml:space="preserve"> PAGEREF _Toc31431 \h </w:instrText>
      </w:r>
      <w:r>
        <w:rPr>
          <w:sz w:val="24"/>
          <w:szCs w:val="24"/>
        </w:rPr>
        <w:fldChar w:fldCharType="separate"/>
      </w:r>
      <w:r>
        <w:rPr>
          <w:sz w:val="24"/>
          <w:szCs w:val="24"/>
        </w:rPr>
        <w:t>61</w:t>
      </w:r>
      <w:r>
        <w:rPr>
          <w:sz w:val="24"/>
          <w:szCs w:val="24"/>
        </w:rPr>
        <w:fldChar w:fldCharType="end"/>
      </w:r>
      <w:r>
        <w:rPr>
          <w:sz w:val="24"/>
          <w:szCs w:val="24"/>
        </w:rPr>
        <w:fldChar w:fldCharType="end"/>
      </w:r>
    </w:p>
    <w:p w14:paraId="0A08EC81">
      <w:pPr>
        <w:pStyle w:val="16"/>
        <w:tabs>
          <w:tab w:val="right" w:leader="dot" w:pos="8312"/>
        </w:tabs>
        <w:rPr>
          <w:sz w:val="24"/>
          <w:szCs w:val="24"/>
        </w:rPr>
      </w:pPr>
      <w:r>
        <w:fldChar w:fldCharType="begin"/>
      </w:r>
      <w:r>
        <w:instrText xml:space="preserve"> HYPERLINK \l "_Toc7032" </w:instrText>
      </w:r>
      <w: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_Toc7032 \h </w:instrText>
      </w:r>
      <w:r>
        <w:rPr>
          <w:sz w:val="24"/>
          <w:szCs w:val="24"/>
        </w:rPr>
        <w:fldChar w:fldCharType="separate"/>
      </w:r>
      <w:r>
        <w:rPr>
          <w:sz w:val="24"/>
          <w:szCs w:val="24"/>
        </w:rPr>
        <w:t>61</w:t>
      </w:r>
      <w:r>
        <w:rPr>
          <w:sz w:val="24"/>
          <w:szCs w:val="24"/>
        </w:rPr>
        <w:fldChar w:fldCharType="end"/>
      </w:r>
      <w:r>
        <w:rPr>
          <w:sz w:val="24"/>
          <w:szCs w:val="24"/>
        </w:rPr>
        <w:fldChar w:fldCharType="end"/>
      </w:r>
    </w:p>
    <w:p w14:paraId="6B9F3830">
      <w:pPr>
        <w:pStyle w:val="16"/>
        <w:tabs>
          <w:tab w:val="right" w:leader="dot" w:pos="8312"/>
        </w:tabs>
        <w:rPr>
          <w:sz w:val="24"/>
          <w:szCs w:val="24"/>
        </w:rPr>
      </w:pPr>
      <w:r>
        <w:fldChar w:fldCharType="begin"/>
      </w:r>
      <w:r>
        <w:instrText xml:space="preserve"> HYPERLINK \l "_Toc18759" </w:instrText>
      </w:r>
      <w: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_Toc18759 \h </w:instrText>
      </w:r>
      <w:r>
        <w:rPr>
          <w:sz w:val="24"/>
          <w:szCs w:val="24"/>
        </w:rPr>
        <w:fldChar w:fldCharType="separate"/>
      </w:r>
      <w:r>
        <w:rPr>
          <w:sz w:val="24"/>
          <w:szCs w:val="24"/>
        </w:rPr>
        <w:t>61</w:t>
      </w:r>
      <w:r>
        <w:rPr>
          <w:sz w:val="24"/>
          <w:szCs w:val="24"/>
        </w:rPr>
        <w:fldChar w:fldCharType="end"/>
      </w:r>
      <w:r>
        <w:rPr>
          <w:sz w:val="24"/>
          <w:szCs w:val="24"/>
        </w:rPr>
        <w:fldChar w:fldCharType="end"/>
      </w:r>
    </w:p>
    <w:p w14:paraId="5DB72D3C">
      <w:pPr>
        <w:pStyle w:val="16"/>
        <w:tabs>
          <w:tab w:val="right" w:leader="dot" w:pos="8312"/>
        </w:tabs>
        <w:rPr>
          <w:sz w:val="24"/>
          <w:szCs w:val="24"/>
        </w:rPr>
      </w:pPr>
      <w:r>
        <w:fldChar w:fldCharType="begin"/>
      </w:r>
      <w:r>
        <w:instrText xml:space="preserve"> HYPERLINK \l "_Toc14883" </w:instrText>
      </w:r>
      <w: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_Toc14883 \h </w:instrText>
      </w:r>
      <w:r>
        <w:rPr>
          <w:sz w:val="24"/>
          <w:szCs w:val="24"/>
        </w:rPr>
        <w:fldChar w:fldCharType="separate"/>
      </w:r>
      <w:r>
        <w:rPr>
          <w:sz w:val="24"/>
          <w:szCs w:val="24"/>
        </w:rPr>
        <w:t>61</w:t>
      </w:r>
      <w:r>
        <w:rPr>
          <w:sz w:val="24"/>
          <w:szCs w:val="24"/>
        </w:rPr>
        <w:fldChar w:fldCharType="end"/>
      </w:r>
      <w:r>
        <w:rPr>
          <w:sz w:val="24"/>
          <w:szCs w:val="24"/>
        </w:rPr>
        <w:fldChar w:fldCharType="end"/>
      </w:r>
    </w:p>
    <w:p w14:paraId="7C3DCDF6">
      <w:pPr>
        <w:pStyle w:val="13"/>
        <w:tabs>
          <w:tab w:val="right" w:leader="dot" w:pos="8312"/>
          <w:tab w:val="clear" w:pos="9060"/>
        </w:tabs>
        <w:rPr>
          <w:sz w:val="24"/>
          <w:szCs w:val="24"/>
        </w:rPr>
      </w:pPr>
      <w:r>
        <w:fldChar w:fldCharType="begin"/>
      </w:r>
      <w:r>
        <w:instrText xml:space="preserve"> HYPERLINK \l "_Toc15071" </w:instrText>
      </w:r>
      <w:r>
        <w:fldChar w:fldCharType="separate"/>
      </w:r>
      <w:r>
        <w:rPr>
          <w:rFonts w:hint="eastAsia" w:ascii="仿宋" w:hAnsi="仿宋" w:eastAsia="仿宋" w:cs="仿宋"/>
          <w:sz w:val="24"/>
          <w:szCs w:val="24"/>
        </w:rPr>
        <w:t>附件：政府采购活动现场确认声明书</w:t>
      </w:r>
      <w:r>
        <w:rPr>
          <w:sz w:val="24"/>
          <w:szCs w:val="24"/>
        </w:rPr>
        <w:tab/>
      </w:r>
      <w:r>
        <w:rPr>
          <w:sz w:val="24"/>
          <w:szCs w:val="24"/>
        </w:rPr>
        <w:fldChar w:fldCharType="begin"/>
      </w:r>
      <w:r>
        <w:rPr>
          <w:sz w:val="24"/>
          <w:szCs w:val="24"/>
        </w:rPr>
        <w:instrText xml:space="preserve"> PAGEREF _Toc15071 \h </w:instrText>
      </w:r>
      <w:r>
        <w:rPr>
          <w:sz w:val="24"/>
          <w:szCs w:val="24"/>
        </w:rPr>
        <w:fldChar w:fldCharType="separate"/>
      </w:r>
      <w:r>
        <w:rPr>
          <w:sz w:val="24"/>
          <w:szCs w:val="24"/>
        </w:rPr>
        <w:t>65</w:t>
      </w:r>
      <w:r>
        <w:rPr>
          <w:sz w:val="24"/>
          <w:szCs w:val="24"/>
        </w:rPr>
        <w:fldChar w:fldCharType="end"/>
      </w:r>
      <w:r>
        <w:rPr>
          <w:sz w:val="24"/>
          <w:szCs w:val="24"/>
        </w:rPr>
        <w:fldChar w:fldCharType="end"/>
      </w:r>
    </w:p>
    <w:p w14:paraId="46AE56DD">
      <w:pPr>
        <w:pStyle w:val="18"/>
        <w:spacing w:before="0" w:after="0"/>
        <w:rPr>
          <w:rFonts w:ascii="仿宋" w:hAnsi="仿宋" w:eastAsia="仿宋" w:cs="仿宋"/>
          <w:sz w:val="24"/>
          <w:szCs w:val="24"/>
        </w:rPr>
      </w:pPr>
      <w:r>
        <w:rPr>
          <w:rFonts w:hint="eastAsia" w:ascii="仿宋" w:hAnsi="仿宋" w:eastAsia="仿宋" w:cs="仿宋"/>
          <w:sz w:val="24"/>
          <w:szCs w:val="24"/>
        </w:rPr>
        <w:fldChar w:fldCharType="end"/>
      </w:r>
      <w:bookmarkEnd w:id="37"/>
      <w:bookmarkStart w:id="38" w:name="_Toc493956018"/>
      <w:bookmarkStart w:id="39" w:name="_Toc530551804"/>
      <w:bookmarkStart w:id="40" w:name="_Toc531358959"/>
    </w:p>
    <w:p w14:paraId="29E1EC4A">
      <w:pPr>
        <w:rPr>
          <w:rFonts w:ascii="仿宋" w:hAnsi="仿宋" w:eastAsia="仿宋" w:cs="仿宋"/>
          <w:sz w:val="36"/>
          <w:szCs w:val="36"/>
        </w:rPr>
      </w:pPr>
      <w:r>
        <w:rPr>
          <w:rFonts w:hint="eastAsia" w:ascii="仿宋" w:hAnsi="仿宋" w:eastAsia="仿宋" w:cs="仿宋"/>
          <w:sz w:val="36"/>
          <w:szCs w:val="36"/>
        </w:rPr>
        <w:br w:type="page"/>
      </w:r>
    </w:p>
    <w:p w14:paraId="39515453">
      <w:pPr>
        <w:pStyle w:val="18"/>
        <w:spacing w:before="0" w:after="0"/>
        <w:rPr>
          <w:rFonts w:ascii="仿宋" w:hAnsi="仿宋" w:eastAsia="仿宋" w:cs="仿宋"/>
          <w:sz w:val="36"/>
          <w:szCs w:val="36"/>
        </w:rPr>
      </w:pPr>
      <w:bookmarkStart w:id="41" w:name="_Toc24679"/>
      <w:r>
        <w:rPr>
          <w:rFonts w:hint="eastAsia" w:ascii="仿宋" w:hAnsi="仿宋" w:eastAsia="仿宋" w:cs="仿宋"/>
          <w:sz w:val="36"/>
          <w:szCs w:val="36"/>
        </w:rPr>
        <w:t xml:space="preserve">第一章  </w:t>
      </w:r>
      <w:bookmarkEnd w:id="38"/>
      <w:r>
        <w:rPr>
          <w:rFonts w:hint="eastAsia" w:ascii="仿宋" w:hAnsi="仿宋" w:eastAsia="仿宋" w:cs="仿宋"/>
          <w:sz w:val="36"/>
          <w:szCs w:val="36"/>
        </w:rPr>
        <w:t>竞争性磋商采购公告</w:t>
      </w:r>
      <w:bookmarkEnd w:id="39"/>
      <w:bookmarkEnd w:id="40"/>
      <w:r>
        <w:rPr>
          <w:rFonts w:hint="eastAsia" w:ascii="仿宋" w:hAnsi="仿宋" w:eastAsia="仿宋" w:cs="仿宋"/>
          <w:sz w:val="36"/>
          <w:szCs w:val="36"/>
        </w:rPr>
        <w:t>（邀请）</w:t>
      </w:r>
      <w:bookmarkEnd w:id="41"/>
    </w:p>
    <w:p w14:paraId="2B8759BD">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sz w:val="24"/>
          <w:szCs w:val="24"/>
        </w:rPr>
      </w:pPr>
      <w:bookmarkStart w:id="42" w:name="EBf1e27c6183244f4a8f3fc355defd653e"/>
      <w:r>
        <w:rPr>
          <w:rFonts w:hint="eastAsia" w:ascii="仿宋" w:hAnsi="仿宋" w:eastAsia="仿宋" w:cs="仿宋"/>
          <w:sz w:val="24"/>
          <w:szCs w:val="24"/>
        </w:rPr>
        <w:t>项目概况：</w:t>
      </w:r>
    </w:p>
    <w:p w14:paraId="498DC84A">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sz w:val="24"/>
          <w:szCs w:val="24"/>
        </w:rPr>
      </w:pPr>
      <w:r>
        <w:rPr>
          <w:rFonts w:hint="eastAsia" w:ascii="仿宋" w:hAnsi="仿宋" w:eastAsia="仿宋" w:cs="仿宋"/>
          <w:sz w:val="24"/>
          <w:szCs w:val="24"/>
          <w:u w:val="single"/>
        </w:rPr>
        <w:t>庆元县2025年度地质灾害防治技术服务采购项目</w:t>
      </w:r>
      <w:r>
        <w:rPr>
          <w:rFonts w:hint="eastAsia" w:ascii="仿宋" w:hAnsi="仿宋" w:eastAsia="仿宋" w:cs="仿宋"/>
          <w:sz w:val="24"/>
          <w:szCs w:val="24"/>
        </w:rPr>
        <w:t>的潜在供应商应在浙江政府采购网（</w:t>
      </w:r>
      <w:r>
        <w:fldChar w:fldCharType="begin"/>
      </w:r>
      <w:r>
        <w:instrText xml:space="preserve"> HYPERLINK "http://zfcg.czt.zj.gov.cn/" </w:instrText>
      </w:r>
      <w:r>
        <w:fldChar w:fldCharType="separate"/>
      </w:r>
      <w:r>
        <w:rPr>
          <w:rFonts w:hint="eastAsia" w:ascii="仿宋" w:hAnsi="仿宋" w:eastAsia="仿宋" w:cs="仿宋"/>
          <w:sz w:val="24"/>
          <w:szCs w:val="24"/>
          <w:u w:val="single"/>
        </w:rPr>
        <w:t>zfcg.czt.zj.gov.cn</w:t>
      </w:r>
      <w:r>
        <w:rPr>
          <w:rFonts w:hint="eastAsia" w:ascii="仿宋" w:hAnsi="仿宋" w:eastAsia="仿宋" w:cs="仿宋"/>
          <w:sz w:val="24"/>
          <w:szCs w:val="24"/>
          <w:u w:val="single"/>
        </w:rPr>
        <w:fldChar w:fldCharType="end"/>
      </w:r>
      <w:r>
        <w:rPr>
          <w:rFonts w:hint="eastAsia" w:ascii="仿宋" w:hAnsi="仿宋" w:eastAsia="仿宋" w:cs="仿宋"/>
          <w:sz w:val="24"/>
          <w:szCs w:val="24"/>
        </w:rPr>
        <w:t>），丽水市公共资源交易网（</w:t>
      </w:r>
      <w:r>
        <w:rPr>
          <w:rFonts w:hint="eastAsia" w:ascii="仿宋" w:hAnsi="仿宋" w:eastAsia="仿宋" w:cs="仿宋"/>
          <w:sz w:val="24"/>
          <w:szCs w:val="24"/>
          <w:u w:val="single"/>
        </w:rPr>
        <w:t>lssggzy.lishui.gov.cn</w:t>
      </w:r>
      <w:r>
        <w:rPr>
          <w:rFonts w:hint="eastAsia" w:ascii="仿宋" w:hAnsi="仿宋" w:eastAsia="仿宋" w:cs="仿宋"/>
          <w:sz w:val="24"/>
          <w:szCs w:val="24"/>
        </w:rPr>
        <w:t>）采购公告附件中自行获取采购文件，并于</w:t>
      </w:r>
      <w:r>
        <w:rPr>
          <w:rFonts w:hint="eastAsia" w:ascii="仿宋" w:hAnsi="仿宋" w:eastAsia="仿宋" w:cs="仿宋"/>
          <w:bCs/>
          <w:snapToGrid w:val="0"/>
          <w:sz w:val="24"/>
          <w:szCs w:val="24"/>
          <w:u w:val="single"/>
        </w:rPr>
        <w:t>2025年</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u w:val="single"/>
        </w:rPr>
        <w:t>月</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u w:val="single"/>
        </w:rPr>
        <w:t>日9:00</w:t>
      </w:r>
      <w:r>
        <w:rPr>
          <w:rFonts w:hint="eastAsia" w:ascii="仿宋" w:hAnsi="仿宋" w:eastAsia="仿宋" w:cs="仿宋"/>
          <w:bCs/>
          <w:sz w:val="24"/>
          <w:szCs w:val="24"/>
        </w:rPr>
        <w:t>（北京时间）前提交响应文件</w:t>
      </w:r>
      <w:r>
        <w:rPr>
          <w:rFonts w:hint="eastAsia" w:ascii="仿宋" w:hAnsi="仿宋" w:eastAsia="仿宋" w:cs="仿宋"/>
          <w:sz w:val="24"/>
          <w:szCs w:val="24"/>
        </w:rPr>
        <w:t>。</w:t>
      </w:r>
    </w:p>
    <w:p w14:paraId="6A06EDE9">
      <w:pPr>
        <w:wordWrap w:val="0"/>
        <w:spacing w:line="420" w:lineRule="exact"/>
        <w:rPr>
          <w:rFonts w:ascii="仿宋" w:hAnsi="仿宋" w:eastAsia="仿宋" w:cs="仿宋"/>
          <w:b/>
          <w:sz w:val="24"/>
          <w:szCs w:val="24"/>
        </w:rPr>
      </w:pPr>
      <w:bookmarkStart w:id="43" w:name="_Toc35393798"/>
      <w:bookmarkStart w:id="44" w:name="_Toc35393629"/>
      <w:bookmarkStart w:id="45" w:name="_Toc28359089"/>
      <w:bookmarkStart w:id="46" w:name="_Toc28359012"/>
      <w:r>
        <w:rPr>
          <w:rFonts w:hint="eastAsia" w:ascii="仿宋" w:hAnsi="仿宋" w:eastAsia="仿宋" w:cs="仿宋"/>
          <w:b/>
          <w:sz w:val="24"/>
          <w:szCs w:val="24"/>
        </w:rPr>
        <w:t>一、项目基本情况</w:t>
      </w:r>
      <w:bookmarkEnd w:id="43"/>
      <w:bookmarkEnd w:id="44"/>
      <w:bookmarkEnd w:id="45"/>
      <w:bookmarkEnd w:id="46"/>
    </w:p>
    <w:p w14:paraId="3834E227">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bCs/>
          <w:snapToGrid w:val="0"/>
          <w:sz w:val="24"/>
          <w:szCs w:val="24"/>
        </w:rPr>
        <w:t>兴华招采(2025)</w:t>
      </w:r>
      <w:r>
        <w:rPr>
          <w:rFonts w:hint="eastAsia" w:ascii="仿宋" w:hAnsi="仿宋" w:eastAsia="仿宋" w:cs="仿宋"/>
          <w:bCs/>
          <w:snapToGrid w:val="0"/>
          <w:sz w:val="24"/>
          <w:szCs w:val="24"/>
          <w:lang w:val="en-US" w:eastAsia="zh-CN"/>
        </w:rPr>
        <w:t>14</w:t>
      </w:r>
      <w:r>
        <w:rPr>
          <w:rFonts w:hint="eastAsia" w:ascii="仿宋" w:hAnsi="仿宋" w:eastAsia="仿宋" w:cs="仿宋"/>
          <w:bCs/>
          <w:snapToGrid w:val="0"/>
          <w:sz w:val="24"/>
          <w:szCs w:val="24"/>
        </w:rPr>
        <w:t>号</w:t>
      </w:r>
    </w:p>
    <w:p w14:paraId="47432464">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项目名称：庆元县2025年度地质灾害防治技术服务采购项目</w:t>
      </w:r>
    </w:p>
    <w:p w14:paraId="7FD4956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采购方式：竞争性磋商</w:t>
      </w:r>
    </w:p>
    <w:p w14:paraId="6A708580">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采购需求：见采购文件第二章</w:t>
      </w:r>
    </w:p>
    <w:p w14:paraId="584CE2D9">
      <w:pPr>
        <w:wordWrap w:val="0"/>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标项一</w:t>
      </w:r>
    </w:p>
    <w:p w14:paraId="786B4790">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数量：1</w:t>
      </w:r>
    </w:p>
    <w:p w14:paraId="6C9E75BD">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单位：项</w:t>
      </w:r>
    </w:p>
    <w:p w14:paraId="31356A7C">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预算金额：115万</w:t>
      </w:r>
    </w:p>
    <w:p w14:paraId="1B192363">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简要规格描述：见采购文件第二章</w:t>
      </w:r>
    </w:p>
    <w:p w14:paraId="73D616F0">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备注：无</w:t>
      </w:r>
    </w:p>
    <w:p w14:paraId="7DBAFADE">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合同履行期限：见采购文件第二章</w:t>
      </w:r>
    </w:p>
    <w:p w14:paraId="0E63D0A4">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联合体投标：</w:t>
      </w: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3B962390">
      <w:pPr>
        <w:wordWrap w:val="0"/>
        <w:spacing w:line="420" w:lineRule="exact"/>
        <w:rPr>
          <w:rFonts w:ascii="仿宋" w:hAnsi="仿宋" w:eastAsia="仿宋" w:cs="仿宋"/>
          <w:b/>
          <w:sz w:val="24"/>
          <w:szCs w:val="24"/>
        </w:rPr>
      </w:pPr>
      <w:bookmarkStart w:id="47" w:name="_Toc28359013"/>
      <w:bookmarkStart w:id="48" w:name="_Toc35393630"/>
      <w:bookmarkStart w:id="49" w:name="_Toc35393799"/>
      <w:bookmarkStart w:id="50" w:name="_Toc28359090"/>
      <w:r>
        <w:rPr>
          <w:rFonts w:hint="eastAsia" w:ascii="仿宋" w:hAnsi="仿宋" w:eastAsia="仿宋" w:cs="仿宋"/>
          <w:b/>
          <w:sz w:val="24"/>
          <w:szCs w:val="24"/>
        </w:rPr>
        <w:t>二、申请人的资格要求</w:t>
      </w:r>
      <w:bookmarkEnd w:id="47"/>
      <w:bookmarkEnd w:id="48"/>
      <w:bookmarkEnd w:id="49"/>
      <w:bookmarkEnd w:id="50"/>
    </w:p>
    <w:p w14:paraId="20A763D5">
      <w:pPr>
        <w:wordWrap w:val="0"/>
        <w:spacing w:line="440" w:lineRule="exact"/>
        <w:ind w:firstLine="480" w:firstLineChars="200"/>
        <w:rPr>
          <w:rFonts w:ascii="仿宋" w:hAnsi="仿宋" w:eastAsia="仿宋" w:cs="仿宋"/>
          <w:sz w:val="24"/>
          <w:szCs w:val="24"/>
        </w:rPr>
      </w:pPr>
      <w:bookmarkStart w:id="51" w:name="_Toc28359091"/>
      <w:bookmarkStart w:id="52" w:name="_Toc35393800"/>
      <w:bookmarkStart w:id="53" w:name="_Toc28359014"/>
      <w:bookmarkStart w:id="54" w:name="_Toc35393631"/>
      <w:r>
        <w:rPr>
          <w:rFonts w:hint="eastAsia" w:ascii="仿宋" w:hAnsi="仿宋" w:eastAsia="仿宋" w:cs="仿宋"/>
          <w:sz w:val="24"/>
          <w:szCs w:val="24"/>
        </w:rPr>
        <w:t>1. 满足《中华人民共和国政府采购法》第二十二条规定；未被“信用中国”网站（</w:t>
      </w:r>
      <w:r>
        <w:rPr>
          <w:rFonts w:hint="eastAsia" w:ascii="仿宋" w:hAnsi="仿宋" w:eastAsia="仿宋" w:cs="仿宋"/>
          <w:sz w:val="24"/>
          <w:szCs w:val="24"/>
          <w:u w:val="single"/>
        </w:rPr>
        <w:t>www.creditchina.gov.cn</w:t>
      </w:r>
      <w:r>
        <w:rPr>
          <w:rFonts w:hint="eastAsia" w:ascii="仿宋" w:hAnsi="仿宋" w:eastAsia="仿宋" w:cs="仿宋"/>
          <w:sz w:val="24"/>
          <w:szCs w:val="24"/>
        </w:rPr>
        <w:t>）、中国政府采购网（</w:t>
      </w:r>
      <w:r>
        <w:rPr>
          <w:rFonts w:hint="eastAsia" w:ascii="仿宋" w:hAnsi="仿宋" w:eastAsia="仿宋" w:cs="仿宋"/>
          <w:sz w:val="24"/>
          <w:szCs w:val="24"/>
          <w:u w:val="single"/>
        </w:rPr>
        <w:t>www.ccgp.gov.cn</w:t>
      </w:r>
      <w:r>
        <w:rPr>
          <w:rFonts w:hint="eastAsia" w:ascii="仿宋" w:hAnsi="仿宋" w:eastAsia="仿宋" w:cs="仿宋"/>
          <w:sz w:val="24"/>
          <w:szCs w:val="24"/>
        </w:rPr>
        <w:t>）列入失信被执行人、重大税收违法当事人名单、政府采购严重违法失信行为记录名单；</w:t>
      </w:r>
    </w:p>
    <w:p w14:paraId="7F232AD3">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落实政府采购政策需满足的资格要求：供应商为中小企业/小微企业。</w:t>
      </w:r>
    </w:p>
    <w:p w14:paraId="0B439DAB">
      <w:pPr>
        <w:wordWrap w:val="0"/>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 本项目的特定资格要求：无。</w:t>
      </w:r>
    </w:p>
    <w:bookmarkEnd w:id="51"/>
    <w:bookmarkEnd w:id="52"/>
    <w:bookmarkEnd w:id="53"/>
    <w:bookmarkEnd w:id="54"/>
    <w:p w14:paraId="6FC19C71">
      <w:pPr>
        <w:spacing w:line="440" w:lineRule="exact"/>
        <w:jc w:val="left"/>
        <w:rPr>
          <w:rFonts w:ascii="仿宋" w:hAnsi="仿宋" w:eastAsia="仿宋" w:cs="仿宋"/>
          <w:b/>
          <w:sz w:val="24"/>
          <w:szCs w:val="24"/>
        </w:rPr>
      </w:pPr>
      <w:bookmarkStart w:id="55" w:name="_Toc28359015"/>
      <w:bookmarkStart w:id="56" w:name="_Toc28359092"/>
      <w:bookmarkStart w:id="57" w:name="_Toc35393632"/>
      <w:bookmarkStart w:id="58" w:name="_Toc35393801"/>
      <w:r>
        <w:rPr>
          <w:rFonts w:hint="eastAsia" w:ascii="仿宋" w:hAnsi="仿宋" w:eastAsia="仿宋" w:cs="仿宋"/>
          <w:b/>
          <w:sz w:val="24"/>
          <w:szCs w:val="24"/>
        </w:rPr>
        <w:t>三、获取（下载）采购文件</w:t>
      </w:r>
    </w:p>
    <w:p w14:paraId="29E9C08C">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 时间：发布公告之日至</w:t>
      </w:r>
      <w:r>
        <w:rPr>
          <w:rFonts w:hint="eastAsia" w:ascii="仿宋" w:hAnsi="仿宋" w:eastAsia="仿宋" w:cs="仿宋"/>
          <w:bCs/>
          <w:snapToGrid w:val="0"/>
          <w:sz w:val="24"/>
          <w:szCs w:val="24"/>
          <w:u w:val="single"/>
        </w:rPr>
        <w:t>2025年</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u w:val="single"/>
        </w:rPr>
        <w:t>月</w:t>
      </w:r>
      <w:r>
        <w:rPr>
          <w:rFonts w:hint="eastAsia" w:ascii="仿宋" w:hAnsi="仿宋" w:eastAsia="仿宋" w:cs="仿宋"/>
          <w:bCs/>
          <w:snapToGrid w:val="0"/>
          <w:sz w:val="24"/>
          <w:szCs w:val="24"/>
          <w:u w:val="single"/>
          <w:lang w:val="en-US" w:eastAsia="zh-CN"/>
        </w:rPr>
        <w:t>3</w:t>
      </w:r>
      <w:r>
        <w:rPr>
          <w:rFonts w:hint="eastAsia" w:ascii="仿宋" w:hAnsi="仿宋" w:eastAsia="仿宋" w:cs="仿宋"/>
          <w:bCs/>
          <w:snapToGrid w:val="0"/>
          <w:sz w:val="24"/>
          <w:szCs w:val="24"/>
          <w:u w:val="single"/>
        </w:rPr>
        <w:t>日</w:t>
      </w:r>
      <w:r>
        <w:rPr>
          <w:rFonts w:hint="eastAsia" w:ascii="仿宋" w:hAnsi="仿宋" w:eastAsia="仿宋" w:cs="仿宋"/>
          <w:sz w:val="24"/>
          <w:szCs w:val="24"/>
        </w:rPr>
        <w:t>，每天上午00:00至12:00，下午12:00至23:59（北京时间，线上获取法定节假日均可，线下获取文件法定节假日除外）</w:t>
      </w:r>
    </w:p>
    <w:p w14:paraId="03E6322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地点：浙江政府采购网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23"/>
          <w:rFonts w:hint="eastAsia" w:ascii="仿宋" w:hAnsi="仿宋" w:eastAsia="仿宋" w:cs="仿宋"/>
          <w:color w:val="auto"/>
          <w:sz w:val="24"/>
          <w:szCs w:val="24"/>
        </w:rPr>
        <w:t>http://zfcg.czt.zj.gov.cn</w:t>
      </w:r>
      <w:r>
        <w:rPr>
          <w:rStyle w:val="23"/>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，丽水市公共资源交易网（</w:t>
      </w:r>
      <w:r>
        <w:rPr>
          <w:rFonts w:hint="eastAsia" w:ascii="仿宋" w:hAnsi="仿宋" w:eastAsia="仿宋" w:cs="仿宋"/>
          <w:sz w:val="24"/>
          <w:szCs w:val="24"/>
          <w:u w:val="single"/>
        </w:rPr>
        <w:t>http://lssggzy.lishui.gov.cn</w:t>
      </w:r>
      <w:r>
        <w:rPr>
          <w:rFonts w:hint="eastAsia" w:ascii="仿宋" w:hAnsi="仿宋" w:eastAsia="仿宋" w:cs="仿宋"/>
          <w:sz w:val="24"/>
          <w:szCs w:val="24"/>
        </w:rPr>
        <w:t>）公告附件</w:t>
      </w:r>
    </w:p>
    <w:p w14:paraId="5A6C693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方式：自行下载获取</w:t>
      </w:r>
    </w:p>
    <w:p w14:paraId="0E0B7B49">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浙江政府采购网注册正式供应商-用户入驻/登录</w:t>
      </w:r>
      <w:r>
        <w:rPr>
          <w:rFonts w:hint="eastAsia" w:ascii="仿宋" w:hAnsi="仿宋" w:eastAsia="仿宋" w:cs="仿宋"/>
          <w:bCs/>
          <w:sz w:val="24"/>
          <w:szCs w:val="24"/>
        </w:rPr>
        <w:t>—</w:t>
      </w:r>
      <w:r>
        <w:rPr>
          <w:rFonts w:hint="eastAsia" w:ascii="仿宋" w:hAnsi="仿宋" w:eastAsia="仿宋" w:cs="仿宋"/>
          <w:sz w:val="24"/>
          <w:szCs w:val="24"/>
        </w:rPr>
        <w:t>用户登录-项目采购-获取采购文件管理；</w:t>
      </w:r>
    </w:p>
    <w:p w14:paraId="49C7783D">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未在浙江省政府采购网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23"/>
          <w:rFonts w:hint="eastAsia" w:ascii="仿宋" w:hAnsi="仿宋" w:eastAsia="仿宋" w:cs="仿宋"/>
          <w:color w:val="auto"/>
          <w:sz w:val="24"/>
          <w:szCs w:val="24"/>
        </w:rPr>
        <w:t>http://zfcg.czt.zj.gov.cn</w:t>
      </w:r>
      <w:r>
        <w:rPr>
          <w:rStyle w:val="23"/>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注册成为正式供应商的，请注册完成审核成功后方可登录获取，注册流程见网址：</w:t>
      </w:r>
      <w:r>
        <w:rPr>
          <w:rFonts w:hint="eastAsia" w:ascii="仿宋" w:hAnsi="仿宋" w:eastAsia="仿宋" w:cs="仿宋"/>
          <w:sz w:val="24"/>
          <w:szCs w:val="24"/>
          <w:u w:val="single"/>
        </w:rPr>
        <w:t>http://</w:t>
      </w:r>
      <w:r>
        <w:fldChar w:fldCharType="begin"/>
      </w:r>
      <w:r>
        <w:instrText xml:space="preserve"> HYPERLINK "http://zfcg.czt.zj.gov.cn/register/2017-07-24/6728.html?_=2020-03-09%2006:00:22" </w:instrText>
      </w:r>
      <w:r>
        <w:fldChar w:fldCharType="separate"/>
      </w:r>
      <w:r>
        <w:rPr>
          <w:rFonts w:hint="eastAsia" w:ascii="仿宋" w:hAnsi="仿宋" w:eastAsia="仿宋" w:cs="仿宋"/>
          <w:sz w:val="24"/>
          <w:szCs w:val="24"/>
          <w:u w:val="single"/>
        </w:rPr>
        <w:t>zfcg.czt.zj.gov.cn/register/2017-07-24/6728.html?_=2020-03-09%207:</w:t>
      </w:r>
      <w:bookmarkStart w:id="59" w:name="_Hlt34749271"/>
      <w:bookmarkStart w:id="60" w:name="_Hlt34749270"/>
      <w:r>
        <w:rPr>
          <w:rFonts w:hint="eastAsia" w:ascii="仿宋" w:hAnsi="仿宋" w:eastAsia="仿宋" w:cs="仿宋"/>
          <w:sz w:val="24"/>
          <w:szCs w:val="24"/>
          <w:u w:val="single"/>
        </w:rPr>
        <w:t>0</w:t>
      </w:r>
      <w:bookmarkEnd w:id="59"/>
      <w:bookmarkEnd w:id="60"/>
      <w:r>
        <w:rPr>
          <w:rFonts w:hint="eastAsia" w:ascii="仿宋" w:hAnsi="仿宋" w:eastAsia="仿宋" w:cs="仿宋"/>
          <w:sz w:val="24"/>
          <w:szCs w:val="24"/>
          <w:u w:val="single"/>
        </w:rPr>
        <w:t>0:22</w:t>
      </w:r>
      <w:r>
        <w:rPr>
          <w:rFonts w:hint="eastAsia" w:ascii="仿宋" w:hAnsi="仿宋" w:eastAsia="仿宋" w:cs="仿宋"/>
          <w:sz w:val="24"/>
          <w:szCs w:val="24"/>
          <w:u w:val="single"/>
        </w:rPr>
        <w:fldChar w:fldCharType="end"/>
      </w:r>
      <w:r>
        <w:rPr>
          <w:rFonts w:hint="eastAsia" w:ascii="仿宋" w:hAnsi="仿宋" w:eastAsia="仿宋" w:cs="仿宋"/>
          <w:sz w:val="24"/>
          <w:szCs w:val="24"/>
          <w:u w:val="single"/>
        </w:rPr>
        <w:t xml:space="preserve"> </w:t>
      </w:r>
      <w:r>
        <w:rPr>
          <w:rFonts w:hint="eastAsia" w:ascii="仿宋" w:hAnsi="仿宋" w:eastAsia="仿宋" w:cs="仿宋"/>
          <w:sz w:val="24"/>
          <w:szCs w:val="24"/>
        </w:rPr>
        <w:t>，注册咨询电话：95763；</w:t>
      </w:r>
    </w:p>
    <w:p w14:paraId="2E263CC4">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sz w:val="24"/>
          <w:szCs w:val="24"/>
        </w:rPr>
        <w:t>在浙江政府采购网采购公告附件中以“游客”身份（或丽水市公共资源交易网）获取的采购文件在仅供阅览；潜在供应商未按上述第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条方式获取采购文件的不得对采购文件提起质疑投诉。</w:t>
      </w:r>
    </w:p>
    <w:p w14:paraId="4740F3A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 售价：0元</w:t>
      </w:r>
    </w:p>
    <w:bookmarkEnd w:id="55"/>
    <w:bookmarkEnd w:id="56"/>
    <w:bookmarkEnd w:id="57"/>
    <w:bookmarkEnd w:id="58"/>
    <w:p w14:paraId="0DB49C0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四、响应文件提交（上传）</w:t>
      </w:r>
    </w:p>
    <w:p w14:paraId="27E40491">
      <w:pPr>
        <w:spacing w:line="44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1. 截止时间：2</w:t>
      </w:r>
      <w:r>
        <w:rPr>
          <w:rFonts w:hint="eastAsia" w:ascii="仿宋" w:hAnsi="仿宋" w:eastAsia="仿宋" w:cs="仿宋"/>
          <w:sz w:val="24"/>
          <w:szCs w:val="24"/>
          <w:u w:val="single"/>
        </w:rPr>
        <w:t>025年</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日9:00（</w:t>
      </w:r>
      <w:r>
        <w:rPr>
          <w:rFonts w:hint="eastAsia" w:ascii="仿宋" w:hAnsi="仿宋" w:eastAsia="仿宋" w:cs="仿宋"/>
          <w:bCs/>
          <w:sz w:val="24"/>
          <w:szCs w:val="24"/>
          <w:u w:val="single"/>
        </w:rPr>
        <w:t>北京时间）</w:t>
      </w:r>
      <w:r>
        <w:rPr>
          <w:rFonts w:hint="eastAsia" w:ascii="仿宋" w:hAnsi="仿宋" w:eastAsia="仿宋" w:cs="仿宋"/>
          <w:bCs/>
          <w:sz w:val="24"/>
          <w:szCs w:val="24"/>
        </w:rPr>
        <w:t>；</w:t>
      </w:r>
    </w:p>
    <w:p w14:paraId="3855AFE0">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w:t>
      </w:r>
    </w:p>
    <w:p w14:paraId="4AB78489">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 xml:space="preserve"> 电子加密磋商响应文件：在“政府采购云平台”上传提交，“电子加密磋商响应文件”成功上传提交后，供应商自行打印磋商响应文件接收回执。</w:t>
      </w:r>
    </w:p>
    <w:p w14:paraId="251000C3">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14:paraId="542815AE">
      <w:pPr>
        <w:wordWrap w:val="0"/>
        <w:spacing w:line="420" w:lineRule="exact"/>
        <w:rPr>
          <w:rFonts w:ascii="仿宋" w:hAnsi="仿宋" w:eastAsia="仿宋" w:cs="仿宋"/>
          <w:b/>
          <w:sz w:val="24"/>
          <w:szCs w:val="24"/>
        </w:rPr>
      </w:pPr>
      <w:bookmarkStart w:id="61" w:name="_Toc28359016"/>
      <w:bookmarkStart w:id="62" w:name="_Toc28359093"/>
      <w:bookmarkStart w:id="63" w:name="_Toc35393633"/>
      <w:bookmarkStart w:id="64" w:name="_Toc35393802"/>
      <w:r>
        <w:rPr>
          <w:rFonts w:hint="eastAsia" w:ascii="仿宋" w:hAnsi="仿宋" w:eastAsia="仿宋" w:cs="仿宋"/>
          <w:b/>
          <w:sz w:val="24"/>
          <w:szCs w:val="24"/>
        </w:rPr>
        <w:t>五、响应文件开启</w:t>
      </w:r>
      <w:bookmarkEnd w:id="61"/>
      <w:bookmarkEnd w:id="62"/>
      <w:bookmarkEnd w:id="63"/>
      <w:bookmarkEnd w:id="64"/>
    </w:p>
    <w:p w14:paraId="3E8C129D">
      <w:pPr>
        <w:wordWrap w:val="0"/>
        <w:spacing w:line="42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开启时间：</w:t>
      </w:r>
      <w:r>
        <w:rPr>
          <w:rFonts w:hint="eastAsia" w:ascii="仿宋" w:hAnsi="仿宋" w:eastAsia="仿宋" w:cs="仿宋"/>
          <w:sz w:val="24"/>
          <w:szCs w:val="24"/>
          <w:u w:val="single"/>
        </w:rPr>
        <w:t>2025年</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日9:00</w:t>
      </w:r>
      <w:r>
        <w:rPr>
          <w:rFonts w:hint="eastAsia" w:ascii="仿宋" w:hAnsi="仿宋" w:eastAsia="仿宋" w:cs="仿宋"/>
          <w:bCs/>
          <w:sz w:val="24"/>
          <w:szCs w:val="24"/>
          <w:u w:val="single"/>
        </w:rPr>
        <w:t>（北京时间）</w:t>
      </w:r>
    </w:p>
    <w:p w14:paraId="47B79CE4">
      <w:pPr>
        <w:wordWrap w:val="0"/>
        <w:spacing w:line="42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地点（网址）：</w:t>
      </w:r>
      <w:r>
        <w:rPr>
          <w:rFonts w:hint="eastAsia" w:ascii="仿宋" w:hAnsi="仿宋" w:eastAsia="仿宋" w:cs="仿宋"/>
          <w:bCs/>
          <w:sz w:val="24"/>
          <w:szCs w:val="24"/>
        </w:rPr>
        <w:t>浙江政府采购网—用户入驻/登录—用户登录—项目采购—开标评标—进入开标大厅</w:t>
      </w:r>
    </w:p>
    <w:p w14:paraId="535DE7F6">
      <w:pPr>
        <w:wordWrap w:val="0"/>
        <w:spacing w:line="420" w:lineRule="exact"/>
        <w:rPr>
          <w:rFonts w:ascii="仿宋" w:hAnsi="仿宋" w:eastAsia="仿宋" w:cs="仿宋"/>
          <w:b/>
          <w:sz w:val="24"/>
          <w:szCs w:val="24"/>
        </w:rPr>
      </w:pPr>
      <w:bookmarkStart w:id="65" w:name="_Toc28359094"/>
      <w:bookmarkStart w:id="66" w:name="_Toc35393803"/>
      <w:bookmarkStart w:id="67" w:name="_Toc35393634"/>
      <w:bookmarkStart w:id="68" w:name="_Toc28359017"/>
      <w:r>
        <w:rPr>
          <w:rFonts w:hint="eastAsia" w:ascii="仿宋" w:hAnsi="仿宋" w:eastAsia="仿宋" w:cs="仿宋"/>
          <w:b/>
          <w:sz w:val="24"/>
          <w:szCs w:val="24"/>
        </w:rPr>
        <w:t>六、公告期限</w:t>
      </w:r>
      <w:bookmarkEnd w:id="65"/>
      <w:bookmarkEnd w:id="66"/>
      <w:bookmarkEnd w:id="67"/>
      <w:bookmarkEnd w:id="68"/>
    </w:p>
    <w:p w14:paraId="2FE005C0">
      <w:pPr>
        <w:wordWrap w:val="0"/>
        <w:spacing w:line="42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自本公告发布之日起3个工作日。</w:t>
      </w:r>
    </w:p>
    <w:p w14:paraId="27A7099D">
      <w:pPr>
        <w:wordWrap w:val="0"/>
        <w:spacing w:line="420" w:lineRule="exact"/>
        <w:rPr>
          <w:rFonts w:ascii="仿宋" w:hAnsi="仿宋" w:eastAsia="仿宋" w:cs="仿宋"/>
          <w:b/>
          <w:sz w:val="24"/>
          <w:szCs w:val="24"/>
        </w:rPr>
      </w:pPr>
      <w:bookmarkStart w:id="69" w:name="_Toc35393626"/>
      <w:bookmarkStart w:id="70" w:name="_Toc35393795"/>
      <w:r>
        <w:rPr>
          <w:rFonts w:hint="eastAsia" w:ascii="仿宋" w:hAnsi="仿宋" w:eastAsia="仿宋" w:cs="仿宋"/>
          <w:b/>
          <w:sz w:val="24"/>
          <w:szCs w:val="24"/>
        </w:rPr>
        <w:t>七、其他补充事宜</w:t>
      </w:r>
      <w:bookmarkEnd w:id="69"/>
      <w:bookmarkEnd w:id="70"/>
    </w:p>
    <w:p w14:paraId="58ADF0F2">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1C799">
      <w:pPr>
        <w:wordWrap w:val="0"/>
        <w:snapToGrid w:val="0"/>
        <w:spacing w:line="420" w:lineRule="exact"/>
        <w:ind w:firstLine="510"/>
        <w:rPr>
          <w:rFonts w:ascii="仿宋" w:hAnsi="仿宋" w:eastAsia="仿宋" w:cs="仿宋"/>
          <w:sz w:val="24"/>
          <w:szCs w:val="24"/>
        </w:rPr>
      </w:pPr>
      <w:r>
        <w:rPr>
          <w:rFonts w:hint="eastAsia" w:ascii="仿宋" w:hAnsi="仿宋" w:eastAsia="仿宋" w:cs="仿宋"/>
          <w:sz w:val="24"/>
          <w:szCs w:val="24"/>
        </w:rPr>
        <w:t>2. 其他事项：</w:t>
      </w:r>
      <w:r>
        <w:rPr>
          <w:rFonts w:hint="eastAsia" w:ascii="仿宋" w:hAnsi="仿宋" w:eastAsia="仿宋" w:cs="仿宋"/>
          <w:bCs/>
          <w:snapToGrid w:val="0"/>
          <w:sz w:val="24"/>
          <w:szCs w:val="24"/>
        </w:rPr>
        <w:tab/>
      </w:r>
      <w:r>
        <w:rPr>
          <w:rFonts w:hint="eastAsia" w:ascii="仿宋" w:hAnsi="仿宋" w:eastAsia="仿宋" w:cs="仿宋"/>
          <w:bCs/>
          <w:snapToGrid w:val="0"/>
          <w:sz w:val="24"/>
          <w:szCs w:val="24"/>
        </w:rPr>
        <w:t>本项目全程电子招投标，相关的操作规程务必关注《政府采购项目电子交易管理操作指南-供应商》（网址：</w:t>
      </w:r>
      <w:r>
        <w:fldChar w:fldCharType="begin"/>
      </w:r>
      <w:r>
        <w:instrText xml:space="preserve"> HYPERLINK "https://service.zcygov.cn/" \l "/knowledges/CW1EtGwBFdiHxlNd6I3m/6IMVAG0BFdiHxlNdQ8Na" </w:instrText>
      </w:r>
      <w:r>
        <w:fldChar w:fldCharType="separate"/>
      </w:r>
      <w:r>
        <w:rPr>
          <w:rStyle w:val="23"/>
          <w:rFonts w:hint="eastAsia" w:ascii="仿宋" w:hAnsi="仿宋" w:eastAsia="仿宋" w:cs="仿宋"/>
          <w:color w:val="auto"/>
          <w:sz w:val="24"/>
          <w:szCs w:val="24"/>
        </w:rPr>
        <w:t>https://service.zcygov.cn/#/knowledges/CW1EtGwBFdiHxlNd6I3m/6IMVAG0BFdiHxlNdQ8Na</w:t>
      </w:r>
      <w:r>
        <w:rPr>
          <w:rStyle w:val="23"/>
          <w:rFonts w:hint="eastAsia" w:ascii="仿宋" w:hAnsi="仿宋" w:eastAsia="仿宋" w:cs="仿宋"/>
          <w:color w:val="auto"/>
          <w:sz w:val="24"/>
          <w:szCs w:val="24"/>
        </w:rPr>
        <w:fldChar w:fldCharType="end"/>
      </w:r>
      <w:r>
        <w:rPr>
          <w:rFonts w:hint="eastAsia" w:ascii="仿宋" w:hAnsi="仿宋" w:eastAsia="仿宋" w:cs="仿宋"/>
          <w:bCs/>
          <w:snapToGrid w:val="0"/>
          <w:sz w:val="24"/>
          <w:szCs w:val="24"/>
        </w:rPr>
        <w:t>）</w:t>
      </w:r>
    </w:p>
    <w:p w14:paraId="1D8C2FE1">
      <w:pPr>
        <w:wordWrap w:val="0"/>
        <w:snapToGrid w:val="0"/>
        <w:spacing w:line="440" w:lineRule="exact"/>
        <w:rPr>
          <w:rFonts w:ascii="仿宋" w:hAnsi="仿宋" w:eastAsia="仿宋" w:cs="仿宋"/>
          <w:sz w:val="24"/>
          <w:szCs w:val="24"/>
        </w:rPr>
      </w:pPr>
      <w:bookmarkStart w:id="71" w:name="_Toc35393627"/>
      <w:bookmarkStart w:id="72" w:name="_Toc28359085"/>
      <w:bookmarkStart w:id="73" w:name="_Toc28359008"/>
      <w:bookmarkStart w:id="74" w:name="_Toc35393796"/>
      <w:r>
        <w:rPr>
          <w:rFonts w:hint="eastAsia" w:ascii="仿宋" w:hAnsi="仿宋" w:eastAsia="仿宋" w:cs="仿宋"/>
          <w:sz w:val="24"/>
          <w:szCs w:val="24"/>
        </w:rPr>
        <w:t>=</w:t>
      </w:r>
      <w:r>
        <w:rPr>
          <w:rFonts w:hint="eastAsia" w:ascii="仿宋" w:hAnsi="仿宋" w:eastAsia="仿宋" w:cs="仿宋"/>
          <w:b/>
          <w:sz w:val="24"/>
          <w:szCs w:val="24"/>
        </w:rPr>
        <w:t>八、</w:t>
      </w:r>
      <w:bookmarkEnd w:id="71"/>
      <w:bookmarkEnd w:id="72"/>
      <w:bookmarkEnd w:id="73"/>
      <w:bookmarkEnd w:id="74"/>
      <w:r>
        <w:rPr>
          <w:rFonts w:hint="eastAsia" w:ascii="仿宋" w:hAnsi="仿宋" w:eastAsia="仿宋" w:cs="仿宋"/>
          <w:b/>
          <w:bCs/>
          <w:sz w:val="24"/>
          <w:szCs w:val="24"/>
        </w:rPr>
        <w:t>凡对本次采购提出询问、质疑、投诉，请按以下方式联系</w:t>
      </w:r>
    </w:p>
    <w:p w14:paraId="2805FFCB">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1. 采购人信息</w:t>
      </w:r>
    </w:p>
    <w:p w14:paraId="4CF66305">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称：庆元县自然资源和规划局</w:t>
      </w:r>
    </w:p>
    <w:p w14:paraId="0268EB50">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 庆元县云鹤路5号</w:t>
      </w:r>
    </w:p>
    <w:p w14:paraId="249D8CCD">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项目联系人（询问）：吴先生    项目联系方式（询问）：0578-6011120 </w:t>
      </w:r>
    </w:p>
    <w:p w14:paraId="6E8A535E">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质疑联系人：吴先生             质疑联系方式：0578-6011120 </w:t>
      </w:r>
    </w:p>
    <w:p w14:paraId="1DA94A70">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采购代理机构信息</w:t>
      </w:r>
    </w:p>
    <w:p w14:paraId="578097DC">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称：浙江丽水兴华工程管理有限公司</w:t>
      </w:r>
    </w:p>
    <w:p w14:paraId="724B38C9">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地  址：庆元县城南中路104号 </w:t>
      </w:r>
    </w:p>
    <w:p w14:paraId="59AEAFC7">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项目联系人（询问）：江丽燕  项目联系方式（询问）：0578-2360555</w:t>
      </w:r>
    </w:p>
    <w:p w14:paraId="0826C326">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bCs/>
          <w:snapToGrid w:val="0"/>
          <w:sz w:val="24"/>
          <w:szCs w:val="24"/>
        </w:rPr>
        <w:t>洪跃华</w:t>
      </w:r>
      <w:r>
        <w:rPr>
          <w:rFonts w:hint="eastAsia" w:ascii="宋体" w:hAnsi="宋体" w:eastAsia="仿宋" w:cs="宋体"/>
          <w:sz w:val="24"/>
          <w:szCs w:val="24"/>
        </w:rPr>
        <w:t> </w:t>
      </w:r>
      <w:r>
        <w:rPr>
          <w:rFonts w:hint="eastAsia" w:ascii="仿宋" w:hAnsi="仿宋" w:eastAsia="仿宋" w:cs="仿宋"/>
          <w:sz w:val="24"/>
          <w:szCs w:val="24"/>
        </w:rPr>
        <w:t xml:space="preserve">        质疑联系方式：0578-2998875</w:t>
      </w:r>
    </w:p>
    <w:p w14:paraId="56B0E43E">
      <w:pPr>
        <w:pStyle w:val="24"/>
        <w:rPr>
          <w:rFonts w:ascii="仿宋" w:hAnsi="仿宋" w:eastAsia="仿宋"/>
        </w:rPr>
      </w:pPr>
      <w:r>
        <w:rPr>
          <w:rFonts w:hint="eastAsia" w:ascii="仿宋" w:hAnsi="仿宋" w:eastAsia="仿宋" w:cs="仿宋"/>
          <w:szCs w:val="24"/>
        </w:rPr>
        <w:t xml:space="preserve">     传   真：0578-2998875</w:t>
      </w:r>
    </w:p>
    <w:p w14:paraId="4A6077F6">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同级政府采购监督管理部门</w:t>
      </w:r>
    </w:p>
    <w:p w14:paraId="0AB7A081">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rPr>
        <w:t>庆元县财政局</w:t>
      </w:r>
      <w:r>
        <w:rPr>
          <w:rFonts w:hint="eastAsia" w:ascii="仿宋" w:hAnsi="仿宋" w:eastAsia="仿宋" w:cs="仿宋"/>
          <w:sz w:val="24"/>
          <w:szCs w:val="24"/>
        </w:rPr>
        <w:t> </w:t>
      </w:r>
    </w:p>
    <w:p w14:paraId="69249283">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rPr>
        <w:t xml:space="preserve">庆元县濛洲街198号    </w:t>
      </w:r>
      <w:r>
        <w:rPr>
          <w:rFonts w:hint="eastAsia" w:ascii="仿宋" w:hAnsi="仿宋" w:eastAsia="仿宋" w:cs="仿宋"/>
          <w:sz w:val="24"/>
          <w:szCs w:val="24"/>
        </w:rPr>
        <w:t>传  真：/</w:t>
      </w:r>
    </w:p>
    <w:p w14:paraId="5908D448">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rPr>
        <w:t>蒋烨芳</w:t>
      </w:r>
      <w:r>
        <w:rPr>
          <w:rFonts w:hint="eastAsia" w:ascii="仿宋" w:hAnsi="仿宋" w:eastAsia="仿宋" w:cs="仿宋"/>
          <w:sz w:val="24"/>
          <w:szCs w:val="24"/>
        </w:rPr>
        <w:t xml:space="preserve">  监督投诉电话：</w:t>
      </w:r>
      <w:r>
        <w:rPr>
          <w:rFonts w:hint="eastAsia" w:ascii="仿宋" w:hAnsi="仿宋" w:eastAsia="仿宋" w:cs="仿宋"/>
          <w:sz w:val="24"/>
        </w:rPr>
        <w:t>0578-6019125</w:t>
      </w:r>
      <w:r>
        <w:rPr>
          <w:rFonts w:hint="eastAsia" w:ascii="仿宋" w:hAnsi="仿宋" w:eastAsia="仿宋" w:cs="仿宋"/>
          <w:sz w:val="24"/>
          <w:szCs w:val="24"/>
        </w:rPr>
        <w:t xml:space="preserve"> </w:t>
      </w:r>
    </w:p>
    <w:p w14:paraId="79E2213C">
      <w:pPr>
        <w:rPr>
          <w:rFonts w:ascii="仿宋" w:hAnsi="仿宋" w:eastAsia="仿宋"/>
        </w:rPr>
      </w:pPr>
    </w:p>
    <w:p w14:paraId="1F59FE92">
      <w:pPr>
        <w:pStyle w:val="19"/>
        <w:ind w:firstLine="210"/>
      </w:pPr>
    </w:p>
    <w:p w14:paraId="2F48E60D">
      <w:pPr>
        <w:tabs>
          <w:tab w:val="left" w:pos="540"/>
        </w:tabs>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若对项目采购电子交易系统操作有疑问，可登录政采云（https://www.zcygov.cn/），点击右侧咨询小采，获取采小蜜智能服务管家帮助，或拨打政采云服务热线95763获取热线服务帮助。 </w:t>
      </w:r>
      <w:r>
        <w:rPr>
          <w:rFonts w:hint="eastAsia" w:ascii="仿宋" w:hAnsi="仿宋" w:eastAsia="仿宋" w:cs="仿宋"/>
          <w:sz w:val="24"/>
          <w:szCs w:val="24"/>
        </w:rPr>
        <w:tab/>
      </w:r>
    </w:p>
    <w:p w14:paraId="11892CBA">
      <w:pPr>
        <w:tabs>
          <w:tab w:val="left" w:pos="540"/>
        </w:tabs>
        <w:wordWrap w:val="0"/>
        <w:snapToGrid w:val="0"/>
        <w:spacing w:line="440" w:lineRule="exact"/>
        <w:ind w:firstLine="480" w:firstLineChars="200"/>
        <w:rPr>
          <w:rFonts w:ascii="仿宋" w:hAnsi="仿宋" w:eastAsia="仿宋" w:cs="仿宋"/>
          <w:b/>
          <w:strike/>
          <w:szCs w:val="21"/>
        </w:rPr>
        <w:sectPr>
          <w:footerReference r:id="rId8" w:type="default"/>
          <w:pgSz w:w="11906" w:h="16838"/>
          <w:pgMar w:top="1440" w:right="1797" w:bottom="1440" w:left="1797" w:header="851" w:footer="851" w:gutter="0"/>
          <w:pgNumType w:start="1"/>
          <w:cols w:space="720" w:num="1"/>
          <w:docGrid w:linePitch="312" w:charSpace="0"/>
        </w:sectPr>
      </w:pPr>
      <w:r>
        <w:rPr>
          <w:rFonts w:hint="eastAsia" w:ascii="仿宋" w:hAnsi="仿宋" w:eastAsia="仿宋" w:cs="仿宋"/>
          <w:sz w:val="24"/>
          <w:szCs w:val="24"/>
        </w:rPr>
        <w:t>CA问题联系电话（人工）：汇信CA 400-888-4636；天谷CA 400-087-8198。</w:t>
      </w:r>
      <w:bookmarkEnd w:id="42"/>
      <w:bookmarkStart w:id="75" w:name="_Toc493956019"/>
    </w:p>
    <w:p w14:paraId="0996F43D">
      <w:pPr>
        <w:pStyle w:val="18"/>
        <w:spacing w:before="0" w:after="0" w:line="400" w:lineRule="exact"/>
        <w:rPr>
          <w:rFonts w:ascii="仿宋" w:hAnsi="仿宋" w:eastAsia="仿宋" w:cs="仿宋"/>
          <w:sz w:val="36"/>
          <w:szCs w:val="36"/>
        </w:rPr>
        <w:sectPr>
          <w:type w:val="continuous"/>
          <w:pgSz w:w="11906" w:h="16838"/>
          <w:pgMar w:top="1440" w:right="1797" w:bottom="1440" w:left="1797" w:header="851" w:footer="851" w:gutter="0"/>
          <w:cols w:space="720" w:num="1"/>
          <w:titlePg/>
          <w:docGrid w:linePitch="312" w:charSpace="0"/>
        </w:sectPr>
      </w:pPr>
      <w:bookmarkStart w:id="76" w:name="_Toc530551805"/>
      <w:bookmarkStart w:id="77" w:name="_Toc531358960"/>
    </w:p>
    <w:bookmarkEnd w:id="75"/>
    <w:bookmarkEnd w:id="76"/>
    <w:bookmarkEnd w:id="77"/>
    <w:p w14:paraId="5F19BEC0">
      <w:pPr>
        <w:pStyle w:val="18"/>
        <w:keepNext/>
        <w:keepLines/>
        <w:pageBreakBefore w:val="0"/>
        <w:widowControl w:val="0"/>
        <w:kinsoku/>
        <w:wordWrap/>
        <w:overflowPunct/>
        <w:topLinePunct w:val="0"/>
        <w:autoSpaceDE/>
        <w:autoSpaceDN/>
        <w:bidi w:val="0"/>
        <w:adjustRightInd/>
        <w:spacing w:before="0" w:after="0"/>
        <w:rPr>
          <w:rFonts w:hint="eastAsia" w:ascii="仿宋" w:hAnsi="仿宋" w:eastAsia="仿宋" w:cs="仿宋"/>
          <w:sz w:val="36"/>
          <w:szCs w:val="36"/>
        </w:rPr>
      </w:pPr>
      <w:bookmarkStart w:id="78" w:name="_Toc32106"/>
      <w:bookmarkStart w:id="79" w:name="_Toc25544"/>
      <w:bookmarkStart w:id="80" w:name="_Toc5453"/>
      <w:bookmarkStart w:id="81" w:name="_Toc531358974"/>
      <w:bookmarkStart w:id="82" w:name="_Toc409683143"/>
      <w:bookmarkStart w:id="83" w:name="_Toc530551819"/>
      <w:bookmarkStart w:id="84" w:name="_Toc493956031"/>
      <w:r>
        <w:rPr>
          <w:rFonts w:hint="eastAsia" w:ascii="仿宋" w:hAnsi="仿宋" w:eastAsia="仿宋" w:cs="仿宋"/>
          <w:sz w:val="36"/>
          <w:szCs w:val="36"/>
          <w:lang w:val="en-US" w:eastAsia="zh-CN"/>
        </w:rPr>
        <w:t xml:space="preserve">第二章 </w:t>
      </w:r>
      <w:r>
        <w:rPr>
          <w:rFonts w:hint="eastAsia" w:ascii="仿宋" w:hAnsi="仿宋" w:eastAsia="仿宋" w:cs="仿宋"/>
          <w:sz w:val="36"/>
          <w:szCs w:val="36"/>
        </w:rPr>
        <w:t>采购需求</w:t>
      </w:r>
      <w:bookmarkEnd w:id="78"/>
      <w:bookmarkEnd w:id="79"/>
      <w:bookmarkEnd w:id="80"/>
    </w:p>
    <w:p w14:paraId="567A173A">
      <w:pPr>
        <w:pStyle w:val="4"/>
        <w:keepNext/>
        <w:keepLines/>
        <w:pageBreakBefore w:val="0"/>
        <w:widowControl w:val="0"/>
        <w:kinsoku/>
        <w:wordWrap/>
        <w:overflowPunct/>
        <w:topLinePunct w:val="0"/>
        <w:autoSpaceDE/>
        <w:autoSpaceDN/>
        <w:bidi w:val="0"/>
        <w:adjustRightInd/>
        <w:spacing w:before="200" w:after="200"/>
        <w:ind w:firstLine="321" w:firstLineChars="100"/>
        <w:rPr>
          <w:rFonts w:hint="eastAsia" w:ascii="仿宋" w:hAnsi="仿宋" w:eastAsia="仿宋" w:cs="仿宋"/>
          <w:color w:val="000000" w:themeColor="text1"/>
          <w:sz w:val="32"/>
          <w:szCs w:val="32"/>
          <w14:textFill>
            <w14:solidFill>
              <w14:schemeClr w14:val="tx1"/>
            </w14:solidFill>
          </w14:textFill>
        </w:rPr>
      </w:pPr>
      <w:bookmarkStart w:id="85" w:name="_Toc16893"/>
      <w:bookmarkStart w:id="86" w:name="_Toc16815"/>
      <w:bookmarkStart w:id="87" w:name="_Toc32416"/>
      <w:bookmarkStart w:id="88" w:name="_Toc1066"/>
      <w:bookmarkStart w:id="89" w:name="_Toc522718943"/>
      <w:bookmarkStart w:id="90" w:name="_Toc420764130"/>
      <w:bookmarkStart w:id="91" w:name="_Toc10183"/>
      <w:bookmarkStart w:id="92" w:name="_Toc11787893"/>
      <w:r>
        <w:rPr>
          <w:rFonts w:hint="eastAsia" w:ascii="仿宋" w:hAnsi="仿宋" w:eastAsia="仿宋" w:cs="仿宋"/>
          <w:color w:val="000000" w:themeColor="text1"/>
          <w:sz w:val="32"/>
          <w:szCs w:val="32"/>
          <w14:textFill>
            <w14:solidFill>
              <w14:schemeClr w14:val="tx1"/>
            </w14:solidFill>
          </w14:textFill>
        </w:rPr>
        <w:t>一、</w:t>
      </w:r>
      <w:bookmarkEnd w:id="85"/>
      <w:r>
        <w:rPr>
          <w:rFonts w:hint="eastAsia" w:ascii="仿宋" w:hAnsi="仿宋" w:eastAsia="仿宋" w:cs="仿宋"/>
          <w:color w:val="000000" w:themeColor="text1"/>
          <w:sz w:val="32"/>
          <w:szCs w:val="32"/>
          <w14:textFill>
            <w14:solidFill>
              <w14:schemeClr w14:val="tx1"/>
            </w14:solidFill>
          </w14:textFill>
        </w:rPr>
        <w:t>背景</w:t>
      </w:r>
      <w:bookmarkEnd w:id="86"/>
      <w:bookmarkEnd w:id="87"/>
    </w:p>
    <w:p w14:paraId="502DFABE">
      <w:pPr>
        <w:pStyle w:val="4"/>
        <w:keepNext/>
        <w:keepLines/>
        <w:pageBreakBefore w:val="0"/>
        <w:widowControl w:val="0"/>
        <w:kinsoku/>
        <w:wordWrap/>
        <w:overflowPunct/>
        <w:topLinePunct w:val="0"/>
        <w:autoSpaceDE/>
        <w:autoSpaceDN/>
        <w:bidi w:val="0"/>
        <w:adjustRightInd/>
        <w:spacing w:before="200" w:after="200"/>
        <w:ind w:firstLine="480"/>
        <w:rPr>
          <w:rFonts w:ascii="仿宋" w:hAnsi="仿宋" w:eastAsia="仿宋" w:cs="仿宋"/>
          <w:b w:val="0"/>
          <w:bCs w:val="0"/>
          <w:color w:val="auto"/>
          <w:sz w:val="24"/>
          <w:szCs w:val="24"/>
          <w:lang w:val="zh-CN"/>
        </w:rPr>
      </w:pPr>
      <w:bookmarkStart w:id="93" w:name="_Toc14397"/>
      <w:bookmarkStart w:id="94" w:name="_Toc19886"/>
      <w:bookmarkStart w:id="95" w:name="_Toc25654"/>
      <w:r>
        <w:rPr>
          <w:rFonts w:hint="eastAsia" w:ascii="仿宋" w:hAnsi="仿宋" w:eastAsia="仿宋" w:cs="仿宋"/>
          <w:b w:val="0"/>
          <w:bCs w:val="0"/>
          <w:color w:val="auto"/>
          <w:sz w:val="24"/>
          <w:szCs w:val="24"/>
          <w:lang w:val="zh-CN"/>
        </w:rPr>
        <w:t>庆元县地质环境复杂，地质灾害呈多发易发趋势，地质灾害防治工作技术要求高、地质灾害防御任务重，当前在岗人员远不能满足全县域地质灾害防治技术服务管理需求。为进一步健全完善汛期地质灾害防治工作机制，不断提升基层地质灾害防治技术水平，充分发挥地勘单位专业技术力量在地质灾害防治中的“主力军”作用。现拟以购买地质灾害防治技术服务的方式，依托专业地质队伍技术力量，全面服务全县域地质灾害防治工作，提供技术支撑，以提高应对突发地质灾害的能力，高效有序地做好突发地质灾害的抢险救灾工作,避免或最大程度地减轻突发地质灾害造成的损失,维护人民群众生命财产安全和社会稳定。</w:t>
      </w:r>
    </w:p>
    <w:p w14:paraId="7C93AD44">
      <w:pPr>
        <w:pStyle w:val="4"/>
        <w:keepNext/>
        <w:keepLines/>
        <w:pageBreakBefore w:val="0"/>
        <w:widowControl w:val="0"/>
        <w:kinsoku/>
        <w:wordWrap/>
        <w:overflowPunct/>
        <w:topLinePunct w:val="0"/>
        <w:autoSpaceDE/>
        <w:autoSpaceDN/>
        <w:bidi w:val="0"/>
        <w:adjustRightInd/>
        <w:spacing w:before="200" w:after="200"/>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bookmarkEnd w:id="88"/>
      <w:bookmarkEnd w:id="89"/>
      <w:bookmarkEnd w:id="93"/>
      <w:r>
        <w:rPr>
          <w:rFonts w:hint="eastAsia" w:ascii="仿宋" w:hAnsi="仿宋" w:eastAsia="仿宋" w:cs="仿宋"/>
          <w:color w:val="000000" w:themeColor="text1"/>
          <w:sz w:val="32"/>
          <w:szCs w:val="32"/>
          <w14:textFill>
            <w14:solidFill>
              <w14:schemeClr w14:val="tx1"/>
            </w14:solidFill>
          </w14:textFill>
        </w:rPr>
        <w:t>服务目标</w:t>
      </w:r>
      <w:bookmarkEnd w:id="94"/>
      <w:bookmarkEnd w:id="95"/>
    </w:p>
    <w:p w14:paraId="32E0C999">
      <w:pPr>
        <w:pStyle w:val="4"/>
        <w:keepNext/>
        <w:keepLines/>
        <w:pageBreakBefore w:val="0"/>
        <w:widowControl w:val="0"/>
        <w:kinsoku/>
        <w:wordWrap/>
        <w:overflowPunct/>
        <w:topLinePunct w:val="0"/>
        <w:autoSpaceDE/>
        <w:autoSpaceDN/>
        <w:bidi w:val="0"/>
        <w:adjustRightInd/>
        <w:spacing w:before="200" w:after="200"/>
        <w:ind w:firstLine="240" w:firstLineChars="100"/>
        <w:rPr>
          <w:rFonts w:hint="eastAsia" w:ascii="仿宋" w:hAnsi="仿宋" w:eastAsia="仿宋" w:cs="仿宋"/>
          <w:color w:val="000000" w:themeColor="text1"/>
          <w:sz w:val="32"/>
          <w:szCs w:val="32"/>
          <w:highlight w:val="none"/>
          <w:lang w:val="zh-CN"/>
          <w14:textFill>
            <w14:solidFill>
              <w14:schemeClr w14:val="tx1"/>
            </w14:solidFill>
          </w14:textFill>
        </w:rPr>
      </w:pPr>
      <w:bookmarkStart w:id="96" w:name="_Toc17613"/>
      <w:bookmarkStart w:id="97" w:name="_Toc5668"/>
      <w:bookmarkStart w:id="98" w:name="_Toc16599"/>
      <w:bookmarkStart w:id="99" w:name="_Toc15368"/>
      <w:bookmarkStart w:id="100" w:name="_Toc420764134"/>
      <w:bookmarkStart w:id="101" w:name="_Toc522718947"/>
      <w:r>
        <w:rPr>
          <w:rFonts w:hint="eastAsia" w:ascii="仿宋" w:hAnsi="仿宋" w:eastAsia="仿宋" w:cs="仿宋"/>
          <w:b w:val="0"/>
          <w:bCs w:val="0"/>
          <w:color w:val="auto"/>
          <w:sz w:val="24"/>
          <w:szCs w:val="24"/>
          <w:lang w:val="zh-CN"/>
        </w:rPr>
        <w:t>为增强地质灾害风险识别</w:t>
      </w:r>
      <w:r>
        <w:rPr>
          <w:rFonts w:hint="eastAsia" w:ascii="仿宋" w:hAnsi="仿宋" w:eastAsia="仿宋" w:cs="仿宋"/>
          <w:b w:val="0"/>
          <w:bCs w:val="0"/>
          <w:color w:val="auto"/>
          <w:sz w:val="24"/>
          <w:szCs w:val="24"/>
          <w:highlight w:val="none"/>
          <w:lang w:val="zh-CN"/>
        </w:rPr>
        <w:t>能力、突发性地质灾害处置、监测预警能力、生态综合治理能力和信息服务能力，提升地质灾害科学管理能力，更加科学有效地开展全</w:t>
      </w:r>
      <w:r>
        <w:rPr>
          <w:rFonts w:hint="eastAsia" w:ascii="仿宋" w:hAnsi="仿宋" w:eastAsia="仿宋" w:cs="仿宋"/>
          <w:b w:val="0"/>
          <w:bCs w:val="0"/>
          <w:color w:val="auto"/>
          <w:sz w:val="24"/>
          <w:szCs w:val="24"/>
          <w:highlight w:val="none"/>
          <w:lang w:val="en-US" w:eastAsia="zh-CN"/>
        </w:rPr>
        <w:t>县域</w:t>
      </w:r>
      <w:r>
        <w:rPr>
          <w:rFonts w:hint="eastAsia" w:ascii="仿宋" w:hAnsi="仿宋" w:eastAsia="仿宋" w:cs="仿宋"/>
          <w:b w:val="0"/>
          <w:bCs w:val="0"/>
          <w:color w:val="auto"/>
          <w:sz w:val="24"/>
          <w:szCs w:val="24"/>
          <w:highlight w:val="none"/>
          <w:lang w:val="zh-CN"/>
        </w:rPr>
        <w:t>地质灾害综合防治管理工作，以避免或最大程度减少地质灾害造成的损失，保障人民群众生命财产安全，维护社会稳定。</w:t>
      </w:r>
    </w:p>
    <w:p w14:paraId="6C6E7FB6">
      <w:pPr>
        <w:pStyle w:val="4"/>
        <w:keepNext/>
        <w:keepLines/>
        <w:pageBreakBefore w:val="0"/>
        <w:widowControl w:val="0"/>
        <w:kinsoku/>
        <w:wordWrap/>
        <w:overflowPunct/>
        <w:topLinePunct w:val="0"/>
        <w:autoSpaceDE/>
        <w:autoSpaceDN/>
        <w:bidi w:val="0"/>
        <w:adjustRightInd/>
        <w:spacing w:before="200" w:after="200"/>
        <w:ind w:firstLine="321" w:firstLine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三、服务内容</w:t>
      </w:r>
      <w:bookmarkEnd w:id="96"/>
      <w:bookmarkEnd w:id="97"/>
    </w:p>
    <w:p w14:paraId="1F1381CE">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1.突发地质灾害应急技术支撑</w:t>
      </w:r>
    </w:p>
    <w:p w14:paraId="72466013">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bookmarkStart w:id="102" w:name="OLE_LINK1"/>
      <w:bookmarkStart w:id="103" w:name="OLE_LINK2"/>
      <w:r>
        <w:rPr>
          <w:rFonts w:hint="eastAsia" w:ascii="仿宋" w:hAnsi="仿宋" w:eastAsia="仿宋" w:cs="仿宋"/>
          <w:color w:val="auto"/>
          <w:sz w:val="24"/>
          <w:szCs w:val="24"/>
          <w:highlight w:val="none"/>
        </w:rPr>
        <w:t>负责应对和处置全县域突发性地质灾害事件中的技术支撑服务工作，协助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开展突发性地质灾害应急调查，并提出地质灾害防治应急处置技术方法、措施和建议，必要时开展应急（专业）监测；编制地质灾害应急调查报告、地质灾害应急治理和排险方案、勘查及设计方案、地质灾害避让搬迁报告。</w:t>
      </w:r>
    </w:p>
    <w:bookmarkEnd w:id="102"/>
    <w:bookmarkEnd w:id="103"/>
    <w:p w14:paraId="2A433073">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2.地质灾害汛期巡排查技术支撑</w:t>
      </w:r>
    </w:p>
    <w:p w14:paraId="1EEAD86B">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bookmarkStart w:id="104" w:name="OLE_LINK3"/>
      <w:bookmarkStart w:id="105" w:name="OLE_LINK4"/>
      <w:r>
        <w:rPr>
          <w:rFonts w:hint="eastAsia" w:ascii="仿宋" w:hAnsi="仿宋" w:eastAsia="仿宋" w:cs="仿宋"/>
          <w:color w:val="auto"/>
          <w:sz w:val="24"/>
          <w:szCs w:val="24"/>
          <w:highlight w:val="none"/>
        </w:rPr>
        <w:t>派遣技术专家（携应急车辆一部）协助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开展地质灾害隐患、在建地质灾害工程治理项目、地质灾害风险防范区等地质灾害风险汛前排查、汛中巡查、汛后核查及复盘工作，巡查次数不少于3次/年。根据实际需求，对新发生灾险情点位，派专业技术人员开展应急调查。</w:t>
      </w:r>
      <w:bookmarkEnd w:id="104"/>
      <w:bookmarkEnd w:id="105"/>
    </w:p>
    <w:p w14:paraId="3B619CFB">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3.地质灾害风险动态评估调整</w:t>
      </w:r>
    </w:p>
    <w:p w14:paraId="7A4A875B">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bookmarkStart w:id="106" w:name="OLE_LINK5"/>
      <w:r>
        <w:rPr>
          <w:rFonts w:hint="eastAsia" w:ascii="仿宋" w:hAnsi="仿宋" w:eastAsia="仿宋" w:cs="仿宋"/>
          <w:color w:val="auto"/>
          <w:sz w:val="24"/>
          <w:szCs w:val="24"/>
          <w:highlight w:val="none"/>
        </w:rPr>
        <w:t>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开展地质灾害风险动态评估工作，派出技术专家对实施年度地质灾害隐患核查，对地质灾害风险防范区、地质灾害中等及以上易发区内人口集聚区和地质灾害重点防治区，及时掌握地质灾害隐患点的变化趋势、危害程度变化情况，落实防灾责任和防范措施，动态更新地质灾害风险“一张图”。即：隐患点核销、风险防范区核减、监测点撤销等动态评估调整。</w:t>
      </w:r>
    </w:p>
    <w:bookmarkEnd w:id="106"/>
    <w:p w14:paraId="40C4CBDF">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4、提供特殊时期应急值守服务</w:t>
      </w:r>
    </w:p>
    <w:p w14:paraId="7ED03747">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汛期及台汛期间，根据上级地质灾害防御要求，结合当地气象预警预报，发布地灾橙色预警信号后，中标单位应响应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指令要求，应在3小时内抵达庆元县随时待命，协助开展地质灾害防御工作。应急技术服务队伍（含应急车辆），响应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统一调遣，有突发情况发生或出现灾害性天气时。派遣的技术人员（各小组）至少配备1名及以上水工环地质专业工程师开展专业性技术服务，协助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开展现场应急调查、相关区域地质灾害监测预警和趋势预测等技术指导工作，并提出地质灾害应急处置技术方法、措施和建议。</w:t>
      </w:r>
    </w:p>
    <w:p w14:paraId="1A400996">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5、地质灾害防治宣传·技术培训</w:t>
      </w:r>
    </w:p>
    <w:p w14:paraId="3BDAAC9C">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协助</w:t>
      </w:r>
      <w:r>
        <w:rPr>
          <w:rFonts w:hint="eastAsia" w:ascii="仿宋" w:hAnsi="仿宋" w:eastAsia="仿宋" w:cs="仿宋"/>
          <w:color w:val="auto"/>
          <w:sz w:val="24"/>
          <w:szCs w:val="24"/>
          <w:highlight w:val="none"/>
          <w:lang w:eastAsia="zh-CN"/>
        </w:rPr>
        <w:t>庆</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开展对基层防汛责任人、群测群防员开展（线上+线下、理论+实操）地质灾害防灾减灾知识宣传、地球日宣传、灾险情基础处置业务培训，指导“地灾智防”APP安装及使用，组织地灾防治专家培训授课，提供相关宣传培训材料。</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6、临时性工作任务支撑</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根据省、市主管部门下达的有关地质灾害防治方面的新要求、新任务，以及未列入日常工作计划的临时性重要工作，根据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需求提供专业方向政策咨询和解答支撑服务。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7、装备配备要求</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服务期内，协助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开展地质灾害防治技术服务工作时，应急队伍应配备专业野外调查必要装备（如：应急车辆、无人机、笔记本电脑、打印机、防汛（寒）服、强光手电、无线对讲机、手持GPS、手持激光测距仪等）。</w:t>
      </w:r>
    </w:p>
    <w:p w14:paraId="111A0996">
      <w:pPr>
        <w:pStyle w:val="4"/>
        <w:keepNext/>
        <w:keepLines/>
        <w:pageBreakBefore w:val="0"/>
        <w:widowControl w:val="0"/>
        <w:kinsoku/>
        <w:wordWrap/>
        <w:overflowPunct/>
        <w:topLinePunct w:val="0"/>
        <w:autoSpaceDE/>
        <w:autoSpaceDN/>
        <w:bidi w:val="0"/>
        <w:adjustRightInd/>
        <w:spacing w:before="200" w:after="200"/>
        <w:ind w:firstLine="321" w:firstLineChars="100"/>
        <w:rPr>
          <w:rFonts w:hint="eastAsia" w:ascii="仿宋" w:hAnsi="仿宋" w:eastAsia="仿宋" w:cs="仿宋"/>
          <w:color w:val="000000" w:themeColor="text1"/>
          <w:sz w:val="32"/>
          <w:szCs w:val="32"/>
          <w:highlight w:val="none"/>
          <w14:textFill>
            <w14:solidFill>
              <w14:schemeClr w14:val="tx1"/>
            </w14:solidFill>
          </w14:textFill>
        </w:rPr>
      </w:pPr>
      <w:bookmarkStart w:id="107" w:name="_Toc15344"/>
      <w:bookmarkStart w:id="108" w:name="_Toc21201"/>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14:textFill>
            <w14:solidFill>
              <w14:schemeClr w14:val="tx1"/>
            </w14:solidFill>
          </w14:textFill>
        </w:rPr>
        <w:t>工作量</w:t>
      </w:r>
      <w:bookmarkEnd w:id="107"/>
      <w:bookmarkEnd w:id="108"/>
    </w:p>
    <w:p w14:paraId="0CA21C53">
      <w:pPr>
        <w:keepNext/>
        <w:keepLines/>
        <w:pageBreakBefore w:val="0"/>
        <w:widowControl w:val="0"/>
        <w:kinsoku/>
        <w:wordWrap/>
        <w:overflowPunct/>
        <w:topLinePunct w:val="0"/>
        <w:autoSpaceDE/>
        <w:autoSpaceDN/>
        <w:bidi w:val="0"/>
        <w:adjustRightInd/>
        <w:rPr>
          <w:color w:val="auto"/>
          <w:sz w:val="24"/>
          <w:szCs w:val="24"/>
          <w:highlight w:val="none"/>
        </w:rPr>
      </w:pPr>
    </w:p>
    <w:p w14:paraId="37A09301">
      <w:pPr>
        <w:keepNext/>
        <w:keepLines/>
        <w:pageBreakBefore w:val="0"/>
        <w:widowControl w:val="0"/>
        <w:kinsoku/>
        <w:wordWrap/>
        <w:overflowPunct/>
        <w:topLinePunct w:val="0"/>
        <w:autoSpaceDE/>
        <w:autoSpaceDN/>
        <w:bidi w:val="0"/>
        <w:adjustRightInd/>
        <w:spacing w:after="120" w:afterLines="50" w:line="336" w:lineRule="auto"/>
        <w:ind w:firstLine="482" w:firstLineChars="20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庆元县2025年度地质灾害防治技术服务采购项目预计工作量预估表</w:t>
      </w:r>
    </w:p>
    <w:tbl>
      <w:tblPr>
        <w:tblStyle w:val="20"/>
        <w:tblW w:w="5612" w:type="pct"/>
        <w:jc w:val="center"/>
        <w:shd w:val="clear" w:color="auto" w:fill="FFFFFF" w:themeFill="background1"/>
        <w:tblLayout w:type="fixed"/>
        <w:tblCellMar>
          <w:top w:w="0" w:type="dxa"/>
          <w:left w:w="108" w:type="dxa"/>
          <w:bottom w:w="0" w:type="dxa"/>
          <w:right w:w="108" w:type="dxa"/>
        </w:tblCellMar>
      </w:tblPr>
      <w:tblGrid>
        <w:gridCol w:w="555"/>
        <w:gridCol w:w="2910"/>
        <w:gridCol w:w="569"/>
        <w:gridCol w:w="565"/>
        <w:gridCol w:w="1070"/>
        <w:gridCol w:w="3903"/>
      </w:tblGrid>
      <w:tr w14:paraId="145F988F">
        <w:tblPrEx>
          <w:shd w:val="clear" w:color="auto" w:fill="FFFFFF" w:themeFill="background1"/>
          <w:tblCellMar>
            <w:top w:w="0" w:type="dxa"/>
            <w:left w:w="108" w:type="dxa"/>
            <w:bottom w:w="0" w:type="dxa"/>
            <w:right w:w="108" w:type="dxa"/>
          </w:tblCellMar>
        </w:tblPrEx>
        <w:trPr>
          <w:trHeight w:val="680" w:hRule="exact"/>
          <w:jc w:val="center"/>
        </w:trPr>
        <w:tc>
          <w:tcPr>
            <w:tcW w:w="181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C24B5">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ascii="Times New Roman" w:hAnsi="Times New Roman" w:eastAsia="仿宋_GB2312" w:cs="Calibri"/>
                <w:b/>
                <w:bCs/>
                <w:color w:val="auto"/>
                <w:kern w:val="0"/>
                <w:sz w:val="24"/>
                <w:szCs w:val="24"/>
                <w:highlight w:val="none"/>
                <w:lang w:bidi="ar"/>
              </w:rPr>
              <w:t>费用项目</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7DEAC">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kern w:val="0"/>
                <w:sz w:val="24"/>
                <w:szCs w:val="24"/>
                <w:highlight w:val="none"/>
                <w:lang w:bidi="ar"/>
              </w:rPr>
            </w:pPr>
            <w:r>
              <w:rPr>
                <w:rFonts w:hint="eastAsia" w:ascii="Times New Roman" w:hAnsi="Times New Roman" w:eastAsia="仿宋_GB2312" w:cs="Calibri"/>
                <w:b/>
                <w:bCs/>
                <w:color w:val="auto"/>
                <w:kern w:val="0"/>
                <w:sz w:val="24"/>
                <w:szCs w:val="24"/>
                <w:highlight w:val="none"/>
                <w:lang w:bidi="ar"/>
              </w:rPr>
              <w:t>预估</w:t>
            </w:r>
          </w:p>
          <w:p w14:paraId="5462BDBD">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ascii="Times New Roman" w:hAnsi="Times New Roman" w:eastAsia="仿宋_GB2312" w:cs="Calibri"/>
                <w:b/>
                <w:bCs/>
                <w:color w:val="auto"/>
                <w:kern w:val="0"/>
                <w:sz w:val="24"/>
                <w:szCs w:val="24"/>
                <w:highlight w:val="none"/>
                <w:lang w:bidi="ar"/>
              </w:rPr>
              <w:t>工作量</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AE156">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hint="eastAsia" w:ascii="Times New Roman" w:hAnsi="Times New Roman" w:eastAsia="仿宋_GB2312" w:cs="Calibri"/>
                <w:b/>
                <w:bCs/>
                <w:color w:val="auto"/>
                <w:kern w:val="0"/>
                <w:sz w:val="24"/>
                <w:szCs w:val="24"/>
                <w:highlight w:val="none"/>
                <w:lang w:bidi="ar"/>
              </w:rPr>
              <w:t>最高限制单价</w:t>
            </w:r>
            <w:r>
              <w:rPr>
                <w:rFonts w:ascii="Times New Roman" w:hAnsi="Times New Roman" w:eastAsia="仿宋_GB2312" w:cs="Calibri"/>
                <w:b/>
                <w:bCs/>
                <w:color w:val="auto"/>
                <w:kern w:val="0"/>
                <w:sz w:val="24"/>
                <w:szCs w:val="24"/>
                <w:highlight w:val="none"/>
                <w:lang w:bidi="ar"/>
              </w:rPr>
              <w:t>（万元）</w:t>
            </w:r>
          </w:p>
        </w:tc>
        <w:tc>
          <w:tcPr>
            <w:tcW w:w="20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F7BA0">
            <w:pPr>
              <w:keepNext/>
              <w:keepLines/>
              <w:pageBreakBefore w:val="0"/>
              <w:widowControl w:val="0"/>
              <w:kinsoku/>
              <w:wordWrap/>
              <w:overflowPunct/>
              <w:topLinePunct w:val="0"/>
              <w:autoSpaceDE/>
              <w:autoSpaceDN/>
              <w:bidi w:val="0"/>
              <w:adjustRightInd/>
              <w:ind w:left="31" w:leftChars="15"/>
              <w:jc w:val="center"/>
              <w:textAlignment w:val="center"/>
              <w:rPr>
                <w:rFonts w:ascii="Times New Roman" w:hAnsi="Times New Roman" w:eastAsia="仿宋_GB2312" w:cs="Calibri"/>
                <w:b/>
                <w:bCs/>
                <w:color w:val="auto"/>
                <w:sz w:val="24"/>
                <w:szCs w:val="24"/>
                <w:highlight w:val="none"/>
              </w:rPr>
            </w:pPr>
            <w:r>
              <w:rPr>
                <w:rFonts w:ascii="Times New Roman" w:hAnsi="Times New Roman" w:eastAsia="仿宋_GB2312" w:cs="Calibri"/>
                <w:b/>
                <w:bCs/>
                <w:color w:val="auto"/>
                <w:kern w:val="0"/>
                <w:sz w:val="24"/>
                <w:szCs w:val="24"/>
                <w:highlight w:val="none"/>
                <w:lang w:bidi="ar"/>
              </w:rPr>
              <w:t>工作内容</w:t>
            </w:r>
          </w:p>
        </w:tc>
      </w:tr>
      <w:tr w14:paraId="16A4B631">
        <w:tblPrEx>
          <w:tblCellMar>
            <w:top w:w="0" w:type="dxa"/>
            <w:left w:w="108" w:type="dxa"/>
            <w:bottom w:w="0" w:type="dxa"/>
            <w:right w:w="108" w:type="dxa"/>
          </w:tblCellMar>
        </w:tblPrEx>
        <w:trPr>
          <w:trHeight w:val="680" w:hRule="exact"/>
          <w:jc w:val="center"/>
        </w:trPr>
        <w:tc>
          <w:tcPr>
            <w:tcW w:w="18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CB413">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b/>
                <w:bCs/>
                <w:color w:val="auto"/>
                <w:sz w:val="24"/>
                <w:szCs w:val="24"/>
                <w:highlight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61015">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ascii="Times New Roman" w:hAnsi="Times New Roman" w:eastAsia="仿宋_GB2312" w:cs="Calibri"/>
                <w:b/>
                <w:bCs/>
                <w:color w:val="auto"/>
                <w:kern w:val="0"/>
                <w:sz w:val="24"/>
                <w:szCs w:val="24"/>
                <w:highlight w:val="none"/>
                <w:lang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965D2">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hint="eastAsia" w:ascii="Times New Roman" w:hAnsi="Times New Roman" w:eastAsia="仿宋_GB2312" w:cs="Calibri"/>
                <w:b/>
                <w:bCs/>
                <w:color w:val="auto"/>
                <w:kern w:val="0"/>
                <w:sz w:val="24"/>
                <w:szCs w:val="24"/>
                <w:highlight w:val="none"/>
                <w:lang w:bidi="ar"/>
              </w:rPr>
              <w:t>数量</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AB081">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b/>
                <w:bCs/>
                <w:color w:val="auto"/>
                <w:sz w:val="24"/>
                <w:szCs w:val="24"/>
                <w:highlight w:val="none"/>
              </w:rPr>
            </w:pPr>
          </w:p>
        </w:tc>
        <w:tc>
          <w:tcPr>
            <w:tcW w:w="20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AF602">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b/>
                <w:bCs/>
                <w:color w:val="auto"/>
                <w:sz w:val="24"/>
                <w:szCs w:val="24"/>
                <w:highlight w:val="none"/>
              </w:rPr>
            </w:pPr>
          </w:p>
        </w:tc>
      </w:tr>
      <w:tr w14:paraId="66962FE9">
        <w:tblPrEx>
          <w:shd w:val="clear" w:color="auto" w:fill="FFFFFF" w:themeFill="background1"/>
          <w:tblCellMar>
            <w:top w:w="0" w:type="dxa"/>
            <w:left w:w="108" w:type="dxa"/>
            <w:bottom w:w="0" w:type="dxa"/>
            <w:right w:w="108" w:type="dxa"/>
          </w:tblCellMar>
        </w:tblPrEx>
        <w:trPr>
          <w:trHeight w:val="625" w:hRule="exac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15579">
            <w:pPr>
              <w:keepNext/>
              <w:keepLines/>
              <w:pageBreakBefore w:val="0"/>
              <w:widowControl w:val="0"/>
              <w:kinsoku/>
              <w:wordWrap/>
              <w:overflowPunct/>
              <w:topLinePunct w:val="0"/>
              <w:autoSpaceDE/>
              <w:autoSpaceDN/>
              <w:bidi w:val="0"/>
              <w:adjustRightInd/>
              <w:jc w:val="left"/>
              <w:textAlignment w:val="center"/>
              <w:rPr>
                <w:rFonts w:ascii="Times New Roman" w:hAnsi="Times New Roman" w:eastAsia="仿宋_GB2312" w:cs="Calibri"/>
                <w:b/>
                <w:bCs/>
                <w:color w:val="auto"/>
                <w:sz w:val="24"/>
                <w:szCs w:val="24"/>
                <w:highlight w:val="none"/>
              </w:rPr>
            </w:pPr>
            <w:r>
              <w:rPr>
                <w:rFonts w:ascii="Times New Roman" w:hAnsi="Times New Roman" w:eastAsia="仿宋_GB2312" w:cs="Calibri"/>
                <w:b/>
                <w:bCs/>
                <w:color w:val="auto"/>
                <w:kern w:val="0"/>
                <w:sz w:val="24"/>
                <w:szCs w:val="24"/>
                <w:highlight w:val="none"/>
                <w:lang w:bidi="ar"/>
              </w:rPr>
              <w:t>一</w:t>
            </w:r>
            <w:r>
              <w:rPr>
                <w:rFonts w:hint="eastAsia" w:ascii="Times New Roman" w:hAnsi="Times New Roman" w:eastAsia="仿宋_GB2312" w:cs="Calibri"/>
                <w:b/>
                <w:bCs/>
                <w:color w:val="auto"/>
                <w:kern w:val="0"/>
                <w:sz w:val="24"/>
                <w:szCs w:val="24"/>
                <w:highlight w:val="none"/>
                <w:lang w:bidi="ar"/>
              </w:rPr>
              <w:t>、</w:t>
            </w:r>
            <w:r>
              <w:rPr>
                <w:rFonts w:ascii="Times New Roman" w:hAnsi="Times New Roman" w:eastAsia="仿宋_GB2312" w:cs="Calibri"/>
                <w:b/>
                <w:bCs/>
                <w:color w:val="auto"/>
                <w:kern w:val="0"/>
                <w:sz w:val="24"/>
                <w:szCs w:val="24"/>
                <w:highlight w:val="none"/>
                <w:lang w:bidi="ar"/>
              </w:rPr>
              <w:t>突发地质灾害应急技术支撑</w:t>
            </w:r>
          </w:p>
        </w:tc>
      </w:tr>
      <w:tr w14:paraId="2EFA82E5">
        <w:tblPrEx>
          <w:tblCellMar>
            <w:top w:w="0" w:type="dxa"/>
            <w:left w:w="108" w:type="dxa"/>
            <w:bottom w:w="0" w:type="dxa"/>
            <w:right w:w="108" w:type="dxa"/>
          </w:tblCellMar>
        </w:tblPrEx>
        <w:trPr>
          <w:trHeight w:val="737"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5C703">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CE5CC">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ascii="Times New Roman" w:hAnsi="Times New Roman" w:eastAsia="仿宋_GB2312" w:cs="Calibri"/>
                <w:color w:val="auto"/>
                <w:kern w:val="0"/>
                <w:sz w:val="24"/>
                <w:szCs w:val="24"/>
                <w:highlight w:val="none"/>
                <w:lang w:bidi="ar"/>
              </w:rPr>
              <w:t>地质灾害应急调查报告</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9A96A">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ascii="Times New Roman" w:hAnsi="Times New Roman" w:eastAsia="仿宋_GB2312" w:cs="Calibri"/>
                <w:color w:val="auto"/>
                <w:kern w:val="0"/>
                <w:sz w:val="24"/>
                <w:szCs w:val="24"/>
                <w:highlight w:val="none"/>
                <w:lang w:bidi="ar"/>
              </w:rPr>
              <w:t>处</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5EBE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4</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E845A">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2.5</w:t>
            </w:r>
          </w:p>
        </w:tc>
        <w:tc>
          <w:tcPr>
            <w:tcW w:w="2039" w:type="pct"/>
            <w:vMerge w:val="restart"/>
            <w:tcBorders>
              <w:top w:val="single" w:color="auto" w:sz="4" w:space="0"/>
              <w:left w:val="single" w:color="auto" w:sz="4" w:space="0"/>
              <w:right w:val="single" w:color="auto" w:sz="4" w:space="0"/>
            </w:tcBorders>
            <w:shd w:val="clear" w:color="auto" w:fill="FFFFFF" w:themeFill="background1"/>
            <w:vAlign w:val="center"/>
          </w:tcPr>
          <w:p w14:paraId="701E71C6">
            <w:pPr>
              <w:keepNext/>
              <w:keepLines/>
              <w:pageBreakBefore w:val="0"/>
              <w:widowControl w:val="0"/>
              <w:kinsoku/>
              <w:wordWrap/>
              <w:overflowPunct/>
              <w:topLinePunct w:val="0"/>
              <w:autoSpaceDE/>
              <w:autoSpaceDN/>
              <w:bidi w:val="0"/>
              <w:adjustRightInd/>
              <w:jc w:val="left"/>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负责应对和处置全县域突发性地质灾害事件中的技术支撑服务工作，协助</w:t>
            </w:r>
            <w:r>
              <w:rPr>
                <w:rFonts w:hint="eastAsia" w:ascii="仿宋" w:hAnsi="仿宋" w:eastAsia="仿宋" w:cs="仿宋"/>
                <w:color w:val="auto"/>
                <w:sz w:val="24"/>
                <w:szCs w:val="24"/>
                <w:highlight w:val="none"/>
                <w:lang w:val="en-US" w:eastAsia="zh-CN"/>
              </w:rPr>
              <w:t>采购人</w:t>
            </w:r>
            <w:r>
              <w:rPr>
                <w:rFonts w:hint="eastAsia" w:ascii="Times New Roman" w:hAnsi="Times New Roman" w:eastAsia="仿宋_GB2312" w:cs="Calibri"/>
                <w:color w:val="auto"/>
                <w:kern w:val="0"/>
                <w:sz w:val="24"/>
                <w:szCs w:val="24"/>
                <w:highlight w:val="none"/>
                <w:lang w:bidi="ar"/>
              </w:rPr>
              <w:t>开展突发性地质灾害应急调查，并提出地质灾害防治应急处置技术方法、措施和建议，必要时开展应急（专业）监测；编制地质灾害应急调查报告、地质灾害应急治理和排险方案、勘查及设计方案、地质灾害避让搬迁报告。</w:t>
            </w:r>
          </w:p>
        </w:tc>
      </w:tr>
      <w:tr w14:paraId="6ED4958B">
        <w:tblPrEx>
          <w:shd w:val="clear" w:color="auto" w:fill="FFFFFF" w:themeFill="background1"/>
          <w:tblCellMar>
            <w:top w:w="0" w:type="dxa"/>
            <w:left w:w="108" w:type="dxa"/>
            <w:bottom w:w="0" w:type="dxa"/>
            <w:right w:w="108" w:type="dxa"/>
          </w:tblCellMar>
        </w:tblPrEx>
        <w:trPr>
          <w:trHeight w:val="737"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F57EF">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2</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E9E00">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ascii="Times New Roman" w:hAnsi="Times New Roman" w:eastAsia="仿宋_GB2312" w:cs="Calibri"/>
                <w:color w:val="auto"/>
                <w:kern w:val="0"/>
                <w:sz w:val="24"/>
                <w:szCs w:val="24"/>
                <w:highlight w:val="none"/>
                <w:lang w:bidi="ar"/>
              </w:rPr>
              <w:t>地质灾害应急排险</w:t>
            </w:r>
          </w:p>
          <w:p w14:paraId="459EA8AF">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（应急治理设计）</w:t>
            </w:r>
            <w:r>
              <w:rPr>
                <w:rFonts w:ascii="Times New Roman" w:hAnsi="Times New Roman" w:eastAsia="仿宋_GB2312" w:cs="Calibri"/>
                <w:color w:val="auto"/>
                <w:kern w:val="0"/>
                <w:sz w:val="24"/>
                <w:szCs w:val="24"/>
                <w:highlight w:val="none"/>
                <w:lang w:bidi="ar"/>
              </w:rPr>
              <w:t>方案</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BEAA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ascii="Times New Roman" w:hAnsi="Times New Roman" w:eastAsia="仿宋_GB2312" w:cs="Calibri"/>
                <w:color w:val="auto"/>
                <w:kern w:val="0"/>
                <w:sz w:val="24"/>
                <w:szCs w:val="24"/>
                <w:highlight w:val="none"/>
                <w:lang w:bidi="ar"/>
              </w:rPr>
              <w:t>处</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EBE74">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5</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68ABB">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3</w:t>
            </w:r>
          </w:p>
        </w:tc>
        <w:tc>
          <w:tcPr>
            <w:tcW w:w="2039" w:type="pct"/>
            <w:vMerge w:val="continue"/>
            <w:tcBorders>
              <w:left w:val="single" w:color="auto" w:sz="4" w:space="0"/>
              <w:right w:val="single" w:color="auto" w:sz="4" w:space="0"/>
            </w:tcBorders>
            <w:shd w:val="clear" w:color="auto" w:fill="FFFFFF" w:themeFill="background1"/>
            <w:vAlign w:val="center"/>
          </w:tcPr>
          <w:p w14:paraId="29041528">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sz w:val="24"/>
                <w:szCs w:val="24"/>
                <w:highlight w:val="none"/>
              </w:rPr>
            </w:pPr>
          </w:p>
        </w:tc>
      </w:tr>
      <w:tr w14:paraId="60F60781">
        <w:tblPrEx>
          <w:shd w:val="clear" w:color="auto" w:fill="FFFFFF" w:themeFill="background1"/>
          <w:tblCellMar>
            <w:top w:w="0" w:type="dxa"/>
            <w:left w:w="108" w:type="dxa"/>
            <w:bottom w:w="0" w:type="dxa"/>
            <w:right w:w="108" w:type="dxa"/>
          </w:tblCellMar>
        </w:tblPrEx>
        <w:trPr>
          <w:trHeight w:val="737"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C6753">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3</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D7AAF">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ascii="Times New Roman" w:hAnsi="Times New Roman" w:eastAsia="仿宋_GB2312" w:cs="Calibri"/>
                <w:color w:val="auto"/>
                <w:kern w:val="0"/>
                <w:sz w:val="24"/>
                <w:szCs w:val="24"/>
                <w:highlight w:val="none"/>
                <w:lang w:bidi="ar"/>
              </w:rPr>
              <w:t>地质灾害避让搬迁报告</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86BF7">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ascii="Times New Roman" w:hAnsi="Times New Roman" w:eastAsia="仿宋_GB2312" w:cs="Calibri"/>
                <w:color w:val="auto"/>
                <w:kern w:val="0"/>
                <w:sz w:val="24"/>
                <w:szCs w:val="24"/>
                <w:highlight w:val="none"/>
                <w:lang w:bidi="ar"/>
              </w:rPr>
              <w:t>处</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30969">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07804">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2</w:t>
            </w:r>
          </w:p>
        </w:tc>
        <w:tc>
          <w:tcPr>
            <w:tcW w:w="2039" w:type="pct"/>
            <w:vMerge w:val="continue"/>
            <w:tcBorders>
              <w:left w:val="single" w:color="auto" w:sz="4" w:space="0"/>
              <w:right w:val="single" w:color="auto" w:sz="4" w:space="0"/>
            </w:tcBorders>
            <w:shd w:val="clear" w:color="auto" w:fill="FFFFFF" w:themeFill="background1"/>
            <w:vAlign w:val="center"/>
          </w:tcPr>
          <w:p w14:paraId="3C16E333">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sz w:val="24"/>
                <w:szCs w:val="24"/>
                <w:highlight w:val="none"/>
              </w:rPr>
            </w:pPr>
          </w:p>
        </w:tc>
      </w:tr>
      <w:tr w14:paraId="1AF28195">
        <w:tblPrEx>
          <w:tblCellMar>
            <w:top w:w="0" w:type="dxa"/>
            <w:left w:w="108" w:type="dxa"/>
            <w:bottom w:w="0" w:type="dxa"/>
            <w:right w:w="108" w:type="dxa"/>
          </w:tblCellMar>
        </w:tblPrEx>
        <w:trPr>
          <w:trHeight w:val="997"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B221C">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4</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7E189">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突发应急（专业）监测</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30476">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处</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15F05">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FFE7A">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5</w:t>
            </w:r>
          </w:p>
        </w:tc>
        <w:tc>
          <w:tcPr>
            <w:tcW w:w="2039" w:type="pct"/>
            <w:vMerge w:val="continue"/>
            <w:tcBorders>
              <w:left w:val="single" w:color="auto" w:sz="4" w:space="0"/>
              <w:bottom w:val="single" w:color="auto" w:sz="4" w:space="0"/>
              <w:right w:val="single" w:color="auto" w:sz="4" w:space="0"/>
            </w:tcBorders>
            <w:shd w:val="clear" w:color="auto" w:fill="FFFFFF" w:themeFill="background1"/>
            <w:vAlign w:val="center"/>
          </w:tcPr>
          <w:p w14:paraId="4048C4CD">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sz w:val="24"/>
                <w:szCs w:val="24"/>
                <w:highlight w:val="none"/>
              </w:rPr>
            </w:pPr>
          </w:p>
        </w:tc>
      </w:tr>
      <w:tr w14:paraId="4DA5FDD1">
        <w:tblPrEx>
          <w:shd w:val="clear" w:color="auto" w:fill="FFFFFF" w:themeFill="background1"/>
          <w:tblCellMar>
            <w:top w:w="0" w:type="dxa"/>
            <w:left w:w="108" w:type="dxa"/>
            <w:bottom w:w="0" w:type="dxa"/>
            <w:right w:w="108" w:type="dxa"/>
          </w:tblCellMar>
        </w:tblPrEx>
        <w:trPr>
          <w:trHeight w:val="1441"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3D281">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5</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F4E1D">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地质灾害勘查、设计</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D0291">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处</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1DF02">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7FD7F">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18</w:t>
            </w:r>
          </w:p>
        </w:tc>
        <w:tc>
          <w:tcPr>
            <w:tcW w:w="20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866AA9">
            <w:pPr>
              <w:keepNext/>
              <w:keepLines/>
              <w:pageBreakBefore w:val="0"/>
              <w:widowControl w:val="0"/>
              <w:kinsoku/>
              <w:wordWrap/>
              <w:overflowPunct/>
              <w:topLinePunct w:val="0"/>
              <w:autoSpaceDE/>
              <w:autoSpaceDN/>
              <w:bidi w:val="0"/>
              <w:adjustRightInd/>
              <w:jc w:val="left"/>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该类型项目根据实际完成工作量结算，单处取费按《工程勘察设计收费标准2002年修订版》80%计取费用。</w:t>
            </w:r>
          </w:p>
        </w:tc>
      </w:tr>
      <w:tr w14:paraId="5F9AD82B">
        <w:tblPrEx>
          <w:tblCellMar>
            <w:top w:w="0" w:type="dxa"/>
            <w:left w:w="108" w:type="dxa"/>
            <w:bottom w:w="0" w:type="dxa"/>
            <w:right w:w="108" w:type="dxa"/>
          </w:tblCellMar>
        </w:tblPrEx>
        <w:trPr>
          <w:trHeight w:val="628" w:hRule="exac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B7839">
            <w:pPr>
              <w:keepNext/>
              <w:keepLines/>
              <w:pageBreakBefore w:val="0"/>
              <w:widowControl w:val="0"/>
              <w:kinsoku/>
              <w:wordWrap/>
              <w:overflowPunct/>
              <w:topLinePunct w:val="0"/>
              <w:autoSpaceDE/>
              <w:autoSpaceDN/>
              <w:bidi w:val="0"/>
              <w:adjustRightInd/>
              <w:textAlignment w:val="center"/>
              <w:rPr>
                <w:rFonts w:ascii="Times New Roman" w:hAnsi="Times New Roman" w:eastAsia="仿宋_GB2312" w:cs="Calibri"/>
                <w:color w:val="auto"/>
                <w:sz w:val="24"/>
                <w:szCs w:val="24"/>
                <w:highlight w:val="none"/>
              </w:rPr>
            </w:pPr>
            <w:r>
              <w:rPr>
                <w:rFonts w:ascii="Times New Roman" w:hAnsi="Times New Roman" w:eastAsia="仿宋_GB2312" w:cs="Calibri"/>
                <w:b/>
                <w:bCs/>
                <w:color w:val="auto"/>
                <w:kern w:val="0"/>
                <w:sz w:val="24"/>
                <w:szCs w:val="24"/>
                <w:highlight w:val="none"/>
                <w:lang w:bidi="ar"/>
              </w:rPr>
              <w:t>二</w:t>
            </w:r>
            <w:r>
              <w:rPr>
                <w:rFonts w:hint="eastAsia" w:ascii="Times New Roman" w:hAnsi="Times New Roman" w:eastAsia="仿宋_GB2312" w:cs="Calibri"/>
                <w:b/>
                <w:bCs/>
                <w:color w:val="auto"/>
                <w:kern w:val="0"/>
                <w:sz w:val="24"/>
                <w:szCs w:val="24"/>
                <w:highlight w:val="none"/>
                <w:lang w:bidi="ar"/>
              </w:rPr>
              <w:t>、</w:t>
            </w:r>
            <w:r>
              <w:rPr>
                <w:rFonts w:ascii="Times New Roman" w:hAnsi="Times New Roman" w:eastAsia="仿宋_GB2312" w:cs="Calibri"/>
                <w:b/>
                <w:bCs/>
                <w:color w:val="auto"/>
                <w:kern w:val="0"/>
                <w:sz w:val="24"/>
                <w:szCs w:val="24"/>
                <w:highlight w:val="none"/>
                <w:lang w:bidi="ar"/>
              </w:rPr>
              <w:t>地质灾害汛期巡排查技术支撑</w:t>
            </w:r>
          </w:p>
        </w:tc>
      </w:tr>
      <w:tr w14:paraId="733C8E29">
        <w:tblPrEx>
          <w:tblCellMar>
            <w:top w:w="0" w:type="dxa"/>
            <w:left w:w="108" w:type="dxa"/>
            <w:bottom w:w="0" w:type="dxa"/>
            <w:right w:w="108" w:type="dxa"/>
          </w:tblCellMar>
        </w:tblPrEx>
        <w:trPr>
          <w:trHeight w:val="2840"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57F29">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sz w:val="24"/>
                <w:szCs w:val="24"/>
                <w:highlight w:val="none"/>
              </w:rPr>
              <w:t>6</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821E9">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ascii="Times New Roman" w:hAnsi="Times New Roman" w:eastAsia="仿宋_GB2312" w:cs="Calibri"/>
                <w:color w:val="auto"/>
                <w:kern w:val="0"/>
                <w:sz w:val="24"/>
                <w:szCs w:val="24"/>
                <w:highlight w:val="none"/>
                <w:lang w:bidi="ar"/>
              </w:rPr>
              <w:t>汛期地质灾害巡排查</w:t>
            </w:r>
          </w:p>
          <w:p w14:paraId="235EF3E8">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ascii="Times New Roman" w:hAnsi="Times New Roman" w:eastAsia="仿宋_GB2312" w:cs="Calibri"/>
                <w:color w:val="auto"/>
                <w:kern w:val="0"/>
                <w:sz w:val="24"/>
                <w:szCs w:val="24"/>
                <w:highlight w:val="none"/>
                <w:lang w:bidi="ar"/>
              </w:rPr>
              <w:t>技术服务</w:t>
            </w:r>
          </w:p>
          <w:p w14:paraId="59364DC7">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（汛前、汛中、汛后）</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30170">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次</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636D6">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3</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C5E95">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sz w:val="24"/>
                <w:szCs w:val="24"/>
                <w:highlight w:val="none"/>
              </w:rPr>
              <w:t>3</w:t>
            </w:r>
          </w:p>
        </w:tc>
        <w:tc>
          <w:tcPr>
            <w:tcW w:w="2039"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A2F5328">
            <w:pPr>
              <w:keepNext/>
              <w:keepLines/>
              <w:pageBreakBefore w:val="0"/>
              <w:widowControl w:val="0"/>
              <w:kinsoku/>
              <w:wordWrap/>
              <w:overflowPunct/>
              <w:topLinePunct w:val="0"/>
              <w:autoSpaceDE/>
              <w:autoSpaceDN/>
              <w:bidi w:val="0"/>
              <w:adjustRightInd/>
              <w:jc w:val="left"/>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派遣技术专家（携应急车辆一部）协助</w:t>
            </w:r>
            <w:r>
              <w:rPr>
                <w:rFonts w:hint="eastAsia" w:ascii="仿宋" w:hAnsi="仿宋" w:eastAsia="仿宋" w:cs="仿宋"/>
                <w:color w:val="auto"/>
                <w:sz w:val="24"/>
                <w:szCs w:val="24"/>
                <w:highlight w:val="none"/>
                <w:lang w:val="en-US" w:eastAsia="zh-CN"/>
              </w:rPr>
              <w:t>采购人</w:t>
            </w:r>
            <w:r>
              <w:rPr>
                <w:rFonts w:hint="eastAsia" w:ascii="Times New Roman" w:hAnsi="Times New Roman" w:eastAsia="仿宋_GB2312" w:cs="Calibri"/>
                <w:color w:val="auto"/>
                <w:kern w:val="0"/>
                <w:sz w:val="24"/>
                <w:szCs w:val="24"/>
                <w:highlight w:val="none"/>
                <w:lang w:bidi="ar"/>
              </w:rPr>
              <w:t>开展地质灾害隐患、在建地质灾害工程治理项目、地质灾害风险防范区等地质灾害风险汛前排查、汛中巡查、汛后核查及复盘工作，巡查次数不少于3次/年。根据实际需求，对新发生灾险情点位，派专业技术人员开展应急调查。</w:t>
            </w:r>
          </w:p>
        </w:tc>
      </w:tr>
      <w:tr w14:paraId="7D7F86EA">
        <w:tblPrEx>
          <w:shd w:val="clear" w:color="auto" w:fill="FFFFFF" w:themeFill="background1"/>
          <w:tblCellMar>
            <w:top w:w="0" w:type="dxa"/>
            <w:left w:w="108" w:type="dxa"/>
            <w:bottom w:w="0" w:type="dxa"/>
            <w:right w:w="108" w:type="dxa"/>
          </w:tblCellMar>
        </w:tblPrEx>
        <w:trPr>
          <w:trHeight w:val="772" w:hRule="atLeas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BCDC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7</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908A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新增灾险情点位</w:t>
            </w:r>
          </w:p>
          <w:p w14:paraId="69D7D7A2">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应急调查</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F70BC">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点</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AA05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52649">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0.1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2752F">
            <w:pPr>
              <w:keepNext/>
              <w:keepLines/>
              <w:pageBreakBefore w:val="0"/>
              <w:widowControl w:val="0"/>
              <w:kinsoku/>
              <w:wordWrap/>
              <w:overflowPunct/>
              <w:topLinePunct w:val="0"/>
              <w:autoSpaceDE/>
              <w:autoSpaceDN/>
              <w:bidi w:val="0"/>
              <w:adjustRightInd/>
              <w:jc w:val="left"/>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根据实际需求，对全县新发生灾险情点位，派专业技术人员开展应急调查。</w:t>
            </w:r>
          </w:p>
        </w:tc>
      </w:tr>
      <w:tr w14:paraId="780EAD9C">
        <w:tblPrEx>
          <w:tblCellMar>
            <w:top w:w="0" w:type="dxa"/>
            <w:left w:w="108" w:type="dxa"/>
            <w:bottom w:w="0" w:type="dxa"/>
            <w:right w:w="108" w:type="dxa"/>
          </w:tblCellMar>
        </w:tblPrEx>
        <w:trPr>
          <w:trHeight w:val="596" w:hRule="exac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555A4">
            <w:pPr>
              <w:keepNext/>
              <w:keepLines/>
              <w:pageBreakBefore w:val="0"/>
              <w:widowControl w:val="0"/>
              <w:kinsoku/>
              <w:wordWrap/>
              <w:overflowPunct/>
              <w:topLinePunct w:val="0"/>
              <w:autoSpaceDE/>
              <w:autoSpaceDN/>
              <w:bidi w:val="0"/>
              <w:adjustRightInd/>
              <w:textAlignment w:val="center"/>
              <w:rPr>
                <w:rFonts w:ascii="Times New Roman" w:hAnsi="Times New Roman" w:eastAsia="仿宋_GB2312" w:cs="Calibri"/>
                <w:color w:val="auto"/>
                <w:kern w:val="0"/>
                <w:sz w:val="24"/>
                <w:szCs w:val="24"/>
                <w:highlight w:val="none"/>
                <w:lang w:bidi="ar"/>
              </w:rPr>
            </w:pPr>
            <w:r>
              <w:rPr>
                <w:rFonts w:ascii="Times New Roman" w:hAnsi="Times New Roman" w:eastAsia="仿宋_GB2312" w:cs="Calibri"/>
                <w:b/>
                <w:bCs/>
                <w:color w:val="auto"/>
                <w:kern w:val="0"/>
                <w:sz w:val="24"/>
                <w:szCs w:val="24"/>
                <w:highlight w:val="none"/>
                <w:lang w:bidi="ar"/>
              </w:rPr>
              <w:t>三</w:t>
            </w:r>
            <w:r>
              <w:rPr>
                <w:rFonts w:hint="eastAsia" w:ascii="Times New Roman" w:hAnsi="Times New Roman" w:eastAsia="仿宋_GB2312" w:cs="Calibri"/>
                <w:b/>
                <w:bCs/>
                <w:color w:val="auto"/>
                <w:kern w:val="0"/>
                <w:sz w:val="24"/>
                <w:szCs w:val="24"/>
                <w:highlight w:val="none"/>
                <w:lang w:bidi="ar"/>
              </w:rPr>
              <w:t>、地质灾害风险动态评估调整</w:t>
            </w:r>
          </w:p>
        </w:tc>
      </w:tr>
      <w:tr w14:paraId="0DED2307">
        <w:tblPrEx>
          <w:shd w:val="clear" w:color="auto" w:fill="FFFFFF" w:themeFill="background1"/>
          <w:tblCellMar>
            <w:top w:w="0" w:type="dxa"/>
            <w:left w:w="108" w:type="dxa"/>
            <w:bottom w:w="0" w:type="dxa"/>
            <w:right w:w="108" w:type="dxa"/>
          </w:tblCellMar>
        </w:tblPrEx>
        <w:trPr>
          <w:trHeight w:val="3509"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65B99">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8</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0DA9F">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Cs/>
                <w:color w:val="auto"/>
                <w:kern w:val="0"/>
                <w:sz w:val="24"/>
                <w:szCs w:val="24"/>
                <w:highlight w:val="none"/>
                <w:lang w:bidi="ar"/>
              </w:rPr>
            </w:pPr>
            <w:r>
              <w:rPr>
                <w:rFonts w:hint="eastAsia" w:ascii="Times New Roman" w:hAnsi="Times New Roman" w:eastAsia="仿宋_GB2312" w:cs="Calibri"/>
                <w:bCs/>
                <w:color w:val="auto"/>
                <w:kern w:val="0"/>
                <w:sz w:val="24"/>
                <w:szCs w:val="24"/>
                <w:highlight w:val="none"/>
                <w:lang w:bidi="ar"/>
              </w:rPr>
              <w:t>地质灾害风险动态评估调整</w:t>
            </w:r>
          </w:p>
          <w:p w14:paraId="07BC89D2">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bCs/>
                <w:color w:val="auto"/>
                <w:kern w:val="0"/>
                <w:sz w:val="24"/>
                <w:szCs w:val="24"/>
                <w:highlight w:val="none"/>
                <w:lang w:bidi="ar"/>
              </w:rPr>
              <w:t>（</w:t>
            </w:r>
            <w:r>
              <w:rPr>
                <w:rFonts w:hint="eastAsia" w:ascii="Times New Roman" w:hAnsi="Times New Roman" w:eastAsia="仿宋_GB2312" w:cs="Calibri"/>
                <w:bCs/>
                <w:color w:val="auto"/>
                <w:sz w:val="24"/>
                <w:szCs w:val="24"/>
                <w:highlight w:val="none"/>
              </w:rPr>
              <w:t>即隐患点核销、风险防范区核减、监测点撤销</w:t>
            </w:r>
            <w:r>
              <w:rPr>
                <w:rFonts w:hint="eastAsia" w:ascii="Times New Roman" w:hAnsi="Times New Roman" w:eastAsia="仿宋_GB2312" w:cs="Calibri"/>
                <w:bCs/>
                <w:color w:val="auto"/>
                <w:kern w:val="0"/>
                <w:sz w:val="24"/>
                <w:szCs w:val="24"/>
                <w:highlight w:val="none"/>
                <w:lang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C18AB">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处</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FAF6F">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EEC8E">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kern w:val="0"/>
                <w:sz w:val="24"/>
                <w:szCs w:val="24"/>
                <w:highlight w:val="none"/>
                <w:lang w:bidi="ar"/>
              </w:rPr>
              <w:t>1</w:t>
            </w:r>
          </w:p>
        </w:tc>
        <w:tc>
          <w:tcPr>
            <w:tcW w:w="20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B0B45">
            <w:pPr>
              <w:keepNext/>
              <w:keepLines/>
              <w:pageBreakBefore w:val="0"/>
              <w:widowControl w:val="0"/>
              <w:kinsoku/>
              <w:wordWrap/>
              <w:overflowPunct/>
              <w:topLinePunct w:val="0"/>
              <w:autoSpaceDE/>
              <w:autoSpaceDN/>
              <w:bidi w:val="0"/>
              <w:adjustRightInd/>
              <w:jc w:val="left"/>
              <w:rPr>
                <w:rFonts w:ascii="Times New Roman" w:hAnsi="Times New Roman" w:eastAsia="仿宋_GB2312" w:cs="Calibri"/>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协助</w:t>
            </w:r>
            <w:r>
              <w:rPr>
                <w:rFonts w:hint="eastAsia" w:ascii="仿宋" w:hAnsi="仿宋" w:eastAsia="仿宋" w:cs="仿宋"/>
                <w:color w:val="auto"/>
                <w:sz w:val="24"/>
                <w:szCs w:val="24"/>
                <w:highlight w:val="none"/>
                <w:lang w:val="en-US" w:eastAsia="zh-CN"/>
              </w:rPr>
              <w:t>采购人</w:t>
            </w:r>
            <w:r>
              <w:rPr>
                <w:rFonts w:hint="eastAsia" w:ascii="Times New Roman" w:hAnsi="Times New Roman" w:eastAsia="仿宋_GB2312" w:cs="Calibri"/>
                <w:color w:val="auto"/>
                <w:kern w:val="0"/>
                <w:sz w:val="24"/>
                <w:szCs w:val="24"/>
                <w:highlight w:val="none"/>
                <w:lang w:bidi="ar"/>
              </w:rPr>
              <w:t>开展地质灾害风险动态评估工作，派出技术专家对实施年度地质灾害隐患核查，对地质灾害风险防范区、地质灾害中等及以上易发区内人口集聚区和地质灾害重点防治区，及时掌握地质灾害隐患点的变化趋势、危害程度变化情况，落实防灾责任和防范措施，动态更新地质灾害风险“一张图”。即：隐患点核销、风险防范区核减、监测点撤销等动态评估调整。</w:t>
            </w:r>
          </w:p>
        </w:tc>
      </w:tr>
      <w:tr w14:paraId="52F007FC">
        <w:tblPrEx>
          <w:shd w:val="clear" w:color="auto" w:fill="FFFFFF" w:themeFill="background1"/>
          <w:tblCellMar>
            <w:top w:w="0" w:type="dxa"/>
            <w:left w:w="108" w:type="dxa"/>
            <w:bottom w:w="0" w:type="dxa"/>
            <w:right w:w="108" w:type="dxa"/>
          </w:tblCellMar>
        </w:tblPrEx>
        <w:trPr>
          <w:trHeight w:val="680" w:hRule="exac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19538">
            <w:pPr>
              <w:keepNext/>
              <w:keepLines/>
              <w:pageBreakBefore w:val="0"/>
              <w:widowControl w:val="0"/>
              <w:kinsoku/>
              <w:wordWrap/>
              <w:overflowPunct/>
              <w:topLinePunct w:val="0"/>
              <w:autoSpaceDE/>
              <w:autoSpaceDN/>
              <w:bidi w:val="0"/>
              <w:adjustRightInd/>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b/>
                <w:bCs/>
                <w:color w:val="auto"/>
                <w:kern w:val="0"/>
                <w:sz w:val="24"/>
                <w:szCs w:val="24"/>
                <w:highlight w:val="none"/>
                <w:lang w:bidi="ar"/>
              </w:rPr>
              <w:t>四、地质灾害防治宣传·技术培训</w:t>
            </w:r>
          </w:p>
        </w:tc>
      </w:tr>
      <w:tr w14:paraId="75BA8E25">
        <w:tblPrEx>
          <w:shd w:val="clear" w:color="auto" w:fill="FFFFFF" w:themeFill="background1"/>
          <w:tblCellMar>
            <w:top w:w="0" w:type="dxa"/>
            <w:left w:w="108" w:type="dxa"/>
            <w:bottom w:w="0" w:type="dxa"/>
            <w:right w:w="108" w:type="dxa"/>
          </w:tblCellMar>
        </w:tblPrEx>
        <w:trPr>
          <w:trHeight w:val="2549"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508BD">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Cs/>
                <w:color w:val="auto"/>
                <w:sz w:val="24"/>
                <w:szCs w:val="24"/>
                <w:highlight w:val="none"/>
              </w:rPr>
            </w:pPr>
            <w:r>
              <w:rPr>
                <w:rFonts w:hint="eastAsia" w:ascii="Times New Roman" w:hAnsi="Times New Roman" w:eastAsia="仿宋_GB2312" w:cs="Calibri"/>
                <w:bCs/>
                <w:color w:val="auto"/>
                <w:kern w:val="0"/>
                <w:sz w:val="24"/>
                <w:szCs w:val="24"/>
                <w:highlight w:val="none"/>
                <w:lang w:bidi="ar"/>
              </w:rPr>
              <w:t>9</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AF164">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hint="eastAsia" w:ascii="Times New Roman" w:hAnsi="Times New Roman" w:eastAsia="仿宋_GB2312" w:cs="Calibri"/>
                <w:bCs/>
                <w:color w:val="auto"/>
                <w:kern w:val="0"/>
                <w:sz w:val="24"/>
                <w:szCs w:val="24"/>
                <w:highlight w:val="none"/>
                <w:lang w:bidi="ar"/>
              </w:rPr>
              <w:t>基础业务培训（不含场地费）</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B17A7">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b/>
                <w:bCs/>
                <w:color w:val="auto"/>
                <w:sz w:val="24"/>
                <w:szCs w:val="24"/>
                <w:highlight w:val="none"/>
              </w:rPr>
            </w:pPr>
            <w:r>
              <w:rPr>
                <w:rFonts w:hint="eastAsia" w:ascii="Times New Roman" w:hAnsi="Times New Roman" w:eastAsia="仿宋_GB2312" w:cs="Calibri"/>
                <w:color w:val="auto"/>
                <w:kern w:val="0"/>
                <w:sz w:val="24"/>
                <w:szCs w:val="24"/>
                <w:highlight w:val="none"/>
                <w:lang w:bidi="ar"/>
              </w:rPr>
              <w:t>项</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E35FE">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b/>
                <w:bCs/>
                <w:color w:val="auto"/>
                <w:sz w:val="24"/>
                <w:szCs w:val="24"/>
                <w:highlight w:val="none"/>
              </w:rPr>
            </w:pPr>
            <w:r>
              <w:rPr>
                <w:rFonts w:hint="eastAsia" w:ascii="Times New Roman" w:hAnsi="Times New Roman" w:eastAsia="仿宋_GB2312" w:cs="Calibri"/>
                <w:color w:val="auto"/>
                <w:kern w:val="0"/>
                <w:sz w:val="24"/>
                <w:szCs w:val="24"/>
                <w:highlight w:val="none"/>
                <w:lang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DF68E">
            <w:pPr>
              <w:keepNext/>
              <w:keepLines/>
              <w:pageBreakBefore w:val="0"/>
              <w:widowControl w:val="0"/>
              <w:kinsoku/>
              <w:wordWrap/>
              <w:overflowPunct/>
              <w:topLinePunct w:val="0"/>
              <w:autoSpaceDE/>
              <w:autoSpaceDN/>
              <w:bidi w:val="0"/>
              <w:adjustRightInd/>
              <w:jc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5</w:t>
            </w:r>
          </w:p>
        </w:tc>
        <w:tc>
          <w:tcPr>
            <w:tcW w:w="20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8161B">
            <w:pPr>
              <w:keepNext/>
              <w:keepLines/>
              <w:pageBreakBefore w:val="0"/>
              <w:widowControl w:val="0"/>
              <w:kinsoku/>
              <w:wordWrap/>
              <w:overflowPunct/>
              <w:topLinePunct w:val="0"/>
              <w:autoSpaceDE/>
              <w:autoSpaceDN/>
              <w:bidi w:val="0"/>
              <w:adjustRightInd/>
              <w:jc w:val="left"/>
              <w:rPr>
                <w:rFonts w:ascii="Times New Roman" w:hAnsi="Times New Roman" w:eastAsia="仿宋_GB2312" w:cs="Calibri"/>
                <w:bCs/>
                <w:color w:val="auto"/>
                <w:sz w:val="24"/>
                <w:szCs w:val="24"/>
                <w:highlight w:val="none"/>
              </w:rPr>
            </w:pPr>
            <w:r>
              <w:rPr>
                <w:rFonts w:hint="eastAsia" w:ascii="Times New Roman" w:hAnsi="Times New Roman" w:eastAsia="仿宋_GB2312" w:cs="Calibri"/>
                <w:color w:val="auto"/>
                <w:kern w:val="0"/>
                <w:sz w:val="24"/>
                <w:szCs w:val="24"/>
                <w:highlight w:val="none"/>
                <w:lang w:bidi="ar"/>
              </w:rPr>
              <w:t>协助</w:t>
            </w:r>
            <w:r>
              <w:rPr>
                <w:rFonts w:hint="eastAsia" w:ascii="仿宋" w:hAnsi="仿宋" w:eastAsia="仿宋" w:cs="仿宋"/>
                <w:color w:val="auto"/>
                <w:sz w:val="24"/>
                <w:szCs w:val="24"/>
                <w:highlight w:val="none"/>
                <w:lang w:val="en-US" w:eastAsia="zh-CN"/>
              </w:rPr>
              <w:t>采购人</w:t>
            </w:r>
            <w:r>
              <w:rPr>
                <w:rFonts w:hint="eastAsia" w:ascii="Times New Roman" w:hAnsi="Times New Roman" w:eastAsia="仿宋_GB2312" w:cs="Calibri"/>
                <w:color w:val="auto"/>
                <w:kern w:val="0"/>
                <w:sz w:val="24"/>
                <w:szCs w:val="24"/>
                <w:highlight w:val="none"/>
                <w:lang w:bidi="ar"/>
              </w:rPr>
              <w:t>开展对</w:t>
            </w:r>
            <w:r>
              <w:rPr>
                <w:rFonts w:hint="eastAsia" w:ascii="Times New Roman" w:hAnsi="Times New Roman" w:eastAsia="仿宋_GB2312" w:cs="Calibri"/>
                <w:bCs/>
                <w:color w:val="auto"/>
                <w:kern w:val="0"/>
                <w:sz w:val="24"/>
                <w:szCs w:val="24"/>
                <w:highlight w:val="none"/>
                <w:lang w:bidi="ar"/>
              </w:rPr>
              <w:t>基层防汛责任人、群测群防员开展（线上+线下、理论+实操）</w:t>
            </w:r>
            <w:r>
              <w:rPr>
                <w:rFonts w:hint="eastAsia" w:ascii="Times New Roman" w:hAnsi="Times New Roman" w:eastAsia="仿宋_GB2312" w:cs="Calibri"/>
                <w:color w:val="auto"/>
                <w:kern w:val="0"/>
                <w:sz w:val="24"/>
                <w:szCs w:val="24"/>
                <w:highlight w:val="none"/>
                <w:lang w:bidi="ar"/>
              </w:rPr>
              <w:t>地质灾害防灾减灾知识宣传、地球日宣传、灾险情基础处置业务培训，指导“地灾智防”APP安装及使用，组织地灾防治专家培训授课，提供相关宣传培训材料。</w:t>
            </w:r>
          </w:p>
        </w:tc>
      </w:tr>
      <w:tr w14:paraId="4FE59F85">
        <w:tblPrEx>
          <w:shd w:val="clear" w:color="auto" w:fill="FFFFFF" w:themeFill="background1"/>
          <w:tblCellMar>
            <w:top w:w="0" w:type="dxa"/>
            <w:left w:w="108" w:type="dxa"/>
            <w:bottom w:w="0" w:type="dxa"/>
            <w:right w:w="108" w:type="dxa"/>
          </w:tblCellMar>
        </w:tblPrEx>
        <w:trPr>
          <w:trHeight w:val="680" w:hRule="exac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064D4">
            <w:pPr>
              <w:keepNext/>
              <w:keepLines/>
              <w:pageBreakBefore w:val="0"/>
              <w:widowControl w:val="0"/>
              <w:kinsoku/>
              <w:wordWrap/>
              <w:overflowPunct/>
              <w:topLinePunct w:val="0"/>
              <w:autoSpaceDE/>
              <w:autoSpaceDN/>
              <w:bidi w:val="0"/>
              <w:adjustRightInd/>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b/>
                <w:bCs/>
                <w:color w:val="auto"/>
                <w:kern w:val="0"/>
                <w:sz w:val="24"/>
                <w:szCs w:val="24"/>
                <w:highlight w:val="none"/>
                <w:lang w:bidi="ar"/>
              </w:rPr>
              <w:t>五、临时性工作任务支撑</w:t>
            </w:r>
          </w:p>
        </w:tc>
      </w:tr>
      <w:tr w14:paraId="6731D7CB">
        <w:tblPrEx>
          <w:tblCellMar>
            <w:top w:w="0" w:type="dxa"/>
            <w:left w:w="108" w:type="dxa"/>
            <w:bottom w:w="0" w:type="dxa"/>
            <w:right w:w="108" w:type="dxa"/>
          </w:tblCellMar>
        </w:tblPrEx>
        <w:trPr>
          <w:trHeight w:val="1939"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42D0C">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Cs/>
                <w:color w:val="auto"/>
                <w:sz w:val="24"/>
                <w:szCs w:val="24"/>
                <w:highlight w:val="none"/>
              </w:rPr>
            </w:pPr>
            <w:r>
              <w:rPr>
                <w:rFonts w:hint="eastAsia" w:ascii="Times New Roman" w:hAnsi="Times New Roman" w:eastAsia="仿宋_GB2312" w:cs="Calibri"/>
                <w:bCs/>
                <w:color w:val="auto"/>
                <w:sz w:val="24"/>
                <w:szCs w:val="24"/>
                <w:highlight w:val="none"/>
              </w:rPr>
              <w:t>10</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D01C3">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sz w:val="24"/>
                <w:szCs w:val="24"/>
                <w:highlight w:val="none"/>
              </w:rPr>
            </w:pPr>
            <w:r>
              <w:rPr>
                <w:rFonts w:hint="eastAsia" w:ascii="Times New Roman" w:hAnsi="Times New Roman" w:eastAsia="仿宋_GB2312" w:cs="Calibri"/>
                <w:bCs/>
                <w:color w:val="auto"/>
                <w:sz w:val="24"/>
                <w:szCs w:val="24"/>
                <w:highlight w:val="none"/>
              </w:rPr>
              <w:t>提供政策咨询技术服务</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10733">
            <w:pPr>
              <w:keepNext/>
              <w:keepLines/>
              <w:pageBreakBefore w:val="0"/>
              <w:widowControl w:val="0"/>
              <w:kinsoku/>
              <w:wordWrap/>
              <w:overflowPunct/>
              <w:topLinePunct w:val="0"/>
              <w:autoSpaceDE/>
              <w:autoSpaceDN/>
              <w:bidi w:val="0"/>
              <w:adjustRightInd/>
              <w:jc w:val="center"/>
              <w:rPr>
                <w:rFonts w:ascii="Times New Roman" w:hAnsi="Times New Roman" w:eastAsia="仿宋_GB2312"/>
                <w:color w:val="auto"/>
                <w:kern w:val="0"/>
                <w:sz w:val="24"/>
                <w:szCs w:val="24"/>
                <w:highlight w:val="none"/>
                <w:lang w:bidi="ar"/>
              </w:rPr>
            </w:pPr>
            <w:r>
              <w:rPr>
                <w:rFonts w:hint="eastAsia" w:ascii="Times New Roman" w:hAnsi="Times New Roman" w:eastAsia="仿宋_GB2312"/>
                <w:color w:val="auto"/>
                <w:kern w:val="0"/>
                <w:sz w:val="24"/>
                <w:szCs w:val="24"/>
                <w:highlight w:val="none"/>
                <w:lang w:bidi="ar"/>
              </w:rPr>
              <w:t>项</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F582D">
            <w:pPr>
              <w:keepNext/>
              <w:keepLines/>
              <w:pageBreakBefore w:val="0"/>
              <w:widowControl w:val="0"/>
              <w:kinsoku/>
              <w:wordWrap/>
              <w:overflowPunct/>
              <w:topLinePunct w:val="0"/>
              <w:autoSpaceDE/>
              <w:autoSpaceDN/>
              <w:bidi w:val="0"/>
              <w:adjustRightInd/>
              <w:jc w:val="center"/>
              <w:rPr>
                <w:rFonts w:ascii="Times New Roman" w:hAnsi="Times New Roman" w:eastAsia="仿宋_GB2312"/>
                <w:color w:val="auto"/>
                <w:kern w:val="0"/>
                <w:sz w:val="24"/>
                <w:szCs w:val="24"/>
                <w:highlight w:val="none"/>
                <w:lang w:bidi="ar"/>
              </w:rPr>
            </w:pPr>
            <w:r>
              <w:rPr>
                <w:rFonts w:hint="eastAsia" w:ascii="Times New Roman" w:hAnsi="Times New Roman" w:eastAsia="仿宋_GB2312"/>
                <w:color w:val="auto"/>
                <w:kern w:val="0"/>
                <w:sz w:val="24"/>
                <w:szCs w:val="24"/>
                <w:highlight w:val="none"/>
                <w:lang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17268">
            <w:pPr>
              <w:keepNext/>
              <w:keepLines/>
              <w:pageBreakBefore w:val="0"/>
              <w:widowControl w:val="0"/>
              <w:kinsoku/>
              <w:wordWrap/>
              <w:overflowPunct/>
              <w:topLinePunct w:val="0"/>
              <w:autoSpaceDE/>
              <w:autoSpaceDN/>
              <w:bidi w:val="0"/>
              <w:adjustRightInd/>
              <w:jc w:val="center"/>
              <w:rPr>
                <w:rFonts w:ascii="Times New Roman" w:hAnsi="Times New Roman" w:eastAsia="仿宋_GB2312"/>
                <w:color w:val="auto"/>
                <w:kern w:val="0"/>
                <w:sz w:val="24"/>
                <w:szCs w:val="24"/>
                <w:highlight w:val="none"/>
                <w:lang w:bidi="ar"/>
              </w:rPr>
            </w:pPr>
            <w:r>
              <w:rPr>
                <w:rFonts w:hint="eastAsia" w:ascii="Times New Roman" w:hAnsi="Times New Roman" w:eastAsia="仿宋_GB2312"/>
                <w:color w:val="auto"/>
                <w:kern w:val="0"/>
                <w:sz w:val="24"/>
                <w:szCs w:val="24"/>
                <w:highlight w:val="none"/>
                <w:lang w:bidi="ar"/>
              </w:rPr>
              <w:t>2</w:t>
            </w:r>
          </w:p>
        </w:tc>
        <w:tc>
          <w:tcPr>
            <w:tcW w:w="20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D901B">
            <w:pPr>
              <w:keepNext/>
              <w:keepLines/>
              <w:pageBreakBefore w:val="0"/>
              <w:widowControl w:val="0"/>
              <w:kinsoku/>
              <w:wordWrap/>
              <w:overflowPunct/>
              <w:topLinePunct w:val="0"/>
              <w:autoSpaceDE/>
              <w:autoSpaceDN/>
              <w:bidi w:val="0"/>
              <w:adjustRightInd/>
              <w:jc w:val="left"/>
              <w:rPr>
                <w:rFonts w:ascii="Times New Roman" w:hAnsi="Times New Roman" w:eastAsia="仿宋_GB2312" w:cs="Calibri"/>
                <w:bCs/>
                <w:color w:val="auto"/>
                <w:sz w:val="24"/>
                <w:szCs w:val="24"/>
                <w:highlight w:val="none"/>
              </w:rPr>
            </w:pPr>
            <w:r>
              <w:rPr>
                <w:rFonts w:hint="eastAsia" w:ascii="Times New Roman" w:hAnsi="Times New Roman" w:eastAsia="仿宋_GB2312" w:cs="Calibri"/>
                <w:bCs/>
                <w:color w:val="auto"/>
                <w:sz w:val="24"/>
                <w:szCs w:val="24"/>
                <w:highlight w:val="none"/>
              </w:rPr>
              <w:t>根据省、市主管部门下达的有关地质灾害防治方面的新要求、新任务，以及未列入日常工作计划的临时性重要工作，根据</w:t>
            </w:r>
            <w:r>
              <w:rPr>
                <w:rFonts w:hint="eastAsia" w:ascii="仿宋" w:hAnsi="仿宋" w:eastAsia="仿宋" w:cs="仿宋"/>
                <w:color w:val="auto"/>
                <w:sz w:val="24"/>
                <w:szCs w:val="24"/>
                <w:highlight w:val="none"/>
                <w:lang w:val="en-US" w:eastAsia="zh-CN"/>
              </w:rPr>
              <w:t>采购人</w:t>
            </w:r>
            <w:r>
              <w:rPr>
                <w:rFonts w:hint="eastAsia" w:ascii="Times New Roman" w:hAnsi="Times New Roman" w:eastAsia="仿宋_GB2312" w:cs="Calibri"/>
                <w:bCs/>
                <w:color w:val="auto"/>
                <w:sz w:val="24"/>
                <w:szCs w:val="24"/>
                <w:highlight w:val="none"/>
              </w:rPr>
              <w:t>需求提供专业方向政策咨询和解答支撑服务。</w:t>
            </w:r>
          </w:p>
        </w:tc>
      </w:tr>
      <w:tr w14:paraId="6088BE00">
        <w:tblPrEx>
          <w:shd w:val="clear" w:color="auto" w:fill="FFFFFF" w:themeFill="background1"/>
          <w:tblCellMar>
            <w:top w:w="0" w:type="dxa"/>
            <w:left w:w="108" w:type="dxa"/>
            <w:bottom w:w="0" w:type="dxa"/>
            <w:right w:w="108" w:type="dxa"/>
          </w:tblCellMar>
        </w:tblPrEx>
        <w:trPr>
          <w:trHeight w:val="680" w:hRule="exac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D11DE">
            <w:pPr>
              <w:keepNext/>
              <w:keepLines/>
              <w:pageBreakBefore w:val="0"/>
              <w:widowControl w:val="0"/>
              <w:kinsoku/>
              <w:wordWrap/>
              <w:overflowPunct/>
              <w:topLinePunct w:val="0"/>
              <w:autoSpaceDE/>
              <w:autoSpaceDN/>
              <w:bidi w:val="0"/>
              <w:adjustRightInd/>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b/>
                <w:bCs/>
                <w:color w:val="auto"/>
                <w:kern w:val="0"/>
                <w:sz w:val="24"/>
                <w:szCs w:val="24"/>
                <w:highlight w:val="none"/>
                <w:lang w:bidi="ar"/>
              </w:rPr>
              <w:t>六 、配备应急装备</w:t>
            </w:r>
          </w:p>
        </w:tc>
      </w:tr>
      <w:tr w14:paraId="416AB5ED">
        <w:tblPrEx>
          <w:tblCellMar>
            <w:top w:w="0" w:type="dxa"/>
            <w:left w:w="108" w:type="dxa"/>
            <w:bottom w:w="0" w:type="dxa"/>
            <w:right w:w="108" w:type="dxa"/>
          </w:tblCellMar>
        </w:tblPrEx>
        <w:trPr>
          <w:trHeight w:val="2231"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2BF8D">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kern w:val="0"/>
                <w:sz w:val="24"/>
                <w:szCs w:val="24"/>
                <w:highlight w:val="none"/>
                <w:lang w:bidi="ar"/>
              </w:rPr>
            </w:pPr>
            <w:r>
              <w:rPr>
                <w:rFonts w:hint="eastAsia" w:ascii="Times New Roman" w:hAnsi="Times New Roman" w:eastAsia="仿宋_GB2312" w:cs="Calibri"/>
                <w:color w:val="auto"/>
                <w:kern w:val="0"/>
                <w:sz w:val="24"/>
                <w:szCs w:val="24"/>
                <w:highlight w:val="none"/>
                <w:lang w:bidi="ar"/>
              </w:rPr>
              <w:t>11</w:t>
            </w:r>
          </w:p>
        </w:tc>
        <w:tc>
          <w:tcPr>
            <w:tcW w:w="1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B7EDC">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b/>
                <w:bCs/>
                <w:color w:val="auto"/>
                <w:kern w:val="0"/>
                <w:sz w:val="24"/>
                <w:szCs w:val="24"/>
                <w:highlight w:val="none"/>
                <w:lang w:bidi="ar"/>
              </w:rPr>
            </w:pPr>
            <w:r>
              <w:rPr>
                <w:rFonts w:hint="eastAsia" w:ascii="Times New Roman" w:hAnsi="Times New Roman" w:eastAsia="仿宋_GB2312" w:cs="Calibri"/>
                <w:color w:val="auto"/>
                <w:sz w:val="24"/>
                <w:szCs w:val="24"/>
                <w:highlight w:val="none"/>
              </w:rPr>
              <w:t>提供专业野外调查装备</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195C5">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项</w:t>
            </w:r>
          </w:p>
        </w:tc>
        <w:tc>
          <w:tcPr>
            <w:tcW w:w="2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3BCE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1</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1F9EE">
            <w:pPr>
              <w:keepNext/>
              <w:keepLines/>
              <w:pageBreakBefore w:val="0"/>
              <w:widowControl w:val="0"/>
              <w:kinsoku/>
              <w:wordWrap/>
              <w:overflowPunct/>
              <w:topLinePunct w:val="0"/>
              <w:autoSpaceDE/>
              <w:autoSpaceDN/>
              <w:bidi w:val="0"/>
              <w:adjustRightInd/>
              <w:jc w:val="center"/>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3</w:t>
            </w:r>
          </w:p>
        </w:tc>
        <w:tc>
          <w:tcPr>
            <w:tcW w:w="20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B9CDE">
            <w:pPr>
              <w:keepNext/>
              <w:keepLines/>
              <w:pageBreakBefore w:val="0"/>
              <w:widowControl w:val="0"/>
              <w:kinsoku/>
              <w:wordWrap/>
              <w:overflowPunct/>
              <w:topLinePunct w:val="0"/>
              <w:autoSpaceDE/>
              <w:autoSpaceDN/>
              <w:bidi w:val="0"/>
              <w:adjustRightInd/>
              <w:jc w:val="left"/>
              <w:textAlignment w:val="center"/>
              <w:rPr>
                <w:rFonts w:ascii="Times New Roman" w:hAnsi="Times New Roman" w:eastAsia="仿宋_GB2312" w:cs="Calibri"/>
                <w:color w:val="auto"/>
                <w:sz w:val="24"/>
                <w:szCs w:val="24"/>
                <w:highlight w:val="none"/>
              </w:rPr>
            </w:pPr>
            <w:r>
              <w:rPr>
                <w:rFonts w:hint="eastAsia" w:ascii="Times New Roman" w:hAnsi="Times New Roman" w:eastAsia="仿宋_GB2312" w:cs="Calibri"/>
                <w:color w:val="auto"/>
                <w:sz w:val="24"/>
                <w:szCs w:val="24"/>
                <w:highlight w:val="none"/>
              </w:rPr>
              <w:t>服务期内，协助</w:t>
            </w:r>
            <w:r>
              <w:rPr>
                <w:rFonts w:hint="eastAsia" w:ascii="仿宋" w:hAnsi="仿宋" w:eastAsia="仿宋" w:cs="仿宋"/>
                <w:color w:val="auto"/>
                <w:sz w:val="24"/>
                <w:szCs w:val="24"/>
                <w:highlight w:val="none"/>
                <w:lang w:val="en-US" w:eastAsia="zh-CN"/>
              </w:rPr>
              <w:t>采购人</w:t>
            </w:r>
            <w:r>
              <w:rPr>
                <w:rFonts w:hint="eastAsia" w:ascii="Times New Roman" w:hAnsi="Times New Roman" w:eastAsia="仿宋_GB2312" w:cs="Calibri"/>
                <w:color w:val="auto"/>
                <w:sz w:val="24"/>
                <w:szCs w:val="24"/>
                <w:highlight w:val="none"/>
              </w:rPr>
              <w:t>开展地质灾害防治技术服务工作时，应急队伍应配备相应数量的专业野外调查装备（如：应急车辆、无人机、笔记本电脑、打印机、防汛（寒）服、手电、对讲机、手持GPS、激光测距仪等）。</w:t>
            </w:r>
          </w:p>
        </w:tc>
      </w:tr>
    </w:tbl>
    <w:p w14:paraId="6C8DCEA2">
      <w:pPr>
        <w:keepNext/>
        <w:keepLines/>
        <w:pageBreakBefore w:val="0"/>
        <w:widowControl w:val="0"/>
        <w:kinsoku/>
        <w:wordWrap/>
        <w:overflowPunct/>
        <w:topLinePunct w:val="0"/>
        <w:autoSpaceDE/>
        <w:autoSpaceDN/>
        <w:bidi w:val="0"/>
        <w:adjustRightInd/>
        <w:rPr>
          <w:color w:val="00B0F0"/>
        </w:rPr>
      </w:pPr>
    </w:p>
    <w:p w14:paraId="29B6C76D">
      <w:pPr>
        <w:pStyle w:val="4"/>
        <w:keepNext/>
        <w:keepLines/>
        <w:pageBreakBefore w:val="0"/>
        <w:widowControl w:val="0"/>
        <w:kinsoku/>
        <w:wordWrap/>
        <w:overflowPunct/>
        <w:topLinePunct w:val="0"/>
        <w:autoSpaceDE/>
        <w:autoSpaceDN/>
        <w:bidi w:val="0"/>
        <w:adjustRightInd/>
        <w:spacing w:before="200" w:after="200"/>
        <w:ind w:firstLine="321" w:firstLineChars="100"/>
        <w:rPr>
          <w:rFonts w:ascii="仿宋" w:hAnsi="仿宋" w:eastAsia="仿宋" w:cs="仿宋"/>
          <w:sz w:val="32"/>
          <w:szCs w:val="32"/>
        </w:rPr>
      </w:pPr>
      <w:bookmarkStart w:id="109" w:name="_Toc30161"/>
      <w:bookmarkStart w:id="110" w:name="_Toc30594"/>
      <w:r>
        <w:rPr>
          <w:rFonts w:hint="eastAsia" w:ascii="仿宋" w:hAnsi="仿宋" w:eastAsia="仿宋" w:cs="仿宋"/>
          <w:sz w:val="32"/>
          <w:szCs w:val="32"/>
        </w:rPr>
        <w:t>五、服务周期</w:t>
      </w:r>
      <w:bookmarkEnd w:id="109"/>
      <w:bookmarkEnd w:id="110"/>
    </w:p>
    <w:p w14:paraId="31F34B93">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highlight w:val="yellow"/>
        </w:rPr>
      </w:pPr>
      <w:r>
        <w:rPr>
          <w:rFonts w:hint="eastAsia" w:ascii="仿宋" w:hAnsi="仿宋" w:eastAsia="仿宋" w:cs="仿宋"/>
          <w:szCs w:val="24"/>
        </w:rPr>
        <w:t>签订合同之日起至2025</w:t>
      </w:r>
      <w:r>
        <w:rPr>
          <w:rFonts w:hint="eastAsia" w:ascii="仿宋" w:hAnsi="仿宋" w:eastAsia="仿宋" w:cs="仿宋"/>
          <w:color w:val="000000" w:themeColor="text1"/>
          <w:szCs w:val="24"/>
          <w14:textFill>
            <w14:solidFill>
              <w14:schemeClr w14:val="tx1"/>
            </w14:solidFill>
          </w14:textFill>
        </w:rPr>
        <w:t>年12月31日。</w:t>
      </w:r>
      <w:r>
        <w:rPr>
          <w:rFonts w:hint="eastAsia" w:ascii="仿宋" w:hAnsi="仿宋" w:eastAsia="仿宋" w:cs="仿宋"/>
          <w:color w:val="000000" w:themeColor="text1"/>
          <w14:textFill>
            <w14:solidFill>
              <w14:schemeClr w14:val="tx1"/>
            </w14:solidFill>
          </w14:textFill>
        </w:rPr>
        <w:t>（具</w:t>
      </w:r>
      <w:r>
        <w:rPr>
          <w:rFonts w:hint="eastAsia" w:ascii="仿宋" w:hAnsi="仿宋" w:eastAsia="仿宋" w:cs="仿宋"/>
        </w:rPr>
        <w:t>体以合同签订时间为准）。</w:t>
      </w:r>
    </w:p>
    <w:p w14:paraId="13FADD60">
      <w:pPr>
        <w:pStyle w:val="4"/>
        <w:keepNext/>
        <w:keepLines/>
        <w:pageBreakBefore w:val="0"/>
        <w:widowControl w:val="0"/>
        <w:kinsoku/>
        <w:wordWrap/>
        <w:overflowPunct/>
        <w:topLinePunct w:val="0"/>
        <w:autoSpaceDE/>
        <w:autoSpaceDN/>
        <w:bidi w:val="0"/>
        <w:adjustRightInd/>
        <w:spacing w:before="200" w:after="200"/>
        <w:ind w:firstLine="321" w:firstLineChars="100"/>
        <w:rPr>
          <w:rFonts w:ascii="仿宋" w:hAnsi="仿宋" w:eastAsia="仿宋" w:cs="仿宋"/>
          <w:color w:val="000000" w:themeColor="text1"/>
          <w:sz w:val="32"/>
          <w:szCs w:val="32"/>
          <w14:textFill>
            <w14:solidFill>
              <w14:schemeClr w14:val="tx1"/>
            </w14:solidFill>
          </w14:textFill>
        </w:rPr>
      </w:pPr>
      <w:bookmarkStart w:id="111" w:name="_Toc28710"/>
      <w:bookmarkStart w:id="112" w:name="_Toc24267"/>
      <w:r>
        <w:rPr>
          <w:rFonts w:hint="eastAsia" w:ascii="仿宋" w:hAnsi="仿宋" w:eastAsia="仿宋" w:cs="仿宋"/>
          <w:color w:val="000000" w:themeColor="text1"/>
          <w:sz w:val="32"/>
          <w:szCs w:val="32"/>
          <w14:textFill>
            <w14:solidFill>
              <w14:schemeClr w14:val="tx1"/>
            </w14:solidFill>
          </w14:textFill>
        </w:rPr>
        <w:t>六、付款方式</w:t>
      </w:r>
      <w:bookmarkEnd w:id="111"/>
      <w:bookmarkEnd w:id="112"/>
    </w:p>
    <w:bookmarkEnd w:id="98"/>
    <w:bookmarkEnd w:id="99"/>
    <w:bookmarkEnd w:id="100"/>
    <w:bookmarkEnd w:id="101"/>
    <w:p w14:paraId="6D541FCC">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合同生效以及具备实施条件后提供正规发票7个工作日内支付预付款</w:t>
      </w:r>
      <w:r>
        <w:rPr>
          <w:rFonts w:hint="eastAsia" w:ascii="仿宋" w:hAnsi="仿宋" w:eastAsia="仿宋" w:cs="仿宋"/>
          <w:color w:val="000000" w:themeColor="text1"/>
          <w:szCs w:val="24"/>
          <w:lang w:val="en-US" w:eastAsia="zh-CN"/>
          <w14:textFill>
            <w14:solidFill>
              <w14:schemeClr w14:val="tx1"/>
            </w14:solidFill>
          </w14:textFill>
        </w:rPr>
        <w:t>5</w:t>
      </w:r>
      <w:r>
        <w:rPr>
          <w:rFonts w:hint="eastAsia" w:ascii="仿宋" w:hAnsi="仿宋" w:eastAsia="仿宋" w:cs="仿宋"/>
          <w:color w:val="000000" w:themeColor="text1"/>
          <w:szCs w:val="24"/>
          <w14:textFill>
            <w14:solidFill>
              <w14:schemeClr w14:val="tx1"/>
            </w14:solidFill>
          </w14:textFill>
        </w:rPr>
        <w:t>0%，余款根据实际完成工作量结算，汛中、汛后分别结算一次。</w:t>
      </w:r>
    </w:p>
    <w:bookmarkEnd w:id="90"/>
    <w:p w14:paraId="689D6525">
      <w:pPr>
        <w:pStyle w:val="4"/>
        <w:keepNext/>
        <w:keepLines/>
        <w:pageBreakBefore w:val="0"/>
        <w:widowControl w:val="0"/>
        <w:kinsoku/>
        <w:wordWrap/>
        <w:overflowPunct/>
        <w:topLinePunct w:val="0"/>
        <w:autoSpaceDE/>
        <w:autoSpaceDN/>
        <w:bidi w:val="0"/>
        <w:adjustRightInd/>
        <w:spacing w:before="200" w:after="200"/>
        <w:ind w:firstLine="321" w:firstLineChars="100"/>
        <w:rPr>
          <w:rFonts w:ascii="仿宋" w:hAnsi="仿宋" w:eastAsia="仿宋" w:cs="仿宋"/>
          <w:sz w:val="32"/>
          <w:szCs w:val="32"/>
        </w:rPr>
      </w:pPr>
      <w:bookmarkStart w:id="113" w:name="_Toc27783"/>
      <w:bookmarkStart w:id="114" w:name="_Toc19415"/>
      <w:bookmarkStart w:id="115" w:name="_Toc31944"/>
      <w:bookmarkStart w:id="116" w:name="_Toc16563"/>
      <w:r>
        <w:rPr>
          <w:rFonts w:hint="eastAsia" w:ascii="仿宋" w:hAnsi="仿宋" w:eastAsia="仿宋" w:cs="仿宋"/>
          <w:sz w:val="32"/>
          <w:szCs w:val="32"/>
        </w:rPr>
        <w:t>七、其他要求</w:t>
      </w:r>
      <w:bookmarkEnd w:id="91"/>
      <w:bookmarkEnd w:id="92"/>
      <w:bookmarkEnd w:id="113"/>
      <w:bookmarkEnd w:id="114"/>
      <w:bookmarkEnd w:id="115"/>
      <w:bookmarkEnd w:id="116"/>
    </w:p>
    <w:p w14:paraId="23064AEE">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1、本项目所涉及的安装数量，招标时确认数量不一定准确时，按其中标单价和实际工程量结算。税收、人工费、安装费等一切与之相关的所有费用都需包含在报价中。</w:t>
      </w:r>
    </w:p>
    <w:p w14:paraId="186A1A7E">
      <w:pPr>
        <w:pStyle w:val="17"/>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2、本项目排名第一的中标候选人未注册成为“浙江省政府采购投标人”的，采购代理机构将暂缓发布中标通知书，由此造成的不利影响自行承担。</w:t>
      </w:r>
    </w:p>
    <w:p w14:paraId="514CA60C">
      <w:pPr>
        <w:pStyle w:val="18"/>
        <w:keepNext/>
        <w:keepLines/>
        <w:pageBreakBefore w:val="0"/>
        <w:widowControl w:val="0"/>
        <w:kinsoku/>
        <w:wordWrap/>
        <w:overflowPunct/>
        <w:topLinePunct w:val="0"/>
        <w:autoSpaceDE/>
        <w:autoSpaceDN/>
        <w:bidi w:val="0"/>
        <w:adjustRightInd/>
        <w:spacing w:before="0" w:after="0" w:line="360" w:lineRule="auto"/>
        <w:rPr>
          <w:rFonts w:ascii="仿宋" w:hAnsi="仿宋" w:eastAsia="仿宋" w:cs="仿宋"/>
          <w:sz w:val="36"/>
          <w:szCs w:val="36"/>
        </w:rPr>
      </w:pPr>
    </w:p>
    <w:p w14:paraId="2DD3E595">
      <w:pPr>
        <w:keepNext/>
        <w:keepLines/>
        <w:pageBreakBefore w:val="0"/>
        <w:widowControl w:val="0"/>
        <w:kinsoku/>
        <w:wordWrap/>
        <w:overflowPunct/>
        <w:topLinePunct w:val="0"/>
        <w:autoSpaceDE/>
        <w:autoSpaceDN/>
        <w:bidi w:val="0"/>
        <w:adjustRightInd/>
        <w:rPr>
          <w:rFonts w:ascii="仿宋" w:hAnsi="仿宋" w:eastAsia="仿宋" w:cs="仿宋"/>
          <w:sz w:val="36"/>
          <w:szCs w:val="36"/>
        </w:rPr>
      </w:pPr>
      <w:r>
        <w:rPr>
          <w:rFonts w:hint="eastAsia" w:ascii="仿宋" w:hAnsi="仿宋" w:eastAsia="仿宋" w:cs="仿宋"/>
          <w:sz w:val="36"/>
          <w:szCs w:val="36"/>
        </w:rPr>
        <w:br w:type="page"/>
      </w:r>
    </w:p>
    <w:p w14:paraId="7112241B">
      <w:pPr>
        <w:pStyle w:val="18"/>
        <w:spacing w:before="0" w:after="0" w:line="360" w:lineRule="auto"/>
        <w:rPr>
          <w:rFonts w:ascii="仿宋" w:hAnsi="仿宋" w:eastAsia="仿宋" w:cs="仿宋"/>
          <w:sz w:val="36"/>
          <w:szCs w:val="36"/>
        </w:rPr>
      </w:pPr>
      <w:bookmarkStart w:id="117" w:name="_Toc15014"/>
      <w:r>
        <w:rPr>
          <w:rFonts w:hint="eastAsia" w:ascii="仿宋" w:hAnsi="仿宋" w:eastAsia="仿宋" w:cs="仿宋"/>
          <w:sz w:val="36"/>
          <w:szCs w:val="36"/>
        </w:rPr>
        <w:t>第三章  供应商须知</w:t>
      </w:r>
      <w:bookmarkEnd w:id="81"/>
      <w:bookmarkEnd w:id="82"/>
      <w:bookmarkEnd w:id="83"/>
      <w:bookmarkEnd w:id="84"/>
      <w:bookmarkEnd w:id="117"/>
    </w:p>
    <w:p w14:paraId="3528C371">
      <w:pPr>
        <w:pStyle w:val="18"/>
        <w:spacing w:after="240"/>
        <w:jc w:val="left"/>
        <w:outlineLvl w:val="1"/>
        <w:rPr>
          <w:rFonts w:ascii="仿宋" w:hAnsi="仿宋" w:eastAsia="仿宋" w:cs="仿宋"/>
          <w:sz w:val="30"/>
          <w:szCs w:val="30"/>
        </w:rPr>
      </w:pPr>
      <w:bookmarkStart w:id="118" w:name="_Toc710"/>
      <w:bookmarkStart w:id="119" w:name="EB4c7125c6dc654ed08b5f32dccfe34746"/>
      <w:bookmarkStart w:id="120" w:name="_Toc493956033"/>
      <w:r>
        <w:rPr>
          <w:rFonts w:hint="eastAsia" w:ascii="仿宋" w:hAnsi="仿宋" w:eastAsia="仿宋" w:cs="仿宋"/>
          <w:sz w:val="30"/>
          <w:szCs w:val="30"/>
        </w:rPr>
        <w:t>供应商须知前附表（一）</w:t>
      </w:r>
      <w:bookmarkEnd w:id="118"/>
    </w:p>
    <w:tbl>
      <w:tblPr>
        <w:tblStyle w:val="20"/>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4DD4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FA56596">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6F85F8E9">
            <w:pPr>
              <w:jc w:val="center"/>
              <w:rPr>
                <w:rFonts w:ascii="仿宋" w:hAnsi="仿宋" w:eastAsia="仿宋" w:cs="仿宋"/>
                <w:b/>
                <w:sz w:val="24"/>
                <w:szCs w:val="24"/>
              </w:rPr>
            </w:pPr>
            <w:r>
              <w:rPr>
                <w:rFonts w:hint="eastAsia" w:ascii="仿宋" w:hAnsi="仿宋" w:eastAsia="仿宋" w:cs="仿宋"/>
                <w:b/>
                <w:sz w:val="24"/>
                <w:szCs w:val="24"/>
              </w:rPr>
              <w:t>条款名称</w:t>
            </w:r>
          </w:p>
        </w:tc>
        <w:tc>
          <w:tcPr>
            <w:tcW w:w="6769" w:type="dxa"/>
            <w:vAlign w:val="center"/>
          </w:tcPr>
          <w:p w14:paraId="073121B8">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25D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2141964">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107210E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70B430D4">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4265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D9DD7A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55CA0FA4">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采购代理机构</w:t>
            </w:r>
          </w:p>
        </w:tc>
        <w:tc>
          <w:tcPr>
            <w:tcW w:w="6769" w:type="dxa"/>
            <w:vAlign w:val="center"/>
          </w:tcPr>
          <w:p w14:paraId="7069ABE8">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7597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48DAC46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7FA0424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联合体</w:t>
            </w:r>
          </w:p>
        </w:tc>
        <w:tc>
          <w:tcPr>
            <w:tcW w:w="6769" w:type="dxa"/>
            <w:vAlign w:val="center"/>
          </w:tcPr>
          <w:p w14:paraId="719052A9">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77E47E69">
            <w:pPr>
              <w:numPr>
                <w:ilvl w:val="0"/>
                <w:numId w:val="1"/>
              </w:numPr>
              <w:rPr>
                <w:rFonts w:ascii="仿宋" w:hAnsi="仿宋" w:eastAsia="仿宋" w:cs="仿宋"/>
                <w:sz w:val="24"/>
                <w:szCs w:val="24"/>
              </w:rPr>
            </w:pPr>
            <w:r>
              <w:rPr>
                <w:rFonts w:hint="eastAsia" w:ascii="仿宋" w:hAnsi="仿宋" w:eastAsia="仿宋" w:cs="仿宋"/>
                <w:sz w:val="24"/>
                <w:szCs w:val="24"/>
              </w:rPr>
              <w:t>接受。</w:t>
            </w:r>
          </w:p>
        </w:tc>
      </w:tr>
      <w:tr w14:paraId="2C3A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32E3BB2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7819FD3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现场踏勘</w:t>
            </w:r>
          </w:p>
        </w:tc>
        <w:tc>
          <w:tcPr>
            <w:tcW w:w="6769" w:type="dxa"/>
            <w:vAlign w:val="center"/>
          </w:tcPr>
          <w:p w14:paraId="30596810">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不组织。</w:t>
            </w:r>
          </w:p>
          <w:p w14:paraId="72B0B5A0">
            <w:pPr>
              <w:rPr>
                <w:rFonts w:ascii="仿宋" w:hAnsi="仿宋" w:eastAsia="仿宋" w:cs="仿宋"/>
                <w:bCs/>
                <w:sz w:val="24"/>
                <w:szCs w:val="24"/>
              </w:rPr>
            </w:pPr>
            <w:r>
              <w:rPr>
                <w:rFonts w:hint="eastAsia" w:ascii="仿宋" w:hAnsi="仿宋" w:eastAsia="仿宋" w:cs="仿宋"/>
                <w:bCs/>
                <w:sz w:val="24"/>
                <w:szCs w:val="24"/>
              </w:rPr>
              <w:t>□ 组织，详见第二章采购需求。</w:t>
            </w:r>
          </w:p>
        </w:tc>
      </w:tr>
      <w:tr w14:paraId="5AB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18A6A4C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66C5296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答疑会</w:t>
            </w:r>
          </w:p>
        </w:tc>
        <w:tc>
          <w:tcPr>
            <w:tcW w:w="6769" w:type="dxa"/>
            <w:vAlign w:val="center"/>
          </w:tcPr>
          <w:p w14:paraId="0EABAE81">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不召开；</w:t>
            </w:r>
          </w:p>
          <w:p w14:paraId="57006165">
            <w:pPr>
              <w:rPr>
                <w:rFonts w:ascii="仿宋" w:hAnsi="仿宋" w:eastAsia="仿宋" w:cs="仿宋"/>
                <w:bCs/>
                <w:sz w:val="24"/>
                <w:szCs w:val="24"/>
              </w:rPr>
            </w:pPr>
            <w:r>
              <w:rPr>
                <w:rFonts w:hint="eastAsia" w:ascii="仿宋" w:hAnsi="仿宋" w:eastAsia="仿宋" w:cs="仿宋"/>
                <w:bCs/>
                <w:sz w:val="24"/>
                <w:szCs w:val="24"/>
              </w:rPr>
              <w:t xml:space="preserve">□  召开。时间：   年  月  日  时  分；地点： </w:t>
            </w:r>
          </w:p>
        </w:tc>
      </w:tr>
      <w:tr w14:paraId="0D29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7046B8A5">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5AE1643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分包</w:t>
            </w:r>
          </w:p>
        </w:tc>
        <w:tc>
          <w:tcPr>
            <w:tcW w:w="6769" w:type="dxa"/>
            <w:vAlign w:val="center"/>
          </w:tcPr>
          <w:p w14:paraId="7EFA5E52">
            <w:pPr>
              <w:ind w:left="-113" w:leftChars="-54" w:right="-107" w:rightChars="-51" w:firstLine="120" w:firstLineChars="50"/>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w:t>
            </w:r>
            <w:r>
              <w:rPr>
                <w:rFonts w:hint="eastAsia" w:ascii="仿宋" w:hAnsi="仿宋" w:eastAsia="仿宋" w:cs="仿宋"/>
                <w:bCs/>
                <w:sz w:val="24"/>
                <w:szCs w:val="24"/>
              </w:rPr>
              <w:t xml:space="preserve"> 1.不允许。</w:t>
            </w:r>
          </w:p>
          <w:p w14:paraId="29EAD3FF">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2.允许，但主体部分不得分包，详见第二章采购需求</w:t>
            </w:r>
          </w:p>
        </w:tc>
      </w:tr>
      <w:tr w14:paraId="30C9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07CC4E2">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1.11.3</w:t>
            </w:r>
          </w:p>
        </w:tc>
        <w:tc>
          <w:tcPr>
            <w:tcW w:w="1560" w:type="dxa"/>
            <w:vAlign w:val="center"/>
          </w:tcPr>
          <w:p w14:paraId="5F4BEFE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小型、微型企业的价格扣除</w:t>
            </w:r>
          </w:p>
        </w:tc>
        <w:tc>
          <w:tcPr>
            <w:tcW w:w="6769" w:type="dxa"/>
            <w:vAlign w:val="center"/>
          </w:tcPr>
          <w:p w14:paraId="65F7FAC5">
            <w:pPr>
              <w:rPr>
                <w:rFonts w:ascii="仿宋" w:hAnsi="仿宋" w:eastAsia="仿宋" w:cs="仿宋"/>
                <w:bCs/>
                <w:sz w:val="24"/>
                <w:szCs w:val="24"/>
              </w:rPr>
            </w:pPr>
            <w:r>
              <w:rPr>
                <w:rFonts w:hint="eastAsia" w:ascii="仿宋" w:hAnsi="仿宋" w:eastAsia="仿宋" w:cs="仿宋"/>
                <w:bCs/>
                <w:sz w:val="24"/>
                <w:szCs w:val="24"/>
              </w:rPr>
              <w:t>1. 对小型和微型企业产品给予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1</w:t>
            </w:r>
            <w:r>
              <w:rPr>
                <w:rFonts w:hint="eastAsia" w:ascii="仿宋" w:hAnsi="仿宋" w:eastAsia="仿宋" w:cs="仿宋"/>
                <w:bCs/>
                <w:sz w:val="24"/>
                <w:szCs w:val="24"/>
                <w:u w:val="single"/>
              </w:rPr>
              <w:t>0%</w:t>
            </w:r>
            <w:r>
              <w:rPr>
                <w:rFonts w:hint="eastAsia" w:ascii="仿宋" w:hAnsi="仿宋" w:eastAsia="仿宋" w:cs="仿宋"/>
                <w:bCs/>
                <w:sz w:val="24"/>
                <w:szCs w:val="24"/>
              </w:rPr>
              <w:t>的价格扣除；</w:t>
            </w:r>
          </w:p>
          <w:p w14:paraId="00490849">
            <w:pPr>
              <w:rPr>
                <w:rFonts w:ascii="仿宋" w:hAnsi="仿宋" w:eastAsia="仿宋" w:cs="仿宋"/>
                <w:bCs/>
                <w:sz w:val="24"/>
                <w:szCs w:val="24"/>
              </w:rPr>
            </w:pPr>
            <w:r>
              <w:rPr>
                <w:rFonts w:hint="eastAsia" w:ascii="仿宋" w:hAnsi="仿宋" w:eastAsia="仿宋" w:cs="仿宋"/>
                <w:bCs/>
                <w:sz w:val="24"/>
                <w:szCs w:val="24"/>
              </w:rPr>
              <w:t>2. 联合协议或者分包意向协议约定小微企业的合同份额占到合同总金额30%，给予</w:t>
            </w:r>
            <w:r>
              <w:rPr>
                <w:rFonts w:hint="eastAsia" w:ascii="仿宋" w:hAnsi="仿宋" w:eastAsia="仿宋" w:cs="仿宋"/>
                <w:bCs/>
                <w:sz w:val="24"/>
                <w:szCs w:val="24"/>
                <w:u w:val="single"/>
              </w:rPr>
              <w:t>6%</w:t>
            </w:r>
            <w:r>
              <w:rPr>
                <w:rFonts w:hint="eastAsia" w:ascii="仿宋" w:hAnsi="仿宋" w:eastAsia="仿宋" w:cs="仿宋"/>
                <w:bCs/>
                <w:sz w:val="24"/>
                <w:szCs w:val="24"/>
              </w:rPr>
              <w:t>的价格扣除；</w:t>
            </w:r>
          </w:p>
          <w:p w14:paraId="41158AEA">
            <w:pPr>
              <w:rPr>
                <w:rFonts w:ascii="仿宋" w:hAnsi="仿宋" w:eastAsia="仿宋" w:cs="仿宋"/>
                <w:bCs/>
                <w:sz w:val="24"/>
                <w:szCs w:val="24"/>
              </w:rPr>
            </w:pPr>
            <w:r>
              <w:rPr>
                <w:rFonts w:hint="eastAsia" w:ascii="仿宋" w:hAnsi="仿宋" w:eastAsia="仿宋" w:cs="仿宋"/>
                <w:bCs/>
                <w:sz w:val="24"/>
                <w:szCs w:val="24"/>
              </w:rPr>
              <w:t>3. 本项目所属行业：</w:t>
            </w:r>
            <w:r>
              <w:rPr>
                <w:rFonts w:hint="eastAsia" w:ascii="仿宋" w:hAnsi="仿宋" w:eastAsia="仿宋" w:cs="仿宋"/>
                <w:bCs/>
                <w:sz w:val="24"/>
                <w:szCs w:val="24"/>
                <w:u w:val="single"/>
              </w:rPr>
              <w:t>其他未列明行业。</w:t>
            </w:r>
          </w:p>
          <w:p w14:paraId="5751D7F7">
            <w:pPr>
              <w:ind w:left="17" w:leftChars="8" w:right="-113" w:rightChars="-54"/>
              <w:rPr>
                <w:rFonts w:ascii="仿宋" w:hAnsi="仿宋" w:eastAsia="仿宋" w:cs="仿宋"/>
                <w:bCs/>
                <w:snapToGrid w:val="0"/>
                <w:sz w:val="24"/>
                <w:szCs w:val="24"/>
              </w:rPr>
            </w:pPr>
            <w:r>
              <w:rPr>
                <w:rFonts w:hint="eastAsia" w:ascii="仿宋" w:hAnsi="仿宋" w:eastAsia="仿宋" w:cs="仿宋"/>
                <w:bCs/>
                <w:sz w:val="24"/>
                <w:szCs w:val="24"/>
              </w:rPr>
              <w:t>4. 专门面向中小企业的项目，不享受价格扣除。</w:t>
            </w:r>
          </w:p>
        </w:tc>
      </w:tr>
      <w:tr w14:paraId="3A5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414DA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64F76CD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38125C52">
            <w:pPr>
              <w:rPr>
                <w:rFonts w:ascii="仿宋" w:hAnsi="仿宋" w:eastAsia="仿宋" w:cs="仿宋"/>
                <w:bCs/>
                <w:sz w:val="24"/>
                <w:szCs w:val="24"/>
              </w:rPr>
            </w:pPr>
            <w:r>
              <w:rPr>
                <w:rFonts w:hint="eastAsia" w:ascii="仿宋" w:hAnsi="仿宋" w:eastAsia="仿宋" w:cs="仿宋"/>
                <w:bCs/>
                <w:sz w:val="24"/>
                <w:szCs w:val="24"/>
              </w:rPr>
              <w:t>采购需求及供应商资格条件质疑：</w:t>
            </w:r>
          </w:p>
          <w:p w14:paraId="05803014">
            <w:pPr>
              <w:spacing w:line="280" w:lineRule="exact"/>
              <w:jc w:val="left"/>
              <w:rPr>
                <w:rFonts w:ascii="仿宋" w:hAnsi="仿宋" w:eastAsia="仿宋" w:cs="仿宋"/>
                <w:sz w:val="24"/>
              </w:rPr>
            </w:pPr>
            <w:r>
              <w:rPr>
                <w:rFonts w:hint="eastAsia" w:ascii="仿宋" w:hAnsi="仿宋" w:eastAsia="仿宋" w:cs="仿宋"/>
                <w:sz w:val="24"/>
              </w:rPr>
              <w:t xml:space="preserve">单位：浙江丽水兴华工程管理有限公司                      </w:t>
            </w:r>
          </w:p>
          <w:p w14:paraId="2E355C22">
            <w:pPr>
              <w:rPr>
                <w:rFonts w:ascii="仿宋" w:hAnsi="仿宋" w:eastAsia="仿宋" w:cs="仿宋"/>
                <w:bCs/>
                <w:sz w:val="24"/>
                <w:szCs w:val="24"/>
              </w:rPr>
            </w:pPr>
            <w:r>
              <w:rPr>
                <w:rFonts w:hint="eastAsia" w:ascii="仿宋" w:hAnsi="仿宋" w:eastAsia="仿宋" w:cs="仿宋"/>
                <w:sz w:val="24"/>
              </w:rPr>
              <w:t>负责人：洪跃华   联系电话：0578-2998875</w:t>
            </w:r>
          </w:p>
        </w:tc>
      </w:tr>
      <w:tr w14:paraId="010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1E393A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50908A2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同级政府采购监督管理部门</w:t>
            </w:r>
          </w:p>
        </w:tc>
        <w:tc>
          <w:tcPr>
            <w:tcW w:w="6769" w:type="dxa"/>
            <w:vAlign w:val="center"/>
          </w:tcPr>
          <w:p w14:paraId="3E78E7B7">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7BA6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92BDA0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1E16E27A">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2CE92A28">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132B2F5D">
            <w:pPr>
              <w:rPr>
                <w:rFonts w:ascii="仿宋" w:hAnsi="仿宋" w:eastAsia="仿宋" w:cs="仿宋"/>
                <w:bCs/>
                <w:sz w:val="24"/>
                <w:szCs w:val="24"/>
              </w:rPr>
            </w:pPr>
            <w:r>
              <w:rPr>
                <w:rFonts w:hint="eastAsia" w:ascii="仿宋" w:hAnsi="仿宋" w:eastAsia="仿宋" w:cs="仿宋"/>
                <w:bCs/>
                <w:sz w:val="24"/>
                <w:szCs w:val="24"/>
              </w:rPr>
              <w:t>2. 丽水市公共资源交易网（</w:t>
            </w:r>
            <w:r>
              <w:fldChar w:fldCharType="begin"/>
            </w:r>
            <w:r>
              <w:instrText xml:space="preserve"> HYPERLINK "http://www.lssggzy.com/" </w:instrText>
            </w:r>
            <w:r>
              <w:fldChar w:fldCharType="separate"/>
            </w:r>
            <w:r>
              <w:rPr>
                <w:rStyle w:val="23"/>
                <w:rFonts w:hint="eastAsia" w:ascii="仿宋" w:hAnsi="仿宋" w:eastAsia="仿宋" w:cs="仿宋"/>
                <w:bCs/>
                <w:color w:val="auto"/>
                <w:sz w:val="24"/>
                <w:szCs w:val="24"/>
                <w:u w:val="none"/>
              </w:rPr>
              <w:t>lssggzy.lishui.gov.cn</w:t>
            </w:r>
            <w:r>
              <w:rPr>
                <w:rStyle w:val="23"/>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6876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2EC336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0B75472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0CC0C4AF">
            <w:pPr>
              <w:jc w:val="left"/>
              <w:rPr>
                <w:rFonts w:ascii="仿宋" w:hAnsi="仿宋" w:eastAsia="仿宋"/>
                <w:kern w:val="0"/>
                <w:sz w:val="24"/>
                <w:szCs w:val="24"/>
              </w:rPr>
            </w:pPr>
            <w:r>
              <w:rPr>
                <w:rFonts w:hint="eastAsia" w:ascii="仿宋" w:hAnsi="仿宋" w:eastAsia="仿宋"/>
                <w:bCs/>
                <w:sz w:val="24"/>
                <w:szCs w:val="24"/>
              </w:rPr>
              <w:t>▲1. 有效的营业执照电子文档；</w:t>
            </w:r>
          </w:p>
          <w:p w14:paraId="5F67AC85">
            <w:pPr>
              <w:jc w:val="left"/>
              <w:rPr>
                <w:rFonts w:ascii="仿宋" w:hAnsi="仿宋" w:eastAsia="仿宋"/>
                <w:sz w:val="24"/>
                <w:szCs w:val="24"/>
              </w:rPr>
            </w:pPr>
            <w:r>
              <w:rPr>
                <w:rFonts w:hint="eastAsia" w:ascii="仿宋" w:hAnsi="仿宋" w:eastAsia="仿宋"/>
                <w:kern w:val="0"/>
                <w:sz w:val="24"/>
                <w:szCs w:val="24"/>
              </w:rPr>
              <w:t>▲2</w:t>
            </w:r>
            <w:r>
              <w:rPr>
                <w:rFonts w:hint="eastAsia" w:ascii="仿宋" w:hAnsi="仿宋" w:eastAsia="仿宋"/>
                <w:bCs/>
                <w:sz w:val="24"/>
                <w:szCs w:val="24"/>
              </w:rPr>
              <w:t xml:space="preserve">. </w:t>
            </w:r>
            <w:r>
              <w:rPr>
                <w:rFonts w:hint="eastAsia" w:ascii="仿宋" w:hAnsi="仿宋" w:eastAsia="仿宋"/>
                <w:sz w:val="24"/>
                <w:szCs w:val="24"/>
              </w:rPr>
              <w:t>负责人身份证</w:t>
            </w:r>
            <w:r>
              <w:rPr>
                <w:rFonts w:hint="eastAsia" w:ascii="仿宋" w:hAnsi="仿宋" w:eastAsia="仿宋"/>
                <w:bCs/>
                <w:sz w:val="24"/>
                <w:szCs w:val="24"/>
              </w:rPr>
              <w:t>电子文档</w:t>
            </w:r>
            <w:r>
              <w:rPr>
                <w:rFonts w:hint="eastAsia" w:ascii="仿宋" w:hAnsi="仿宋" w:eastAsia="仿宋"/>
                <w:sz w:val="24"/>
                <w:szCs w:val="24"/>
              </w:rPr>
              <w:t>；</w:t>
            </w:r>
          </w:p>
          <w:p w14:paraId="0C7C85CC">
            <w:pPr>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bCs/>
                <w:sz w:val="24"/>
                <w:szCs w:val="24"/>
              </w:rPr>
              <w:t xml:space="preserve">. </w:t>
            </w:r>
            <w:r>
              <w:rPr>
                <w:rFonts w:hint="eastAsia" w:ascii="仿宋" w:hAnsi="仿宋" w:eastAsia="仿宋"/>
                <w:sz w:val="24"/>
                <w:szCs w:val="24"/>
              </w:rPr>
              <w:t>若有委托代理人的，则还应当提供授权委托书及委托代理人的身份证</w:t>
            </w:r>
            <w:r>
              <w:rPr>
                <w:rFonts w:hint="eastAsia" w:ascii="仿宋" w:hAnsi="仿宋" w:eastAsia="仿宋"/>
                <w:bCs/>
                <w:sz w:val="24"/>
                <w:szCs w:val="24"/>
              </w:rPr>
              <w:t>电子文档</w:t>
            </w:r>
            <w:r>
              <w:rPr>
                <w:rFonts w:hint="eastAsia" w:ascii="仿宋" w:hAnsi="仿宋" w:eastAsia="仿宋"/>
                <w:sz w:val="24"/>
                <w:szCs w:val="24"/>
              </w:rPr>
              <w:t>；</w:t>
            </w:r>
          </w:p>
          <w:p w14:paraId="4B82AF4F">
            <w:pPr>
              <w:jc w:val="left"/>
              <w:rPr>
                <w:rFonts w:ascii="仿宋" w:hAnsi="仿宋" w:eastAsia="仿宋"/>
                <w:bCs/>
                <w:sz w:val="24"/>
                <w:szCs w:val="24"/>
              </w:rPr>
            </w:pPr>
            <w:r>
              <w:rPr>
                <w:rFonts w:hint="eastAsia" w:ascii="仿宋" w:hAnsi="仿宋" w:eastAsia="仿宋"/>
                <w:bCs/>
                <w:sz w:val="24"/>
                <w:szCs w:val="24"/>
              </w:rPr>
              <w:t>▲4. 具有良好的财务会计制度、依法缴纳税收和社会保障资金的承诺函；</w:t>
            </w:r>
          </w:p>
          <w:p w14:paraId="12ABD4C9">
            <w:pPr>
              <w:jc w:val="left"/>
              <w:rPr>
                <w:rFonts w:ascii="仿宋" w:hAnsi="仿宋" w:eastAsia="仿宋"/>
                <w:bCs/>
                <w:sz w:val="24"/>
                <w:szCs w:val="24"/>
              </w:rPr>
            </w:pPr>
            <w:r>
              <w:rPr>
                <w:rFonts w:hint="eastAsia" w:ascii="仿宋" w:hAnsi="仿宋" w:eastAsia="仿宋"/>
                <w:bCs/>
                <w:sz w:val="24"/>
                <w:szCs w:val="24"/>
              </w:rPr>
              <w:t>▲5. 具有履行合同所必需的设备和专业技术能力的承诺函；</w:t>
            </w:r>
          </w:p>
          <w:p w14:paraId="28003F80">
            <w:pPr>
              <w:jc w:val="left"/>
              <w:rPr>
                <w:rFonts w:ascii="仿宋" w:hAnsi="仿宋" w:eastAsia="仿宋"/>
                <w:bCs/>
                <w:sz w:val="24"/>
                <w:szCs w:val="24"/>
              </w:rPr>
            </w:pPr>
            <w:r>
              <w:rPr>
                <w:rFonts w:hint="eastAsia" w:ascii="仿宋" w:hAnsi="仿宋" w:eastAsia="仿宋"/>
                <w:bCs/>
                <w:sz w:val="24"/>
                <w:szCs w:val="24"/>
              </w:rPr>
              <w:t>▲6. 无重大违法记录声明书；</w:t>
            </w:r>
          </w:p>
          <w:p w14:paraId="6C3497AE">
            <w:pPr>
              <w:pStyle w:val="5"/>
              <w:ind w:firstLine="0"/>
            </w:pPr>
            <w:r>
              <w:rPr>
                <w:rFonts w:hint="eastAsia" w:ascii="仿宋" w:hAnsi="仿宋" w:eastAsia="仿宋"/>
                <w:bCs/>
                <w:sz w:val="24"/>
                <w:szCs w:val="24"/>
              </w:rPr>
              <w:t>▲7. 中小企业声明函或残疾人福利性单位声明函或监狱企业证明;</w:t>
            </w:r>
          </w:p>
          <w:p w14:paraId="5B2F8F1B">
            <w:pPr>
              <w:jc w:val="left"/>
              <w:rPr>
                <w:rFonts w:ascii="仿宋" w:hAnsi="仿宋" w:eastAsia="仿宋"/>
                <w:bCs/>
                <w:sz w:val="24"/>
                <w:szCs w:val="24"/>
              </w:rPr>
            </w:pPr>
            <w:r>
              <w:rPr>
                <w:rFonts w:hint="eastAsia" w:ascii="仿宋" w:hAnsi="仿宋" w:eastAsia="仿宋"/>
                <w:bCs/>
                <w:sz w:val="24"/>
                <w:szCs w:val="24"/>
              </w:rPr>
              <w:t>▲8. 特定资格条件证明材料电子文档（若有）；</w:t>
            </w:r>
          </w:p>
          <w:p w14:paraId="77C152CA">
            <w:pPr>
              <w:jc w:val="left"/>
              <w:rPr>
                <w:rFonts w:ascii="仿宋" w:hAnsi="仿宋" w:eastAsia="仿宋"/>
                <w:bCs/>
                <w:sz w:val="24"/>
                <w:szCs w:val="24"/>
              </w:rPr>
            </w:pPr>
            <w:r>
              <w:rPr>
                <w:rFonts w:hint="eastAsia" w:ascii="仿宋" w:hAnsi="仿宋" w:eastAsia="仿宋"/>
                <w:bCs/>
                <w:sz w:val="24"/>
                <w:szCs w:val="24"/>
              </w:rPr>
              <w:t>▲9. 其他(若有)。</w:t>
            </w:r>
          </w:p>
          <w:p w14:paraId="15F8EB6A">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280D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FFE3ED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vAlign w:val="center"/>
          </w:tcPr>
          <w:p w14:paraId="4ABDAE2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vAlign w:val="center"/>
          </w:tcPr>
          <w:p w14:paraId="4DF5C7DC">
            <w:pPr>
              <w:jc w:val="left"/>
              <w:rPr>
                <w:rFonts w:ascii="仿宋" w:hAnsi="仿宋" w:eastAsia="仿宋" w:cs="仿宋"/>
                <w:bCs/>
                <w:sz w:val="24"/>
                <w:szCs w:val="24"/>
              </w:rPr>
            </w:pPr>
            <w:r>
              <w:rPr>
                <w:rFonts w:hint="eastAsia" w:ascii="仿宋" w:hAnsi="仿宋" w:eastAsia="仿宋" w:cs="仿宋"/>
                <w:bCs/>
                <w:sz w:val="24"/>
                <w:szCs w:val="24"/>
              </w:rPr>
              <w:t>1.磋商响应函；</w:t>
            </w:r>
          </w:p>
          <w:p w14:paraId="3689302E">
            <w:pPr>
              <w:jc w:val="left"/>
              <w:rPr>
                <w:rFonts w:ascii="仿宋" w:hAnsi="仿宋" w:eastAsia="仿宋" w:cs="仿宋"/>
                <w:bCs/>
                <w:sz w:val="24"/>
                <w:szCs w:val="24"/>
              </w:rPr>
            </w:pPr>
            <w:r>
              <w:rPr>
                <w:rFonts w:hint="eastAsia" w:ascii="仿宋" w:hAnsi="仿宋" w:eastAsia="仿宋" w:cs="仿宋"/>
                <w:bCs/>
                <w:sz w:val="24"/>
                <w:szCs w:val="24"/>
              </w:rPr>
              <w:t>2.类似案例成功的业绩（若有）；</w:t>
            </w:r>
          </w:p>
          <w:p w14:paraId="00E6CE92">
            <w:pPr>
              <w:jc w:val="left"/>
              <w:rPr>
                <w:rFonts w:ascii="仿宋" w:hAnsi="仿宋" w:eastAsia="仿宋" w:cs="仿宋"/>
                <w:bCs/>
                <w:sz w:val="24"/>
                <w:szCs w:val="24"/>
              </w:rPr>
            </w:pPr>
            <w:r>
              <w:rPr>
                <w:rFonts w:hint="eastAsia" w:ascii="仿宋" w:hAnsi="仿宋" w:eastAsia="仿宋" w:cs="仿宋"/>
                <w:bCs/>
                <w:sz w:val="24"/>
                <w:szCs w:val="24"/>
              </w:rPr>
              <w:t>3 商务响应表；</w:t>
            </w:r>
          </w:p>
          <w:p w14:paraId="1FEC576F">
            <w:pPr>
              <w:numPr>
                <w:ilvl w:val="0"/>
                <w:numId w:val="2"/>
              </w:numPr>
              <w:jc w:val="left"/>
              <w:rPr>
                <w:rFonts w:ascii="仿宋" w:hAnsi="仿宋" w:eastAsia="仿宋" w:cs="仿宋"/>
                <w:bCs/>
                <w:sz w:val="24"/>
                <w:szCs w:val="24"/>
              </w:rPr>
            </w:pPr>
            <w:r>
              <w:rPr>
                <w:rFonts w:hint="eastAsia" w:ascii="仿宋" w:hAnsi="仿宋" w:eastAsia="仿宋" w:cs="仿宋"/>
                <w:bCs/>
                <w:sz w:val="24"/>
                <w:szCs w:val="24"/>
              </w:rPr>
              <w:t>实施方案及实施计划；</w:t>
            </w:r>
          </w:p>
          <w:p w14:paraId="35561EAC">
            <w:pPr>
              <w:jc w:val="left"/>
              <w:rPr>
                <w:rFonts w:ascii="仿宋" w:hAnsi="仿宋" w:eastAsia="仿宋" w:cs="仿宋"/>
                <w:bCs/>
                <w:sz w:val="24"/>
                <w:szCs w:val="24"/>
              </w:rPr>
            </w:pPr>
            <w:r>
              <w:rPr>
                <w:rFonts w:hint="eastAsia" w:ascii="仿宋" w:hAnsi="仿宋" w:eastAsia="仿宋" w:cs="仿宋"/>
                <w:bCs/>
                <w:sz w:val="24"/>
                <w:szCs w:val="24"/>
              </w:rPr>
              <w:t>5.技术规格偏离表；</w:t>
            </w:r>
          </w:p>
          <w:p w14:paraId="7E0E9FAF">
            <w:pPr>
              <w:jc w:val="left"/>
              <w:rPr>
                <w:rFonts w:ascii="仿宋" w:hAnsi="仿宋" w:eastAsia="仿宋" w:cs="仿宋"/>
                <w:bCs/>
                <w:sz w:val="24"/>
                <w:szCs w:val="24"/>
              </w:rPr>
            </w:pPr>
            <w:r>
              <w:rPr>
                <w:rFonts w:hint="eastAsia" w:ascii="仿宋" w:hAnsi="仿宋" w:eastAsia="仿宋" w:cs="仿宋"/>
                <w:bCs/>
                <w:sz w:val="24"/>
                <w:szCs w:val="24"/>
              </w:rPr>
              <w:t>6.拟投入的项目班子；</w:t>
            </w:r>
          </w:p>
          <w:p w14:paraId="3F12680C">
            <w:pPr>
              <w:jc w:val="left"/>
              <w:rPr>
                <w:rFonts w:ascii="仿宋" w:hAnsi="仿宋" w:eastAsia="仿宋" w:cs="仿宋"/>
                <w:bCs/>
                <w:sz w:val="24"/>
                <w:szCs w:val="24"/>
              </w:rPr>
            </w:pPr>
            <w:r>
              <w:rPr>
                <w:rFonts w:hint="eastAsia" w:ascii="仿宋" w:hAnsi="仿宋" w:eastAsia="仿宋" w:cs="仿宋"/>
                <w:bCs/>
                <w:sz w:val="24"/>
                <w:szCs w:val="24"/>
              </w:rPr>
              <w:t>7.供应商需要说明的其他文件和说明。</w:t>
            </w:r>
          </w:p>
          <w:p w14:paraId="1BDEA618">
            <w:pPr>
              <w:jc w:val="left"/>
              <w:rPr>
                <w:rFonts w:ascii="仿宋" w:hAnsi="仿宋" w:eastAsia="仿宋" w:cs="仿宋"/>
                <w:bCs/>
                <w:sz w:val="24"/>
                <w:szCs w:val="24"/>
              </w:rPr>
            </w:pPr>
            <w:r>
              <w:rPr>
                <w:rFonts w:hint="eastAsia" w:ascii="仿宋" w:hAnsi="仿宋" w:eastAsia="仿宋" w:cs="仿宋"/>
                <w:bCs/>
                <w:sz w:val="24"/>
                <w:szCs w:val="24"/>
              </w:rPr>
              <w:t>注：结合“第二章招标需求”和“第六章评标办法和细则”进行编制，编制格式要求见第五章投标文件格式，无格式的自行设计。</w:t>
            </w:r>
          </w:p>
        </w:tc>
      </w:tr>
      <w:tr w14:paraId="67F8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708727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3.6</w:t>
            </w:r>
          </w:p>
        </w:tc>
        <w:tc>
          <w:tcPr>
            <w:tcW w:w="1560" w:type="dxa"/>
            <w:vAlign w:val="center"/>
          </w:tcPr>
          <w:p w14:paraId="07627949">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报价文件组成</w:t>
            </w:r>
          </w:p>
        </w:tc>
        <w:tc>
          <w:tcPr>
            <w:tcW w:w="6769" w:type="dxa"/>
            <w:vAlign w:val="center"/>
          </w:tcPr>
          <w:p w14:paraId="5A106B24">
            <w:pPr>
              <w:jc w:val="left"/>
              <w:rPr>
                <w:rFonts w:ascii="仿宋" w:hAnsi="仿宋" w:eastAsia="仿宋" w:cs="仿宋"/>
                <w:bCs/>
                <w:sz w:val="24"/>
                <w:szCs w:val="24"/>
              </w:rPr>
            </w:pPr>
            <w:r>
              <w:rPr>
                <w:rFonts w:hint="eastAsia" w:ascii="仿宋" w:hAnsi="仿宋" w:eastAsia="仿宋" w:cs="仿宋"/>
                <w:bCs/>
                <w:sz w:val="24"/>
                <w:szCs w:val="24"/>
              </w:rPr>
              <w:t>1. 开标一览表；</w:t>
            </w:r>
          </w:p>
          <w:p w14:paraId="6DAE57EA">
            <w:pPr>
              <w:jc w:val="left"/>
              <w:rPr>
                <w:rFonts w:ascii="仿宋" w:hAnsi="仿宋" w:eastAsia="仿宋" w:cs="仿宋"/>
                <w:bCs/>
                <w:sz w:val="24"/>
                <w:szCs w:val="24"/>
              </w:rPr>
            </w:pPr>
            <w:r>
              <w:rPr>
                <w:rFonts w:hint="eastAsia" w:ascii="仿宋" w:hAnsi="仿宋" w:eastAsia="仿宋" w:cs="仿宋"/>
                <w:bCs/>
                <w:sz w:val="24"/>
                <w:szCs w:val="24"/>
              </w:rPr>
              <w:t>2. 磋商响应分项报价表；</w:t>
            </w:r>
          </w:p>
          <w:p w14:paraId="6A8E7261">
            <w:pPr>
              <w:jc w:val="left"/>
              <w:rPr>
                <w:rFonts w:ascii="仿宋" w:hAnsi="仿宋" w:eastAsia="仿宋" w:cs="仿宋"/>
                <w:bCs/>
                <w:sz w:val="24"/>
                <w:szCs w:val="24"/>
              </w:rPr>
            </w:pPr>
            <w:r>
              <w:rPr>
                <w:rFonts w:hint="eastAsia" w:ascii="仿宋" w:hAnsi="仿宋" w:eastAsia="仿宋" w:cs="仿宋"/>
                <w:bCs/>
                <w:sz w:val="24"/>
                <w:szCs w:val="24"/>
              </w:rPr>
              <w:t>注：编制格式要求见第五章磋商响应文件格式，无格式的自行设计。</w:t>
            </w:r>
          </w:p>
        </w:tc>
      </w:tr>
      <w:tr w14:paraId="3B94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134DB05">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vAlign w:val="center"/>
          </w:tcPr>
          <w:p w14:paraId="5CAF4DD0">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磋商有效期</w:t>
            </w:r>
          </w:p>
        </w:tc>
        <w:tc>
          <w:tcPr>
            <w:tcW w:w="6769" w:type="dxa"/>
            <w:vAlign w:val="center"/>
          </w:tcPr>
          <w:p w14:paraId="7E1FBFA3">
            <w:pPr>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 xml:space="preserve"> 天</w:t>
            </w:r>
          </w:p>
        </w:tc>
      </w:tr>
      <w:tr w14:paraId="33C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643F83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vAlign w:val="center"/>
          </w:tcPr>
          <w:p w14:paraId="4BFC643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磋商响应文件份数</w:t>
            </w:r>
          </w:p>
        </w:tc>
        <w:tc>
          <w:tcPr>
            <w:tcW w:w="6769" w:type="dxa"/>
            <w:vAlign w:val="center"/>
          </w:tcPr>
          <w:p w14:paraId="29F3FFCB">
            <w:pPr>
              <w:wordWrap w:val="0"/>
              <w:rPr>
                <w:rFonts w:ascii="仿宋" w:hAnsi="仿宋" w:eastAsia="仿宋" w:cs="仿宋"/>
                <w:b/>
                <w:sz w:val="24"/>
                <w:szCs w:val="24"/>
              </w:rPr>
            </w:pPr>
            <w:r>
              <w:rPr>
                <w:rFonts w:hint="eastAsia" w:ascii="仿宋" w:hAnsi="仿宋" w:eastAsia="仿宋" w:cs="仿宋"/>
                <w:b/>
                <w:sz w:val="24"/>
                <w:szCs w:val="24"/>
              </w:rPr>
              <w:t>1. 电子加密磋商响应文件：政府采购云平台在线提交、上传一份；</w:t>
            </w:r>
          </w:p>
          <w:p w14:paraId="3C4B89EF">
            <w:pPr>
              <w:wordWrap w:val="0"/>
              <w:rPr>
                <w:rFonts w:ascii="仿宋" w:hAnsi="仿宋" w:eastAsia="仿宋" w:cs="仿宋"/>
                <w:b/>
                <w:sz w:val="24"/>
                <w:szCs w:val="24"/>
              </w:rPr>
            </w:pPr>
            <w:r>
              <w:rPr>
                <w:rFonts w:hint="eastAsia" w:ascii="仿宋" w:hAnsi="仿宋" w:eastAsia="仿宋" w:cs="仿宋"/>
                <w:b/>
                <w:sz w:val="24"/>
                <w:szCs w:val="24"/>
              </w:rPr>
              <w:t>2. 备份磋商响应文件：电子邮件提交一份，由供应商自行确定是否提交；若提交请将备份磋商响应文件以电子邮件的形式发送至（23469090@qq.com）。</w:t>
            </w:r>
          </w:p>
          <w:p w14:paraId="325EC238">
            <w:pPr>
              <w:rPr>
                <w:rFonts w:ascii="仿宋" w:hAnsi="仿宋" w:eastAsia="仿宋" w:cs="仿宋"/>
                <w:b/>
                <w:sz w:val="24"/>
                <w:szCs w:val="24"/>
              </w:rPr>
            </w:pPr>
            <w:r>
              <w:rPr>
                <w:rFonts w:hint="eastAsia" w:ascii="仿宋" w:hAnsi="仿宋" w:eastAsia="仿宋" w:cs="仿宋"/>
                <w:b/>
                <w:sz w:val="24"/>
                <w:szCs w:val="24"/>
              </w:rPr>
              <w:t>注：供应商在线解密失败后，启用备份磋商响应文件，否则不启用备份磋商响应文件。</w:t>
            </w:r>
          </w:p>
        </w:tc>
      </w:tr>
      <w:tr w14:paraId="7F21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9C15EF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vAlign w:val="center"/>
          </w:tcPr>
          <w:p w14:paraId="4EFE4B1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开启时间和地点</w:t>
            </w:r>
          </w:p>
        </w:tc>
        <w:tc>
          <w:tcPr>
            <w:tcW w:w="6769" w:type="dxa"/>
            <w:vAlign w:val="center"/>
          </w:tcPr>
          <w:p w14:paraId="20831389">
            <w:pPr>
              <w:rPr>
                <w:rFonts w:ascii="仿宋" w:hAnsi="仿宋" w:eastAsia="仿宋" w:cs="仿宋"/>
                <w:sz w:val="24"/>
                <w:szCs w:val="24"/>
              </w:rPr>
            </w:pPr>
            <w:r>
              <w:rPr>
                <w:rFonts w:hint="eastAsia" w:ascii="仿宋" w:hAnsi="仿宋" w:eastAsia="仿宋" w:cs="仿宋"/>
                <w:bCs/>
                <w:sz w:val="24"/>
                <w:szCs w:val="24"/>
              </w:rPr>
              <w:t>见第一章竞争性磋商采购公告（邀请），</w:t>
            </w:r>
            <w:r>
              <w:rPr>
                <w:rFonts w:hint="eastAsia" w:ascii="仿宋" w:hAnsi="仿宋" w:eastAsia="仿宋" w:cs="仿宋"/>
                <w:b/>
                <w:bCs/>
                <w:sz w:val="24"/>
                <w:szCs w:val="24"/>
              </w:rPr>
              <w:t>供应商可以远程在线参加，不需现场参加开标</w:t>
            </w:r>
          </w:p>
        </w:tc>
      </w:tr>
      <w:tr w14:paraId="410E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2DBB3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6.3.1</w:t>
            </w:r>
          </w:p>
        </w:tc>
        <w:tc>
          <w:tcPr>
            <w:tcW w:w="1560" w:type="dxa"/>
            <w:vAlign w:val="center"/>
          </w:tcPr>
          <w:p w14:paraId="6B6F727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评审办法</w:t>
            </w:r>
          </w:p>
        </w:tc>
        <w:tc>
          <w:tcPr>
            <w:tcW w:w="6769" w:type="dxa"/>
            <w:vAlign w:val="center"/>
          </w:tcPr>
          <w:p w14:paraId="2850CD10">
            <w:pPr>
              <w:rPr>
                <w:rFonts w:ascii="仿宋" w:hAnsi="仿宋" w:eastAsia="仿宋" w:cs="仿宋"/>
                <w:sz w:val="24"/>
                <w:szCs w:val="24"/>
              </w:rPr>
            </w:pPr>
            <w:r>
              <w:rPr>
                <w:rFonts w:hint="eastAsia" w:ascii="仿宋" w:hAnsi="仿宋" w:eastAsia="仿宋" w:cs="仿宋"/>
                <w:sz w:val="24"/>
                <w:szCs w:val="24"/>
              </w:rPr>
              <w:t>综合评分法</w:t>
            </w:r>
          </w:p>
        </w:tc>
      </w:tr>
      <w:tr w14:paraId="2A3C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9B60D9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7.3</w:t>
            </w:r>
          </w:p>
        </w:tc>
        <w:tc>
          <w:tcPr>
            <w:tcW w:w="1560" w:type="dxa"/>
            <w:vAlign w:val="center"/>
          </w:tcPr>
          <w:p w14:paraId="1B2307F8">
            <w:pPr>
              <w:ind w:left="-99" w:leftChars="-47" w:right="-65" w:rightChars="-31" w:firstLine="26" w:firstLineChars="11"/>
              <w:jc w:val="left"/>
              <w:rPr>
                <w:rFonts w:ascii="仿宋" w:hAnsi="仿宋" w:eastAsia="仿宋" w:cs="仿宋"/>
                <w:bCs/>
                <w:sz w:val="24"/>
                <w:szCs w:val="24"/>
              </w:rPr>
            </w:pPr>
            <w:r>
              <w:rPr>
                <w:rFonts w:hint="eastAsia" w:ascii="仿宋" w:hAnsi="仿宋" w:eastAsia="仿宋" w:cs="仿宋"/>
                <w:bCs/>
                <w:sz w:val="24"/>
                <w:szCs w:val="24"/>
              </w:rPr>
              <w:t>非实质性条款允许偏离项数</w:t>
            </w:r>
          </w:p>
        </w:tc>
        <w:tc>
          <w:tcPr>
            <w:tcW w:w="6769" w:type="dxa"/>
            <w:vAlign w:val="center"/>
          </w:tcPr>
          <w:p w14:paraId="0EF94EE5">
            <w:pPr>
              <w:ind w:left="-99" w:leftChars="-47" w:right="-65" w:rightChars="-31" w:firstLine="26" w:firstLineChars="11"/>
              <w:jc w:val="left"/>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15项</w:t>
            </w:r>
          </w:p>
        </w:tc>
      </w:tr>
      <w:tr w14:paraId="418B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E9010A0">
            <w:pPr>
              <w:ind w:left="-88" w:leftChars="-42" w:right="-113" w:rightChars="-54"/>
              <w:jc w:val="center"/>
              <w:rPr>
                <w:rFonts w:ascii="仿宋" w:hAnsi="仿宋" w:eastAsia="仿宋" w:cs="仿宋"/>
                <w:bCs/>
                <w:snapToGrid w:val="0"/>
                <w:sz w:val="24"/>
                <w:szCs w:val="24"/>
              </w:rPr>
            </w:pPr>
            <w:r>
              <w:rPr>
                <w:rFonts w:hint="eastAsia" w:ascii="仿宋" w:hAnsi="仿宋" w:eastAsia="仿宋" w:cs="仿宋"/>
                <w:sz w:val="24"/>
              </w:rPr>
              <w:t>8.2.1</w:t>
            </w:r>
          </w:p>
        </w:tc>
        <w:tc>
          <w:tcPr>
            <w:tcW w:w="1560" w:type="dxa"/>
            <w:vAlign w:val="center"/>
          </w:tcPr>
          <w:p w14:paraId="05E2207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成交公告发布网址</w:t>
            </w:r>
          </w:p>
        </w:tc>
        <w:tc>
          <w:tcPr>
            <w:tcW w:w="6769" w:type="dxa"/>
            <w:vAlign w:val="center"/>
          </w:tcPr>
          <w:p w14:paraId="5163D51E">
            <w:pPr>
              <w:ind w:left="-44" w:leftChars="-53" w:right="-65" w:rightChars="-31" w:hanging="67" w:hangingChars="28"/>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bCs/>
                <w:sz w:val="24"/>
                <w:szCs w:val="24"/>
              </w:rPr>
              <w:t>zfcg.czt.zj.gov.cn</w:t>
            </w:r>
            <w:r>
              <w:rPr>
                <w:rFonts w:hint="eastAsia" w:ascii="仿宋" w:hAnsi="仿宋" w:eastAsia="仿宋" w:cs="仿宋"/>
                <w:bCs/>
                <w:sz w:val="24"/>
                <w:szCs w:val="24"/>
              </w:rPr>
              <w:fldChar w:fldCharType="end"/>
            </w:r>
            <w:r>
              <w:rPr>
                <w:rFonts w:hint="eastAsia" w:ascii="仿宋" w:hAnsi="仿宋" w:eastAsia="仿宋" w:cs="仿宋"/>
                <w:bCs/>
                <w:sz w:val="24"/>
                <w:szCs w:val="24"/>
              </w:rPr>
              <w:t>）</w:t>
            </w:r>
          </w:p>
          <w:p w14:paraId="7835E584">
            <w:pPr>
              <w:ind w:left="-44" w:leftChars="-53" w:right="-65" w:rightChars="-31" w:hanging="67" w:hangingChars="28"/>
              <w:jc w:val="left"/>
              <w:rPr>
                <w:rFonts w:ascii="仿宋" w:hAnsi="仿宋" w:eastAsia="仿宋" w:cs="仿宋"/>
                <w:bCs/>
                <w:sz w:val="24"/>
                <w:szCs w:val="24"/>
              </w:rPr>
            </w:pPr>
            <w:r>
              <w:rPr>
                <w:rFonts w:hint="eastAsia" w:ascii="仿宋" w:hAnsi="仿宋" w:eastAsia="仿宋" w:cs="仿宋"/>
                <w:bCs/>
                <w:sz w:val="24"/>
                <w:szCs w:val="24"/>
              </w:rPr>
              <w:t>2.丽水市公共资源交易网（</w:t>
            </w:r>
            <w:r>
              <w:fldChar w:fldCharType="begin"/>
            </w:r>
            <w:r>
              <w:instrText xml:space="preserve"> HYPERLINK "http://www.lssggzy.com/" </w:instrText>
            </w:r>
            <w:r>
              <w:fldChar w:fldCharType="separate"/>
            </w:r>
            <w:r>
              <w:rPr>
                <w:rFonts w:hint="eastAsia" w:ascii="仿宋" w:hAnsi="仿宋" w:eastAsia="仿宋" w:cs="仿宋"/>
                <w:bCs/>
                <w:sz w:val="24"/>
                <w:szCs w:val="24"/>
              </w:rPr>
              <w:t>lssggzy.lishui.gov.cn</w:t>
            </w:r>
            <w:r>
              <w:rPr>
                <w:rFonts w:hint="eastAsia" w:ascii="仿宋" w:hAnsi="仿宋" w:eastAsia="仿宋" w:cs="仿宋"/>
                <w:bCs/>
                <w:sz w:val="24"/>
                <w:szCs w:val="24"/>
              </w:rPr>
              <w:fldChar w:fldCharType="end"/>
            </w:r>
            <w:r>
              <w:rPr>
                <w:rFonts w:hint="eastAsia" w:ascii="仿宋" w:hAnsi="仿宋" w:eastAsia="仿宋" w:cs="仿宋"/>
                <w:bCs/>
                <w:sz w:val="24"/>
                <w:szCs w:val="24"/>
              </w:rPr>
              <w:t>）</w:t>
            </w:r>
          </w:p>
        </w:tc>
      </w:tr>
      <w:tr w14:paraId="64BB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8C65E2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8.3.1</w:t>
            </w:r>
          </w:p>
        </w:tc>
        <w:tc>
          <w:tcPr>
            <w:tcW w:w="1560" w:type="dxa"/>
            <w:vAlign w:val="center"/>
          </w:tcPr>
          <w:p w14:paraId="642F3C9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履约保证金</w:t>
            </w:r>
          </w:p>
        </w:tc>
        <w:tc>
          <w:tcPr>
            <w:tcW w:w="6769" w:type="dxa"/>
            <w:vAlign w:val="center"/>
          </w:tcPr>
          <w:p w14:paraId="3D1CE673">
            <w:pPr>
              <w:ind w:left="-46" w:leftChars="-22" w:right="-65" w:rightChars="-31" w:firstLine="43" w:firstLineChars="18"/>
              <w:rPr>
                <w:rFonts w:ascii="仿宋" w:hAnsi="仿宋" w:eastAsia="仿宋" w:cs="仿宋"/>
                <w:bCs/>
                <w:sz w:val="24"/>
                <w:szCs w:val="24"/>
              </w:rPr>
            </w:pPr>
            <w:r>
              <w:rPr>
                <w:rFonts w:hint="eastAsia" w:ascii="仿宋" w:hAnsi="仿宋" w:eastAsia="仿宋" w:cs="仿宋"/>
                <w:bCs/>
                <w:sz w:val="24"/>
                <w:szCs w:val="24"/>
              </w:rPr>
              <w:t>本项目不需要缴纳履约保证金</w:t>
            </w:r>
          </w:p>
        </w:tc>
      </w:tr>
    </w:tbl>
    <w:p w14:paraId="17AEF519">
      <w:pPr>
        <w:pStyle w:val="18"/>
        <w:spacing w:after="240"/>
        <w:outlineLvl w:val="1"/>
        <w:rPr>
          <w:rFonts w:ascii="仿宋" w:hAnsi="仿宋" w:eastAsia="仿宋" w:cs="仿宋"/>
          <w:sz w:val="30"/>
          <w:szCs w:val="30"/>
        </w:rPr>
        <w:sectPr>
          <w:headerReference r:id="rId9" w:type="first"/>
          <w:pgSz w:w="11906" w:h="16838"/>
          <w:pgMar w:top="1440" w:right="1797" w:bottom="1440" w:left="1797" w:header="851" w:footer="851" w:gutter="0"/>
          <w:cols w:space="720" w:num="1"/>
          <w:docGrid w:linePitch="312" w:charSpace="0"/>
        </w:sectPr>
      </w:pPr>
    </w:p>
    <w:p w14:paraId="095D9141">
      <w:pPr>
        <w:pStyle w:val="18"/>
        <w:spacing w:after="240"/>
        <w:jc w:val="left"/>
        <w:outlineLvl w:val="1"/>
        <w:rPr>
          <w:rFonts w:ascii="仿宋" w:hAnsi="仿宋" w:eastAsia="仿宋" w:cs="仿宋"/>
          <w:sz w:val="30"/>
          <w:szCs w:val="30"/>
        </w:rPr>
      </w:pPr>
      <w:bookmarkStart w:id="121" w:name="_Toc24109"/>
      <w:r>
        <w:rPr>
          <w:rFonts w:hint="eastAsia" w:ascii="仿宋" w:hAnsi="仿宋" w:eastAsia="仿宋" w:cs="仿宋"/>
          <w:sz w:val="30"/>
          <w:szCs w:val="30"/>
        </w:rPr>
        <w:t>供应商须知前附表（二）</w:t>
      </w:r>
      <w:bookmarkEnd w:id="121"/>
    </w:p>
    <w:p w14:paraId="0184E257">
      <w:pPr>
        <w:jc w:val="center"/>
        <w:rPr>
          <w:rFonts w:ascii="仿宋" w:hAnsi="仿宋" w:eastAsia="仿宋" w:cs="仿宋"/>
          <w:b/>
          <w:sz w:val="30"/>
          <w:szCs w:val="30"/>
        </w:rPr>
      </w:pPr>
      <w:r>
        <w:rPr>
          <w:rFonts w:hint="eastAsia" w:ascii="仿宋" w:hAnsi="仿宋" w:eastAsia="仿宋" w:cs="仿宋"/>
          <w:b/>
          <w:sz w:val="30"/>
          <w:szCs w:val="30"/>
        </w:rPr>
        <w:t>采购活动日程安排表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14:paraId="04B9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637088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5D7721C7">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24268902">
            <w:pPr>
              <w:jc w:val="center"/>
              <w:rPr>
                <w:rFonts w:ascii="仿宋" w:hAnsi="仿宋" w:eastAsia="仿宋" w:cs="仿宋"/>
                <w:sz w:val="24"/>
                <w:szCs w:val="24"/>
              </w:rPr>
            </w:pPr>
            <w:r>
              <w:rPr>
                <w:rFonts w:hint="eastAsia" w:ascii="仿宋" w:hAnsi="仿宋" w:eastAsia="仿宋" w:cs="仿宋"/>
                <w:sz w:val="24"/>
                <w:szCs w:val="24"/>
              </w:rPr>
              <w:t>时间安排</w:t>
            </w:r>
          </w:p>
        </w:tc>
        <w:tc>
          <w:tcPr>
            <w:tcW w:w="2735" w:type="dxa"/>
            <w:vAlign w:val="center"/>
          </w:tcPr>
          <w:p w14:paraId="5F1CE3A6">
            <w:pPr>
              <w:jc w:val="center"/>
              <w:rPr>
                <w:rFonts w:ascii="仿宋" w:hAnsi="仿宋" w:eastAsia="仿宋" w:cs="仿宋"/>
                <w:sz w:val="24"/>
                <w:szCs w:val="24"/>
              </w:rPr>
            </w:pPr>
            <w:r>
              <w:rPr>
                <w:rFonts w:hint="eastAsia" w:ascii="仿宋" w:hAnsi="仿宋" w:eastAsia="仿宋" w:cs="仿宋"/>
                <w:sz w:val="24"/>
                <w:szCs w:val="24"/>
              </w:rPr>
              <w:t>备注</w:t>
            </w:r>
          </w:p>
        </w:tc>
      </w:tr>
      <w:tr w14:paraId="5752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8AA01E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6A6CD0D8">
            <w:pPr>
              <w:jc w:val="center"/>
              <w:rPr>
                <w:rFonts w:ascii="仿宋" w:hAnsi="仿宋" w:eastAsia="仿宋" w:cs="仿宋"/>
                <w:sz w:val="24"/>
                <w:szCs w:val="24"/>
              </w:rPr>
            </w:pPr>
            <w:r>
              <w:rPr>
                <w:rFonts w:hint="eastAsia" w:ascii="仿宋" w:hAnsi="仿宋" w:eastAsia="仿宋" w:cs="仿宋"/>
                <w:sz w:val="24"/>
                <w:szCs w:val="24"/>
              </w:rPr>
              <w:t>发布竞争性磋商采购公告</w:t>
            </w:r>
          </w:p>
        </w:tc>
        <w:tc>
          <w:tcPr>
            <w:tcW w:w="3969" w:type="dxa"/>
            <w:vAlign w:val="center"/>
          </w:tcPr>
          <w:p w14:paraId="2124AC46">
            <w:pPr>
              <w:jc w:val="left"/>
              <w:rPr>
                <w:rFonts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2</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20</w:t>
            </w:r>
            <w:r>
              <w:rPr>
                <w:rFonts w:hint="eastAsia" w:ascii="仿宋" w:hAnsi="仿宋" w:eastAsia="仿宋" w:cs="仿宋"/>
                <w:sz w:val="24"/>
                <w:szCs w:val="24"/>
              </w:rPr>
              <w:t>日</w:t>
            </w:r>
          </w:p>
        </w:tc>
        <w:tc>
          <w:tcPr>
            <w:tcW w:w="2735" w:type="dxa"/>
            <w:vAlign w:val="center"/>
          </w:tcPr>
          <w:p w14:paraId="0B97C83A">
            <w:pPr>
              <w:wordWrap w:val="0"/>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6E01B135">
            <w:pPr>
              <w:jc w:val="left"/>
              <w:rPr>
                <w:rFonts w:ascii="仿宋" w:hAnsi="仿宋" w:eastAsia="仿宋" w:cs="仿宋"/>
                <w:sz w:val="24"/>
                <w:szCs w:val="24"/>
              </w:rPr>
            </w:pPr>
            <w:r>
              <w:rPr>
                <w:rFonts w:hint="eastAsia" w:ascii="仿宋" w:hAnsi="仿宋" w:eastAsia="仿宋" w:cs="仿宋"/>
                <w:bCs/>
                <w:sz w:val="24"/>
                <w:szCs w:val="24"/>
              </w:rPr>
              <w:t>2.丽水市公共资源交易网（lssggzy.lishui.gov.cn）</w:t>
            </w:r>
          </w:p>
        </w:tc>
      </w:tr>
      <w:tr w14:paraId="254E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CD7235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53D6E09D">
            <w:pPr>
              <w:jc w:val="center"/>
              <w:rPr>
                <w:rFonts w:ascii="仿宋" w:hAnsi="仿宋" w:eastAsia="仿宋" w:cs="仿宋"/>
                <w:sz w:val="24"/>
                <w:szCs w:val="24"/>
              </w:rPr>
            </w:pPr>
            <w:r>
              <w:rPr>
                <w:rFonts w:hint="eastAsia" w:ascii="仿宋" w:hAnsi="仿宋" w:eastAsia="仿宋" w:cs="仿宋"/>
                <w:sz w:val="24"/>
                <w:szCs w:val="24"/>
              </w:rPr>
              <w:t>发放磋商文件</w:t>
            </w:r>
          </w:p>
        </w:tc>
        <w:tc>
          <w:tcPr>
            <w:tcW w:w="3969" w:type="dxa"/>
            <w:vAlign w:val="center"/>
          </w:tcPr>
          <w:p w14:paraId="27FE5B80">
            <w:pPr>
              <w:jc w:val="left"/>
              <w:rPr>
                <w:rFonts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2</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20</w:t>
            </w:r>
            <w:bookmarkStart w:id="640" w:name="_GoBack"/>
            <w:bookmarkEnd w:id="640"/>
            <w:r>
              <w:rPr>
                <w:rFonts w:hint="eastAsia" w:ascii="仿宋" w:hAnsi="仿宋" w:eastAsia="仿宋" w:cs="仿宋"/>
                <w:sz w:val="24"/>
                <w:szCs w:val="24"/>
              </w:rPr>
              <w:t>日起</w:t>
            </w:r>
          </w:p>
        </w:tc>
        <w:tc>
          <w:tcPr>
            <w:tcW w:w="2735" w:type="dxa"/>
            <w:vAlign w:val="center"/>
          </w:tcPr>
          <w:p w14:paraId="0F4E6A46">
            <w:pPr>
              <w:tabs>
                <w:tab w:val="left" w:pos="2752"/>
              </w:tabs>
              <w:rPr>
                <w:rFonts w:ascii="仿宋" w:hAnsi="仿宋" w:eastAsia="仿宋" w:cs="仿宋"/>
                <w:sz w:val="24"/>
                <w:szCs w:val="24"/>
              </w:rPr>
            </w:pPr>
            <w:r>
              <w:rPr>
                <w:rFonts w:hint="eastAsia" w:ascii="仿宋" w:hAnsi="仿宋" w:eastAsia="仿宋" w:cs="仿宋"/>
                <w:sz w:val="24"/>
                <w:szCs w:val="24"/>
              </w:rPr>
              <w:t>获取方式：竞争性磋商采购公告附件自行下载</w:t>
            </w:r>
          </w:p>
        </w:tc>
      </w:tr>
      <w:tr w14:paraId="0E78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FDFAE2F">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1AD2FFBB">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144F1ED0">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自行前往</w:t>
            </w:r>
          </w:p>
          <w:p w14:paraId="2C169158">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时，</w:t>
            </w:r>
          </w:p>
          <w:p w14:paraId="21E23C16">
            <w:pPr>
              <w:rPr>
                <w:rFonts w:ascii="仿宋" w:hAnsi="仿宋" w:eastAsia="仿宋" w:cs="仿宋"/>
                <w:sz w:val="24"/>
                <w:szCs w:val="24"/>
              </w:rPr>
            </w:pPr>
            <w:r>
              <w:rPr>
                <w:rFonts w:hint="eastAsia" w:ascii="仿宋" w:hAnsi="仿宋" w:eastAsia="仿宋" w:cs="仿宋"/>
                <w:sz w:val="24"/>
                <w:szCs w:val="24"/>
              </w:rPr>
              <w:t xml:space="preserve">地点： </w:t>
            </w:r>
          </w:p>
        </w:tc>
        <w:tc>
          <w:tcPr>
            <w:tcW w:w="2735" w:type="dxa"/>
            <w:vAlign w:val="center"/>
          </w:tcPr>
          <w:p w14:paraId="06C42E27">
            <w:pPr>
              <w:rPr>
                <w:rFonts w:ascii="仿宋" w:hAnsi="仿宋" w:eastAsia="仿宋" w:cs="仿宋"/>
                <w:sz w:val="24"/>
                <w:szCs w:val="24"/>
              </w:rPr>
            </w:pPr>
          </w:p>
        </w:tc>
      </w:tr>
      <w:tr w14:paraId="6967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8ED5CC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0207AAFF">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6AC7612E">
            <w:pPr>
              <w:jc w:val="left"/>
              <w:rPr>
                <w:rFonts w:ascii="仿宋" w:hAnsi="仿宋" w:eastAsia="仿宋" w:cs="仿宋"/>
                <w:sz w:val="24"/>
                <w:szCs w:val="24"/>
              </w:rPr>
            </w:pPr>
            <w:r>
              <w:rPr>
                <w:rFonts w:hint="eastAsia" w:ascii="仿宋" w:hAnsi="仿宋" w:eastAsia="仿宋" w:cs="仿宋"/>
                <w:sz w:val="24"/>
                <w:szCs w:val="24"/>
              </w:rPr>
              <w:t>澄清或修改内容可能影响磋商响应文件编制的，响应文件提交</w:t>
            </w:r>
            <w:r>
              <w:rPr>
                <w:rFonts w:hint="eastAsia" w:ascii="仿宋" w:hAnsi="仿宋" w:eastAsia="仿宋" w:cs="仿宋"/>
                <w:bCs/>
                <w:sz w:val="24"/>
                <w:szCs w:val="24"/>
              </w:rPr>
              <w:t>截止时间</w:t>
            </w:r>
            <w:r>
              <w:rPr>
                <w:rFonts w:hint="eastAsia" w:ascii="仿宋" w:hAnsi="仿宋" w:eastAsia="仿宋" w:cs="仿宋"/>
                <w:sz w:val="24"/>
                <w:szCs w:val="24"/>
              </w:rPr>
              <w:t>时间5日前，</w:t>
            </w:r>
            <w:r>
              <w:rPr>
                <w:rFonts w:hint="eastAsia" w:ascii="仿宋" w:hAnsi="仿宋" w:eastAsia="仿宋" w:cs="仿宋"/>
                <w:sz w:val="24"/>
              </w:rPr>
              <w:t>不足5日的，顺延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tc>
        <w:tc>
          <w:tcPr>
            <w:tcW w:w="2735" w:type="dxa"/>
            <w:vAlign w:val="center"/>
          </w:tcPr>
          <w:p w14:paraId="1A85CB3A">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7F9E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010F095">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647345C9">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响应文件提交截止时间</w:t>
            </w:r>
          </w:p>
        </w:tc>
        <w:tc>
          <w:tcPr>
            <w:tcW w:w="3969" w:type="dxa"/>
            <w:vAlign w:val="center"/>
          </w:tcPr>
          <w:p w14:paraId="04C05E5E">
            <w:pPr>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4C70192B">
            <w:pPr>
              <w:rPr>
                <w:rFonts w:ascii="仿宋" w:hAnsi="仿宋" w:eastAsia="仿宋" w:cs="仿宋"/>
                <w:sz w:val="24"/>
                <w:szCs w:val="24"/>
              </w:rPr>
            </w:pPr>
          </w:p>
        </w:tc>
      </w:tr>
      <w:tr w14:paraId="1437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C5C8CD3">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59DC7966">
            <w:pPr>
              <w:jc w:val="center"/>
              <w:rPr>
                <w:rFonts w:ascii="仿宋" w:hAnsi="仿宋" w:eastAsia="仿宋" w:cs="仿宋"/>
                <w:sz w:val="24"/>
                <w:szCs w:val="24"/>
              </w:rPr>
            </w:pPr>
            <w:r>
              <w:rPr>
                <w:rFonts w:hint="eastAsia" w:ascii="仿宋" w:hAnsi="仿宋" w:eastAsia="仿宋" w:cs="仿宋"/>
                <w:sz w:val="24"/>
                <w:szCs w:val="24"/>
              </w:rPr>
              <w:t>开启时间</w:t>
            </w:r>
          </w:p>
        </w:tc>
        <w:tc>
          <w:tcPr>
            <w:tcW w:w="3969" w:type="dxa"/>
            <w:vAlign w:val="center"/>
          </w:tcPr>
          <w:p w14:paraId="3BD4E534">
            <w:pPr>
              <w:jc w:val="left"/>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2BACFF75">
            <w:pPr>
              <w:rPr>
                <w:rFonts w:ascii="仿宋" w:hAnsi="仿宋" w:eastAsia="仿宋" w:cs="仿宋"/>
                <w:sz w:val="24"/>
                <w:szCs w:val="24"/>
              </w:rPr>
            </w:pPr>
          </w:p>
        </w:tc>
      </w:tr>
      <w:tr w14:paraId="1EEC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5DFF9B4">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30FB11D0">
            <w:pPr>
              <w:jc w:val="center"/>
              <w:rPr>
                <w:rFonts w:ascii="仿宋" w:hAnsi="仿宋" w:eastAsia="仿宋" w:cs="仿宋"/>
                <w:sz w:val="24"/>
                <w:szCs w:val="24"/>
              </w:rPr>
            </w:pPr>
            <w:r>
              <w:rPr>
                <w:rFonts w:hint="eastAsia" w:ascii="仿宋" w:hAnsi="仿宋" w:eastAsia="仿宋" w:cs="仿宋"/>
                <w:sz w:val="24"/>
                <w:szCs w:val="24"/>
              </w:rPr>
              <w:t>成交公告及成交通知书</w:t>
            </w:r>
          </w:p>
        </w:tc>
        <w:tc>
          <w:tcPr>
            <w:tcW w:w="3969" w:type="dxa"/>
            <w:vAlign w:val="center"/>
          </w:tcPr>
          <w:p w14:paraId="0FD93EB0">
            <w:pPr>
              <w:jc w:val="left"/>
              <w:rPr>
                <w:rFonts w:ascii="仿宋" w:hAnsi="仿宋" w:eastAsia="仿宋" w:cs="仿宋"/>
                <w:sz w:val="24"/>
                <w:szCs w:val="24"/>
              </w:rPr>
            </w:pPr>
            <w:r>
              <w:rPr>
                <w:rFonts w:hint="eastAsia" w:ascii="仿宋" w:hAnsi="仿宋" w:eastAsia="仿宋" w:cs="仿宋"/>
                <w:sz w:val="24"/>
              </w:rPr>
              <w:t>成交人确定之日起2个工作日内</w:t>
            </w:r>
          </w:p>
        </w:tc>
        <w:tc>
          <w:tcPr>
            <w:tcW w:w="2735" w:type="dxa"/>
            <w:vAlign w:val="center"/>
          </w:tcPr>
          <w:p w14:paraId="574A9C77">
            <w:pPr>
              <w:rPr>
                <w:rFonts w:ascii="仿宋" w:hAnsi="仿宋" w:eastAsia="仿宋" w:cs="仿宋"/>
                <w:sz w:val="24"/>
                <w:szCs w:val="24"/>
              </w:rPr>
            </w:pPr>
          </w:p>
        </w:tc>
      </w:tr>
      <w:tr w14:paraId="64A1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6B9C861">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68784853">
            <w:pPr>
              <w:jc w:val="center"/>
              <w:rPr>
                <w:rFonts w:ascii="仿宋" w:hAnsi="仿宋" w:eastAsia="仿宋" w:cs="仿宋"/>
                <w:sz w:val="24"/>
                <w:szCs w:val="24"/>
              </w:rPr>
            </w:pPr>
            <w:r>
              <w:rPr>
                <w:rFonts w:hint="eastAsia" w:ascii="仿宋" w:hAnsi="仿宋" w:eastAsia="仿宋" w:cs="仿宋"/>
                <w:sz w:val="24"/>
                <w:szCs w:val="24"/>
              </w:rPr>
              <w:t>成交结果质疑期限</w:t>
            </w:r>
          </w:p>
        </w:tc>
        <w:tc>
          <w:tcPr>
            <w:tcW w:w="3969" w:type="dxa"/>
            <w:vAlign w:val="center"/>
          </w:tcPr>
          <w:p w14:paraId="537AD470">
            <w:pPr>
              <w:jc w:val="left"/>
              <w:rPr>
                <w:rFonts w:ascii="仿宋" w:hAnsi="仿宋" w:eastAsia="仿宋" w:cs="仿宋"/>
                <w:sz w:val="24"/>
                <w:szCs w:val="24"/>
              </w:rPr>
            </w:pPr>
            <w:r>
              <w:rPr>
                <w:rFonts w:hint="eastAsia" w:ascii="仿宋" w:hAnsi="仿宋" w:eastAsia="仿宋" w:cs="仿宋"/>
                <w:sz w:val="24"/>
                <w:szCs w:val="24"/>
              </w:rPr>
              <w:t>成交结果公告期限届满之日起7个工作日内</w:t>
            </w:r>
          </w:p>
        </w:tc>
        <w:tc>
          <w:tcPr>
            <w:tcW w:w="2735" w:type="dxa"/>
            <w:vAlign w:val="center"/>
          </w:tcPr>
          <w:p w14:paraId="7B2D7A09">
            <w:pPr>
              <w:rPr>
                <w:rFonts w:ascii="仿宋" w:hAnsi="仿宋" w:eastAsia="仿宋" w:cs="仿宋"/>
                <w:sz w:val="24"/>
                <w:szCs w:val="24"/>
              </w:rPr>
            </w:pPr>
          </w:p>
        </w:tc>
      </w:tr>
      <w:tr w14:paraId="7476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6C32CD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6D149EA5">
            <w:pPr>
              <w:jc w:val="center"/>
              <w:rPr>
                <w:rFonts w:ascii="仿宋" w:hAnsi="仿宋" w:eastAsia="仿宋" w:cs="仿宋"/>
                <w:sz w:val="24"/>
                <w:szCs w:val="24"/>
              </w:rPr>
            </w:pPr>
            <w:r>
              <w:rPr>
                <w:rFonts w:hint="eastAsia" w:ascii="仿宋" w:hAnsi="仿宋" w:eastAsia="仿宋" w:cs="仿宋"/>
                <w:sz w:val="24"/>
                <w:szCs w:val="24"/>
              </w:rPr>
              <w:t>成交结果投诉期限</w:t>
            </w:r>
          </w:p>
        </w:tc>
        <w:tc>
          <w:tcPr>
            <w:tcW w:w="3969" w:type="dxa"/>
            <w:vAlign w:val="center"/>
          </w:tcPr>
          <w:p w14:paraId="3DD33816">
            <w:pPr>
              <w:jc w:val="left"/>
              <w:rPr>
                <w:rFonts w:ascii="仿宋" w:hAnsi="仿宋" w:eastAsia="仿宋" w:cs="仿宋"/>
                <w:sz w:val="24"/>
                <w:szCs w:val="24"/>
              </w:rPr>
            </w:pPr>
            <w:r>
              <w:rPr>
                <w:rFonts w:hint="eastAsia" w:ascii="仿宋" w:hAnsi="仿宋" w:eastAsia="仿宋" w:cs="仿宋"/>
                <w:sz w:val="24"/>
                <w:szCs w:val="24"/>
              </w:rPr>
              <w:t>质疑答复期满后15个工作日</w:t>
            </w:r>
          </w:p>
        </w:tc>
        <w:tc>
          <w:tcPr>
            <w:tcW w:w="2735" w:type="dxa"/>
            <w:vAlign w:val="center"/>
          </w:tcPr>
          <w:p w14:paraId="7E9CA340">
            <w:pPr>
              <w:rPr>
                <w:rFonts w:ascii="仿宋" w:hAnsi="仿宋" w:eastAsia="仿宋" w:cs="仿宋"/>
                <w:sz w:val="24"/>
                <w:szCs w:val="24"/>
              </w:rPr>
            </w:pPr>
          </w:p>
        </w:tc>
      </w:tr>
      <w:tr w14:paraId="657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C35650C">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290D9710">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03C4B1A6">
            <w:pPr>
              <w:rPr>
                <w:rFonts w:ascii="仿宋" w:hAnsi="仿宋" w:eastAsia="仿宋" w:cs="仿宋"/>
                <w:sz w:val="24"/>
                <w:szCs w:val="24"/>
              </w:rPr>
            </w:pPr>
            <w:r>
              <w:rPr>
                <w:rFonts w:hint="eastAsia" w:ascii="仿宋" w:hAnsi="仿宋" w:eastAsia="仿宋" w:cs="仿宋"/>
                <w:sz w:val="24"/>
                <w:szCs w:val="24"/>
              </w:rPr>
              <w:t>成交通知书发出之日起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按照磋商文件和成交人磋商响应文件的规定，与成交人签订书面合同。</w:t>
            </w:r>
          </w:p>
        </w:tc>
        <w:tc>
          <w:tcPr>
            <w:tcW w:w="2735" w:type="dxa"/>
            <w:vAlign w:val="center"/>
          </w:tcPr>
          <w:p w14:paraId="23FB9CCE">
            <w:pPr>
              <w:rPr>
                <w:rFonts w:ascii="仿宋" w:hAnsi="仿宋" w:eastAsia="仿宋" w:cs="仿宋"/>
                <w:sz w:val="24"/>
                <w:szCs w:val="24"/>
              </w:rPr>
            </w:pPr>
          </w:p>
        </w:tc>
      </w:tr>
      <w:bookmarkEnd w:id="119"/>
    </w:tbl>
    <w:p w14:paraId="027190A2">
      <w:pPr>
        <w:pStyle w:val="18"/>
        <w:spacing w:beforeLines="100" w:after="240" w:afterLines="100"/>
        <w:jc w:val="left"/>
        <w:outlineLvl w:val="1"/>
        <w:rPr>
          <w:rFonts w:ascii="仿宋" w:hAnsi="仿宋" w:eastAsia="仿宋" w:cs="仿宋"/>
          <w:sz w:val="30"/>
          <w:szCs w:val="30"/>
        </w:rPr>
        <w:sectPr>
          <w:footerReference r:id="rId10" w:type="even"/>
          <w:pgSz w:w="11906" w:h="16838"/>
          <w:pgMar w:top="1440" w:right="1797" w:bottom="1440" w:left="1797" w:header="851" w:footer="851" w:gutter="0"/>
          <w:cols w:space="720" w:num="1"/>
          <w:docGrid w:linePitch="312" w:charSpace="0"/>
        </w:sectPr>
      </w:pPr>
      <w:bookmarkStart w:id="122" w:name="_Toc531358976"/>
      <w:bookmarkStart w:id="123" w:name="_Toc530551821"/>
    </w:p>
    <w:p w14:paraId="2B906C65">
      <w:pPr>
        <w:pStyle w:val="18"/>
        <w:spacing w:beforeLines="100" w:after="240" w:afterLines="100"/>
        <w:jc w:val="left"/>
        <w:outlineLvl w:val="1"/>
        <w:rPr>
          <w:rFonts w:ascii="仿宋" w:hAnsi="仿宋" w:eastAsia="仿宋" w:cs="仿宋"/>
          <w:sz w:val="30"/>
          <w:szCs w:val="30"/>
        </w:rPr>
      </w:pPr>
      <w:bookmarkStart w:id="124" w:name="_Toc7251"/>
      <w:r>
        <w:rPr>
          <w:rFonts w:hint="eastAsia" w:ascii="仿宋" w:hAnsi="仿宋" w:eastAsia="仿宋" w:cs="仿宋"/>
          <w:sz w:val="30"/>
          <w:szCs w:val="30"/>
        </w:rPr>
        <w:t>一    总则</w:t>
      </w:r>
      <w:bookmarkEnd w:id="120"/>
      <w:bookmarkEnd w:id="122"/>
      <w:bookmarkEnd w:id="123"/>
      <w:bookmarkEnd w:id="124"/>
    </w:p>
    <w:p w14:paraId="4734E870">
      <w:pPr>
        <w:pStyle w:val="26"/>
        <w:rPr>
          <w:rFonts w:ascii="仿宋" w:hAnsi="仿宋" w:eastAsia="仿宋" w:cs="仿宋"/>
        </w:rPr>
      </w:pPr>
      <w:bookmarkStart w:id="125" w:name="_Toc530551822"/>
      <w:bookmarkStart w:id="126" w:name="_Toc531358977"/>
      <w:bookmarkStart w:id="127" w:name="_Toc28099"/>
      <w:r>
        <w:rPr>
          <w:rFonts w:hint="eastAsia" w:ascii="仿宋" w:hAnsi="仿宋" w:eastAsia="仿宋" w:cs="仿宋"/>
        </w:rPr>
        <w:t>1.1     适用范围</w:t>
      </w:r>
      <w:bookmarkEnd w:id="125"/>
      <w:bookmarkEnd w:id="126"/>
      <w:bookmarkEnd w:id="127"/>
    </w:p>
    <w:p w14:paraId="1A7796F6">
      <w:pPr>
        <w:spacing w:line="360" w:lineRule="auto"/>
        <w:ind w:left="840" w:leftChars="400"/>
        <w:rPr>
          <w:rFonts w:ascii="仿宋" w:hAnsi="仿宋" w:eastAsia="仿宋" w:cs="仿宋"/>
          <w:sz w:val="24"/>
          <w:szCs w:val="24"/>
        </w:rPr>
      </w:pPr>
      <w:r>
        <w:rPr>
          <w:rFonts w:hint="eastAsia" w:ascii="仿宋" w:hAnsi="仿宋" w:eastAsia="仿宋" w:cs="仿宋"/>
          <w:bCs/>
          <w:sz w:val="24"/>
          <w:szCs w:val="24"/>
        </w:rPr>
        <w:t>磋商文件</w:t>
      </w:r>
      <w:r>
        <w:rPr>
          <w:rFonts w:hint="eastAsia" w:ascii="仿宋" w:hAnsi="仿宋" w:eastAsia="仿宋" w:cs="仿宋"/>
          <w:sz w:val="24"/>
          <w:szCs w:val="24"/>
        </w:rPr>
        <w:t>适用于本次采购项目的采购行为，法律、法规另有规定的，从其规定。</w:t>
      </w:r>
    </w:p>
    <w:p w14:paraId="42180954">
      <w:pPr>
        <w:pStyle w:val="26"/>
        <w:rPr>
          <w:rFonts w:ascii="仿宋" w:hAnsi="仿宋" w:eastAsia="仿宋" w:cs="仿宋"/>
        </w:rPr>
      </w:pPr>
      <w:bookmarkStart w:id="128" w:name="_Toc531358978"/>
      <w:bookmarkStart w:id="129" w:name="_Toc7937"/>
      <w:bookmarkStart w:id="130" w:name="_Toc530551823"/>
      <w:r>
        <w:rPr>
          <w:rFonts w:hint="eastAsia" w:ascii="仿宋" w:hAnsi="仿宋" w:eastAsia="仿宋" w:cs="仿宋"/>
        </w:rPr>
        <w:t>1.2     定义</w:t>
      </w:r>
      <w:bookmarkEnd w:id="128"/>
      <w:bookmarkEnd w:id="129"/>
      <w:bookmarkEnd w:id="130"/>
    </w:p>
    <w:p w14:paraId="0C9B4B1D">
      <w:pPr>
        <w:spacing w:line="360" w:lineRule="auto"/>
        <w:rPr>
          <w:rFonts w:ascii="仿宋" w:hAnsi="仿宋" w:eastAsia="仿宋" w:cs="仿宋"/>
          <w:sz w:val="24"/>
          <w:szCs w:val="24"/>
        </w:rPr>
      </w:pPr>
      <w:r>
        <w:rPr>
          <w:rFonts w:hint="eastAsia" w:ascii="仿宋" w:hAnsi="仿宋" w:eastAsia="仿宋" w:cs="仿宋"/>
          <w:sz w:val="24"/>
          <w:szCs w:val="24"/>
        </w:rPr>
        <w:t>1.2.1   “采购人”是指：详见供应商须知前附表（一）；</w:t>
      </w:r>
    </w:p>
    <w:p w14:paraId="6498A7D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“采购代理机构”系指竞争性磋商采购公告中载明的本项目的采购代理机构，详见供应商须知前附表（一）；</w:t>
      </w:r>
    </w:p>
    <w:p w14:paraId="071D94B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“供应商”系指按照本磋商文件的规定参加并递交磋商响应文件的自然人、法人或其他组织；</w:t>
      </w:r>
    </w:p>
    <w:p w14:paraId="1C954E3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4DE5665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“供应商代表”系指负责人或其授权的委托代理人；</w:t>
      </w:r>
    </w:p>
    <w:p w14:paraId="25FCB21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“合同”系指采购人与成交人双方签署的规定双方权利与义务的协议，以及所有附件、附录、磋商文件和磋商响应文件所提到的构成合同的所有文件；</w:t>
      </w:r>
    </w:p>
    <w:p w14:paraId="2F1D9BE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“服务”系指供应商按磋商文件规定应承担的服务内容，包括送货上门、安装、调试、技术协助、维修、产品三包制度、校准、培训、技术指导以及其他类似的附随义务；</w:t>
      </w:r>
    </w:p>
    <w:p w14:paraId="3EA7CA2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“产品”系指供应商按磋商文件规定，须向采购人提供的一切产品（包括：虚拟产品），以及产品相关的保险、税金、备品备件、附件、耗材、工具、手册及其它有关技术资料和材料等；</w:t>
      </w:r>
    </w:p>
    <w:p w14:paraId="4A3FA262">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“项目”系指供应商按磋商文件规定向采购人提供的服务和产品；</w:t>
      </w:r>
    </w:p>
    <w:p w14:paraId="4D0DF66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1.2.10  标有“▲”符号均属于“实质性条款”，不允许负偏离；</w:t>
      </w:r>
    </w:p>
    <w:p w14:paraId="786F8596">
      <w:pPr>
        <w:spacing w:line="360" w:lineRule="auto"/>
        <w:ind w:left="960" w:hanging="960" w:hangingChars="400"/>
        <w:rPr>
          <w:rFonts w:ascii="仿宋" w:hAnsi="仿宋" w:eastAsia="仿宋" w:cs="仿宋"/>
          <w:sz w:val="24"/>
          <w:szCs w:val="24"/>
        </w:rPr>
      </w:pPr>
      <w:r>
        <w:rPr>
          <w:rFonts w:hint="eastAsia" w:ascii="仿宋" w:hAnsi="仿宋" w:eastAsia="仿宋" w:cs="仿宋"/>
          <w:sz w:val="24"/>
        </w:rPr>
        <w:t xml:space="preserve">1.2.11  </w:t>
      </w:r>
      <w:r>
        <w:rPr>
          <w:rFonts w:hint="eastAsia" w:ascii="仿宋" w:hAnsi="仿宋" w:eastAsia="仿宋" w:cs="仿宋"/>
          <w:sz w:val="24"/>
          <w:szCs w:val="24"/>
        </w:rPr>
        <w:t>标有“★”系指项目关键核心产品；</w:t>
      </w:r>
    </w:p>
    <w:p w14:paraId="30846053">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“电子磋商响应文件”系指供应商通过“政采云电子交易客户端”编制的数据电文形式的“电子加密磋商响应文件”。</w:t>
      </w:r>
    </w:p>
    <w:p w14:paraId="000D1332">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1.2.13  “备份磋商响应文件”系指与“电子磋商响应文件”同时生成的数据电文形式的电子文件。</w:t>
      </w:r>
    </w:p>
    <w:p w14:paraId="77DEF27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1.2.14  “磋商响应文件”系指供应商提交的首次响应文件。</w:t>
      </w:r>
    </w:p>
    <w:p w14:paraId="2347C263">
      <w:pPr>
        <w:pStyle w:val="26"/>
        <w:rPr>
          <w:rFonts w:ascii="仿宋" w:hAnsi="仿宋" w:eastAsia="仿宋" w:cs="仿宋"/>
        </w:rPr>
      </w:pPr>
      <w:bookmarkStart w:id="131" w:name="_Toc531358980"/>
      <w:bookmarkStart w:id="132" w:name="_Toc32523"/>
      <w:bookmarkStart w:id="133" w:name="_Toc530551825"/>
      <w:r>
        <w:rPr>
          <w:rFonts w:hint="eastAsia" w:ascii="仿宋" w:hAnsi="仿宋" w:eastAsia="仿宋" w:cs="仿宋"/>
        </w:rPr>
        <w:t>1.3     供应商应具备资格条件</w:t>
      </w:r>
      <w:bookmarkEnd w:id="131"/>
      <w:bookmarkEnd w:id="132"/>
      <w:bookmarkEnd w:id="133"/>
    </w:p>
    <w:p w14:paraId="34F2A6D9">
      <w:pPr>
        <w:spacing w:line="360" w:lineRule="auto"/>
        <w:ind w:left="960" w:hanging="960" w:hangingChars="400"/>
        <w:rPr>
          <w:rFonts w:ascii="仿宋" w:hAnsi="仿宋" w:eastAsia="仿宋" w:cs="仿宋"/>
          <w:sz w:val="24"/>
          <w:szCs w:val="24"/>
        </w:rPr>
      </w:pPr>
      <w:bookmarkStart w:id="134" w:name="_Toc530551826"/>
      <w:r>
        <w:rPr>
          <w:rFonts w:hint="eastAsia" w:ascii="仿宋" w:hAnsi="仿宋" w:eastAsia="仿宋" w:cs="仿宋"/>
          <w:sz w:val="24"/>
          <w:szCs w:val="24"/>
        </w:rPr>
        <w:t>1.3.1   符合本文件第一章“第二条”的规定。</w:t>
      </w:r>
    </w:p>
    <w:p w14:paraId="3B315E8E">
      <w:pPr>
        <w:pStyle w:val="26"/>
        <w:rPr>
          <w:rFonts w:ascii="仿宋" w:hAnsi="仿宋" w:eastAsia="仿宋" w:cs="仿宋"/>
        </w:rPr>
      </w:pPr>
      <w:bookmarkStart w:id="135" w:name="_Toc5711"/>
      <w:bookmarkStart w:id="136" w:name="_Toc531358981"/>
      <w:r>
        <w:rPr>
          <w:rFonts w:hint="eastAsia" w:ascii="仿宋" w:hAnsi="仿宋" w:eastAsia="仿宋" w:cs="仿宋"/>
        </w:rPr>
        <w:t>1.4     联合体</w:t>
      </w:r>
      <w:bookmarkEnd w:id="134"/>
      <w:bookmarkEnd w:id="135"/>
      <w:bookmarkEnd w:id="136"/>
    </w:p>
    <w:p w14:paraId="740C2A68">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1.4.1   联合体：见供应商须知前附表（一）；</w:t>
      </w:r>
    </w:p>
    <w:p w14:paraId="1CA3453C">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联合体各方均符合政府采购法第二十二条第一款规定；</w:t>
      </w:r>
    </w:p>
    <w:p w14:paraId="18A9B7C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联合体需符合本文件规定的特定资质要求。但联合体中有同类资质的供应商按照联合体分工承担相同工作的，应当按照资质等级较低的供应商确定资质等级；</w:t>
      </w:r>
    </w:p>
    <w:p w14:paraId="4B6484A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6842EA1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10D6AC3B">
      <w:pPr>
        <w:pStyle w:val="26"/>
        <w:rPr>
          <w:rFonts w:ascii="仿宋" w:hAnsi="仿宋" w:eastAsia="仿宋" w:cs="仿宋"/>
        </w:rPr>
      </w:pPr>
      <w:bookmarkStart w:id="137" w:name="_Toc12878"/>
      <w:bookmarkStart w:id="138" w:name="_Toc530551827"/>
      <w:bookmarkStart w:id="139" w:name="_Toc531358982"/>
      <w:r>
        <w:rPr>
          <w:rFonts w:hint="eastAsia" w:ascii="仿宋" w:hAnsi="仿宋" w:eastAsia="仿宋" w:cs="仿宋"/>
        </w:rPr>
        <w:t>1.5     磋商响应文件的语言及计量</w:t>
      </w:r>
      <w:bookmarkEnd w:id="137"/>
      <w:bookmarkEnd w:id="138"/>
      <w:bookmarkEnd w:id="139"/>
    </w:p>
    <w:p w14:paraId="01B4359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磋商响应文件以及供应商、采购人与采购代理机构就有关磋商事宜的所有来往函电，均应以简体中文书写，除签名、盖章、专用名称等特殊情形外；</w:t>
      </w:r>
    </w:p>
    <w:p w14:paraId="01386FA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磋商响应资料提供外文证书或者外国语视听资料的，应当附有中文译本，由翻译机构盖章或者翻译人员签名；</w:t>
      </w:r>
    </w:p>
    <w:p w14:paraId="5481608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磋商响应计量单位，磋商文件已有明确规定的，使用磋商文件规定的计量单位；磋商文件没有规定的，应当采用中华人民共和国法定计量单位。</w:t>
      </w:r>
    </w:p>
    <w:p w14:paraId="039BDF8F">
      <w:pPr>
        <w:pStyle w:val="26"/>
        <w:rPr>
          <w:rFonts w:ascii="仿宋" w:hAnsi="仿宋" w:eastAsia="仿宋" w:cs="仿宋"/>
        </w:rPr>
      </w:pPr>
      <w:bookmarkStart w:id="140" w:name="_Toc530551828"/>
      <w:bookmarkStart w:id="141" w:name="_Toc531358983"/>
      <w:bookmarkStart w:id="142" w:name="_Toc24861"/>
      <w:r>
        <w:rPr>
          <w:rFonts w:hint="eastAsia" w:ascii="仿宋" w:hAnsi="仿宋" w:eastAsia="仿宋" w:cs="仿宋"/>
        </w:rPr>
        <w:t xml:space="preserve">1.6     </w:t>
      </w:r>
      <w:r>
        <w:rPr>
          <w:rFonts w:hint="eastAsia" w:ascii="仿宋" w:hAnsi="仿宋" w:eastAsia="仿宋" w:cs="仿宋"/>
          <w:szCs w:val="24"/>
        </w:rPr>
        <w:t>磋商</w:t>
      </w:r>
      <w:r>
        <w:rPr>
          <w:rFonts w:hint="eastAsia" w:ascii="仿宋" w:hAnsi="仿宋" w:eastAsia="仿宋" w:cs="仿宋"/>
        </w:rPr>
        <w:t>费用</w:t>
      </w:r>
      <w:bookmarkEnd w:id="140"/>
      <w:bookmarkEnd w:id="141"/>
      <w:bookmarkEnd w:id="142"/>
    </w:p>
    <w:p w14:paraId="166D9CBC">
      <w:pPr>
        <w:spacing w:line="360" w:lineRule="auto"/>
        <w:ind w:left="958" w:leftChars="456"/>
        <w:rPr>
          <w:rFonts w:ascii="仿宋" w:hAnsi="仿宋" w:eastAsia="仿宋" w:cs="仿宋"/>
          <w:sz w:val="24"/>
          <w:szCs w:val="24"/>
        </w:rPr>
      </w:pPr>
      <w:r>
        <w:rPr>
          <w:rFonts w:hint="eastAsia" w:ascii="仿宋" w:hAnsi="仿宋" w:eastAsia="仿宋" w:cs="仿宋"/>
          <w:sz w:val="24"/>
          <w:szCs w:val="24"/>
        </w:rPr>
        <w:t>不论磋商的结果如何，供应商均应自行承担所有与磋商有关的全部费用。</w:t>
      </w:r>
    </w:p>
    <w:p w14:paraId="78438899">
      <w:pPr>
        <w:pStyle w:val="26"/>
        <w:rPr>
          <w:rFonts w:ascii="仿宋" w:hAnsi="仿宋" w:eastAsia="仿宋" w:cs="仿宋"/>
        </w:rPr>
      </w:pPr>
      <w:bookmarkStart w:id="143" w:name="_Toc530551829"/>
      <w:bookmarkStart w:id="144" w:name="_Toc531358984"/>
      <w:bookmarkStart w:id="145" w:name="_Toc5054"/>
      <w:r>
        <w:rPr>
          <w:rFonts w:hint="eastAsia" w:ascii="仿宋" w:hAnsi="仿宋" w:eastAsia="仿宋" w:cs="仿宋"/>
        </w:rPr>
        <w:t>1.7     现场踏勘</w:t>
      </w:r>
      <w:bookmarkEnd w:id="143"/>
      <w:bookmarkEnd w:id="144"/>
      <w:bookmarkEnd w:id="145"/>
    </w:p>
    <w:p w14:paraId="3D05B70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采购人按供应商须知前附表（一）规定的时间、地点组织供应商现场踏勘；</w:t>
      </w:r>
    </w:p>
    <w:p w14:paraId="0BD8AA2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供应商踏勘现场发生的费用自理；</w:t>
      </w:r>
    </w:p>
    <w:p w14:paraId="0FB8E53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除采购人的原因外，供应商自行负责在踏勘现场中所发生的人员伤亡和财产损失；</w:t>
      </w:r>
    </w:p>
    <w:p w14:paraId="4A2426B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采购人在现场踏勘中介绍的场地和相关的周边环境情况，供应商在编制磋商响应文件时参考，采购人不对供应商据此作出的判断和决策负责；</w:t>
      </w:r>
    </w:p>
    <w:p w14:paraId="04357E5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供应商自身原因不参与答疑会的，不得就此提出质疑。</w:t>
      </w:r>
    </w:p>
    <w:p w14:paraId="61167AEC">
      <w:pPr>
        <w:pStyle w:val="26"/>
        <w:rPr>
          <w:rFonts w:ascii="仿宋" w:hAnsi="仿宋" w:eastAsia="仿宋" w:cs="仿宋"/>
        </w:rPr>
      </w:pPr>
      <w:bookmarkStart w:id="146" w:name="_Toc531358985"/>
      <w:bookmarkStart w:id="147" w:name="_Toc530551830"/>
      <w:bookmarkStart w:id="148" w:name="_Toc10335"/>
      <w:r>
        <w:rPr>
          <w:rFonts w:hint="eastAsia" w:ascii="仿宋" w:hAnsi="仿宋" w:eastAsia="仿宋" w:cs="仿宋"/>
        </w:rPr>
        <w:t>1.8     答疑会</w:t>
      </w:r>
      <w:bookmarkEnd w:id="146"/>
      <w:bookmarkEnd w:id="147"/>
      <w:bookmarkEnd w:id="148"/>
    </w:p>
    <w:p w14:paraId="7E735E2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采购人或采购代理机构按供应商须知前附表（一）规定的时间和地点召开答疑会；</w:t>
      </w:r>
    </w:p>
    <w:p w14:paraId="222F1A7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答疑会后，采购人或采购代理机构按本章第2.2款规定对供应商所提问题进行澄清答复；</w:t>
      </w:r>
    </w:p>
    <w:p w14:paraId="43BA283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供应商自身原因不参与答疑会的，不得就差别待遇或歧视待遇提出质疑。</w:t>
      </w:r>
    </w:p>
    <w:p w14:paraId="2A500D91">
      <w:pPr>
        <w:pStyle w:val="26"/>
        <w:rPr>
          <w:rFonts w:ascii="仿宋" w:hAnsi="仿宋" w:eastAsia="仿宋" w:cs="仿宋"/>
        </w:rPr>
      </w:pPr>
      <w:bookmarkStart w:id="149" w:name="_Toc531358986"/>
      <w:bookmarkStart w:id="150" w:name="_Toc26592"/>
      <w:bookmarkStart w:id="151" w:name="_Toc530551831"/>
      <w:r>
        <w:rPr>
          <w:rFonts w:hint="eastAsia" w:ascii="仿宋" w:hAnsi="仿宋" w:eastAsia="仿宋" w:cs="仿宋"/>
        </w:rPr>
        <w:t>1.9     分包</w:t>
      </w:r>
      <w:bookmarkEnd w:id="149"/>
      <w:bookmarkEnd w:id="150"/>
      <w:bookmarkEnd w:id="151"/>
    </w:p>
    <w:p w14:paraId="627C022D">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1.9.1   分包：见供应商须知前附表（一）；</w:t>
      </w:r>
    </w:p>
    <w:p w14:paraId="233D90B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609489AE">
      <w:pPr>
        <w:pStyle w:val="26"/>
        <w:rPr>
          <w:rFonts w:ascii="仿宋" w:hAnsi="仿宋" w:eastAsia="仿宋" w:cs="仿宋"/>
        </w:rPr>
      </w:pPr>
      <w:bookmarkStart w:id="152" w:name="_Toc531358987"/>
      <w:bookmarkStart w:id="153" w:name="_Toc530551832"/>
      <w:bookmarkStart w:id="154" w:name="_Toc26721"/>
      <w:r>
        <w:rPr>
          <w:rFonts w:hint="eastAsia" w:ascii="仿宋" w:hAnsi="仿宋" w:eastAsia="仿宋" w:cs="仿宋"/>
        </w:rPr>
        <w:t>1.10    保密</w:t>
      </w:r>
      <w:bookmarkEnd w:id="152"/>
      <w:bookmarkEnd w:id="153"/>
      <w:bookmarkEnd w:id="154"/>
    </w:p>
    <w:p w14:paraId="3A7C981E">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参与磋商响应活动的各方当事人应当对评审情况以及在评审过程中的获悉的国家秘密、商业秘密负有保密责任，违者应对由此造成的后果承担法律责任。</w:t>
      </w:r>
    </w:p>
    <w:p w14:paraId="07977203">
      <w:pPr>
        <w:pStyle w:val="26"/>
        <w:rPr>
          <w:rFonts w:ascii="仿宋" w:hAnsi="仿宋" w:eastAsia="仿宋" w:cs="仿宋"/>
        </w:rPr>
      </w:pPr>
      <w:bookmarkStart w:id="155" w:name="_Toc531358988"/>
      <w:bookmarkStart w:id="156" w:name="_Toc17474"/>
      <w:bookmarkStart w:id="157" w:name="_Toc530551833"/>
      <w:r>
        <w:rPr>
          <w:rFonts w:hint="eastAsia" w:ascii="仿宋" w:hAnsi="仿宋" w:eastAsia="仿宋" w:cs="仿宋"/>
        </w:rPr>
        <w:t>1.11    政府采购政策</w:t>
      </w:r>
      <w:bookmarkEnd w:id="155"/>
      <w:bookmarkEnd w:id="156"/>
      <w:bookmarkEnd w:id="157"/>
    </w:p>
    <w:p w14:paraId="7A993843">
      <w:pPr>
        <w:spacing w:line="360" w:lineRule="auto"/>
        <w:ind w:left="960" w:hanging="960" w:hangingChars="400"/>
        <w:rPr>
          <w:rFonts w:ascii="仿宋" w:hAnsi="仿宋" w:eastAsia="仿宋" w:cs="仿宋"/>
          <w:bCs/>
          <w:sz w:val="24"/>
        </w:rPr>
      </w:pPr>
      <w:bookmarkStart w:id="158" w:name="_Toc531358990"/>
      <w:bookmarkStart w:id="159" w:name="_Toc530551835"/>
      <w:r>
        <w:rPr>
          <w:rFonts w:hint="eastAsia" w:ascii="仿宋" w:hAnsi="仿宋" w:eastAsia="仿宋" w:cs="仿宋"/>
          <w:bCs/>
          <w:sz w:val="24"/>
        </w:rPr>
        <w:t>1.11.3  根据《政府采购促进中小企业发展管理办法》（财库〔2020〕46号）文件要求，在政府采购活动按下列情形之一给予价格扣除：</w:t>
      </w:r>
    </w:p>
    <w:p w14:paraId="29DC04DA">
      <w:pPr>
        <w:spacing w:line="360" w:lineRule="auto"/>
        <w:ind w:firstLine="960" w:firstLineChars="400"/>
        <w:rPr>
          <w:rFonts w:ascii="仿宋" w:hAnsi="仿宋" w:eastAsia="仿宋" w:cs="仿宋"/>
          <w:bCs/>
          <w:sz w:val="24"/>
        </w:rPr>
      </w:pPr>
      <w:r>
        <w:rPr>
          <w:rFonts w:hint="eastAsia" w:ascii="仿宋" w:hAnsi="仿宋" w:eastAsia="仿宋" w:cs="仿宋"/>
          <w:bCs/>
          <w:sz w:val="24"/>
        </w:rPr>
        <w:t>（1）本项目</w:t>
      </w:r>
      <w:r>
        <w:rPr>
          <w:rFonts w:hint="eastAsia" w:ascii="仿宋" w:hAnsi="仿宋" w:eastAsia="仿宋" w:cs="仿宋"/>
          <w:bCs/>
          <w:sz w:val="24"/>
          <w:u w:val="single"/>
        </w:rPr>
        <w:t>是</w:t>
      </w:r>
      <w:r>
        <w:rPr>
          <w:rFonts w:hint="eastAsia" w:ascii="仿宋" w:hAnsi="仿宋" w:eastAsia="仿宋" w:cs="仿宋"/>
          <w:bCs/>
          <w:sz w:val="24"/>
        </w:rPr>
        <w:t>专门面向中小企业采购；</w:t>
      </w:r>
    </w:p>
    <w:p w14:paraId="515A90C3">
      <w:pPr>
        <w:spacing w:line="360" w:lineRule="auto"/>
        <w:ind w:left="1078" w:leftChars="456" w:hanging="120" w:hangingChars="50"/>
        <w:rPr>
          <w:rFonts w:ascii="仿宋" w:hAnsi="仿宋" w:eastAsia="仿宋" w:cs="仿宋"/>
          <w:sz w:val="24"/>
          <w:szCs w:val="24"/>
        </w:rPr>
      </w:pPr>
      <w:r>
        <w:rPr>
          <w:rFonts w:hint="eastAsia" w:ascii="仿宋" w:hAnsi="仿宋" w:eastAsia="仿宋" w:cs="仿宋"/>
          <w:bCs/>
          <w:sz w:val="24"/>
        </w:rPr>
        <w:t>（2）对于非专门面向中小企业的项目，对小型和微型企业产品的价格给予</w:t>
      </w:r>
      <w:r>
        <w:rPr>
          <w:rFonts w:hint="eastAsia" w:ascii="仿宋" w:hAnsi="仿宋" w:eastAsia="仿宋" w:cs="仿宋"/>
          <w:sz w:val="24"/>
          <w:szCs w:val="24"/>
        </w:rPr>
        <w:t>扣除，用扣除后的价格参与评审，价格扣除比例见供应商须知前附表（一）；</w:t>
      </w:r>
    </w:p>
    <w:p w14:paraId="17E48339">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14:paraId="3DA27B30">
      <w:pPr>
        <w:spacing w:line="360" w:lineRule="auto"/>
        <w:ind w:left="1185" w:leftChars="450" w:hanging="240" w:hangingChars="100"/>
      </w:pPr>
      <w:r>
        <w:rPr>
          <w:rFonts w:hint="eastAsia" w:ascii="仿宋" w:hAnsi="仿宋" w:eastAsia="仿宋" w:cs="仿宋"/>
          <w:bCs/>
          <w:sz w:val="24"/>
        </w:rPr>
        <w:t>（4）参加政府采购活动的中小企业应当提供《中小企业声明函》。</w:t>
      </w:r>
    </w:p>
    <w:p w14:paraId="759CA92D">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1.11.4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1D9C7BAA">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1.11.5  供应商符合《三部门联合发布关于促进残疾人就业政府采购政策的通知》（财库〔2017〕141号）文件要求，并提供《残疾人福利性单位声明函》的，则视同小型、微型企业，享受第1.11.3条的扶持政策。</w:t>
      </w:r>
    </w:p>
    <w:p w14:paraId="0049372A">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1.11.6  ▲采购进口产品：招标需求中未注明进口产品或允许进口产品，不得提供进口产品。</w:t>
      </w:r>
    </w:p>
    <w:p w14:paraId="5F6B6BED">
      <w:pPr>
        <w:pStyle w:val="26"/>
        <w:rPr>
          <w:rFonts w:ascii="仿宋" w:hAnsi="仿宋" w:eastAsia="仿宋" w:cs="仿宋"/>
        </w:rPr>
      </w:pPr>
      <w:bookmarkStart w:id="160" w:name="_Toc2339"/>
      <w:r>
        <w:rPr>
          <w:rFonts w:hint="eastAsia" w:ascii="仿宋" w:hAnsi="仿宋" w:eastAsia="仿宋" w:cs="仿宋"/>
        </w:rPr>
        <w:t>1.12    信用信息记录查询</w:t>
      </w:r>
      <w:bookmarkEnd w:id="158"/>
      <w:bookmarkEnd w:id="159"/>
      <w:bookmarkEnd w:id="160"/>
    </w:p>
    <w:p w14:paraId="7132E62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查询渠道：信用中国网站（www.creditchina.gov.cn）、中国政府采购网（www.ccgp.gov.cn）；</w:t>
      </w:r>
    </w:p>
    <w:p w14:paraId="3E5B743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信用信息记录查询截止时间：同资格审查结束时间，网站显示的信用信息记录将作为供应商资格审查的依据；</w:t>
      </w:r>
    </w:p>
    <w:p w14:paraId="2F12F52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1E4B635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5027449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50157AE9">
      <w:pPr>
        <w:pStyle w:val="26"/>
        <w:rPr>
          <w:rFonts w:ascii="仿宋" w:hAnsi="仿宋" w:eastAsia="仿宋" w:cs="仿宋"/>
        </w:rPr>
      </w:pPr>
      <w:bookmarkStart w:id="161" w:name="_Toc530551836"/>
      <w:bookmarkStart w:id="162" w:name="_Toc7910"/>
      <w:bookmarkStart w:id="163" w:name="_Toc531358991"/>
      <w:r>
        <w:rPr>
          <w:rFonts w:hint="eastAsia" w:ascii="仿宋" w:hAnsi="仿宋" w:eastAsia="仿宋" w:cs="仿宋"/>
        </w:rPr>
        <w:t>1.13    质疑和投诉</w:t>
      </w:r>
      <w:bookmarkEnd w:id="161"/>
      <w:bookmarkEnd w:id="162"/>
      <w:bookmarkEnd w:id="163"/>
    </w:p>
    <w:p w14:paraId="3520EB59">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供应商认为磋商文件、采购过程、成交结果使自己的权益受到损害的，可以在知道或者应知其权益受到损害之日起7个工作日内，以书面形式向采购人、采购代理机构提出质疑。</w:t>
      </w:r>
    </w:p>
    <w:p w14:paraId="733B0F17">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提出质疑的供应商应当是参与所质疑项目采购活动的供应商；</w:t>
      </w:r>
    </w:p>
    <w:p w14:paraId="37647566">
      <w:pPr>
        <w:spacing w:line="360" w:lineRule="auto"/>
        <w:ind w:left="945" w:leftChars="450"/>
        <w:rPr>
          <w:rFonts w:ascii="仿宋" w:hAnsi="仿宋" w:eastAsia="仿宋" w:cs="仿宋"/>
          <w:sz w:val="24"/>
        </w:rPr>
      </w:pPr>
      <w:r>
        <w:rPr>
          <w:rFonts w:hint="eastAsia" w:ascii="仿宋" w:hAnsi="仿宋" w:eastAsia="仿宋" w:cs="仿宋"/>
          <w:sz w:val="24"/>
        </w:rPr>
        <w:t>潜在供应商已依法获取其可质疑的磋商文件的，可以对该文件提出质疑。对磋商文件提出质疑的，应当在获取磋商文件或者磋商文件公告期限届满之日起7个工作日内提出；</w:t>
      </w:r>
    </w:p>
    <w:p w14:paraId="7329634B">
      <w:pPr>
        <w:spacing w:line="360" w:lineRule="auto"/>
        <w:ind w:left="960" w:hanging="960" w:hangingChars="400"/>
        <w:rPr>
          <w:rFonts w:ascii="仿宋" w:hAnsi="仿宋" w:eastAsia="仿宋" w:cs="仿宋"/>
          <w:sz w:val="24"/>
        </w:rPr>
      </w:pPr>
      <w:r>
        <w:rPr>
          <w:rFonts w:hint="eastAsia" w:ascii="仿宋" w:hAnsi="仿宋" w:eastAsia="仿宋" w:cs="仿宋"/>
          <w:sz w:val="24"/>
        </w:rPr>
        <w:t>1.13.3  同一采购程序环节的质疑，供应商须一次性提出，否则不予以答复；</w:t>
      </w:r>
    </w:p>
    <w:p w14:paraId="6D486260">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4C87F242">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质疑人可直接提交、传真或邮寄方式提交质疑函（一式三份以上）。以其他方式提出的质疑，采购人或采购代理机构可不予接受、答复。</w:t>
      </w:r>
    </w:p>
    <w:p w14:paraId="7989D31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7EDA70D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2F3DEB3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在质疑期限届满前，质疑函已经邮寄或传真成功的，质疑不视为过期。</w:t>
      </w:r>
    </w:p>
    <w:p w14:paraId="24CBC6F8">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质疑联系人：见供应商须知前附表（一）</w:t>
      </w:r>
    </w:p>
    <w:p w14:paraId="5CAD199A">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w:t>
      </w:r>
    </w:p>
    <w:p w14:paraId="74505109">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0F7E3FEA">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353E96DD">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2EED0025">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同级政府采购监督管理部门：见供应商须知前附表（一）</w:t>
      </w:r>
    </w:p>
    <w:p w14:paraId="3D1812EA">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5855728C">
      <w:pPr>
        <w:pStyle w:val="26"/>
        <w:rPr>
          <w:rFonts w:ascii="仿宋" w:hAnsi="仿宋" w:eastAsia="仿宋" w:cs="仿宋"/>
        </w:rPr>
      </w:pPr>
      <w:bookmarkStart w:id="164" w:name="_Toc531358992"/>
      <w:bookmarkStart w:id="165" w:name="_Toc9877"/>
      <w:bookmarkStart w:id="166" w:name="_Toc530551837"/>
      <w:r>
        <w:rPr>
          <w:rFonts w:hint="eastAsia" w:ascii="仿宋" w:hAnsi="仿宋" w:eastAsia="仿宋" w:cs="仿宋"/>
        </w:rPr>
        <w:t>1.14    特别声明</w:t>
      </w:r>
      <w:bookmarkEnd w:id="164"/>
      <w:bookmarkEnd w:id="165"/>
      <w:bookmarkEnd w:id="166"/>
    </w:p>
    <w:p w14:paraId="064C511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1.14.1   ▲单位负责人为同一人或者存在直接控股、管理关系的不同供应商，以及属于同一母公司或集团的不同供应商不得参加同一合同项下的政府采购活动；</w:t>
      </w:r>
    </w:p>
    <w:p w14:paraId="2B45FAF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1.14.2   ▲为采购项目提供整体设计、规范编制或者项目管理、监理、检测等服务的供应商，不得再参加该采购项目的其他采购活动；</w:t>
      </w:r>
    </w:p>
    <w:p w14:paraId="4423B25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1.14.3  本项目排名第一的成交候选人未注册成为浙江省政府采购网“正式供应商”的，将会影响该项目合同备案及付款，由此造成的不利影响由供应商自行承担。</w:t>
      </w:r>
    </w:p>
    <w:p w14:paraId="597BB2CC">
      <w:pPr>
        <w:pStyle w:val="18"/>
        <w:spacing w:beforeLines="100" w:after="240" w:afterLines="100"/>
        <w:jc w:val="left"/>
        <w:outlineLvl w:val="1"/>
        <w:rPr>
          <w:rFonts w:ascii="仿宋" w:hAnsi="仿宋" w:eastAsia="仿宋" w:cs="仿宋"/>
          <w:sz w:val="30"/>
          <w:szCs w:val="30"/>
        </w:rPr>
      </w:pPr>
      <w:bookmarkStart w:id="167" w:name="_Toc493956034"/>
      <w:bookmarkStart w:id="168" w:name="_Toc4623"/>
      <w:bookmarkStart w:id="169" w:name="_Toc531358993"/>
      <w:bookmarkStart w:id="170" w:name="_Toc530551838"/>
      <w:r>
        <w:rPr>
          <w:rFonts w:hint="eastAsia" w:ascii="仿宋" w:hAnsi="仿宋" w:eastAsia="仿宋" w:cs="仿宋"/>
          <w:sz w:val="30"/>
          <w:szCs w:val="30"/>
        </w:rPr>
        <w:t>二    磋商文件</w:t>
      </w:r>
      <w:bookmarkEnd w:id="167"/>
      <w:bookmarkEnd w:id="168"/>
      <w:bookmarkEnd w:id="169"/>
      <w:bookmarkEnd w:id="170"/>
    </w:p>
    <w:p w14:paraId="6B9C9EAA">
      <w:pPr>
        <w:pStyle w:val="26"/>
        <w:rPr>
          <w:rFonts w:ascii="仿宋" w:hAnsi="仿宋" w:eastAsia="仿宋" w:cs="仿宋"/>
        </w:rPr>
      </w:pPr>
      <w:bookmarkStart w:id="171" w:name="_Toc28606"/>
      <w:bookmarkStart w:id="172" w:name="_Toc531358994"/>
      <w:bookmarkStart w:id="173" w:name="_Toc530551839"/>
      <w:r>
        <w:rPr>
          <w:rFonts w:hint="eastAsia" w:ascii="仿宋" w:hAnsi="仿宋" w:eastAsia="仿宋" w:cs="仿宋"/>
        </w:rPr>
        <w:t>2.1     磋商文件的组成</w:t>
      </w:r>
      <w:bookmarkEnd w:id="171"/>
      <w:bookmarkEnd w:id="172"/>
      <w:bookmarkEnd w:id="173"/>
    </w:p>
    <w:p w14:paraId="62DDE8A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竞争性磋商采购公告（邀请）；</w:t>
      </w:r>
    </w:p>
    <w:p w14:paraId="0FB89955">
      <w:pPr>
        <w:spacing w:line="360" w:lineRule="auto"/>
        <w:ind w:left="960" w:hanging="960" w:hangingChars="400"/>
        <w:rPr>
          <w:rFonts w:ascii="仿宋" w:hAnsi="仿宋" w:eastAsia="仿宋" w:cs="仿宋"/>
          <w:sz w:val="24"/>
          <w:szCs w:val="24"/>
        </w:rPr>
      </w:pPr>
      <w:bookmarkStart w:id="174" w:name="_Toc301187619"/>
      <w:r>
        <w:rPr>
          <w:rFonts w:hint="eastAsia" w:ascii="仿宋" w:hAnsi="仿宋" w:eastAsia="仿宋" w:cs="仿宋"/>
          <w:sz w:val="24"/>
          <w:szCs w:val="24"/>
        </w:rPr>
        <w:t>2.1.2   第二章  采购需求</w:t>
      </w:r>
      <w:bookmarkEnd w:id="174"/>
      <w:r>
        <w:rPr>
          <w:rFonts w:hint="eastAsia" w:ascii="仿宋" w:hAnsi="仿宋" w:eastAsia="仿宋" w:cs="仿宋"/>
          <w:sz w:val="24"/>
          <w:szCs w:val="24"/>
        </w:rPr>
        <w:t>；</w:t>
      </w:r>
    </w:p>
    <w:p w14:paraId="1BB01DCB">
      <w:pPr>
        <w:spacing w:line="360" w:lineRule="auto"/>
        <w:ind w:left="960" w:hanging="960" w:hangingChars="400"/>
        <w:rPr>
          <w:rFonts w:ascii="仿宋" w:hAnsi="仿宋" w:eastAsia="仿宋" w:cs="仿宋"/>
          <w:sz w:val="24"/>
          <w:szCs w:val="24"/>
        </w:rPr>
      </w:pPr>
      <w:bookmarkStart w:id="175" w:name="_Toc301187620"/>
      <w:r>
        <w:rPr>
          <w:rFonts w:hint="eastAsia" w:ascii="仿宋" w:hAnsi="仿宋" w:eastAsia="仿宋" w:cs="仿宋"/>
          <w:sz w:val="24"/>
          <w:szCs w:val="24"/>
        </w:rPr>
        <w:t>2.1.3   第三章  供应商须知</w:t>
      </w:r>
      <w:bookmarkEnd w:id="175"/>
      <w:r>
        <w:rPr>
          <w:rFonts w:hint="eastAsia" w:ascii="仿宋" w:hAnsi="仿宋" w:eastAsia="仿宋" w:cs="仿宋"/>
          <w:sz w:val="24"/>
          <w:szCs w:val="24"/>
        </w:rPr>
        <w:t>；</w:t>
      </w:r>
    </w:p>
    <w:p w14:paraId="76102C10">
      <w:pPr>
        <w:spacing w:line="360" w:lineRule="auto"/>
        <w:ind w:left="960" w:hanging="960" w:hangingChars="400"/>
        <w:rPr>
          <w:rFonts w:ascii="仿宋" w:hAnsi="仿宋" w:eastAsia="仿宋" w:cs="仿宋"/>
          <w:sz w:val="24"/>
          <w:szCs w:val="24"/>
        </w:rPr>
      </w:pPr>
      <w:bookmarkStart w:id="176" w:name="_Toc301187621"/>
      <w:r>
        <w:rPr>
          <w:rFonts w:hint="eastAsia" w:ascii="仿宋" w:hAnsi="仿宋" w:eastAsia="仿宋" w:cs="仿宋"/>
          <w:sz w:val="24"/>
          <w:szCs w:val="24"/>
        </w:rPr>
        <w:t>2.1.4   第四章  政府采购合同格式（范本）；</w:t>
      </w:r>
    </w:p>
    <w:bookmarkEnd w:id="176"/>
    <w:p w14:paraId="7FD7ABD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磋商响应文件格式；</w:t>
      </w:r>
    </w:p>
    <w:p w14:paraId="10E5D421">
      <w:pPr>
        <w:spacing w:line="360" w:lineRule="auto"/>
        <w:ind w:left="960" w:hanging="960" w:hangingChars="400"/>
        <w:rPr>
          <w:rFonts w:ascii="仿宋" w:hAnsi="仿宋" w:eastAsia="仿宋" w:cs="仿宋"/>
          <w:sz w:val="24"/>
          <w:szCs w:val="24"/>
        </w:rPr>
      </w:pPr>
      <w:bookmarkStart w:id="177" w:name="_Toc301187623"/>
      <w:r>
        <w:rPr>
          <w:rFonts w:hint="eastAsia" w:ascii="仿宋" w:hAnsi="仿宋" w:eastAsia="仿宋" w:cs="仿宋"/>
          <w:sz w:val="24"/>
          <w:szCs w:val="24"/>
        </w:rPr>
        <w:t>2.1.6   第六章  评审办法及标准</w:t>
      </w:r>
      <w:bookmarkEnd w:id="177"/>
      <w:r>
        <w:rPr>
          <w:rFonts w:hint="eastAsia" w:ascii="仿宋" w:hAnsi="仿宋" w:eastAsia="仿宋" w:cs="仿宋"/>
          <w:sz w:val="24"/>
          <w:szCs w:val="24"/>
        </w:rPr>
        <w:t>；</w:t>
      </w:r>
    </w:p>
    <w:p w14:paraId="19C9CA94">
      <w:pPr>
        <w:spacing w:line="360" w:lineRule="auto"/>
        <w:ind w:left="960" w:hanging="960" w:hangingChars="400"/>
        <w:rPr>
          <w:rFonts w:ascii="仿宋" w:hAnsi="仿宋" w:eastAsia="仿宋" w:cs="仿宋"/>
          <w:sz w:val="24"/>
          <w:szCs w:val="24"/>
        </w:rPr>
      </w:pPr>
      <w:bookmarkStart w:id="178" w:name="_Toc301187624"/>
      <w:r>
        <w:rPr>
          <w:rFonts w:hint="eastAsia" w:ascii="仿宋" w:hAnsi="仿宋" w:eastAsia="仿宋" w:cs="仿宋"/>
          <w:sz w:val="24"/>
          <w:szCs w:val="24"/>
        </w:rPr>
        <w:t>2.1.7   本项目磋商文件的澄清、修改的内容</w:t>
      </w:r>
      <w:bookmarkEnd w:id="178"/>
      <w:r>
        <w:rPr>
          <w:rFonts w:hint="eastAsia" w:ascii="仿宋" w:hAnsi="仿宋" w:eastAsia="仿宋" w:cs="仿宋"/>
          <w:sz w:val="24"/>
          <w:szCs w:val="24"/>
        </w:rPr>
        <w:t>。</w:t>
      </w:r>
    </w:p>
    <w:p w14:paraId="7C40910F">
      <w:pPr>
        <w:pStyle w:val="26"/>
        <w:rPr>
          <w:rFonts w:ascii="仿宋" w:hAnsi="仿宋" w:eastAsia="仿宋" w:cs="仿宋"/>
        </w:rPr>
      </w:pPr>
      <w:bookmarkStart w:id="179" w:name="_Toc530551841"/>
      <w:bookmarkStart w:id="180" w:name="_Toc16200"/>
      <w:bookmarkStart w:id="181" w:name="_Toc531358996"/>
      <w:r>
        <w:rPr>
          <w:rFonts w:hint="eastAsia" w:ascii="仿宋" w:hAnsi="仿宋" w:eastAsia="仿宋" w:cs="仿宋"/>
        </w:rPr>
        <w:t>2.2     磋商文件的澄清、修改</w:t>
      </w:r>
      <w:bookmarkEnd w:id="179"/>
      <w:bookmarkEnd w:id="180"/>
      <w:bookmarkEnd w:id="181"/>
    </w:p>
    <w:p w14:paraId="3B6987EC">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14:paraId="0C9F98F0">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澄清或修改内容可能影响磋商响应文件编制的，采购代理机构</w:t>
      </w:r>
      <w:r>
        <w:rPr>
          <w:rFonts w:hint="eastAsia" w:ascii="仿宋" w:hAnsi="仿宋" w:eastAsia="仿宋" w:cs="仿宋"/>
          <w:sz w:val="24"/>
        </w:rPr>
        <w:t>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5日前，将以发布更正公告的形式通知各潜在的供应商。不足5日的，采购代理机构有权顺延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p w14:paraId="2EE16F0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响应文件提交</w:t>
      </w:r>
      <w:r>
        <w:rPr>
          <w:rFonts w:hint="eastAsia" w:ascii="仿宋" w:hAnsi="仿宋" w:eastAsia="仿宋" w:cs="仿宋"/>
          <w:bCs/>
          <w:sz w:val="24"/>
          <w:szCs w:val="24"/>
        </w:rPr>
        <w:t>截止时间</w:t>
      </w:r>
      <w:r>
        <w:rPr>
          <w:rFonts w:hint="eastAsia" w:ascii="仿宋" w:hAnsi="仿宋" w:eastAsia="仿宋" w:cs="仿宋"/>
          <w:sz w:val="24"/>
          <w:szCs w:val="24"/>
        </w:rPr>
        <w:t>前，采购代理机构可以对发出的磋商文件进行必要的澄清或修改，澄清或修改后的补充文件，作为磋商文件的组成部分，对各供应商起同等约束作用；</w:t>
      </w:r>
    </w:p>
    <w:p w14:paraId="2A2DAF6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澄清、修改等更正内容发布网址：见供应商须知前附表（一）；</w:t>
      </w:r>
    </w:p>
    <w:p w14:paraId="23DA00BB">
      <w:pPr>
        <w:spacing w:line="360" w:lineRule="auto"/>
        <w:ind w:left="960" w:hanging="960" w:hangingChars="400"/>
        <w:rPr>
          <w:rFonts w:ascii="仿宋" w:hAnsi="仿宋" w:eastAsia="仿宋" w:cs="仿宋"/>
          <w:sz w:val="24"/>
        </w:rPr>
      </w:pPr>
      <w:r>
        <w:rPr>
          <w:rFonts w:hint="eastAsia" w:ascii="仿宋" w:hAnsi="仿宋" w:eastAsia="仿宋" w:cs="仿宋"/>
          <w:sz w:val="24"/>
        </w:rPr>
        <w:t>2.2.5   当磋商文件与澄清或修改文件就同一内容的表述不一致时，以最后发出的澄清或修改文件为准。</w:t>
      </w:r>
    </w:p>
    <w:p w14:paraId="46E46ACB">
      <w:pPr>
        <w:pStyle w:val="18"/>
        <w:spacing w:beforeLines="100" w:after="240" w:afterLines="100"/>
        <w:jc w:val="left"/>
        <w:outlineLvl w:val="1"/>
        <w:rPr>
          <w:rFonts w:ascii="仿宋" w:hAnsi="仿宋" w:eastAsia="仿宋" w:cs="仿宋"/>
          <w:sz w:val="30"/>
          <w:szCs w:val="30"/>
        </w:rPr>
      </w:pPr>
      <w:bookmarkStart w:id="182" w:name="_Toc531358997"/>
      <w:bookmarkStart w:id="183" w:name="_Toc31764"/>
      <w:bookmarkStart w:id="184" w:name="_Toc530551842"/>
      <w:r>
        <w:rPr>
          <w:rFonts w:hint="eastAsia" w:ascii="仿宋" w:hAnsi="仿宋" w:eastAsia="仿宋" w:cs="仿宋"/>
          <w:sz w:val="30"/>
          <w:szCs w:val="30"/>
        </w:rPr>
        <w:t>三    磋商响应文件</w:t>
      </w:r>
      <w:bookmarkEnd w:id="182"/>
      <w:bookmarkEnd w:id="183"/>
      <w:bookmarkEnd w:id="184"/>
    </w:p>
    <w:p w14:paraId="6D3730ED">
      <w:pPr>
        <w:pStyle w:val="26"/>
        <w:rPr>
          <w:rFonts w:ascii="仿宋" w:hAnsi="仿宋" w:eastAsia="仿宋" w:cs="仿宋"/>
        </w:rPr>
      </w:pPr>
      <w:bookmarkStart w:id="185" w:name="_Toc34895545"/>
      <w:bookmarkStart w:id="186" w:name="_Toc21476"/>
      <w:r>
        <w:rPr>
          <w:rFonts w:hint="eastAsia" w:ascii="仿宋" w:hAnsi="仿宋" w:eastAsia="仿宋" w:cs="仿宋"/>
        </w:rPr>
        <w:t xml:space="preserve">3.1   </w:t>
      </w:r>
      <w:bookmarkStart w:id="187" w:name="_Toc18592302"/>
      <w:r>
        <w:rPr>
          <w:rFonts w:hint="eastAsia" w:ascii="仿宋" w:hAnsi="仿宋" w:eastAsia="仿宋" w:cs="仿宋"/>
        </w:rPr>
        <w:t xml:space="preserve">  磋商响应文件的形式和效力</w:t>
      </w:r>
      <w:bookmarkEnd w:id="185"/>
      <w:bookmarkEnd w:id="186"/>
      <w:bookmarkEnd w:id="187"/>
    </w:p>
    <w:p w14:paraId="6E3847F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磋商响应文件形式：电子磋商响应文件（包括“电子加密磋商响应文件”和“备份磋商响应文件”，“电子加密磋商响应文件”和“备份磋商响应文件”在磋商响应文件编制完成后同时生成）。</w:t>
      </w:r>
    </w:p>
    <w:p w14:paraId="16C80680">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磋商响应文件的效力：“电子加密磋商响应文件”和“备份磋商响应文件”具有同等效力，数据电文内容应完全一致。</w:t>
      </w:r>
    </w:p>
    <w:p w14:paraId="23C9E8E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3.1.3   ▲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6D2E998F">
      <w:pPr>
        <w:pStyle w:val="26"/>
        <w:rPr>
          <w:rFonts w:ascii="仿宋" w:hAnsi="仿宋" w:eastAsia="仿宋" w:cs="仿宋"/>
        </w:rPr>
      </w:pPr>
      <w:bookmarkStart w:id="188" w:name="_Toc12426"/>
      <w:bookmarkStart w:id="189" w:name="_Toc530551843"/>
      <w:bookmarkStart w:id="190" w:name="_Toc531358998"/>
      <w:r>
        <w:rPr>
          <w:rFonts w:hint="eastAsia" w:ascii="仿宋" w:hAnsi="仿宋" w:eastAsia="仿宋" w:cs="仿宋"/>
        </w:rPr>
        <w:t>3.2     在线磋商响应（电子投标）说明</w:t>
      </w:r>
      <w:bookmarkEnd w:id="188"/>
    </w:p>
    <w:p w14:paraId="195FCDFF">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95763。</w:t>
      </w:r>
    </w:p>
    <w:p w14:paraId="1984A2D1">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3.2.2   标前准备：各供应商应在开标前确保成为浙江省政府采购网正式注册入库供应商，并完成CA数字证书办理（办理流程详见电子投标工具链接：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 w:hAnsi="仿宋" w:eastAsia="仿宋" w:cs="仿宋"/>
          <w:sz w:val="24"/>
          <w:szCs w:val="24"/>
        </w:rPr>
        <w:t>http://zfcg.czt.zj.gov.cn/bidClientTemplate/2019-05-27/12945.html</w:t>
      </w:r>
      <w:r>
        <w:rPr>
          <w:rFonts w:hint="eastAsia" w:ascii="仿宋" w:hAnsi="仿宋" w:eastAsia="仿宋" w:cs="仿宋"/>
          <w:sz w:val="24"/>
          <w:szCs w:val="24"/>
        </w:rPr>
        <w:fldChar w:fldCharType="end"/>
      </w:r>
      <w:r>
        <w:rPr>
          <w:rFonts w:hint="eastAsia" w:ascii="仿宋" w:hAnsi="仿宋" w:eastAsia="仿宋" w:cs="仿宋"/>
          <w:sz w:val="24"/>
          <w:szCs w:val="24"/>
        </w:rPr>
        <w:t>）。因未注册入库、未办理CA数字证书等原因造成无法磋商或磋商失败等后果由供应商自行承担。</w:t>
      </w:r>
    </w:p>
    <w:p w14:paraId="68683F0B">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3.2.3   磋商响应文件制作：供应商通过政府采购云平台电子投标工具制作磋商响应文件，电子投标工具请供应商自行前往浙江省政府采购网下载并安装（下载网址：http://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 w:hAnsi="仿宋" w:eastAsia="仿宋" w:cs="仿宋"/>
          <w:sz w:val="24"/>
          <w:szCs w:val="24"/>
        </w:rPr>
        <w:t>zfcg.czt.zj.gov.cn/bidClientTemplate/2019-09-24/12975.html</w:t>
      </w:r>
      <w:r>
        <w:rPr>
          <w:rFonts w:hint="eastAsia" w:ascii="仿宋" w:hAnsi="仿宋" w:eastAsia="仿宋" w:cs="仿宋"/>
          <w:sz w:val="24"/>
          <w:szCs w:val="24"/>
        </w:rPr>
        <w:fldChar w:fldCharType="end"/>
      </w:r>
      <w:r>
        <w:rPr>
          <w:rFonts w:hint="eastAsia" w:ascii="仿宋" w:hAnsi="仿宋" w:eastAsia="仿宋" w:cs="仿宋"/>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w:t>
      </w:r>
      <w:bookmarkStart w:id="191" w:name="_Hlt34897594"/>
      <w:r>
        <w:rPr>
          <w:rFonts w:hint="eastAsia" w:ascii="仿宋" w:hAnsi="仿宋" w:eastAsia="仿宋" w:cs="仿宋"/>
          <w:sz w:val="24"/>
          <w:szCs w:val="24"/>
        </w:rPr>
        <w:t>r</w:t>
      </w:r>
      <w:bookmarkEnd w:id="191"/>
      <w:r>
        <w:rPr>
          <w:rFonts w:hint="eastAsia" w:ascii="仿宋" w:hAnsi="仿宋" w:eastAsia="仿宋" w:cs="仿宋"/>
          <w:sz w:val="24"/>
          <w:szCs w:val="24"/>
        </w:rPr>
        <w:t>vice.zcygov.cn/#/knowledges/CW1EtGwBFdiHxlNd6I3m/6IMVAG0BFdiHxlNdQ8Na</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01FFDD1">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95763）。</w:t>
      </w:r>
    </w:p>
    <w:p w14:paraId="17E9D5E1">
      <w:pPr>
        <w:pStyle w:val="26"/>
        <w:rPr>
          <w:rFonts w:ascii="仿宋" w:hAnsi="仿宋" w:eastAsia="仿宋" w:cs="仿宋"/>
        </w:rPr>
      </w:pPr>
      <w:bookmarkStart w:id="192" w:name="_Toc585"/>
      <w:r>
        <w:rPr>
          <w:rFonts w:hint="eastAsia" w:ascii="仿宋" w:hAnsi="仿宋" w:eastAsia="仿宋" w:cs="仿宋"/>
        </w:rPr>
        <w:t>3.3     磋商响应文件组成</w:t>
      </w:r>
      <w:bookmarkEnd w:id="189"/>
      <w:bookmarkEnd w:id="190"/>
      <w:bookmarkEnd w:id="192"/>
    </w:p>
    <w:p w14:paraId="52D9024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磋商响应文件由资格审查文件、资信商务及技术文件、报价文件三部分组成。</w:t>
      </w:r>
    </w:p>
    <w:p w14:paraId="3FCB3D0A">
      <w:pPr>
        <w:pStyle w:val="26"/>
        <w:rPr>
          <w:rFonts w:ascii="仿宋" w:hAnsi="仿宋" w:eastAsia="仿宋" w:cs="仿宋"/>
        </w:rPr>
      </w:pPr>
      <w:bookmarkStart w:id="193" w:name="_Toc531358999"/>
      <w:bookmarkStart w:id="194" w:name="_Toc530551844"/>
      <w:bookmarkStart w:id="195" w:name="_Toc23075"/>
      <w:r>
        <w:rPr>
          <w:rFonts w:hint="eastAsia" w:ascii="仿宋" w:hAnsi="仿宋" w:eastAsia="仿宋" w:cs="仿宋"/>
        </w:rPr>
        <w:t>3.4     资格审查文件的组成</w:t>
      </w:r>
      <w:bookmarkEnd w:id="193"/>
      <w:bookmarkEnd w:id="194"/>
      <w:bookmarkEnd w:id="195"/>
    </w:p>
    <w:p w14:paraId="0DBB0B3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资格审查文件的组成：见供应商须知前附表（一）。</w:t>
      </w:r>
    </w:p>
    <w:p w14:paraId="41A00674">
      <w:pPr>
        <w:pStyle w:val="26"/>
        <w:rPr>
          <w:rFonts w:ascii="仿宋" w:hAnsi="仿宋" w:eastAsia="仿宋" w:cs="仿宋"/>
        </w:rPr>
      </w:pPr>
      <w:bookmarkStart w:id="196" w:name="_Toc7875"/>
      <w:bookmarkStart w:id="197" w:name="_Toc531359000"/>
      <w:bookmarkStart w:id="198" w:name="_Toc530551845"/>
      <w:r>
        <w:rPr>
          <w:rFonts w:hint="eastAsia" w:ascii="仿宋" w:hAnsi="仿宋" w:eastAsia="仿宋" w:cs="仿宋"/>
        </w:rPr>
        <w:t>3.5     资信商务及技术文件的组成</w:t>
      </w:r>
      <w:bookmarkEnd w:id="196"/>
      <w:bookmarkEnd w:id="197"/>
      <w:bookmarkEnd w:id="198"/>
    </w:p>
    <w:p w14:paraId="4839404A">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资信商务及技术文件的组成：见供应商须知前附表（一）。</w:t>
      </w:r>
    </w:p>
    <w:p w14:paraId="72656601">
      <w:pPr>
        <w:pStyle w:val="26"/>
        <w:rPr>
          <w:rFonts w:ascii="仿宋" w:hAnsi="仿宋" w:eastAsia="仿宋" w:cs="仿宋"/>
        </w:rPr>
      </w:pPr>
      <w:bookmarkStart w:id="199" w:name="_Toc530551846"/>
      <w:bookmarkStart w:id="200" w:name="_Toc531359001"/>
      <w:bookmarkStart w:id="201" w:name="_Toc4619"/>
      <w:r>
        <w:rPr>
          <w:rFonts w:hint="eastAsia" w:ascii="仿宋" w:hAnsi="仿宋" w:eastAsia="仿宋" w:cs="仿宋"/>
        </w:rPr>
        <w:t>3.6     报价文件的组成</w:t>
      </w:r>
      <w:bookmarkEnd w:id="199"/>
      <w:bookmarkEnd w:id="200"/>
      <w:bookmarkEnd w:id="201"/>
    </w:p>
    <w:p w14:paraId="1B0D0171">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报价文件的组成：见供应商须知前附表（一）。</w:t>
      </w:r>
    </w:p>
    <w:p w14:paraId="184200BA">
      <w:pPr>
        <w:pStyle w:val="18"/>
        <w:spacing w:beforeLines="100" w:after="240" w:afterLines="100"/>
        <w:jc w:val="left"/>
        <w:outlineLvl w:val="1"/>
        <w:rPr>
          <w:rFonts w:ascii="仿宋" w:hAnsi="仿宋" w:eastAsia="仿宋" w:cs="仿宋"/>
          <w:sz w:val="30"/>
          <w:szCs w:val="30"/>
        </w:rPr>
      </w:pPr>
      <w:bookmarkStart w:id="202" w:name="_Toc530551847"/>
      <w:bookmarkStart w:id="203" w:name="_Toc531359002"/>
      <w:bookmarkStart w:id="204" w:name="_Toc17327"/>
      <w:r>
        <w:rPr>
          <w:rFonts w:hint="eastAsia" w:ascii="仿宋" w:hAnsi="仿宋" w:eastAsia="仿宋" w:cs="仿宋"/>
          <w:sz w:val="30"/>
          <w:szCs w:val="30"/>
        </w:rPr>
        <w:t>四    磋商响应文件的编制</w:t>
      </w:r>
      <w:bookmarkEnd w:id="202"/>
      <w:bookmarkEnd w:id="203"/>
      <w:bookmarkEnd w:id="204"/>
    </w:p>
    <w:p w14:paraId="3BC24CC7">
      <w:pPr>
        <w:pStyle w:val="26"/>
        <w:rPr>
          <w:rFonts w:ascii="仿宋" w:hAnsi="仿宋" w:eastAsia="仿宋" w:cs="仿宋"/>
        </w:rPr>
      </w:pPr>
      <w:bookmarkStart w:id="205" w:name="_Toc531359004"/>
      <w:bookmarkStart w:id="206" w:name="_Toc530551849"/>
      <w:bookmarkStart w:id="207" w:name="_Toc24449"/>
      <w:r>
        <w:rPr>
          <w:rFonts w:hint="eastAsia" w:ascii="仿宋" w:hAnsi="仿宋" w:eastAsia="仿宋" w:cs="仿宋"/>
        </w:rPr>
        <w:t>4.1     磋商响应文件编制</w:t>
      </w:r>
      <w:bookmarkEnd w:id="205"/>
      <w:bookmarkEnd w:id="206"/>
      <w:bookmarkEnd w:id="207"/>
    </w:p>
    <w:p w14:paraId="25F9748C">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sz w:val="24"/>
        </w:rPr>
        <w:sym w:font="Wingdings 3" w:char="F070"/>
      </w:r>
      <w:r>
        <w:rPr>
          <w:rFonts w:hint="eastAsia" w:ascii="仿宋" w:hAnsi="仿宋" w:eastAsia="仿宋" w:cs="仿宋"/>
          <w:sz w:val="24"/>
        </w:rPr>
        <w:t>本磋商文件中若有多标项的，若参与多标项磋商的，则按每个标项分别独立编制磋商响应文件；</w:t>
      </w:r>
    </w:p>
    <w:p w14:paraId="12BC47F1">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23"/>
          <w:rFonts w:hint="eastAsia" w:ascii="仿宋" w:hAnsi="仿宋" w:eastAsia="仿宋" w:cs="仿宋"/>
          <w:color w:val="auto"/>
          <w:sz w:val="24"/>
        </w:rPr>
        <w:t>https://service.zcygov.cn/#/knowledges/CW1EtGwBFdiHxlNd6I3m/6IMVAG0BFdiHxlNdQ8Na</w:t>
      </w:r>
      <w:r>
        <w:rPr>
          <w:rStyle w:val="23"/>
          <w:rFonts w:hint="eastAsia" w:ascii="仿宋" w:hAnsi="仿宋" w:eastAsia="仿宋" w:cs="仿宋"/>
          <w:color w:val="auto"/>
          <w:sz w:val="24"/>
        </w:rPr>
        <w:fldChar w:fldCharType="end"/>
      </w:r>
      <w:r>
        <w:rPr>
          <w:rFonts w:hint="eastAsia" w:ascii="仿宋" w:hAnsi="仿宋" w:eastAsia="仿宋" w:cs="仿宋"/>
          <w:sz w:val="24"/>
        </w:rPr>
        <w:t>）和本磋商文件要求编制并进行关联定位。</w:t>
      </w:r>
    </w:p>
    <w:p w14:paraId="274AF837">
      <w:pPr>
        <w:spacing w:line="360" w:lineRule="auto"/>
        <w:ind w:left="960" w:hanging="960" w:hangingChars="400"/>
        <w:rPr>
          <w:rFonts w:ascii="仿宋" w:hAnsi="仿宋" w:eastAsia="仿宋" w:cs="仿宋"/>
          <w:sz w:val="24"/>
        </w:rPr>
      </w:pPr>
      <w:r>
        <w:rPr>
          <w:rFonts w:hint="eastAsia" w:ascii="仿宋" w:hAnsi="仿宋" w:eastAsia="仿宋" w:cs="仿宋"/>
          <w:sz w:val="24"/>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7A4496D7">
      <w:pPr>
        <w:spacing w:line="360" w:lineRule="auto"/>
        <w:ind w:left="960" w:hanging="960" w:hangingChars="400"/>
        <w:rPr>
          <w:rFonts w:ascii="仿宋" w:hAnsi="仿宋" w:eastAsia="仿宋" w:cs="仿宋"/>
          <w:sz w:val="24"/>
        </w:rPr>
      </w:pPr>
      <w:r>
        <w:rPr>
          <w:rFonts w:hint="eastAsia" w:ascii="仿宋" w:hAnsi="仿宋" w:eastAsia="仿宋" w:cs="仿宋"/>
          <w:sz w:val="24"/>
        </w:rPr>
        <w:t>4.1.4   磋商响应文件编制时应有正确的索引目录及连续页码标注；</w:t>
      </w:r>
    </w:p>
    <w:p w14:paraId="18EB8622">
      <w:pPr>
        <w:spacing w:line="360" w:lineRule="auto"/>
        <w:ind w:left="960" w:hanging="960" w:hangingChars="400"/>
        <w:rPr>
          <w:rFonts w:ascii="仿宋" w:hAnsi="仿宋" w:eastAsia="仿宋" w:cs="仿宋"/>
          <w:sz w:val="24"/>
        </w:rPr>
      </w:pPr>
      <w:r>
        <w:rPr>
          <w:rFonts w:hint="eastAsia" w:ascii="仿宋" w:hAnsi="仿宋" w:eastAsia="仿宋" w:cs="仿宋"/>
          <w:sz w:val="24"/>
        </w:rPr>
        <w:t>4.1.5   磋商响应文件须清晰可辨，因模糊不清所引起的后果由供应商自行负责。</w:t>
      </w:r>
    </w:p>
    <w:p w14:paraId="4B72D651">
      <w:pPr>
        <w:pStyle w:val="26"/>
        <w:rPr>
          <w:rFonts w:ascii="仿宋" w:hAnsi="仿宋" w:eastAsia="仿宋" w:cs="仿宋"/>
        </w:rPr>
      </w:pPr>
      <w:bookmarkStart w:id="208" w:name="_Toc531359005"/>
      <w:bookmarkStart w:id="209" w:name="_Toc530551850"/>
      <w:bookmarkStart w:id="210" w:name="_Toc16444"/>
      <w:r>
        <w:rPr>
          <w:rFonts w:hint="eastAsia" w:ascii="仿宋" w:hAnsi="仿宋" w:eastAsia="仿宋" w:cs="仿宋"/>
        </w:rPr>
        <w:t>4.2     磋商报价要求</w:t>
      </w:r>
      <w:bookmarkEnd w:id="208"/>
      <w:bookmarkEnd w:id="209"/>
      <w:bookmarkEnd w:id="210"/>
    </w:p>
    <w:p w14:paraId="334425EB">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sz w:val="24"/>
          <w:szCs w:val="24"/>
        </w:rPr>
        <w:t>▲</w:t>
      </w:r>
      <w:r>
        <w:rPr>
          <w:rFonts w:hint="eastAsia" w:ascii="仿宋" w:hAnsi="仿宋" w:eastAsia="仿宋" w:cs="仿宋"/>
          <w:sz w:val="24"/>
        </w:rPr>
        <w:t>磋商报价是履行合同的最终价格，为</w:t>
      </w:r>
      <w:r>
        <w:rPr>
          <w:rFonts w:hint="eastAsia" w:ascii="仿宋" w:hAnsi="仿宋" w:eastAsia="仿宋" w:cs="仿宋"/>
          <w:bCs/>
          <w:sz w:val="24"/>
        </w:rPr>
        <w:t>实施本项目所需的一切费用；</w:t>
      </w:r>
    </w:p>
    <w:p w14:paraId="373B30B4">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szCs w:val="24"/>
        </w:rPr>
        <w:t>▲</w:t>
      </w:r>
      <w:r>
        <w:rPr>
          <w:rFonts w:hint="eastAsia" w:ascii="仿宋" w:hAnsi="仿宋" w:eastAsia="仿宋" w:cs="仿宋"/>
          <w:sz w:val="24"/>
        </w:rPr>
        <w:t>每轮磋商只允许有一个报价，有选择的或有条件的报价将不予接受。</w:t>
      </w:r>
    </w:p>
    <w:p w14:paraId="4E2BCDF8">
      <w:pPr>
        <w:pStyle w:val="26"/>
        <w:rPr>
          <w:rFonts w:ascii="仿宋" w:hAnsi="仿宋" w:eastAsia="仿宋" w:cs="仿宋"/>
        </w:rPr>
      </w:pPr>
      <w:bookmarkStart w:id="211" w:name="_Toc531359008"/>
      <w:bookmarkStart w:id="212" w:name="_Toc530551853"/>
      <w:bookmarkStart w:id="213" w:name="_Toc28193"/>
      <w:r>
        <w:rPr>
          <w:rFonts w:hint="eastAsia" w:ascii="仿宋" w:hAnsi="仿宋" w:eastAsia="仿宋" w:cs="仿宋"/>
        </w:rPr>
        <w:t>4.3     磋商有效期</w:t>
      </w:r>
      <w:bookmarkEnd w:id="211"/>
      <w:bookmarkEnd w:id="212"/>
      <w:bookmarkEnd w:id="213"/>
    </w:p>
    <w:p w14:paraId="7B54B452">
      <w:pPr>
        <w:spacing w:line="360" w:lineRule="auto"/>
        <w:ind w:left="960" w:hanging="960" w:hangingChars="400"/>
        <w:rPr>
          <w:rFonts w:ascii="仿宋" w:hAnsi="仿宋" w:eastAsia="仿宋" w:cs="仿宋"/>
          <w:sz w:val="24"/>
        </w:rPr>
      </w:pPr>
      <w:bookmarkStart w:id="214" w:name="_Toc301187640"/>
      <w:r>
        <w:rPr>
          <w:rFonts w:hint="eastAsia" w:ascii="仿宋" w:hAnsi="仿宋" w:eastAsia="仿宋" w:cs="仿宋"/>
          <w:sz w:val="24"/>
        </w:rPr>
        <w:t xml:space="preserve">4.3.1   </w:t>
      </w:r>
      <w:r>
        <w:rPr>
          <w:rFonts w:hint="eastAsia" w:ascii="仿宋" w:hAnsi="仿宋" w:eastAsia="仿宋" w:cs="仿宋"/>
          <w:sz w:val="24"/>
          <w:szCs w:val="24"/>
        </w:rPr>
        <w:t>▲磋商</w:t>
      </w:r>
      <w:r>
        <w:rPr>
          <w:rFonts w:hint="eastAsia" w:ascii="仿宋" w:hAnsi="仿宋" w:eastAsia="仿宋" w:cs="仿宋"/>
          <w:sz w:val="24"/>
        </w:rPr>
        <w:t>有效期：见供应商须知前附表（一）。</w:t>
      </w:r>
      <w:r>
        <w:rPr>
          <w:rFonts w:hint="eastAsia" w:ascii="仿宋" w:hAnsi="仿宋" w:eastAsia="仿宋" w:cs="仿宋"/>
          <w:sz w:val="24"/>
          <w:szCs w:val="24"/>
        </w:rPr>
        <w:t>磋商响应</w:t>
      </w:r>
      <w:r>
        <w:rPr>
          <w:rFonts w:hint="eastAsia" w:ascii="仿宋" w:hAnsi="仿宋" w:eastAsia="仿宋" w:cs="仿宋"/>
          <w:sz w:val="24"/>
        </w:rPr>
        <w:t>有效期从提交磋商响应文件的截止之日起算。磋商响应文件中承诺的</w:t>
      </w:r>
      <w:r>
        <w:rPr>
          <w:rFonts w:hint="eastAsia" w:ascii="仿宋" w:hAnsi="仿宋" w:eastAsia="仿宋" w:cs="仿宋"/>
          <w:sz w:val="24"/>
          <w:szCs w:val="24"/>
        </w:rPr>
        <w:t>磋商</w:t>
      </w:r>
      <w:r>
        <w:rPr>
          <w:rFonts w:hint="eastAsia" w:ascii="仿宋" w:hAnsi="仿宋" w:eastAsia="仿宋" w:cs="仿宋"/>
          <w:sz w:val="24"/>
        </w:rPr>
        <w:t>有效期应当不少于磋商文件中载明的</w:t>
      </w:r>
      <w:r>
        <w:rPr>
          <w:rFonts w:hint="eastAsia" w:ascii="仿宋" w:hAnsi="仿宋" w:eastAsia="仿宋" w:cs="仿宋"/>
          <w:sz w:val="24"/>
          <w:szCs w:val="24"/>
        </w:rPr>
        <w:t>磋商</w:t>
      </w:r>
      <w:r>
        <w:rPr>
          <w:rFonts w:hint="eastAsia" w:ascii="仿宋" w:hAnsi="仿宋" w:eastAsia="仿宋" w:cs="仿宋"/>
          <w:sz w:val="24"/>
        </w:rPr>
        <w:t>有效期</w:t>
      </w:r>
      <w:bookmarkEnd w:id="214"/>
      <w:r>
        <w:rPr>
          <w:rFonts w:hint="eastAsia" w:ascii="仿宋" w:hAnsi="仿宋" w:eastAsia="仿宋" w:cs="仿宋"/>
          <w:sz w:val="24"/>
        </w:rPr>
        <w:t>；</w:t>
      </w:r>
    </w:p>
    <w:p w14:paraId="145272BB">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在特殊情况下，采购人可与供应商协商延长磋商的有效期，这种要求和答复均以书面形式进行。</w:t>
      </w:r>
    </w:p>
    <w:p w14:paraId="7534C357">
      <w:pPr>
        <w:pStyle w:val="26"/>
        <w:rPr>
          <w:rFonts w:ascii="仿宋" w:hAnsi="仿宋" w:eastAsia="仿宋" w:cs="仿宋"/>
        </w:rPr>
      </w:pPr>
      <w:bookmarkStart w:id="215" w:name="_Toc530551854"/>
      <w:bookmarkStart w:id="216" w:name="_Toc531359009"/>
      <w:bookmarkStart w:id="217" w:name="_Toc28195"/>
      <w:r>
        <w:rPr>
          <w:rFonts w:hint="eastAsia" w:ascii="仿宋" w:hAnsi="仿宋" w:eastAsia="仿宋" w:cs="仿宋"/>
        </w:rPr>
        <w:t>4.4     磋商响应文件格式</w:t>
      </w:r>
      <w:bookmarkEnd w:id="215"/>
      <w:bookmarkEnd w:id="216"/>
      <w:bookmarkEnd w:id="217"/>
    </w:p>
    <w:p w14:paraId="29A0A750">
      <w:pPr>
        <w:spacing w:line="360" w:lineRule="auto"/>
        <w:ind w:left="945" w:leftChars="450"/>
        <w:rPr>
          <w:rFonts w:ascii="仿宋" w:hAnsi="仿宋" w:eastAsia="仿宋" w:cs="仿宋"/>
          <w:sz w:val="24"/>
        </w:rPr>
      </w:pPr>
      <w:r>
        <w:rPr>
          <w:rFonts w:hint="eastAsia" w:ascii="仿宋" w:hAnsi="仿宋" w:eastAsia="仿宋" w:cs="仿宋"/>
          <w:sz w:val="24"/>
        </w:rPr>
        <w:t>磋商响应文件格式见磋商文件“第五章磋商响应文件格式”，磋商响应文件应当按照磋商文件已提供的格式填写，无格式的可自行设计。</w:t>
      </w:r>
    </w:p>
    <w:p w14:paraId="59483486">
      <w:pPr>
        <w:pStyle w:val="26"/>
        <w:rPr>
          <w:rFonts w:ascii="仿宋" w:hAnsi="仿宋" w:eastAsia="仿宋" w:cs="仿宋"/>
        </w:rPr>
      </w:pPr>
      <w:bookmarkStart w:id="218" w:name="_Toc530551855"/>
      <w:bookmarkStart w:id="219" w:name="_Toc531359010"/>
      <w:bookmarkStart w:id="220" w:name="_Toc9024"/>
      <w:r>
        <w:rPr>
          <w:rFonts w:hint="eastAsia" w:ascii="仿宋" w:hAnsi="仿宋" w:eastAsia="仿宋" w:cs="仿宋"/>
        </w:rPr>
        <w:t>4.5     磋商响应文件份数及签署</w:t>
      </w:r>
      <w:bookmarkEnd w:id="218"/>
      <w:bookmarkEnd w:id="219"/>
      <w:bookmarkEnd w:id="220"/>
    </w:p>
    <w:p w14:paraId="363210F9">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sz w:val="24"/>
        </w:rPr>
        <w:sym w:font="Wingdings 3" w:char="F070"/>
      </w:r>
      <w:r>
        <w:rPr>
          <w:rFonts w:hint="eastAsia" w:ascii="仿宋" w:hAnsi="仿宋" w:eastAsia="仿宋" w:cs="仿宋"/>
          <w:sz w:val="24"/>
        </w:rPr>
        <w:t>磋商响应文件份数：见供应商须知前附表（一）；</w:t>
      </w:r>
    </w:p>
    <w:p w14:paraId="4D23073A">
      <w:pPr>
        <w:spacing w:line="360" w:lineRule="auto"/>
        <w:ind w:left="960" w:hanging="960" w:hangingChars="400"/>
        <w:rPr>
          <w:rFonts w:ascii="仿宋" w:hAnsi="仿宋" w:eastAsia="仿宋" w:cs="仿宋"/>
          <w:sz w:val="24"/>
        </w:rPr>
      </w:pPr>
      <w:r>
        <w:rPr>
          <w:rFonts w:hint="eastAsia" w:ascii="仿宋" w:hAnsi="仿宋" w:eastAsia="仿宋" w:cs="仿宋"/>
          <w:sz w:val="24"/>
        </w:rPr>
        <w:t>4.5.2   磋商响应文件中所须加盖公章部分均采用CA签章。</w:t>
      </w:r>
    </w:p>
    <w:p w14:paraId="6E9340C4">
      <w:pPr>
        <w:pStyle w:val="18"/>
        <w:spacing w:beforeLines="100" w:after="240" w:afterLines="100"/>
        <w:jc w:val="left"/>
        <w:outlineLvl w:val="1"/>
        <w:rPr>
          <w:rFonts w:ascii="仿宋" w:hAnsi="仿宋" w:eastAsia="仿宋" w:cs="仿宋"/>
          <w:sz w:val="30"/>
          <w:szCs w:val="30"/>
        </w:rPr>
      </w:pPr>
      <w:bookmarkStart w:id="221" w:name="_Toc531359011"/>
      <w:bookmarkStart w:id="222" w:name="_Toc11759"/>
      <w:bookmarkStart w:id="223" w:name="_Toc530551856"/>
      <w:r>
        <w:rPr>
          <w:rFonts w:hint="eastAsia" w:ascii="仿宋" w:hAnsi="仿宋" w:eastAsia="仿宋" w:cs="仿宋"/>
          <w:sz w:val="30"/>
          <w:szCs w:val="30"/>
        </w:rPr>
        <w:t>五    磋商响应文件的提交</w:t>
      </w:r>
      <w:bookmarkEnd w:id="221"/>
      <w:bookmarkEnd w:id="222"/>
      <w:bookmarkEnd w:id="223"/>
    </w:p>
    <w:p w14:paraId="46DF5B94">
      <w:pPr>
        <w:pStyle w:val="26"/>
        <w:rPr>
          <w:rFonts w:ascii="仿宋" w:hAnsi="仿宋" w:eastAsia="仿宋" w:cs="仿宋"/>
        </w:rPr>
      </w:pPr>
      <w:bookmarkStart w:id="224" w:name="_Toc530551857"/>
      <w:bookmarkStart w:id="225" w:name="_Toc531359012"/>
      <w:bookmarkStart w:id="226" w:name="_Toc34895557"/>
      <w:bookmarkStart w:id="227" w:name="_Toc29569"/>
      <w:r>
        <w:rPr>
          <w:rFonts w:hint="eastAsia" w:ascii="仿宋" w:hAnsi="仿宋" w:eastAsia="仿宋" w:cs="仿宋"/>
        </w:rPr>
        <w:t>5.1     磋商响应文件导入</w:t>
      </w:r>
      <w:bookmarkEnd w:id="224"/>
      <w:bookmarkEnd w:id="225"/>
      <w:r>
        <w:rPr>
          <w:rFonts w:hint="eastAsia" w:ascii="仿宋" w:hAnsi="仿宋" w:eastAsia="仿宋" w:cs="仿宋"/>
        </w:rPr>
        <w:t>和加密</w:t>
      </w:r>
      <w:bookmarkEnd w:id="226"/>
      <w:bookmarkEnd w:id="227"/>
    </w:p>
    <w:p w14:paraId="77B1D124">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供应商应当按照资格审查文件、资信商务及技术文件和报价文件三部分分别导入相应位置，各文件之间不得导错位置；</w:t>
      </w:r>
    </w:p>
    <w:p w14:paraId="57884BCE">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5.1.2   磋商响应文件编制好后应当生成电子加密磋商响应文件，生成电子加密磋商响应文件具体操作详见（电子招投标操作指南网址：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rPr>
        <w:t>https://service.zcygov.cn/#/knowledges/CW1EtGwBFdiHxlNd6I3m/6IMVAG0BFdiHxlNdQ</w:t>
      </w:r>
      <w:bookmarkStart w:id="228" w:name="_Hlt34895752"/>
      <w:r>
        <w:rPr>
          <w:rFonts w:hint="eastAsia" w:ascii="仿宋" w:hAnsi="仿宋" w:eastAsia="仿宋" w:cs="仿宋"/>
          <w:sz w:val="24"/>
        </w:rPr>
        <w:t>8</w:t>
      </w:r>
      <w:bookmarkEnd w:id="228"/>
      <w:r>
        <w:rPr>
          <w:rFonts w:hint="eastAsia" w:ascii="仿宋" w:hAnsi="仿宋" w:eastAsia="仿宋" w:cs="仿宋"/>
          <w:sz w:val="24"/>
        </w:rPr>
        <w:t>Na</w:t>
      </w:r>
      <w:r>
        <w:rPr>
          <w:rFonts w:hint="eastAsia" w:ascii="仿宋" w:hAnsi="仿宋" w:eastAsia="仿宋" w:cs="仿宋"/>
          <w:sz w:val="24"/>
        </w:rPr>
        <w:fldChar w:fldCharType="end"/>
      </w:r>
      <w:r>
        <w:rPr>
          <w:rFonts w:hint="eastAsia" w:ascii="仿宋" w:hAnsi="仿宋" w:eastAsia="仿宋" w:cs="仿宋"/>
          <w:sz w:val="24"/>
        </w:rPr>
        <w:t>）。</w:t>
      </w:r>
    </w:p>
    <w:p w14:paraId="5D9E0618">
      <w:pPr>
        <w:pStyle w:val="26"/>
        <w:rPr>
          <w:rFonts w:ascii="仿宋" w:hAnsi="仿宋" w:eastAsia="仿宋" w:cs="仿宋"/>
        </w:rPr>
      </w:pPr>
      <w:bookmarkStart w:id="229" w:name="_Toc531359013"/>
      <w:bookmarkStart w:id="230" w:name="_Toc530551858"/>
      <w:bookmarkStart w:id="231" w:name="_Toc1754"/>
      <w:r>
        <w:rPr>
          <w:rFonts w:hint="eastAsia" w:ascii="仿宋" w:hAnsi="仿宋" w:eastAsia="仿宋" w:cs="仿宋"/>
        </w:rPr>
        <w:t>5.2     磋商响应文件的提交</w:t>
      </w:r>
      <w:bookmarkEnd w:id="229"/>
      <w:bookmarkEnd w:id="230"/>
      <w:bookmarkEnd w:id="231"/>
    </w:p>
    <w:p w14:paraId="4FCE0CC4">
      <w:pPr>
        <w:spacing w:line="360" w:lineRule="auto"/>
        <w:ind w:left="960" w:hanging="960" w:hangingChars="400"/>
        <w:rPr>
          <w:rFonts w:ascii="仿宋" w:hAnsi="仿宋" w:eastAsia="仿宋" w:cs="仿宋"/>
          <w:sz w:val="24"/>
        </w:rPr>
      </w:pPr>
      <w:bookmarkStart w:id="232" w:name="_Toc301187685"/>
      <w:r>
        <w:rPr>
          <w:rFonts w:hint="eastAsia" w:ascii="仿宋" w:hAnsi="仿宋" w:eastAsia="仿宋" w:cs="仿宋"/>
          <w:sz w:val="24"/>
        </w:rPr>
        <w:t>5.2.1</w:t>
      </w:r>
      <w:bookmarkEnd w:id="232"/>
      <w:r>
        <w:rPr>
          <w:rFonts w:hint="eastAsia" w:ascii="仿宋" w:hAnsi="仿宋" w:eastAsia="仿宋" w:cs="仿宋"/>
          <w:sz w:val="24"/>
        </w:rPr>
        <w:t xml:space="preserve">   </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：见第一章竞争性磋商采购公告（邀请）</w:t>
      </w:r>
    </w:p>
    <w:p w14:paraId="552DC715">
      <w:pPr>
        <w:spacing w:line="360" w:lineRule="auto"/>
        <w:ind w:left="960" w:hanging="960" w:hangingChars="400"/>
        <w:rPr>
          <w:rFonts w:ascii="仿宋" w:hAnsi="仿宋" w:eastAsia="仿宋" w:cs="仿宋"/>
          <w:sz w:val="24"/>
        </w:rPr>
      </w:pPr>
      <w:bookmarkStart w:id="233" w:name="_Toc301187686"/>
      <w:r>
        <w:rPr>
          <w:rFonts w:hint="eastAsia" w:ascii="仿宋" w:hAnsi="仿宋" w:eastAsia="仿宋" w:cs="仿宋"/>
          <w:sz w:val="24"/>
        </w:rPr>
        <w:t xml:space="preserve">5.2.2   </w:t>
      </w:r>
      <w:bookmarkEnd w:id="233"/>
      <w:r>
        <w:rPr>
          <w:rFonts w:hint="eastAsia" w:ascii="仿宋" w:hAnsi="仿宋" w:eastAsia="仿宋" w:cs="仿宋"/>
          <w:sz w:val="24"/>
        </w:rPr>
        <w:t>响应文件提交地点：见第一章竞争性磋商采购公告（邀请）</w:t>
      </w:r>
    </w:p>
    <w:p w14:paraId="0D509AF0">
      <w:pPr>
        <w:spacing w:line="360" w:lineRule="auto"/>
        <w:ind w:left="960" w:hanging="960" w:hangingChars="400"/>
        <w:rPr>
          <w:rFonts w:ascii="仿宋" w:hAnsi="仿宋" w:eastAsia="仿宋" w:cs="仿宋"/>
          <w:sz w:val="24"/>
        </w:rPr>
      </w:pPr>
      <w:bookmarkStart w:id="234" w:name="_Toc301187687"/>
      <w:r>
        <w:rPr>
          <w:rFonts w:hint="eastAsia" w:ascii="仿宋" w:hAnsi="仿宋" w:eastAsia="仿宋" w:cs="仿宋"/>
          <w:sz w:val="24"/>
        </w:rPr>
        <w:t>5.2.3   不予接收的磋商响应文件情形</w:t>
      </w:r>
    </w:p>
    <w:bookmarkEnd w:id="234"/>
    <w:p w14:paraId="5BEFA981">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响应文件提交截止时间前未完成传输的磋商响应文件；</w:t>
      </w:r>
    </w:p>
    <w:p w14:paraId="20A20682">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⑵未生成加密的磋商响应文件；</w:t>
      </w:r>
    </w:p>
    <w:p w14:paraId="0484DA8F">
      <w:pPr>
        <w:spacing w:line="360" w:lineRule="auto"/>
        <w:ind w:left="960" w:hanging="960" w:hangingChars="400"/>
        <w:rPr>
          <w:rFonts w:ascii="仿宋" w:hAnsi="仿宋" w:eastAsia="仿宋" w:cs="仿宋"/>
          <w:sz w:val="24"/>
        </w:rPr>
      </w:pPr>
      <w:r>
        <w:rPr>
          <w:rFonts w:hint="eastAsia" w:ascii="仿宋" w:hAnsi="仿宋" w:eastAsia="仿宋" w:cs="仿宋"/>
          <w:sz w:val="24"/>
        </w:rPr>
        <w:t>5.2.4   供应商所提交的磋商响应文件不予退还。</w:t>
      </w:r>
    </w:p>
    <w:p w14:paraId="7431182C">
      <w:pPr>
        <w:pStyle w:val="26"/>
        <w:rPr>
          <w:rFonts w:ascii="仿宋" w:hAnsi="仿宋" w:eastAsia="仿宋" w:cs="仿宋"/>
        </w:rPr>
      </w:pPr>
      <w:bookmarkStart w:id="235" w:name="_Toc531359014"/>
      <w:bookmarkStart w:id="236" w:name="_Toc530551859"/>
      <w:bookmarkStart w:id="237" w:name="_Toc8658"/>
      <w:r>
        <w:rPr>
          <w:rFonts w:hint="eastAsia" w:ascii="仿宋" w:hAnsi="仿宋" w:eastAsia="仿宋" w:cs="仿宋"/>
        </w:rPr>
        <w:t>5.3     磋商响应文件修改和撤回</w:t>
      </w:r>
      <w:bookmarkEnd w:id="235"/>
      <w:bookmarkEnd w:id="236"/>
      <w:bookmarkEnd w:id="237"/>
    </w:p>
    <w:p w14:paraId="03E71791">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前，供应商可对已提交的</w:t>
      </w:r>
      <w:r>
        <w:rPr>
          <w:rFonts w:hint="eastAsia" w:ascii="仿宋" w:hAnsi="仿宋" w:eastAsia="仿宋" w:cs="仿宋"/>
          <w:kern w:val="0"/>
          <w:sz w:val="24"/>
        </w:rPr>
        <w:t>磋商响应文件</w:t>
      </w:r>
      <w:r>
        <w:rPr>
          <w:rFonts w:hint="eastAsia" w:ascii="仿宋" w:hAnsi="仿宋" w:eastAsia="仿宋" w:cs="仿宋"/>
          <w:sz w:val="24"/>
        </w:rPr>
        <w:t>进行补充、修改或撤回。补充、修改磋商响应文件的，应当先行撤回原文件，补充、修改后重新生成加密的磋商响应文件并重新上传提交；</w:t>
      </w:r>
    </w:p>
    <w:p w14:paraId="7EC81D8F">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补充、修改后重新提交的磋商响应文件应按磋商文件的规定编制、加密、导入和提交；</w:t>
      </w:r>
    </w:p>
    <w:p w14:paraId="41EECFB1">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后，供应商不得撤回已提交的磋商响应文件。</w:t>
      </w:r>
    </w:p>
    <w:p w14:paraId="2754678B">
      <w:pPr>
        <w:pStyle w:val="26"/>
        <w:rPr>
          <w:rFonts w:ascii="仿宋" w:hAnsi="仿宋" w:eastAsia="仿宋" w:cs="仿宋"/>
        </w:rPr>
      </w:pPr>
      <w:bookmarkStart w:id="238" w:name="_Toc531359015"/>
      <w:bookmarkStart w:id="239" w:name="_Toc3661"/>
      <w:bookmarkStart w:id="240" w:name="_Toc14077291"/>
      <w:bookmarkStart w:id="241" w:name="_Toc530551861"/>
      <w:bookmarkStart w:id="242" w:name="_Toc531359017"/>
      <w:r>
        <w:rPr>
          <w:rFonts w:hint="eastAsia" w:ascii="仿宋" w:hAnsi="仿宋" w:eastAsia="仿宋" w:cs="仿宋"/>
        </w:rPr>
        <w:t>5.4     备选磋商方案</w:t>
      </w:r>
      <w:bookmarkEnd w:id="238"/>
      <w:bookmarkEnd w:id="239"/>
      <w:bookmarkEnd w:id="240"/>
    </w:p>
    <w:p w14:paraId="603509C7">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本项目不接受备选磋商方案。与“电子磋商响应文件”同时生成的“备份磋商响应文件”不是磋商备选（替代）磋商方案。</w:t>
      </w:r>
    </w:p>
    <w:p w14:paraId="45BB8999">
      <w:pPr>
        <w:keepNext/>
        <w:keepLines/>
        <w:spacing w:line="360" w:lineRule="auto"/>
        <w:outlineLvl w:val="2"/>
        <w:rPr>
          <w:rFonts w:ascii="仿宋" w:hAnsi="仿宋" w:eastAsia="仿宋" w:cs="仿宋"/>
          <w:b/>
          <w:bCs/>
          <w:sz w:val="24"/>
          <w:szCs w:val="20"/>
        </w:rPr>
      </w:pPr>
      <w:bookmarkStart w:id="243" w:name="_Toc28354563"/>
      <w:bookmarkStart w:id="244" w:name="_Toc34895561"/>
      <w:bookmarkStart w:id="245" w:name="_Toc7013"/>
      <w:bookmarkStart w:id="246" w:name="_Toc14170771"/>
      <w:r>
        <w:rPr>
          <w:rFonts w:hint="eastAsia" w:ascii="仿宋" w:hAnsi="仿宋" w:eastAsia="仿宋" w:cs="仿宋"/>
          <w:b/>
          <w:bCs/>
          <w:sz w:val="24"/>
          <w:szCs w:val="20"/>
        </w:rPr>
        <w:t>5.5     磋商诚实信用</w:t>
      </w:r>
      <w:bookmarkEnd w:id="243"/>
      <w:bookmarkEnd w:id="244"/>
      <w:bookmarkEnd w:id="245"/>
      <w:bookmarkEnd w:id="246"/>
    </w:p>
    <w:p w14:paraId="755C4AFB">
      <w:pPr>
        <w:spacing w:line="360" w:lineRule="auto"/>
        <w:ind w:left="960" w:hanging="960" w:hangingChars="400"/>
        <w:rPr>
          <w:rFonts w:ascii="仿宋" w:hAnsi="仿宋" w:eastAsia="仿宋" w:cs="仿宋"/>
          <w:sz w:val="24"/>
        </w:rPr>
      </w:pPr>
      <w:bookmarkStart w:id="247" w:name="_Toc301187651"/>
      <w:r>
        <w:rPr>
          <w:rFonts w:hint="eastAsia" w:ascii="仿宋" w:hAnsi="仿宋" w:eastAsia="仿宋" w:cs="仿宋"/>
          <w:sz w:val="24"/>
        </w:rPr>
        <w:t>5.5.1   供应商应当遵守诚实信用原则。</w:t>
      </w:r>
    </w:p>
    <w:p w14:paraId="47CD544D">
      <w:pPr>
        <w:spacing w:line="360" w:lineRule="auto"/>
        <w:ind w:left="960" w:hanging="960" w:hangingChars="400"/>
        <w:rPr>
          <w:rFonts w:ascii="仿宋" w:hAnsi="仿宋" w:eastAsia="仿宋" w:cs="仿宋"/>
          <w:sz w:val="24"/>
        </w:rPr>
      </w:pPr>
      <w:r>
        <w:rPr>
          <w:rFonts w:hint="eastAsia" w:ascii="仿宋" w:hAnsi="仿宋" w:eastAsia="仿宋" w:cs="仿宋"/>
          <w:sz w:val="24"/>
        </w:rPr>
        <w:t>5.5.2   供应商有下列情形之一的，将会报告财政部门并按照相关规定处理：</w:t>
      </w:r>
      <w:bookmarkEnd w:id="247"/>
    </w:p>
    <w:p w14:paraId="2F630C7D">
      <w:pPr>
        <w:spacing w:line="360" w:lineRule="auto"/>
        <w:ind w:left="840" w:leftChars="400" w:firstLine="120" w:firstLineChars="50"/>
        <w:rPr>
          <w:rFonts w:ascii="仿宋" w:hAnsi="仿宋" w:eastAsia="仿宋" w:cs="仿宋"/>
          <w:sz w:val="24"/>
        </w:rPr>
      </w:pPr>
      <w:bookmarkStart w:id="248"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供应商在磋商有效期内撤销磋商响应文件的；</w:t>
      </w:r>
      <w:bookmarkEnd w:id="248"/>
      <w:bookmarkStart w:id="249" w:name="_Toc301187653"/>
    </w:p>
    <w:p w14:paraId="1A24A1C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49"/>
      <w:bookmarkStart w:id="250" w:name="_Toc301187654"/>
    </w:p>
    <w:p w14:paraId="5D3E801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供应商在磋商过程中弄虚作假，提供虚假材料的；</w:t>
      </w:r>
      <w:bookmarkEnd w:id="250"/>
      <w:bookmarkStart w:id="251" w:name="_Toc301187655"/>
    </w:p>
    <w:p w14:paraId="59F1918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成交人无正当理由不与采购人签订合同的；</w:t>
      </w:r>
      <w:bookmarkEnd w:id="251"/>
    </w:p>
    <w:p w14:paraId="7E78224B">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供应商有串通磋商行为的；</w:t>
      </w:r>
    </w:p>
    <w:p w14:paraId="66F9A50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52" w:name="_Toc301187658"/>
    </w:p>
    <w:p w14:paraId="6E71017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52"/>
    </w:p>
    <w:p w14:paraId="367E9AFB">
      <w:pPr>
        <w:spacing w:line="360" w:lineRule="auto"/>
        <w:ind w:left="960" w:hanging="960" w:hangingChars="400"/>
        <w:rPr>
          <w:rFonts w:ascii="仿宋" w:hAnsi="仿宋" w:eastAsia="仿宋" w:cs="仿宋"/>
          <w:sz w:val="24"/>
        </w:rPr>
      </w:pPr>
      <w:r>
        <w:rPr>
          <w:rFonts w:hint="eastAsia" w:ascii="仿宋" w:hAnsi="仿宋" w:eastAsia="仿宋" w:cs="仿宋"/>
          <w:sz w:val="24"/>
        </w:rPr>
        <w:t>5.5.3   因供应商有第5.5.2条情形之一造成采购人和采购代理机构损失的，采购人和采购代理机构有权追究供应商赔偿责任。</w:t>
      </w:r>
    </w:p>
    <w:p w14:paraId="654AA681">
      <w:pPr>
        <w:pStyle w:val="18"/>
        <w:spacing w:beforeLines="100" w:after="240" w:afterLines="100"/>
        <w:jc w:val="left"/>
        <w:outlineLvl w:val="1"/>
        <w:rPr>
          <w:rFonts w:ascii="仿宋" w:hAnsi="仿宋" w:eastAsia="仿宋" w:cs="仿宋"/>
          <w:sz w:val="30"/>
          <w:szCs w:val="30"/>
        </w:rPr>
      </w:pPr>
      <w:bookmarkStart w:id="253" w:name="_Toc7285"/>
      <w:r>
        <w:rPr>
          <w:rFonts w:hint="eastAsia" w:ascii="仿宋" w:hAnsi="仿宋" w:eastAsia="仿宋" w:cs="仿宋"/>
          <w:sz w:val="30"/>
          <w:szCs w:val="30"/>
        </w:rPr>
        <w:t>六    开标</w:t>
      </w:r>
      <w:bookmarkEnd w:id="241"/>
      <w:bookmarkEnd w:id="242"/>
      <w:r>
        <w:rPr>
          <w:rFonts w:hint="eastAsia" w:ascii="仿宋" w:hAnsi="仿宋" w:eastAsia="仿宋" w:cs="仿宋"/>
          <w:sz w:val="30"/>
          <w:szCs w:val="30"/>
        </w:rPr>
        <w:t>、资格审查、磋商和评审</w:t>
      </w:r>
      <w:bookmarkEnd w:id="253"/>
    </w:p>
    <w:p w14:paraId="0F8EB30D">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95763）。</w:t>
      </w:r>
    </w:p>
    <w:p w14:paraId="7FAE6538">
      <w:pPr>
        <w:pStyle w:val="26"/>
        <w:rPr>
          <w:rFonts w:ascii="仿宋" w:hAnsi="仿宋" w:eastAsia="仿宋" w:cs="仿宋"/>
        </w:rPr>
      </w:pPr>
      <w:bookmarkStart w:id="254" w:name="_Toc103"/>
      <w:bookmarkStart w:id="255" w:name="_Toc530551862"/>
      <w:bookmarkStart w:id="256" w:name="_Toc531359018"/>
      <w:bookmarkStart w:id="257" w:name="_Toc531359019"/>
      <w:bookmarkStart w:id="258" w:name="_Toc530551863"/>
      <w:r>
        <w:rPr>
          <w:rFonts w:hint="eastAsia" w:ascii="仿宋" w:hAnsi="仿宋" w:eastAsia="仿宋" w:cs="仿宋"/>
        </w:rPr>
        <w:t>6.1     开标</w:t>
      </w:r>
      <w:bookmarkEnd w:id="254"/>
      <w:bookmarkEnd w:id="255"/>
      <w:bookmarkEnd w:id="256"/>
    </w:p>
    <w:p w14:paraId="55F788D7">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开标时间和地点：见供应商须知前附表（一）</w:t>
      </w:r>
    </w:p>
    <w:p w14:paraId="43947E05">
      <w:pPr>
        <w:spacing w:line="360" w:lineRule="auto"/>
        <w:ind w:left="960" w:hanging="960" w:hangingChars="400"/>
        <w:rPr>
          <w:rFonts w:ascii="仿宋" w:hAnsi="仿宋" w:eastAsia="仿宋" w:cs="仿宋"/>
          <w:sz w:val="24"/>
        </w:rPr>
      </w:pPr>
      <w:r>
        <w:rPr>
          <w:rFonts w:hint="eastAsia" w:ascii="仿宋" w:hAnsi="仿宋" w:eastAsia="仿宋" w:cs="仿宋"/>
          <w:sz w:val="24"/>
        </w:rPr>
        <w:t>6.1.2   供应商的供应商代表应当在线参加，否则视同认可开标结果，事后不得对采购相关人员、开标过程和开标结果提出质疑；</w:t>
      </w:r>
    </w:p>
    <w:p w14:paraId="3B0ABFEF">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73C38C6B">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545B6600">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介绍采购项目采购情况，包括采购方式，发布媒体，提交磋商响应文件的供应商家数、供应商名称；</w:t>
      </w:r>
    </w:p>
    <w:p w14:paraId="0AA9742E">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649B7E8A">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供应商进行在线解密（解密时间为响应文件提交截止时间后30分钟内）；解密未成功的，启动备份磋商响应文件，未提供备份磋商响应文件的，视为放弃投标；</w:t>
      </w:r>
    </w:p>
    <w:p w14:paraId="2E3A45F7">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 xml:space="preserve">供应商填写并通过邮件发送方式递交《政府采购活动现场确认声明书》（见磋商文件附件），递交时间为解密指令发出后30分钟内； </w:t>
      </w:r>
    </w:p>
    <w:p w14:paraId="79D9F681">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采购代理机构做好开标记录，供应商在解密完成后点击【查看开标记录】查看开标记录，并在线确认开标结果；</w:t>
      </w:r>
    </w:p>
    <w:p w14:paraId="19DAC459">
      <w:pPr>
        <w:spacing w:line="360" w:lineRule="auto"/>
        <w:ind w:left="960" w:hanging="960" w:hangingChars="400"/>
        <w:rPr>
          <w:rFonts w:ascii="仿宋" w:hAnsi="仿宋" w:eastAsia="仿宋" w:cs="仿宋"/>
          <w:sz w:val="24"/>
        </w:rPr>
      </w:pPr>
      <w:r>
        <w:rPr>
          <w:rFonts w:hint="eastAsia" w:ascii="仿宋" w:hAnsi="仿宋" w:eastAsia="仿宋" w:cs="仿宋"/>
          <w:sz w:val="24"/>
        </w:rPr>
        <w:t>6.1.4   供应商代表对开标过程和开标记录有疑义，以及认为采购人、采购代理机构相关工作人员有需要回避的情形，应通过电子邮件、传真等形式向采购代理机构提出询问或回避申请；</w:t>
      </w:r>
    </w:p>
    <w:p w14:paraId="2C4E4F4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r>
        <w:rPr>
          <w:rFonts w:hint="eastAsia" w:ascii="仿宋" w:hAnsi="仿宋" w:eastAsia="仿宋" w:cs="仿宋"/>
          <w:sz w:val="24"/>
        </w:rPr>
        <w:t xml:space="preserve"> </w:t>
      </w:r>
    </w:p>
    <w:p w14:paraId="4E63F4BB">
      <w:pPr>
        <w:pStyle w:val="26"/>
        <w:rPr>
          <w:rFonts w:ascii="仿宋" w:hAnsi="仿宋" w:eastAsia="仿宋" w:cs="仿宋"/>
        </w:rPr>
      </w:pPr>
      <w:bookmarkStart w:id="259" w:name="_Toc16030"/>
      <w:r>
        <w:rPr>
          <w:rFonts w:hint="eastAsia" w:ascii="仿宋" w:hAnsi="仿宋" w:eastAsia="仿宋" w:cs="仿宋"/>
        </w:rPr>
        <w:t>6.2     资格审查</w:t>
      </w:r>
      <w:bookmarkEnd w:id="257"/>
      <w:bookmarkEnd w:id="258"/>
      <w:bookmarkEnd w:id="259"/>
    </w:p>
    <w:p w14:paraId="20DCB8CE">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4F547E5F">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采购人或采购代理机构按竞争性磋商采购公告内供应商资格要求及本章第3.4条资格审查文件的组成内容进行审查；</w:t>
      </w:r>
    </w:p>
    <w:p w14:paraId="255D4CB2">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sz w:val="24"/>
        </w:rPr>
        <w:sym w:font="Wingdings 3" w:char="F070"/>
      </w:r>
      <w:r>
        <w:rPr>
          <w:rFonts w:hint="eastAsia" w:ascii="仿宋" w:hAnsi="仿宋" w:eastAsia="仿宋" w:cs="仿宋"/>
          <w:sz w:val="24"/>
        </w:rPr>
        <w:t>资格审查：全部满足下表要求的供应商为合格供应商，否则资格审查不予以通过；</w:t>
      </w:r>
    </w:p>
    <w:tbl>
      <w:tblPr>
        <w:tblStyle w:val="20"/>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843"/>
        <w:gridCol w:w="6222"/>
      </w:tblGrid>
      <w:tr w14:paraId="72EC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63C14651">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843" w:type="dxa"/>
            <w:vAlign w:val="center"/>
          </w:tcPr>
          <w:p w14:paraId="78AEF66A">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222" w:type="dxa"/>
            <w:vAlign w:val="center"/>
          </w:tcPr>
          <w:p w14:paraId="403086F8">
            <w:pPr>
              <w:jc w:val="center"/>
              <w:rPr>
                <w:rFonts w:ascii="仿宋" w:hAnsi="仿宋" w:eastAsia="仿宋" w:cs="仿宋"/>
                <w:b/>
                <w:sz w:val="24"/>
              </w:rPr>
            </w:pPr>
            <w:r>
              <w:rPr>
                <w:rFonts w:hint="eastAsia" w:ascii="仿宋" w:hAnsi="仿宋" w:eastAsia="仿宋" w:cs="仿宋"/>
                <w:b/>
                <w:sz w:val="24"/>
              </w:rPr>
              <w:t>审查因素</w:t>
            </w:r>
          </w:p>
        </w:tc>
      </w:tr>
      <w:tr w14:paraId="5F1C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3ED64825">
            <w:pPr>
              <w:jc w:val="center"/>
              <w:rPr>
                <w:rFonts w:ascii="仿宋" w:hAnsi="仿宋" w:eastAsia="仿宋" w:cs="仿宋"/>
                <w:sz w:val="24"/>
                <w:szCs w:val="24"/>
              </w:rPr>
            </w:pPr>
            <w:r>
              <w:rPr>
                <w:rFonts w:hint="eastAsia" w:ascii="仿宋" w:hAnsi="仿宋" w:eastAsia="仿宋" w:cs="仿宋"/>
                <w:sz w:val="24"/>
                <w:szCs w:val="24"/>
              </w:rPr>
              <w:t>1</w:t>
            </w:r>
          </w:p>
        </w:tc>
        <w:tc>
          <w:tcPr>
            <w:tcW w:w="1843" w:type="dxa"/>
            <w:vAlign w:val="center"/>
          </w:tcPr>
          <w:p w14:paraId="0A76C230">
            <w:pPr>
              <w:jc w:val="center"/>
              <w:rPr>
                <w:rFonts w:ascii="仿宋" w:hAnsi="仿宋" w:eastAsia="仿宋" w:cs="仿宋"/>
                <w:sz w:val="24"/>
                <w:szCs w:val="24"/>
              </w:rPr>
            </w:pPr>
            <w:r>
              <w:rPr>
                <w:rFonts w:hint="eastAsia" w:ascii="仿宋" w:hAnsi="仿宋" w:eastAsia="仿宋" w:cs="仿宋"/>
                <w:sz w:val="24"/>
                <w:szCs w:val="24"/>
              </w:rPr>
              <w:t>营业执照</w:t>
            </w:r>
          </w:p>
        </w:tc>
        <w:tc>
          <w:tcPr>
            <w:tcW w:w="6222" w:type="dxa"/>
            <w:vAlign w:val="center"/>
          </w:tcPr>
          <w:p w14:paraId="3BA71D7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75CE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70957FCD">
            <w:pPr>
              <w:jc w:val="center"/>
              <w:rPr>
                <w:rFonts w:ascii="仿宋" w:hAnsi="仿宋" w:eastAsia="仿宋" w:cs="仿宋"/>
                <w:sz w:val="24"/>
              </w:rPr>
            </w:pPr>
          </w:p>
        </w:tc>
        <w:tc>
          <w:tcPr>
            <w:tcW w:w="1843" w:type="dxa"/>
            <w:vAlign w:val="center"/>
          </w:tcPr>
          <w:p w14:paraId="73A4AA77">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222" w:type="dxa"/>
            <w:vAlign w:val="center"/>
          </w:tcPr>
          <w:p w14:paraId="20A3C2F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6D11DF69">
            <w:pPr>
              <w:ind w:right="-80" w:rightChars="-38"/>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3D2B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728ADF59">
            <w:pPr>
              <w:jc w:val="center"/>
              <w:rPr>
                <w:rFonts w:ascii="仿宋" w:hAnsi="仿宋" w:eastAsia="仿宋" w:cs="仿宋"/>
                <w:sz w:val="24"/>
              </w:rPr>
            </w:pPr>
          </w:p>
        </w:tc>
        <w:tc>
          <w:tcPr>
            <w:tcW w:w="1843" w:type="dxa"/>
            <w:vAlign w:val="center"/>
          </w:tcPr>
          <w:p w14:paraId="77A6F821">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222" w:type="dxa"/>
            <w:vAlign w:val="center"/>
          </w:tcPr>
          <w:p w14:paraId="2AF2FE75">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45D3ACFB">
            <w:pPr>
              <w:ind w:right="-80" w:rightChars="-38"/>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7A04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D220A73">
            <w:pPr>
              <w:jc w:val="center"/>
              <w:rPr>
                <w:rFonts w:ascii="仿宋" w:hAnsi="仿宋" w:eastAsia="仿宋" w:cs="仿宋"/>
                <w:sz w:val="24"/>
                <w:szCs w:val="24"/>
              </w:rPr>
            </w:pPr>
            <w:r>
              <w:rPr>
                <w:rFonts w:hint="eastAsia" w:ascii="仿宋" w:hAnsi="仿宋" w:eastAsia="仿宋" w:cs="仿宋"/>
                <w:sz w:val="24"/>
                <w:szCs w:val="24"/>
              </w:rPr>
              <w:t>2</w:t>
            </w:r>
          </w:p>
        </w:tc>
        <w:tc>
          <w:tcPr>
            <w:tcW w:w="1843" w:type="dxa"/>
            <w:vAlign w:val="center"/>
          </w:tcPr>
          <w:p w14:paraId="2A3E3B0A">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222" w:type="dxa"/>
            <w:vAlign w:val="center"/>
          </w:tcPr>
          <w:p w14:paraId="60360E07">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7E0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553BEA3">
            <w:pPr>
              <w:jc w:val="center"/>
              <w:rPr>
                <w:rFonts w:ascii="仿宋" w:hAnsi="仿宋" w:eastAsia="仿宋" w:cs="仿宋"/>
                <w:sz w:val="24"/>
                <w:szCs w:val="24"/>
              </w:rPr>
            </w:pPr>
            <w:r>
              <w:rPr>
                <w:rFonts w:hint="eastAsia" w:ascii="仿宋" w:hAnsi="仿宋" w:eastAsia="仿宋" w:cs="仿宋"/>
                <w:sz w:val="24"/>
                <w:szCs w:val="24"/>
              </w:rPr>
              <w:t>3</w:t>
            </w:r>
          </w:p>
        </w:tc>
        <w:tc>
          <w:tcPr>
            <w:tcW w:w="1843" w:type="dxa"/>
            <w:vAlign w:val="center"/>
          </w:tcPr>
          <w:p w14:paraId="1E7E8BF3">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222" w:type="dxa"/>
            <w:vAlign w:val="center"/>
          </w:tcPr>
          <w:p w14:paraId="65ABFB26">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5DA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A7BF108">
            <w:pPr>
              <w:jc w:val="center"/>
              <w:rPr>
                <w:rFonts w:ascii="仿宋" w:hAnsi="仿宋" w:eastAsia="仿宋" w:cs="仿宋"/>
                <w:sz w:val="24"/>
                <w:szCs w:val="24"/>
              </w:rPr>
            </w:pPr>
            <w:r>
              <w:rPr>
                <w:rFonts w:hint="eastAsia" w:ascii="仿宋" w:hAnsi="仿宋" w:eastAsia="仿宋" w:cs="仿宋"/>
                <w:sz w:val="24"/>
                <w:szCs w:val="24"/>
              </w:rPr>
              <w:t>4</w:t>
            </w:r>
          </w:p>
        </w:tc>
        <w:tc>
          <w:tcPr>
            <w:tcW w:w="1843" w:type="dxa"/>
            <w:vAlign w:val="center"/>
          </w:tcPr>
          <w:p w14:paraId="45C543A5">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222" w:type="dxa"/>
            <w:vAlign w:val="center"/>
          </w:tcPr>
          <w:p w14:paraId="21705044">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2A2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6F022C1C">
            <w:pPr>
              <w:jc w:val="center"/>
              <w:rPr>
                <w:rFonts w:ascii="仿宋" w:hAnsi="仿宋" w:eastAsia="仿宋" w:cs="仿宋"/>
                <w:sz w:val="24"/>
                <w:szCs w:val="24"/>
              </w:rPr>
            </w:pPr>
            <w:r>
              <w:rPr>
                <w:rFonts w:hint="eastAsia" w:ascii="仿宋" w:hAnsi="仿宋" w:eastAsia="仿宋" w:cs="仿宋"/>
                <w:sz w:val="24"/>
                <w:szCs w:val="24"/>
              </w:rPr>
              <w:t>5</w:t>
            </w:r>
          </w:p>
        </w:tc>
        <w:tc>
          <w:tcPr>
            <w:tcW w:w="1843" w:type="dxa"/>
            <w:shd w:val="clear" w:color="auto" w:fill="auto"/>
            <w:vAlign w:val="center"/>
          </w:tcPr>
          <w:p w14:paraId="285CE85B">
            <w:pPr>
              <w:jc w:val="center"/>
              <w:rPr>
                <w:rFonts w:ascii="仿宋" w:hAnsi="仿宋" w:eastAsia="仿宋" w:cs="仿宋"/>
                <w:sz w:val="24"/>
                <w:szCs w:val="24"/>
              </w:rPr>
            </w:pPr>
            <w:r>
              <w:rPr>
                <w:rFonts w:hint="eastAsia" w:ascii="仿宋" w:hAnsi="仿宋" w:eastAsia="仿宋" w:cs="仿宋"/>
                <w:sz w:val="24"/>
                <w:szCs w:val="24"/>
              </w:rPr>
              <w:t>中小企业声明函或残疾人福利性单位声明函或监狱企业证明</w:t>
            </w:r>
          </w:p>
        </w:tc>
        <w:tc>
          <w:tcPr>
            <w:tcW w:w="6222" w:type="dxa"/>
            <w:shd w:val="clear" w:color="auto" w:fill="auto"/>
            <w:vAlign w:val="center"/>
          </w:tcPr>
          <w:p w14:paraId="02EBBCC5">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是否按格式填写且盖章</w:t>
            </w:r>
          </w:p>
        </w:tc>
      </w:tr>
      <w:tr w14:paraId="5E28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4F69D2B9">
            <w:pPr>
              <w:jc w:val="center"/>
              <w:rPr>
                <w:rFonts w:ascii="仿宋" w:hAnsi="仿宋" w:eastAsia="仿宋" w:cs="仿宋"/>
                <w:sz w:val="24"/>
                <w:szCs w:val="24"/>
              </w:rPr>
            </w:pPr>
            <w:r>
              <w:rPr>
                <w:rFonts w:hint="eastAsia" w:ascii="仿宋" w:hAnsi="仿宋" w:eastAsia="仿宋" w:cs="仿宋"/>
                <w:sz w:val="24"/>
                <w:szCs w:val="24"/>
              </w:rPr>
              <w:t>6</w:t>
            </w:r>
          </w:p>
        </w:tc>
        <w:tc>
          <w:tcPr>
            <w:tcW w:w="1843" w:type="dxa"/>
            <w:vAlign w:val="center"/>
          </w:tcPr>
          <w:p w14:paraId="43EFA3C0">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222" w:type="dxa"/>
            <w:vAlign w:val="center"/>
          </w:tcPr>
          <w:p w14:paraId="1F3646D1">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008F8A73">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23"/>
                <w:rFonts w:hint="eastAsia" w:ascii="仿宋" w:hAnsi="仿宋" w:eastAsia="仿宋" w:cs="仿宋"/>
                <w:color w:val="auto"/>
                <w:sz w:val="24"/>
                <w:szCs w:val="24"/>
                <w:u w:val="none"/>
              </w:rPr>
              <w:t>www.creditchina.gov.cn</w:t>
            </w:r>
            <w:r>
              <w:rPr>
                <w:rStyle w:val="23"/>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7ED0FDC5">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23"/>
                <w:rFonts w:hint="eastAsia" w:ascii="仿宋" w:hAnsi="仿宋" w:eastAsia="仿宋" w:cs="仿宋"/>
                <w:color w:val="auto"/>
                <w:sz w:val="24"/>
                <w:szCs w:val="24"/>
                <w:u w:val="none"/>
              </w:rPr>
              <w:t>www.ccgp.gov.cn</w:t>
            </w:r>
            <w:r>
              <w:rPr>
                <w:rStyle w:val="23"/>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04D8EAF5">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60C6B6FC">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713AA272">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6189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D5EBC22">
            <w:pPr>
              <w:jc w:val="center"/>
              <w:rPr>
                <w:rFonts w:ascii="仿宋" w:hAnsi="仿宋" w:eastAsia="仿宋" w:cs="仿宋"/>
                <w:sz w:val="24"/>
                <w:szCs w:val="24"/>
              </w:rPr>
            </w:pPr>
            <w:r>
              <w:rPr>
                <w:rFonts w:hint="eastAsia" w:ascii="仿宋" w:hAnsi="仿宋" w:eastAsia="仿宋" w:cs="仿宋"/>
                <w:sz w:val="24"/>
                <w:szCs w:val="24"/>
              </w:rPr>
              <w:t>7</w:t>
            </w:r>
          </w:p>
        </w:tc>
        <w:tc>
          <w:tcPr>
            <w:tcW w:w="1843" w:type="dxa"/>
            <w:vAlign w:val="center"/>
          </w:tcPr>
          <w:p w14:paraId="7A81D3A7">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222" w:type="dxa"/>
            <w:vAlign w:val="center"/>
          </w:tcPr>
          <w:p w14:paraId="6760EEB6">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488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76435234">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注：以上资料内容须清晰可辨的，模糊不清造成资格审查不予以通过，由供应商自行负责。</w:t>
            </w:r>
          </w:p>
        </w:tc>
      </w:tr>
    </w:tbl>
    <w:p w14:paraId="63B960EE">
      <w:pPr>
        <w:spacing w:line="360" w:lineRule="auto"/>
        <w:ind w:left="964" w:hanging="964" w:hangingChars="400"/>
        <w:rPr>
          <w:rFonts w:ascii="仿宋" w:hAnsi="仿宋" w:eastAsia="仿宋" w:cs="仿宋"/>
          <w:b/>
          <w:sz w:val="24"/>
        </w:rPr>
      </w:pPr>
      <w:bookmarkStart w:id="260" w:name="_Toc531359020"/>
      <w:r>
        <w:rPr>
          <w:rFonts w:hint="eastAsia" w:ascii="仿宋" w:hAnsi="仿宋" w:eastAsia="仿宋" w:cs="仿宋"/>
          <w:b/>
          <w:sz w:val="24"/>
        </w:rPr>
        <w:t>6.2.3   供应商家数要求</w:t>
      </w:r>
    </w:p>
    <w:p w14:paraId="47526E17">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因市场竞争不充分的科研项目以及需要扶持的科技成果转化项目提交最后报价的供应商可以为2家；</w:t>
      </w:r>
    </w:p>
    <w:p w14:paraId="3D5BFA0E">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政府购买服务项目（含政府和社会资格合作项目）在资格审查、符合性审查、提交最后报价过程中，符合要求的供应商只有2家的，采购活动可以继续进行；</w:t>
      </w:r>
    </w:p>
    <w:p w14:paraId="4C84ADE2">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上述2种情形除外，采购过程中有效供应商均不的少于3家，否则不得进入评审，并按相关规定重新组织采购。</w:t>
      </w:r>
    </w:p>
    <w:p w14:paraId="75578D96">
      <w:pPr>
        <w:pStyle w:val="26"/>
        <w:rPr>
          <w:rFonts w:ascii="仿宋" w:hAnsi="仿宋" w:eastAsia="仿宋" w:cs="仿宋"/>
        </w:rPr>
      </w:pPr>
      <w:bookmarkStart w:id="261" w:name="_Toc10115"/>
      <w:r>
        <w:rPr>
          <w:rFonts w:hint="eastAsia" w:ascii="仿宋" w:hAnsi="仿宋" w:eastAsia="仿宋" w:cs="仿宋"/>
        </w:rPr>
        <w:t xml:space="preserve">6.3     </w:t>
      </w:r>
      <w:bookmarkEnd w:id="260"/>
      <w:r>
        <w:rPr>
          <w:rFonts w:hint="eastAsia" w:ascii="仿宋" w:hAnsi="仿宋" w:eastAsia="仿宋" w:cs="仿宋"/>
        </w:rPr>
        <w:t>磋商和评审</w:t>
      </w:r>
      <w:bookmarkEnd w:id="261"/>
    </w:p>
    <w:p w14:paraId="58ABEF1E">
      <w:pPr>
        <w:pStyle w:val="5"/>
        <w:spacing w:line="360" w:lineRule="auto"/>
        <w:ind w:firstLine="0"/>
        <w:rPr>
          <w:rFonts w:ascii="仿宋" w:hAnsi="仿宋" w:eastAsia="仿宋" w:cs="仿宋"/>
        </w:rPr>
      </w:pPr>
      <w:r>
        <w:rPr>
          <w:rFonts w:hint="eastAsia" w:ascii="仿宋" w:hAnsi="仿宋" w:eastAsia="仿宋" w:cs="仿宋"/>
          <w:sz w:val="24"/>
        </w:rPr>
        <w:t>6.3.1   评审办法：见供应商须知前附表（一）；</w:t>
      </w:r>
    </w:p>
    <w:p w14:paraId="345847D4">
      <w:pPr>
        <w:spacing w:line="360" w:lineRule="auto"/>
        <w:ind w:left="960" w:hanging="960" w:hangingChars="400"/>
        <w:rPr>
          <w:rFonts w:ascii="仿宋" w:hAnsi="仿宋" w:eastAsia="仿宋" w:cs="仿宋"/>
          <w:sz w:val="24"/>
        </w:rPr>
      </w:pPr>
      <w:r>
        <w:rPr>
          <w:rFonts w:hint="eastAsia" w:ascii="仿宋" w:hAnsi="仿宋" w:eastAsia="仿宋" w:cs="仿宋"/>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4BF28B68">
      <w:pPr>
        <w:spacing w:line="360" w:lineRule="auto"/>
        <w:ind w:left="960" w:hanging="960" w:hangingChars="400"/>
        <w:rPr>
          <w:rFonts w:ascii="仿宋" w:hAnsi="仿宋" w:eastAsia="仿宋" w:cs="仿宋"/>
          <w:sz w:val="24"/>
        </w:rPr>
      </w:pPr>
      <w:r>
        <w:rPr>
          <w:rFonts w:hint="eastAsia" w:ascii="仿宋" w:hAnsi="仿宋" w:eastAsia="仿宋" w:cs="仿宋"/>
          <w:sz w:val="24"/>
        </w:rPr>
        <w:t>6.3.3   磋商和评审由磋商小组负责，磋商小组应当按照客观、公正、审慎的原则，根据磋商文件规定磋商和评审程序、评审办法和评审标准进行磋商、独立评审；</w:t>
      </w:r>
    </w:p>
    <w:p w14:paraId="473ADEFC">
      <w:pPr>
        <w:spacing w:line="360" w:lineRule="auto"/>
        <w:ind w:left="960" w:hanging="960" w:hangingChars="400"/>
        <w:rPr>
          <w:rFonts w:ascii="仿宋" w:hAnsi="仿宋" w:eastAsia="仿宋" w:cs="仿宋"/>
          <w:sz w:val="24"/>
        </w:rPr>
      </w:pPr>
      <w:r>
        <w:rPr>
          <w:rFonts w:hint="eastAsia" w:ascii="仿宋" w:hAnsi="仿宋" w:eastAsia="仿宋" w:cs="仿宋"/>
          <w:sz w:val="24"/>
        </w:rPr>
        <w:t>6.3.4   磋商期间，磋商供应商代表必须在线等待，负责解答有关事宜；</w:t>
      </w:r>
    </w:p>
    <w:p w14:paraId="67AE7EC9">
      <w:pPr>
        <w:spacing w:line="360" w:lineRule="auto"/>
        <w:ind w:left="960" w:hanging="960" w:hangingChars="400"/>
        <w:rPr>
          <w:rFonts w:ascii="仿宋" w:hAnsi="仿宋" w:eastAsia="仿宋" w:cs="仿宋"/>
          <w:sz w:val="24"/>
        </w:rPr>
      </w:pPr>
      <w:r>
        <w:rPr>
          <w:rFonts w:hint="eastAsia" w:ascii="仿宋" w:hAnsi="仿宋" w:eastAsia="仿宋" w:cs="仿宋"/>
          <w:sz w:val="24"/>
        </w:rPr>
        <w:t>6.3.5   磋商和评审程序</w:t>
      </w:r>
    </w:p>
    <w:p w14:paraId="5592CE6D">
      <w:pPr>
        <w:spacing w:line="360" w:lineRule="auto"/>
        <w:ind w:firstLine="964" w:firstLineChars="400"/>
        <w:jc w:val="left"/>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符合性审查</w:t>
      </w:r>
    </w:p>
    <w:p w14:paraId="6341E4C8">
      <w:pPr>
        <w:spacing w:line="360" w:lineRule="auto"/>
        <w:ind w:left="1276"/>
        <w:jc w:val="left"/>
        <w:rPr>
          <w:rFonts w:ascii="仿宋" w:hAnsi="仿宋" w:eastAsia="仿宋" w:cs="仿宋"/>
          <w:sz w:val="24"/>
        </w:rPr>
      </w:pPr>
      <w:r>
        <w:rPr>
          <w:rFonts w:hint="eastAsia" w:ascii="仿宋" w:hAnsi="仿宋" w:eastAsia="仿宋" w:cs="仿宋"/>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5BD49223">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磋商</w:t>
      </w:r>
    </w:p>
    <w:p w14:paraId="03D7EC15">
      <w:pPr>
        <w:spacing w:line="360" w:lineRule="auto"/>
        <w:ind w:left="1260"/>
        <w:jc w:val="left"/>
        <w:rPr>
          <w:rFonts w:ascii="仿宋" w:hAnsi="仿宋" w:eastAsia="仿宋" w:cs="仿宋"/>
          <w:sz w:val="24"/>
        </w:rPr>
      </w:pPr>
      <w:r>
        <w:rPr>
          <w:rFonts w:hint="eastAsia" w:ascii="仿宋" w:hAnsi="仿宋" w:eastAsia="仿宋" w:cs="仿宋"/>
          <w:sz w:val="24"/>
        </w:rPr>
        <w:t>磋商小组对磋商响应文件进行评审，并根据磋商文件规定的程序、采购需求中的技术、服务要求以及合同格式条款等事项与实质性响应磋商文件要求的供应商进行多轮磋商。</w:t>
      </w:r>
    </w:p>
    <w:p w14:paraId="522E31F2">
      <w:pPr>
        <w:spacing w:line="360" w:lineRule="auto"/>
        <w:ind w:left="1233" w:leftChars="587"/>
        <w:jc w:val="left"/>
        <w:rPr>
          <w:rFonts w:ascii="仿宋" w:hAnsi="仿宋" w:eastAsia="仿宋" w:cs="仿宋"/>
          <w:sz w:val="24"/>
        </w:rPr>
      </w:pPr>
      <w:r>
        <w:rPr>
          <w:rFonts w:hint="eastAsia" w:ascii="仿宋" w:hAnsi="仿宋" w:eastAsia="仿宋" w:cs="仿宋"/>
          <w:sz w:val="24"/>
        </w:rPr>
        <w:t>磋商小组按政采云平台系统自动生成</w:t>
      </w:r>
      <w:r>
        <w:rPr>
          <w:rFonts w:hint="eastAsia" w:ascii="仿宋" w:hAnsi="仿宋" w:eastAsia="仿宋" w:cs="仿宋"/>
          <w:kern w:val="0"/>
          <w:sz w:val="24"/>
        </w:rPr>
        <w:t>的顺序</w:t>
      </w:r>
      <w:r>
        <w:rPr>
          <w:rFonts w:hint="eastAsia" w:ascii="仿宋" w:hAnsi="仿宋" w:eastAsia="仿宋" w:cs="仿宋"/>
          <w:sz w:val="24"/>
        </w:rPr>
        <w:t>分别与供应商进行磋商（若有演示内容，演示顺序同磋商顺序）。磋商小组所有成员应当集中与单一供应商分别进行磋商，并给予所有参加磋商的供应商平等的磋商机会。</w:t>
      </w:r>
    </w:p>
    <w:p w14:paraId="318DB388">
      <w:pPr>
        <w:spacing w:line="360" w:lineRule="auto"/>
        <w:ind w:left="1260"/>
        <w:jc w:val="left"/>
        <w:rPr>
          <w:rFonts w:ascii="仿宋" w:hAnsi="仿宋" w:eastAsia="仿宋" w:cs="仿宋"/>
          <w:sz w:val="24"/>
        </w:rPr>
      </w:pPr>
      <w:r>
        <w:rPr>
          <w:rFonts w:hint="eastAsia" w:ascii="仿宋" w:hAnsi="仿宋" w:eastAsia="仿宋" w:cs="仿宋"/>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110AFC7E">
      <w:pPr>
        <w:spacing w:line="360" w:lineRule="auto"/>
        <w:ind w:left="1260"/>
        <w:jc w:val="left"/>
        <w:rPr>
          <w:rFonts w:ascii="仿宋" w:hAnsi="仿宋" w:eastAsia="仿宋" w:cs="仿宋"/>
          <w:sz w:val="24"/>
        </w:rPr>
      </w:pPr>
      <w:r>
        <w:rPr>
          <w:rFonts w:hint="eastAsia" w:ascii="仿宋" w:hAnsi="仿宋" w:eastAsia="仿宋" w:cs="仿宋"/>
          <w:sz w:val="24"/>
        </w:rPr>
        <w:t>经磋商确定最终采购需求和提交最后报价的供应商后，由磋商小组采用综合评分法对提交最后报价的供应商的磋商响应文件和最后报价进行综合评分。</w:t>
      </w:r>
    </w:p>
    <w:p w14:paraId="47333E00">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评审</w:t>
      </w:r>
    </w:p>
    <w:p w14:paraId="38D55DC7">
      <w:pPr>
        <w:spacing w:line="360" w:lineRule="auto"/>
        <w:ind w:left="993"/>
        <w:jc w:val="left"/>
        <w:rPr>
          <w:rFonts w:ascii="仿宋" w:hAnsi="仿宋" w:eastAsia="仿宋" w:cs="仿宋"/>
          <w:b/>
          <w:sz w:val="24"/>
        </w:rPr>
      </w:pPr>
      <w:r>
        <w:rPr>
          <w:rFonts w:hint="eastAsia" w:ascii="仿宋" w:hAnsi="仿宋" w:eastAsia="仿宋" w:cs="仿宋"/>
          <w:b/>
          <w:sz w:val="24"/>
        </w:rPr>
        <w:t>资信商务及技术文件评审</w:t>
      </w:r>
    </w:p>
    <w:p w14:paraId="5BE51A0E">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的资信商务及技术文件进行评审，其中客观部分应统一意见后统一给分，其他技术部分由磋商小组对各磋商响应文件进行比较和必要的澄清，并根据澄清、演示、样品等情况按评审细则进行独立打分；</w:t>
      </w:r>
    </w:p>
    <w:p w14:paraId="7594E918">
      <w:pPr>
        <w:spacing w:line="360" w:lineRule="auto"/>
        <w:ind w:left="1560"/>
        <w:jc w:val="left"/>
        <w:rPr>
          <w:rFonts w:ascii="仿宋" w:hAnsi="仿宋" w:eastAsia="仿宋" w:cs="仿宋"/>
          <w:sz w:val="24"/>
        </w:rPr>
      </w:pPr>
      <w:r>
        <w:rPr>
          <w:rFonts w:hint="eastAsia" w:ascii="仿宋" w:hAnsi="仿宋" w:eastAsia="仿宋" w:cs="仿宋"/>
          <w:sz w:val="24"/>
        </w:rPr>
        <w:t>各供应商的资信商务及技术得分，为各评审专家对该供应商的评审得分结果汇总后的算术平均数。</w:t>
      </w:r>
    </w:p>
    <w:p w14:paraId="1516DA04">
      <w:pPr>
        <w:spacing w:line="360" w:lineRule="auto"/>
        <w:ind w:left="993"/>
        <w:jc w:val="left"/>
        <w:rPr>
          <w:rFonts w:ascii="仿宋" w:hAnsi="仿宋" w:eastAsia="仿宋" w:cs="仿宋"/>
          <w:b/>
          <w:sz w:val="24"/>
        </w:rPr>
      </w:pPr>
      <w:r>
        <w:rPr>
          <w:rFonts w:hint="eastAsia" w:ascii="仿宋" w:hAnsi="仿宋" w:eastAsia="仿宋" w:cs="仿宋"/>
          <w:b/>
          <w:sz w:val="24"/>
        </w:rPr>
        <w:t>报价文件评审</w:t>
      </w:r>
    </w:p>
    <w:p w14:paraId="07CEFE38">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磋商小组依据磋商文件的规定，对各供应商提交的最后报价的完整性、合理性进行审查，必要时可要求供应商对其报价做出澄清、说明；</w:t>
      </w:r>
    </w:p>
    <w:p w14:paraId="4B1E7F2B">
      <w:pPr>
        <w:spacing w:line="360" w:lineRule="auto"/>
        <w:ind w:left="1560"/>
        <w:jc w:val="left"/>
        <w:rPr>
          <w:rFonts w:ascii="仿宋" w:hAnsi="仿宋" w:eastAsia="仿宋" w:cs="仿宋"/>
          <w:sz w:val="24"/>
        </w:rPr>
      </w:pPr>
      <w:r>
        <w:rPr>
          <w:rFonts w:hint="eastAsia" w:ascii="仿宋" w:hAnsi="仿宋" w:eastAsia="仿宋" w:cs="仿宋"/>
          <w:sz w:val="24"/>
        </w:rPr>
        <w:t>报价修正；</w:t>
      </w:r>
    </w:p>
    <w:p w14:paraId="39CC0048">
      <w:pPr>
        <w:spacing w:line="360" w:lineRule="auto"/>
        <w:ind w:left="1560"/>
        <w:jc w:val="left"/>
        <w:rPr>
          <w:rFonts w:ascii="仿宋" w:hAnsi="仿宋" w:eastAsia="仿宋" w:cs="仿宋"/>
          <w:sz w:val="24"/>
        </w:rPr>
      </w:pPr>
      <w:r>
        <w:rPr>
          <w:rFonts w:hint="eastAsia" w:ascii="仿宋" w:hAnsi="仿宋" w:eastAsia="仿宋" w:cs="仿宋"/>
          <w:sz w:val="24"/>
        </w:rPr>
        <w:t>政府采购政策价格扣除；</w:t>
      </w:r>
    </w:p>
    <w:p w14:paraId="5006976B">
      <w:pPr>
        <w:spacing w:line="360" w:lineRule="auto"/>
        <w:ind w:left="1560"/>
        <w:jc w:val="left"/>
        <w:rPr>
          <w:rFonts w:ascii="仿宋" w:hAnsi="仿宋" w:eastAsia="仿宋" w:cs="仿宋"/>
          <w:sz w:val="24"/>
        </w:rPr>
      </w:pPr>
      <w:r>
        <w:rPr>
          <w:rFonts w:hint="eastAsia" w:ascii="仿宋" w:hAnsi="仿宋" w:eastAsia="仿宋" w:cs="仿宋"/>
          <w:sz w:val="24"/>
        </w:rPr>
        <w:t>磋商小组根据供应商的最后报价和评审标准，计算各供应商的报价得分。</w:t>
      </w:r>
    </w:p>
    <w:p w14:paraId="753DA8CF">
      <w:pPr>
        <w:pStyle w:val="26"/>
        <w:rPr>
          <w:rFonts w:ascii="仿宋" w:hAnsi="仿宋" w:eastAsia="仿宋" w:cs="仿宋"/>
        </w:rPr>
      </w:pPr>
      <w:bookmarkStart w:id="262" w:name="_Toc531359021"/>
      <w:bookmarkStart w:id="263" w:name="_Toc7462"/>
      <w:r>
        <w:rPr>
          <w:rFonts w:hint="eastAsia" w:ascii="仿宋" w:hAnsi="仿宋" w:eastAsia="仿宋" w:cs="仿宋"/>
        </w:rPr>
        <w:t>6.4     磋商响应文件的澄清、说明或补正</w:t>
      </w:r>
      <w:bookmarkEnd w:id="262"/>
      <w:bookmarkEnd w:id="263"/>
    </w:p>
    <w:p w14:paraId="08626200">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对磋商响应文件中含义不明确、同类问题表述不一致或者有明显文字和计算错误的内容，</w:t>
      </w:r>
      <w:r>
        <w:rPr>
          <w:rFonts w:hint="eastAsia" w:ascii="仿宋" w:hAnsi="仿宋" w:eastAsia="仿宋" w:cs="仿宋"/>
          <w:b/>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sz w:val="24"/>
        </w:rPr>
        <w:t>。供应商的澄清、说明或者更正不得超出磋商响应文件的范围或者改变磋商响应文件的实质性内容；</w:t>
      </w:r>
    </w:p>
    <w:p w14:paraId="3AA657D3">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供应商的澄清、说明或更正将作为磋商响应文件的一部分；</w:t>
      </w:r>
    </w:p>
    <w:p w14:paraId="61897ABF">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评审时磋商小组认为供应商的最后报价明显低于其他供应商的最后报价，有可能影响服务（产品）质量或者不能诚信履约的，应当要求其在评审现场合理的时间内说明原因和提供证明材料；</w:t>
      </w:r>
    </w:p>
    <w:p w14:paraId="1C6399DB">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不接受供应商主动对磋商响应文件的澄清、说明或者补正。</w:t>
      </w:r>
    </w:p>
    <w:p w14:paraId="74636DBA">
      <w:pPr>
        <w:pStyle w:val="26"/>
        <w:rPr>
          <w:rFonts w:ascii="仿宋" w:hAnsi="仿宋" w:eastAsia="仿宋" w:cs="仿宋"/>
        </w:rPr>
      </w:pPr>
      <w:bookmarkStart w:id="264" w:name="_Toc531359022"/>
      <w:bookmarkStart w:id="265" w:name="_Toc6775"/>
      <w:r>
        <w:rPr>
          <w:rFonts w:hint="eastAsia" w:ascii="仿宋" w:hAnsi="仿宋" w:eastAsia="仿宋" w:cs="仿宋"/>
        </w:rPr>
        <w:t>6.5     报价错误修正</w:t>
      </w:r>
      <w:bookmarkEnd w:id="264"/>
      <w:bookmarkEnd w:id="265"/>
    </w:p>
    <w:p w14:paraId="0FE82E6C">
      <w:pPr>
        <w:spacing w:line="360" w:lineRule="auto"/>
        <w:ind w:left="960" w:hanging="960" w:hangingChars="400"/>
        <w:rPr>
          <w:rFonts w:ascii="仿宋" w:hAnsi="仿宋" w:eastAsia="仿宋" w:cs="仿宋"/>
          <w:sz w:val="24"/>
        </w:rPr>
      </w:pPr>
      <w:r>
        <w:rPr>
          <w:rFonts w:hint="eastAsia" w:ascii="仿宋" w:hAnsi="仿宋" w:eastAsia="仿宋" w:cs="仿宋"/>
          <w:sz w:val="24"/>
        </w:rPr>
        <w:t>6.5.1   磋商小组对确定磋商响应文件为实质上响应磋商文件要求的，磋商响应文件报价出现前后不一致的，按照下列规定修正：</w:t>
      </w:r>
    </w:p>
    <w:p w14:paraId="14340CC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正本与副本不一致时，以正本为准；</w:t>
      </w:r>
    </w:p>
    <w:p w14:paraId="269EB511">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w:t>
      </w:r>
    </w:p>
    <w:p w14:paraId="2CF73971">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报价文件的大写金额和小写金额不一致的，以大写金额为准；</w:t>
      </w:r>
    </w:p>
    <w:p w14:paraId="23674756">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186EB27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21971A4F">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6B587B3E">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磋商响应文件</w:t>
      </w:r>
      <w:r>
        <w:rPr>
          <w:rFonts w:hint="eastAsia" w:ascii="仿宋" w:hAnsi="仿宋" w:eastAsia="仿宋" w:cs="仿宋"/>
          <w:bCs/>
          <w:sz w:val="24"/>
        </w:rPr>
        <w:t>的解释发生异议的，以中文文本为准；</w:t>
      </w:r>
    </w:p>
    <w:p w14:paraId="3C350373">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修正错误的响应报价，经供应商负责人（或委托代理人）同意签字确认后产生约束力。调整后的响应报价对供应商具有约束作用。若供应商不接受修正后的响应报价，则其响应无效。</w:t>
      </w:r>
    </w:p>
    <w:p w14:paraId="06087CCF">
      <w:pPr>
        <w:pStyle w:val="26"/>
        <w:rPr>
          <w:rFonts w:ascii="仿宋" w:hAnsi="仿宋" w:eastAsia="仿宋" w:cs="仿宋"/>
        </w:rPr>
      </w:pPr>
      <w:bookmarkStart w:id="266" w:name="_Toc531359024"/>
      <w:bookmarkStart w:id="267" w:name="_Toc31304"/>
      <w:r>
        <w:rPr>
          <w:rFonts w:hint="eastAsia" w:ascii="仿宋" w:hAnsi="仿宋" w:eastAsia="仿宋" w:cs="仿宋"/>
        </w:rPr>
        <w:t>6.6     评审报告</w:t>
      </w:r>
      <w:bookmarkEnd w:id="266"/>
      <w:bookmarkEnd w:id="267"/>
    </w:p>
    <w:p w14:paraId="3FCF1883">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评审结果汇总，供应商结果排序；</w:t>
      </w:r>
    </w:p>
    <w:p w14:paraId="1CB3B7BA">
      <w:pPr>
        <w:spacing w:line="360" w:lineRule="auto"/>
        <w:ind w:left="960" w:hanging="960" w:hangingChars="400"/>
        <w:rPr>
          <w:rFonts w:ascii="仿宋" w:hAnsi="仿宋" w:eastAsia="仿宋" w:cs="仿宋"/>
          <w:sz w:val="24"/>
        </w:rPr>
      </w:pPr>
      <w:r>
        <w:rPr>
          <w:rFonts w:hint="eastAsia" w:ascii="仿宋" w:hAnsi="仿宋" w:eastAsia="仿宋" w:cs="仿宋"/>
          <w:sz w:val="24"/>
        </w:rPr>
        <w:t>6.6.2   磋商小组根据全体评审成员签字的原始评审记录和评审结果编写评审报告，并推荐成交候选人；</w:t>
      </w:r>
    </w:p>
    <w:p w14:paraId="594DC35B">
      <w:pPr>
        <w:spacing w:line="360" w:lineRule="auto"/>
        <w:ind w:left="960" w:hanging="960" w:hangingChars="400"/>
        <w:rPr>
          <w:rFonts w:ascii="仿宋" w:hAnsi="仿宋" w:eastAsia="仿宋" w:cs="仿宋"/>
          <w:sz w:val="24"/>
        </w:rPr>
      </w:pPr>
      <w:r>
        <w:rPr>
          <w:rFonts w:hint="eastAsia" w:ascii="仿宋" w:hAnsi="仿宋" w:eastAsia="仿宋" w:cs="仿宋"/>
          <w:sz w:val="24"/>
        </w:rPr>
        <w:t>6.6.3   评审报告由磋商小组成员签字确认生效，持不同意见的磋商小组成员应当在评审报告上签署不同意见及理由，否则视为同意评审报告；</w:t>
      </w:r>
    </w:p>
    <w:p w14:paraId="4B97827B">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评标结束后，采购代理机构通过成交公告的形式宣布评标结果。</w:t>
      </w:r>
    </w:p>
    <w:p w14:paraId="4C4868C8">
      <w:pPr>
        <w:pStyle w:val="18"/>
        <w:spacing w:beforeLines="100" w:after="240" w:afterLines="100"/>
        <w:jc w:val="left"/>
        <w:outlineLvl w:val="1"/>
        <w:rPr>
          <w:rFonts w:ascii="仿宋" w:hAnsi="仿宋" w:eastAsia="仿宋" w:cs="仿宋"/>
          <w:sz w:val="30"/>
          <w:szCs w:val="30"/>
        </w:rPr>
      </w:pPr>
      <w:bookmarkStart w:id="268" w:name="_Toc523398512"/>
      <w:bookmarkStart w:id="269" w:name="_Toc531359025"/>
      <w:bookmarkStart w:id="270" w:name="_Toc15420"/>
      <w:r>
        <w:rPr>
          <w:rFonts w:hint="eastAsia" w:ascii="仿宋" w:hAnsi="仿宋" w:eastAsia="仿宋" w:cs="仿宋"/>
          <w:sz w:val="30"/>
          <w:szCs w:val="30"/>
        </w:rPr>
        <w:t>七    响应无效的情形</w:t>
      </w:r>
      <w:bookmarkEnd w:id="268"/>
      <w:bookmarkEnd w:id="269"/>
      <w:bookmarkEnd w:id="270"/>
    </w:p>
    <w:p w14:paraId="16B191B1">
      <w:pPr>
        <w:pStyle w:val="26"/>
        <w:rPr>
          <w:rFonts w:ascii="仿宋" w:hAnsi="仿宋" w:eastAsia="仿宋" w:cs="仿宋"/>
        </w:rPr>
      </w:pPr>
      <w:bookmarkStart w:id="271" w:name="_Toc22549"/>
      <w:r>
        <w:rPr>
          <w:rFonts w:hint="eastAsia" w:ascii="仿宋" w:hAnsi="仿宋" w:eastAsia="仿宋" w:cs="仿宋"/>
        </w:rPr>
        <w:t>7.1     在开标时，如发现有以下情形之一的，其响应无效</w:t>
      </w:r>
      <w:bookmarkEnd w:id="271"/>
    </w:p>
    <w:p w14:paraId="61D9A2F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未按要求提交电子加密磋商响应文件的；</w:t>
      </w:r>
    </w:p>
    <w:p w14:paraId="08EEEB23">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在规定时间内未解密电子加密磋商响应文件或</w:t>
      </w:r>
      <w:r>
        <w:rPr>
          <w:rFonts w:hint="eastAsia" w:ascii="仿宋" w:hAnsi="仿宋" w:eastAsia="仿宋" w:cs="仿宋"/>
          <w:bCs/>
          <w:sz w:val="24"/>
        </w:rPr>
        <w:t>提交电子加密</w:t>
      </w:r>
      <w:r>
        <w:rPr>
          <w:rFonts w:hint="eastAsia" w:ascii="仿宋" w:hAnsi="仿宋" w:eastAsia="仿宋" w:cs="仿宋"/>
          <w:sz w:val="24"/>
        </w:rPr>
        <w:t>磋商响应文件</w:t>
      </w:r>
      <w:r>
        <w:rPr>
          <w:rFonts w:hint="eastAsia" w:ascii="仿宋" w:hAnsi="仿宋" w:eastAsia="仿宋" w:cs="仿宋"/>
          <w:bCs/>
          <w:sz w:val="24"/>
        </w:rPr>
        <w:t>无法解密，且未按规定提交备份</w:t>
      </w:r>
      <w:r>
        <w:rPr>
          <w:rFonts w:hint="eastAsia" w:ascii="仿宋" w:hAnsi="仿宋" w:eastAsia="仿宋" w:cs="仿宋"/>
          <w:sz w:val="24"/>
        </w:rPr>
        <w:t>磋商响应文件</w:t>
      </w:r>
      <w:r>
        <w:rPr>
          <w:rFonts w:hint="eastAsia" w:ascii="仿宋" w:hAnsi="仿宋" w:eastAsia="仿宋" w:cs="仿宋"/>
          <w:bCs/>
          <w:sz w:val="24"/>
        </w:rPr>
        <w:t>。</w:t>
      </w:r>
    </w:p>
    <w:p w14:paraId="1A0FD548">
      <w:pPr>
        <w:pStyle w:val="26"/>
        <w:rPr>
          <w:rFonts w:ascii="仿宋" w:hAnsi="仿宋" w:eastAsia="仿宋" w:cs="仿宋"/>
        </w:rPr>
      </w:pPr>
      <w:bookmarkStart w:id="272" w:name="_Toc3482"/>
      <w:r>
        <w:rPr>
          <w:rFonts w:hint="eastAsia" w:ascii="仿宋" w:hAnsi="仿宋" w:eastAsia="仿宋" w:cs="仿宋"/>
        </w:rPr>
        <w:t>7.2     在符合性审查时，如发现下列情形之一的，其响应无效</w:t>
      </w:r>
      <w:bookmarkEnd w:id="272"/>
    </w:p>
    <w:p w14:paraId="5AA33605">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未按磋商文件规定进行盖章、签字的；</w:t>
      </w:r>
    </w:p>
    <w:p w14:paraId="55CF4287">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未实质响应磋商文件中带“</w:t>
      </w:r>
      <w:r>
        <w:rPr>
          <w:rFonts w:hint="eastAsia" w:ascii="仿宋" w:hAnsi="仿宋" w:eastAsia="仿宋" w:cs="仿宋"/>
          <w:sz w:val="24"/>
          <w:szCs w:val="24"/>
        </w:rPr>
        <w:t>▲</w:t>
      </w:r>
      <w:r>
        <w:rPr>
          <w:rFonts w:hint="eastAsia" w:ascii="仿宋" w:hAnsi="仿宋" w:eastAsia="仿宋" w:cs="仿宋"/>
          <w:sz w:val="24"/>
        </w:rPr>
        <w:t>”条款要求的磋商响应文件；</w:t>
      </w:r>
    </w:p>
    <w:p w14:paraId="416FE470">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存在一个或一个以上备选（替代）响应方案的；</w:t>
      </w:r>
    </w:p>
    <w:p w14:paraId="611FE732">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供应商提交两份或两份以上内容不同的磋商响应文件，未声明哪一份有效的。</w:t>
      </w:r>
    </w:p>
    <w:p w14:paraId="7125629C">
      <w:pPr>
        <w:pStyle w:val="4"/>
        <w:spacing w:before="0" w:after="0"/>
        <w:ind w:left="964" w:hanging="964" w:hangingChars="400"/>
        <w:rPr>
          <w:rFonts w:ascii="仿宋" w:hAnsi="仿宋" w:eastAsia="仿宋" w:cs="仿宋"/>
          <w:sz w:val="24"/>
          <w:szCs w:val="24"/>
        </w:rPr>
      </w:pPr>
      <w:bookmarkStart w:id="273" w:name="_Toc1870"/>
      <w:r>
        <w:rPr>
          <w:rFonts w:hint="eastAsia" w:ascii="仿宋" w:hAnsi="仿宋" w:eastAsia="仿宋" w:cs="仿宋"/>
          <w:sz w:val="24"/>
          <w:szCs w:val="24"/>
        </w:rPr>
        <w:t>7.3     在资信商务技术评审时，如发现下列情形之一的，其响应无效</w:t>
      </w:r>
      <w:bookmarkEnd w:id="273"/>
    </w:p>
    <w:p w14:paraId="6529D538">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磋商响应文件含有采购人不能接受的附加条款的；</w:t>
      </w:r>
    </w:p>
    <w:p w14:paraId="1E80A8D3">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磋商响应文件中提供赠品、回扣或者与采购无关的其他商品、服务的；</w:t>
      </w:r>
    </w:p>
    <w:p w14:paraId="66D9F493">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磋商小组评定有非实质性条款负偏离超过磋商文件规定项数的，项数要求见供应商须知前附表（一）；</w:t>
      </w:r>
    </w:p>
    <w:p w14:paraId="1C091DB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54508FB5">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采购产品为政府强制采购的节能产品，供应商未提供节能产品认证证书的；</w:t>
      </w:r>
    </w:p>
    <w:p w14:paraId="196AFFF3">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磋商响应文件内容不全或内容字迹模糊辨认不清的而导致评审无法正常进行（经磋商小组认定并允许其当场更正的笔误除外的）；</w:t>
      </w:r>
    </w:p>
    <w:p w14:paraId="65B5E912">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违反国家及政府部门相关法律、法规、文件规定或经评审委员会认定的其他属于重大偏离的。</w:t>
      </w:r>
    </w:p>
    <w:p w14:paraId="67BAAEF8">
      <w:pPr>
        <w:pStyle w:val="4"/>
        <w:spacing w:before="0" w:after="0"/>
        <w:ind w:left="964" w:hanging="964" w:hangingChars="400"/>
        <w:rPr>
          <w:rFonts w:ascii="仿宋" w:hAnsi="仿宋" w:eastAsia="仿宋" w:cs="仿宋"/>
          <w:sz w:val="24"/>
          <w:szCs w:val="24"/>
        </w:rPr>
      </w:pPr>
      <w:bookmarkStart w:id="274" w:name="_Toc27415"/>
      <w:r>
        <w:rPr>
          <w:rFonts w:hint="eastAsia" w:ascii="仿宋" w:hAnsi="仿宋" w:eastAsia="仿宋" w:cs="仿宋"/>
          <w:sz w:val="24"/>
          <w:szCs w:val="24"/>
        </w:rPr>
        <w:t>7.4     在报价评审时，如发现下列情形之一的，其响应无效</w:t>
      </w:r>
      <w:bookmarkEnd w:id="274"/>
    </w:p>
    <w:p w14:paraId="6C161A29">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报价超过磋商文件中规定的最高限价的；</w:t>
      </w:r>
    </w:p>
    <w:p w14:paraId="02BC8DC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响应报价存在漏项或报价数量少于采购要求的，报价文件内容与对应资信商务及技术文件内容不一致的；</w:t>
      </w:r>
    </w:p>
    <w:p w14:paraId="1B0137F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磋商小组评定其响应的报价明显不合理或低于成本，有可能影响产品质量或者不能诚信履约的，在评审现场合理的时间内不能合理说明原因和提供证明材料的来证明其报价合理性的；</w:t>
      </w:r>
    </w:p>
    <w:p w14:paraId="58CF94CB">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拒不接受报价错误修正或报价错误修正后在线确认的。</w:t>
      </w:r>
    </w:p>
    <w:p w14:paraId="1C487618">
      <w:pPr>
        <w:pStyle w:val="4"/>
        <w:spacing w:before="0" w:after="0"/>
        <w:ind w:left="964" w:hanging="964" w:hangingChars="400"/>
        <w:rPr>
          <w:rFonts w:ascii="仿宋" w:hAnsi="仿宋" w:eastAsia="仿宋" w:cs="仿宋"/>
          <w:sz w:val="24"/>
          <w:szCs w:val="24"/>
        </w:rPr>
      </w:pPr>
      <w:bookmarkStart w:id="275" w:name="_Toc11778"/>
      <w:r>
        <w:rPr>
          <w:rFonts w:hint="eastAsia" w:ascii="仿宋" w:hAnsi="仿宋" w:eastAsia="仿宋" w:cs="仿宋"/>
          <w:sz w:val="24"/>
          <w:szCs w:val="24"/>
        </w:rPr>
        <w:t>7.5     如有下列情形之一的，其响应无效</w:t>
      </w:r>
      <w:bookmarkEnd w:id="275"/>
    </w:p>
    <w:p w14:paraId="44F5AE4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供应商直接或者间接从采购人或者采购代理机构处获得其他供应商的相关情况并修改其磋商响应文件；</w:t>
      </w:r>
    </w:p>
    <w:p w14:paraId="5E0789B3">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供应商按照采购人或者采购代理机构的授意撤换、修改磋商响应文件；</w:t>
      </w:r>
    </w:p>
    <w:p w14:paraId="197F353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供应商之间协商磋商响应文件的实质性内容；</w:t>
      </w:r>
    </w:p>
    <w:p w14:paraId="3710644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属于同一集团、协会、商会等组织成员的供应商按照该组织要求协同参加政府采购活动；</w:t>
      </w:r>
    </w:p>
    <w:p w14:paraId="1C5063F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供应商之间事先约定由某一特定供应商中标、成交；</w:t>
      </w:r>
    </w:p>
    <w:p w14:paraId="592FEE3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供应商之间商定部分供应商放弃参加政府采购活动或者放弃中标、成交；</w:t>
      </w:r>
    </w:p>
    <w:p w14:paraId="091F139F">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供应商与采购人或者采购代理机构之间、供应商相互之间，为谋求特定供应商中标、成交或者排斥其他供应商的其他串通行为；</w:t>
      </w:r>
    </w:p>
    <w:p w14:paraId="4834830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不同供应商的磋商响应文件由同一单位或者个人编制；</w:t>
      </w:r>
    </w:p>
    <w:p w14:paraId="1794A79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不同供应商委托同一单位或者个人办理磋商事宜；</w:t>
      </w:r>
    </w:p>
    <w:p w14:paraId="53EBC15F">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不同供应商的磋商响应文件载明的项目管理成员或者联系人员为同一人；</w:t>
      </w:r>
    </w:p>
    <w:p w14:paraId="2E5F5ECA">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不同供应商的磋商响应文件异常一致或者响应报价呈规律性差异；</w:t>
      </w:r>
    </w:p>
    <w:p w14:paraId="02F82D30">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提供虚假材料谋取成交的。</w:t>
      </w:r>
    </w:p>
    <w:p w14:paraId="083EDDB4">
      <w:pPr>
        <w:pStyle w:val="18"/>
        <w:spacing w:beforeLines="100" w:after="240" w:afterLines="100"/>
        <w:jc w:val="left"/>
        <w:outlineLvl w:val="1"/>
        <w:rPr>
          <w:rFonts w:ascii="仿宋" w:hAnsi="仿宋" w:eastAsia="仿宋" w:cs="仿宋"/>
          <w:sz w:val="30"/>
          <w:szCs w:val="30"/>
        </w:rPr>
      </w:pPr>
      <w:bookmarkStart w:id="276" w:name="_Toc301187772"/>
      <w:bookmarkStart w:id="277" w:name="_Toc303756400"/>
      <w:bookmarkStart w:id="278" w:name="_Toc14240"/>
      <w:bookmarkStart w:id="279" w:name="_Toc359934597"/>
      <w:bookmarkStart w:id="280" w:name="_Toc531359026"/>
      <w:bookmarkStart w:id="281" w:name="_Toc515526193"/>
      <w:r>
        <w:rPr>
          <w:rFonts w:hint="eastAsia" w:ascii="仿宋" w:hAnsi="仿宋" w:eastAsia="仿宋" w:cs="仿宋"/>
          <w:sz w:val="30"/>
          <w:szCs w:val="30"/>
        </w:rPr>
        <w:t>八    成交和合同</w:t>
      </w:r>
      <w:bookmarkEnd w:id="276"/>
      <w:bookmarkEnd w:id="277"/>
      <w:bookmarkEnd w:id="278"/>
      <w:bookmarkEnd w:id="279"/>
      <w:bookmarkEnd w:id="280"/>
      <w:bookmarkEnd w:id="281"/>
    </w:p>
    <w:p w14:paraId="6E59F8D2">
      <w:pPr>
        <w:pStyle w:val="26"/>
        <w:rPr>
          <w:rFonts w:ascii="仿宋" w:hAnsi="仿宋" w:eastAsia="仿宋" w:cs="仿宋"/>
        </w:rPr>
      </w:pPr>
      <w:bookmarkStart w:id="282" w:name="_Toc359934599"/>
      <w:bookmarkStart w:id="283" w:name="_Toc303756402"/>
      <w:bookmarkStart w:id="284" w:name="_Toc301187776"/>
      <w:bookmarkStart w:id="285" w:name="_Toc515526194"/>
      <w:bookmarkStart w:id="286" w:name="_Toc531359027"/>
      <w:bookmarkStart w:id="287" w:name="_Toc3095"/>
      <w:r>
        <w:rPr>
          <w:rFonts w:hint="eastAsia" w:ascii="仿宋" w:hAnsi="仿宋" w:eastAsia="仿宋" w:cs="仿宋"/>
        </w:rPr>
        <w:t>8.1</w:t>
      </w:r>
      <w:bookmarkEnd w:id="282"/>
      <w:bookmarkEnd w:id="283"/>
      <w:bookmarkEnd w:id="284"/>
      <w:r>
        <w:rPr>
          <w:rFonts w:hint="eastAsia" w:ascii="仿宋" w:hAnsi="仿宋" w:eastAsia="仿宋" w:cs="仿宋"/>
        </w:rPr>
        <w:t xml:space="preserve">     成交</w:t>
      </w:r>
      <w:bookmarkEnd w:id="285"/>
      <w:bookmarkEnd w:id="286"/>
      <w:bookmarkEnd w:id="287"/>
    </w:p>
    <w:p w14:paraId="716C1B47">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采购代理机构在评审结束后2个工作日内将评审报告提交采购人确认；</w:t>
      </w:r>
    </w:p>
    <w:p w14:paraId="7FC2D24C">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采购人应当自收到评审报告之日起5个工作日内，在评审报告确定的成交候选人名单中按顺序确定成交人；</w:t>
      </w:r>
    </w:p>
    <w:p w14:paraId="61D55E30">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采购人在收到评审报告5个工作日内未按评审报告推荐的成交候选人顺序确定成交人，又不能说明合法理由的，视同按评审报告推荐的顺序确定排名第一的成交候选人为成交人；</w:t>
      </w:r>
    </w:p>
    <w:p w14:paraId="49A1487E">
      <w:pPr>
        <w:spacing w:line="360" w:lineRule="auto"/>
        <w:ind w:left="960" w:hanging="960" w:hangingChars="400"/>
        <w:rPr>
          <w:rFonts w:ascii="仿宋" w:hAnsi="仿宋" w:eastAsia="仿宋" w:cs="仿宋"/>
          <w:sz w:val="24"/>
        </w:rPr>
      </w:pPr>
      <w:r>
        <w:rPr>
          <w:rFonts w:hint="eastAsia" w:ascii="仿宋" w:hAnsi="仿宋" w:eastAsia="仿宋" w:cs="仿宋"/>
          <w:sz w:val="24"/>
        </w:rPr>
        <w:t>8.1.4   成交人拒绝与采购人签订合同的，采购人可以按照评审报告推荐的成交人名单排序，确定下一候选人为成交人，也可以重新开展政府采购活动。</w:t>
      </w:r>
    </w:p>
    <w:p w14:paraId="7EEA513A">
      <w:pPr>
        <w:pStyle w:val="26"/>
        <w:rPr>
          <w:rFonts w:ascii="仿宋" w:hAnsi="仿宋" w:eastAsia="仿宋" w:cs="仿宋"/>
        </w:rPr>
      </w:pPr>
      <w:bookmarkStart w:id="288" w:name="_Toc531359028"/>
      <w:bookmarkStart w:id="289" w:name="_Toc16749"/>
      <w:r>
        <w:rPr>
          <w:rFonts w:hint="eastAsia" w:ascii="仿宋" w:hAnsi="仿宋" w:eastAsia="仿宋" w:cs="仿宋"/>
        </w:rPr>
        <w:t>8.2     成交公告和成交通知书</w:t>
      </w:r>
      <w:bookmarkEnd w:id="288"/>
      <w:bookmarkEnd w:id="289"/>
    </w:p>
    <w:p w14:paraId="1D5544CE">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采购代理机构应当自成交人确定之日起2个工作日内，在供应商须知前附表（一）规定的网址发布成交结果；</w:t>
      </w:r>
    </w:p>
    <w:p w14:paraId="363A24A0">
      <w:pPr>
        <w:spacing w:line="360" w:lineRule="auto"/>
        <w:ind w:left="960" w:hanging="960" w:hangingChars="400"/>
        <w:rPr>
          <w:rFonts w:ascii="仿宋" w:hAnsi="仿宋" w:eastAsia="仿宋" w:cs="仿宋"/>
          <w:sz w:val="24"/>
        </w:rPr>
      </w:pPr>
      <w:r>
        <w:rPr>
          <w:rFonts w:hint="eastAsia" w:ascii="仿宋" w:hAnsi="仿宋" w:eastAsia="仿宋" w:cs="仿宋"/>
          <w:sz w:val="24"/>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53734FB5">
      <w:pPr>
        <w:spacing w:line="360" w:lineRule="auto"/>
        <w:ind w:left="960" w:hanging="960" w:hangingChars="400"/>
        <w:rPr>
          <w:rFonts w:ascii="仿宋" w:hAnsi="仿宋" w:eastAsia="仿宋" w:cs="仿宋"/>
          <w:sz w:val="24"/>
        </w:rPr>
      </w:pPr>
      <w:r>
        <w:rPr>
          <w:rFonts w:hint="eastAsia" w:ascii="仿宋" w:hAnsi="仿宋" w:eastAsia="仿宋" w:cs="仿宋"/>
          <w:sz w:val="24"/>
        </w:rPr>
        <w:t>8.2.3   成交公告期限为1个工作日；</w:t>
      </w:r>
    </w:p>
    <w:p w14:paraId="6EBEE101">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采购代理机构将在成交结果公告中附成交通知书，视同向成交人发出成交通知书，同时成交人应在成交结果公告发布后签订合同前，赴政府采购代理机构项目负责人处领取书面成交通知书；</w:t>
      </w:r>
    </w:p>
    <w:p w14:paraId="56E7240F">
      <w:pPr>
        <w:spacing w:line="360" w:lineRule="auto"/>
        <w:ind w:left="960" w:hanging="960" w:hangingChars="400"/>
        <w:rPr>
          <w:rFonts w:ascii="仿宋" w:hAnsi="仿宋" w:eastAsia="仿宋" w:cs="仿宋"/>
          <w:sz w:val="24"/>
        </w:rPr>
      </w:pPr>
      <w:r>
        <w:rPr>
          <w:rFonts w:hint="eastAsia" w:ascii="仿宋" w:hAnsi="仿宋" w:eastAsia="仿宋" w:cs="仿宋"/>
          <w:sz w:val="24"/>
        </w:rPr>
        <w:t>8.2.5   成交通知书发出后，采购人不得改变成交结果，成交人无正当理由不得放弃成交。否则将作为不良行为记录上报财政部门，由财政部门按相关法律法规给予处理。</w:t>
      </w:r>
    </w:p>
    <w:p w14:paraId="2370AD50">
      <w:pPr>
        <w:pStyle w:val="26"/>
        <w:rPr>
          <w:rFonts w:ascii="仿宋" w:hAnsi="仿宋" w:eastAsia="仿宋" w:cs="仿宋"/>
        </w:rPr>
      </w:pPr>
      <w:bookmarkStart w:id="290" w:name="_Toc13611"/>
      <w:bookmarkStart w:id="291" w:name="_Toc531359029"/>
      <w:r>
        <w:rPr>
          <w:rFonts w:hint="eastAsia" w:ascii="仿宋" w:hAnsi="仿宋" w:eastAsia="仿宋" w:cs="仿宋"/>
        </w:rPr>
        <w:t>8.3     履约保证金</w:t>
      </w:r>
      <w:bookmarkEnd w:id="290"/>
      <w:bookmarkEnd w:id="291"/>
    </w:p>
    <w:p w14:paraId="1FD69B5E">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履约保证金：见供应商须知前附表（一）。</w:t>
      </w:r>
    </w:p>
    <w:p w14:paraId="3A421388">
      <w:pPr>
        <w:spacing w:line="360" w:lineRule="auto"/>
        <w:ind w:left="960" w:hanging="960" w:hangingChars="400"/>
        <w:rPr>
          <w:rFonts w:ascii="仿宋" w:hAnsi="仿宋" w:eastAsia="仿宋" w:cs="仿宋"/>
          <w:sz w:val="24"/>
        </w:rPr>
      </w:pPr>
      <w:r>
        <w:rPr>
          <w:rFonts w:hint="eastAsia" w:ascii="仿宋" w:hAnsi="仿宋" w:eastAsia="仿宋" w:cs="仿宋"/>
          <w:sz w:val="24"/>
        </w:rPr>
        <w:t>8.3.2   成交人提供的服务及相关货物符合合同约定并经验收合格的，其履约保证金按规定要求由采购人无息退还。</w:t>
      </w:r>
    </w:p>
    <w:p w14:paraId="2F7EA73B">
      <w:pPr>
        <w:pStyle w:val="26"/>
        <w:rPr>
          <w:rFonts w:ascii="仿宋" w:hAnsi="仿宋" w:eastAsia="仿宋" w:cs="仿宋"/>
        </w:rPr>
      </w:pPr>
      <w:bookmarkStart w:id="292" w:name="_Toc531359030"/>
      <w:bookmarkStart w:id="293" w:name="_Toc23262"/>
      <w:r>
        <w:rPr>
          <w:rFonts w:hint="eastAsia" w:ascii="仿宋" w:hAnsi="仿宋" w:eastAsia="仿宋" w:cs="仿宋"/>
        </w:rPr>
        <w:t>8.4     合同</w:t>
      </w:r>
      <w:bookmarkEnd w:id="292"/>
      <w:bookmarkEnd w:id="293"/>
    </w:p>
    <w:p w14:paraId="7A0C76F1">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14:paraId="0A12BC53">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3BA4150F">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3EF13FDE">
      <w:pPr>
        <w:pStyle w:val="18"/>
        <w:spacing w:beforeLines="100" w:after="240" w:afterLines="100"/>
        <w:jc w:val="left"/>
        <w:outlineLvl w:val="1"/>
        <w:rPr>
          <w:rFonts w:ascii="仿宋" w:hAnsi="仿宋" w:eastAsia="仿宋" w:cs="仿宋"/>
          <w:sz w:val="30"/>
          <w:szCs w:val="30"/>
        </w:rPr>
      </w:pPr>
      <w:bookmarkStart w:id="294" w:name="_Toc493956048"/>
      <w:bookmarkStart w:id="295" w:name="_Toc15813254"/>
      <w:bookmarkStart w:id="296" w:name="_Toc334087240"/>
      <w:bookmarkStart w:id="297" w:name="_Toc15805937"/>
      <w:bookmarkStart w:id="298" w:name="_Toc47756031"/>
      <w:bookmarkStart w:id="299" w:name="_Toc531359032"/>
      <w:bookmarkStart w:id="300" w:name="_Toc45506731"/>
      <w:bookmarkStart w:id="301" w:name="_Toc530551873"/>
      <w:bookmarkStart w:id="302" w:name="_Toc335664282"/>
      <w:bookmarkStart w:id="303" w:name="_Toc107820052"/>
      <w:bookmarkStart w:id="304" w:name="_Toc29297"/>
      <w:r>
        <w:rPr>
          <w:rFonts w:hint="eastAsia" w:ascii="仿宋" w:hAnsi="仿宋" w:eastAsia="仿宋" w:cs="仿宋"/>
          <w:sz w:val="30"/>
          <w:szCs w:val="30"/>
        </w:rPr>
        <w:t>九    其他事项</w:t>
      </w:r>
      <w:bookmarkEnd w:id="294"/>
      <w:bookmarkEnd w:id="295"/>
      <w:bookmarkEnd w:id="296"/>
      <w:bookmarkEnd w:id="297"/>
      <w:bookmarkEnd w:id="298"/>
      <w:bookmarkEnd w:id="299"/>
      <w:bookmarkEnd w:id="300"/>
      <w:bookmarkEnd w:id="301"/>
      <w:bookmarkEnd w:id="302"/>
      <w:bookmarkEnd w:id="303"/>
      <w:bookmarkEnd w:id="304"/>
    </w:p>
    <w:p w14:paraId="4EA49E1E">
      <w:pPr>
        <w:pStyle w:val="26"/>
        <w:rPr>
          <w:rFonts w:ascii="仿宋" w:hAnsi="仿宋" w:eastAsia="仿宋" w:cs="仿宋"/>
        </w:rPr>
      </w:pPr>
      <w:bookmarkStart w:id="305" w:name="_Toc12134"/>
      <w:bookmarkStart w:id="306" w:name="_Toc531359033"/>
      <w:r>
        <w:rPr>
          <w:rFonts w:hint="eastAsia" w:ascii="仿宋" w:hAnsi="仿宋" w:eastAsia="仿宋" w:cs="仿宋"/>
        </w:rPr>
        <w:t>9.1     解释权</w:t>
      </w:r>
      <w:bookmarkEnd w:id="305"/>
      <w:bookmarkEnd w:id="306"/>
      <w:r>
        <w:rPr>
          <w:rFonts w:hint="eastAsia" w:ascii="仿宋" w:hAnsi="仿宋" w:eastAsia="仿宋" w:cs="仿宋"/>
        </w:rPr>
        <w:t xml:space="preserve"> </w:t>
      </w:r>
    </w:p>
    <w:p w14:paraId="2B28692C">
      <w:pPr>
        <w:spacing w:line="360" w:lineRule="auto"/>
        <w:ind w:left="960" w:hanging="960" w:hangingChars="400"/>
        <w:rPr>
          <w:rFonts w:ascii="仿宋" w:hAnsi="仿宋" w:eastAsia="仿宋" w:cs="仿宋"/>
          <w:sz w:val="24"/>
        </w:rPr>
      </w:pPr>
      <w:r>
        <w:rPr>
          <w:rFonts w:hint="eastAsia" w:ascii="仿宋" w:hAnsi="仿宋" w:eastAsia="仿宋" w:cs="仿宋"/>
          <w:sz w:val="24"/>
        </w:rPr>
        <w:t>9.1.1   本磋商文件解释权属采购代理机构；</w:t>
      </w:r>
    </w:p>
    <w:p w14:paraId="71345246">
      <w:pPr>
        <w:spacing w:line="360" w:lineRule="auto"/>
        <w:ind w:left="960" w:hanging="960" w:hangingChars="400"/>
        <w:rPr>
          <w:rFonts w:ascii="仿宋" w:hAnsi="仿宋" w:eastAsia="仿宋" w:cs="仿宋"/>
          <w:sz w:val="24"/>
        </w:rPr>
      </w:pPr>
      <w:r>
        <w:rPr>
          <w:rFonts w:hint="eastAsia" w:ascii="仿宋" w:hAnsi="仿宋" w:eastAsia="仿宋" w:cs="仿宋"/>
          <w:sz w:val="24"/>
        </w:rPr>
        <w:t>9.1.2   采购代理机构对决标结果不负责解释。</w:t>
      </w:r>
    </w:p>
    <w:p w14:paraId="2431E7CE">
      <w:pPr>
        <w:pStyle w:val="26"/>
        <w:rPr>
          <w:rFonts w:ascii="仿宋" w:hAnsi="仿宋" w:eastAsia="仿宋" w:cs="仿宋"/>
          <w:color w:val="auto"/>
        </w:rPr>
      </w:pPr>
      <w:bookmarkStart w:id="307" w:name="_Toc29788"/>
      <w:bookmarkStart w:id="308" w:name="_Toc21616"/>
      <w:bookmarkStart w:id="309" w:name="_Toc19479"/>
      <w:bookmarkStart w:id="310" w:name="_Toc76547875"/>
      <w:r>
        <w:rPr>
          <w:rFonts w:hint="eastAsia" w:ascii="仿宋" w:hAnsi="仿宋" w:eastAsia="仿宋" w:cs="仿宋"/>
          <w:color w:val="auto"/>
        </w:rPr>
        <w:t>9.2     采购代理服务费</w:t>
      </w:r>
      <w:bookmarkEnd w:id="307"/>
      <w:bookmarkEnd w:id="308"/>
      <w:bookmarkEnd w:id="309"/>
      <w:bookmarkEnd w:id="310"/>
    </w:p>
    <w:p w14:paraId="732E5238">
      <w:pPr>
        <w:spacing w:line="360" w:lineRule="auto"/>
        <w:ind w:left="958" w:leftChars="456"/>
        <w:rPr>
          <w:color w:val="auto"/>
        </w:rPr>
      </w:pPr>
      <w:r>
        <w:rPr>
          <w:rFonts w:hint="eastAsia" w:ascii="仿宋" w:hAnsi="仿宋" w:eastAsia="仿宋" w:cs="仿宋"/>
          <w:color w:val="auto"/>
          <w:sz w:val="24"/>
        </w:rPr>
        <w:t>本项目由中标人支付采购代理服务费，费用为人民币</w:t>
      </w:r>
      <w:r>
        <w:rPr>
          <w:rFonts w:hint="eastAsia" w:ascii="仿宋" w:hAnsi="仿宋" w:eastAsia="仿宋" w:cs="仿宋"/>
          <w:color w:val="auto"/>
          <w:sz w:val="24"/>
          <w:lang w:val="en-US" w:eastAsia="zh-CN"/>
        </w:rPr>
        <w:t>19000</w:t>
      </w:r>
      <w:r>
        <w:rPr>
          <w:rFonts w:hint="eastAsia" w:ascii="仿宋" w:hAnsi="仿宋" w:eastAsia="仿宋" w:cs="仿宋"/>
          <w:color w:val="auto"/>
          <w:sz w:val="24"/>
        </w:rPr>
        <w:t>元。在中标(成交)结果公告发布后5日内向招标代理机构支付。</w:t>
      </w:r>
    </w:p>
    <w:p w14:paraId="6D91A469">
      <w:pPr>
        <w:pStyle w:val="7"/>
        <w:spacing w:line="360" w:lineRule="auto"/>
        <w:ind w:left="958" w:leftChars="456"/>
        <w:rPr>
          <w:rFonts w:ascii="仿宋" w:hAnsi="仿宋" w:eastAsia="仿宋" w:cs="仿宋"/>
        </w:rPr>
        <w:sectPr>
          <w:pgSz w:w="11906" w:h="16838"/>
          <w:pgMar w:top="1440" w:right="1797" w:bottom="1440" w:left="1797" w:header="851" w:footer="851" w:gutter="0"/>
          <w:cols w:space="720" w:num="1"/>
          <w:docGrid w:linePitch="312" w:charSpace="0"/>
        </w:sectPr>
      </w:pPr>
      <w:r>
        <w:rPr>
          <w:rFonts w:hint="eastAsia" w:ascii="仿宋" w:hAnsi="仿宋" w:eastAsia="仿宋" w:cs="仿宋"/>
        </w:rPr>
        <w:t xml:space="preserve"> </w:t>
      </w:r>
    </w:p>
    <w:p w14:paraId="1A575AE0">
      <w:pPr>
        <w:pStyle w:val="18"/>
        <w:spacing w:before="0" w:after="0" w:line="360" w:lineRule="auto"/>
        <w:rPr>
          <w:rFonts w:ascii="仿宋" w:hAnsi="仿宋" w:eastAsia="仿宋"/>
          <w:color w:val="000000"/>
          <w:sz w:val="36"/>
          <w:szCs w:val="36"/>
        </w:rPr>
      </w:pPr>
      <w:bookmarkStart w:id="311" w:name="_Toc23750"/>
      <w:bookmarkStart w:id="312" w:name="_Toc1480"/>
      <w:bookmarkStart w:id="313" w:name="_Toc29998"/>
      <w:bookmarkStart w:id="314" w:name="_Toc531359037"/>
      <w:bookmarkStart w:id="315" w:name="_Toc493956050"/>
      <w:bookmarkStart w:id="316" w:name="_Toc530551875"/>
      <w:r>
        <w:rPr>
          <w:rFonts w:hint="eastAsia" w:ascii="仿宋" w:hAnsi="仿宋" w:eastAsia="仿宋"/>
          <w:color w:val="000000"/>
          <w:sz w:val="36"/>
          <w:szCs w:val="36"/>
        </w:rPr>
        <w:t>第四章  合同格式</w:t>
      </w:r>
      <w:bookmarkEnd w:id="311"/>
      <w:bookmarkEnd w:id="312"/>
      <w:bookmarkEnd w:id="313"/>
    </w:p>
    <w:p w14:paraId="0F12173E">
      <w:pPr>
        <w:jc w:val="center"/>
        <w:rPr>
          <w:rFonts w:ascii="仿宋" w:hAnsi="仿宋" w:eastAsia="仿宋" w:cs="仿宋"/>
          <w:b/>
          <w:sz w:val="32"/>
          <w:szCs w:val="32"/>
        </w:rPr>
      </w:pPr>
      <w:r>
        <w:rPr>
          <w:rFonts w:hint="eastAsia" w:ascii="仿宋" w:hAnsi="仿宋" w:eastAsia="仿宋" w:cs="仿宋"/>
          <w:b/>
          <w:sz w:val="32"/>
          <w:szCs w:val="32"/>
        </w:rPr>
        <w:t>政府采购合同参考范本</w:t>
      </w:r>
    </w:p>
    <w:p w14:paraId="603826E6">
      <w:pPr>
        <w:pStyle w:val="48"/>
        <w:spacing w:line="360" w:lineRule="auto"/>
        <w:ind w:firstLine="0"/>
        <w:jc w:val="center"/>
        <w:rPr>
          <w:rFonts w:ascii="仿宋" w:hAnsi="仿宋" w:eastAsia="仿宋" w:cs="仿宋"/>
          <w:b/>
          <w:szCs w:val="24"/>
        </w:rPr>
      </w:pPr>
      <w:bookmarkStart w:id="317" w:name="_Toc18072597"/>
      <w:bookmarkStart w:id="318" w:name="_Toc78212073"/>
    </w:p>
    <w:p w14:paraId="42DB0415">
      <w:pPr>
        <w:pStyle w:val="48"/>
        <w:spacing w:line="360" w:lineRule="auto"/>
        <w:ind w:firstLine="0"/>
        <w:jc w:val="center"/>
        <w:rPr>
          <w:rFonts w:ascii="仿宋" w:hAnsi="仿宋" w:eastAsia="仿宋" w:cs="仿宋"/>
          <w:b/>
          <w:szCs w:val="24"/>
        </w:rPr>
      </w:pPr>
      <w:r>
        <w:rPr>
          <w:rFonts w:hint="eastAsia" w:ascii="仿宋" w:hAnsi="仿宋" w:eastAsia="仿宋" w:cs="仿宋"/>
          <w:b/>
          <w:szCs w:val="24"/>
        </w:rPr>
        <w:t>（服务类）</w:t>
      </w:r>
      <w:bookmarkEnd w:id="317"/>
      <w:bookmarkEnd w:id="318"/>
    </w:p>
    <w:p w14:paraId="441B4D4B">
      <w:pPr>
        <w:pStyle w:val="48"/>
        <w:spacing w:line="360" w:lineRule="auto"/>
        <w:ind w:firstLine="0"/>
        <w:rPr>
          <w:rFonts w:ascii="仿宋" w:hAnsi="仿宋" w:eastAsia="仿宋" w:cs="仿宋"/>
          <w:b/>
          <w:szCs w:val="24"/>
        </w:rPr>
      </w:pPr>
    </w:p>
    <w:p w14:paraId="5D958816">
      <w:pPr>
        <w:pStyle w:val="48"/>
        <w:spacing w:line="360" w:lineRule="auto"/>
        <w:ind w:firstLine="0"/>
        <w:rPr>
          <w:rFonts w:ascii="仿宋" w:hAnsi="仿宋" w:eastAsia="仿宋" w:cs="仿宋"/>
          <w:b/>
          <w:szCs w:val="24"/>
        </w:rPr>
      </w:pPr>
    </w:p>
    <w:p w14:paraId="5AC0D01B">
      <w:pPr>
        <w:pStyle w:val="48"/>
        <w:spacing w:line="360" w:lineRule="auto"/>
        <w:ind w:firstLine="0"/>
        <w:jc w:val="center"/>
        <w:rPr>
          <w:rFonts w:ascii="仿宋" w:hAnsi="仿宋" w:eastAsia="仿宋" w:cs="仿宋"/>
          <w:b/>
          <w:szCs w:val="24"/>
        </w:rPr>
      </w:pPr>
      <w:r>
        <w:rPr>
          <w:rFonts w:hint="eastAsia" w:ascii="仿宋" w:hAnsi="仿宋" w:eastAsia="仿宋" w:cs="仿宋"/>
          <w:b/>
          <w:szCs w:val="24"/>
        </w:rPr>
        <w:t>第一部分 合同书</w:t>
      </w:r>
    </w:p>
    <w:p w14:paraId="342A6A62">
      <w:pPr>
        <w:pStyle w:val="48"/>
        <w:spacing w:line="360" w:lineRule="auto"/>
        <w:ind w:firstLine="0"/>
        <w:rPr>
          <w:rFonts w:ascii="仿宋" w:hAnsi="仿宋" w:eastAsia="仿宋" w:cs="仿宋"/>
          <w:szCs w:val="24"/>
        </w:rPr>
      </w:pPr>
    </w:p>
    <w:p w14:paraId="3ECBDE72">
      <w:pPr>
        <w:pStyle w:val="48"/>
        <w:spacing w:line="360" w:lineRule="auto"/>
        <w:ind w:firstLine="0"/>
        <w:rPr>
          <w:rFonts w:ascii="仿宋" w:hAnsi="仿宋" w:eastAsia="仿宋" w:cs="仿宋"/>
          <w:szCs w:val="24"/>
        </w:rPr>
      </w:pPr>
    </w:p>
    <w:p w14:paraId="361AC921">
      <w:pPr>
        <w:pStyle w:val="48"/>
        <w:spacing w:line="360" w:lineRule="auto"/>
        <w:ind w:firstLine="0"/>
        <w:rPr>
          <w:rFonts w:ascii="仿宋" w:hAnsi="仿宋" w:eastAsia="仿宋" w:cs="仿宋"/>
          <w:szCs w:val="24"/>
        </w:rPr>
      </w:pPr>
    </w:p>
    <w:p w14:paraId="774C911E">
      <w:pPr>
        <w:pStyle w:val="48"/>
        <w:spacing w:line="360" w:lineRule="auto"/>
        <w:ind w:firstLine="0"/>
        <w:rPr>
          <w:rFonts w:ascii="仿宋" w:hAnsi="仿宋" w:eastAsia="仿宋" w:cs="仿宋"/>
          <w:szCs w:val="24"/>
        </w:rPr>
      </w:pPr>
    </w:p>
    <w:p w14:paraId="3EA54656">
      <w:pPr>
        <w:pStyle w:val="48"/>
        <w:spacing w:line="360" w:lineRule="auto"/>
        <w:ind w:firstLine="0"/>
        <w:rPr>
          <w:rFonts w:ascii="仿宋" w:hAnsi="仿宋" w:eastAsia="仿宋" w:cs="仿宋"/>
          <w:szCs w:val="24"/>
        </w:rPr>
      </w:pPr>
    </w:p>
    <w:p w14:paraId="62591BD6">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2F091ABC">
      <w:pPr>
        <w:spacing w:line="360" w:lineRule="auto"/>
        <w:rPr>
          <w:rFonts w:ascii="仿宋" w:hAnsi="仿宋" w:eastAsia="仿宋" w:cs="仿宋"/>
          <w:sz w:val="24"/>
          <w:szCs w:val="24"/>
        </w:rPr>
      </w:pPr>
    </w:p>
    <w:p w14:paraId="4945937F">
      <w:pPr>
        <w:spacing w:line="360" w:lineRule="auto"/>
        <w:ind w:left="960"/>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5FF766CE">
      <w:pPr>
        <w:pStyle w:val="49"/>
        <w:rPr>
          <w:rFonts w:ascii="仿宋" w:hAnsi="仿宋" w:eastAsia="仿宋" w:cs="仿宋"/>
          <w:szCs w:val="24"/>
        </w:rPr>
      </w:pPr>
    </w:p>
    <w:p w14:paraId="237478DB">
      <w:pPr>
        <w:spacing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14:paraId="5F12D738">
      <w:pPr>
        <w:spacing w:line="360" w:lineRule="auto"/>
        <w:rPr>
          <w:rFonts w:ascii="仿宋" w:hAnsi="仿宋" w:eastAsia="仿宋" w:cs="仿宋"/>
          <w:sz w:val="24"/>
          <w:szCs w:val="24"/>
        </w:rPr>
      </w:pPr>
    </w:p>
    <w:p w14:paraId="5080D1BA">
      <w:pPr>
        <w:spacing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560D1586">
      <w:pPr>
        <w:spacing w:line="360" w:lineRule="auto"/>
        <w:rPr>
          <w:rFonts w:ascii="仿宋" w:hAnsi="仿宋" w:eastAsia="仿宋" w:cs="仿宋"/>
          <w:sz w:val="24"/>
          <w:szCs w:val="24"/>
        </w:rPr>
      </w:pPr>
    </w:p>
    <w:p w14:paraId="73B4F5AF">
      <w:pPr>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2C90E59E">
      <w:pPr>
        <w:spacing w:line="360" w:lineRule="auto"/>
        <w:rPr>
          <w:rFonts w:ascii="仿宋" w:hAnsi="仿宋" w:eastAsia="仿宋" w:cs="仿宋"/>
          <w:sz w:val="24"/>
          <w:szCs w:val="24"/>
        </w:rPr>
      </w:pPr>
    </w:p>
    <w:p w14:paraId="3F4C4C65">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479C11F">
      <w:pPr>
        <w:pStyle w:val="19"/>
        <w:ind w:firstLine="210"/>
      </w:pPr>
    </w:p>
    <w:p w14:paraId="0017636D">
      <w:pPr>
        <w:autoSpaceDE w:val="0"/>
        <w:autoSpaceDN w:val="0"/>
        <w:adjustRightInd w:val="0"/>
        <w:spacing w:line="360" w:lineRule="auto"/>
        <w:ind w:firstLine="640"/>
        <w:jc w:val="center"/>
        <w:rPr>
          <w:rFonts w:ascii="仿宋" w:hAnsi="仿宋" w:eastAsia="仿宋" w:cs="仿宋"/>
          <w:sz w:val="24"/>
          <w:szCs w:val="24"/>
        </w:rPr>
        <w:sectPr>
          <w:pgSz w:w="11906" w:h="16838"/>
          <w:pgMar w:top="1440" w:right="1800" w:bottom="1440" w:left="1800" w:header="851" w:footer="851" w:gutter="0"/>
          <w:cols w:space="720" w:num="1"/>
          <w:docGrid w:linePitch="462" w:charSpace="0"/>
        </w:sectPr>
      </w:pPr>
    </w:p>
    <w:p w14:paraId="3644D32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rPr>
        <w:t>为该项目中标人。现于中标通知书发出之日起三十日内，按照采购文件确定的事项签订本合同。</w:t>
      </w:r>
    </w:p>
    <w:p w14:paraId="50B598F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64C1ABA1">
      <w:pPr>
        <w:spacing w:line="360" w:lineRule="auto"/>
        <w:ind w:firstLine="482" w:firstLineChars="200"/>
        <w:rPr>
          <w:rFonts w:ascii="仿宋" w:hAnsi="仿宋" w:eastAsia="仿宋" w:cs="仿宋"/>
          <w:b/>
          <w:sz w:val="24"/>
          <w:szCs w:val="24"/>
        </w:rPr>
      </w:pPr>
      <w:bookmarkStart w:id="319" w:name="_Toc22967"/>
      <w:bookmarkStart w:id="320" w:name="_Toc15367"/>
      <w:bookmarkStart w:id="321" w:name="_Toc20421"/>
      <w:bookmarkStart w:id="322" w:name="_Toc19273"/>
      <w:bookmarkStart w:id="323" w:name="_Toc28855"/>
      <w:r>
        <w:rPr>
          <w:rFonts w:hint="eastAsia" w:ascii="仿宋" w:hAnsi="仿宋" w:eastAsia="仿宋" w:cs="仿宋"/>
          <w:b/>
          <w:sz w:val="24"/>
          <w:szCs w:val="24"/>
        </w:rPr>
        <w:t>1.1 合同组成部分</w:t>
      </w:r>
      <w:bookmarkEnd w:id="319"/>
      <w:bookmarkEnd w:id="320"/>
      <w:bookmarkEnd w:id="321"/>
      <w:bookmarkEnd w:id="322"/>
      <w:bookmarkEnd w:id="323"/>
    </w:p>
    <w:p w14:paraId="2D1208A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D069A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 本合同及其补充合同、变更协议；</w:t>
      </w:r>
    </w:p>
    <w:p w14:paraId="67560A8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中标通知书；</w:t>
      </w:r>
    </w:p>
    <w:p w14:paraId="631C266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 投标文件（含澄清或者说明文件）；</w:t>
      </w:r>
    </w:p>
    <w:p w14:paraId="2EB597C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 招标文件（含澄清或者修改文件）；</w:t>
      </w:r>
    </w:p>
    <w:p w14:paraId="7D444A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1.1.5 其他相关采购文件。</w:t>
      </w:r>
    </w:p>
    <w:p w14:paraId="5C39776C">
      <w:pPr>
        <w:spacing w:line="360" w:lineRule="auto"/>
        <w:ind w:firstLine="482" w:firstLineChars="200"/>
        <w:rPr>
          <w:rFonts w:ascii="仿宋" w:hAnsi="仿宋" w:eastAsia="仿宋" w:cs="仿宋"/>
          <w:b/>
          <w:sz w:val="24"/>
          <w:szCs w:val="24"/>
        </w:rPr>
      </w:pPr>
      <w:bookmarkStart w:id="324" w:name="_Toc18585"/>
      <w:bookmarkStart w:id="325" w:name="_Toc2918"/>
      <w:bookmarkStart w:id="326" w:name="_Toc6311"/>
      <w:bookmarkStart w:id="327" w:name="_Toc22185"/>
      <w:bookmarkStart w:id="328" w:name="_Toc6773"/>
      <w:r>
        <w:rPr>
          <w:rFonts w:hint="eastAsia" w:ascii="仿宋" w:hAnsi="仿宋" w:eastAsia="仿宋" w:cs="仿宋"/>
          <w:b/>
          <w:sz w:val="24"/>
          <w:szCs w:val="24"/>
        </w:rPr>
        <w:t>1.2 标的</w:t>
      </w:r>
      <w:bookmarkEnd w:id="324"/>
      <w:bookmarkEnd w:id="325"/>
      <w:bookmarkEnd w:id="326"/>
      <w:bookmarkEnd w:id="327"/>
      <w:bookmarkEnd w:id="328"/>
    </w:p>
    <w:p w14:paraId="7FD79064">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1AE6F0D">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2D36CC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FDD191">
      <w:pPr>
        <w:spacing w:line="360" w:lineRule="auto"/>
        <w:ind w:firstLine="482" w:firstLineChars="200"/>
        <w:rPr>
          <w:rFonts w:ascii="仿宋" w:hAnsi="仿宋" w:eastAsia="仿宋" w:cs="仿宋"/>
          <w:b/>
          <w:sz w:val="24"/>
          <w:szCs w:val="24"/>
        </w:rPr>
      </w:pPr>
      <w:bookmarkStart w:id="329" w:name="_Toc13918"/>
      <w:bookmarkStart w:id="330" w:name="_Toc21124"/>
      <w:bookmarkStart w:id="331" w:name="_Toc5635"/>
      <w:bookmarkStart w:id="332" w:name="_Toc1386"/>
      <w:bookmarkStart w:id="333" w:name="_Toc4929"/>
      <w:r>
        <w:rPr>
          <w:rFonts w:hint="eastAsia" w:ascii="仿宋" w:hAnsi="仿宋" w:eastAsia="仿宋" w:cs="仿宋"/>
          <w:b/>
          <w:sz w:val="24"/>
          <w:szCs w:val="24"/>
        </w:rPr>
        <w:t>1.3 价款</w:t>
      </w:r>
      <w:bookmarkEnd w:id="329"/>
      <w:bookmarkEnd w:id="330"/>
      <w:bookmarkEnd w:id="331"/>
      <w:bookmarkEnd w:id="332"/>
      <w:bookmarkEnd w:id="333"/>
    </w:p>
    <w:p w14:paraId="306FCC5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64B50C5F">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分项价格：</w:t>
      </w:r>
    </w:p>
    <w:tbl>
      <w:tblPr>
        <w:tblStyle w:val="20"/>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2B3F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35B82656">
            <w:pPr>
              <w:pStyle w:val="50"/>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4678" w:type="dxa"/>
            <w:vAlign w:val="center"/>
          </w:tcPr>
          <w:p w14:paraId="663AC23E">
            <w:pPr>
              <w:pStyle w:val="50"/>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分项名称</w:t>
            </w:r>
          </w:p>
        </w:tc>
        <w:tc>
          <w:tcPr>
            <w:tcW w:w="2911" w:type="dxa"/>
            <w:vAlign w:val="center"/>
          </w:tcPr>
          <w:p w14:paraId="1E0E198E">
            <w:pPr>
              <w:pStyle w:val="50"/>
              <w:jc w:val="center"/>
              <w:rPr>
                <w:rFonts w:ascii="仿宋" w:hAnsi="仿宋" w:eastAsia="仿宋" w:cs="仿宋"/>
                <w:color w:val="000000"/>
                <w:sz w:val="24"/>
                <w:szCs w:val="24"/>
              </w:rPr>
            </w:pPr>
            <w:r>
              <w:rPr>
                <w:rFonts w:hint="eastAsia" w:ascii="仿宋" w:hAnsi="仿宋" w:eastAsia="仿宋" w:cs="仿宋"/>
                <w:color w:val="000000"/>
                <w:sz w:val="24"/>
                <w:szCs w:val="24"/>
              </w:rPr>
              <w:t>分项价格</w:t>
            </w:r>
          </w:p>
        </w:tc>
      </w:tr>
      <w:tr w14:paraId="4113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BDA0C55">
            <w:pPr>
              <w:pStyle w:val="50"/>
              <w:ind w:firstLine="200"/>
              <w:jc w:val="center"/>
              <w:rPr>
                <w:rFonts w:ascii="仿宋" w:hAnsi="仿宋" w:eastAsia="仿宋" w:cs="仿宋"/>
                <w:color w:val="000000"/>
                <w:sz w:val="24"/>
                <w:szCs w:val="24"/>
              </w:rPr>
            </w:pPr>
          </w:p>
        </w:tc>
        <w:tc>
          <w:tcPr>
            <w:tcW w:w="4678" w:type="dxa"/>
            <w:vAlign w:val="center"/>
          </w:tcPr>
          <w:p w14:paraId="75B87AEA">
            <w:pPr>
              <w:pStyle w:val="50"/>
              <w:ind w:firstLine="200"/>
              <w:jc w:val="center"/>
              <w:rPr>
                <w:rFonts w:ascii="仿宋" w:hAnsi="仿宋" w:eastAsia="仿宋" w:cs="仿宋"/>
                <w:color w:val="000000"/>
                <w:sz w:val="24"/>
                <w:szCs w:val="24"/>
              </w:rPr>
            </w:pPr>
          </w:p>
        </w:tc>
        <w:tc>
          <w:tcPr>
            <w:tcW w:w="2911" w:type="dxa"/>
            <w:vAlign w:val="center"/>
          </w:tcPr>
          <w:p w14:paraId="66875E60">
            <w:pPr>
              <w:pStyle w:val="50"/>
              <w:ind w:firstLine="200"/>
              <w:jc w:val="center"/>
              <w:rPr>
                <w:rFonts w:ascii="仿宋" w:hAnsi="仿宋" w:eastAsia="仿宋" w:cs="仿宋"/>
                <w:color w:val="000000"/>
                <w:sz w:val="24"/>
                <w:szCs w:val="24"/>
              </w:rPr>
            </w:pPr>
          </w:p>
        </w:tc>
      </w:tr>
      <w:tr w14:paraId="0F92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45DAEF7D">
            <w:pPr>
              <w:pStyle w:val="50"/>
              <w:ind w:firstLine="200"/>
              <w:jc w:val="center"/>
              <w:rPr>
                <w:rFonts w:ascii="仿宋" w:hAnsi="仿宋" w:eastAsia="仿宋" w:cs="仿宋"/>
                <w:color w:val="000000"/>
                <w:sz w:val="24"/>
                <w:szCs w:val="24"/>
              </w:rPr>
            </w:pPr>
          </w:p>
        </w:tc>
        <w:tc>
          <w:tcPr>
            <w:tcW w:w="4678" w:type="dxa"/>
            <w:vAlign w:val="center"/>
          </w:tcPr>
          <w:p w14:paraId="574CB15E">
            <w:pPr>
              <w:pStyle w:val="50"/>
              <w:ind w:firstLine="200"/>
              <w:jc w:val="center"/>
              <w:rPr>
                <w:rFonts w:ascii="仿宋" w:hAnsi="仿宋" w:eastAsia="仿宋" w:cs="仿宋"/>
                <w:color w:val="000000"/>
                <w:sz w:val="24"/>
                <w:szCs w:val="24"/>
              </w:rPr>
            </w:pPr>
          </w:p>
        </w:tc>
        <w:tc>
          <w:tcPr>
            <w:tcW w:w="2911" w:type="dxa"/>
            <w:vAlign w:val="center"/>
          </w:tcPr>
          <w:p w14:paraId="42C958B4">
            <w:pPr>
              <w:pStyle w:val="50"/>
              <w:ind w:firstLine="200"/>
              <w:jc w:val="center"/>
              <w:rPr>
                <w:rFonts w:ascii="仿宋" w:hAnsi="仿宋" w:eastAsia="仿宋" w:cs="仿宋"/>
                <w:color w:val="000000"/>
                <w:sz w:val="24"/>
                <w:szCs w:val="24"/>
              </w:rPr>
            </w:pPr>
          </w:p>
        </w:tc>
      </w:tr>
      <w:tr w14:paraId="0D4D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5C08098">
            <w:pPr>
              <w:pStyle w:val="50"/>
              <w:ind w:firstLine="200"/>
              <w:jc w:val="center"/>
              <w:rPr>
                <w:rFonts w:ascii="仿宋" w:hAnsi="仿宋" w:eastAsia="仿宋" w:cs="仿宋"/>
                <w:color w:val="000000"/>
                <w:sz w:val="24"/>
                <w:szCs w:val="24"/>
              </w:rPr>
            </w:pPr>
          </w:p>
        </w:tc>
        <w:tc>
          <w:tcPr>
            <w:tcW w:w="4678" w:type="dxa"/>
            <w:vAlign w:val="center"/>
          </w:tcPr>
          <w:p w14:paraId="5FEC666C">
            <w:pPr>
              <w:pStyle w:val="50"/>
              <w:ind w:firstLine="200"/>
              <w:jc w:val="center"/>
              <w:rPr>
                <w:rFonts w:ascii="仿宋" w:hAnsi="仿宋" w:eastAsia="仿宋" w:cs="仿宋"/>
                <w:color w:val="000000"/>
                <w:sz w:val="24"/>
                <w:szCs w:val="24"/>
              </w:rPr>
            </w:pPr>
          </w:p>
        </w:tc>
        <w:tc>
          <w:tcPr>
            <w:tcW w:w="2911" w:type="dxa"/>
            <w:vAlign w:val="center"/>
          </w:tcPr>
          <w:p w14:paraId="248BA544">
            <w:pPr>
              <w:pStyle w:val="50"/>
              <w:ind w:firstLine="200"/>
              <w:jc w:val="center"/>
              <w:rPr>
                <w:rFonts w:ascii="仿宋" w:hAnsi="仿宋" w:eastAsia="仿宋" w:cs="仿宋"/>
                <w:color w:val="000000"/>
                <w:sz w:val="24"/>
                <w:szCs w:val="24"/>
              </w:rPr>
            </w:pPr>
          </w:p>
        </w:tc>
      </w:tr>
      <w:tr w14:paraId="1C39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89199C4">
            <w:pPr>
              <w:pStyle w:val="50"/>
              <w:ind w:firstLine="200"/>
              <w:jc w:val="center"/>
              <w:rPr>
                <w:rFonts w:ascii="仿宋" w:hAnsi="仿宋" w:eastAsia="仿宋" w:cs="仿宋"/>
                <w:color w:val="000000"/>
                <w:sz w:val="24"/>
                <w:szCs w:val="24"/>
              </w:rPr>
            </w:pPr>
          </w:p>
        </w:tc>
        <w:tc>
          <w:tcPr>
            <w:tcW w:w="4678" w:type="dxa"/>
            <w:vAlign w:val="center"/>
          </w:tcPr>
          <w:p w14:paraId="1E13BB9F">
            <w:pPr>
              <w:pStyle w:val="50"/>
              <w:ind w:firstLine="200"/>
              <w:jc w:val="center"/>
              <w:rPr>
                <w:rFonts w:ascii="仿宋" w:hAnsi="仿宋" w:eastAsia="仿宋" w:cs="仿宋"/>
                <w:color w:val="000000"/>
                <w:sz w:val="24"/>
                <w:szCs w:val="24"/>
              </w:rPr>
            </w:pPr>
          </w:p>
        </w:tc>
        <w:tc>
          <w:tcPr>
            <w:tcW w:w="2911" w:type="dxa"/>
            <w:vAlign w:val="center"/>
          </w:tcPr>
          <w:p w14:paraId="1FB55DD1">
            <w:pPr>
              <w:pStyle w:val="50"/>
              <w:ind w:firstLine="200"/>
              <w:jc w:val="center"/>
              <w:rPr>
                <w:rFonts w:ascii="仿宋" w:hAnsi="仿宋" w:eastAsia="仿宋" w:cs="仿宋"/>
                <w:color w:val="000000"/>
                <w:sz w:val="24"/>
                <w:szCs w:val="24"/>
              </w:rPr>
            </w:pPr>
          </w:p>
        </w:tc>
      </w:tr>
      <w:tr w14:paraId="592B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6A63D5EA">
            <w:pPr>
              <w:pStyle w:val="50"/>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总价</w:t>
            </w:r>
          </w:p>
        </w:tc>
        <w:tc>
          <w:tcPr>
            <w:tcW w:w="2911" w:type="dxa"/>
            <w:vAlign w:val="center"/>
          </w:tcPr>
          <w:p w14:paraId="63B14A26">
            <w:pPr>
              <w:pStyle w:val="50"/>
              <w:ind w:firstLine="200"/>
              <w:jc w:val="center"/>
              <w:rPr>
                <w:rFonts w:ascii="仿宋" w:hAnsi="仿宋" w:eastAsia="仿宋" w:cs="仿宋"/>
                <w:color w:val="000000"/>
                <w:sz w:val="24"/>
                <w:szCs w:val="24"/>
              </w:rPr>
            </w:pPr>
          </w:p>
        </w:tc>
      </w:tr>
    </w:tbl>
    <w:p w14:paraId="1B5E10D9">
      <w:pPr>
        <w:spacing w:line="360" w:lineRule="auto"/>
        <w:ind w:firstLine="482" w:firstLineChars="200"/>
        <w:rPr>
          <w:rFonts w:ascii="仿宋" w:hAnsi="仿宋" w:eastAsia="仿宋" w:cs="仿宋"/>
          <w:b/>
          <w:sz w:val="24"/>
          <w:szCs w:val="24"/>
        </w:rPr>
      </w:pPr>
      <w:bookmarkStart w:id="334" w:name="_Toc3654"/>
      <w:bookmarkStart w:id="335" w:name="_Toc14993"/>
      <w:bookmarkStart w:id="336" w:name="_Toc26916"/>
      <w:bookmarkStart w:id="337" w:name="_Toc30506"/>
      <w:bookmarkStart w:id="338" w:name="_Toc30158"/>
      <w:r>
        <w:rPr>
          <w:rFonts w:hint="eastAsia" w:ascii="仿宋" w:hAnsi="仿宋" w:eastAsia="仿宋" w:cs="仿宋"/>
          <w:b/>
          <w:sz w:val="24"/>
          <w:szCs w:val="24"/>
        </w:rPr>
        <w:t>1.4 付款方式和发票开具方式</w:t>
      </w:r>
      <w:bookmarkEnd w:id="334"/>
      <w:bookmarkEnd w:id="335"/>
      <w:bookmarkEnd w:id="336"/>
      <w:bookmarkEnd w:id="337"/>
      <w:bookmarkEnd w:id="338"/>
    </w:p>
    <w:p w14:paraId="16F0A63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08AF6A0A">
      <w:pPr>
        <w:spacing w:line="360" w:lineRule="auto"/>
        <w:ind w:firstLine="480" w:firstLineChars="200"/>
        <w:rPr>
          <w:rFonts w:ascii="仿宋" w:hAnsi="仿宋" w:eastAsia="仿宋"/>
        </w:rPr>
      </w:pPr>
      <w:r>
        <w:rPr>
          <w:rFonts w:hint="eastAsia" w:ascii="仿宋" w:hAnsi="仿宋" w:eastAsia="仿宋"/>
          <w:sz w:val="24"/>
          <w:szCs w:val="24"/>
        </w:rPr>
        <w:t>1.4.2 发票开具方式：</w:t>
      </w:r>
      <w:r>
        <w:rPr>
          <w:rFonts w:hint="eastAsia" w:ascii="仿宋" w:hAnsi="仿宋" w:eastAsia="仿宋"/>
          <w:sz w:val="24"/>
          <w:szCs w:val="24"/>
          <w:u w:val="single"/>
        </w:rPr>
        <w:t xml:space="preserve">                                            </w:t>
      </w:r>
      <w:r>
        <w:rPr>
          <w:rFonts w:hint="eastAsia" w:ascii="仿宋" w:hAnsi="仿宋" w:eastAsia="仿宋"/>
          <w:sz w:val="24"/>
          <w:szCs w:val="24"/>
        </w:rPr>
        <w:t>。</w:t>
      </w:r>
    </w:p>
    <w:p w14:paraId="31110A85">
      <w:pPr>
        <w:spacing w:line="360" w:lineRule="auto"/>
        <w:ind w:firstLine="482" w:firstLineChars="200"/>
        <w:rPr>
          <w:rFonts w:ascii="仿宋" w:hAnsi="仿宋" w:eastAsia="仿宋" w:cs="仿宋"/>
          <w:b/>
          <w:sz w:val="24"/>
          <w:szCs w:val="24"/>
        </w:rPr>
      </w:pPr>
      <w:bookmarkStart w:id="339" w:name="_Toc11108"/>
      <w:bookmarkStart w:id="340" w:name="_Toc3625"/>
      <w:bookmarkStart w:id="341" w:name="_Toc8772"/>
      <w:bookmarkStart w:id="342" w:name="_Toc31421"/>
      <w:bookmarkStart w:id="343" w:name="_Toc4760"/>
      <w:r>
        <w:rPr>
          <w:rFonts w:hint="eastAsia" w:ascii="仿宋" w:hAnsi="仿宋" w:eastAsia="仿宋" w:cs="仿宋"/>
          <w:b/>
          <w:sz w:val="24"/>
          <w:szCs w:val="24"/>
        </w:rPr>
        <w:t>1.5 履行期限、地点和方式</w:t>
      </w:r>
      <w:bookmarkEnd w:id="339"/>
      <w:bookmarkEnd w:id="340"/>
      <w:bookmarkEnd w:id="341"/>
      <w:bookmarkEnd w:id="342"/>
      <w:bookmarkEnd w:id="343"/>
    </w:p>
    <w:p w14:paraId="36CD4E49">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14D6F6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8435D7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281C2E2">
      <w:pPr>
        <w:spacing w:line="360" w:lineRule="auto"/>
        <w:ind w:firstLine="482" w:firstLineChars="200"/>
        <w:rPr>
          <w:rFonts w:ascii="仿宋" w:hAnsi="仿宋" w:eastAsia="仿宋" w:cs="仿宋"/>
          <w:b/>
          <w:sz w:val="24"/>
          <w:szCs w:val="24"/>
        </w:rPr>
      </w:pPr>
      <w:bookmarkStart w:id="344" w:name="_Toc3079"/>
      <w:bookmarkStart w:id="345" w:name="_Toc8586"/>
      <w:bookmarkStart w:id="346" w:name="_Toc2375"/>
      <w:bookmarkStart w:id="347" w:name="_Toc24662"/>
      <w:bookmarkStart w:id="348" w:name="_Toc5698"/>
      <w:r>
        <w:rPr>
          <w:rFonts w:hint="eastAsia" w:ascii="仿宋" w:hAnsi="仿宋" w:eastAsia="仿宋" w:cs="仿宋"/>
          <w:b/>
          <w:sz w:val="24"/>
          <w:szCs w:val="24"/>
        </w:rPr>
        <w:t>1.6 违约责任</w:t>
      </w:r>
      <w:bookmarkEnd w:id="344"/>
      <w:bookmarkEnd w:id="345"/>
      <w:bookmarkEnd w:id="346"/>
      <w:bookmarkEnd w:id="347"/>
      <w:bookmarkEnd w:id="348"/>
    </w:p>
    <w:p w14:paraId="61215F3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319E6D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008DB70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B566EA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233645B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B3227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6A229FAA">
      <w:pPr>
        <w:spacing w:line="360" w:lineRule="auto"/>
        <w:ind w:firstLine="482" w:firstLineChars="200"/>
        <w:rPr>
          <w:rFonts w:ascii="仿宋" w:hAnsi="仿宋" w:eastAsia="仿宋" w:cs="仿宋"/>
          <w:b/>
          <w:sz w:val="24"/>
          <w:szCs w:val="24"/>
        </w:rPr>
      </w:pPr>
      <w:bookmarkStart w:id="349" w:name="_Toc9497"/>
      <w:bookmarkStart w:id="350" w:name="_Toc18683"/>
      <w:bookmarkStart w:id="351" w:name="_Toc30329"/>
      <w:bookmarkStart w:id="352" w:name="_Toc26807"/>
      <w:bookmarkStart w:id="353" w:name="_Toc32454"/>
      <w:r>
        <w:rPr>
          <w:rFonts w:hint="eastAsia" w:ascii="仿宋" w:hAnsi="仿宋" w:eastAsia="仿宋" w:cs="仿宋"/>
          <w:b/>
          <w:sz w:val="24"/>
          <w:szCs w:val="24"/>
        </w:rPr>
        <w:t>1.7 合同争议的解决</w:t>
      </w:r>
      <w:bookmarkEnd w:id="349"/>
      <w:bookmarkEnd w:id="350"/>
      <w:bookmarkEnd w:id="351"/>
      <w:bookmarkEnd w:id="352"/>
      <w:bookmarkEnd w:id="353"/>
    </w:p>
    <w:p w14:paraId="6E0CE27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1.7.1 </w:t>
      </w:r>
      <w:r>
        <w:rPr>
          <w:rFonts w:hint="eastAsia" w:ascii="仿宋" w:hAnsi="仿宋" w:eastAsia="仿宋" w:cs="仿宋"/>
          <w:sz w:val="24"/>
          <w:szCs w:val="24"/>
        </w:rPr>
        <w:t>条的方式解决：</w:t>
      </w:r>
    </w:p>
    <w:p w14:paraId="70B4E15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（采购人所在地）   </w:t>
      </w:r>
      <w:r>
        <w:rPr>
          <w:rFonts w:hint="eastAsia" w:ascii="仿宋" w:hAnsi="仿宋" w:eastAsia="仿宋" w:cs="仿宋"/>
          <w:sz w:val="24"/>
          <w:szCs w:val="24"/>
        </w:rPr>
        <w:t>仲裁委员会依申请仲裁时其现行有效的仲裁规则裁决；</w:t>
      </w:r>
    </w:p>
    <w:p w14:paraId="581AA28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35C4A39A">
      <w:pPr>
        <w:spacing w:line="360" w:lineRule="auto"/>
        <w:ind w:firstLine="482" w:firstLineChars="200"/>
        <w:rPr>
          <w:rFonts w:ascii="仿宋" w:hAnsi="仿宋" w:eastAsia="仿宋" w:cs="仿宋"/>
          <w:b/>
          <w:sz w:val="24"/>
          <w:szCs w:val="24"/>
        </w:rPr>
      </w:pPr>
      <w:bookmarkStart w:id="354" w:name="_Toc26227"/>
      <w:bookmarkStart w:id="355" w:name="_Toc23784"/>
      <w:bookmarkStart w:id="356" w:name="_Toc15827"/>
      <w:bookmarkStart w:id="357" w:name="_Toc12273"/>
      <w:bookmarkStart w:id="358" w:name="_Toc16417"/>
      <w:r>
        <w:rPr>
          <w:rFonts w:hint="eastAsia" w:ascii="仿宋" w:hAnsi="仿宋" w:eastAsia="仿宋" w:cs="仿宋"/>
          <w:b/>
          <w:sz w:val="24"/>
          <w:szCs w:val="24"/>
        </w:rPr>
        <w:t>1.8 合同生效</w:t>
      </w:r>
      <w:bookmarkEnd w:id="354"/>
      <w:bookmarkEnd w:id="355"/>
      <w:bookmarkEnd w:id="356"/>
      <w:bookmarkEnd w:id="357"/>
      <w:bookmarkEnd w:id="358"/>
    </w:p>
    <w:p w14:paraId="381DB1A4">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本合同自双方当事人盖章或者签字时生效。</w:t>
      </w:r>
    </w:p>
    <w:p w14:paraId="4210765C">
      <w:pPr>
        <w:autoSpaceDE w:val="0"/>
        <w:autoSpaceDN w:val="0"/>
        <w:adjustRightInd w:val="0"/>
        <w:spacing w:line="360" w:lineRule="auto"/>
        <w:rPr>
          <w:rFonts w:ascii="仿宋" w:hAnsi="仿宋" w:eastAsia="仿宋" w:cs="仿宋"/>
          <w:sz w:val="24"/>
          <w:szCs w:val="24"/>
          <w:lang w:val="zh-CN"/>
        </w:rPr>
      </w:pPr>
    </w:p>
    <w:p w14:paraId="4D1C07E1">
      <w:pPr>
        <w:pStyle w:val="24"/>
        <w:rPr>
          <w:rFonts w:ascii="仿宋" w:hAnsi="仿宋" w:eastAsia="仿宋" w:cs="仿宋"/>
          <w:lang w:val="zh-CN"/>
        </w:rPr>
      </w:pPr>
    </w:p>
    <w:p w14:paraId="03D63A9C">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仿宋"/>
          <w:b/>
          <w:sz w:val="24"/>
          <w:szCs w:val="24"/>
          <w:lang w:val="zh-CN"/>
        </w:rPr>
        <w:t>乙方</w:t>
      </w:r>
      <w:r>
        <w:rPr>
          <w:rFonts w:hint="eastAsia" w:ascii="仿宋" w:hAnsi="仿宋" w:eastAsia="仿宋" w:cs="仿宋"/>
          <w:sz w:val="24"/>
          <w:szCs w:val="24"/>
          <w:lang w:val="zh-CN"/>
        </w:rPr>
        <w:t>：</w:t>
      </w:r>
    </w:p>
    <w:p w14:paraId="6F7640BF">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sz w:val="24"/>
          <w:szCs w:val="24"/>
          <w:lang w:val="zh-CN"/>
        </w:rPr>
        <w:t>统一社会信用代码：</w:t>
      </w:r>
      <w:r>
        <w:rPr>
          <w:rFonts w:hint="eastAsia" w:ascii="仿宋" w:hAnsi="仿宋" w:eastAsia="仿宋" w:cs="仿宋"/>
          <w:sz w:val="24"/>
          <w:szCs w:val="24"/>
          <w:lang w:val="zh-CN"/>
        </w:rPr>
        <w:t xml:space="preserve">                      </w:t>
      </w:r>
      <w:r>
        <w:rPr>
          <w:rFonts w:hint="eastAsia" w:ascii="仿宋" w:hAnsi="仿宋" w:eastAsia="仿宋"/>
          <w:sz w:val="24"/>
          <w:szCs w:val="24"/>
          <w:lang w:val="zh-CN"/>
        </w:rPr>
        <w:t>统一社会信用代码或身份证号码：</w:t>
      </w:r>
      <w:r>
        <w:rPr>
          <w:rFonts w:hint="eastAsia" w:ascii="仿宋" w:hAnsi="仿宋" w:eastAsia="仿宋" w:cs="仿宋"/>
          <w:sz w:val="24"/>
          <w:szCs w:val="24"/>
          <w:lang w:val="zh-CN"/>
        </w:rPr>
        <w:t xml:space="preserve"> </w:t>
      </w:r>
    </w:p>
    <w:p w14:paraId="54780728">
      <w:pPr>
        <w:autoSpaceDE w:val="0"/>
        <w:autoSpaceDN w:val="0"/>
        <w:adjustRightInd w:val="0"/>
        <w:spacing w:line="360" w:lineRule="auto"/>
        <w:rPr>
          <w:rFonts w:ascii="仿宋" w:hAnsi="仿宋" w:eastAsia="仿宋" w:cs="仿宋"/>
          <w:sz w:val="24"/>
          <w:szCs w:val="24"/>
          <w:lang w:val="zh-CN"/>
        </w:rPr>
      </w:pPr>
    </w:p>
    <w:p w14:paraId="7E859A14">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住所：                                   住所：</w:t>
      </w:r>
    </w:p>
    <w:p w14:paraId="4A9BAE16">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                             法定代表人或</w:t>
      </w:r>
    </w:p>
    <w:p w14:paraId="6BA48602">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授权代表（签字）：                        授权代表（签字）: </w:t>
      </w:r>
    </w:p>
    <w:p w14:paraId="4A8936CD">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联系人：                                 联系人：   </w:t>
      </w:r>
    </w:p>
    <w:p w14:paraId="710A48DF">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邮政编码：                               邮政编码：</w:t>
      </w:r>
    </w:p>
    <w:p w14:paraId="7931C0F8">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771664AC">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传真:                                    传真:</w:t>
      </w:r>
    </w:p>
    <w:p w14:paraId="21A7416C">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开户银行：                               开户银行： </w:t>
      </w:r>
    </w:p>
    <w:p w14:paraId="7DDF933D">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开户名称：                               开户名称： </w:t>
      </w:r>
    </w:p>
    <w:p w14:paraId="7756E7DB">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239C09C3">
      <w:pPr>
        <w:pStyle w:val="48"/>
        <w:spacing w:line="360" w:lineRule="auto"/>
        <w:ind w:firstLine="200"/>
        <w:jc w:val="center"/>
        <w:rPr>
          <w:rFonts w:ascii="仿宋" w:hAnsi="仿宋" w:eastAsia="仿宋" w:cs="仿宋"/>
          <w:b/>
          <w:szCs w:val="24"/>
        </w:rPr>
        <w:sectPr>
          <w:pgSz w:w="11906" w:h="16838"/>
          <w:pgMar w:top="1440" w:right="1800" w:bottom="1440" w:left="1800" w:header="851" w:footer="851" w:gutter="0"/>
          <w:cols w:space="720" w:num="1"/>
          <w:docGrid w:linePitch="312" w:charSpace="0"/>
        </w:sectPr>
      </w:pPr>
      <w:bookmarkStart w:id="359" w:name="_Toc331685783"/>
    </w:p>
    <w:p w14:paraId="75D4C3F0">
      <w:pPr>
        <w:pStyle w:val="48"/>
        <w:spacing w:line="360" w:lineRule="auto"/>
        <w:ind w:firstLine="200"/>
        <w:jc w:val="center"/>
        <w:rPr>
          <w:rFonts w:ascii="仿宋" w:hAnsi="仿宋" w:eastAsia="仿宋" w:cs="仿宋"/>
          <w:b/>
          <w:szCs w:val="24"/>
        </w:rPr>
      </w:pPr>
      <w:r>
        <w:rPr>
          <w:rFonts w:hint="eastAsia" w:ascii="仿宋" w:hAnsi="仿宋" w:eastAsia="仿宋" w:cs="仿宋"/>
          <w:b/>
          <w:szCs w:val="24"/>
        </w:rPr>
        <w:t>第二部分 合同一般条款</w:t>
      </w:r>
      <w:bookmarkEnd w:id="359"/>
    </w:p>
    <w:p w14:paraId="5902279F">
      <w:pPr>
        <w:spacing w:line="360" w:lineRule="auto"/>
        <w:ind w:firstLine="482" w:firstLineChars="200"/>
        <w:rPr>
          <w:rFonts w:ascii="仿宋" w:hAnsi="仿宋" w:eastAsia="仿宋" w:cs="仿宋"/>
          <w:b/>
          <w:sz w:val="24"/>
          <w:szCs w:val="24"/>
        </w:rPr>
      </w:pPr>
      <w:bookmarkStart w:id="360" w:name="_Toc487900349"/>
      <w:bookmarkStart w:id="361" w:name="_Ref467379094"/>
      <w:bookmarkStart w:id="362" w:name="_Ref467378404"/>
      <w:bookmarkStart w:id="363" w:name="_Ref467379214"/>
      <w:bookmarkStart w:id="364" w:name="_Toc259093669"/>
      <w:bookmarkStart w:id="365" w:name="_Toc14021"/>
      <w:bookmarkStart w:id="366" w:name="_Ref467379101"/>
      <w:bookmarkStart w:id="367" w:name="_Ref467379205"/>
      <w:bookmarkStart w:id="368" w:name="_Toc279701240"/>
      <w:bookmarkStart w:id="369" w:name="_Toc25079"/>
      <w:bookmarkStart w:id="370" w:name="_Ref467379109"/>
      <w:bookmarkStart w:id="371" w:name="_Ref467379225"/>
      <w:bookmarkStart w:id="372" w:name="_Ref467379195"/>
      <w:bookmarkStart w:id="373" w:name="_Toc31297"/>
      <w:bookmarkStart w:id="374" w:name="_Toc5228"/>
      <w:bookmarkStart w:id="375" w:name="_Ref467378463"/>
      <w:bookmarkStart w:id="376" w:name="_Ref467378499"/>
      <w:r>
        <w:rPr>
          <w:rFonts w:hint="eastAsia" w:ascii="仿宋" w:hAnsi="仿宋" w:eastAsia="仿宋" w:cs="仿宋"/>
          <w:b/>
          <w:sz w:val="24"/>
          <w:szCs w:val="24"/>
        </w:rPr>
        <w:t>2.1 定义</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FD955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本合同中的下列词语应按以下内容进行解释：</w:t>
      </w:r>
    </w:p>
    <w:p w14:paraId="07C692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“合同”系指采购人和中标人签订的载明双方当事人所达成的协议，并包括所有的附件、附录和构成合同的其他文件。</w:t>
      </w:r>
    </w:p>
    <w:p w14:paraId="5378A2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“合同价”系指根据合同约定，中标人在完全履行合同义务后，采购人应支付给中标人的价格。</w:t>
      </w:r>
    </w:p>
    <w:p w14:paraId="2ADE5A5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 “服务”系指中标人根据合同约定应向采购人履行的除货物和工程以外的其他政府采购对象，包括采购人自身需要的服务和向社会公众提供的公共服务。</w:t>
      </w:r>
    </w:p>
    <w:p w14:paraId="1DE3AE67">
      <w:pPr>
        <w:spacing w:line="360" w:lineRule="auto"/>
        <w:ind w:firstLine="480" w:firstLineChars="200"/>
        <w:rPr>
          <w:rFonts w:ascii="仿宋" w:hAnsi="仿宋" w:eastAsia="仿宋" w:cs="仿宋"/>
          <w:sz w:val="24"/>
          <w:szCs w:val="24"/>
        </w:rPr>
      </w:pPr>
      <w:bookmarkStart w:id="377" w:name="_Ref467378840"/>
      <w:r>
        <w:rPr>
          <w:rFonts w:hint="eastAsia" w:ascii="仿宋" w:hAnsi="仿宋" w:eastAsia="仿宋" w:cs="仿宋"/>
          <w:sz w:val="24"/>
          <w:szCs w:val="24"/>
        </w:rPr>
        <w:t>2.1.4 “甲方”系指与中标人签署合同的采购人</w:t>
      </w:r>
      <w:bookmarkEnd w:id="377"/>
      <w:r>
        <w:rPr>
          <w:rFonts w:hint="eastAsia" w:ascii="仿宋" w:hAnsi="仿宋" w:eastAsia="仿宋" w:cs="仿宋"/>
          <w:sz w:val="24"/>
          <w:szCs w:val="24"/>
        </w:rPr>
        <w:t>；采购人委托采购代理机构代表其与乙方签订合同的，采购人的授权委托书作为合同附件。</w:t>
      </w:r>
    </w:p>
    <w:p w14:paraId="0020DD0C">
      <w:pPr>
        <w:spacing w:line="360" w:lineRule="auto"/>
        <w:ind w:firstLine="480" w:firstLineChars="200"/>
        <w:rPr>
          <w:rFonts w:ascii="仿宋" w:hAnsi="仿宋" w:eastAsia="仿宋" w:cs="仿宋"/>
          <w:sz w:val="24"/>
          <w:szCs w:val="24"/>
        </w:rPr>
      </w:pPr>
      <w:bookmarkStart w:id="378" w:name="_Ref467379400"/>
      <w:r>
        <w:rPr>
          <w:rFonts w:hint="eastAsia" w:ascii="仿宋" w:hAnsi="仿宋" w:eastAsia="仿宋" w:cs="仿宋"/>
          <w:sz w:val="24"/>
          <w:szCs w:val="24"/>
        </w:rPr>
        <w:t>2.1.5 “乙方”系指根据合同约定提供服务的中标人</w:t>
      </w:r>
      <w:bookmarkEnd w:id="378"/>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099550">
      <w:pPr>
        <w:spacing w:line="360" w:lineRule="auto"/>
        <w:ind w:firstLine="480" w:firstLineChars="200"/>
        <w:rPr>
          <w:rFonts w:ascii="仿宋" w:hAnsi="仿宋" w:eastAsia="仿宋" w:cs="仿宋"/>
          <w:sz w:val="24"/>
          <w:szCs w:val="24"/>
        </w:rPr>
      </w:pPr>
      <w:bookmarkStart w:id="379" w:name="_Ref467379436"/>
      <w:r>
        <w:rPr>
          <w:rFonts w:hint="eastAsia" w:ascii="仿宋" w:hAnsi="仿宋" w:eastAsia="仿宋" w:cs="仿宋"/>
          <w:sz w:val="24"/>
          <w:szCs w:val="24"/>
        </w:rPr>
        <w:t>2.1.6 “现场”系指合同约定提供服务的地点。</w:t>
      </w:r>
      <w:bookmarkEnd w:id="379"/>
    </w:p>
    <w:p w14:paraId="553B48C4">
      <w:pPr>
        <w:spacing w:line="360" w:lineRule="auto"/>
        <w:ind w:firstLine="482" w:firstLineChars="200"/>
        <w:rPr>
          <w:rFonts w:ascii="仿宋" w:hAnsi="仿宋" w:eastAsia="仿宋" w:cs="仿宋"/>
          <w:b/>
          <w:sz w:val="24"/>
          <w:szCs w:val="24"/>
        </w:rPr>
      </w:pPr>
      <w:bookmarkStart w:id="380" w:name="_Toc3769"/>
      <w:bookmarkStart w:id="381" w:name="_Toc259093670"/>
      <w:bookmarkStart w:id="382" w:name="_Toc23289"/>
      <w:bookmarkStart w:id="383" w:name="_Toc279701241"/>
      <w:bookmarkStart w:id="384" w:name="_Toc487900350"/>
      <w:bookmarkStart w:id="385" w:name="_Toc31402"/>
      <w:bookmarkStart w:id="386" w:name="_Toc16752"/>
      <w:bookmarkStart w:id="387" w:name="_Toc19539"/>
      <w:r>
        <w:rPr>
          <w:rFonts w:hint="eastAsia" w:ascii="仿宋" w:hAnsi="仿宋" w:eastAsia="仿宋" w:cs="仿宋"/>
          <w:b/>
          <w:sz w:val="24"/>
          <w:szCs w:val="24"/>
        </w:rPr>
        <w:t>2.2 技术规范</w:t>
      </w:r>
      <w:bookmarkEnd w:id="380"/>
      <w:bookmarkEnd w:id="381"/>
      <w:bookmarkEnd w:id="382"/>
      <w:bookmarkEnd w:id="383"/>
      <w:bookmarkEnd w:id="384"/>
      <w:bookmarkEnd w:id="385"/>
      <w:bookmarkEnd w:id="386"/>
      <w:bookmarkEnd w:id="387"/>
    </w:p>
    <w:p w14:paraId="13D965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157F38">
      <w:pPr>
        <w:spacing w:line="360" w:lineRule="auto"/>
        <w:ind w:firstLine="482" w:firstLineChars="200"/>
        <w:rPr>
          <w:rFonts w:ascii="仿宋" w:hAnsi="仿宋" w:eastAsia="仿宋" w:cs="仿宋"/>
          <w:b/>
          <w:sz w:val="24"/>
          <w:szCs w:val="24"/>
        </w:rPr>
      </w:pPr>
      <w:bookmarkStart w:id="388" w:name="_Toc13673"/>
      <w:bookmarkStart w:id="389" w:name="_Toc487900351"/>
      <w:bookmarkStart w:id="390" w:name="_Toc12412"/>
      <w:bookmarkStart w:id="391" w:name="_Toc279701242"/>
      <w:bookmarkStart w:id="392" w:name="_Toc259093671"/>
      <w:bookmarkStart w:id="393" w:name="_Toc9161"/>
      <w:bookmarkStart w:id="394" w:name="_Toc27945"/>
      <w:r>
        <w:rPr>
          <w:rFonts w:hint="eastAsia" w:ascii="仿宋" w:hAnsi="仿宋" w:eastAsia="仿宋" w:cs="仿宋"/>
          <w:b/>
          <w:sz w:val="24"/>
          <w:szCs w:val="24"/>
        </w:rPr>
        <w:t>2.3 知识产权</w:t>
      </w:r>
      <w:bookmarkEnd w:id="388"/>
      <w:bookmarkEnd w:id="389"/>
      <w:bookmarkEnd w:id="390"/>
      <w:bookmarkEnd w:id="391"/>
      <w:bookmarkEnd w:id="392"/>
      <w:bookmarkEnd w:id="393"/>
      <w:bookmarkEnd w:id="394"/>
    </w:p>
    <w:p w14:paraId="0D48821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B69350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2715A0D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 履约检查和问题反馈</w:t>
      </w:r>
    </w:p>
    <w:p w14:paraId="5B38537C">
      <w:pPr>
        <w:spacing w:line="360" w:lineRule="auto"/>
        <w:ind w:firstLine="480" w:firstLineChars="200"/>
        <w:rPr>
          <w:rFonts w:ascii="仿宋" w:hAnsi="仿宋" w:eastAsia="仿宋" w:cs="仿宋"/>
          <w:sz w:val="24"/>
          <w:szCs w:val="24"/>
        </w:rPr>
      </w:pPr>
      <w:bookmarkStart w:id="395" w:name="_Ref467379657"/>
      <w:r>
        <w:rPr>
          <w:rFonts w:hint="eastAsia" w:ascii="仿宋" w:hAnsi="仿宋" w:eastAsia="仿宋" w:cs="仿宋"/>
          <w:sz w:val="24"/>
          <w:szCs w:val="24"/>
        </w:rPr>
        <w:t>2.4.1</w:t>
      </w:r>
      <w:bookmarkEnd w:id="395"/>
      <w:bookmarkStart w:id="396" w:name="_Toc186431854"/>
      <w:bookmarkStart w:id="397" w:name="_Toc279701247"/>
      <w:bookmarkStart w:id="398" w:name="_Ref467379793"/>
      <w:bookmarkStart w:id="399" w:name="_Ref467379807"/>
      <w:bookmarkStart w:id="400" w:name="_Toc259093676"/>
      <w:bookmarkStart w:id="401" w:name="_Toc487900357"/>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F6AB9E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96"/>
      <w:bookmarkStart w:id="402" w:name="_Toc186431855"/>
      <w:r>
        <w:rPr>
          <w:rFonts w:hint="eastAsia" w:ascii="仿宋" w:hAnsi="仿宋" w:eastAsia="仿宋" w:cs="仿宋"/>
          <w:sz w:val="24"/>
          <w:szCs w:val="24"/>
        </w:rPr>
        <w:t>。</w:t>
      </w:r>
    </w:p>
    <w:bookmarkEnd w:id="402"/>
    <w:p w14:paraId="7A19FF0B">
      <w:pPr>
        <w:spacing w:line="360" w:lineRule="auto"/>
        <w:ind w:firstLine="482" w:firstLineChars="200"/>
        <w:rPr>
          <w:rFonts w:ascii="仿宋" w:hAnsi="仿宋" w:eastAsia="仿宋" w:cs="仿宋"/>
          <w:b/>
          <w:sz w:val="24"/>
          <w:szCs w:val="24"/>
        </w:rPr>
      </w:pPr>
      <w:bookmarkStart w:id="403" w:name="_Toc31233"/>
      <w:bookmarkStart w:id="404" w:name="_Toc26555"/>
      <w:bookmarkStart w:id="405" w:name="_Toc15447"/>
      <w:bookmarkStart w:id="406" w:name="_Toc22011"/>
      <w:bookmarkStart w:id="407" w:name="_Toc32670"/>
      <w:r>
        <w:rPr>
          <w:rFonts w:hint="eastAsia" w:ascii="仿宋" w:hAnsi="仿宋" w:eastAsia="仿宋" w:cs="仿宋"/>
          <w:b/>
          <w:sz w:val="24"/>
          <w:szCs w:val="24"/>
        </w:rPr>
        <w:t>2.5 结算方式和付款条件</w:t>
      </w:r>
      <w:bookmarkEnd w:id="397"/>
      <w:bookmarkEnd w:id="398"/>
      <w:bookmarkEnd w:id="399"/>
      <w:bookmarkEnd w:id="400"/>
      <w:bookmarkEnd w:id="401"/>
      <w:bookmarkEnd w:id="403"/>
      <w:bookmarkEnd w:id="404"/>
      <w:bookmarkEnd w:id="405"/>
      <w:bookmarkEnd w:id="406"/>
      <w:bookmarkEnd w:id="407"/>
    </w:p>
    <w:p w14:paraId="1391D60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5E78F16A">
      <w:pPr>
        <w:spacing w:line="360" w:lineRule="auto"/>
        <w:ind w:firstLine="482" w:firstLineChars="200"/>
        <w:rPr>
          <w:rFonts w:ascii="仿宋" w:hAnsi="仿宋" w:eastAsia="仿宋" w:cs="仿宋"/>
          <w:b/>
          <w:sz w:val="24"/>
          <w:szCs w:val="24"/>
        </w:rPr>
      </w:pPr>
      <w:bookmarkStart w:id="408" w:name="_Ref467379863"/>
      <w:bookmarkStart w:id="409" w:name="_Toc259093677"/>
      <w:bookmarkStart w:id="410" w:name="_Ref467379923"/>
      <w:bookmarkStart w:id="411" w:name="_Toc279701248"/>
      <w:bookmarkStart w:id="412" w:name="_Toc487900358"/>
      <w:bookmarkStart w:id="413" w:name="_Ref467379852"/>
      <w:bookmarkStart w:id="414" w:name="_Toc16163"/>
      <w:bookmarkStart w:id="415" w:name="_Toc18990"/>
      <w:bookmarkStart w:id="416" w:name="_Toc13154"/>
      <w:bookmarkStart w:id="417" w:name="_Toc13467"/>
      <w:bookmarkStart w:id="418" w:name="_Toc30507"/>
      <w:r>
        <w:rPr>
          <w:rFonts w:hint="eastAsia" w:ascii="仿宋" w:hAnsi="仿宋" w:eastAsia="仿宋" w:cs="仿宋"/>
          <w:b/>
          <w:sz w:val="24"/>
          <w:szCs w:val="24"/>
        </w:rPr>
        <w:t>2.6 技术资料</w:t>
      </w:r>
      <w:bookmarkEnd w:id="408"/>
      <w:bookmarkEnd w:id="409"/>
      <w:bookmarkEnd w:id="410"/>
      <w:bookmarkEnd w:id="411"/>
      <w:bookmarkEnd w:id="412"/>
      <w:bookmarkEnd w:id="413"/>
      <w:r>
        <w:rPr>
          <w:rFonts w:hint="eastAsia" w:ascii="仿宋" w:hAnsi="仿宋" w:eastAsia="仿宋" w:cs="仿宋"/>
          <w:b/>
          <w:sz w:val="24"/>
          <w:szCs w:val="24"/>
        </w:rPr>
        <w:t>和保密义务</w:t>
      </w:r>
      <w:bookmarkEnd w:id="414"/>
      <w:bookmarkEnd w:id="415"/>
      <w:bookmarkEnd w:id="416"/>
      <w:bookmarkEnd w:id="417"/>
      <w:bookmarkEnd w:id="418"/>
    </w:p>
    <w:p w14:paraId="6B6BC0B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492A602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4EF8E88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E4C94E">
      <w:pPr>
        <w:spacing w:line="360" w:lineRule="auto"/>
        <w:ind w:firstLine="482" w:firstLineChars="200"/>
        <w:rPr>
          <w:rFonts w:ascii="仿宋" w:hAnsi="仿宋" w:eastAsia="仿宋" w:cs="仿宋"/>
          <w:b/>
          <w:sz w:val="24"/>
          <w:szCs w:val="24"/>
        </w:rPr>
      </w:pPr>
      <w:bookmarkStart w:id="419" w:name="_Toc19069"/>
      <w:bookmarkStart w:id="420" w:name="_Toc487900362"/>
      <w:bookmarkStart w:id="421" w:name="_Toc279701252"/>
      <w:bookmarkStart w:id="422" w:name="_Toc259093681"/>
      <w:r>
        <w:rPr>
          <w:rFonts w:hint="eastAsia" w:ascii="仿宋" w:hAnsi="仿宋" w:eastAsia="仿宋" w:cs="仿宋"/>
          <w:b/>
          <w:sz w:val="24"/>
          <w:szCs w:val="24"/>
        </w:rPr>
        <w:t>2.7 质量保证</w:t>
      </w:r>
      <w:bookmarkEnd w:id="419"/>
    </w:p>
    <w:p w14:paraId="2694B4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57589C4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423A63CD">
      <w:pPr>
        <w:spacing w:line="360" w:lineRule="auto"/>
        <w:ind w:firstLine="482" w:firstLineChars="200"/>
        <w:rPr>
          <w:rFonts w:ascii="仿宋" w:hAnsi="仿宋" w:eastAsia="仿宋" w:cs="仿宋"/>
          <w:b/>
          <w:sz w:val="24"/>
          <w:szCs w:val="24"/>
        </w:rPr>
      </w:pPr>
      <w:bookmarkStart w:id="423" w:name="_Toc22267"/>
      <w:r>
        <w:rPr>
          <w:rFonts w:hint="eastAsia" w:ascii="仿宋" w:hAnsi="仿宋" w:eastAsia="仿宋" w:cs="仿宋"/>
          <w:b/>
          <w:sz w:val="24"/>
          <w:szCs w:val="24"/>
        </w:rPr>
        <w:t>2.8 延迟</w:t>
      </w:r>
      <w:bookmarkEnd w:id="420"/>
      <w:bookmarkEnd w:id="421"/>
      <w:bookmarkEnd w:id="422"/>
      <w:r>
        <w:rPr>
          <w:rFonts w:hint="eastAsia" w:ascii="仿宋" w:hAnsi="仿宋" w:eastAsia="仿宋" w:cs="仿宋"/>
          <w:b/>
          <w:sz w:val="24"/>
          <w:szCs w:val="24"/>
        </w:rPr>
        <w:t>履行</w:t>
      </w:r>
      <w:bookmarkEnd w:id="423"/>
    </w:p>
    <w:p w14:paraId="02BCE7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F0D6792">
      <w:pPr>
        <w:spacing w:line="360" w:lineRule="auto"/>
        <w:ind w:firstLine="482" w:firstLineChars="200"/>
        <w:rPr>
          <w:rFonts w:ascii="仿宋" w:hAnsi="仿宋" w:eastAsia="仿宋" w:cs="仿宋"/>
          <w:b/>
          <w:sz w:val="24"/>
          <w:szCs w:val="24"/>
        </w:rPr>
      </w:pPr>
      <w:bookmarkStart w:id="424" w:name="_Toc10611"/>
      <w:bookmarkStart w:id="425" w:name="_Toc487900364"/>
      <w:bookmarkStart w:id="426" w:name="_Toc279701254"/>
      <w:bookmarkStart w:id="427" w:name="_Toc259093683"/>
      <w:bookmarkStart w:id="428" w:name="_Ref467378121"/>
      <w:r>
        <w:rPr>
          <w:rFonts w:hint="eastAsia" w:ascii="仿宋" w:hAnsi="仿宋" w:eastAsia="仿宋" w:cs="仿宋"/>
          <w:b/>
          <w:sz w:val="24"/>
          <w:szCs w:val="24"/>
        </w:rPr>
        <w:t>2.9 合同变更</w:t>
      </w:r>
      <w:bookmarkEnd w:id="424"/>
    </w:p>
    <w:p w14:paraId="25B6A3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2E413E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29" w:name="_Toc487900369"/>
      <w:bookmarkStart w:id="430" w:name="_Toc259093688"/>
      <w:bookmarkStart w:id="431" w:name="_Toc279701259"/>
    </w:p>
    <w:p w14:paraId="2F3777EA">
      <w:pPr>
        <w:spacing w:line="360" w:lineRule="auto"/>
        <w:ind w:firstLine="482" w:firstLineChars="200"/>
        <w:rPr>
          <w:rFonts w:ascii="仿宋" w:hAnsi="仿宋" w:eastAsia="仿宋" w:cs="仿宋"/>
          <w:b/>
          <w:sz w:val="24"/>
          <w:szCs w:val="24"/>
        </w:rPr>
      </w:pPr>
      <w:bookmarkStart w:id="432" w:name="_Toc42"/>
      <w:bookmarkStart w:id="433" w:name="_Toc21830"/>
      <w:bookmarkStart w:id="434" w:name="_Toc26689"/>
      <w:bookmarkStart w:id="435" w:name="_Toc23368"/>
      <w:bookmarkStart w:id="436" w:name="_Toc10663"/>
      <w:r>
        <w:rPr>
          <w:rFonts w:hint="eastAsia" w:ascii="仿宋" w:hAnsi="仿宋" w:eastAsia="仿宋" w:cs="仿宋"/>
          <w:b/>
          <w:sz w:val="24"/>
          <w:szCs w:val="24"/>
        </w:rPr>
        <w:t>2.10 合同转让</w:t>
      </w:r>
      <w:bookmarkEnd w:id="429"/>
      <w:bookmarkEnd w:id="430"/>
      <w:bookmarkEnd w:id="431"/>
      <w:r>
        <w:rPr>
          <w:rFonts w:hint="eastAsia" w:ascii="仿宋" w:hAnsi="仿宋" w:eastAsia="仿宋" w:cs="仿宋"/>
          <w:b/>
          <w:sz w:val="24"/>
          <w:szCs w:val="24"/>
        </w:rPr>
        <w:t>和分包</w:t>
      </w:r>
      <w:bookmarkEnd w:id="432"/>
      <w:bookmarkEnd w:id="433"/>
      <w:bookmarkEnd w:id="434"/>
      <w:bookmarkEnd w:id="435"/>
      <w:bookmarkEnd w:id="436"/>
    </w:p>
    <w:p w14:paraId="043F98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692581">
      <w:pPr>
        <w:spacing w:line="360" w:lineRule="auto"/>
        <w:ind w:firstLine="482" w:firstLineChars="200"/>
        <w:rPr>
          <w:rFonts w:ascii="仿宋" w:hAnsi="仿宋" w:eastAsia="仿宋" w:cs="仿宋"/>
          <w:b/>
          <w:sz w:val="24"/>
          <w:szCs w:val="24"/>
        </w:rPr>
      </w:pPr>
      <w:bookmarkStart w:id="437" w:name="_Toc14371"/>
      <w:bookmarkStart w:id="438" w:name="_Toc4720"/>
      <w:bookmarkStart w:id="439" w:name="_Toc32494"/>
      <w:bookmarkStart w:id="440" w:name="_Toc25571"/>
      <w:bookmarkStart w:id="441" w:name="_Toc26633"/>
      <w:r>
        <w:rPr>
          <w:rFonts w:hint="eastAsia" w:ascii="仿宋" w:hAnsi="仿宋" w:eastAsia="仿宋" w:cs="仿宋"/>
          <w:b/>
          <w:sz w:val="24"/>
          <w:szCs w:val="24"/>
        </w:rPr>
        <w:t>2.11 不可抗力</w:t>
      </w:r>
      <w:bookmarkEnd w:id="437"/>
      <w:bookmarkEnd w:id="438"/>
      <w:bookmarkEnd w:id="439"/>
      <w:bookmarkEnd w:id="440"/>
      <w:bookmarkEnd w:id="441"/>
    </w:p>
    <w:p w14:paraId="519140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6F1910A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2BF49C1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2FAD72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6B50CEF6">
      <w:pPr>
        <w:spacing w:line="360" w:lineRule="auto"/>
        <w:ind w:firstLine="482" w:firstLineChars="200"/>
        <w:rPr>
          <w:rFonts w:ascii="仿宋" w:hAnsi="仿宋" w:eastAsia="仿宋" w:cs="仿宋"/>
          <w:b/>
          <w:sz w:val="24"/>
          <w:szCs w:val="24"/>
        </w:rPr>
      </w:pPr>
      <w:bookmarkStart w:id="442" w:name="_Toc3638"/>
      <w:bookmarkStart w:id="443" w:name="_Toc23854"/>
      <w:bookmarkStart w:id="444" w:name="_Toc259093684"/>
      <w:bookmarkStart w:id="445" w:name="_Toc24465"/>
      <w:bookmarkStart w:id="446" w:name="_Toc279701255"/>
      <w:bookmarkStart w:id="447" w:name="_Toc25783"/>
      <w:bookmarkStart w:id="448" w:name="_Toc487900365"/>
      <w:bookmarkStart w:id="449" w:name="_Toc14115"/>
      <w:r>
        <w:rPr>
          <w:rFonts w:hint="eastAsia" w:ascii="仿宋" w:hAnsi="仿宋" w:eastAsia="仿宋" w:cs="仿宋"/>
          <w:b/>
          <w:sz w:val="24"/>
          <w:szCs w:val="24"/>
        </w:rPr>
        <w:t>2.12 税费</w:t>
      </w:r>
      <w:bookmarkEnd w:id="442"/>
      <w:bookmarkEnd w:id="443"/>
      <w:bookmarkEnd w:id="444"/>
      <w:bookmarkEnd w:id="445"/>
      <w:bookmarkEnd w:id="446"/>
      <w:bookmarkEnd w:id="447"/>
      <w:bookmarkEnd w:id="448"/>
      <w:bookmarkEnd w:id="449"/>
    </w:p>
    <w:p w14:paraId="1100138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6E330A8B">
      <w:pPr>
        <w:spacing w:line="360" w:lineRule="auto"/>
        <w:ind w:firstLine="482" w:firstLineChars="200"/>
        <w:rPr>
          <w:rFonts w:ascii="仿宋" w:hAnsi="仿宋" w:eastAsia="仿宋" w:cs="仿宋"/>
          <w:b/>
          <w:sz w:val="24"/>
          <w:szCs w:val="24"/>
        </w:rPr>
      </w:pPr>
      <w:bookmarkStart w:id="450" w:name="_Toc7315"/>
      <w:bookmarkStart w:id="451" w:name="_Toc487900368"/>
      <w:bookmarkStart w:id="452" w:name="_Toc30105"/>
      <w:bookmarkStart w:id="453" w:name="_Toc25525"/>
      <w:bookmarkStart w:id="454" w:name="_Toc14814"/>
      <w:bookmarkStart w:id="455" w:name="_Toc279701258"/>
      <w:bookmarkStart w:id="456" w:name="_Toc259093687"/>
      <w:bookmarkStart w:id="457" w:name="_Toc26883"/>
      <w:r>
        <w:rPr>
          <w:rFonts w:hint="eastAsia" w:ascii="仿宋" w:hAnsi="仿宋" w:eastAsia="仿宋" w:cs="仿宋"/>
          <w:b/>
          <w:sz w:val="24"/>
          <w:szCs w:val="24"/>
        </w:rPr>
        <w:t>2.13 乙方破产</w:t>
      </w:r>
      <w:bookmarkEnd w:id="450"/>
      <w:bookmarkEnd w:id="451"/>
      <w:bookmarkEnd w:id="452"/>
      <w:bookmarkEnd w:id="453"/>
      <w:bookmarkEnd w:id="454"/>
      <w:bookmarkEnd w:id="455"/>
      <w:bookmarkEnd w:id="456"/>
      <w:bookmarkEnd w:id="457"/>
    </w:p>
    <w:p w14:paraId="1E0F7E0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192340">
      <w:pPr>
        <w:spacing w:line="360" w:lineRule="auto"/>
        <w:ind w:firstLine="482" w:firstLineChars="200"/>
        <w:rPr>
          <w:rFonts w:ascii="仿宋" w:hAnsi="仿宋" w:eastAsia="仿宋" w:cs="仿宋"/>
          <w:b/>
          <w:sz w:val="24"/>
          <w:szCs w:val="24"/>
        </w:rPr>
      </w:pPr>
      <w:bookmarkStart w:id="458" w:name="_Toc1123"/>
      <w:bookmarkStart w:id="459" w:name="_Toc23323"/>
      <w:bookmarkStart w:id="460" w:name="_Toc2016"/>
      <w:r>
        <w:rPr>
          <w:rFonts w:hint="eastAsia" w:ascii="仿宋" w:hAnsi="仿宋" w:eastAsia="仿宋" w:cs="仿宋"/>
          <w:b/>
          <w:sz w:val="24"/>
          <w:szCs w:val="24"/>
        </w:rPr>
        <w:t>2.14 合同中止、终止</w:t>
      </w:r>
      <w:bookmarkEnd w:id="458"/>
      <w:bookmarkEnd w:id="459"/>
      <w:bookmarkEnd w:id="460"/>
    </w:p>
    <w:p w14:paraId="78B13BD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2.14.1 双方当事人不得擅自中止或者终止合同；</w:t>
      </w:r>
    </w:p>
    <w:p w14:paraId="23210E2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3274CB4A">
      <w:pPr>
        <w:spacing w:line="360" w:lineRule="auto"/>
        <w:ind w:firstLine="482" w:firstLineChars="200"/>
        <w:rPr>
          <w:rFonts w:ascii="仿宋" w:hAnsi="仿宋" w:eastAsia="仿宋" w:cs="仿宋"/>
          <w:b/>
          <w:sz w:val="24"/>
          <w:szCs w:val="24"/>
        </w:rPr>
      </w:pPr>
      <w:bookmarkStart w:id="461" w:name="_Toc17363"/>
      <w:bookmarkStart w:id="462" w:name="_Toc14525"/>
      <w:bookmarkStart w:id="463" w:name="_Toc1969"/>
      <w:r>
        <w:rPr>
          <w:rFonts w:hint="eastAsia" w:ascii="仿宋" w:hAnsi="仿宋" w:eastAsia="仿宋" w:cs="仿宋"/>
          <w:b/>
          <w:sz w:val="24"/>
          <w:szCs w:val="24"/>
        </w:rPr>
        <w:t>2.15 检验和验收</w:t>
      </w:r>
      <w:bookmarkEnd w:id="461"/>
      <w:bookmarkEnd w:id="462"/>
      <w:bookmarkEnd w:id="463"/>
    </w:p>
    <w:p w14:paraId="3EFD1A6F">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4A45529E">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92E821">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425"/>
    <w:bookmarkEnd w:id="426"/>
    <w:bookmarkEnd w:id="427"/>
    <w:bookmarkEnd w:id="428"/>
    <w:p w14:paraId="60496EAE">
      <w:pPr>
        <w:spacing w:line="360" w:lineRule="auto"/>
        <w:ind w:firstLine="482" w:firstLineChars="200"/>
        <w:rPr>
          <w:rFonts w:ascii="仿宋" w:hAnsi="仿宋" w:eastAsia="仿宋" w:cs="仿宋"/>
          <w:b/>
          <w:sz w:val="24"/>
          <w:szCs w:val="24"/>
        </w:rPr>
      </w:pPr>
      <w:bookmarkStart w:id="464" w:name="_Toc487900371"/>
      <w:bookmarkStart w:id="465" w:name="_Toc259093690"/>
      <w:bookmarkStart w:id="466" w:name="_Toc279701261"/>
      <w:bookmarkStart w:id="467" w:name="_Toc9808"/>
      <w:bookmarkStart w:id="468" w:name="_Toc31892"/>
      <w:bookmarkStart w:id="469" w:name="_Toc12666"/>
      <w:bookmarkStart w:id="470" w:name="_Toc25198"/>
      <w:bookmarkStart w:id="471" w:name="_Toc2308"/>
      <w:r>
        <w:rPr>
          <w:rFonts w:hint="eastAsia" w:ascii="仿宋" w:hAnsi="仿宋" w:eastAsia="仿宋" w:cs="仿宋"/>
          <w:b/>
          <w:sz w:val="24"/>
          <w:szCs w:val="24"/>
        </w:rPr>
        <w:t>2.16 通知</w:t>
      </w:r>
      <w:bookmarkEnd w:id="464"/>
      <w:bookmarkEnd w:id="465"/>
      <w:bookmarkEnd w:id="466"/>
      <w:r>
        <w:rPr>
          <w:rFonts w:hint="eastAsia" w:ascii="仿宋" w:hAnsi="仿宋" w:eastAsia="仿宋" w:cs="仿宋"/>
          <w:b/>
          <w:sz w:val="24"/>
          <w:szCs w:val="24"/>
        </w:rPr>
        <w:t>和送达</w:t>
      </w:r>
      <w:bookmarkEnd w:id="467"/>
      <w:bookmarkEnd w:id="468"/>
      <w:bookmarkEnd w:id="469"/>
      <w:bookmarkEnd w:id="470"/>
      <w:bookmarkEnd w:id="471"/>
    </w:p>
    <w:p w14:paraId="3DE71E42">
      <w:pPr>
        <w:spacing w:line="360" w:lineRule="auto"/>
        <w:ind w:firstLine="480" w:firstLineChars="200"/>
        <w:rPr>
          <w:rFonts w:ascii="仿宋" w:hAnsi="仿宋" w:eastAsia="仿宋" w:cs="仿宋"/>
          <w:sz w:val="24"/>
          <w:szCs w:val="24"/>
        </w:rPr>
      </w:pPr>
      <w:bookmarkStart w:id="472" w:name="_Toc7073"/>
      <w:bookmarkStart w:id="473" w:name="_Toc29220"/>
      <w:bookmarkStart w:id="474" w:name="_Toc487900372"/>
      <w:bookmarkStart w:id="475" w:name="_Toc279701262"/>
      <w:bookmarkStart w:id="476" w:name="_Toc259093691"/>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2"/>
      <w:bookmarkEnd w:id="473"/>
    </w:p>
    <w:p w14:paraId="7D33C2DB">
      <w:pPr>
        <w:spacing w:line="360" w:lineRule="auto"/>
        <w:ind w:firstLine="480" w:firstLineChars="200"/>
        <w:rPr>
          <w:rFonts w:ascii="仿宋" w:hAnsi="仿宋" w:eastAsia="仿宋" w:cs="仿宋"/>
          <w:sz w:val="24"/>
          <w:szCs w:val="24"/>
        </w:rPr>
      </w:pPr>
      <w:bookmarkStart w:id="477" w:name="_Toc27674"/>
      <w:bookmarkStart w:id="478" w:name="_Toc18401"/>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p>
    <w:bookmarkEnd w:id="474"/>
    <w:bookmarkEnd w:id="475"/>
    <w:bookmarkEnd w:id="476"/>
    <w:p w14:paraId="4DBB8FA3">
      <w:pPr>
        <w:spacing w:line="360" w:lineRule="auto"/>
        <w:ind w:firstLine="482" w:firstLineChars="200"/>
        <w:rPr>
          <w:rFonts w:ascii="仿宋" w:hAnsi="仿宋" w:eastAsia="仿宋" w:cs="仿宋"/>
          <w:b/>
          <w:sz w:val="24"/>
          <w:szCs w:val="24"/>
        </w:rPr>
      </w:pPr>
      <w:bookmarkStart w:id="479" w:name="_Toc20808"/>
      <w:bookmarkStart w:id="480" w:name="_Toc259093692"/>
      <w:bookmarkStart w:id="481" w:name="_Toc5063"/>
      <w:bookmarkStart w:id="482" w:name="_Toc279701263"/>
      <w:bookmarkStart w:id="483" w:name="_Toc487900373"/>
      <w:bookmarkStart w:id="484" w:name="_Toc28906"/>
      <w:bookmarkStart w:id="485" w:name="_Toc27644"/>
      <w:bookmarkStart w:id="486" w:name="_Toc12254"/>
      <w:r>
        <w:rPr>
          <w:rFonts w:hint="eastAsia" w:ascii="仿宋" w:hAnsi="仿宋" w:eastAsia="仿宋" w:cs="仿宋"/>
          <w:b/>
          <w:sz w:val="24"/>
          <w:szCs w:val="24"/>
        </w:rPr>
        <w:t>2.17 合同使用的文字和适用的法律</w:t>
      </w:r>
      <w:bookmarkEnd w:id="479"/>
      <w:bookmarkEnd w:id="480"/>
      <w:bookmarkEnd w:id="481"/>
      <w:bookmarkEnd w:id="482"/>
      <w:bookmarkEnd w:id="483"/>
      <w:bookmarkEnd w:id="484"/>
      <w:bookmarkEnd w:id="485"/>
      <w:bookmarkEnd w:id="486"/>
    </w:p>
    <w:p w14:paraId="70C7F8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2.17.1 合同使用汉语书就、变更和解释；</w:t>
      </w:r>
    </w:p>
    <w:p w14:paraId="4153CE7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2.17.2 合同适用中华人民共和国法律。</w:t>
      </w:r>
    </w:p>
    <w:p w14:paraId="441F3DE7">
      <w:pPr>
        <w:spacing w:line="360" w:lineRule="auto"/>
        <w:ind w:firstLine="482" w:firstLineChars="200"/>
        <w:rPr>
          <w:rFonts w:ascii="仿宋" w:hAnsi="仿宋" w:eastAsia="仿宋" w:cs="仿宋"/>
          <w:b/>
          <w:sz w:val="24"/>
          <w:szCs w:val="24"/>
        </w:rPr>
      </w:pPr>
      <w:bookmarkStart w:id="487" w:name="_Toc22266"/>
      <w:bookmarkStart w:id="488" w:name="_Toc1492"/>
      <w:bookmarkStart w:id="489" w:name="_Toc259093693"/>
      <w:bookmarkStart w:id="490" w:name="_Toc27127"/>
      <w:bookmarkStart w:id="491" w:name="_Toc30096"/>
      <w:bookmarkStart w:id="492" w:name="_Toc27403"/>
      <w:bookmarkStart w:id="493" w:name="_Toc279701264"/>
      <w:bookmarkStart w:id="494" w:name="_Toc487900374"/>
      <w:r>
        <w:rPr>
          <w:rFonts w:hint="eastAsia" w:ascii="仿宋" w:hAnsi="仿宋" w:eastAsia="仿宋" w:cs="仿宋"/>
          <w:b/>
          <w:sz w:val="24"/>
          <w:szCs w:val="24"/>
        </w:rPr>
        <w:t>2.18 履约保证金</w:t>
      </w:r>
      <w:bookmarkEnd w:id="487"/>
      <w:bookmarkEnd w:id="488"/>
      <w:bookmarkEnd w:id="489"/>
      <w:bookmarkEnd w:id="490"/>
      <w:bookmarkEnd w:id="491"/>
      <w:bookmarkEnd w:id="492"/>
      <w:bookmarkEnd w:id="493"/>
    </w:p>
    <w:p w14:paraId="7E1E04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约定的方式，以支票、汇票、本票或者金融机构、担保机构出具的保函等非现金形式，提交不超过合同价10%的履约保证金；</w:t>
      </w:r>
    </w:p>
    <w:p w14:paraId="7233F8F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14338DD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94"/>
    <w:p w14:paraId="5C30F00B">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2.19 合同份数</w:t>
      </w:r>
    </w:p>
    <w:p w14:paraId="26AF3A5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413DC781">
      <w:pPr>
        <w:pStyle w:val="48"/>
        <w:spacing w:line="360" w:lineRule="auto"/>
        <w:ind w:firstLine="0"/>
        <w:jc w:val="center"/>
        <w:rPr>
          <w:rFonts w:ascii="仿宋" w:hAnsi="仿宋" w:eastAsia="仿宋" w:cs="仿宋"/>
          <w:b/>
          <w:szCs w:val="24"/>
        </w:rPr>
      </w:pPr>
      <w:r>
        <w:rPr>
          <w:rFonts w:hint="eastAsia" w:ascii="仿宋" w:hAnsi="仿宋" w:eastAsia="仿宋" w:cs="仿宋"/>
          <w:szCs w:val="24"/>
        </w:rPr>
        <w:br w:type="page"/>
      </w:r>
      <w:bookmarkStart w:id="495" w:name="_Toc331685784"/>
      <w:r>
        <w:rPr>
          <w:rFonts w:hint="eastAsia" w:ascii="仿宋" w:hAnsi="仿宋" w:eastAsia="仿宋" w:cs="仿宋"/>
          <w:b/>
          <w:szCs w:val="24"/>
        </w:rPr>
        <w:t>第三部分  合同专用条款</w:t>
      </w:r>
      <w:bookmarkEnd w:id="495"/>
    </w:p>
    <w:p w14:paraId="53960E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34F43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75903B58">
            <w:pPr>
              <w:jc w:val="center"/>
              <w:rPr>
                <w:rFonts w:ascii="仿宋" w:hAnsi="仿宋" w:eastAsia="仿宋" w:cs="仿宋"/>
                <w:b/>
                <w:sz w:val="24"/>
                <w:szCs w:val="24"/>
              </w:rPr>
            </w:pPr>
            <w:r>
              <w:rPr>
                <w:rFonts w:hint="eastAsia" w:ascii="仿宋" w:hAnsi="仿宋" w:eastAsia="仿宋" w:cs="仿宋"/>
                <w:b/>
                <w:sz w:val="24"/>
                <w:szCs w:val="24"/>
              </w:rPr>
              <w:t>条款号</w:t>
            </w:r>
          </w:p>
        </w:tc>
        <w:tc>
          <w:tcPr>
            <w:tcW w:w="6224" w:type="dxa"/>
            <w:vAlign w:val="center"/>
          </w:tcPr>
          <w:p w14:paraId="37D5F316">
            <w:pPr>
              <w:jc w:val="center"/>
              <w:rPr>
                <w:rFonts w:ascii="仿宋" w:hAnsi="仿宋" w:eastAsia="仿宋" w:cs="仿宋"/>
                <w:b/>
                <w:sz w:val="24"/>
                <w:szCs w:val="24"/>
              </w:rPr>
            </w:pPr>
            <w:r>
              <w:rPr>
                <w:rFonts w:hint="eastAsia" w:ascii="仿宋" w:hAnsi="仿宋" w:eastAsia="仿宋" w:cs="仿宋"/>
                <w:b/>
                <w:sz w:val="24"/>
                <w:szCs w:val="24"/>
              </w:rPr>
              <w:t>约定内容</w:t>
            </w:r>
          </w:p>
        </w:tc>
      </w:tr>
      <w:tr w14:paraId="434AE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34986A9">
            <w:pPr>
              <w:jc w:val="center"/>
              <w:rPr>
                <w:rFonts w:ascii="仿宋" w:hAnsi="仿宋" w:eastAsia="仿宋" w:cs="仿宋"/>
                <w:sz w:val="24"/>
                <w:szCs w:val="24"/>
              </w:rPr>
            </w:pPr>
          </w:p>
        </w:tc>
        <w:tc>
          <w:tcPr>
            <w:tcW w:w="6224" w:type="dxa"/>
            <w:vAlign w:val="center"/>
          </w:tcPr>
          <w:p w14:paraId="355B08BC">
            <w:pPr>
              <w:rPr>
                <w:rFonts w:ascii="仿宋" w:hAnsi="仿宋" w:eastAsia="仿宋" w:cs="仿宋"/>
                <w:sz w:val="24"/>
                <w:szCs w:val="24"/>
              </w:rPr>
            </w:pPr>
          </w:p>
        </w:tc>
      </w:tr>
      <w:tr w14:paraId="12DA6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1A58790">
            <w:pPr>
              <w:jc w:val="center"/>
              <w:rPr>
                <w:rFonts w:ascii="仿宋" w:hAnsi="仿宋" w:eastAsia="仿宋" w:cs="仿宋"/>
                <w:sz w:val="24"/>
                <w:szCs w:val="24"/>
              </w:rPr>
            </w:pPr>
          </w:p>
        </w:tc>
        <w:tc>
          <w:tcPr>
            <w:tcW w:w="6224" w:type="dxa"/>
            <w:vAlign w:val="center"/>
          </w:tcPr>
          <w:p w14:paraId="055991F8">
            <w:pPr>
              <w:rPr>
                <w:rFonts w:ascii="仿宋" w:hAnsi="仿宋" w:eastAsia="仿宋" w:cs="仿宋"/>
                <w:sz w:val="24"/>
                <w:szCs w:val="24"/>
              </w:rPr>
            </w:pPr>
          </w:p>
        </w:tc>
      </w:tr>
      <w:tr w14:paraId="37F93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C376786">
            <w:pPr>
              <w:jc w:val="center"/>
              <w:rPr>
                <w:rFonts w:ascii="仿宋" w:hAnsi="仿宋" w:eastAsia="仿宋" w:cs="仿宋"/>
                <w:sz w:val="24"/>
                <w:szCs w:val="24"/>
              </w:rPr>
            </w:pPr>
          </w:p>
        </w:tc>
        <w:tc>
          <w:tcPr>
            <w:tcW w:w="6224" w:type="dxa"/>
            <w:vAlign w:val="center"/>
          </w:tcPr>
          <w:p w14:paraId="74E25342">
            <w:pPr>
              <w:rPr>
                <w:rFonts w:ascii="仿宋" w:hAnsi="仿宋" w:eastAsia="仿宋" w:cs="仿宋"/>
                <w:sz w:val="24"/>
                <w:szCs w:val="24"/>
              </w:rPr>
            </w:pPr>
          </w:p>
        </w:tc>
      </w:tr>
      <w:tr w14:paraId="2A90E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1D85491A">
            <w:pPr>
              <w:jc w:val="center"/>
              <w:rPr>
                <w:rFonts w:ascii="仿宋" w:hAnsi="仿宋" w:eastAsia="仿宋" w:cs="仿宋"/>
                <w:sz w:val="24"/>
                <w:szCs w:val="24"/>
              </w:rPr>
            </w:pPr>
          </w:p>
        </w:tc>
        <w:tc>
          <w:tcPr>
            <w:tcW w:w="6224" w:type="dxa"/>
            <w:vAlign w:val="center"/>
          </w:tcPr>
          <w:p w14:paraId="3FCE2804">
            <w:pPr>
              <w:rPr>
                <w:rFonts w:ascii="仿宋" w:hAnsi="仿宋" w:eastAsia="仿宋" w:cs="仿宋"/>
                <w:sz w:val="24"/>
                <w:szCs w:val="24"/>
              </w:rPr>
            </w:pPr>
          </w:p>
        </w:tc>
      </w:tr>
      <w:tr w14:paraId="71704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45F00C9D">
            <w:pPr>
              <w:jc w:val="center"/>
              <w:rPr>
                <w:rFonts w:ascii="仿宋" w:hAnsi="仿宋" w:eastAsia="仿宋" w:cs="仿宋"/>
                <w:sz w:val="24"/>
                <w:szCs w:val="24"/>
              </w:rPr>
            </w:pPr>
          </w:p>
        </w:tc>
        <w:tc>
          <w:tcPr>
            <w:tcW w:w="6224" w:type="dxa"/>
            <w:vAlign w:val="center"/>
          </w:tcPr>
          <w:p w14:paraId="32C370C3">
            <w:pPr>
              <w:rPr>
                <w:rFonts w:ascii="仿宋" w:hAnsi="仿宋" w:eastAsia="仿宋" w:cs="仿宋"/>
                <w:sz w:val="24"/>
                <w:szCs w:val="24"/>
                <w:u w:val="single"/>
              </w:rPr>
            </w:pPr>
          </w:p>
        </w:tc>
      </w:tr>
      <w:tr w14:paraId="01CA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28E2713">
            <w:pPr>
              <w:jc w:val="center"/>
              <w:rPr>
                <w:rFonts w:ascii="仿宋" w:hAnsi="仿宋" w:eastAsia="仿宋" w:cs="仿宋"/>
                <w:sz w:val="24"/>
                <w:szCs w:val="24"/>
              </w:rPr>
            </w:pPr>
          </w:p>
        </w:tc>
        <w:tc>
          <w:tcPr>
            <w:tcW w:w="6224" w:type="dxa"/>
            <w:vAlign w:val="center"/>
          </w:tcPr>
          <w:p w14:paraId="779579EE">
            <w:pPr>
              <w:rPr>
                <w:rFonts w:ascii="仿宋" w:hAnsi="仿宋" w:eastAsia="仿宋" w:cs="仿宋"/>
                <w:sz w:val="24"/>
                <w:szCs w:val="24"/>
              </w:rPr>
            </w:pPr>
          </w:p>
        </w:tc>
      </w:tr>
      <w:tr w14:paraId="3534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9AADDB2">
            <w:pPr>
              <w:jc w:val="center"/>
              <w:rPr>
                <w:rFonts w:ascii="仿宋" w:hAnsi="仿宋" w:eastAsia="仿宋" w:cs="仿宋"/>
                <w:sz w:val="24"/>
                <w:szCs w:val="24"/>
              </w:rPr>
            </w:pPr>
          </w:p>
        </w:tc>
        <w:tc>
          <w:tcPr>
            <w:tcW w:w="6224" w:type="dxa"/>
            <w:vAlign w:val="center"/>
          </w:tcPr>
          <w:p w14:paraId="4DF477BC">
            <w:pPr>
              <w:rPr>
                <w:rFonts w:ascii="仿宋" w:hAnsi="仿宋" w:eastAsia="仿宋" w:cs="仿宋"/>
                <w:sz w:val="24"/>
                <w:szCs w:val="24"/>
                <w:u w:val="single"/>
              </w:rPr>
            </w:pPr>
          </w:p>
        </w:tc>
      </w:tr>
      <w:tr w14:paraId="10856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A70FEDE">
            <w:pPr>
              <w:jc w:val="center"/>
              <w:rPr>
                <w:rFonts w:ascii="仿宋" w:hAnsi="仿宋" w:eastAsia="仿宋" w:cs="仿宋"/>
                <w:sz w:val="24"/>
                <w:szCs w:val="24"/>
              </w:rPr>
            </w:pPr>
          </w:p>
        </w:tc>
        <w:tc>
          <w:tcPr>
            <w:tcW w:w="6224" w:type="dxa"/>
            <w:vAlign w:val="center"/>
          </w:tcPr>
          <w:p w14:paraId="7AB5C0DD">
            <w:pPr>
              <w:rPr>
                <w:rFonts w:ascii="仿宋" w:hAnsi="仿宋" w:eastAsia="仿宋" w:cs="仿宋"/>
                <w:sz w:val="24"/>
                <w:szCs w:val="24"/>
              </w:rPr>
            </w:pPr>
          </w:p>
        </w:tc>
      </w:tr>
      <w:tr w14:paraId="7702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000130E">
            <w:pPr>
              <w:jc w:val="center"/>
              <w:rPr>
                <w:rFonts w:ascii="仿宋" w:hAnsi="仿宋" w:eastAsia="仿宋" w:cs="仿宋"/>
                <w:sz w:val="24"/>
                <w:szCs w:val="24"/>
              </w:rPr>
            </w:pPr>
          </w:p>
        </w:tc>
        <w:tc>
          <w:tcPr>
            <w:tcW w:w="6224" w:type="dxa"/>
            <w:vAlign w:val="center"/>
          </w:tcPr>
          <w:p w14:paraId="77DC5330">
            <w:pPr>
              <w:rPr>
                <w:rFonts w:ascii="仿宋" w:hAnsi="仿宋" w:eastAsia="仿宋" w:cs="仿宋"/>
                <w:sz w:val="24"/>
                <w:szCs w:val="24"/>
              </w:rPr>
            </w:pPr>
          </w:p>
        </w:tc>
      </w:tr>
      <w:tr w14:paraId="560F8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5A6B4663">
            <w:pPr>
              <w:jc w:val="center"/>
              <w:rPr>
                <w:rFonts w:ascii="仿宋" w:hAnsi="仿宋" w:eastAsia="仿宋" w:cs="仿宋"/>
                <w:sz w:val="24"/>
                <w:szCs w:val="24"/>
              </w:rPr>
            </w:pPr>
          </w:p>
        </w:tc>
        <w:tc>
          <w:tcPr>
            <w:tcW w:w="6224" w:type="dxa"/>
            <w:vAlign w:val="center"/>
          </w:tcPr>
          <w:p w14:paraId="15D60967">
            <w:pPr>
              <w:rPr>
                <w:rFonts w:ascii="仿宋" w:hAnsi="仿宋" w:eastAsia="仿宋" w:cs="仿宋"/>
                <w:sz w:val="24"/>
                <w:szCs w:val="24"/>
              </w:rPr>
            </w:pPr>
          </w:p>
        </w:tc>
      </w:tr>
      <w:tr w14:paraId="0888E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059AE7C1">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6CB27F1A">
            <w:pPr>
              <w:rPr>
                <w:rFonts w:ascii="仿宋" w:hAnsi="仿宋" w:eastAsia="仿宋" w:cs="仿宋"/>
                <w:sz w:val="24"/>
                <w:szCs w:val="24"/>
              </w:rPr>
            </w:pPr>
          </w:p>
        </w:tc>
      </w:tr>
      <w:tr w14:paraId="0CE6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0D34024B">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70242F94">
            <w:pPr>
              <w:rPr>
                <w:rFonts w:ascii="仿宋" w:hAnsi="仿宋" w:eastAsia="仿宋" w:cs="仿宋"/>
                <w:sz w:val="24"/>
                <w:szCs w:val="24"/>
              </w:rPr>
            </w:pPr>
          </w:p>
        </w:tc>
      </w:tr>
    </w:tbl>
    <w:p w14:paraId="1F8C7E47">
      <w:pPr>
        <w:snapToGrid w:val="0"/>
        <w:spacing w:line="360" w:lineRule="auto"/>
        <w:ind w:firstLine="480"/>
        <w:rPr>
          <w:rFonts w:ascii="仿宋" w:hAnsi="仿宋" w:eastAsia="仿宋" w:cs="仿宋"/>
          <w:sz w:val="24"/>
          <w:szCs w:val="24"/>
        </w:rPr>
      </w:pPr>
    </w:p>
    <w:p w14:paraId="78FDB88D">
      <w:pPr>
        <w:pStyle w:val="5"/>
        <w:snapToGrid w:val="0"/>
        <w:spacing w:line="360" w:lineRule="auto"/>
        <w:ind w:firstLine="0"/>
        <w:jc w:val="center"/>
      </w:pPr>
      <w:r>
        <w:rPr>
          <w:rFonts w:hint="eastAsia" w:ascii="仿宋" w:hAnsi="仿宋" w:eastAsia="仿宋" w:cs="仿宋"/>
          <w:b/>
          <w:sz w:val="24"/>
        </w:rPr>
        <w:t>注：本合同为示范文本，具体以中标人与采购人所签定正式合同为准, 但合同内容不得违背本竞争性磋商文件实质性要求。</w:t>
      </w:r>
    </w:p>
    <w:p w14:paraId="4AA52DD6">
      <w:pPr>
        <w:pStyle w:val="9"/>
        <w:spacing w:line="360" w:lineRule="auto"/>
        <w:ind w:firstLine="482" w:firstLineChars="200"/>
        <w:jc w:val="center"/>
        <w:rPr>
          <w:rFonts w:ascii="仿宋" w:hAnsi="仿宋" w:eastAsia="仿宋" w:cs="仿宋"/>
          <w:b/>
          <w:sz w:val="24"/>
          <w:szCs w:val="24"/>
        </w:rPr>
      </w:pPr>
    </w:p>
    <w:p w14:paraId="53E034DE">
      <w:pPr>
        <w:pStyle w:val="18"/>
        <w:spacing w:before="0" w:after="0" w:line="360" w:lineRule="auto"/>
        <w:rPr>
          <w:rFonts w:ascii="仿宋" w:hAnsi="仿宋" w:eastAsia="仿宋" w:cs="仿宋"/>
          <w:sz w:val="36"/>
          <w:szCs w:val="36"/>
        </w:rPr>
      </w:pPr>
      <w:r>
        <w:rPr>
          <w:rFonts w:hint="eastAsia" w:ascii="仿宋" w:hAnsi="仿宋" w:eastAsia="仿宋" w:cs="仿宋"/>
          <w:sz w:val="36"/>
          <w:szCs w:val="36"/>
        </w:rPr>
        <w:br w:type="page"/>
      </w:r>
      <w:bookmarkStart w:id="496" w:name="_Toc31701"/>
      <w:r>
        <w:rPr>
          <w:rFonts w:hint="eastAsia" w:ascii="仿宋" w:hAnsi="仿宋" w:eastAsia="仿宋" w:cs="仿宋"/>
          <w:sz w:val="36"/>
          <w:szCs w:val="36"/>
        </w:rPr>
        <w:t>第五章  磋商响应文件格式</w:t>
      </w:r>
      <w:bookmarkEnd w:id="314"/>
      <w:bookmarkEnd w:id="315"/>
      <w:bookmarkEnd w:id="316"/>
      <w:bookmarkEnd w:id="496"/>
      <w:bookmarkStart w:id="497" w:name="_Toc15805942"/>
    </w:p>
    <w:p w14:paraId="7EDF2DA4">
      <w:pPr>
        <w:pStyle w:val="18"/>
        <w:spacing w:beforeLines="100" w:after="240" w:afterLines="100"/>
        <w:outlineLvl w:val="1"/>
        <w:rPr>
          <w:rFonts w:ascii="仿宋" w:hAnsi="仿宋" w:eastAsia="仿宋" w:cs="仿宋"/>
        </w:rPr>
      </w:pPr>
      <w:bookmarkStart w:id="498" w:name="_Toc493956051"/>
      <w:bookmarkStart w:id="499" w:name="_Toc531359038"/>
      <w:bookmarkStart w:id="500" w:name="_Toc530551876"/>
      <w:bookmarkStart w:id="501" w:name="_Toc23332"/>
      <w:r>
        <w:rPr>
          <w:rFonts w:hint="eastAsia" w:ascii="仿宋" w:hAnsi="仿宋" w:eastAsia="仿宋" w:cs="仿宋"/>
        </w:rPr>
        <w:t>一  资格审查文件格式</w:t>
      </w:r>
      <w:bookmarkEnd w:id="498"/>
      <w:bookmarkEnd w:id="499"/>
      <w:bookmarkEnd w:id="500"/>
      <w:bookmarkEnd w:id="501"/>
    </w:p>
    <w:p w14:paraId="2ECAA21A">
      <w:pPr>
        <w:spacing w:line="360" w:lineRule="auto"/>
        <w:rPr>
          <w:rFonts w:ascii="仿宋" w:hAnsi="仿宋" w:eastAsia="仿宋" w:cs="仿宋"/>
          <w:sz w:val="24"/>
          <w:szCs w:val="24"/>
        </w:rPr>
      </w:pPr>
      <w:bookmarkStart w:id="502" w:name="_Toc531359039"/>
    </w:p>
    <w:bookmarkEnd w:id="502"/>
    <w:p w14:paraId="72A2A47C">
      <w:pPr>
        <w:pStyle w:val="4"/>
        <w:spacing w:before="0" w:after="0"/>
        <w:ind w:firstLine="0" w:firstLineChars="0"/>
        <w:jc w:val="left"/>
        <w:rPr>
          <w:rFonts w:ascii="仿宋" w:hAnsi="仿宋" w:eastAsia="仿宋" w:cs="仿宋"/>
          <w:sz w:val="24"/>
          <w:szCs w:val="24"/>
        </w:rPr>
      </w:pPr>
      <w:bookmarkStart w:id="503" w:name="_Toc531359040"/>
      <w:bookmarkStart w:id="504" w:name="_Toc6581"/>
      <w:r>
        <w:rPr>
          <w:rFonts w:hint="eastAsia" w:ascii="仿宋" w:hAnsi="仿宋" w:eastAsia="仿宋" w:cs="仿宋"/>
          <w:sz w:val="24"/>
          <w:szCs w:val="24"/>
        </w:rPr>
        <w:t>1.1    资格审查文件封面</w:t>
      </w:r>
      <w:bookmarkEnd w:id="503"/>
      <w:r>
        <w:rPr>
          <w:rFonts w:hint="eastAsia" w:ascii="仿宋" w:hAnsi="仿宋" w:eastAsia="仿宋" w:cs="仿宋"/>
          <w:sz w:val="24"/>
          <w:szCs w:val="24"/>
        </w:rPr>
        <w:t>格式</w:t>
      </w:r>
      <w:bookmarkEnd w:id="504"/>
    </w:p>
    <w:p w14:paraId="62643C41">
      <w:pPr>
        <w:pStyle w:val="5"/>
        <w:ind w:firstLine="0"/>
        <w:rPr>
          <w:rFonts w:ascii="仿宋" w:hAnsi="仿宋" w:eastAsia="仿宋" w:cs="仿宋"/>
        </w:rPr>
      </w:pPr>
    </w:p>
    <w:p w14:paraId="01668F8A">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349A5516">
      <w:pPr>
        <w:snapToGrid w:val="0"/>
        <w:spacing w:before="120" w:beforeLines="50" w:after="50"/>
        <w:rPr>
          <w:rFonts w:ascii="仿宋" w:hAnsi="仿宋" w:eastAsia="仿宋" w:cs="仿宋"/>
          <w:bCs/>
          <w:sz w:val="24"/>
          <w:szCs w:val="20"/>
        </w:rPr>
      </w:pPr>
    </w:p>
    <w:p w14:paraId="7DD9BDE1">
      <w:pPr>
        <w:pStyle w:val="24"/>
        <w:rPr>
          <w:rFonts w:ascii="仿宋" w:hAnsi="仿宋" w:eastAsia="仿宋" w:cs="仿宋"/>
        </w:rPr>
      </w:pPr>
    </w:p>
    <w:tbl>
      <w:tblPr>
        <w:tblStyle w:val="20"/>
        <w:tblW w:w="0" w:type="auto"/>
        <w:jc w:val="center"/>
        <w:tblLayout w:type="fixed"/>
        <w:tblCellMar>
          <w:top w:w="0" w:type="dxa"/>
          <w:left w:w="108" w:type="dxa"/>
          <w:bottom w:w="0" w:type="dxa"/>
          <w:right w:w="108" w:type="dxa"/>
        </w:tblCellMar>
      </w:tblPr>
      <w:tblGrid>
        <w:gridCol w:w="2518"/>
        <w:gridCol w:w="4536"/>
      </w:tblGrid>
      <w:tr w14:paraId="0C3B0A64">
        <w:tblPrEx>
          <w:tblCellMar>
            <w:top w:w="0" w:type="dxa"/>
            <w:left w:w="108" w:type="dxa"/>
            <w:bottom w:w="0" w:type="dxa"/>
            <w:right w:w="108" w:type="dxa"/>
          </w:tblCellMar>
        </w:tblPrEx>
        <w:trPr>
          <w:trHeight w:val="397" w:hRule="atLeast"/>
          <w:jc w:val="center"/>
        </w:trPr>
        <w:tc>
          <w:tcPr>
            <w:tcW w:w="2518" w:type="dxa"/>
            <w:vAlign w:val="center"/>
          </w:tcPr>
          <w:p w14:paraId="0A4087A9">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0FFB194B">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1DD78C25">
        <w:tblPrEx>
          <w:tblCellMar>
            <w:top w:w="0" w:type="dxa"/>
            <w:left w:w="108" w:type="dxa"/>
            <w:bottom w:w="0" w:type="dxa"/>
            <w:right w:w="108" w:type="dxa"/>
          </w:tblCellMar>
        </w:tblPrEx>
        <w:trPr>
          <w:trHeight w:val="397" w:hRule="atLeast"/>
          <w:jc w:val="center"/>
        </w:trPr>
        <w:tc>
          <w:tcPr>
            <w:tcW w:w="2518" w:type="dxa"/>
            <w:vAlign w:val="center"/>
          </w:tcPr>
          <w:p w14:paraId="6DEF5AA7">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7A7B58C2">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2DF4BF3">
        <w:tblPrEx>
          <w:tblCellMar>
            <w:top w:w="0" w:type="dxa"/>
            <w:left w:w="108" w:type="dxa"/>
            <w:bottom w:w="0" w:type="dxa"/>
            <w:right w:w="108" w:type="dxa"/>
          </w:tblCellMar>
        </w:tblPrEx>
        <w:trPr>
          <w:trHeight w:val="397" w:hRule="atLeast"/>
          <w:jc w:val="center"/>
        </w:trPr>
        <w:tc>
          <w:tcPr>
            <w:tcW w:w="2518" w:type="dxa"/>
            <w:vAlign w:val="center"/>
          </w:tcPr>
          <w:p w14:paraId="6808037B">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17D46107">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E5F092D">
        <w:tblPrEx>
          <w:tblCellMar>
            <w:top w:w="0" w:type="dxa"/>
            <w:left w:w="108" w:type="dxa"/>
            <w:bottom w:w="0" w:type="dxa"/>
            <w:right w:w="108" w:type="dxa"/>
          </w:tblCellMar>
        </w:tblPrEx>
        <w:trPr>
          <w:trHeight w:val="397" w:hRule="atLeast"/>
          <w:jc w:val="center"/>
        </w:trPr>
        <w:tc>
          <w:tcPr>
            <w:tcW w:w="2518" w:type="dxa"/>
            <w:vAlign w:val="center"/>
          </w:tcPr>
          <w:p w14:paraId="48A81CAE">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2EB32C7B">
            <w:pPr>
              <w:jc w:val="left"/>
              <w:rPr>
                <w:rFonts w:ascii="仿宋" w:hAnsi="仿宋" w:eastAsia="仿宋" w:cs="仿宋"/>
                <w:sz w:val="24"/>
                <w:szCs w:val="24"/>
              </w:rPr>
            </w:pPr>
            <w:r>
              <w:rPr>
                <w:rFonts w:hint="eastAsia" w:ascii="仿宋" w:hAnsi="仿宋" w:eastAsia="仿宋" w:cs="仿宋"/>
                <w:sz w:val="24"/>
                <w:szCs w:val="24"/>
                <w:u w:val="single"/>
              </w:rPr>
              <w:t xml:space="preserve">（若有）                            </w:t>
            </w:r>
          </w:p>
        </w:tc>
      </w:tr>
      <w:tr w14:paraId="6F91651F">
        <w:tblPrEx>
          <w:tblCellMar>
            <w:top w:w="0" w:type="dxa"/>
            <w:left w:w="108" w:type="dxa"/>
            <w:bottom w:w="0" w:type="dxa"/>
            <w:right w:w="108" w:type="dxa"/>
          </w:tblCellMar>
        </w:tblPrEx>
        <w:trPr>
          <w:trHeight w:val="397" w:hRule="atLeast"/>
          <w:jc w:val="center"/>
        </w:trPr>
        <w:tc>
          <w:tcPr>
            <w:tcW w:w="2518" w:type="dxa"/>
            <w:vAlign w:val="center"/>
          </w:tcPr>
          <w:p w14:paraId="0F47116D">
            <w:pPr>
              <w:jc w:val="distribute"/>
              <w:rPr>
                <w:rFonts w:ascii="仿宋" w:hAnsi="仿宋" w:eastAsia="仿宋" w:cs="仿宋"/>
                <w:sz w:val="24"/>
                <w:szCs w:val="24"/>
              </w:rPr>
            </w:pPr>
          </w:p>
        </w:tc>
        <w:tc>
          <w:tcPr>
            <w:tcW w:w="4536" w:type="dxa"/>
            <w:vAlign w:val="center"/>
          </w:tcPr>
          <w:p w14:paraId="7F13BD38">
            <w:pPr>
              <w:jc w:val="left"/>
              <w:rPr>
                <w:rFonts w:ascii="仿宋" w:hAnsi="仿宋" w:eastAsia="仿宋" w:cs="仿宋"/>
                <w:sz w:val="24"/>
                <w:szCs w:val="24"/>
              </w:rPr>
            </w:pPr>
          </w:p>
        </w:tc>
      </w:tr>
      <w:tr w14:paraId="54C60803">
        <w:tblPrEx>
          <w:tblCellMar>
            <w:top w:w="0" w:type="dxa"/>
            <w:left w:w="108" w:type="dxa"/>
            <w:bottom w:w="0" w:type="dxa"/>
            <w:right w:w="108" w:type="dxa"/>
          </w:tblCellMar>
        </w:tblPrEx>
        <w:trPr>
          <w:trHeight w:val="397" w:hRule="atLeast"/>
          <w:jc w:val="center"/>
        </w:trPr>
        <w:tc>
          <w:tcPr>
            <w:tcW w:w="2518" w:type="dxa"/>
            <w:vAlign w:val="center"/>
          </w:tcPr>
          <w:p w14:paraId="2B76EC5A">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065F130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CE63E9F">
        <w:tblPrEx>
          <w:tblCellMar>
            <w:top w:w="0" w:type="dxa"/>
            <w:left w:w="108" w:type="dxa"/>
            <w:bottom w:w="0" w:type="dxa"/>
            <w:right w:w="108" w:type="dxa"/>
          </w:tblCellMar>
        </w:tblPrEx>
        <w:trPr>
          <w:trHeight w:val="397" w:hRule="atLeast"/>
          <w:jc w:val="center"/>
        </w:trPr>
        <w:tc>
          <w:tcPr>
            <w:tcW w:w="2518" w:type="dxa"/>
            <w:vAlign w:val="center"/>
          </w:tcPr>
          <w:p w14:paraId="27E3221B">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1D8A361F">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1166E3A">
        <w:tblPrEx>
          <w:tblCellMar>
            <w:top w:w="0" w:type="dxa"/>
            <w:left w:w="108" w:type="dxa"/>
            <w:bottom w:w="0" w:type="dxa"/>
            <w:right w:w="108" w:type="dxa"/>
          </w:tblCellMar>
        </w:tblPrEx>
        <w:trPr>
          <w:trHeight w:val="397" w:hRule="atLeast"/>
          <w:jc w:val="center"/>
        </w:trPr>
        <w:tc>
          <w:tcPr>
            <w:tcW w:w="7054" w:type="dxa"/>
            <w:gridSpan w:val="2"/>
            <w:vAlign w:val="center"/>
          </w:tcPr>
          <w:p w14:paraId="31CE9861">
            <w:pPr>
              <w:jc w:val="left"/>
              <w:rPr>
                <w:rFonts w:ascii="仿宋" w:hAnsi="仿宋" w:eastAsia="仿宋" w:cs="仿宋"/>
                <w:sz w:val="24"/>
                <w:szCs w:val="24"/>
                <w:u w:val="single"/>
              </w:rPr>
            </w:pPr>
          </w:p>
        </w:tc>
      </w:tr>
      <w:tr w14:paraId="789FFA62">
        <w:tblPrEx>
          <w:tblCellMar>
            <w:top w:w="0" w:type="dxa"/>
            <w:left w:w="108" w:type="dxa"/>
            <w:bottom w:w="0" w:type="dxa"/>
            <w:right w:w="108" w:type="dxa"/>
          </w:tblCellMar>
        </w:tblPrEx>
        <w:trPr>
          <w:trHeight w:val="397" w:hRule="atLeast"/>
          <w:jc w:val="center"/>
        </w:trPr>
        <w:tc>
          <w:tcPr>
            <w:tcW w:w="7054" w:type="dxa"/>
            <w:gridSpan w:val="2"/>
            <w:vAlign w:val="center"/>
          </w:tcPr>
          <w:p w14:paraId="5031DC8A">
            <w:pPr>
              <w:jc w:val="center"/>
              <w:rPr>
                <w:rFonts w:ascii="仿宋" w:hAnsi="仿宋" w:eastAsia="仿宋" w:cs="仿宋"/>
                <w:sz w:val="24"/>
                <w:szCs w:val="24"/>
              </w:rPr>
            </w:pPr>
            <w:r>
              <w:rPr>
                <w:rFonts w:hint="eastAsia" w:ascii="仿宋" w:hAnsi="仿宋" w:eastAsia="仿宋" w:cs="仿宋"/>
                <w:sz w:val="24"/>
                <w:szCs w:val="24"/>
              </w:rPr>
              <w:t>年  月  日</w:t>
            </w:r>
          </w:p>
        </w:tc>
      </w:tr>
    </w:tbl>
    <w:p w14:paraId="0FA31D33">
      <w:pPr>
        <w:rPr>
          <w:rFonts w:ascii="仿宋" w:hAnsi="仿宋" w:eastAsia="仿宋" w:cs="仿宋"/>
        </w:rPr>
      </w:pPr>
      <w:bookmarkStart w:id="505" w:name="_Toc531359041"/>
      <w:bookmarkStart w:id="506" w:name="_Toc523398524"/>
      <w:bookmarkStart w:id="507" w:name="_Toc493956052"/>
      <w:bookmarkStart w:id="508" w:name="_Toc530551878"/>
      <w:bookmarkStart w:id="509" w:name="_Toc493956053"/>
      <w:r>
        <w:rPr>
          <w:rFonts w:hint="eastAsia" w:ascii="仿宋" w:hAnsi="仿宋" w:eastAsia="仿宋" w:cs="仿宋"/>
        </w:rPr>
        <w:tab/>
      </w:r>
    </w:p>
    <w:p w14:paraId="1FF1A1CB">
      <w:pPr>
        <w:rPr>
          <w:rFonts w:ascii="仿宋" w:hAnsi="仿宋" w:eastAsia="仿宋" w:cs="仿宋"/>
        </w:rPr>
        <w:sectPr>
          <w:pgSz w:w="11906" w:h="16838"/>
          <w:pgMar w:top="1440" w:right="1797" w:bottom="1440" w:left="1797" w:header="851" w:footer="851" w:gutter="0"/>
          <w:cols w:space="720" w:num="1"/>
          <w:docGrid w:linePitch="312" w:charSpace="0"/>
        </w:sectPr>
      </w:pPr>
    </w:p>
    <w:p w14:paraId="36859825">
      <w:pPr>
        <w:pStyle w:val="4"/>
        <w:spacing w:before="0" w:after="0"/>
        <w:ind w:firstLine="0" w:firstLineChars="0"/>
        <w:jc w:val="left"/>
        <w:rPr>
          <w:rFonts w:ascii="仿宋" w:hAnsi="仿宋" w:eastAsia="仿宋" w:cs="仿宋"/>
          <w:sz w:val="24"/>
          <w:szCs w:val="24"/>
        </w:rPr>
      </w:pPr>
      <w:bookmarkStart w:id="510" w:name="_Toc21179"/>
      <w:r>
        <w:rPr>
          <w:rFonts w:hint="eastAsia" w:ascii="仿宋" w:hAnsi="仿宋" w:eastAsia="仿宋" w:cs="仿宋"/>
          <w:sz w:val="24"/>
          <w:szCs w:val="24"/>
        </w:rPr>
        <w:t>1.2    资格审查文件目录</w:t>
      </w:r>
      <w:bookmarkEnd w:id="505"/>
      <w:bookmarkEnd w:id="510"/>
    </w:p>
    <w:p w14:paraId="0AAAE1DB">
      <w:pPr>
        <w:pStyle w:val="5"/>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6B66A2D6">
      <w:pPr>
        <w:spacing w:line="360" w:lineRule="auto"/>
        <w:ind w:right="-187" w:rightChars="-89"/>
        <w:rPr>
          <w:rFonts w:ascii="仿宋" w:hAnsi="仿宋" w:eastAsia="仿宋" w:cs="仿宋"/>
          <w:sz w:val="24"/>
          <w:szCs w:val="24"/>
        </w:rPr>
      </w:pPr>
    </w:p>
    <w:p w14:paraId="12899006">
      <w:pPr>
        <w:spacing w:line="360" w:lineRule="auto"/>
        <w:ind w:right="-187" w:rightChars="-89"/>
        <w:rPr>
          <w:rFonts w:ascii="仿宋" w:hAnsi="仿宋" w:eastAsia="仿宋" w:cs="仿宋"/>
          <w:sz w:val="24"/>
          <w:szCs w:val="24"/>
        </w:rPr>
      </w:pPr>
    </w:p>
    <w:p w14:paraId="0532C780">
      <w:pPr>
        <w:pStyle w:val="4"/>
        <w:spacing w:before="0" w:after="0"/>
        <w:ind w:firstLine="0" w:firstLineChars="0"/>
        <w:jc w:val="left"/>
        <w:rPr>
          <w:rFonts w:ascii="仿宋" w:hAnsi="仿宋" w:eastAsia="仿宋" w:cs="仿宋"/>
          <w:sz w:val="24"/>
          <w:szCs w:val="24"/>
        </w:rPr>
      </w:pPr>
      <w:bookmarkStart w:id="511" w:name="_Toc27373"/>
      <w:bookmarkStart w:id="512" w:name="_Toc531359042"/>
      <w:r>
        <w:rPr>
          <w:rFonts w:hint="eastAsia" w:ascii="仿宋" w:hAnsi="仿宋" w:eastAsia="仿宋" w:cs="仿宋"/>
          <w:sz w:val="24"/>
          <w:szCs w:val="24"/>
        </w:rPr>
        <w:t>1.3    有效营业执照电子文档</w:t>
      </w:r>
      <w:bookmarkEnd w:id="506"/>
      <w:bookmarkEnd w:id="507"/>
      <w:bookmarkEnd w:id="511"/>
      <w:bookmarkEnd w:id="512"/>
    </w:p>
    <w:p w14:paraId="1099F22B">
      <w:pPr>
        <w:spacing w:line="360" w:lineRule="auto"/>
        <w:ind w:right="-187" w:rightChars="-89"/>
        <w:rPr>
          <w:rFonts w:ascii="仿宋" w:hAnsi="仿宋" w:eastAsia="仿宋" w:cs="仿宋"/>
          <w:sz w:val="24"/>
          <w:szCs w:val="24"/>
        </w:rPr>
      </w:pPr>
    </w:p>
    <w:p w14:paraId="5E52DC44">
      <w:pPr>
        <w:spacing w:line="360" w:lineRule="auto"/>
        <w:ind w:right="-187" w:rightChars="-89"/>
        <w:rPr>
          <w:rFonts w:ascii="仿宋" w:hAnsi="仿宋" w:eastAsia="仿宋" w:cs="仿宋"/>
          <w:sz w:val="24"/>
          <w:szCs w:val="24"/>
        </w:rPr>
      </w:pPr>
    </w:p>
    <w:p w14:paraId="01B8292E">
      <w:pPr>
        <w:spacing w:line="360" w:lineRule="auto"/>
        <w:ind w:right="-187" w:rightChars="-89"/>
        <w:rPr>
          <w:rFonts w:ascii="仿宋" w:hAnsi="仿宋" w:eastAsia="仿宋" w:cs="仿宋"/>
          <w:sz w:val="24"/>
          <w:szCs w:val="24"/>
        </w:rPr>
      </w:pPr>
      <w:r>
        <w:rPr>
          <w:rFonts w:hint="eastAsia" w:ascii="仿宋" w:hAnsi="仿宋" w:eastAsia="仿宋" w:cs="仿宋"/>
          <w:sz w:val="24"/>
          <w:szCs w:val="24"/>
        </w:rPr>
        <w:t>内容要求：</w:t>
      </w:r>
    </w:p>
    <w:p w14:paraId="77070C9F">
      <w:pPr>
        <w:spacing w:line="360" w:lineRule="auto"/>
        <w:ind w:right="-187" w:rightChars="-89" w:firstLine="480" w:firstLineChars="200"/>
        <w:rPr>
          <w:rFonts w:ascii="仿宋" w:hAnsi="仿宋" w:eastAsia="仿宋" w:cs="仿宋"/>
          <w:sz w:val="24"/>
        </w:rPr>
      </w:pPr>
      <w:r>
        <w:rPr>
          <w:rFonts w:hint="eastAsia" w:ascii="仿宋" w:hAnsi="仿宋" w:eastAsia="仿宋" w:cs="仿宋"/>
          <w:sz w:val="24"/>
        </w:rPr>
        <w:t>提供有效的营业执照电子文档并加盖公司公章；事业单位的，则提供有效的《事业单位法人证书》副本电子文档并加盖单位公章；自然人的，则提供有效的身份证电子文档。</w:t>
      </w:r>
    </w:p>
    <w:p w14:paraId="70BC02E9">
      <w:pPr>
        <w:spacing w:line="360" w:lineRule="auto"/>
        <w:rPr>
          <w:rFonts w:ascii="仿宋" w:hAnsi="仿宋" w:eastAsia="仿宋" w:cs="仿宋"/>
          <w:sz w:val="24"/>
        </w:rPr>
      </w:pPr>
    </w:p>
    <w:p w14:paraId="3FAD92F6">
      <w:pPr>
        <w:spacing w:line="360" w:lineRule="auto"/>
        <w:rPr>
          <w:rFonts w:ascii="仿宋" w:hAnsi="仿宋" w:eastAsia="仿宋" w:cs="仿宋"/>
          <w:sz w:val="24"/>
        </w:rPr>
      </w:pPr>
    </w:p>
    <w:p w14:paraId="4290E43E">
      <w:pPr>
        <w:spacing w:line="360" w:lineRule="auto"/>
        <w:rPr>
          <w:rFonts w:ascii="仿宋" w:hAnsi="仿宋" w:eastAsia="仿宋" w:cs="仿宋"/>
          <w:sz w:val="24"/>
        </w:rPr>
      </w:pPr>
    </w:p>
    <w:p w14:paraId="33908D84">
      <w:pPr>
        <w:pStyle w:val="4"/>
        <w:spacing w:before="0" w:after="0"/>
        <w:ind w:firstLine="0" w:firstLineChars="0"/>
        <w:jc w:val="left"/>
        <w:rPr>
          <w:rFonts w:ascii="仿宋" w:hAnsi="仿宋" w:eastAsia="仿宋" w:cs="仿宋"/>
          <w:sz w:val="24"/>
          <w:szCs w:val="24"/>
        </w:rPr>
      </w:pPr>
      <w:bookmarkStart w:id="513" w:name="_Toc13373"/>
      <w:bookmarkStart w:id="514" w:name="_Toc531359043"/>
      <w:r>
        <w:rPr>
          <w:rFonts w:hint="eastAsia" w:ascii="仿宋" w:hAnsi="仿宋" w:eastAsia="仿宋" w:cs="仿宋"/>
          <w:sz w:val="24"/>
          <w:szCs w:val="24"/>
        </w:rPr>
        <w:t>1.</w:t>
      </w:r>
      <w:bookmarkEnd w:id="508"/>
      <w:bookmarkEnd w:id="509"/>
      <w:r>
        <w:rPr>
          <w:rFonts w:hint="eastAsia" w:ascii="仿宋" w:hAnsi="仿宋" w:eastAsia="仿宋" w:cs="仿宋"/>
          <w:sz w:val="24"/>
          <w:szCs w:val="24"/>
        </w:rPr>
        <w:t>4    负责人身份证电子文档</w:t>
      </w:r>
      <w:bookmarkEnd w:id="513"/>
      <w:bookmarkEnd w:id="514"/>
    </w:p>
    <w:p w14:paraId="4ED9EBA1">
      <w:pPr>
        <w:spacing w:line="360" w:lineRule="auto"/>
        <w:ind w:right="-187" w:rightChars="-89"/>
        <w:rPr>
          <w:rFonts w:ascii="仿宋" w:hAnsi="仿宋" w:eastAsia="仿宋" w:cs="仿宋"/>
          <w:sz w:val="24"/>
          <w:szCs w:val="24"/>
        </w:rPr>
      </w:pPr>
    </w:p>
    <w:p w14:paraId="3513B8E3">
      <w:pPr>
        <w:spacing w:line="360" w:lineRule="auto"/>
        <w:ind w:right="-187" w:rightChars="-89"/>
        <w:rPr>
          <w:rFonts w:ascii="仿宋" w:hAnsi="仿宋" w:eastAsia="仿宋" w:cs="仿宋"/>
          <w:sz w:val="24"/>
          <w:szCs w:val="24"/>
        </w:rPr>
      </w:pPr>
    </w:p>
    <w:p w14:paraId="7E364CEF">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52C2F01F">
      <w:pPr>
        <w:spacing w:line="360" w:lineRule="auto"/>
        <w:ind w:firstLine="480"/>
        <w:rPr>
          <w:rFonts w:ascii="仿宋" w:hAnsi="仿宋" w:eastAsia="仿宋" w:cs="仿宋"/>
          <w:sz w:val="24"/>
          <w:szCs w:val="24"/>
        </w:rPr>
      </w:pPr>
      <w:r>
        <w:rPr>
          <w:rFonts w:hint="eastAsia" w:ascii="仿宋" w:hAnsi="仿宋" w:eastAsia="仿宋" w:cs="仿宋"/>
          <w:sz w:val="24"/>
          <w:szCs w:val="24"/>
        </w:rPr>
        <w:t>1、负责人身份证正、反面电子文档；</w:t>
      </w:r>
    </w:p>
    <w:p w14:paraId="39C368AC">
      <w:pPr>
        <w:spacing w:line="360" w:lineRule="auto"/>
        <w:ind w:firstLine="480" w:firstLineChars="200"/>
        <w:rPr>
          <w:rFonts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316C4E77">
      <w:pPr>
        <w:spacing w:line="360" w:lineRule="auto"/>
        <w:ind w:firstLine="480" w:firstLineChars="200"/>
        <w:rPr>
          <w:rFonts w:ascii="仿宋" w:hAnsi="仿宋" w:eastAsia="仿宋" w:cs="仿宋"/>
          <w:sz w:val="24"/>
        </w:rPr>
      </w:pPr>
    </w:p>
    <w:p w14:paraId="0D41EC35">
      <w:pPr>
        <w:pStyle w:val="5"/>
        <w:rPr>
          <w:rFonts w:ascii="仿宋" w:hAnsi="仿宋" w:eastAsia="仿宋" w:cs="仿宋"/>
        </w:rPr>
        <w:sectPr>
          <w:pgSz w:w="11906" w:h="16838"/>
          <w:pgMar w:top="1440" w:right="1797" w:bottom="1440" w:left="1797" w:header="851" w:footer="851" w:gutter="0"/>
          <w:cols w:space="720" w:num="1"/>
          <w:docGrid w:linePitch="312" w:charSpace="0"/>
        </w:sectPr>
      </w:pPr>
    </w:p>
    <w:p w14:paraId="03658ACC">
      <w:pPr>
        <w:pStyle w:val="4"/>
        <w:spacing w:before="0" w:after="0"/>
        <w:ind w:firstLine="0" w:firstLineChars="0"/>
        <w:jc w:val="left"/>
        <w:rPr>
          <w:rFonts w:ascii="仿宋" w:hAnsi="仿宋" w:eastAsia="仿宋" w:cs="仿宋"/>
          <w:sz w:val="24"/>
          <w:szCs w:val="24"/>
        </w:rPr>
      </w:pPr>
      <w:bookmarkStart w:id="515" w:name="_Toc531359044"/>
      <w:bookmarkStart w:id="516" w:name="_Toc20360"/>
      <w:r>
        <w:rPr>
          <w:rFonts w:hint="eastAsia" w:ascii="仿宋" w:hAnsi="仿宋" w:eastAsia="仿宋" w:cs="仿宋"/>
          <w:sz w:val="24"/>
          <w:szCs w:val="24"/>
        </w:rPr>
        <w:t>1.5    授权委托书</w:t>
      </w:r>
      <w:bookmarkEnd w:id="515"/>
      <w:r>
        <w:rPr>
          <w:rFonts w:hint="eastAsia" w:ascii="仿宋" w:hAnsi="仿宋" w:eastAsia="仿宋" w:cs="仿宋"/>
          <w:sz w:val="24"/>
          <w:szCs w:val="24"/>
        </w:rPr>
        <w:t>格式</w:t>
      </w:r>
      <w:bookmarkEnd w:id="516"/>
    </w:p>
    <w:p w14:paraId="7480E656">
      <w:pPr>
        <w:pStyle w:val="5"/>
        <w:ind w:firstLine="0"/>
        <w:rPr>
          <w:rFonts w:ascii="仿宋" w:hAnsi="仿宋" w:eastAsia="仿宋" w:cs="仿宋"/>
        </w:rPr>
      </w:pPr>
    </w:p>
    <w:p w14:paraId="2CCD5A9B">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授权委托书</w:t>
      </w:r>
    </w:p>
    <w:p w14:paraId="3C8B563E">
      <w:pPr>
        <w:pStyle w:val="29"/>
        <w:spacing w:line="360" w:lineRule="auto"/>
        <w:rPr>
          <w:rFonts w:ascii="仿宋" w:hAnsi="仿宋" w:eastAsia="仿宋" w:cs="仿宋"/>
          <w:b/>
          <w:sz w:val="24"/>
          <w:szCs w:val="21"/>
        </w:rPr>
      </w:pPr>
      <w:r>
        <w:rPr>
          <w:rFonts w:hint="eastAsia" w:ascii="仿宋" w:hAnsi="仿宋" w:eastAsia="仿宋" w:cs="仿宋"/>
          <w:i/>
          <w:spacing w:val="6"/>
          <w:sz w:val="24"/>
          <w:szCs w:val="20"/>
          <w:u w:val="single"/>
        </w:rPr>
        <w:t>（采购人名称）</w:t>
      </w:r>
      <w:r>
        <w:rPr>
          <w:rFonts w:hint="eastAsia" w:ascii="仿宋" w:hAnsi="仿宋" w:eastAsia="仿宋" w:cs="仿宋"/>
          <w:sz w:val="24"/>
          <w:szCs w:val="21"/>
        </w:rPr>
        <w:t>：</w:t>
      </w:r>
    </w:p>
    <w:p w14:paraId="4177D828">
      <w:pPr>
        <w:pStyle w:val="29"/>
        <w:autoSpaceDE w:val="0"/>
        <w:autoSpaceDN w:val="0"/>
        <w:spacing w:line="360" w:lineRule="auto"/>
        <w:textAlignment w:val="bottom"/>
        <w:rPr>
          <w:rFonts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（供应商全称）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i/>
          <w:sz w:val="24"/>
          <w:szCs w:val="21"/>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0"/>
        </w:rPr>
        <w:t>的磋商活动，并代表我方全权办理针对上述项目的磋商、开标、评审、签约等具体事务和签署相关文件。</w:t>
      </w:r>
    </w:p>
    <w:p w14:paraId="68703F8E">
      <w:pPr>
        <w:pStyle w:val="29"/>
        <w:autoSpaceDE w:val="0"/>
        <w:autoSpaceDN w:val="0"/>
        <w:spacing w:line="360" w:lineRule="auto"/>
        <w:textAlignment w:val="bottom"/>
        <w:rPr>
          <w:rFonts w:ascii="仿宋" w:hAnsi="仿宋" w:eastAsia="仿宋" w:cs="仿宋"/>
          <w:sz w:val="24"/>
          <w:szCs w:val="20"/>
        </w:rPr>
      </w:pPr>
      <w:r>
        <w:rPr>
          <w:rFonts w:hint="eastAsia" w:ascii="仿宋" w:hAnsi="仿宋" w:eastAsia="仿宋" w:cs="仿宋"/>
          <w:sz w:val="24"/>
          <w:szCs w:val="20"/>
        </w:rPr>
        <w:t xml:space="preserve">    我方对委托代理人的签字或盖章事项负全部责任。</w:t>
      </w:r>
    </w:p>
    <w:p w14:paraId="4708B479">
      <w:pPr>
        <w:pStyle w:val="29"/>
        <w:spacing w:line="360" w:lineRule="auto"/>
        <w:ind w:firstLine="480"/>
        <w:rPr>
          <w:rFonts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14:paraId="65EDE029">
      <w:pPr>
        <w:pStyle w:val="29"/>
        <w:spacing w:line="360" w:lineRule="auto"/>
        <w:ind w:firstLine="480"/>
        <w:rPr>
          <w:rFonts w:ascii="仿宋" w:hAnsi="仿宋" w:eastAsia="仿宋" w:cs="仿宋"/>
          <w:sz w:val="24"/>
          <w:szCs w:val="21"/>
        </w:rPr>
      </w:pPr>
      <w:r>
        <w:rPr>
          <w:rFonts w:hint="eastAsia" w:ascii="仿宋" w:hAnsi="仿宋" w:eastAsia="仿宋" w:cs="仿宋"/>
          <w:sz w:val="24"/>
          <w:szCs w:val="21"/>
        </w:rPr>
        <w:t>委托代理人无转委托权，特此声明。</w:t>
      </w:r>
    </w:p>
    <w:p w14:paraId="772410E2">
      <w:pPr>
        <w:pStyle w:val="29"/>
        <w:spacing w:line="360" w:lineRule="auto"/>
        <w:ind w:firstLine="480"/>
        <w:rPr>
          <w:rFonts w:ascii="仿宋" w:hAnsi="仿宋" w:eastAsia="仿宋" w:cs="仿宋"/>
          <w:sz w:val="24"/>
          <w:szCs w:val="21"/>
        </w:rPr>
      </w:pPr>
    </w:p>
    <w:p w14:paraId="4C744CDD">
      <w:pPr>
        <w:pStyle w:val="29"/>
        <w:wordWrap w:val="0"/>
        <w:spacing w:line="360" w:lineRule="auto"/>
        <w:ind w:firstLine="480"/>
        <w:jc w:val="right"/>
        <w:rPr>
          <w:rFonts w:ascii="仿宋" w:hAnsi="仿宋" w:eastAsia="仿宋" w:cs="仿宋"/>
          <w:sz w:val="24"/>
          <w:szCs w:val="21"/>
          <w:u w:val="single"/>
        </w:rPr>
      </w:pPr>
    </w:p>
    <w:p w14:paraId="182C24DE">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785AC4C">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06775158">
      <w:pPr>
        <w:pStyle w:val="29"/>
        <w:spacing w:line="440" w:lineRule="exact"/>
        <w:rPr>
          <w:rFonts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14:paraId="70B4655F">
      <w:pPr>
        <w:pStyle w:val="29"/>
        <w:spacing w:line="440" w:lineRule="exact"/>
        <w:rPr>
          <w:rFonts w:ascii="仿宋" w:hAnsi="仿宋" w:eastAsia="仿宋" w:cs="仿宋"/>
          <w:sz w:val="24"/>
          <w:szCs w:val="21"/>
        </w:rPr>
      </w:pPr>
      <w:r>
        <w:rPr>
          <w:rFonts w:hint="eastAsia" w:ascii="仿宋" w:hAnsi="仿宋" w:eastAsia="仿宋" w:cs="仿宋"/>
          <w:sz w:val="24"/>
          <w:szCs w:val="21"/>
        </w:rPr>
        <w:t>附：1、委托代理人工作单位：</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职务： </w:t>
      </w:r>
    </w:p>
    <w:p w14:paraId="417584C7">
      <w:pPr>
        <w:pStyle w:val="29"/>
        <w:spacing w:line="440" w:lineRule="exact"/>
        <w:ind w:firstLine="480"/>
        <w:rPr>
          <w:rFonts w:ascii="仿宋" w:hAnsi="仿宋" w:eastAsia="仿宋" w:cs="仿宋"/>
          <w:sz w:val="24"/>
          <w:szCs w:val="21"/>
        </w:rPr>
      </w:pPr>
      <w:r>
        <w:rPr>
          <w:rFonts w:hint="eastAsia" w:ascii="仿宋" w:hAnsi="仿宋" w:eastAsia="仿宋" w:cs="仿宋"/>
          <w:sz w:val="24"/>
          <w:szCs w:val="21"/>
        </w:rPr>
        <w:t xml:space="preserve">   身份证号码：　　　　　　　　　　</w:t>
      </w:r>
      <w:r>
        <w:rPr>
          <w:rFonts w:hint="eastAsia" w:ascii="仿宋" w:hAnsi="仿宋" w:eastAsia="仿宋" w:cs="仿宋"/>
          <w:sz w:val="24"/>
          <w:szCs w:val="21"/>
        </w:rPr>
        <w:tab/>
      </w:r>
      <w:r>
        <w:rPr>
          <w:rFonts w:hint="eastAsia" w:ascii="仿宋" w:hAnsi="仿宋" w:eastAsia="仿宋" w:cs="仿宋"/>
          <w:sz w:val="24"/>
          <w:szCs w:val="21"/>
        </w:rPr>
        <w:t xml:space="preserve">性别： </w:t>
      </w:r>
    </w:p>
    <w:p w14:paraId="1CAF5405">
      <w:pPr>
        <w:pStyle w:val="29"/>
        <w:spacing w:line="440" w:lineRule="exact"/>
        <w:ind w:firstLine="480"/>
        <w:rPr>
          <w:rFonts w:ascii="仿宋" w:hAnsi="仿宋" w:eastAsia="仿宋" w:cs="仿宋"/>
          <w:spacing w:val="20"/>
          <w:sz w:val="24"/>
          <w:u w:val="single"/>
        </w:rPr>
      </w:pPr>
      <w:r>
        <w:rPr>
          <w:rFonts w:hint="eastAsia" w:ascii="仿宋" w:hAnsi="仿宋" w:eastAsia="仿宋" w:cs="仿宋"/>
          <w:sz w:val="24"/>
          <w:szCs w:val="21"/>
        </w:rPr>
        <w:t>2、</w:t>
      </w:r>
      <w:r>
        <w:rPr>
          <w:rFonts w:hint="eastAsia" w:ascii="仿宋" w:hAnsi="仿宋" w:eastAsia="仿宋" w:cs="仿宋"/>
          <w:bCs/>
          <w:sz w:val="24"/>
        </w:rPr>
        <w:t>委托代理人身份证正、反面电子文档：</w:t>
      </w:r>
    </w:p>
    <w:tbl>
      <w:tblPr>
        <w:tblStyle w:val="20"/>
        <w:tblW w:w="0" w:type="auto"/>
        <w:tblInd w:w="0" w:type="dxa"/>
        <w:tblLayout w:type="fixed"/>
        <w:tblCellMar>
          <w:top w:w="0" w:type="dxa"/>
          <w:left w:w="108" w:type="dxa"/>
          <w:bottom w:w="0" w:type="dxa"/>
          <w:right w:w="108" w:type="dxa"/>
        </w:tblCellMar>
      </w:tblPr>
      <w:tblGrid>
        <w:gridCol w:w="4621"/>
        <w:gridCol w:w="4621"/>
      </w:tblGrid>
      <w:tr w14:paraId="345F7C9C">
        <w:tblPrEx>
          <w:tblCellMar>
            <w:top w:w="0" w:type="dxa"/>
            <w:left w:w="108" w:type="dxa"/>
            <w:bottom w:w="0" w:type="dxa"/>
            <w:right w:w="108" w:type="dxa"/>
          </w:tblCellMar>
        </w:tblPrEx>
        <w:trPr>
          <w:trHeight w:val="2733" w:hRule="atLeast"/>
        </w:trPr>
        <w:tc>
          <w:tcPr>
            <w:tcW w:w="4621" w:type="dxa"/>
          </w:tcPr>
          <w:p w14:paraId="41C4311B">
            <w:pPr>
              <w:pStyle w:val="29"/>
              <w:spacing w:line="440" w:lineRule="exact"/>
              <w:rPr>
                <w:rFonts w:ascii="仿宋" w:hAnsi="仿宋" w:eastAsia="仿宋" w:cs="仿宋"/>
                <w:spacing w:val="20"/>
                <w:sz w:val="24"/>
              </w:rPr>
            </w:pPr>
            <w:r>
              <w:rPr>
                <w:rFonts w:hint="eastAsia" w:ascii="仿宋" w:hAnsi="仿宋" w:eastAsia="仿宋" w:cs="仿宋"/>
                <w:spacing w:val="20"/>
                <w:sz w:val="24"/>
              </w:rPr>
              <w:t>正面：</w:t>
            </w:r>
          </w:p>
          <w:p w14:paraId="5B48B318">
            <w:pPr>
              <w:pStyle w:val="29"/>
              <w:spacing w:line="440" w:lineRule="exact"/>
              <w:rPr>
                <w:rFonts w:ascii="仿宋" w:hAnsi="仿宋" w:eastAsia="仿宋" w:cs="仿宋"/>
                <w:spacing w:val="20"/>
                <w:sz w:val="24"/>
              </w:rPr>
            </w:pPr>
          </w:p>
        </w:tc>
        <w:tc>
          <w:tcPr>
            <w:tcW w:w="4621" w:type="dxa"/>
          </w:tcPr>
          <w:p w14:paraId="24D9DE00">
            <w:pPr>
              <w:pStyle w:val="29"/>
              <w:spacing w:line="440" w:lineRule="exact"/>
              <w:rPr>
                <w:rFonts w:ascii="仿宋" w:hAnsi="仿宋" w:eastAsia="仿宋" w:cs="仿宋"/>
                <w:spacing w:val="20"/>
                <w:sz w:val="24"/>
              </w:rPr>
            </w:pPr>
            <w:r>
              <w:rPr>
                <w:rFonts w:hint="eastAsia" w:ascii="仿宋" w:hAnsi="仿宋" w:eastAsia="仿宋" w:cs="仿宋"/>
                <w:spacing w:val="20"/>
                <w:sz w:val="24"/>
              </w:rPr>
              <w:t>反面：</w:t>
            </w:r>
          </w:p>
          <w:p w14:paraId="714ABA59">
            <w:pPr>
              <w:pStyle w:val="29"/>
              <w:spacing w:line="440" w:lineRule="exact"/>
              <w:rPr>
                <w:rFonts w:ascii="仿宋" w:hAnsi="仿宋" w:eastAsia="仿宋" w:cs="仿宋"/>
                <w:spacing w:val="20"/>
                <w:sz w:val="24"/>
                <w:u w:val="single"/>
              </w:rPr>
            </w:pPr>
          </w:p>
        </w:tc>
      </w:tr>
    </w:tbl>
    <w:p w14:paraId="15B8DD0A">
      <w:pPr>
        <w:pStyle w:val="29"/>
        <w:ind w:left="587" w:leftChars="50" w:hanging="482" w:hangingChars="200"/>
        <w:rPr>
          <w:rFonts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供应商为法人企业的，其负责人为其法定代表人；供应商为其他组织的，其负责人为法律、行政法规规定代表单位行使职权的主要负责人；供应商为自然人的，其负责人为自然人本人。</w:t>
      </w:r>
    </w:p>
    <w:p w14:paraId="4E802FAA">
      <w:pPr>
        <w:pStyle w:val="29"/>
        <w:ind w:left="585" w:leftChars="50" w:hanging="480" w:hangingChars="200"/>
        <w:rPr>
          <w:rFonts w:ascii="仿宋" w:hAnsi="仿宋" w:eastAsia="仿宋" w:cs="仿宋"/>
        </w:rPr>
      </w:pPr>
      <w:r>
        <w:rPr>
          <w:rFonts w:hint="eastAsia" w:ascii="仿宋" w:hAnsi="仿宋" w:eastAsia="仿宋" w:cs="仿宋"/>
          <w:sz w:val="24"/>
          <w:szCs w:val="21"/>
        </w:rPr>
        <w:t xml:space="preserve">    2. 若是负责人参会的，不需要提供此授权委托书。</w:t>
      </w:r>
    </w:p>
    <w:p w14:paraId="70F1544D">
      <w:pPr>
        <w:rPr>
          <w:rFonts w:ascii="仿宋" w:hAnsi="仿宋" w:eastAsia="仿宋" w:cs="仿宋"/>
        </w:rPr>
        <w:sectPr>
          <w:pgSz w:w="11906" w:h="16838"/>
          <w:pgMar w:top="1440" w:right="1797" w:bottom="1440" w:left="1797" w:header="851" w:footer="851" w:gutter="0"/>
          <w:cols w:space="720" w:num="1"/>
          <w:docGrid w:linePitch="312" w:charSpace="0"/>
        </w:sectPr>
      </w:pPr>
    </w:p>
    <w:p w14:paraId="1345D63F">
      <w:pPr>
        <w:pStyle w:val="4"/>
        <w:spacing w:before="0" w:after="0"/>
        <w:ind w:firstLine="0" w:firstLineChars="0"/>
        <w:jc w:val="left"/>
        <w:rPr>
          <w:rFonts w:ascii="仿宋" w:hAnsi="仿宋" w:eastAsia="仿宋"/>
          <w:sz w:val="24"/>
          <w:szCs w:val="24"/>
        </w:rPr>
      </w:pPr>
      <w:bookmarkStart w:id="517" w:name="_Toc2866"/>
      <w:bookmarkStart w:id="518" w:name="_Toc20771"/>
      <w:bookmarkStart w:id="519" w:name="_Toc25681"/>
      <w:bookmarkStart w:id="520" w:name="_Toc531359049"/>
      <w:bookmarkStart w:id="521" w:name="_Toc530551882"/>
      <w:bookmarkStart w:id="522" w:name="_Toc493956056"/>
      <w:r>
        <w:rPr>
          <w:rFonts w:hint="eastAsia" w:ascii="仿宋" w:hAnsi="仿宋" w:eastAsia="仿宋"/>
          <w:sz w:val="24"/>
          <w:szCs w:val="24"/>
        </w:rPr>
        <w:t>1.6    具有良好的财务会计制度、依法缴纳税收和社会保障资金的承诺函格式</w:t>
      </w:r>
      <w:bookmarkEnd w:id="517"/>
      <w:bookmarkEnd w:id="518"/>
      <w:bookmarkEnd w:id="519"/>
    </w:p>
    <w:p w14:paraId="731D4146">
      <w:pPr>
        <w:pStyle w:val="5"/>
        <w:spacing w:line="360" w:lineRule="auto"/>
        <w:ind w:firstLine="0"/>
        <w:rPr>
          <w:rFonts w:ascii="仿宋" w:hAnsi="仿宋" w:eastAsia="仿宋"/>
        </w:rPr>
      </w:pPr>
    </w:p>
    <w:p w14:paraId="270A1506">
      <w:pPr>
        <w:pStyle w:val="5"/>
        <w:ind w:right="-44" w:rightChars="-21" w:firstLine="0"/>
        <w:jc w:val="center"/>
        <w:rPr>
          <w:rFonts w:ascii="仿宋" w:hAnsi="仿宋" w:eastAsia="仿宋"/>
          <w:b/>
          <w:sz w:val="32"/>
          <w:szCs w:val="32"/>
        </w:rPr>
      </w:pPr>
      <w:r>
        <w:rPr>
          <w:rFonts w:hint="eastAsia" w:ascii="仿宋" w:hAnsi="仿宋" w:eastAsia="仿宋"/>
          <w:b/>
          <w:sz w:val="32"/>
          <w:szCs w:val="32"/>
        </w:rPr>
        <w:t>具有良好的财务会计制度、依法缴纳税收和社会保障资金的承诺函</w:t>
      </w:r>
    </w:p>
    <w:p w14:paraId="70220007">
      <w:pPr>
        <w:pStyle w:val="30"/>
        <w:spacing w:line="360" w:lineRule="auto"/>
        <w:rPr>
          <w:rFonts w:ascii="仿宋" w:hAnsi="仿宋" w:eastAsia="仿宋"/>
          <w:sz w:val="24"/>
          <w:u w:val="single"/>
        </w:rPr>
      </w:pPr>
    </w:p>
    <w:p w14:paraId="6331844F">
      <w:pPr>
        <w:pStyle w:val="30"/>
        <w:spacing w:line="360" w:lineRule="auto"/>
        <w:rPr>
          <w:rFonts w:ascii="仿宋" w:hAnsi="仿宋" w:eastAsia="仿宋"/>
          <w:spacing w:val="6"/>
          <w:sz w:val="24"/>
        </w:rPr>
      </w:pPr>
      <w:r>
        <w:rPr>
          <w:rFonts w:hint="eastAsia" w:ascii="仿宋" w:hAnsi="仿宋" w:eastAsia="仿宋"/>
          <w:sz w:val="24"/>
          <w:u w:val="single"/>
        </w:rPr>
        <w:t>（采购人名称）</w:t>
      </w:r>
      <w:r>
        <w:rPr>
          <w:rFonts w:hint="eastAsia" w:ascii="仿宋" w:hAnsi="仿宋" w:eastAsia="仿宋"/>
          <w:spacing w:val="6"/>
          <w:sz w:val="24"/>
        </w:rPr>
        <w:t>：</w:t>
      </w:r>
    </w:p>
    <w:p w14:paraId="6E21F1F0">
      <w:pPr>
        <w:pStyle w:val="5"/>
        <w:spacing w:line="360" w:lineRule="auto"/>
        <w:ind w:firstLine="504" w:firstLineChars="200"/>
        <w:jc w:val="left"/>
        <w:rPr>
          <w:rFonts w:ascii="仿宋" w:hAnsi="仿宋" w:eastAsia="仿宋"/>
        </w:rPr>
      </w:pPr>
      <w:r>
        <w:rPr>
          <w:rFonts w:hint="eastAsia" w:ascii="仿宋" w:hAnsi="仿宋" w:eastAsia="仿宋"/>
          <w:spacing w:val="6"/>
          <w:sz w:val="24"/>
        </w:rPr>
        <w:t>我方参与的</w:t>
      </w:r>
      <w:r>
        <w:rPr>
          <w:rFonts w:hint="eastAsia" w:ascii="仿宋" w:hAnsi="仿宋" w:eastAsia="仿宋"/>
          <w:spacing w:val="6"/>
          <w:sz w:val="24"/>
          <w:u w:val="single"/>
        </w:rPr>
        <w:t xml:space="preserve">     （项目名称）（项目编号）（标项）    </w:t>
      </w:r>
      <w:r>
        <w:rPr>
          <w:rFonts w:hint="eastAsia" w:ascii="仿宋" w:hAnsi="仿宋" w:eastAsia="仿宋"/>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5921A207">
      <w:pPr>
        <w:pStyle w:val="30"/>
        <w:spacing w:line="360" w:lineRule="auto"/>
        <w:ind w:firstLine="504" w:firstLineChars="200"/>
        <w:rPr>
          <w:rFonts w:ascii="仿宋" w:hAnsi="仿宋" w:eastAsia="仿宋"/>
          <w:spacing w:val="6"/>
          <w:sz w:val="24"/>
        </w:rPr>
      </w:pPr>
    </w:p>
    <w:p w14:paraId="752F883D">
      <w:pPr>
        <w:pStyle w:val="30"/>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7DC82999">
      <w:pPr>
        <w:pStyle w:val="30"/>
        <w:spacing w:line="360" w:lineRule="auto"/>
        <w:ind w:firstLine="504" w:firstLineChars="200"/>
        <w:rPr>
          <w:rFonts w:ascii="仿宋" w:hAnsi="仿宋" w:eastAsia="仿宋"/>
          <w:spacing w:val="6"/>
          <w:sz w:val="24"/>
        </w:rPr>
      </w:pPr>
    </w:p>
    <w:p w14:paraId="0A7FC054">
      <w:pPr>
        <w:pStyle w:val="29"/>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供应商盖章：</w:t>
      </w:r>
      <w:r>
        <w:rPr>
          <w:rFonts w:hint="eastAsia" w:ascii="仿宋" w:hAnsi="仿宋" w:eastAsia="仿宋"/>
          <w:sz w:val="24"/>
          <w:szCs w:val="21"/>
          <w:u w:val="single"/>
        </w:rPr>
        <w:t xml:space="preserve">                </w:t>
      </w:r>
    </w:p>
    <w:p w14:paraId="55F79971">
      <w:pPr>
        <w:pStyle w:val="29"/>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日      期：</w:t>
      </w:r>
      <w:r>
        <w:rPr>
          <w:rFonts w:hint="eastAsia" w:ascii="仿宋" w:hAnsi="仿宋" w:eastAsia="仿宋"/>
          <w:sz w:val="24"/>
          <w:szCs w:val="21"/>
          <w:u w:val="single"/>
        </w:rPr>
        <w:t xml:space="preserve">                </w:t>
      </w:r>
    </w:p>
    <w:p w14:paraId="712F5793">
      <w:pPr>
        <w:pStyle w:val="31"/>
        <w:spacing w:line="360" w:lineRule="auto"/>
        <w:ind w:firstLine="504" w:firstLineChars="200"/>
        <w:rPr>
          <w:rFonts w:ascii="仿宋" w:hAnsi="仿宋" w:eastAsia="仿宋"/>
          <w:spacing w:val="6"/>
          <w:sz w:val="24"/>
          <w:szCs w:val="20"/>
        </w:rPr>
      </w:pPr>
    </w:p>
    <w:p w14:paraId="530DDAEC">
      <w:pPr>
        <w:pStyle w:val="31"/>
        <w:spacing w:line="360" w:lineRule="auto"/>
        <w:ind w:firstLine="504" w:firstLineChars="200"/>
        <w:rPr>
          <w:rFonts w:ascii="仿宋" w:hAnsi="仿宋" w:eastAsia="仿宋"/>
          <w:spacing w:val="6"/>
          <w:sz w:val="24"/>
          <w:szCs w:val="20"/>
        </w:rPr>
      </w:pPr>
    </w:p>
    <w:p w14:paraId="29F9B6E9">
      <w:pPr>
        <w:pStyle w:val="31"/>
        <w:spacing w:line="360" w:lineRule="auto"/>
        <w:ind w:firstLine="504" w:firstLineChars="200"/>
        <w:rPr>
          <w:rFonts w:ascii="仿宋" w:hAnsi="仿宋" w:eastAsia="仿宋"/>
          <w:spacing w:val="6"/>
          <w:sz w:val="24"/>
          <w:szCs w:val="20"/>
        </w:rPr>
      </w:pPr>
    </w:p>
    <w:p w14:paraId="28CB5FA8">
      <w:pPr>
        <w:pStyle w:val="31"/>
        <w:spacing w:line="360" w:lineRule="auto"/>
        <w:ind w:firstLine="504" w:firstLineChars="200"/>
        <w:rPr>
          <w:rFonts w:ascii="仿宋" w:hAnsi="仿宋" w:eastAsia="仿宋"/>
          <w:spacing w:val="6"/>
          <w:sz w:val="24"/>
          <w:szCs w:val="20"/>
        </w:rPr>
      </w:pPr>
    </w:p>
    <w:p w14:paraId="7640BC44">
      <w:pPr>
        <w:pStyle w:val="31"/>
        <w:spacing w:line="360" w:lineRule="auto"/>
        <w:ind w:firstLine="504" w:firstLineChars="200"/>
        <w:rPr>
          <w:rFonts w:ascii="仿宋" w:hAnsi="仿宋" w:eastAsia="仿宋"/>
          <w:spacing w:val="6"/>
          <w:sz w:val="24"/>
          <w:szCs w:val="20"/>
        </w:rPr>
      </w:pPr>
    </w:p>
    <w:p w14:paraId="269D08F1">
      <w:pPr>
        <w:pStyle w:val="31"/>
        <w:spacing w:line="360" w:lineRule="auto"/>
        <w:ind w:firstLine="504" w:firstLineChars="200"/>
        <w:rPr>
          <w:rFonts w:ascii="仿宋" w:hAnsi="仿宋" w:eastAsia="仿宋"/>
          <w:spacing w:val="6"/>
          <w:sz w:val="24"/>
          <w:szCs w:val="20"/>
        </w:rPr>
      </w:pPr>
    </w:p>
    <w:p w14:paraId="2D183FDB">
      <w:pPr>
        <w:pStyle w:val="31"/>
        <w:spacing w:line="360" w:lineRule="auto"/>
        <w:ind w:firstLine="504" w:firstLineChars="200"/>
        <w:rPr>
          <w:rFonts w:ascii="仿宋" w:hAnsi="仿宋" w:eastAsia="仿宋"/>
          <w:spacing w:val="6"/>
          <w:sz w:val="24"/>
          <w:szCs w:val="20"/>
        </w:rPr>
      </w:pPr>
    </w:p>
    <w:p w14:paraId="478750ED">
      <w:pPr>
        <w:pStyle w:val="31"/>
        <w:spacing w:line="360" w:lineRule="auto"/>
        <w:ind w:firstLine="504" w:firstLineChars="200"/>
        <w:rPr>
          <w:rFonts w:ascii="仿宋" w:hAnsi="仿宋" w:eastAsia="仿宋"/>
          <w:spacing w:val="6"/>
          <w:sz w:val="24"/>
          <w:szCs w:val="20"/>
        </w:rPr>
      </w:pPr>
    </w:p>
    <w:p w14:paraId="1E6393DB">
      <w:pPr>
        <w:pStyle w:val="31"/>
        <w:spacing w:line="360" w:lineRule="auto"/>
        <w:ind w:firstLine="504" w:firstLineChars="200"/>
        <w:rPr>
          <w:rFonts w:ascii="仿宋" w:hAnsi="仿宋" w:eastAsia="仿宋"/>
          <w:spacing w:val="6"/>
          <w:sz w:val="24"/>
          <w:szCs w:val="20"/>
        </w:rPr>
      </w:pPr>
    </w:p>
    <w:p w14:paraId="40003E1E">
      <w:pPr>
        <w:pStyle w:val="31"/>
        <w:spacing w:line="360" w:lineRule="auto"/>
        <w:ind w:firstLine="504" w:firstLineChars="200"/>
        <w:rPr>
          <w:rFonts w:ascii="仿宋" w:hAnsi="仿宋" w:eastAsia="仿宋"/>
          <w:spacing w:val="6"/>
          <w:sz w:val="24"/>
          <w:szCs w:val="20"/>
        </w:rPr>
      </w:pPr>
    </w:p>
    <w:p w14:paraId="773DC65F">
      <w:pPr>
        <w:pStyle w:val="31"/>
        <w:spacing w:line="360" w:lineRule="auto"/>
        <w:ind w:firstLine="504" w:firstLineChars="200"/>
        <w:rPr>
          <w:rFonts w:ascii="仿宋" w:hAnsi="仿宋" w:eastAsia="仿宋"/>
          <w:spacing w:val="6"/>
          <w:sz w:val="24"/>
          <w:szCs w:val="20"/>
        </w:rPr>
      </w:pPr>
    </w:p>
    <w:p w14:paraId="2AE16B12">
      <w:pPr>
        <w:pStyle w:val="31"/>
        <w:spacing w:line="360" w:lineRule="auto"/>
        <w:ind w:firstLine="504" w:firstLineChars="200"/>
        <w:rPr>
          <w:rFonts w:ascii="仿宋" w:hAnsi="仿宋" w:eastAsia="仿宋"/>
          <w:spacing w:val="6"/>
          <w:sz w:val="24"/>
          <w:szCs w:val="20"/>
        </w:rPr>
      </w:pPr>
    </w:p>
    <w:p w14:paraId="5C07FDDE">
      <w:pPr>
        <w:pStyle w:val="31"/>
        <w:spacing w:line="360" w:lineRule="auto"/>
        <w:ind w:firstLine="504" w:firstLineChars="200"/>
        <w:rPr>
          <w:rFonts w:ascii="仿宋" w:hAnsi="仿宋" w:eastAsia="仿宋"/>
          <w:spacing w:val="6"/>
          <w:sz w:val="24"/>
          <w:szCs w:val="20"/>
        </w:rPr>
      </w:pPr>
    </w:p>
    <w:p w14:paraId="66561592">
      <w:pPr>
        <w:pStyle w:val="31"/>
        <w:spacing w:line="360" w:lineRule="auto"/>
        <w:ind w:firstLine="504" w:firstLineChars="200"/>
        <w:rPr>
          <w:rFonts w:ascii="仿宋" w:hAnsi="仿宋" w:eastAsia="仿宋"/>
          <w:spacing w:val="6"/>
          <w:sz w:val="24"/>
          <w:szCs w:val="20"/>
        </w:rPr>
      </w:pPr>
    </w:p>
    <w:p w14:paraId="0FDEED21">
      <w:pPr>
        <w:pStyle w:val="4"/>
        <w:spacing w:before="0" w:after="0"/>
        <w:ind w:firstLine="0" w:firstLineChars="0"/>
        <w:jc w:val="left"/>
        <w:rPr>
          <w:rFonts w:ascii="仿宋" w:hAnsi="仿宋" w:eastAsia="仿宋"/>
          <w:sz w:val="24"/>
          <w:szCs w:val="24"/>
        </w:rPr>
      </w:pPr>
      <w:bookmarkStart w:id="523" w:name="_Toc18082"/>
      <w:bookmarkStart w:id="524" w:name="_Toc26195"/>
      <w:bookmarkStart w:id="525" w:name="_Toc34895593"/>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bookmarkEnd w:id="523"/>
      <w:bookmarkEnd w:id="524"/>
      <w:bookmarkEnd w:id="525"/>
    </w:p>
    <w:p w14:paraId="43223D70">
      <w:pPr>
        <w:pStyle w:val="5"/>
        <w:rPr>
          <w:rFonts w:ascii="仿宋" w:hAnsi="仿宋" w:eastAsia="仿宋"/>
        </w:rPr>
      </w:pPr>
    </w:p>
    <w:p w14:paraId="1F915445">
      <w:pPr>
        <w:pStyle w:val="5"/>
        <w:spacing w:line="360" w:lineRule="auto"/>
        <w:ind w:firstLine="0"/>
        <w:jc w:val="center"/>
        <w:rPr>
          <w:rFonts w:ascii="仿宋" w:hAnsi="仿宋" w:eastAsia="仿宋"/>
          <w:b/>
          <w:sz w:val="32"/>
          <w:szCs w:val="32"/>
        </w:rPr>
      </w:pPr>
      <w:r>
        <w:rPr>
          <w:rFonts w:hint="eastAsia" w:ascii="仿宋" w:hAnsi="仿宋" w:eastAsia="仿宋"/>
          <w:b/>
          <w:sz w:val="32"/>
          <w:szCs w:val="32"/>
        </w:rPr>
        <w:t>具有履行合同所必需设备和专业技术能力的承诺函</w:t>
      </w:r>
    </w:p>
    <w:p w14:paraId="140C6BCF">
      <w:pPr>
        <w:snapToGrid w:val="0"/>
        <w:spacing w:line="360" w:lineRule="auto"/>
        <w:rPr>
          <w:rFonts w:ascii="仿宋" w:hAnsi="仿宋" w:eastAsia="仿宋" w:cs="宋体"/>
        </w:rPr>
      </w:pPr>
    </w:p>
    <w:p w14:paraId="63A90F0A">
      <w:pPr>
        <w:pStyle w:val="30"/>
        <w:spacing w:line="360" w:lineRule="auto"/>
        <w:rPr>
          <w:rFonts w:ascii="仿宋" w:hAnsi="仿宋" w:eastAsia="仿宋"/>
          <w:spacing w:val="6"/>
          <w:sz w:val="24"/>
        </w:rPr>
      </w:pPr>
      <w:r>
        <w:rPr>
          <w:rFonts w:hint="eastAsia" w:ascii="仿宋" w:hAnsi="仿宋" w:eastAsia="仿宋"/>
          <w:i/>
          <w:spacing w:val="6"/>
          <w:sz w:val="24"/>
          <w:u w:val="single"/>
        </w:rPr>
        <w:t>（采购人</w:t>
      </w:r>
      <w:r>
        <w:rPr>
          <w:rFonts w:ascii="仿宋" w:hAnsi="仿宋" w:eastAsia="仿宋"/>
          <w:i/>
          <w:spacing w:val="6"/>
          <w:sz w:val="24"/>
          <w:u w:val="single"/>
        </w:rPr>
        <w:t>名称</w:t>
      </w:r>
      <w:r>
        <w:rPr>
          <w:rFonts w:hint="eastAsia" w:ascii="仿宋" w:hAnsi="仿宋" w:eastAsia="仿宋"/>
          <w:i/>
          <w:spacing w:val="6"/>
          <w:sz w:val="24"/>
          <w:u w:val="single"/>
        </w:rPr>
        <w:t>）</w:t>
      </w:r>
      <w:r>
        <w:rPr>
          <w:rFonts w:hint="eastAsia" w:ascii="仿宋" w:hAnsi="仿宋" w:eastAsia="仿宋"/>
          <w:spacing w:val="6"/>
          <w:sz w:val="24"/>
        </w:rPr>
        <w:t>：</w:t>
      </w:r>
    </w:p>
    <w:p w14:paraId="37018A73">
      <w:pPr>
        <w:pStyle w:val="30"/>
        <w:spacing w:line="360" w:lineRule="auto"/>
        <w:ind w:firstLine="504" w:firstLineChars="200"/>
        <w:rPr>
          <w:rFonts w:ascii="仿宋" w:hAnsi="仿宋" w:eastAsia="仿宋"/>
          <w:spacing w:val="6"/>
          <w:sz w:val="24"/>
        </w:rPr>
      </w:pPr>
      <w:r>
        <w:rPr>
          <w:rFonts w:hint="eastAsia" w:ascii="仿宋" w:hAnsi="仿宋" w:eastAsia="仿宋"/>
          <w:spacing w:val="6"/>
          <w:sz w:val="24"/>
        </w:rPr>
        <w:t>我方参与的</w:t>
      </w:r>
      <w:r>
        <w:rPr>
          <w:rFonts w:hint="eastAsia" w:ascii="仿宋" w:hAnsi="仿宋" w:eastAsia="仿宋"/>
          <w:spacing w:val="6"/>
          <w:sz w:val="24"/>
          <w:u w:val="single"/>
        </w:rPr>
        <w:t xml:space="preserve">    </w:t>
      </w:r>
      <w:r>
        <w:rPr>
          <w:rFonts w:hint="eastAsia" w:ascii="仿宋" w:hAnsi="仿宋" w:eastAsia="仿宋"/>
          <w:i/>
          <w:spacing w:val="6"/>
          <w:sz w:val="24"/>
          <w:u w:val="single"/>
        </w:rPr>
        <w:t xml:space="preserve"> （项目名称）（项目编号）（标项）</w:t>
      </w:r>
      <w:r>
        <w:rPr>
          <w:rFonts w:hint="eastAsia" w:ascii="仿宋" w:hAnsi="仿宋" w:eastAsia="仿宋"/>
          <w:spacing w:val="6"/>
          <w:sz w:val="24"/>
          <w:u w:val="single"/>
        </w:rPr>
        <w:t xml:space="preserve">    </w:t>
      </w:r>
      <w:r>
        <w:rPr>
          <w:rFonts w:hint="eastAsia" w:ascii="仿宋" w:hAnsi="仿宋" w:eastAsia="仿宋"/>
          <w:spacing w:val="6"/>
          <w:sz w:val="24"/>
        </w:rPr>
        <w:t>的磋商活动，</w:t>
      </w:r>
      <w:r>
        <w:rPr>
          <w:rFonts w:ascii="仿宋" w:hAnsi="仿宋" w:eastAsia="仿宋"/>
          <w:spacing w:val="6"/>
          <w:sz w:val="24"/>
        </w:rPr>
        <w:t>我方</w:t>
      </w:r>
      <w:r>
        <w:rPr>
          <w:rFonts w:hint="eastAsia" w:ascii="仿宋" w:hAnsi="仿宋" w:eastAsia="仿宋"/>
          <w:spacing w:val="6"/>
          <w:sz w:val="24"/>
        </w:rPr>
        <w:t>郑重</w:t>
      </w:r>
      <w:r>
        <w:rPr>
          <w:rFonts w:ascii="仿宋" w:hAnsi="仿宋" w:eastAsia="仿宋"/>
          <w:spacing w:val="6"/>
          <w:sz w:val="24"/>
        </w:rPr>
        <w:t>承诺，我方</w:t>
      </w:r>
      <w:r>
        <w:rPr>
          <w:rFonts w:hint="eastAsia" w:ascii="仿宋" w:hAnsi="仿宋" w:eastAsia="仿宋"/>
          <w:spacing w:val="6"/>
          <w:sz w:val="24"/>
        </w:rPr>
        <w:t>承诺具有履行合同所必需设备和专业技术能力。如有虚假，采购人可取消我方任何资格（投标/成交/签订合同），我方对此无任何异议。</w:t>
      </w:r>
    </w:p>
    <w:p w14:paraId="444E1A17">
      <w:pPr>
        <w:pStyle w:val="30"/>
        <w:spacing w:line="360" w:lineRule="auto"/>
        <w:ind w:firstLine="504" w:firstLineChars="200"/>
        <w:rPr>
          <w:rFonts w:ascii="仿宋" w:hAnsi="仿宋" w:eastAsia="仿宋"/>
          <w:spacing w:val="6"/>
          <w:sz w:val="24"/>
        </w:rPr>
      </w:pPr>
    </w:p>
    <w:p w14:paraId="3DC29A89">
      <w:pPr>
        <w:pStyle w:val="30"/>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3175C56B">
      <w:pPr>
        <w:pStyle w:val="30"/>
        <w:spacing w:line="360" w:lineRule="auto"/>
        <w:ind w:firstLine="504" w:firstLineChars="200"/>
        <w:rPr>
          <w:rFonts w:ascii="仿宋" w:hAnsi="仿宋" w:eastAsia="仿宋"/>
          <w:spacing w:val="6"/>
          <w:sz w:val="24"/>
        </w:rPr>
      </w:pPr>
    </w:p>
    <w:p w14:paraId="356EF865">
      <w:pPr>
        <w:pStyle w:val="29"/>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w:t>
      </w:r>
      <w:r>
        <w:rPr>
          <w:rFonts w:ascii="仿宋" w:hAnsi="仿宋" w:eastAsia="仿宋"/>
          <w:sz w:val="24"/>
          <w:szCs w:val="21"/>
        </w:rPr>
        <w:t>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73EFA96F">
      <w:pPr>
        <w:pStyle w:val="29"/>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2C6CAD26">
      <w:pPr>
        <w:pStyle w:val="29"/>
        <w:spacing w:line="360" w:lineRule="auto"/>
        <w:jc w:val="left"/>
        <w:rPr>
          <w:rFonts w:ascii="仿宋" w:hAnsi="仿宋" w:eastAsia="仿宋"/>
          <w:sz w:val="24"/>
          <w:szCs w:val="21"/>
          <w:u w:val="single"/>
        </w:rPr>
      </w:pPr>
    </w:p>
    <w:p w14:paraId="6C2E628B">
      <w:pPr>
        <w:pStyle w:val="29"/>
        <w:spacing w:line="360" w:lineRule="auto"/>
        <w:jc w:val="left"/>
        <w:rPr>
          <w:rFonts w:ascii="仿宋" w:hAnsi="仿宋" w:eastAsia="仿宋"/>
          <w:sz w:val="24"/>
          <w:szCs w:val="21"/>
          <w:u w:val="single"/>
        </w:rPr>
        <w:sectPr>
          <w:pgSz w:w="11906" w:h="16838"/>
          <w:pgMar w:top="1440" w:right="1797" w:bottom="1440" w:left="1797" w:header="851" w:footer="851" w:gutter="0"/>
          <w:cols w:space="720" w:num="1"/>
          <w:docGrid w:linePitch="312" w:charSpace="0"/>
        </w:sectPr>
      </w:pPr>
    </w:p>
    <w:p w14:paraId="5DD2BA98">
      <w:pPr>
        <w:pStyle w:val="4"/>
        <w:spacing w:before="0" w:after="0"/>
        <w:ind w:firstLine="0" w:firstLineChars="0"/>
        <w:jc w:val="left"/>
        <w:rPr>
          <w:rFonts w:ascii="仿宋" w:hAnsi="仿宋" w:eastAsia="仿宋" w:cs="仿宋"/>
          <w:sz w:val="24"/>
          <w:szCs w:val="24"/>
        </w:rPr>
      </w:pPr>
      <w:bookmarkStart w:id="526" w:name="_Toc23407"/>
      <w:r>
        <w:rPr>
          <w:rFonts w:hint="eastAsia" w:ascii="仿宋" w:hAnsi="仿宋" w:eastAsia="仿宋" w:cs="仿宋"/>
          <w:sz w:val="24"/>
          <w:szCs w:val="24"/>
        </w:rPr>
        <w:t>1.8    无重大违法记录声明书</w:t>
      </w:r>
      <w:bookmarkEnd w:id="520"/>
      <w:bookmarkEnd w:id="521"/>
      <w:bookmarkEnd w:id="522"/>
      <w:r>
        <w:rPr>
          <w:rFonts w:hint="eastAsia" w:ascii="仿宋" w:hAnsi="仿宋" w:eastAsia="仿宋" w:cs="仿宋"/>
          <w:sz w:val="24"/>
          <w:szCs w:val="24"/>
        </w:rPr>
        <w:t>格式</w:t>
      </w:r>
      <w:bookmarkEnd w:id="526"/>
    </w:p>
    <w:p w14:paraId="2D5E30A5">
      <w:pPr>
        <w:pStyle w:val="5"/>
        <w:ind w:firstLine="0"/>
        <w:rPr>
          <w:rFonts w:ascii="仿宋" w:hAnsi="仿宋" w:eastAsia="仿宋" w:cs="仿宋"/>
        </w:rPr>
      </w:pPr>
    </w:p>
    <w:p w14:paraId="74EB2361">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0FA04DE9">
      <w:pPr>
        <w:pStyle w:val="30"/>
        <w:spacing w:line="360" w:lineRule="auto"/>
        <w:rPr>
          <w:rFonts w:ascii="仿宋" w:hAnsi="仿宋" w:eastAsia="仿宋" w:cs="仿宋"/>
          <w:spacing w:val="6"/>
          <w:sz w:val="24"/>
        </w:rPr>
      </w:pPr>
      <w:r>
        <w:rPr>
          <w:rFonts w:hint="eastAsia" w:ascii="仿宋" w:hAnsi="仿宋" w:eastAsia="仿宋" w:cs="仿宋"/>
          <w:i/>
          <w:spacing w:val="6"/>
          <w:sz w:val="24"/>
          <w:szCs w:val="20"/>
          <w:u w:val="single"/>
        </w:rPr>
        <w:t>（采购人名称）</w:t>
      </w:r>
      <w:r>
        <w:rPr>
          <w:rFonts w:hint="eastAsia" w:ascii="仿宋" w:hAnsi="仿宋" w:eastAsia="仿宋" w:cs="仿宋"/>
          <w:spacing w:val="6"/>
          <w:sz w:val="24"/>
        </w:rPr>
        <w:t>：</w:t>
      </w:r>
    </w:p>
    <w:p w14:paraId="5856AD9A">
      <w:pPr>
        <w:pStyle w:val="3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pacing w:val="6"/>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2DB77C5">
      <w:pPr>
        <w:pStyle w:val="3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bookmarkStart w:id="527" w:name="_Toc523398458"/>
      <w:bookmarkStart w:id="528" w:name="_Toc531359051"/>
      <w:bookmarkStart w:id="529" w:name="_Toc500333505"/>
    </w:p>
    <w:p w14:paraId="097AA571">
      <w:pPr>
        <w:pStyle w:val="30"/>
        <w:spacing w:line="360" w:lineRule="auto"/>
        <w:rPr>
          <w:rFonts w:ascii="仿宋" w:hAnsi="仿宋" w:eastAsia="仿宋" w:cs="仿宋"/>
          <w:spacing w:val="6"/>
          <w:sz w:val="24"/>
        </w:rPr>
      </w:pPr>
    </w:p>
    <w:p w14:paraId="265A5DAA">
      <w:pPr>
        <w:pStyle w:val="30"/>
        <w:spacing w:line="360" w:lineRule="auto"/>
        <w:ind w:right="140"/>
        <w:jc w:val="left"/>
        <w:rPr>
          <w:rFonts w:ascii="仿宋" w:hAnsi="仿宋" w:eastAsia="仿宋" w:cs="仿宋"/>
          <w:spacing w:val="20"/>
          <w:sz w:val="24"/>
          <w:szCs w:val="21"/>
        </w:rPr>
      </w:pPr>
    </w:p>
    <w:p w14:paraId="4E821BDC">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D3C2E95">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D4BA6F2">
      <w:pPr>
        <w:pStyle w:val="4"/>
        <w:spacing w:before="0" w:after="0"/>
        <w:ind w:firstLine="0" w:firstLineChars="0"/>
        <w:jc w:val="right"/>
        <w:rPr>
          <w:rFonts w:ascii="仿宋" w:hAnsi="仿宋" w:eastAsia="仿宋" w:cs="仿宋"/>
          <w:sz w:val="28"/>
          <w:szCs w:val="28"/>
        </w:rPr>
        <w:sectPr>
          <w:pgSz w:w="11906" w:h="16838"/>
          <w:pgMar w:top="1440" w:right="1797" w:bottom="1440" w:left="1797" w:header="851" w:footer="851" w:gutter="0"/>
          <w:cols w:space="720" w:num="1"/>
          <w:docGrid w:linePitch="312" w:charSpace="0"/>
        </w:sectPr>
      </w:pPr>
    </w:p>
    <w:p w14:paraId="2694D1E5">
      <w:pPr>
        <w:pStyle w:val="4"/>
        <w:keepNext w:val="0"/>
        <w:keepLines w:val="0"/>
        <w:spacing w:before="0" w:after="0"/>
        <w:ind w:firstLine="0" w:firstLineChars="0"/>
        <w:jc w:val="left"/>
        <w:rPr>
          <w:rFonts w:ascii="仿宋" w:hAnsi="仿宋" w:eastAsia="仿宋" w:cs="仿宋"/>
          <w:sz w:val="24"/>
          <w:szCs w:val="24"/>
        </w:rPr>
      </w:pPr>
      <w:bookmarkStart w:id="530" w:name="_Toc12477"/>
      <w:bookmarkStart w:id="531" w:name="_Toc10915"/>
      <w:r>
        <w:rPr>
          <w:rFonts w:hint="eastAsia" w:ascii="仿宋" w:hAnsi="仿宋" w:eastAsia="仿宋" w:cs="仿宋"/>
          <w:sz w:val="24"/>
          <w:szCs w:val="24"/>
        </w:rPr>
        <w:t>1.9    中小企业声明函格式</w:t>
      </w:r>
      <w:bookmarkEnd w:id="530"/>
      <w:bookmarkEnd w:id="531"/>
    </w:p>
    <w:p w14:paraId="6316C81D">
      <w:pPr>
        <w:pStyle w:val="5"/>
        <w:spacing w:line="360" w:lineRule="auto"/>
        <w:ind w:left="420" w:firstLine="643" w:firstLineChars="200"/>
        <w:jc w:val="center"/>
        <w:rPr>
          <w:rFonts w:ascii="仿宋" w:hAnsi="仿宋" w:eastAsia="仿宋" w:cs="仿宋"/>
          <w:b/>
          <w:sz w:val="32"/>
          <w:szCs w:val="32"/>
        </w:rPr>
      </w:pPr>
      <w:bookmarkStart w:id="532" w:name="_Toc439"/>
    </w:p>
    <w:p w14:paraId="37AE2A11">
      <w:pPr>
        <w:pStyle w:val="5"/>
        <w:spacing w:line="360" w:lineRule="auto"/>
        <w:ind w:firstLine="0"/>
        <w:jc w:val="center"/>
        <w:rPr>
          <w:rFonts w:ascii="仿宋" w:hAnsi="仿宋" w:eastAsia="仿宋" w:cs="仿宋"/>
          <w:b/>
          <w:sz w:val="24"/>
          <w:szCs w:val="24"/>
        </w:rPr>
      </w:pPr>
      <w:r>
        <w:rPr>
          <w:rFonts w:hint="eastAsia" w:ascii="仿宋" w:hAnsi="仿宋" w:eastAsia="仿宋" w:cs="仿宋"/>
          <w:b/>
          <w:sz w:val="24"/>
          <w:szCs w:val="24"/>
        </w:rPr>
        <w:t>中小企业声明函（服务）</w:t>
      </w:r>
    </w:p>
    <w:p w14:paraId="37CD6FD6">
      <w:pPr>
        <w:pStyle w:val="5"/>
        <w:spacing w:line="360" w:lineRule="auto"/>
        <w:ind w:firstLine="482" w:firstLineChars="200"/>
        <w:jc w:val="center"/>
        <w:rPr>
          <w:rFonts w:ascii="仿宋" w:hAnsi="仿宋" w:eastAsia="仿宋" w:cs="仿宋"/>
          <w:b/>
          <w:sz w:val="24"/>
          <w:szCs w:val="24"/>
        </w:rPr>
      </w:pPr>
    </w:p>
    <w:p w14:paraId="090EAC3E">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i/>
          <w:color w:val="000000"/>
          <w:sz w:val="24"/>
          <w:szCs w:val="24"/>
          <w:u w:val="single"/>
        </w:rPr>
        <w:t>（单位名称）</w:t>
      </w:r>
      <w:r>
        <w:rPr>
          <w:rFonts w:hint="eastAsia" w:ascii="仿宋" w:hAnsi="仿宋" w:eastAsia="仿宋" w:cs="仿宋"/>
          <w:color w:val="000000"/>
          <w:sz w:val="24"/>
          <w:szCs w:val="24"/>
        </w:rPr>
        <w:t>的</w:t>
      </w:r>
      <w:r>
        <w:rPr>
          <w:rFonts w:hint="eastAsia" w:ascii="仿宋" w:hAnsi="仿宋" w:eastAsia="仿宋" w:cs="仿宋"/>
          <w:i/>
          <w:color w:val="000000"/>
          <w:sz w:val="24"/>
          <w:szCs w:val="24"/>
          <w:u w:val="single"/>
        </w:rPr>
        <w:t>（项目名称）</w:t>
      </w:r>
      <w:r>
        <w:rPr>
          <w:rFonts w:hint="eastAsia" w:ascii="仿宋" w:hAnsi="仿宋" w:eastAsia="仿宋" w:cs="仿宋"/>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A1F9B1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（采购文件中明确的所属行业）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w:t>
      </w:r>
      <w:r>
        <w:rPr>
          <w:rFonts w:hint="eastAsia" w:ascii="仿宋" w:hAnsi="仿宋" w:eastAsia="仿宋" w:cs="仿宋"/>
          <w:color w:val="000000"/>
          <w:sz w:val="24"/>
          <w:szCs w:val="24"/>
          <w:vertAlign w:val="superscript"/>
        </w:rPr>
        <w:fldChar w:fldCharType="begin"/>
      </w:r>
      <w:r>
        <w:rPr>
          <w:rFonts w:hint="eastAsia" w:ascii="仿宋" w:hAnsi="仿宋" w:eastAsia="仿宋" w:cs="仿宋"/>
          <w:color w:val="000000"/>
          <w:sz w:val="24"/>
          <w:szCs w:val="24"/>
          <w:vertAlign w:val="superscript"/>
        </w:rPr>
        <w:instrText xml:space="preserve"> = 1 \* GB3 </w:instrText>
      </w:r>
      <w:r>
        <w:rPr>
          <w:rFonts w:hint="eastAsia" w:ascii="仿宋" w:hAnsi="仿宋" w:eastAsia="仿宋" w:cs="仿宋"/>
          <w:color w:val="000000"/>
          <w:sz w:val="24"/>
          <w:szCs w:val="24"/>
          <w:vertAlign w:val="superscript"/>
        </w:rPr>
        <w:fldChar w:fldCharType="separate"/>
      </w:r>
      <w:r>
        <w:rPr>
          <w:rFonts w:hint="eastAsia" w:ascii="仿宋" w:hAnsi="仿宋" w:eastAsia="仿宋" w:cs="仿宋"/>
          <w:color w:val="000000"/>
          <w:sz w:val="24"/>
          <w:szCs w:val="24"/>
          <w:vertAlign w:val="superscript"/>
        </w:rPr>
        <w:t>①</w:t>
      </w:r>
      <w:r>
        <w:rPr>
          <w:rFonts w:hint="eastAsia" w:ascii="仿宋" w:hAnsi="仿宋" w:eastAsia="仿宋" w:cs="仿宋"/>
          <w:color w:val="000000"/>
          <w:sz w:val="24"/>
          <w:szCs w:val="24"/>
          <w:vertAlign w:val="superscript"/>
        </w:rPr>
        <w:fldChar w:fldCharType="end"/>
      </w:r>
      <w:r>
        <w:rPr>
          <w:rFonts w:hint="eastAsia" w:ascii="仿宋" w:hAnsi="仿宋" w:eastAsia="仿宋" w:cs="仿宋"/>
          <w:color w:val="000000"/>
          <w:sz w:val="24"/>
          <w:szCs w:val="24"/>
        </w:rPr>
        <w:t>，属于（中型企业、小型企业、微型企业）；</w:t>
      </w:r>
    </w:p>
    <w:p w14:paraId="12A36B6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i/>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i/>
          <w:color w:val="000000"/>
          <w:sz w:val="24"/>
          <w:szCs w:val="24"/>
          <w:u w:val="single"/>
        </w:rPr>
        <w:t xml:space="preserve">（采购文件中明确的所属行业） </w:t>
      </w:r>
      <w:r>
        <w:rPr>
          <w:rFonts w:hint="eastAsia" w:ascii="仿宋" w:hAnsi="仿宋" w:eastAsia="仿宋" w:cs="仿宋"/>
          <w:color w:val="000000"/>
          <w:sz w:val="24"/>
          <w:szCs w:val="24"/>
        </w:rPr>
        <w:t>；承建（承接）企业为</w:t>
      </w:r>
      <w:r>
        <w:rPr>
          <w:rFonts w:hint="eastAsia" w:ascii="仿宋" w:hAnsi="仿宋" w:eastAsia="仿宋" w:cs="仿宋"/>
          <w:i/>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万元，属于（中型企业、小型企业、微型企业）；</w:t>
      </w:r>
    </w:p>
    <w:p w14:paraId="4627E54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14:paraId="501C226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65EEFB5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88B43B0">
      <w:pPr>
        <w:wordWrap w:val="0"/>
        <w:spacing w:line="360" w:lineRule="auto"/>
        <w:ind w:firstLine="4800" w:firstLineChars="2000"/>
        <w:rPr>
          <w:rFonts w:ascii="仿宋" w:hAnsi="仿宋" w:eastAsia="仿宋" w:cs="仿宋"/>
          <w:sz w:val="24"/>
          <w:szCs w:val="24"/>
        </w:rPr>
      </w:pPr>
      <w:r>
        <w:rPr>
          <w:rFonts w:hint="eastAsia" w:ascii="仿宋" w:hAnsi="仿宋" w:eastAsia="仿宋" w:cs="仿宋"/>
          <w:sz w:val="24"/>
          <w:szCs w:val="24"/>
        </w:rPr>
        <w:t xml:space="preserve">企业名称（盖章）：                </w:t>
      </w:r>
    </w:p>
    <w:p w14:paraId="548DEC16">
      <w:pPr>
        <w:wordWrap w:val="0"/>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 xml:space="preserve">  日期：</w:t>
      </w:r>
    </w:p>
    <w:p w14:paraId="6BE3DF76">
      <w:pPr>
        <w:wordWrap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6C53586B">
      <w:pPr>
        <w:wordWrap w:val="0"/>
        <w:spacing w:line="360" w:lineRule="auto"/>
        <w:rPr>
          <w:rFonts w:ascii="仿宋" w:hAnsi="仿宋" w:eastAsia="仿宋" w:cs="仿宋"/>
          <w:sz w:val="28"/>
          <w:szCs w:val="28"/>
        </w:rPr>
      </w:pPr>
    </w:p>
    <w:p w14:paraId="283E53A5">
      <w:pPr>
        <w:wordWrap w:val="0"/>
        <w:spacing w:line="360" w:lineRule="auto"/>
        <w:rPr>
          <w:rFonts w:ascii="仿宋" w:hAnsi="仿宋" w:eastAsia="仿宋" w:cs="仿宋"/>
          <w:sz w:val="28"/>
          <w:szCs w:val="28"/>
        </w:rPr>
      </w:pPr>
    </w:p>
    <w:p w14:paraId="711F11E2">
      <w:pPr>
        <w:wordWrap w:val="0"/>
        <w:spacing w:line="360" w:lineRule="auto"/>
        <w:rPr>
          <w:rFonts w:ascii="仿宋" w:hAnsi="仿宋" w:eastAsia="仿宋" w:cs="仿宋"/>
          <w:szCs w:val="21"/>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233045</wp:posOffset>
                </wp:positionV>
                <wp:extent cx="29845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35pt;height:0pt;width:235pt;z-index:251661312;mso-width-relative:page;mso-height-relative:page;" filled="f" stroked="t" coordsize="21600,21600" o:gfxdata="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716GzTAAAABgEAAA8AAAAAAAAAAQAgAAAAIgAAAGRycy9kb3ducmV2LnhtbFBLAQIUABQAAAAI&#10;AIdO4kA0wDAe8gEAAOcDAAAOAAAAAAAAAAEAIAAAACIBAABkcnMvZTJvRG9jLnhtbFBLBQYAAAAA&#10;BgAGAFkBAACGBQAAAAA=&#10;">
                <v:fill on="f" focussize="0,0"/>
                <v:stroke weight="1.25pt" color="#000000" joinstyle="round"/>
                <v:imagedata o:title=""/>
                <o:lock v:ext="edit" aspectratio="f"/>
              </v:line>
            </w:pict>
          </mc:Fallback>
        </mc:AlternateContent>
      </w:r>
    </w:p>
    <w:p w14:paraId="48327DAE">
      <w:pPr>
        <w:spacing w:line="360" w:lineRule="auto"/>
        <w:rPr>
          <w:rFonts w:ascii="仿宋" w:hAnsi="仿宋" w:eastAsia="仿宋" w:cs="仿宋"/>
          <w:sz w:val="24"/>
          <w:szCs w:val="24"/>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6FDE1FDA">
      <w:pPr>
        <w:pStyle w:val="4"/>
        <w:spacing w:before="0" w:after="0"/>
        <w:ind w:firstLine="0" w:firstLineChars="0"/>
        <w:jc w:val="left"/>
        <w:rPr>
          <w:rFonts w:ascii="仿宋" w:hAnsi="仿宋" w:eastAsia="仿宋" w:cs="仿宋"/>
          <w:sz w:val="24"/>
          <w:szCs w:val="24"/>
        </w:rPr>
      </w:pPr>
      <w:bookmarkStart w:id="533" w:name="_Toc30876"/>
      <w:bookmarkStart w:id="534" w:name="_Toc25965"/>
      <w:r>
        <w:rPr>
          <w:rFonts w:hint="eastAsia" w:ascii="仿宋" w:hAnsi="仿宋" w:eastAsia="仿宋" w:cs="仿宋"/>
          <w:sz w:val="24"/>
          <w:szCs w:val="24"/>
        </w:rPr>
        <w:t>1.10    残疾人福利性单位声明函格式</w:t>
      </w:r>
      <w:bookmarkEnd w:id="532"/>
      <w:bookmarkEnd w:id="533"/>
      <w:bookmarkEnd w:id="534"/>
    </w:p>
    <w:p w14:paraId="740B8898">
      <w:pPr>
        <w:pStyle w:val="34"/>
        <w:spacing w:line="360" w:lineRule="auto"/>
        <w:jc w:val="center"/>
        <w:rPr>
          <w:rFonts w:ascii="仿宋" w:hAnsi="仿宋" w:eastAsia="仿宋" w:cs="仿宋"/>
          <w:b/>
          <w:bCs/>
          <w:spacing w:val="6"/>
          <w:sz w:val="32"/>
          <w:szCs w:val="32"/>
        </w:rPr>
      </w:pPr>
      <w:bookmarkStart w:id="535" w:name="_Toc22001"/>
      <w:r>
        <w:rPr>
          <w:rFonts w:hint="eastAsia" w:ascii="仿宋" w:hAnsi="仿宋" w:eastAsia="仿宋" w:cs="仿宋"/>
          <w:b/>
          <w:bCs/>
          <w:spacing w:val="6"/>
          <w:sz w:val="32"/>
          <w:szCs w:val="32"/>
        </w:rPr>
        <w:t>残疾人福利性单位声明函</w:t>
      </w:r>
    </w:p>
    <w:p w14:paraId="24B739FC">
      <w:pPr>
        <w:pStyle w:val="34"/>
        <w:spacing w:line="360" w:lineRule="auto"/>
        <w:jc w:val="center"/>
        <w:rPr>
          <w:rFonts w:ascii="仿宋" w:hAnsi="仿宋" w:eastAsia="仿宋" w:cs="仿宋"/>
          <w:bCs/>
          <w:spacing w:val="6"/>
          <w:sz w:val="36"/>
          <w:szCs w:val="36"/>
        </w:rPr>
      </w:pPr>
    </w:p>
    <w:p w14:paraId="4CEC2F61">
      <w:pPr>
        <w:pStyle w:val="34"/>
        <w:spacing w:line="360" w:lineRule="auto"/>
        <w:ind w:firstLine="601"/>
        <w:rPr>
          <w:rFonts w:ascii="仿宋" w:hAnsi="仿宋" w:eastAsia="仿宋" w:cs="仿宋"/>
          <w:kern w:val="2"/>
          <w:sz w:val="24"/>
          <w:szCs w:val="24"/>
        </w:rPr>
      </w:pPr>
      <w:r>
        <w:rPr>
          <w:rFonts w:hint="eastAsia" w:ascii="仿宋" w:hAnsi="仿宋" w:eastAsia="仿宋" w:cs="仿宋"/>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4"/>
          <w:szCs w:val="24"/>
          <w:u w:val="single"/>
        </w:rPr>
        <w:t xml:space="preserve">   </w:t>
      </w:r>
      <w:r>
        <w:rPr>
          <w:rFonts w:hint="eastAsia" w:ascii="仿宋" w:hAnsi="仿宋" w:eastAsia="仿宋" w:cs="仿宋"/>
          <w:i/>
          <w:kern w:val="2"/>
          <w:sz w:val="24"/>
          <w:szCs w:val="24"/>
          <w:u w:val="single"/>
        </w:rPr>
        <w:t>（采购人名称）</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的项目采购活动提供本单位制造的货物（由本单位承担工程/提供服务），或者提供其他残疾人福利性单位制造的货物（不包括使用非残疾人福利性单位注册商标的货物）。</w:t>
      </w:r>
    </w:p>
    <w:p w14:paraId="0185BF87">
      <w:pPr>
        <w:pStyle w:val="34"/>
        <w:spacing w:line="360" w:lineRule="auto"/>
        <w:ind w:firstLine="600"/>
        <w:rPr>
          <w:rFonts w:ascii="仿宋" w:hAnsi="仿宋" w:eastAsia="仿宋" w:cs="仿宋"/>
          <w:kern w:val="2"/>
          <w:sz w:val="24"/>
          <w:szCs w:val="24"/>
        </w:rPr>
      </w:pPr>
      <w:r>
        <w:rPr>
          <w:rFonts w:hint="eastAsia" w:ascii="仿宋" w:hAnsi="仿宋" w:eastAsia="仿宋" w:cs="仿宋"/>
          <w:kern w:val="2"/>
          <w:sz w:val="24"/>
          <w:szCs w:val="24"/>
        </w:rPr>
        <w:t>本单位对上述声明的真实性负责。如有虚假，将依法承担相应责任。</w:t>
      </w:r>
    </w:p>
    <w:p w14:paraId="32B05862">
      <w:pPr>
        <w:pStyle w:val="34"/>
        <w:spacing w:line="360" w:lineRule="auto"/>
        <w:rPr>
          <w:rFonts w:ascii="仿宋" w:hAnsi="仿宋" w:eastAsia="仿宋" w:cs="仿宋"/>
          <w:spacing w:val="6"/>
          <w:sz w:val="24"/>
          <w:szCs w:val="24"/>
        </w:rPr>
      </w:pPr>
    </w:p>
    <w:p w14:paraId="6DC6F1BC">
      <w:pPr>
        <w:pStyle w:val="34"/>
        <w:spacing w:line="360" w:lineRule="auto"/>
        <w:rPr>
          <w:rFonts w:ascii="仿宋" w:hAnsi="仿宋" w:eastAsia="仿宋" w:cs="仿宋"/>
          <w:spacing w:val="6"/>
          <w:sz w:val="24"/>
          <w:szCs w:val="24"/>
        </w:rPr>
      </w:pPr>
    </w:p>
    <w:p w14:paraId="318D7DC7">
      <w:pPr>
        <w:pStyle w:val="34"/>
        <w:spacing w:line="360" w:lineRule="auto"/>
        <w:ind w:right="1560" w:firstLine="600"/>
        <w:jc w:val="center"/>
        <w:rPr>
          <w:rFonts w:ascii="仿宋" w:hAnsi="仿宋" w:eastAsia="仿宋" w:cs="仿宋"/>
          <w:kern w:val="2"/>
          <w:sz w:val="24"/>
          <w:szCs w:val="24"/>
        </w:rPr>
      </w:pPr>
      <w:r>
        <w:rPr>
          <w:rFonts w:hint="eastAsia" w:ascii="仿宋" w:hAnsi="仿宋" w:eastAsia="仿宋" w:cs="仿宋"/>
          <w:spacing w:val="6"/>
          <w:sz w:val="24"/>
          <w:szCs w:val="24"/>
        </w:rPr>
        <w:t xml:space="preserve">                  </w:t>
      </w:r>
      <w:r>
        <w:rPr>
          <w:rFonts w:hint="eastAsia" w:ascii="仿宋" w:hAnsi="仿宋" w:eastAsia="仿宋" w:cs="仿宋"/>
          <w:kern w:val="2"/>
          <w:sz w:val="24"/>
          <w:szCs w:val="24"/>
        </w:rPr>
        <w:t>单位名称（盖章）：</w:t>
      </w:r>
    </w:p>
    <w:p w14:paraId="4C2035C5">
      <w:pPr>
        <w:pStyle w:val="34"/>
        <w:spacing w:line="360" w:lineRule="auto"/>
        <w:ind w:right="1560" w:firstLine="600"/>
        <w:jc w:val="center"/>
        <w:rPr>
          <w:rFonts w:ascii="仿宋" w:hAnsi="仿宋" w:eastAsia="仿宋" w:cs="仿宋"/>
          <w:sz w:val="24"/>
          <w:szCs w:val="24"/>
        </w:rPr>
      </w:pPr>
      <w:r>
        <w:rPr>
          <w:rFonts w:hint="eastAsia" w:ascii="仿宋" w:hAnsi="仿宋" w:eastAsia="仿宋" w:cs="仿宋"/>
          <w:kern w:val="2"/>
          <w:sz w:val="24"/>
          <w:szCs w:val="24"/>
        </w:rPr>
        <w:t xml:space="preserve">                              日  期：</w:t>
      </w:r>
    </w:p>
    <w:p w14:paraId="73319ABF">
      <w:pPr>
        <w:pStyle w:val="4"/>
        <w:spacing w:before="0" w:after="0"/>
        <w:ind w:firstLine="0" w:firstLineChars="0"/>
        <w:jc w:val="left"/>
        <w:rPr>
          <w:rFonts w:ascii="仿宋" w:hAnsi="仿宋" w:eastAsia="仿宋" w:cs="仿宋"/>
          <w:sz w:val="24"/>
          <w:szCs w:val="24"/>
        </w:rPr>
      </w:pPr>
    </w:p>
    <w:p w14:paraId="671E61E0">
      <w:pPr>
        <w:pStyle w:val="4"/>
        <w:spacing w:before="0" w:after="0"/>
        <w:ind w:firstLine="0" w:firstLineChars="0"/>
        <w:jc w:val="left"/>
        <w:rPr>
          <w:rFonts w:ascii="仿宋" w:hAnsi="仿宋" w:eastAsia="仿宋" w:cs="仿宋"/>
          <w:sz w:val="24"/>
          <w:szCs w:val="24"/>
        </w:rPr>
      </w:pPr>
    </w:p>
    <w:p w14:paraId="55A89E5D">
      <w:pPr>
        <w:pStyle w:val="4"/>
        <w:spacing w:before="0" w:after="0"/>
        <w:ind w:firstLine="0" w:firstLineChars="0"/>
        <w:jc w:val="left"/>
        <w:rPr>
          <w:rFonts w:ascii="仿宋" w:hAnsi="仿宋" w:eastAsia="仿宋" w:cs="仿宋"/>
          <w:sz w:val="24"/>
          <w:szCs w:val="24"/>
        </w:rPr>
      </w:pPr>
    </w:p>
    <w:p w14:paraId="3D58859E">
      <w:pPr>
        <w:pStyle w:val="4"/>
        <w:spacing w:before="0" w:after="0"/>
        <w:ind w:firstLine="0" w:firstLineChars="0"/>
        <w:jc w:val="left"/>
        <w:rPr>
          <w:rFonts w:ascii="仿宋" w:hAnsi="仿宋" w:eastAsia="仿宋" w:cs="仿宋"/>
          <w:sz w:val="24"/>
          <w:szCs w:val="24"/>
        </w:rPr>
      </w:pPr>
    </w:p>
    <w:p w14:paraId="4A4B5F52">
      <w:pPr>
        <w:pStyle w:val="4"/>
        <w:spacing w:before="0" w:after="0"/>
        <w:ind w:firstLine="0" w:firstLineChars="0"/>
        <w:jc w:val="left"/>
        <w:rPr>
          <w:rFonts w:ascii="仿宋" w:hAnsi="仿宋" w:eastAsia="仿宋" w:cs="仿宋"/>
          <w:sz w:val="24"/>
          <w:szCs w:val="24"/>
        </w:rPr>
      </w:pPr>
    </w:p>
    <w:p w14:paraId="41DBE9FD">
      <w:pPr>
        <w:pStyle w:val="4"/>
        <w:spacing w:before="0" w:after="0"/>
        <w:ind w:firstLine="0" w:firstLineChars="0"/>
        <w:jc w:val="left"/>
        <w:rPr>
          <w:rFonts w:ascii="仿宋" w:hAnsi="仿宋" w:eastAsia="仿宋" w:cs="仿宋"/>
          <w:sz w:val="24"/>
          <w:szCs w:val="24"/>
        </w:rPr>
      </w:pPr>
    </w:p>
    <w:p w14:paraId="51B6401D">
      <w:pPr>
        <w:pStyle w:val="4"/>
        <w:spacing w:before="0" w:after="0"/>
        <w:ind w:firstLine="0" w:firstLineChars="0"/>
        <w:jc w:val="left"/>
        <w:rPr>
          <w:rFonts w:ascii="仿宋" w:hAnsi="仿宋" w:eastAsia="仿宋" w:cs="仿宋"/>
          <w:sz w:val="24"/>
          <w:szCs w:val="24"/>
        </w:rPr>
      </w:pPr>
    </w:p>
    <w:p w14:paraId="10D12587">
      <w:pPr>
        <w:pStyle w:val="4"/>
        <w:spacing w:before="0" w:after="0"/>
        <w:ind w:firstLine="0" w:firstLineChars="0"/>
        <w:jc w:val="left"/>
        <w:rPr>
          <w:rFonts w:ascii="仿宋" w:hAnsi="仿宋" w:eastAsia="仿宋" w:cs="仿宋"/>
          <w:sz w:val="24"/>
          <w:szCs w:val="24"/>
        </w:rPr>
      </w:pPr>
    </w:p>
    <w:p w14:paraId="5A47C754">
      <w:pPr>
        <w:pStyle w:val="4"/>
        <w:spacing w:before="0" w:after="0"/>
        <w:ind w:firstLine="0" w:firstLineChars="0"/>
        <w:jc w:val="left"/>
        <w:rPr>
          <w:rFonts w:ascii="仿宋" w:hAnsi="仿宋" w:eastAsia="仿宋" w:cs="仿宋"/>
          <w:sz w:val="24"/>
          <w:szCs w:val="24"/>
        </w:rPr>
      </w:pPr>
    </w:p>
    <w:p w14:paraId="1D9F7017">
      <w:pPr>
        <w:pStyle w:val="4"/>
        <w:spacing w:before="0" w:after="0"/>
        <w:ind w:firstLine="0" w:firstLineChars="0"/>
        <w:jc w:val="left"/>
        <w:rPr>
          <w:rFonts w:ascii="仿宋" w:hAnsi="仿宋" w:eastAsia="仿宋" w:cs="仿宋"/>
          <w:sz w:val="24"/>
          <w:szCs w:val="24"/>
        </w:rPr>
      </w:pPr>
    </w:p>
    <w:p w14:paraId="522A76CB">
      <w:pPr>
        <w:pStyle w:val="4"/>
        <w:spacing w:before="0" w:after="0"/>
        <w:ind w:firstLine="0" w:firstLineChars="0"/>
        <w:jc w:val="left"/>
        <w:rPr>
          <w:rFonts w:ascii="仿宋" w:hAnsi="仿宋" w:eastAsia="仿宋" w:cs="仿宋"/>
          <w:sz w:val="24"/>
          <w:szCs w:val="24"/>
        </w:rPr>
      </w:pPr>
    </w:p>
    <w:p w14:paraId="5F54F59E">
      <w:pPr>
        <w:pStyle w:val="4"/>
        <w:spacing w:before="0" w:after="0"/>
        <w:ind w:firstLine="0" w:firstLineChars="0"/>
        <w:jc w:val="left"/>
        <w:rPr>
          <w:rFonts w:ascii="仿宋" w:hAnsi="仿宋" w:eastAsia="仿宋" w:cs="仿宋"/>
          <w:sz w:val="24"/>
          <w:szCs w:val="24"/>
        </w:rPr>
      </w:pPr>
    </w:p>
    <w:p w14:paraId="12FA6254">
      <w:pPr>
        <w:pStyle w:val="4"/>
        <w:keepNext w:val="0"/>
        <w:keepLines w:val="0"/>
        <w:spacing w:before="0" w:after="0"/>
        <w:ind w:firstLine="0" w:firstLineChars="0"/>
        <w:jc w:val="left"/>
        <w:rPr>
          <w:rFonts w:ascii="仿宋" w:hAnsi="仿宋" w:eastAsia="仿宋" w:cs="仿宋"/>
          <w:sz w:val="24"/>
          <w:szCs w:val="24"/>
        </w:rPr>
      </w:pPr>
    </w:p>
    <w:p w14:paraId="7EEC837D">
      <w:pPr>
        <w:pStyle w:val="4"/>
        <w:spacing w:before="0" w:after="0"/>
        <w:ind w:firstLine="0" w:firstLineChars="0"/>
        <w:jc w:val="left"/>
        <w:rPr>
          <w:rFonts w:ascii="仿宋" w:hAnsi="仿宋" w:eastAsia="仿宋" w:cs="仿宋"/>
          <w:sz w:val="24"/>
          <w:szCs w:val="24"/>
        </w:rPr>
      </w:pPr>
    </w:p>
    <w:p w14:paraId="344548EF"/>
    <w:p w14:paraId="1944AEB2">
      <w:pPr>
        <w:pStyle w:val="4"/>
        <w:spacing w:before="0" w:after="0"/>
        <w:ind w:firstLine="0" w:firstLineChars="0"/>
        <w:jc w:val="left"/>
        <w:rPr>
          <w:rFonts w:ascii="仿宋" w:hAnsi="仿宋" w:eastAsia="仿宋" w:cs="仿宋"/>
          <w:sz w:val="24"/>
          <w:szCs w:val="24"/>
        </w:rPr>
      </w:pPr>
      <w:bookmarkStart w:id="536" w:name="_Toc1724"/>
      <w:bookmarkStart w:id="537" w:name="_Toc12943"/>
      <w:r>
        <w:rPr>
          <w:rFonts w:hint="eastAsia" w:ascii="仿宋" w:hAnsi="仿宋" w:eastAsia="仿宋" w:cs="仿宋"/>
          <w:sz w:val="24"/>
          <w:szCs w:val="24"/>
        </w:rPr>
        <w:t>1.11     监狱企业证明格式</w:t>
      </w:r>
      <w:bookmarkEnd w:id="535"/>
      <w:bookmarkEnd w:id="536"/>
      <w:bookmarkEnd w:id="537"/>
    </w:p>
    <w:p w14:paraId="7DB309A5">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监狱企业证明</w:t>
      </w:r>
    </w:p>
    <w:p w14:paraId="5A36DEC7">
      <w:pPr>
        <w:pStyle w:val="5"/>
        <w:spacing w:line="360" w:lineRule="auto"/>
        <w:ind w:firstLine="0"/>
        <w:jc w:val="center"/>
        <w:rPr>
          <w:rFonts w:ascii="仿宋" w:hAnsi="仿宋" w:eastAsia="仿宋" w:cs="仿宋"/>
          <w:sz w:val="24"/>
          <w:szCs w:val="24"/>
        </w:rPr>
      </w:pPr>
    </w:p>
    <w:p w14:paraId="7CA328BC">
      <w:pPr>
        <w:pStyle w:val="5"/>
        <w:spacing w:line="360" w:lineRule="auto"/>
        <w:ind w:firstLine="482" w:firstLineChars="200"/>
        <w:jc w:val="left"/>
        <w:sectPr>
          <w:pgSz w:w="11906" w:h="16838"/>
          <w:pgMar w:top="1440" w:right="1797" w:bottom="1440" w:left="1797" w:header="851" w:footer="851" w:gutter="0"/>
          <w:cols w:space="720" w:num="1"/>
          <w:docGrid w:linePitch="312" w:charSpace="0"/>
        </w:sectPr>
      </w:pPr>
      <w:r>
        <w:rPr>
          <w:rFonts w:hint="eastAsia" w:ascii="仿宋" w:hAnsi="仿宋" w:eastAsia="仿宋" w:cs="仿宋"/>
          <w:b/>
          <w:sz w:val="24"/>
          <w:szCs w:val="24"/>
        </w:rPr>
        <w:t>注：</w:t>
      </w:r>
      <w:r>
        <w:rPr>
          <w:rFonts w:hint="eastAsia" w:ascii="仿宋" w:hAnsi="仿宋" w:eastAsia="仿宋" w:cs="仿宋"/>
          <w:sz w:val="24"/>
          <w:szCs w:val="24"/>
        </w:rPr>
        <w:t>须提供省级以上监狱管理局、戒毒管理局（含新疆生产建设兵团）出具的属于监狱企业的证明文件。</w:t>
      </w:r>
    </w:p>
    <w:bookmarkEnd w:id="527"/>
    <w:bookmarkEnd w:id="528"/>
    <w:bookmarkEnd w:id="529"/>
    <w:p w14:paraId="1CD963A7">
      <w:pPr>
        <w:pStyle w:val="4"/>
        <w:spacing w:before="0" w:after="0"/>
        <w:ind w:firstLine="0" w:firstLineChars="0"/>
        <w:rPr>
          <w:rFonts w:ascii="仿宋" w:hAnsi="仿宋" w:eastAsia="仿宋" w:cs="仿宋"/>
          <w:sz w:val="24"/>
          <w:szCs w:val="24"/>
        </w:rPr>
      </w:pPr>
      <w:bookmarkStart w:id="538" w:name="_Toc11720"/>
      <w:bookmarkStart w:id="539" w:name="_Toc756"/>
      <w:bookmarkStart w:id="540" w:name="_Toc493956058"/>
      <w:bookmarkStart w:id="541" w:name="_Toc531359054"/>
      <w:bookmarkStart w:id="542" w:name="_Toc530551883"/>
      <w:r>
        <w:rPr>
          <w:rFonts w:hint="eastAsia" w:ascii="仿宋" w:hAnsi="仿宋" w:eastAsia="仿宋" w:cs="仿宋"/>
          <w:sz w:val="24"/>
          <w:szCs w:val="24"/>
        </w:rPr>
        <w:t>1.12   特定资格条件证明材料附件（若有）</w:t>
      </w:r>
      <w:bookmarkEnd w:id="538"/>
      <w:bookmarkEnd w:id="539"/>
    </w:p>
    <w:p w14:paraId="68C5EA49">
      <w:pPr>
        <w:pStyle w:val="5"/>
        <w:spacing w:line="360" w:lineRule="auto"/>
        <w:ind w:firstLine="0"/>
        <w:jc w:val="left"/>
        <w:rPr>
          <w:rFonts w:ascii="仿宋" w:hAnsi="仿宋" w:eastAsia="仿宋" w:cs="仿宋"/>
        </w:rPr>
      </w:pPr>
    </w:p>
    <w:p w14:paraId="7CC52C83">
      <w:pPr>
        <w:pStyle w:val="5"/>
        <w:spacing w:line="360" w:lineRule="auto"/>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39CAD11A">
      <w:pPr>
        <w:pStyle w:val="35"/>
        <w:spacing w:line="360" w:lineRule="auto"/>
        <w:jc w:val="left"/>
        <w:rPr>
          <w:rFonts w:ascii="仿宋" w:hAnsi="仿宋" w:eastAsia="仿宋" w:cs="仿宋"/>
          <w:b/>
          <w:sz w:val="24"/>
          <w:szCs w:val="21"/>
        </w:rPr>
      </w:pPr>
    </w:p>
    <w:p w14:paraId="2F43DC54">
      <w:pPr>
        <w:pStyle w:val="35"/>
        <w:spacing w:line="360" w:lineRule="auto"/>
        <w:jc w:val="left"/>
        <w:rPr>
          <w:rFonts w:ascii="仿宋" w:hAnsi="仿宋" w:eastAsia="仿宋" w:cs="仿宋"/>
          <w:b/>
          <w:sz w:val="24"/>
          <w:szCs w:val="21"/>
        </w:rPr>
      </w:pPr>
    </w:p>
    <w:p w14:paraId="775D36CF">
      <w:pPr>
        <w:pStyle w:val="4"/>
        <w:spacing w:before="0" w:after="0"/>
        <w:ind w:firstLine="0" w:firstLineChars="0"/>
        <w:jc w:val="left"/>
        <w:rPr>
          <w:rFonts w:ascii="仿宋" w:hAnsi="仿宋" w:eastAsia="仿宋" w:cs="仿宋"/>
          <w:sz w:val="24"/>
          <w:szCs w:val="24"/>
        </w:rPr>
      </w:pPr>
      <w:bookmarkStart w:id="543" w:name="_Toc15924"/>
      <w:bookmarkStart w:id="544" w:name="_Toc3199"/>
      <w:r>
        <w:rPr>
          <w:rFonts w:hint="eastAsia" w:ascii="仿宋" w:hAnsi="仿宋" w:eastAsia="仿宋" w:cs="仿宋"/>
          <w:sz w:val="24"/>
          <w:szCs w:val="24"/>
        </w:rPr>
        <w:t>1.13   其他</w:t>
      </w:r>
      <w:bookmarkEnd w:id="543"/>
      <w:bookmarkEnd w:id="544"/>
    </w:p>
    <w:p w14:paraId="3FB22CD7">
      <w:pPr>
        <w:pStyle w:val="5"/>
        <w:spacing w:line="360" w:lineRule="auto"/>
        <w:ind w:firstLine="0"/>
        <w:rPr>
          <w:rFonts w:ascii="仿宋" w:hAnsi="仿宋" w:eastAsia="仿宋" w:cs="仿宋"/>
        </w:rPr>
      </w:pPr>
    </w:p>
    <w:p w14:paraId="1498949B">
      <w:pPr>
        <w:pStyle w:val="35"/>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2F30ADC1">
      <w:pPr>
        <w:pStyle w:val="30"/>
        <w:spacing w:line="360" w:lineRule="auto"/>
        <w:rPr>
          <w:rFonts w:ascii="仿宋" w:hAnsi="仿宋" w:eastAsia="仿宋" w:cs="仿宋"/>
          <w:spacing w:val="6"/>
          <w:sz w:val="24"/>
        </w:rPr>
      </w:pPr>
    </w:p>
    <w:p w14:paraId="46726EFD">
      <w:pPr>
        <w:pStyle w:val="30"/>
        <w:spacing w:line="360" w:lineRule="auto"/>
        <w:jc w:val="center"/>
        <w:rPr>
          <w:rFonts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z w:val="24"/>
          <w:szCs w:val="21"/>
        </w:rPr>
        <w:t>供应商</w:t>
      </w:r>
      <w:r>
        <w:rPr>
          <w:rFonts w:hint="eastAsia" w:ascii="仿宋" w:hAnsi="仿宋" w:eastAsia="仿宋" w:cs="仿宋"/>
          <w:spacing w:val="6"/>
          <w:sz w:val="24"/>
        </w:rPr>
        <w:t>认为有利于其本次投标的其它资格证明材料等。）</w:t>
      </w:r>
    </w:p>
    <w:p w14:paraId="2BC9E29D">
      <w:pPr>
        <w:pStyle w:val="5"/>
        <w:rPr>
          <w:rFonts w:ascii="仿宋" w:hAnsi="仿宋" w:eastAsia="仿宋" w:cs="仿宋"/>
        </w:rPr>
        <w:sectPr>
          <w:pgSz w:w="11906" w:h="16838"/>
          <w:pgMar w:top="1440" w:right="1797" w:bottom="1440" w:left="1797" w:header="851" w:footer="851" w:gutter="0"/>
          <w:cols w:space="720" w:num="1"/>
          <w:docGrid w:linePitch="312" w:charSpace="0"/>
        </w:sectPr>
      </w:pPr>
    </w:p>
    <w:p w14:paraId="4C7A5180">
      <w:pPr>
        <w:pStyle w:val="18"/>
        <w:spacing w:beforeLines="100" w:after="240" w:afterLines="100"/>
        <w:outlineLvl w:val="1"/>
        <w:rPr>
          <w:rFonts w:ascii="仿宋" w:hAnsi="仿宋" w:eastAsia="仿宋" w:cs="仿宋"/>
        </w:rPr>
      </w:pPr>
      <w:bookmarkStart w:id="545" w:name="_Toc20885"/>
      <w:r>
        <w:rPr>
          <w:rFonts w:hint="eastAsia" w:ascii="仿宋" w:hAnsi="仿宋" w:eastAsia="仿宋" w:cs="仿宋"/>
        </w:rPr>
        <w:t>二  资信商务及技术文件格式</w:t>
      </w:r>
      <w:bookmarkEnd w:id="540"/>
      <w:bookmarkEnd w:id="541"/>
      <w:bookmarkEnd w:id="542"/>
      <w:bookmarkEnd w:id="545"/>
    </w:p>
    <w:p w14:paraId="156D0E58">
      <w:pPr>
        <w:pStyle w:val="36"/>
        <w:spacing w:line="360" w:lineRule="auto"/>
        <w:jc w:val="center"/>
        <w:rPr>
          <w:rFonts w:ascii="仿宋" w:hAnsi="仿宋" w:eastAsia="仿宋" w:cs="仿宋"/>
          <w:sz w:val="28"/>
          <w:szCs w:val="28"/>
        </w:rPr>
      </w:pPr>
      <w:bookmarkStart w:id="546" w:name="_Toc531359055"/>
      <w:bookmarkStart w:id="547" w:name="_Toc530551884"/>
      <w:bookmarkStart w:id="548" w:name="_Toc493956059"/>
    </w:p>
    <w:p w14:paraId="45E462A6">
      <w:pPr>
        <w:pStyle w:val="36"/>
        <w:spacing w:line="360" w:lineRule="auto"/>
        <w:jc w:val="left"/>
        <w:rPr>
          <w:rFonts w:ascii="仿宋" w:hAnsi="仿宋" w:eastAsia="仿宋" w:cs="仿宋"/>
          <w:sz w:val="24"/>
          <w:szCs w:val="24"/>
        </w:rPr>
      </w:pPr>
    </w:p>
    <w:bookmarkEnd w:id="546"/>
    <w:p w14:paraId="6D692D31">
      <w:pPr>
        <w:pStyle w:val="4"/>
        <w:spacing w:before="0" w:after="0"/>
        <w:ind w:firstLine="0" w:firstLineChars="0"/>
        <w:jc w:val="left"/>
        <w:rPr>
          <w:rFonts w:ascii="仿宋" w:hAnsi="仿宋" w:eastAsia="仿宋" w:cs="仿宋"/>
          <w:sz w:val="24"/>
          <w:szCs w:val="24"/>
        </w:rPr>
      </w:pPr>
      <w:bookmarkStart w:id="549" w:name="_Toc531359056"/>
      <w:bookmarkStart w:id="550" w:name="_Toc10435"/>
      <w:r>
        <w:rPr>
          <w:rFonts w:hint="eastAsia" w:ascii="仿宋" w:hAnsi="仿宋" w:eastAsia="仿宋" w:cs="仿宋"/>
          <w:sz w:val="24"/>
          <w:szCs w:val="24"/>
        </w:rPr>
        <w:t>2.1    资信及商务文件封面</w:t>
      </w:r>
      <w:bookmarkEnd w:id="549"/>
      <w:r>
        <w:rPr>
          <w:rFonts w:hint="eastAsia" w:ascii="仿宋" w:hAnsi="仿宋" w:eastAsia="仿宋" w:cs="仿宋"/>
          <w:sz w:val="24"/>
          <w:szCs w:val="24"/>
        </w:rPr>
        <w:t>格式</w:t>
      </w:r>
      <w:bookmarkEnd w:id="550"/>
    </w:p>
    <w:p w14:paraId="29A74C08">
      <w:pPr>
        <w:pStyle w:val="5"/>
        <w:ind w:firstLine="0"/>
        <w:rPr>
          <w:rFonts w:ascii="仿宋" w:hAnsi="仿宋" w:eastAsia="仿宋" w:cs="仿宋"/>
        </w:rPr>
      </w:pPr>
    </w:p>
    <w:p w14:paraId="70502500">
      <w:pPr>
        <w:pStyle w:val="5"/>
        <w:ind w:firstLine="0"/>
        <w:rPr>
          <w:rFonts w:ascii="仿宋" w:hAnsi="仿宋" w:eastAsia="仿宋" w:cs="仿宋"/>
        </w:rPr>
      </w:pPr>
    </w:p>
    <w:p w14:paraId="2D344650">
      <w:pPr>
        <w:pStyle w:val="5"/>
        <w:spacing w:line="360" w:lineRule="auto"/>
        <w:ind w:firstLine="0"/>
        <w:jc w:val="center"/>
        <w:rPr>
          <w:rFonts w:ascii="仿宋" w:hAnsi="仿宋" w:eastAsia="仿宋" w:cs="仿宋"/>
          <w:bCs/>
          <w:sz w:val="24"/>
        </w:rPr>
      </w:pPr>
      <w:r>
        <w:rPr>
          <w:rFonts w:hint="eastAsia" w:ascii="仿宋" w:hAnsi="仿宋" w:eastAsia="仿宋" w:cs="仿宋"/>
          <w:b/>
          <w:sz w:val="32"/>
          <w:szCs w:val="32"/>
        </w:rPr>
        <w:t>磋商响应文件</w:t>
      </w:r>
    </w:p>
    <w:tbl>
      <w:tblPr>
        <w:tblStyle w:val="20"/>
        <w:tblW w:w="0" w:type="auto"/>
        <w:jc w:val="center"/>
        <w:tblLayout w:type="fixed"/>
        <w:tblCellMar>
          <w:top w:w="0" w:type="dxa"/>
          <w:left w:w="108" w:type="dxa"/>
          <w:bottom w:w="0" w:type="dxa"/>
          <w:right w:w="108" w:type="dxa"/>
        </w:tblCellMar>
      </w:tblPr>
      <w:tblGrid>
        <w:gridCol w:w="2518"/>
        <w:gridCol w:w="4536"/>
      </w:tblGrid>
      <w:tr w14:paraId="76F6748C">
        <w:tblPrEx>
          <w:tblCellMar>
            <w:top w:w="0" w:type="dxa"/>
            <w:left w:w="108" w:type="dxa"/>
            <w:bottom w:w="0" w:type="dxa"/>
            <w:right w:w="108" w:type="dxa"/>
          </w:tblCellMar>
        </w:tblPrEx>
        <w:trPr>
          <w:trHeight w:val="397" w:hRule="atLeast"/>
          <w:jc w:val="center"/>
        </w:trPr>
        <w:tc>
          <w:tcPr>
            <w:tcW w:w="2518" w:type="dxa"/>
            <w:vAlign w:val="center"/>
          </w:tcPr>
          <w:p w14:paraId="77BF2B5F">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78C1A547">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15870F35">
        <w:tblPrEx>
          <w:tblCellMar>
            <w:top w:w="0" w:type="dxa"/>
            <w:left w:w="108" w:type="dxa"/>
            <w:bottom w:w="0" w:type="dxa"/>
            <w:right w:w="108" w:type="dxa"/>
          </w:tblCellMar>
        </w:tblPrEx>
        <w:trPr>
          <w:trHeight w:val="397" w:hRule="atLeast"/>
          <w:jc w:val="center"/>
        </w:trPr>
        <w:tc>
          <w:tcPr>
            <w:tcW w:w="2518" w:type="dxa"/>
            <w:vAlign w:val="center"/>
          </w:tcPr>
          <w:p w14:paraId="3D74F2AA">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435A6245">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13EC027">
        <w:tblPrEx>
          <w:tblCellMar>
            <w:top w:w="0" w:type="dxa"/>
            <w:left w:w="108" w:type="dxa"/>
            <w:bottom w:w="0" w:type="dxa"/>
            <w:right w:w="108" w:type="dxa"/>
          </w:tblCellMar>
        </w:tblPrEx>
        <w:trPr>
          <w:trHeight w:val="397" w:hRule="atLeast"/>
          <w:jc w:val="center"/>
        </w:trPr>
        <w:tc>
          <w:tcPr>
            <w:tcW w:w="2518" w:type="dxa"/>
            <w:vAlign w:val="center"/>
          </w:tcPr>
          <w:p w14:paraId="7D185C3A">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2F4165C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4EA0099">
        <w:tblPrEx>
          <w:tblCellMar>
            <w:top w:w="0" w:type="dxa"/>
            <w:left w:w="108" w:type="dxa"/>
            <w:bottom w:w="0" w:type="dxa"/>
            <w:right w:w="108" w:type="dxa"/>
          </w:tblCellMar>
        </w:tblPrEx>
        <w:trPr>
          <w:trHeight w:val="397" w:hRule="atLeast"/>
          <w:jc w:val="center"/>
        </w:trPr>
        <w:tc>
          <w:tcPr>
            <w:tcW w:w="2518" w:type="dxa"/>
            <w:vAlign w:val="center"/>
          </w:tcPr>
          <w:p w14:paraId="0945F53C">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27D913FB">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5E9436BC">
        <w:tblPrEx>
          <w:tblCellMar>
            <w:top w:w="0" w:type="dxa"/>
            <w:left w:w="108" w:type="dxa"/>
            <w:bottom w:w="0" w:type="dxa"/>
            <w:right w:w="108" w:type="dxa"/>
          </w:tblCellMar>
        </w:tblPrEx>
        <w:trPr>
          <w:trHeight w:val="397" w:hRule="atLeast"/>
          <w:jc w:val="center"/>
        </w:trPr>
        <w:tc>
          <w:tcPr>
            <w:tcW w:w="2518" w:type="dxa"/>
            <w:vAlign w:val="center"/>
          </w:tcPr>
          <w:p w14:paraId="6C6044FC">
            <w:pPr>
              <w:jc w:val="distribute"/>
              <w:rPr>
                <w:rFonts w:ascii="仿宋" w:hAnsi="仿宋" w:eastAsia="仿宋" w:cs="仿宋"/>
                <w:sz w:val="24"/>
                <w:szCs w:val="24"/>
              </w:rPr>
            </w:pPr>
          </w:p>
        </w:tc>
        <w:tc>
          <w:tcPr>
            <w:tcW w:w="4536" w:type="dxa"/>
            <w:vAlign w:val="center"/>
          </w:tcPr>
          <w:p w14:paraId="41EF551F">
            <w:pPr>
              <w:jc w:val="left"/>
              <w:rPr>
                <w:rFonts w:ascii="仿宋" w:hAnsi="仿宋" w:eastAsia="仿宋" w:cs="仿宋"/>
                <w:sz w:val="24"/>
                <w:szCs w:val="24"/>
              </w:rPr>
            </w:pPr>
          </w:p>
        </w:tc>
      </w:tr>
      <w:tr w14:paraId="2C9A3F3E">
        <w:tblPrEx>
          <w:tblCellMar>
            <w:top w:w="0" w:type="dxa"/>
            <w:left w:w="108" w:type="dxa"/>
            <w:bottom w:w="0" w:type="dxa"/>
            <w:right w:w="108" w:type="dxa"/>
          </w:tblCellMar>
        </w:tblPrEx>
        <w:trPr>
          <w:trHeight w:val="397" w:hRule="atLeast"/>
          <w:jc w:val="center"/>
        </w:trPr>
        <w:tc>
          <w:tcPr>
            <w:tcW w:w="2518" w:type="dxa"/>
            <w:vAlign w:val="center"/>
          </w:tcPr>
          <w:p w14:paraId="56815F1F">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32352887">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70F1F75">
        <w:tblPrEx>
          <w:tblCellMar>
            <w:top w:w="0" w:type="dxa"/>
            <w:left w:w="108" w:type="dxa"/>
            <w:bottom w:w="0" w:type="dxa"/>
            <w:right w:w="108" w:type="dxa"/>
          </w:tblCellMar>
        </w:tblPrEx>
        <w:trPr>
          <w:trHeight w:val="397" w:hRule="atLeast"/>
          <w:jc w:val="center"/>
        </w:trPr>
        <w:tc>
          <w:tcPr>
            <w:tcW w:w="2518" w:type="dxa"/>
            <w:vAlign w:val="center"/>
          </w:tcPr>
          <w:p w14:paraId="2D248F0F">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616FF20C">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11C018AE">
        <w:tblPrEx>
          <w:tblCellMar>
            <w:top w:w="0" w:type="dxa"/>
            <w:left w:w="108" w:type="dxa"/>
            <w:bottom w:w="0" w:type="dxa"/>
            <w:right w:w="108" w:type="dxa"/>
          </w:tblCellMar>
        </w:tblPrEx>
        <w:trPr>
          <w:trHeight w:val="397" w:hRule="atLeast"/>
          <w:jc w:val="center"/>
        </w:trPr>
        <w:tc>
          <w:tcPr>
            <w:tcW w:w="7054" w:type="dxa"/>
            <w:gridSpan w:val="2"/>
            <w:vAlign w:val="center"/>
          </w:tcPr>
          <w:p w14:paraId="6D342C29">
            <w:pPr>
              <w:jc w:val="left"/>
              <w:rPr>
                <w:rFonts w:ascii="仿宋" w:hAnsi="仿宋" w:eastAsia="仿宋" w:cs="仿宋"/>
                <w:sz w:val="24"/>
                <w:szCs w:val="24"/>
                <w:u w:val="single"/>
              </w:rPr>
            </w:pPr>
          </w:p>
        </w:tc>
      </w:tr>
      <w:tr w14:paraId="69113170">
        <w:tblPrEx>
          <w:tblCellMar>
            <w:top w:w="0" w:type="dxa"/>
            <w:left w:w="108" w:type="dxa"/>
            <w:bottom w:w="0" w:type="dxa"/>
            <w:right w:w="108" w:type="dxa"/>
          </w:tblCellMar>
        </w:tblPrEx>
        <w:trPr>
          <w:trHeight w:val="397" w:hRule="atLeast"/>
          <w:jc w:val="center"/>
        </w:trPr>
        <w:tc>
          <w:tcPr>
            <w:tcW w:w="7054" w:type="dxa"/>
            <w:gridSpan w:val="2"/>
            <w:vAlign w:val="center"/>
          </w:tcPr>
          <w:p w14:paraId="01CA4B26">
            <w:pPr>
              <w:jc w:val="center"/>
              <w:rPr>
                <w:rFonts w:ascii="仿宋" w:hAnsi="仿宋" w:eastAsia="仿宋" w:cs="仿宋"/>
                <w:sz w:val="24"/>
                <w:szCs w:val="24"/>
              </w:rPr>
            </w:pPr>
            <w:r>
              <w:rPr>
                <w:rFonts w:hint="eastAsia" w:ascii="仿宋" w:hAnsi="仿宋" w:eastAsia="仿宋" w:cs="仿宋"/>
                <w:sz w:val="24"/>
                <w:szCs w:val="24"/>
              </w:rPr>
              <w:t>年  月  日</w:t>
            </w:r>
          </w:p>
        </w:tc>
      </w:tr>
    </w:tbl>
    <w:p w14:paraId="30A74229">
      <w:pPr>
        <w:spacing w:line="360" w:lineRule="auto"/>
        <w:rPr>
          <w:rFonts w:ascii="仿宋" w:hAnsi="仿宋" w:eastAsia="仿宋" w:cs="仿宋"/>
          <w:sz w:val="24"/>
          <w:szCs w:val="24"/>
        </w:rPr>
      </w:pPr>
    </w:p>
    <w:p w14:paraId="3C05B7CE">
      <w:pPr>
        <w:spacing w:line="360" w:lineRule="auto"/>
        <w:rPr>
          <w:rFonts w:ascii="仿宋" w:hAnsi="仿宋" w:eastAsia="仿宋" w:cs="仿宋"/>
          <w:sz w:val="24"/>
          <w:szCs w:val="24"/>
        </w:rPr>
      </w:pPr>
    </w:p>
    <w:p w14:paraId="6EEAF594">
      <w:pPr>
        <w:pStyle w:val="24"/>
        <w:rPr>
          <w:rFonts w:ascii="仿宋" w:hAnsi="仿宋" w:eastAsia="仿宋" w:cs="仿宋"/>
        </w:rPr>
      </w:pPr>
    </w:p>
    <w:p w14:paraId="640E0DD1">
      <w:pPr>
        <w:pStyle w:val="7"/>
        <w:rPr>
          <w:rFonts w:ascii="仿宋" w:hAnsi="仿宋" w:eastAsia="仿宋" w:cs="仿宋"/>
        </w:rPr>
      </w:pPr>
    </w:p>
    <w:p w14:paraId="4C293CE1">
      <w:pPr>
        <w:pStyle w:val="19"/>
        <w:ind w:firstLine="210"/>
        <w:rPr>
          <w:rFonts w:ascii="仿宋" w:hAnsi="仿宋" w:eastAsia="仿宋" w:cs="仿宋"/>
        </w:rPr>
      </w:pPr>
    </w:p>
    <w:p w14:paraId="5C34FB32">
      <w:pPr>
        <w:rPr>
          <w:rFonts w:ascii="仿宋" w:hAnsi="仿宋" w:eastAsia="仿宋" w:cs="仿宋"/>
        </w:rPr>
      </w:pPr>
    </w:p>
    <w:p w14:paraId="2CD6C8E2">
      <w:pPr>
        <w:pStyle w:val="24"/>
        <w:rPr>
          <w:rFonts w:ascii="仿宋" w:hAnsi="仿宋" w:eastAsia="仿宋" w:cs="仿宋"/>
        </w:rPr>
      </w:pPr>
    </w:p>
    <w:p w14:paraId="59D3E55B">
      <w:pPr>
        <w:pStyle w:val="7"/>
        <w:rPr>
          <w:rFonts w:ascii="仿宋" w:hAnsi="仿宋" w:eastAsia="仿宋" w:cs="仿宋"/>
        </w:rPr>
      </w:pPr>
    </w:p>
    <w:p w14:paraId="6C3FECE9">
      <w:pPr>
        <w:pStyle w:val="19"/>
        <w:ind w:firstLine="210"/>
        <w:rPr>
          <w:rFonts w:ascii="仿宋" w:hAnsi="仿宋" w:eastAsia="仿宋" w:cs="仿宋"/>
        </w:rPr>
      </w:pPr>
    </w:p>
    <w:p w14:paraId="1FF1AD6F">
      <w:pPr>
        <w:rPr>
          <w:rFonts w:ascii="仿宋" w:hAnsi="仿宋" w:eastAsia="仿宋" w:cs="仿宋"/>
        </w:rPr>
      </w:pPr>
    </w:p>
    <w:p w14:paraId="45FCC105">
      <w:pPr>
        <w:pStyle w:val="24"/>
        <w:rPr>
          <w:rFonts w:ascii="仿宋" w:hAnsi="仿宋" w:eastAsia="仿宋" w:cs="仿宋"/>
        </w:rPr>
      </w:pPr>
    </w:p>
    <w:p w14:paraId="48F8E6EC">
      <w:pPr>
        <w:pStyle w:val="7"/>
        <w:rPr>
          <w:rFonts w:ascii="仿宋" w:hAnsi="仿宋" w:eastAsia="仿宋" w:cs="仿宋"/>
        </w:rPr>
      </w:pPr>
    </w:p>
    <w:p w14:paraId="083CA30C">
      <w:pPr>
        <w:pStyle w:val="19"/>
        <w:ind w:firstLine="210"/>
        <w:rPr>
          <w:rFonts w:ascii="仿宋" w:hAnsi="仿宋" w:eastAsia="仿宋" w:cs="仿宋"/>
        </w:rPr>
      </w:pPr>
    </w:p>
    <w:p w14:paraId="4F83307F">
      <w:pPr>
        <w:rPr>
          <w:rFonts w:ascii="仿宋" w:hAnsi="仿宋" w:eastAsia="仿宋" w:cs="仿宋"/>
        </w:rPr>
      </w:pPr>
    </w:p>
    <w:p w14:paraId="671A9F0A">
      <w:pPr>
        <w:pStyle w:val="24"/>
        <w:rPr>
          <w:rFonts w:ascii="仿宋" w:hAnsi="仿宋" w:eastAsia="仿宋" w:cs="仿宋"/>
        </w:rPr>
      </w:pPr>
    </w:p>
    <w:p w14:paraId="16A4A4FA">
      <w:pPr>
        <w:pStyle w:val="4"/>
        <w:spacing w:before="0" w:after="0"/>
        <w:ind w:firstLine="0" w:firstLineChars="0"/>
        <w:jc w:val="left"/>
        <w:rPr>
          <w:rFonts w:ascii="仿宋" w:hAnsi="仿宋" w:eastAsia="仿宋" w:cs="仿宋"/>
          <w:sz w:val="24"/>
          <w:szCs w:val="24"/>
        </w:rPr>
      </w:pPr>
      <w:bookmarkStart w:id="551" w:name="_Toc531359057"/>
      <w:bookmarkStart w:id="552" w:name="_Toc3388"/>
      <w:r>
        <w:rPr>
          <w:rFonts w:hint="eastAsia" w:ascii="仿宋" w:hAnsi="仿宋" w:eastAsia="仿宋" w:cs="仿宋"/>
          <w:sz w:val="24"/>
          <w:szCs w:val="24"/>
        </w:rPr>
        <w:t>2.2    资信商务及技术文件目录</w:t>
      </w:r>
      <w:bookmarkEnd w:id="551"/>
      <w:bookmarkEnd w:id="552"/>
    </w:p>
    <w:p w14:paraId="1C22F8D5">
      <w:pPr>
        <w:pStyle w:val="5"/>
        <w:spacing w:line="360" w:lineRule="auto"/>
        <w:ind w:firstLine="0"/>
        <w:rPr>
          <w:rFonts w:ascii="仿宋" w:hAnsi="仿宋" w:eastAsia="仿宋" w:cs="仿宋"/>
        </w:rPr>
      </w:pPr>
    </w:p>
    <w:p w14:paraId="2DDCCB91">
      <w:pPr>
        <w:pStyle w:val="5"/>
        <w:spacing w:line="360" w:lineRule="auto"/>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553" w:name="_Toc531359058"/>
    </w:p>
    <w:p w14:paraId="28014256">
      <w:pPr>
        <w:pStyle w:val="5"/>
        <w:spacing w:line="360" w:lineRule="auto"/>
        <w:ind w:firstLine="0"/>
        <w:jc w:val="center"/>
        <w:rPr>
          <w:rFonts w:ascii="仿宋" w:hAnsi="仿宋" w:eastAsia="仿宋" w:cs="仿宋"/>
          <w:sz w:val="24"/>
        </w:rPr>
      </w:pPr>
    </w:p>
    <w:p w14:paraId="3290DAF3">
      <w:pPr>
        <w:pStyle w:val="5"/>
        <w:spacing w:line="360" w:lineRule="auto"/>
        <w:ind w:firstLine="0"/>
        <w:jc w:val="center"/>
        <w:rPr>
          <w:rFonts w:ascii="仿宋" w:hAnsi="仿宋" w:eastAsia="仿宋" w:cs="仿宋"/>
          <w:sz w:val="24"/>
        </w:rPr>
      </w:pPr>
    </w:p>
    <w:p w14:paraId="3BCA92A9">
      <w:pPr>
        <w:pStyle w:val="4"/>
        <w:spacing w:before="0" w:after="0"/>
        <w:ind w:firstLine="0" w:firstLineChars="0"/>
        <w:jc w:val="left"/>
        <w:rPr>
          <w:rFonts w:ascii="仿宋" w:hAnsi="仿宋" w:eastAsia="仿宋" w:cs="仿宋"/>
          <w:sz w:val="24"/>
          <w:szCs w:val="24"/>
        </w:rPr>
      </w:pPr>
      <w:bookmarkStart w:id="554" w:name="_Toc2037"/>
      <w:r>
        <w:rPr>
          <w:rFonts w:hint="eastAsia" w:ascii="仿宋" w:hAnsi="仿宋" w:eastAsia="仿宋" w:cs="仿宋"/>
          <w:sz w:val="24"/>
          <w:szCs w:val="24"/>
        </w:rPr>
        <w:t xml:space="preserve">2.3    </w:t>
      </w:r>
      <w:bookmarkEnd w:id="547"/>
      <w:bookmarkEnd w:id="548"/>
      <w:r>
        <w:rPr>
          <w:rFonts w:hint="eastAsia" w:ascii="仿宋" w:hAnsi="仿宋" w:eastAsia="仿宋" w:cs="仿宋"/>
          <w:sz w:val="24"/>
          <w:szCs w:val="24"/>
        </w:rPr>
        <w:t>磋商响应函</w:t>
      </w:r>
      <w:bookmarkEnd w:id="553"/>
      <w:r>
        <w:rPr>
          <w:rFonts w:hint="eastAsia" w:ascii="仿宋" w:hAnsi="仿宋" w:eastAsia="仿宋" w:cs="仿宋"/>
          <w:sz w:val="24"/>
          <w:szCs w:val="24"/>
        </w:rPr>
        <w:t>格式</w:t>
      </w:r>
      <w:bookmarkEnd w:id="554"/>
    </w:p>
    <w:p w14:paraId="24A0475B">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磋商响应函</w:t>
      </w:r>
    </w:p>
    <w:p w14:paraId="3063E72D">
      <w:pPr>
        <w:pStyle w:val="37"/>
        <w:tabs>
          <w:tab w:val="left" w:pos="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spacing w:val="6"/>
          <w:kern w:val="2"/>
          <w:sz w:val="24"/>
          <w:u w:val="single"/>
        </w:rPr>
        <w:t>（采购人名称）</w:t>
      </w:r>
      <w:r>
        <w:rPr>
          <w:rFonts w:hint="eastAsia" w:ascii="仿宋" w:hAnsi="仿宋" w:eastAsia="仿宋" w:cs="仿宋"/>
          <w:sz w:val="24"/>
        </w:rPr>
        <w:t>：</w:t>
      </w:r>
    </w:p>
    <w:p w14:paraId="6680BA70">
      <w:pPr>
        <w:pStyle w:val="37"/>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i/>
          <w:spacing w:val="6"/>
          <w:kern w:val="2"/>
          <w:sz w:val="24"/>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1"/>
        </w:rPr>
        <w:t>的磋商文件要求，正式授权下述签字人</w:t>
      </w:r>
      <w:r>
        <w:rPr>
          <w:rFonts w:hint="eastAsia" w:ascii="仿宋" w:hAnsi="仿宋" w:eastAsia="仿宋" w:cs="仿宋"/>
          <w:i/>
          <w:spacing w:val="6"/>
          <w:kern w:val="2"/>
          <w:sz w:val="24"/>
          <w:u w:val="single"/>
        </w:rPr>
        <w:t>（姓名和职务）</w:t>
      </w:r>
      <w:r>
        <w:rPr>
          <w:rFonts w:hint="eastAsia" w:ascii="仿宋" w:hAnsi="仿宋" w:eastAsia="仿宋" w:cs="仿宋"/>
          <w:sz w:val="24"/>
          <w:szCs w:val="21"/>
        </w:rPr>
        <w:t>全权代表供应商</w:t>
      </w:r>
      <w:r>
        <w:rPr>
          <w:rFonts w:hint="eastAsia" w:ascii="仿宋" w:hAnsi="仿宋" w:eastAsia="仿宋" w:cs="仿宋"/>
          <w:i/>
          <w:spacing w:val="6"/>
          <w:kern w:val="2"/>
          <w:sz w:val="24"/>
          <w:u w:val="single"/>
        </w:rPr>
        <w:t>（供应商全称）</w:t>
      </w:r>
      <w:r>
        <w:rPr>
          <w:rFonts w:hint="eastAsia" w:ascii="仿宋" w:hAnsi="仿宋" w:eastAsia="仿宋" w:cs="仿宋"/>
          <w:sz w:val="24"/>
          <w:szCs w:val="21"/>
        </w:rPr>
        <w:t>参加贵方组织的有关采购活动，并提交下述文件：</w:t>
      </w:r>
    </w:p>
    <w:p w14:paraId="3A1BFF93">
      <w:pPr>
        <w:pStyle w:val="37"/>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政府采购云系统提交电子加密投标文件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119C255E">
      <w:pPr>
        <w:pStyle w:val="37"/>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26642EF0">
      <w:pPr>
        <w:pStyle w:val="37"/>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据此函我方就本次响应有关事项郑重承诺如下：</w:t>
      </w:r>
    </w:p>
    <w:p w14:paraId="3AA5E7FA">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1、我方向贵方提交的所有磋商响应文件、资料都是准确的和真实的。</w:t>
      </w:r>
    </w:p>
    <w:p w14:paraId="07E7BEAE">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2、我方承诺已经具备《中华人民共和国政府采购法》、《中华人民共和国政府采购法实施条例》中规定的参加政府采购活动的供应商应当具备的条件，并真实提供相关材料。</w:t>
      </w:r>
    </w:p>
    <w:p w14:paraId="2949FE13">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3、如果我方成交，将派出</w:t>
      </w:r>
      <w:r>
        <w:rPr>
          <w:rFonts w:hint="eastAsia" w:ascii="仿宋" w:hAnsi="仿宋" w:eastAsia="仿宋" w:cs="仿宋"/>
          <w:i/>
          <w:spacing w:val="6"/>
          <w:kern w:val="2"/>
          <w:sz w:val="24"/>
          <w:u w:val="single"/>
        </w:rPr>
        <w:t>（姓名及身份证号码）</w:t>
      </w:r>
      <w:r>
        <w:rPr>
          <w:rFonts w:hint="eastAsia" w:ascii="仿宋" w:hAnsi="仿宋" w:eastAsia="仿宋" w:cs="仿宋"/>
          <w:sz w:val="24"/>
          <w:szCs w:val="21"/>
        </w:rPr>
        <w:t>，作为本项目与采购单位联系的项目实施负责人，联系手机号码：</w:t>
      </w:r>
      <w:r>
        <w:rPr>
          <w:rFonts w:hint="eastAsia" w:ascii="仿宋" w:hAnsi="仿宋" w:eastAsia="仿宋" w:cs="仿宋"/>
          <w:sz w:val="24"/>
          <w:szCs w:val="21"/>
          <w:u w:val="single"/>
        </w:rPr>
        <w:t xml:space="preserve">            </w:t>
      </w:r>
      <w:r>
        <w:rPr>
          <w:rFonts w:hint="eastAsia" w:ascii="仿宋" w:hAnsi="仿宋" w:eastAsia="仿宋" w:cs="仿宋"/>
          <w:sz w:val="24"/>
          <w:szCs w:val="21"/>
        </w:rPr>
        <w:t>。在项目实施过程中，并承诺项目实施负责人不更换，若确需要更换的，书面征得采购人同意后才准予更换。</w:t>
      </w:r>
    </w:p>
    <w:p w14:paraId="36B9C215">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4、我方的磋商有效期自在开标日起</w:t>
      </w:r>
      <w:r>
        <w:rPr>
          <w:rFonts w:hint="eastAsia" w:ascii="仿宋" w:hAnsi="仿宋" w:eastAsia="仿宋" w:cs="仿宋"/>
          <w:sz w:val="24"/>
          <w:szCs w:val="21"/>
          <w:u w:val="single"/>
        </w:rPr>
        <w:t xml:space="preserve">     </w:t>
      </w:r>
      <w:r>
        <w:rPr>
          <w:rFonts w:hint="eastAsia" w:ascii="仿宋" w:hAnsi="仿宋" w:eastAsia="仿宋" w:cs="仿宋"/>
          <w:sz w:val="24"/>
          <w:szCs w:val="21"/>
        </w:rPr>
        <w:t>天内有效。如果在开标后规定的磋商有效期内撤回响应，贵方可按相关规定处理我方。</w:t>
      </w:r>
    </w:p>
    <w:p w14:paraId="121529A0">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5、我方在响应之前已经与贵方进行了充分的沟通，完全理解并接受磋商文件的各项规定和要求，对磋商文件的合理性、合法性不再有异议。</w:t>
      </w:r>
    </w:p>
    <w:p w14:paraId="58800B82">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我方愿意向贵方提供真实完整的任何与该项响应有关的数据、情况和技术资料。若贵方需要，我方愿意提供我方作出的一切承诺的证明材料。</w:t>
      </w:r>
    </w:p>
    <w:p w14:paraId="0B98752A">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38BA4561">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7、我方不是采购人的附属机构，并未为本项目提供整体设计、规范编制或者项目管理、监理、监测等服务。</w:t>
      </w:r>
    </w:p>
    <w:p w14:paraId="19A75709">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DD59370">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（一）提供虚假材料谋取中标、成交的；</w:t>
      </w:r>
    </w:p>
    <w:p w14:paraId="3B6AD5A2">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（二）采取不正当手段诋毁、排挤其他供应商的；</w:t>
      </w:r>
    </w:p>
    <w:p w14:paraId="0D95ECFC">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（三）与采购人、其它供应商或者采购代理机构恶意串通的；</w:t>
      </w:r>
    </w:p>
    <w:p w14:paraId="67595B69">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14:paraId="2048778A">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（五）在采购采购过程中与采购人进行协商谈判的；</w:t>
      </w:r>
    </w:p>
    <w:p w14:paraId="00145262">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（六）拒绝有关部门监督检查或提供虚假情况的。</w:t>
      </w:r>
    </w:p>
    <w:p w14:paraId="07B4E864">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9、如成交，本磋商响应文件至本项目合同履行完毕止均保持有效，我方将按磋商文件及政府采购法律、法规的规定履行合同责任和义务。</w:t>
      </w:r>
    </w:p>
    <w:p w14:paraId="065428C6">
      <w:pPr>
        <w:pStyle w:val="3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10、以上事项如有虚假或隐瞒，我方愿意承担一切不利后果，并不再寻求任何旨在减轻或免除法律责任。</w:t>
      </w:r>
    </w:p>
    <w:p w14:paraId="747F1A6B">
      <w:pPr>
        <w:pStyle w:val="37"/>
        <w:spacing w:line="360" w:lineRule="auto"/>
        <w:ind w:firstLine="480"/>
        <w:rPr>
          <w:rFonts w:ascii="仿宋" w:hAnsi="仿宋" w:eastAsia="仿宋" w:cs="仿宋"/>
          <w:sz w:val="24"/>
          <w:szCs w:val="21"/>
        </w:rPr>
      </w:pPr>
      <w:r>
        <w:rPr>
          <w:rFonts w:hint="eastAsia" w:ascii="仿宋" w:hAnsi="仿宋" w:eastAsia="仿宋" w:cs="仿宋"/>
          <w:sz w:val="24"/>
          <w:szCs w:val="21"/>
        </w:rPr>
        <w:t>与本次响应有关的一切正式往来信函请寄：</w:t>
      </w:r>
    </w:p>
    <w:p w14:paraId="33583CB5">
      <w:pPr>
        <w:pStyle w:val="37"/>
        <w:spacing w:line="360" w:lineRule="auto"/>
        <w:ind w:firstLine="480"/>
        <w:rPr>
          <w:rFonts w:ascii="仿宋" w:hAnsi="仿宋" w:eastAsia="仿宋" w:cs="仿宋"/>
          <w:sz w:val="24"/>
          <w:szCs w:val="21"/>
        </w:rPr>
      </w:pPr>
      <w:r>
        <w:rPr>
          <w:rFonts w:hint="eastAsia" w:ascii="仿宋" w:hAnsi="仿宋" w:eastAsia="仿宋" w:cs="仿宋"/>
          <w:sz w:val="24"/>
          <w:szCs w:val="21"/>
        </w:rPr>
        <w:t>地址：</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邮编：</w:t>
      </w:r>
      <w:r>
        <w:rPr>
          <w:rFonts w:hint="eastAsia" w:ascii="仿宋" w:hAnsi="仿宋" w:eastAsia="仿宋" w:cs="仿宋"/>
          <w:spacing w:val="20"/>
          <w:sz w:val="24"/>
          <w:u w:val="single"/>
        </w:rPr>
        <w:t xml:space="preserve">           </w:t>
      </w:r>
      <w:r>
        <w:rPr>
          <w:rFonts w:hint="eastAsia" w:ascii="仿宋" w:hAnsi="仿宋" w:eastAsia="仿宋" w:cs="仿宋"/>
          <w:sz w:val="24"/>
          <w:szCs w:val="21"/>
        </w:rPr>
        <w:t>　</w:t>
      </w:r>
    </w:p>
    <w:p w14:paraId="6A790F65">
      <w:pPr>
        <w:pStyle w:val="9"/>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电话：</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传真：</w:t>
      </w:r>
      <w:r>
        <w:rPr>
          <w:rFonts w:hint="eastAsia" w:ascii="仿宋" w:hAnsi="仿宋" w:eastAsia="仿宋" w:cs="仿宋"/>
          <w:spacing w:val="20"/>
          <w:sz w:val="24"/>
          <w:u w:val="single"/>
        </w:rPr>
        <w:t xml:space="preserve">           </w:t>
      </w:r>
    </w:p>
    <w:p w14:paraId="3856FA10">
      <w:pPr>
        <w:pStyle w:val="39"/>
        <w:spacing w:line="360" w:lineRule="auto"/>
        <w:rPr>
          <w:rFonts w:ascii="仿宋" w:hAnsi="仿宋" w:eastAsia="仿宋" w:cs="仿宋"/>
          <w:bCs/>
          <w:sz w:val="24"/>
        </w:rPr>
      </w:pPr>
    </w:p>
    <w:p w14:paraId="2B8A2455">
      <w:pPr>
        <w:pStyle w:val="40"/>
        <w:spacing w:line="360" w:lineRule="auto"/>
        <w:rPr>
          <w:rFonts w:ascii="仿宋" w:hAnsi="仿宋" w:eastAsia="仿宋" w:cs="仿宋"/>
          <w:sz w:val="24"/>
          <w:szCs w:val="21"/>
        </w:rPr>
      </w:pPr>
    </w:p>
    <w:p w14:paraId="730E1944">
      <w:pPr>
        <w:pStyle w:val="29"/>
        <w:wordWrap w:val="0"/>
        <w:spacing w:line="360" w:lineRule="auto"/>
        <w:ind w:firstLine="480"/>
        <w:jc w:val="right"/>
        <w:rPr>
          <w:rFonts w:ascii="仿宋" w:hAnsi="仿宋" w:eastAsia="仿宋" w:cs="仿宋"/>
          <w:spacing w:val="20"/>
          <w:sz w:val="24"/>
          <w:szCs w:val="21"/>
          <w:u w:val="single"/>
        </w:rPr>
      </w:pPr>
    </w:p>
    <w:p w14:paraId="4784FBE5">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C289DFE">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DE43C28">
      <w:pPr>
        <w:pStyle w:val="29"/>
        <w:spacing w:line="360" w:lineRule="auto"/>
        <w:jc w:val="left"/>
        <w:rPr>
          <w:rFonts w:ascii="仿宋" w:hAnsi="仿宋" w:eastAsia="仿宋" w:cs="仿宋"/>
          <w:spacing w:val="20"/>
          <w:sz w:val="24"/>
          <w:szCs w:val="21"/>
          <w:u w:val="single"/>
        </w:rPr>
      </w:pPr>
    </w:p>
    <w:p w14:paraId="31697F0F">
      <w:pPr>
        <w:pStyle w:val="37"/>
        <w:spacing w:line="360" w:lineRule="auto"/>
        <w:rPr>
          <w:rFonts w:ascii="仿宋" w:hAnsi="仿宋" w:eastAsia="仿宋" w:cs="仿宋"/>
          <w:sz w:val="24"/>
          <w:szCs w:val="21"/>
        </w:rPr>
      </w:pPr>
    </w:p>
    <w:p w14:paraId="52EF8EBD">
      <w:pPr>
        <w:pStyle w:val="37"/>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624BEB11">
      <w:pPr>
        <w:pStyle w:val="4"/>
        <w:spacing w:before="0" w:after="0"/>
        <w:ind w:firstLine="0" w:firstLineChars="0"/>
        <w:jc w:val="center"/>
        <w:rPr>
          <w:rFonts w:ascii="仿宋" w:hAnsi="仿宋" w:eastAsia="仿宋" w:cs="仿宋"/>
          <w:sz w:val="32"/>
          <w:szCs w:val="32"/>
        </w:rPr>
        <w:sectPr>
          <w:pgSz w:w="11906" w:h="16838"/>
          <w:pgMar w:top="1440" w:right="1797" w:bottom="1440" w:left="1797" w:header="851" w:footer="851" w:gutter="0"/>
          <w:cols w:space="720" w:num="1"/>
          <w:docGrid w:linePitch="312" w:charSpace="0"/>
        </w:sectPr>
      </w:pPr>
      <w:bookmarkStart w:id="555" w:name="_Toc493956060"/>
    </w:p>
    <w:bookmarkEnd w:id="555"/>
    <w:p w14:paraId="73810A8D">
      <w:pPr>
        <w:pStyle w:val="4"/>
        <w:spacing w:before="0" w:after="0"/>
        <w:ind w:firstLine="0" w:firstLineChars="0"/>
        <w:jc w:val="left"/>
        <w:rPr>
          <w:rFonts w:ascii="仿宋" w:hAnsi="仿宋" w:eastAsia="仿宋" w:cs="仿宋"/>
          <w:sz w:val="24"/>
          <w:szCs w:val="24"/>
        </w:rPr>
      </w:pPr>
      <w:bookmarkStart w:id="556" w:name="_Toc531359060"/>
      <w:bookmarkStart w:id="557" w:name="_Toc11468"/>
      <w:bookmarkStart w:id="558" w:name="_Toc32435"/>
      <w:bookmarkStart w:id="559" w:name="_Toc27926"/>
      <w:bookmarkStart w:id="560" w:name="_Toc26178"/>
      <w:bookmarkStart w:id="561" w:name="_Toc21159"/>
      <w:bookmarkStart w:id="562" w:name="_Toc7907"/>
      <w:bookmarkStart w:id="563" w:name="_Toc530551887"/>
      <w:bookmarkStart w:id="564" w:name="_Toc493956063"/>
      <w:bookmarkStart w:id="565" w:name="_Toc530551896"/>
      <w:bookmarkStart w:id="566" w:name="_Toc531359073"/>
      <w:r>
        <w:rPr>
          <w:rFonts w:hint="eastAsia" w:ascii="仿宋" w:hAnsi="仿宋" w:eastAsia="仿宋" w:cs="仿宋"/>
          <w:sz w:val="24"/>
          <w:szCs w:val="24"/>
        </w:rPr>
        <w:t>2.4    类似案例成功的业绩</w:t>
      </w:r>
      <w:bookmarkEnd w:id="556"/>
      <w:r>
        <w:rPr>
          <w:rFonts w:hint="eastAsia" w:ascii="仿宋" w:hAnsi="仿宋" w:eastAsia="仿宋" w:cs="仿宋"/>
          <w:sz w:val="24"/>
          <w:szCs w:val="24"/>
        </w:rPr>
        <w:t>格式</w:t>
      </w:r>
      <w:bookmarkEnd w:id="557"/>
      <w:bookmarkEnd w:id="558"/>
      <w:bookmarkEnd w:id="559"/>
      <w:bookmarkEnd w:id="560"/>
      <w:bookmarkEnd w:id="561"/>
      <w:bookmarkEnd w:id="562"/>
    </w:p>
    <w:p w14:paraId="59E6C2D9">
      <w:pPr>
        <w:pStyle w:val="5"/>
        <w:ind w:firstLine="0"/>
        <w:jc w:val="center"/>
        <w:rPr>
          <w:rFonts w:ascii="仿宋" w:hAnsi="仿宋" w:eastAsia="仿宋" w:cs="仿宋"/>
          <w:b/>
          <w:sz w:val="32"/>
          <w:szCs w:val="32"/>
        </w:rPr>
      </w:pPr>
      <w:r>
        <w:rPr>
          <w:rFonts w:hint="eastAsia" w:ascii="仿宋" w:hAnsi="仿宋" w:eastAsia="仿宋" w:cs="仿宋"/>
          <w:b/>
          <w:sz w:val="32"/>
          <w:szCs w:val="32"/>
        </w:rPr>
        <w:t>类似案例成功的业绩（若有）</w:t>
      </w:r>
    </w:p>
    <w:p w14:paraId="52396F23">
      <w:pPr>
        <w:pStyle w:val="14"/>
        <w:snapToGrid w:val="0"/>
        <w:ind w:left="480" w:hanging="480"/>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类似项目实施情况一览表</w:t>
      </w:r>
    </w:p>
    <w:tbl>
      <w:tblPr>
        <w:tblStyle w:val="20"/>
        <w:tblW w:w="8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764"/>
        <w:gridCol w:w="1124"/>
        <w:gridCol w:w="642"/>
        <w:gridCol w:w="1041"/>
        <w:gridCol w:w="765"/>
        <w:gridCol w:w="661"/>
        <w:gridCol w:w="801"/>
        <w:gridCol w:w="702"/>
        <w:gridCol w:w="1153"/>
      </w:tblGrid>
      <w:tr w14:paraId="3CAB7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5CC87DFF">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序号</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78D24A1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采购人名称</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F31F75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产品或项目名称</w:t>
            </w:r>
          </w:p>
        </w:tc>
        <w:tc>
          <w:tcPr>
            <w:tcW w:w="642" w:type="dxa"/>
            <w:vMerge w:val="restart"/>
            <w:tcBorders>
              <w:top w:val="single" w:color="auto" w:sz="4" w:space="0"/>
              <w:left w:val="single" w:color="auto" w:sz="4" w:space="0"/>
              <w:bottom w:val="single" w:color="auto" w:sz="4" w:space="0"/>
              <w:right w:val="single" w:color="auto" w:sz="4" w:space="0"/>
            </w:tcBorders>
            <w:vAlign w:val="center"/>
          </w:tcPr>
          <w:p w14:paraId="68C5A3D0">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采购数量</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14:paraId="7E986621">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合同金额</w:t>
            </w:r>
          </w:p>
          <w:p w14:paraId="21E7BDB5">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（万元）</w:t>
            </w:r>
          </w:p>
        </w:tc>
        <w:tc>
          <w:tcPr>
            <w:tcW w:w="765" w:type="dxa"/>
            <w:vMerge w:val="restart"/>
            <w:tcBorders>
              <w:top w:val="single" w:color="auto" w:sz="4" w:space="0"/>
              <w:left w:val="single" w:color="auto" w:sz="4" w:space="0"/>
              <w:right w:val="single" w:color="auto" w:sz="4" w:space="0"/>
            </w:tcBorders>
            <w:vAlign w:val="center"/>
          </w:tcPr>
          <w:p w14:paraId="17129536">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签约及完成日期</w:t>
            </w:r>
          </w:p>
        </w:tc>
        <w:tc>
          <w:tcPr>
            <w:tcW w:w="2164" w:type="dxa"/>
            <w:gridSpan w:val="3"/>
            <w:tcBorders>
              <w:top w:val="single" w:color="auto" w:sz="4" w:space="0"/>
              <w:left w:val="single" w:color="auto" w:sz="4" w:space="0"/>
              <w:bottom w:val="single" w:color="auto" w:sz="4" w:space="0"/>
              <w:right w:val="single" w:color="auto" w:sz="4" w:space="0"/>
            </w:tcBorders>
            <w:vAlign w:val="center"/>
          </w:tcPr>
          <w:p w14:paraId="6062877B">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附件页码</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14:paraId="53529769">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采购人联系人及联系电话</w:t>
            </w:r>
          </w:p>
        </w:tc>
      </w:tr>
      <w:tr w14:paraId="4EAFF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C984053">
            <w:pPr>
              <w:widowControl/>
              <w:jc w:val="left"/>
              <w:rPr>
                <w:rFonts w:ascii="仿宋" w:hAnsi="仿宋" w:eastAsia="仿宋" w:cs="仿宋"/>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697D2E6C">
            <w:pPr>
              <w:widowControl/>
              <w:jc w:val="left"/>
              <w:rPr>
                <w:rFonts w:ascii="仿宋" w:hAnsi="仿宋" w:eastAsia="仿宋" w:cs="仿宋"/>
                <w:sz w:val="24"/>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439B548">
            <w:pPr>
              <w:widowControl/>
              <w:jc w:val="left"/>
              <w:rPr>
                <w:rFonts w:ascii="仿宋" w:hAnsi="仿宋" w:eastAsia="仿宋" w:cs="仿宋"/>
                <w:sz w:val="24"/>
                <w:szCs w:val="24"/>
              </w:rPr>
            </w:pPr>
          </w:p>
        </w:tc>
        <w:tc>
          <w:tcPr>
            <w:tcW w:w="642" w:type="dxa"/>
            <w:vMerge w:val="continue"/>
            <w:tcBorders>
              <w:top w:val="single" w:color="auto" w:sz="4" w:space="0"/>
              <w:left w:val="single" w:color="auto" w:sz="4" w:space="0"/>
              <w:bottom w:val="single" w:color="auto" w:sz="4" w:space="0"/>
              <w:right w:val="single" w:color="auto" w:sz="4" w:space="0"/>
            </w:tcBorders>
            <w:vAlign w:val="center"/>
          </w:tcPr>
          <w:p w14:paraId="4DFC3B4D">
            <w:pPr>
              <w:widowControl/>
              <w:jc w:val="left"/>
              <w:rPr>
                <w:rFonts w:ascii="仿宋" w:hAnsi="仿宋" w:eastAsia="仿宋" w:cs="仿宋"/>
                <w:sz w:val="24"/>
                <w:szCs w:val="24"/>
              </w:rPr>
            </w:pP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66EB8986">
            <w:pPr>
              <w:widowControl/>
              <w:jc w:val="left"/>
              <w:rPr>
                <w:rFonts w:ascii="仿宋" w:hAnsi="仿宋" w:eastAsia="仿宋" w:cs="仿宋"/>
                <w:sz w:val="24"/>
                <w:szCs w:val="24"/>
              </w:rPr>
            </w:pPr>
          </w:p>
        </w:tc>
        <w:tc>
          <w:tcPr>
            <w:tcW w:w="765" w:type="dxa"/>
            <w:vMerge w:val="continue"/>
            <w:tcBorders>
              <w:left w:val="single" w:color="auto" w:sz="4" w:space="0"/>
              <w:bottom w:val="single" w:color="auto" w:sz="4" w:space="0"/>
              <w:right w:val="single" w:color="auto" w:sz="4" w:space="0"/>
            </w:tcBorders>
            <w:vAlign w:val="center"/>
          </w:tcPr>
          <w:p w14:paraId="08260D58">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5D6D27D1">
            <w:pPr>
              <w:snapToGrid w:val="0"/>
              <w:jc w:val="center"/>
              <w:rPr>
                <w:rFonts w:ascii="仿宋" w:hAnsi="仿宋" w:eastAsia="仿宋" w:cs="仿宋"/>
                <w:sz w:val="24"/>
                <w:szCs w:val="24"/>
              </w:rPr>
            </w:pPr>
            <w:r>
              <w:rPr>
                <w:rFonts w:hint="eastAsia" w:ascii="仿宋" w:hAnsi="仿宋" w:eastAsia="仿宋" w:cs="仿宋"/>
                <w:sz w:val="24"/>
                <w:szCs w:val="24"/>
              </w:rPr>
              <w:t>合同</w:t>
            </w:r>
          </w:p>
        </w:tc>
        <w:tc>
          <w:tcPr>
            <w:tcW w:w="801" w:type="dxa"/>
            <w:tcBorders>
              <w:top w:val="single" w:color="auto" w:sz="4" w:space="0"/>
              <w:left w:val="single" w:color="auto" w:sz="4" w:space="0"/>
              <w:bottom w:val="single" w:color="auto" w:sz="4" w:space="0"/>
              <w:right w:val="single" w:color="auto" w:sz="4" w:space="0"/>
            </w:tcBorders>
            <w:vAlign w:val="center"/>
          </w:tcPr>
          <w:p w14:paraId="17C5B688">
            <w:pPr>
              <w:snapToGrid w:val="0"/>
              <w:jc w:val="center"/>
              <w:rPr>
                <w:rFonts w:ascii="仿宋" w:hAnsi="仿宋" w:eastAsia="仿宋" w:cs="仿宋"/>
                <w:sz w:val="24"/>
                <w:szCs w:val="24"/>
              </w:rPr>
            </w:pPr>
            <w:r>
              <w:rPr>
                <w:rFonts w:hint="eastAsia" w:ascii="仿宋" w:hAnsi="仿宋" w:eastAsia="仿宋" w:cs="仿宋"/>
                <w:sz w:val="24"/>
                <w:szCs w:val="24"/>
              </w:rPr>
              <w:t>验收报告</w:t>
            </w:r>
          </w:p>
        </w:tc>
        <w:tc>
          <w:tcPr>
            <w:tcW w:w="702" w:type="dxa"/>
            <w:tcBorders>
              <w:top w:val="single" w:color="auto" w:sz="4" w:space="0"/>
              <w:left w:val="single" w:color="auto" w:sz="4" w:space="0"/>
              <w:bottom w:val="single" w:color="auto" w:sz="4" w:space="0"/>
              <w:right w:val="single" w:color="auto" w:sz="4" w:space="0"/>
            </w:tcBorders>
            <w:vAlign w:val="center"/>
          </w:tcPr>
          <w:p w14:paraId="32DEE25C">
            <w:pPr>
              <w:snapToGrid w:val="0"/>
              <w:jc w:val="center"/>
              <w:rPr>
                <w:rFonts w:ascii="仿宋" w:hAnsi="仿宋" w:eastAsia="仿宋" w:cs="仿宋"/>
                <w:sz w:val="24"/>
                <w:szCs w:val="24"/>
              </w:rPr>
            </w:pPr>
            <w:r>
              <w:rPr>
                <w:rFonts w:hint="eastAsia" w:ascii="仿宋" w:hAnsi="仿宋" w:eastAsia="仿宋" w:cs="仿宋"/>
                <w:sz w:val="24"/>
                <w:szCs w:val="24"/>
              </w:rPr>
              <w:t>用户评价</w:t>
            </w:r>
          </w:p>
        </w:tc>
        <w:tc>
          <w:tcPr>
            <w:tcW w:w="1153" w:type="dxa"/>
            <w:vMerge w:val="continue"/>
            <w:tcBorders>
              <w:top w:val="single" w:color="auto" w:sz="4" w:space="0"/>
              <w:left w:val="single" w:color="auto" w:sz="4" w:space="0"/>
              <w:bottom w:val="single" w:color="auto" w:sz="4" w:space="0"/>
              <w:right w:val="single" w:color="auto" w:sz="4" w:space="0"/>
            </w:tcBorders>
            <w:vAlign w:val="center"/>
          </w:tcPr>
          <w:p w14:paraId="74BFD2DF">
            <w:pPr>
              <w:widowControl/>
              <w:jc w:val="left"/>
              <w:rPr>
                <w:rFonts w:ascii="仿宋" w:hAnsi="仿宋" w:eastAsia="仿宋" w:cs="仿宋"/>
                <w:sz w:val="24"/>
                <w:szCs w:val="24"/>
              </w:rPr>
            </w:pPr>
          </w:p>
        </w:tc>
      </w:tr>
      <w:tr w14:paraId="4896B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9F1A1F3">
            <w:pPr>
              <w:snapToGrid w:val="0"/>
              <w:jc w:val="center"/>
              <w:rPr>
                <w:rFonts w:ascii="仿宋" w:hAnsi="仿宋" w:eastAsia="仿宋" w:cs="仿宋"/>
                <w:sz w:val="24"/>
                <w:szCs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75F18CD0">
            <w:pPr>
              <w:snapToGrid w:val="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531A9839">
            <w:pPr>
              <w:snapToGrid w:val="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588A7721">
            <w:pPr>
              <w:snapToGrid w:val="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7448590C">
            <w:pPr>
              <w:snapToGrid w:val="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B5587FF">
            <w:pPr>
              <w:snapToGrid w:val="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3CE7E73A">
            <w:pPr>
              <w:snapToGrid w:val="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07D0E64D">
            <w:pPr>
              <w:snapToGrid w:val="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FBE553E">
            <w:pPr>
              <w:snapToGrid w:val="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3404D075">
            <w:pPr>
              <w:snapToGrid w:val="0"/>
              <w:jc w:val="center"/>
              <w:rPr>
                <w:rFonts w:ascii="仿宋" w:hAnsi="仿宋" w:eastAsia="仿宋" w:cs="仿宋"/>
                <w:sz w:val="24"/>
                <w:szCs w:val="24"/>
              </w:rPr>
            </w:pPr>
          </w:p>
        </w:tc>
      </w:tr>
      <w:tr w14:paraId="2D770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2DCA929">
            <w:pPr>
              <w:snapToGrid w:val="0"/>
              <w:spacing w:before="50" w:after="120" w:afterLines="50"/>
              <w:jc w:val="center"/>
              <w:rPr>
                <w:rFonts w:ascii="仿宋" w:hAnsi="仿宋" w:eastAsia="仿宋" w:cs="仿宋"/>
                <w:sz w:val="24"/>
                <w:szCs w:val="24"/>
              </w:rPr>
            </w:pPr>
            <w:r>
              <w:rPr>
                <w:rFonts w:hint="eastAsia" w:ascii="仿宋" w:hAnsi="仿宋" w:eastAsia="仿宋" w:cs="仿宋"/>
                <w:sz w:val="24"/>
                <w:szCs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42C1E31F">
            <w:pPr>
              <w:snapToGrid w:val="0"/>
              <w:spacing w:before="50" w:after="120" w:afterLines="50"/>
              <w:jc w:val="center"/>
              <w:rPr>
                <w:rFonts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vAlign w:val="center"/>
          </w:tcPr>
          <w:p w14:paraId="6BE54905">
            <w:pPr>
              <w:snapToGrid w:val="0"/>
              <w:spacing w:before="50" w:after="120" w:afterLines="50"/>
              <w:jc w:val="center"/>
              <w:rPr>
                <w:rFonts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371D331B">
            <w:pPr>
              <w:snapToGrid w:val="0"/>
              <w:spacing w:before="50" w:after="120" w:afterLines="50"/>
              <w:jc w:val="center"/>
              <w:rPr>
                <w:rFonts w:ascii="仿宋" w:hAnsi="仿宋" w:eastAsia="仿宋" w:cs="仿宋"/>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55996004">
            <w:pPr>
              <w:snapToGrid w:val="0"/>
              <w:spacing w:before="50" w:after="120" w:afterLines="50"/>
              <w:jc w:val="center"/>
              <w:rPr>
                <w:rFonts w:ascii="仿宋" w:hAnsi="仿宋" w:eastAsia="仿宋" w:cs="仿宋"/>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5D768F3A">
            <w:pPr>
              <w:snapToGrid w:val="0"/>
              <w:spacing w:before="50" w:after="120" w:afterLines="50"/>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22CFBCAE">
            <w:pPr>
              <w:snapToGrid w:val="0"/>
              <w:spacing w:before="50" w:after="120" w:afterLines="50"/>
              <w:jc w:val="center"/>
              <w:rPr>
                <w:rFonts w:ascii="仿宋" w:hAnsi="仿宋" w:eastAsia="仿宋" w:cs="仿宋"/>
                <w:sz w:val="24"/>
                <w:szCs w:val="24"/>
              </w:rPr>
            </w:pPr>
          </w:p>
        </w:tc>
        <w:tc>
          <w:tcPr>
            <w:tcW w:w="801" w:type="dxa"/>
            <w:tcBorders>
              <w:top w:val="single" w:color="auto" w:sz="4" w:space="0"/>
              <w:left w:val="single" w:color="auto" w:sz="4" w:space="0"/>
              <w:bottom w:val="single" w:color="auto" w:sz="4" w:space="0"/>
              <w:right w:val="single" w:color="auto" w:sz="4" w:space="0"/>
            </w:tcBorders>
            <w:vAlign w:val="center"/>
          </w:tcPr>
          <w:p w14:paraId="0BCB6188">
            <w:pPr>
              <w:snapToGrid w:val="0"/>
              <w:spacing w:before="50" w:after="120" w:afterLines="50"/>
              <w:jc w:val="center"/>
              <w:rPr>
                <w:rFonts w:ascii="仿宋" w:hAnsi="仿宋" w:eastAsia="仿宋" w:cs="仿宋"/>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B259E55">
            <w:pPr>
              <w:snapToGrid w:val="0"/>
              <w:spacing w:before="50" w:after="120" w:afterLines="50"/>
              <w:jc w:val="center"/>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vAlign w:val="center"/>
          </w:tcPr>
          <w:p w14:paraId="5EF05A8F">
            <w:pPr>
              <w:snapToGrid w:val="0"/>
              <w:spacing w:before="50" w:after="120" w:afterLines="50"/>
              <w:jc w:val="center"/>
              <w:rPr>
                <w:rFonts w:ascii="仿宋" w:hAnsi="仿宋" w:eastAsia="仿宋" w:cs="仿宋"/>
                <w:sz w:val="24"/>
                <w:szCs w:val="24"/>
              </w:rPr>
            </w:pPr>
          </w:p>
        </w:tc>
      </w:tr>
    </w:tbl>
    <w:p w14:paraId="777F79DA">
      <w:pPr>
        <w:pStyle w:val="14"/>
        <w:snapToGrid w:val="0"/>
        <w:ind w:left="480" w:hanging="480"/>
        <w:jc w:val="left"/>
        <w:rPr>
          <w:rFonts w:ascii="仿宋" w:hAnsi="仿宋" w:eastAsia="仿宋" w:cs="仿宋"/>
          <w:sz w:val="24"/>
        </w:rPr>
      </w:pPr>
      <w:r>
        <w:rPr>
          <w:rFonts w:hint="eastAsia" w:ascii="仿宋" w:hAnsi="仿宋" w:eastAsia="仿宋" w:cs="仿宋"/>
          <w:sz w:val="24"/>
        </w:rPr>
        <w:t>此表后附合同电子文档等相关证明材料。</w:t>
      </w:r>
    </w:p>
    <w:p w14:paraId="6DDE6E9C">
      <w:pPr>
        <w:pStyle w:val="14"/>
        <w:snapToGrid w:val="0"/>
        <w:ind w:left="480" w:hanging="480"/>
        <w:jc w:val="left"/>
        <w:rPr>
          <w:rFonts w:ascii="仿宋" w:hAnsi="仿宋" w:eastAsia="仿宋" w:cs="仿宋"/>
          <w:sz w:val="24"/>
        </w:rPr>
      </w:pPr>
    </w:p>
    <w:p w14:paraId="49905DEA">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0534A12">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D826DEB">
      <w:pPr>
        <w:pStyle w:val="4"/>
        <w:spacing w:before="0" w:after="0"/>
        <w:ind w:firstLine="0" w:firstLineChars="0"/>
        <w:jc w:val="left"/>
        <w:rPr>
          <w:rFonts w:ascii="仿宋" w:hAnsi="仿宋" w:eastAsia="仿宋" w:cs="仿宋"/>
          <w:sz w:val="24"/>
          <w:szCs w:val="24"/>
        </w:rPr>
      </w:pPr>
      <w:bookmarkStart w:id="567" w:name="_Toc531359061"/>
      <w:bookmarkStart w:id="568" w:name="_Toc694"/>
      <w:bookmarkStart w:id="569" w:name="_Toc2571"/>
      <w:bookmarkStart w:id="570" w:name="_Toc3040"/>
      <w:bookmarkStart w:id="571" w:name="_Toc6862"/>
      <w:bookmarkStart w:id="572" w:name="_Toc5873"/>
      <w:bookmarkStart w:id="573" w:name="_Toc10839"/>
      <w:r>
        <w:rPr>
          <w:rFonts w:hint="eastAsia" w:ascii="仿宋" w:hAnsi="仿宋" w:eastAsia="仿宋" w:cs="仿宋"/>
          <w:sz w:val="24"/>
          <w:szCs w:val="24"/>
        </w:rPr>
        <w:t>2.5    商务响应表</w:t>
      </w:r>
      <w:bookmarkEnd w:id="563"/>
      <w:bookmarkEnd w:id="564"/>
      <w:bookmarkEnd w:id="567"/>
      <w:r>
        <w:rPr>
          <w:rFonts w:hint="eastAsia" w:ascii="仿宋" w:hAnsi="仿宋" w:eastAsia="仿宋" w:cs="仿宋"/>
          <w:sz w:val="24"/>
          <w:szCs w:val="24"/>
        </w:rPr>
        <w:t>格式</w:t>
      </w:r>
      <w:bookmarkEnd w:id="568"/>
      <w:bookmarkEnd w:id="569"/>
      <w:bookmarkEnd w:id="570"/>
      <w:bookmarkEnd w:id="571"/>
      <w:bookmarkEnd w:id="572"/>
      <w:bookmarkEnd w:id="573"/>
    </w:p>
    <w:p w14:paraId="174A5CBC">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商务响应表</w:t>
      </w:r>
    </w:p>
    <w:p w14:paraId="435BA858">
      <w:pPr>
        <w:pStyle w:val="43"/>
        <w:spacing w:line="560" w:lineRule="exact"/>
        <w:rPr>
          <w:rFonts w:ascii="仿宋" w:hAnsi="仿宋" w:eastAsia="仿宋" w:cs="仿宋"/>
          <w:sz w:val="24"/>
        </w:rPr>
      </w:pPr>
      <w:r>
        <w:rPr>
          <w:rFonts w:hint="eastAsia" w:ascii="仿宋" w:hAnsi="仿宋" w:eastAsia="仿宋" w:cs="仿宋"/>
          <w:sz w:val="24"/>
        </w:rPr>
        <w:t>项目编号：</w:t>
      </w:r>
    </w:p>
    <w:p w14:paraId="2152FD68">
      <w:pPr>
        <w:pStyle w:val="43"/>
        <w:spacing w:line="560" w:lineRule="exact"/>
        <w:rPr>
          <w:rFonts w:ascii="仿宋" w:hAnsi="仿宋" w:eastAsia="仿宋" w:cs="仿宋"/>
          <w:sz w:val="24"/>
        </w:rPr>
      </w:pPr>
      <w:r>
        <w:rPr>
          <w:rFonts w:hint="eastAsia" w:ascii="仿宋" w:hAnsi="仿宋" w:eastAsia="仿宋" w:cs="仿宋"/>
          <w:sz w:val="24"/>
        </w:rPr>
        <w:t>项目名称：                               标项（若有）：</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34A6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AE6EDB4">
            <w:pPr>
              <w:pStyle w:val="43"/>
              <w:jc w:val="center"/>
              <w:rPr>
                <w:rFonts w:ascii="仿宋" w:hAnsi="仿宋" w:eastAsia="仿宋" w:cs="仿宋"/>
                <w:sz w:val="24"/>
              </w:rPr>
            </w:pPr>
            <w:r>
              <w:rPr>
                <w:rFonts w:hint="eastAsia" w:ascii="仿宋" w:hAnsi="仿宋" w:eastAsia="仿宋" w:cs="仿宋"/>
                <w:sz w:val="24"/>
              </w:rPr>
              <w:t>序号</w:t>
            </w:r>
          </w:p>
        </w:tc>
        <w:tc>
          <w:tcPr>
            <w:tcW w:w="1927" w:type="dxa"/>
            <w:vAlign w:val="center"/>
          </w:tcPr>
          <w:p w14:paraId="358D425B">
            <w:pPr>
              <w:pStyle w:val="43"/>
              <w:jc w:val="center"/>
              <w:rPr>
                <w:rFonts w:ascii="仿宋" w:hAnsi="仿宋" w:eastAsia="仿宋" w:cs="仿宋"/>
                <w:sz w:val="24"/>
              </w:rPr>
            </w:pPr>
            <w:r>
              <w:rPr>
                <w:rFonts w:hint="eastAsia" w:ascii="仿宋" w:hAnsi="仿宋" w:eastAsia="仿宋" w:cs="仿宋"/>
                <w:sz w:val="24"/>
              </w:rPr>
              <w:t>类别</w:t>
            </w:r>
          </w:p>
        </w:tc>
        <w:tc>
          <w:tcPr>
            <w:tcW w:w="2546" w:type="dxa"/>
            <w:vAlign w:val="center"/>
          </w:tcPr>
          <w:p w14:paraId="60A79A68">
            <w:pPr>
              <w:pStyle w:val="43"/>
              <w:jc w:val="center"/>
              <w:rPr>
                <w:rFonts w:ascii="仿宋" w:hAnsi="仿宋" w:eastAsia="仿宋" w:cs="仿宋"/>
                <w:sz w:val="24"/>
              </w:rPr>
            </w:pPr>
            <w:r>
              <w:rPr>
                <w:rFonts w:hint="eastAsia" w:ascii="仿宋" w:hAnsi="仿宋" w:eastAsia="仿宋" w:cs="仿宋"/>
                <w:sz w:val="24"/>
              </w:rPr>
              <w:t>招标文件要求</w:t>
            </w:r>
          </w:p>
        </w:tc>
        <w:tc>
          <w:tcPr>
            <w:tcW w:w="2694" w:type="dxa"/>
            <w:vAlign w:val="center"/>
          </w:tcPr>
          <w:p w14:paraId="31F7BF01">
            <w:pPr>
              <w:pStyle w:val="43"/>
              <w:jc w:val="center"/>
              <w:rPr>
                <w:rFonts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承诺</w:t>
            </w:r>
          </w:p>
        </w:tc>
        <w:tc>
          <w:tcPr>
            <w:tcW w:w="1275" w:type="dxa"/>
            <w:vAlign w:val="center"/>
          </w:tcPr>
          <w:p w14:paraId="5D986D2A">
            <w:pPr>
              <w:pStyle w:val="43"/>
              <w:jc w:val="center"/>
              <w:rPr>
                <w:rFonts w:ascii="仿宋" w:hAnsi="仿宋" w:eastAsia="仿宋" w:cs="仿宋"/>
                <w:sz w:val="24"/>
              </w:rPr>
            </w:pPr>
            <w:r>
              <w:rPr>
                <w:rFonts w:hint="eastAsia" w:ascii="仿宋" w:hAnsi="仿宋" w:eastAsia="仿宋" w:cs="仿宋"/>
                <w:sz w:val="24"/>
              </w:rPr>
              <w:t>备注</w:t>
            </w:r>
          </w:p>
        </w:tc>
      </w:tr>
      <w:tr w14:paraId="6F69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6218D87">
            <w:pPr>
              <w:pStyle w:val="43"/>
              <w:jc w:val="center"/>
              <w:rPr>
                <w:rFonts w:ascii="仿宋" w:hAnsi="仿宋" w:eastAsia="仿宋" w:cs="仿宋"/>
                <w:sz w:val="24"/>
              </w:rPr>
            </w:pPr>
            <w:r>
              <w:rPr>
                <w:rFonts w:hint="eastAsia" w:ascii="仿宋" w:hAnsi="仿宋" w:eastAsia="仿宋" w:cs="仿宋"/>
                <w:sz w:val="24"/>
              </w:rPr>
              <w:t>1</w:t>
            </w:r>
          </w:p>
        </w:tc>
        <w:tc>
          <w:tcPr>
            <w:tcW w:w="1927" w:type="dxa"/>
            <w:vAlign w:val="center"/>
          </w:tcPr>
          <w:p w14:paraId="32E075E8">
            <w:pPr>
              <w:pStyle w:val="43"/>
              <w:jc w:val="center"/>
              <w:rPr>
                <w:rFonts w:ascii="仿宋" w:hAnsi="仿宋" w:eastAsia="仿宋" w:cs="仿宋"/>
                <w:sz w:val="24"/>
              </w:rPr>
            </w:pPr>
            <w:r>
              <w:rPr>
                <w:rFonts w:hint="eastAsia" w:ascii="仿宋" w:hAnsi="仿宋" w:eastAsia="仿宋" w:cs="仿宋"/>
                <w:sz w:val="24"/>
              </w:rPr>
              <w:t>服务承诺</w:t>
            </w:r>
          </w:p>
        </w:tc>
        <w:tc>
          <w:tcPr>
            <w:tcW w:w="2546" w:type="dxa"/>
            <w:vAlign w:val="center"/>
          </w:tcPr>
          <w:p w14:paraId="75373D61">
            <w:pPr>
              <w:pStyle w:val="43"/>
              <w:jc w:val="center"/>
              <w:rPr>
                <w:rFonts w:ascii="仿宋" w:hAnsi="仿宋" w:eastAsia="仿宋" w:cs="仿宋"/>
                <w:sz w:val="24"/>
              </w:rPr>
            </w:pPr>
          </w:p>
        </w:tc>
        <w:tc>
          <w:tcPr>
            <w:tcW w:w="2694" w:type="dxa"/>
            <w:vAlign w:val="center"/>
          </w:tcPr>
          <w:p w14:paraId="4E39CEFD">
            <w:pPr>
              <w:pStyle w:val="43"/>
              <w:jc w:val="center"/>
              <w:rPr>
                <w:rFonts w:ascii="仿宋" w:hAnsi="仿宋" w:eastAsia="仿宋" w:cs="仿宋"/>
                <w:sz w:val="24"/>
              </w:rPr>
            </w:pPr>
          </w:p>
        </w:tc>
        <w:tc>
          <w:tcPr>
            <w:tcW w:w="1275" w:type="dxa"/>
            <w:vAlign w:val="center"/>
          </w:tcPr>
          <w:p w14:paraId="30752C65">
            <w:pPr>
              <w:pStyle w:val="43"/>
              <w:jc w:val="center"/>
              <w:rPr>
                <w:rFonts w:ascii="仿宋" w:hAnsi="仿宋" w:eastAsia="仿宋" w:cs="仿宋"/>
                <w:sz w:val="24"/>
              </w:rPr>
            </w:pPr>
          </w:p>
        </w:tc>
      </w:tr>
      <w:tr w14:paraId="291D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5054FD6">
            <w:pPr>
              <w:pStyle w:val="43"/>
              <w:jc w:val="center"/>
              <w:rPr>
                <w:rFonts w:ascii="仿宋" w:hAnsi="仿宋" w:eastAsia="仿宋" w:cs="仿宋"/>
                <w:sz w:val="24"/>
              </w:rPr>
            </w:pPr>
            <w:r>
              <w:rPr>
                <w:rFonts w:hint="eastAsia" w:ascii="仿宋" w:hAnsi="仿宋" w:eastAsia="仿宋" w:cs="仿宋"/>
                <w:sz w:val="24"/>
              </w:rPr>
              <w:t>2</w:t>
            </w:r>
          </w:p>
        </w:tc>
        <w:tc>
          <w:tcPr>
            <w:tcW w:w="1927" w:type="dxa"/>
            <w:vAlign w:val="center"/>
          </w:tcPr>
          <w:p w14:paraId="5C1A41E6">
            <w:pPr>
              <w:pStyle w:val="43"/>
              <w:jc w:val="center"/>
              <w:rPr>
                <w:rFonts w:ascii="仿宋" w:hAnsi="仿宋" w:eastAsia="仿宋" w:cs="仿宋"/>
                <w:sz w:val="24"/>
              </w:rPr>
            </w:pPr>
            <w:r>
              <w:rPr>
                <w:rFonts w:hint="eastAsia" w:ascii="仿宋" w:hAnsi="仿宋" w:eastAsia="仿宋" w:cs="仿宋"/>
                <w:sz w:val="24"/>
              </w:rPr>
              <w:t>服务时间</w:t>
            </w:r>
          </w:p>
        </w:tc>
        <w:tc>
          <w:tcPr>
            <w:tcW w:w="2546" w:type="dxa"/>
            <w:vAlign w:val="center"/>
          </w:tcPr>
          <w:p w14:paraId="26B739CC">
            <w:pPr>
              <w:pStyle w:val="43"/>
              <w:jc w:val="center"/>
              <w:rPr>
                <w:rFonts w:ascii="仿宋" w:hAnsi="仿宋" w:eastAsia="仿宋" w:cs="仿宋"/>
                <w:sz w:val="24"/>
              </w:rPr>
            </w:pPr>
          </w:p>
        </w:tc>
        <w:tc>
          <w:tcPr>
            <w:tcW w:w="2694" w:type="dxa"/>
            <w:vAlign w:val="center"/>
          </w:tcPr>
          <w:p w14:paraId="5C8BC1C7">
            <w:pPr>
              <w:pStyle w:val="43"/>
              <w:jc w:val="center"/>
              <w:rPr>
                <w:rFonts w:ascii="仿宋" w:hAnsi="仿宋" w:eastAsia="仿宋" w:cs="仿宋"/>
                <w:sz w:val="24"/>
              </w:rPr>
            </w:pPr>
          </w:p>
        </w:tc>
        <w:tc>
          <w:tcPr>
            <w:tcW w:w="1275" w:type="dxa"/>
            <w:vAlign w:val="center"/>
          </w:tcPr>
          <w:p w14:paraId="2FCDBA22">
            <w:pPr>
              <w:pStyle w:val="43"/>
              <w:jc w:val="center"/>
              <w:rPr>
                <w:rFonts w:ascii="仿宋" w:hAnsi="仿宋" w:eastAsia="仿宋" w:cs="仿宋"/>
                <w:sz w:val="24"/>
              </w:rPr>
            </w:pPr>
          </w:p>
        </w:tc>
      </w:tr>
      <w:tr w14:paraId="7EB3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13B2519">
            <w:pPr>
              <w:pStyle w:val="43"/>
              <w:jc w:val="center"/>
              <w:rPr>
                <w:rFonts w:ascii="仿宋" w:hAnsi="仿宋" w:eastAsia="仿宋" w:cs="仿宋"/>
                <w:sz w:val="24"/>
              </w:rPr>
            </w:pPr>
            <w:r>
              <w:rPr>
                <w:rFonts w:hint="eastAsia" w:ascii="仿宋" w:hAnsi="仿宋" w:eastAsia="仿宋" w:cs="仿宋"/>
                <w:sz w:val="24"/>
              </w:rPr>
              <w:t>3</w:t>
            </w:r>
          </w:p>
        </w:tc>
        <w:tc>
          <w:tcPr>
            <w:tcW w:w="1927" w:type="dxa"/>
            <w:vAlign w:val="center"/>
          </w:tcPr>
          <w:p w14:paraId="0DB725EE">
            <w:pPr>
              <w:pStyle w:val="43"/>
              <w:jc w:val="center"/>
              <w:rPr>
                <w:rFonts w:ascii="仿宋" w:hAnsi="仿宋" w:eastAsia="仿宋" w:cs="仿宋"/>
                <w:sz w:val="24"/>
              </w:rPr>
            </w:pPr>
            <w:r>
              <w:rPr>
                <w:rFonts w:hint="eastAsia" w:ascii="仿宋" w:hAnsi="仿宋" w:eastAsia="仿宋" w:cs="仿宋"/>
                <w:sz w:val="24"/>
              </w:rPr>
              <w:t>付款方式</w:t>
            </w:r>
          </w:p>
        </w:tc>
        <w:tc>
          <w:tcPr>
            <w:tcW w:w="2546" w:type="dxa"/>
            <w:vAlign w:val="center"/>
          </w:tcPr>
          <w:p w14:paraId="6F6FEEE6">
            <w:pPr>
              <w:pStyle w:val="43"/>
              <w:jc w:val="center"/>
              <w:rPr>
                <w:rFonts w:ascii="仿宋" w:hAnsi="仿宋" w:eastAsia="仿宋" w:cs="仿宋"/>
                <w:sz w:val="24"/>
              </w:rPr>
            </w:pPr>
          </w:p>
        </w:tc>
        <w:tc>
          <w:tcPr>
            <w:tcW w:w="2694" w:type="dxa"/>
            <w:vAlign w:val="center"/>
          </w:tcPr>
          <w:p w14:paraId="605720C2">
            <w:pPr>
              <w:pStyle w:val="43"/>
              <w:jc w:val="center"/>
              <w:rPr>
                <w:rFonts w:ascii="仿宋" w:hAnsi="仿宋" w:eastAsia="仿宋" w:cs="仿宋"/>
                <w:sz w:val="24"/>
              </w:rPr>
            </w:pPr>
          </w:p>
        </w:tc>
        <w:tc>
          <w:tcPr>
            <w:tcW w:w="1275" w:type="dxa"/>
            <w:vAlign w:val="center"/>
          </w:tcPr>
          <w:p w14:paraId="02DDD2C8">
            <w:pPr>
              <w:pStyle w:val="43"/>
              <w:jc w:val="center"/>
              <w:rPr>
                <w:rFonts w:ascii="仿宋" w:hAnsi="仿宋" w:eastAsia="仿宋" w:cs="仿宋"/>
                <w:sz w:val="24"/>
              </w:rPr>
            </w:pPr>
          </w:p>
        </w:tc>
      </w:tr>
      <w:tr w14:paraId="3F4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784425D">
            <w:pPr>
              <w:pStyle w:val="43"/>
              <w:jc w:val="center"/>
              <w:rPr>
                <w:rFonts w:ascii="仿宋" w:hAnsi="仿宋" w:eastAsia="仿宋" w:cs="仿宋"/>
                <w:sz w:val="24"/>
              </w:rPr>
            </w:pPr>
            <w:r>
              <w:rPr>
                <w:rFonts w:hint="eastAsia" w:ascii="仿宋" w:hAnsi="仿宋" w:eastAsia="仿宋" w:cs="仿宋"/>
                <w:sz w:val="24"/>
              </w:rPr>
              <w:t>6</w:t>
            </w:r>
          </w:p>
        </w:tc>
        <w:tc>
          <w:tcPr>
            <w:tcW w:w="1927" w:type="dxa"/>
            <w:vAlign w:val="center"/>
          </w:tcPr>
          <w:p w14:paraId="69D46EF9">
            <w:pPr>
              <w:pStyle w:val="43"/>
              <w:jc w:val="center"/>
              <w:rPr>
                <w:rFonts w:ascii="仿宋" w:hAnsi="仿宋" w:eastAsia="仿宋" w:cs="仿宋"/>
                <w:sz w:val="24"/>
              </w:rPr>
            </w:pPr>
            <w:r>
              <w:rPr>
                <w:rFonts w:hint="eastAsia" w:ascii="仿宋" w:hAnsi="仿宋" w:eastAsia="仿宋" w:cs="仿宋"/>
                <w:sz w:val="24"/>
              </w:rPr>
              <w:t>……</w:t>
            </w:r>
          </w:p>
        </w:tc>
        <w:tc>
          <w:tcPr>
            <w:tcW w:w="2546" w:type="dxa"/>
            <w:vAlign w:val="center"/>
          </w:tcPr>
          <w:p w14:paraId="0117978F">
            <w:pPr>
              <w:pStyle w:val="43"/>
              <w:jc w:val="center"/>
              <w:rPr>
                <w:rFonts w:ascii="仿宋" w:hAnsi="仿宋" w:eastAsia="仿宋" w:cs="仿宋"/>
                <w:sz w:val="24"/>
              </w:rPr>
            </w:pPr>
          </w:p>
        </w:tc>
        <w:tc>
          <w:tcPr>
            <w:tcW w:w="2694" w:type="dxa"/>
            <w:vAlign w:val="center"/>
          </w:tcPr>
          <w:p w14:paraId="1B580864">
            <w:pPr>
              <w:pStyle w:val="43"/>
              <w:jc w:val="center"/>
              <w:rPr>
                <w:rFonts w:ascii="仿宋" w:hAnsi="仿宋" w:eastAsia="仿宋" w:cs="仿宋"/>
                <w:sz w:val="24"/>
              </w:rPr>
            </w:pPr>
          </w:p>
        </w:tc>
        <w:tc>
          <w:tcPr>
            <w:tcW w:w="1275" w:type="dxa"/>
            <w:vAlign w:val="center"/>
          </w:tcPr>
          <w:p w14:paraId="7E1AC3A9">
            <w:pPr>
              <w:pStyle w:val="43"/>
              <w:jc w:val="center"/>
              <w:rPr>
                <w:rFonts w:ascii="仿宋" w:hAnsi="仿宋" w:eastAsia="仿宋" w:cs="仿宋"/>
                <w:sz w:val="24"/>
              </w:rPr>
            </w:pPr>
          </w:p>
        </w:tc>
      </w:tr>
    </w:tbl>
    <w:p w14:paraId="5D6945C4">
      <w:pPr>
        <w:pStyle w:val="14"/>
        <w:snapToGrid w:val="0"/>
        <w:ind w:left="480" w:hanging="480"/>
        <w:jc w:val="left"/>
        <w:rPr>
          <w:rFonts w:ascii="仿宋" w:hAnsi="仿宋" w:eastAsia="仿宋" w:cs="仿宋"/>
          <w:sz w:val="24"/>
        </w:rPr>
      </w:pPr>
      <w:r>
        <w:rPr>
          <w:rFonts w:hint="eastAsia" w:ascii="仿宋" w:hAnsi="仿宋" w:eastAsia="仿宋" w:cs="仿宋"/>
          <w:sz w:val="24"/>
        </w:rPr>
        <w:t>未填写此表的，视为完全响应竞争性磋商文件要求。</w:t>
      </w:r>
    </w:p>
    <w:p w14:paraId="05EB5E07">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1E3C36DD">
      <w:pPr>
        <w:pStyle w:val="4"/>
        <w:spacing w:before="0" w:after="0"/>
        <w:ind w:firstLine="0" w:firstLineChars="0"/>
        <w:jc w:val="left"/>
        <w:rPr>
          <w:rFonts w:ascii="仿宋" w:hAnsi="仿宋" w:eastAsia="仿宋" w:cs="仿宋"/>
          <w:sz w:val="24"/>
          <w:szCs w:val="24"/>
        </w:rPr>
      </w:pPr>
      <w:bookmarkStart w:id="574" w:name="_Toc18293"/>
      <w:bookmarkStart w:id="575" w:name="_Toc11274"/>
      <w:bookmarkStart w:id="576" w:name="_Toc78290397"/>
      <w:bookmarkStart w:id="577" w:name="_Toc13657"/>
      <w:bookmarkStart w:id="578" w:name="_Toc6929"/>
      <w:bookmarkStart w:id="579" w:name="_Toc7426"/>
      <w:bookmarkStart w:id="580" w:name="_Toc10619"/>
      <w:bookmarkStart w:id="581" w:name="_Toc531359062"/>
      <w:r>
        <w:rPr>
          <w:rFonts w:hint="eastAsia" w:ascii="仿宋" w:hAnsi="仿宋" w:eastAsia="仿宋" w:cs="仿宋"/>
          <w:sz w:val="24"/>
          <w:szCs w:val="24"/>
        </w:rPr>
        <w:t>2.6    实施方案及实施计划</w:t>
      </w:r>
      <w:bookmarkEnd w:id="574"/>
      <w:bookmarkEnd w:id="575"/>
      <w:bookmarkEnd w:id="576"/>
      <w:bookmarkEnd w:id="577"/>
      <w:bookmarkEnd w:id="578"/>
      <w:bookmarkEnd w:id="579"/>
      <w:bookmarkEnd w:id="580"/>
    </w:p>
    <w:p w14:paraId="2FE4F45B">
      <w:pPr>
        <w:pStyle w:val="5"/>
        <w:ind w:firstLine="0"/>
        <w:rPr>
          <w:rFonts w:ascii="仿宋" w:hAnsi="仿宋" w:eastAsia="仿宋" w:cs="仿宋"/>
        </w:rPr>
      </w:pPr>
    </w:p>
    <w:p w14:paraId="2E693A1A">
      <w:pPr>
        <w:pStyle w:val="35"/>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6AEC89B5">
      <w:pPr>
        <w:pStyle w:val="5"/>
        <w:rPr>
          <w:rFonts w:ascii="仿宋" w:hAnsi="仿宋" w:eastAsia="仿宋" w:cs="仿宋"/>
        </w:rPr>
      </w:pPr>
    </w:p>
    <w:p w14:paraId="7A9FE131">
      <w:pPr>
        <w:pStyle w:val="4"/>
        <w:spacing w:before="0" w:after="0"/>
        <w:ind w:firstLine="0" w:firstLineChars="0"/>
        <w:jc w:val="left"/>
        <w:rPr>
          <w:rFonts w:ascii="仿宋" w:hAnsi="仿宋" w:eastAsia="仿宋" w:cs="仿宋"/>
          <w:sz w:val="24"/>
          <w:szCs w:val="24"/>
        </w:rPr>
      </w:pPr>
      <w:bookmarkStart w:id="582" w:name="_Toc24677"/>
      <w:bookmarkStart w:id="583" w:name="_Toc26895"/>
      <w:bookmarkStart w:id="584" w:name="_Toc78290398"/>
    </w:p>
    <w:p w14:paraId="1735226E">
      <w:pPr>
        <w:pStyle w:val="5"/>
        <w:rPr>
          <w:rFonts w:ascii="仿宋" w:hAnsi="仿宋" w:eastAsia="仿宋" w:cs="仿宋"/>
          <w:sz w:val="24"/>
          <w:szCs w:val="24"/>
        </w:rPr>
      </w:pPr>
    </w:p>
    <w:p w14:paraId="5C219BFC"/>
    <w:p w14:paraId="2B81367B">
      <w:pPr>
        <w:pStyle w:val="4"/>
        <w:spacing w:before="0" w:after="0"/>
        <w:ind w:firstLine="0" w:firstLineChars="0"/>
        <w:jc w:val="left"/>
        <w:rPr>
          <w:rFonts w:ascii="仿宋" w:hAnsi="仿宋" w:eastAsia="仿宋" w:cs="仿宋"/>
          <w:sz w:val="24"/>
          <w:szCs w:val="24"/>
        </w:rPr>
      </w:pPr>
      <w:bookmarkStart w:id="585" w:name="_Toc3507"/>
      <w:bookmarkStart w:id="586" w:name="_Toc10591"/>
      <w:bookmarkStart w:id="587" w:name="_Toc24548"/>
      <w:bookmarkStart w:id="588" w:name="_Toc15934"/>
      <w:r>
        <w:rPr>
          <w:rFonts w:hint="eastAsia" w:ascii="仿宋" w:hAnsi="仿宋" w:eastAsia="仿宋" w:cs="仿宋"/>
          <w:sz w:val="24"/>
          <w:szCs w:val="24"/>
        </w:rPr>
        <w:t>2.7    技术规格偏离表格式</w:t>
      </w:r>
      <w:bookmarkEnd w:id="581"/>
      <w:bookmarkEnd w:id="582"/>
      <w:bookmarkEnd w:id="583"/>
      <w:bookmarkEnd w:id="584"/>
      <w:bookmarkEnd w:id="585"/>
      <w:bookmarkEnd w:id="586"/>
      <w:bookmarkEnd w:id="587"/>
      <w:bookmarkEnd w:id="588"/>
    </w:p>
    <w:p w14:paraId="608EC5EE">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技术规格偏离表</w:t>
      </w:r>
    </w:p>
    <w:tbl>
      <w:tblPr>
        <w:tblStyle w:val="20"/>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1"/>
        <w:gridCol w:w="1136"/>
        <w:gridCol w:w="1222"/>
        <w:gridCol w:w="1221"/>
        <w:gridCol w:w="1222"/>
        <w:gridCol w:w="1221"/>
        <w:gridCol w:w="1222"/>
      </w:tblGrid>
      <w:tr w14:paraId="5D8E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right w:val="single" w:color="auto" w:sz="4" w:space="0"/>
            </w:tcBorders>
            <w:vAlign w:val="center"/>
          </w:tcPr>
          <w:p w14:paraId="39A4C1D6">
            <w:pPr>
              <w:pStyle w:val="46"/>
              <w:tabs>
                <w:tab w:val="left" w:pos="3200"/>
              </w:tabs>
              <w:jc w:val="center"/>
              <w:rPr>
                <w:rFonts w:ascii="仿宋" w:hAnsi="仿宋" w:eastAsia="仿宋" w:cs="仿宋"/>
                <w:b/>
                <w:bCs/>
                <w:sz w:val="24"/>
              </w:rPr>
            </w:pPr>
            <w:r>
              <w:rPr>
                <w:rFonts w:hint="eastAsia" w:ascii="仿宋" w:hAnsi="仿宋" w:eastAsia="仿宋" w:cs="仿宋"/>
                <w:b/>
                <w:bCs/>
                <w:sz w:val="24"/>
              </w:rPr>
              <w:t>序号</w:t>
            </w:r>
          </w:p>
        </w:tc>
        <w:tc>
          <w:tcPr>
            <w:tcW w:w="1251" w:type="dxa"/>
            <w:tcBorders>
              <w:top w:val="single" w:color="auto" w:sz="4" w:space="0"/>
              <w:left w:val="single" w:color="auto" w:sz="4" w:space="0"/>
              <w:right w:val="single" w:color="auto" w:sz="4" w:space="0"/>
            </w:tcBorders>
            <w:vAlign w:val="center"/>
          </w:tcPr>
          <w:p w14:paraId="6A756336">
            <w:pPr>
              <w:pStyle w:val="46"/>
              <w:tabs>
                <w:tab w:val="left" w:pos="3200"/>
              </w:tabs>
              <w:jc w:val="center"/>
              <w:rPr>
                <w:rFonts w:ascii="仿宋" w:hAnsi="仿宋" w:eastAsia="仿宋" w:cs="仿宋"/>
                <w:sz w:val="24"/>
              </w:rPr>
            </w:pPr>
            <w:r>
              <w:rPr>
                <w:rFonts w:hint="eastAsia" w:ascii="仿宋" w:hAnsi="仿宋" w:eastAsia="仿宋" w:cs="仿宋"/>
                <w:sz w:val="24"/>
              </w:rPr>
              <w:t>服务名称</w:t>
            </w:r>
          </w:p>
        </w:tc>
        <w:tc>
          <w:tcPr>
            <w:tcW w:w="1136" w:type="dxa"/>
            <w:tcBorders>
              <w:top w:val="single" w:color="auto" w:sz="4" w:space="0"/>
              <w:left w:val="single" w:color="auto" w:sz="4" w:space="0"/>
              <w:right w:val="single" w:color="auto" w:sz="4" w:space="0"/>
            </w:tcBorders>
            <w:vAlign w:val="center"/>
          </w:tcPr>
          <w:p w14:paraId="4F812328">
            <w:pPr>
              <w:pStyle w:val="46"/>
              <w:tabs>
                <w:tab w:val="left" w:pos="3200"/>
              </w:tabs>
              <w:jc w:val="center"/>
              <w:rPr>
                <w:rFonts w:ascii="仿宋" w:hAnsi="仿宋" w:eastAsia="仿宋" w:cs="仿宋"/>
                <w:sz w:val="24"/>
              </w:rPr>
            </w:pPr>
            <w:r>
              <w:rPr>
                <w:rFonts w:hint="eastAsia" w:ascii="仿宋" w:hAnsi="仿宋" w:eastAsia="仿宋" w:cs="仿宋"/>
                <w:sz w:val="24"/>
              </w:rPr>
              <w:t>品牌</w:t>
            </w:r>
          </w:p>
          <w:p w14:paraId="64230307">
            <w:pPr>
              <w:pStyle w:val="46"/>
              <w:tabs>
                <w:tab w:val="left" w:pos="3200"/>
              </w:tabs>
              <w:jc w:val="center"/>
              <w:rPr>
                <w:rFonts w:ascii="仿宋" w:hAnsi="仿宋" w:eastAsia="仿宋" w:cs="仿宋"/>
                <w:sz w:val="24"/>
              </w:rPr>
            </w:pPr>
            <w:r>
              <w:rPr>
                <w:rFonts w:hint="eastAsia" w:ascii="仿宋" w:hAnsi="仿宋" w:eastAsia="仿宋" w:cs="仿宋"/>
                <w:sz w:val="24"/>
              </w:rPr>
              <w:t>（若有）</w:t>
            </w:r>
          </w:p>
        </w:tc>
        <w:tc>
          <w:tcPr>
            <w:tcW w:w="1222" w:type="dxa"/>
            <w:tcBorders>
              <w:top w:val="single" w:color="auto" w:sz="4" w:space="0"/>
              <w:left w:val="single" w:color="auto" w:sz="4" w:space="0"/>
              <w:right w:val="single" w:color="auto" w:sz="4" w:space="0"/>
            </w:tcBorders>
            <w:vAlign w:val="center"/>
          </w:tcPr>
          <w:p w14:paraId="46CCE378">
            <w:pPr>
              <w:pStyle w:val="46"/>
              <w:tabs>
                <w:tab w:val="left" w:pos="3200"/>
              </w:tabs>
              <w:jc w:val="center"/>
              <w:rPr>
                <w:rFonts w:ascii="仿宋" w:hAnsi="仿宋" w:eastAsia="仿宋" w:cs="仿宋"/>
                <w:sz w:val="24"/>
              </w:rPr>
            </w:pPr>
            <w:r>
              <w:rPr>
                <w:rFonts w:hint="eastAsia" w:ascii="仿宋" w:hAnsi="仿宋" w:eastAsia="仿宋" w:cs="仿宋"/>
                <w:sz w:val="24"/>
              </w:rPr>
              <w:t>规格型号</w:t>
            </w:r>
          </w:p>
          <w:p w14:paraId="4C2B7E57">
            <w:pPr>
              <w:pStyle w:val="46"/>
              <w:tabs>
                <w:tab w:val="left" w:pos="3200"/>
              </w:tabs>
              <w:jc w:val="center"/>
              <w:rPr>
                <w:rFonts w:ascii="仿宋" w:hAnsi="仿宋" w:eastAsia="仿宋" w:cs="仿宋"/>
                <w:sz w:val="24"/>
              </w:rPr>
            </w:pPr>
            <w:r>
              <w:rPr>
                <w:rFonts w:hint="eastAsia" w:ascii="仿宋" w:hAnsi="仿宋" w:eastAsia="仿宋" w:cs="仿宋"/>
                <w:sz w:val="24"/>
              </w:rPr>
              <w:t>（若有）</w:t>
            </w:r>
          </w:p>
        </w:tc>
        <w:tc>
          <w:tcPr>
            <w:tcW w:w="1221" w:type="dxa"/>
            <w:tcBorders>
              <w:top w:val="single" w:color="auto" w:sz="4" w:space="0"/>
              <w:left w:val="single" w:color="auto" w:sz="4" w:space="0"/>
              <w:right w:val="single" w:color="auto" w:sz="4" w:space="0"/>
            </w:tcBorders>
            <w:vAlign w:val="center"/>
          </w:tcPr>
          <w:p w14:paraId="3496409E">
            <w:pPr>
              <w:pStyle w:val="46"/>
              <w:jc w:val="center"/>
              <w:rPr>
                <w:rFonts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vAlign w:val="center"/>
          </w:tcPr>
          <w:p w14:paraId="64C5D945">
            <w:pPr>
              <w:pStyle w:val="46"/>
              <w:jc w:val="center"/>
              <w:rPr>
                <w:rFonts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vAlign w:val="center"/>
          </w:tcPr>
          <w:p w14:paraId="6103FD07">
            <w:pPr>
              <w:pStyle w:val="46"/>
              <w:jc w:val="center"/>
              <w:rPr>
                <w:rFonts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vAlign w:val="center"/>
          </w:tcPr>
          <w:p w14:paraId="27D58E47">
            <w:pPr>
              <w:pStyle w:val="46"/>
              <w:jc w:val="center"/>
              <w:rPr>
                <w:rFonts w:ascii="仿宋" w:hAnsi="仿宋" w:eastAsia="仿宋" w:cs="仿宋"/>
                <w:sz w:val="24"/>
              </w:rPr>
            </w:pPr>
            <w:r>
              <w:rPr>
                <w:rFonts w:hint="eastAsia" w:ascii="仿宋" w:hAnsi="仿宋" w:eastAsia="仿宋" w:cs="仿宋"/>
                <w:sz w:val="24"/>
              </w:rPr>
              <w:t>备注</w:t>
            </w:r>
          </w:p>
        </w:tc>
      </w:tr>
      <w:tr w14:paraId="6405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6D3A9335">
            <w:pPr>
              <w:pStyle w:val="46"/>
              <w:tabs>
                <w:tab w:val="left" w:pos="3200"/>
              </w:tabs>
              <w:jc w:val="center"/>
              <w:rPr>
                <w:rFonts w:ascii="仿宋" w:hAnsi="仿宋" w:eastAsia="仿宋" w:cs="仿宋"/>
                <w:sz w:val="24"/>
              </w:rPr>
            </w:pPr>
            <w:r>
              <w:rPr>
                <w:rFonts w:hint="eastAsia" w:ascii="仿宋" w:hAnsi="仿宋" w:eastAsia="仿宋" w:cs="仿宋"/>
                <w:sz w:val="24"/>
              </w:rPr>
              <w:t>1</w:t>
            </w:r>
          </w:p>
        </w:tc>
        <w:tc>
          <w:tcPr>
            <w:tcW w:w="1251" w:type="dxa"/>
            <w:tcBorders>
              <w:top w:val="single" w:color="auto" w:sz="4" w:space="0"/>
              <w:left w:val="single" w:color="auto" w:sz="4" w:space="0"/>
              <w:right w:val="single" w:color="auto" w:sz="4" w:space="0"/>
            </w:tcBorders>
            <w:vAlign w:val="center"/>
          </w:tcPr>
          <w:p w14:paraId="774F0B1F">
            <w:pPr>
              <w:pStyle w:val="46"/>
              <w:jc w:val="center"/>
              <w:rPr>
                <w:rFonts w:ascii="仿宋" w:hAnsi="仿宋" w:eastAsia="仿宋" w:cs="仿宋"/>
                <w:sz w:val="24"/>
              </w:rPr>
            </w:pPr>
          </w:p>
        </w:tc>
        <w:tc>
          <w:tcPr>
            <w:tcW w:w="1136" w:type="dxa"/>
            <w:tcBorders>
              <w:top w:val="single" w:color="auto" w:sz="4" w:space="0"/>
              <w:left w:val="single" w:color="auto" w:sz="4" w:space="0"/>
              <w:right w:val="single" w:color="auto" w:sz="4" w:space="0"/>
            </w:tcBorders>
            <w:vAlign w:val="center"/>
          </w:tcPr>
          <w:p w14:paraId="13E89B78">
            <w:pPr>
              <w:pStyle w:val="46"/>
              <w:jc w:val="center"/>
              <w:rPr>
                <w:rFonts w:ascii="仿宋" w:hAnsi="仿宋" w:eastAsia="仿宋" w:cs="仿宋"/>
                <w:sz w:val="24"/>
              </w:rPr>
            </w:pPr>
          </w:p>
        </w:tc>
        <w:tc>
          <w:tcPr>
            <w:tcW w:w="1222" w:type="dxa"/>
            <w:tcBorders>
              <w:top w:val="single" w:color="auto" w:sz="4" w:space="0"/>
              <w:left w:val="single" w:color="auto" w:sz="4" w:space="0"/>
              <w:right w:val="single" w:color="auto" w:sz="4" w:space="0"/>
            </w:tcBorders>
            <w:vAlign w:val="center"/>
          </w:tcPr>
          <w:p w14:paraId="5E911A71">
            <w:pPr>
              <w:pStyle w:val="46"/>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909627C">
            <w:pPr>
              <w:pStyle w:val="46"/>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3A52E31B">
            <w:pPr>
              <w:pStyle w:val="46"/>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619A442">
            <w:pPr>
              <w:pStyle w:val="46"/>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770267BB">
            <w:pPr>
              <w:pStyle w:val="46"/>
              <w:jc w:val="center"/>
              <w:rPr>
                <w:rFonts w:ascii="仿宋" w:hAnsi="仿宋" w:eastAsia="仿宋" w:cs="仿宋"/>
                <w:sz w:val="24"/>
                <w:lang w:val="en-GB"/>
              </w:rPr>
            </w:pPr>
          </w:p>
        </w:tc>
      </w:tr>
      <w:tr w14:paraId="42A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5C9B5FEE">
            <w:pPr>
              <w:pStyle w:val="46"/>
              <w:tabs>
                <w:tab w:val="left" w:pos="3200"/>
              </w:tabs>
              <w:jc w:val="center"/>
              <w:rPr>
                <w:rFonts w:ascii="仿宋" w:hAnsi="仿宋" w:eastAsia="仿宋" w:cs="仿宋"/>
                <w:sz w:val="24"/>
              </w:rPr>
            </w:pPr>
            <w:r>
              <w:rPr>
                <w:rFonts w:hint="eastAsia" w:ascii="仿宋" w:hAnsi="仿宋" w:eastAsia="仿宋" w:cs="仿宋"/>
                <w:sz w:val="24"/>
              </w:rPr>
              <w:t>2</w:t>
            </w:r>
          </w:p>
        </w:tc>
        <w:tc>
          <w:tcPr>
            <w:tcW w:w="1251" w:type="dxa"/>
            <w:tcBorders>
              <w:left w:val="single" w:color="auto" w:sz="4" w:space="0"/>
              <w:right w:val="single" w:color="auto" w:sz="4" w:space="0"/>
            </w:tcBorders>
            <w:vAlign w:val="center"/>
          </w:tcPr>
          <w:p w14:paraId="3479BFB5">
            <w:pPr>
              <w:pStyle w:val="46"/>
              <w:jc w:val="center"/>
              <w:rPr>
                <w:rFonts w:ascii="仿宋" w:hAnsi="仿宋" w:eastAsia="仿宋" w:cs="仿宋"/>
                <w:sz w:val="24"/>
              </w:rPr>
            </w:pPr>
          </w:p>
        </w:tc>
        <w:tc>
          <w:tcPr>
            <w:tcW w:w="1136" w:type="dxa"/>
            <w:tcBorders>
              <w:left w:val="single" w:color="auto" w:sz="4" w:space="0"/>
              <w:right w:val="single" w:color="auto" w:sz="4" w:space="0"/>
            </w:tcBorders>
            <w:vAlign w:val="center"/>
          </w:tcPr>
          <w:p w14:paraId="0B0C2845">
            <w:pPr>
              <w:pStyle w:val="46"/>
              <w:jc w:val="center"/>
              <w:rPr>
                <w:rFonts w:ascii="仿宋" w:hAnsi="仿宋" w:eastAsia="仿宋" w:cs="仿宋"/>
                <w:sz w:val="24"/>
              </w:rPr>
            </w:pPr>
          </w:p>
        </w:tc>
        <w:tc>
          <w:tcPr>
            <w:tcW w:w="1222" w:type="dxa"/>
            <w:tcBorders>
              <w:left w:val="single" w:color="auto" w:sz="4" w:space="0"/>
              <w:right w:val="single" w:color="auto" w:sz="4" w:space="0"/>
            </w:tcBorders>
            <w:vAlign w:val="center"/>
          </w:tcPr>
          <w:p w14:paraId="39F93E43">
            <w:pPr>
              <w:pStyle w:val="46"/>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49DDCEB">
            <w:pPr>
              <w:pStyle w:val="46"/>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AF6E2D3">
            <w:pPr>
              <w:pStyle w:val="46"/>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6647E02">
            <w:pPr>
              <w:pStyle w:val="46"/>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12A69D30">
            <w:pPr>
              <w:pStyle w:val="46"/>
              <w:jc w:val="center"/>
              <w:rPr>
                <w:rFonts w:ascii="仿宋" w:hAnsi="仿宋" w:eastAsia="仿宋" w:cs="仿宋"/>
                <w:sz w:val="24"/>
                <w:lang w:val="en-GB"/>
              </w:rPr>
            </w:pPr>
          </w:p>
        </w:tc>
      </w:tr>
      <w:tr w14:paraId="5893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vAlign w:val="center"/>
          </w:tcPr>
          <w:p w14:paraId="7191526D">
            <w:pPr>
              <w:pStyle w:val="46"/>
              <w:tabs>
                <w:tab w:val="left" w:pos="3200"/>
              </w:tabs>
              <w:jc w:val="center"/>
              <w:rPr>
                <w:rFonts w:ascii="仿宋" w:hAnsi="仿宋" w:eastAsia="仿宋" w:cs="仿宋"/>
                <w:sz w:val="24"/>
              </w:rPr>
            </w:pPr>
            <w:r>
              <w:rPr>
                <w:rFonts w:hint="eastAsia" w:ascii="仿宋" w:hAnsi="仿宋" w:eastAsia="仿宋" w:cs="仿宋"/>
                <w:sz w:val="24"/>
              </w:rPr>
              <w:t>…</w:t>
            </w:r>
          </w:p>
        </w:tc>
        <w:tc>
          <w:tcPr>
            <w:tcW w:w="1251" w:type="dxa"/>
            <w:tcBorders>
              <w:left w:val="single" w:color="auto" w:sz="4" w:space="0"/>
              <w:bottom w:val="single" w:color="auto" w:sz="4" w:space="0"/>
              <w:right w:val="single" w:color="auto" w:sz="4" w:space="0"/>
            </w:tcBorders>
            <w:vAlign w:val="center"/>
          </w:tcPr>
          <w:p w14:paraId="62E10DB0">
            <w:pPr>
              <w:pStyle w:val="46"/>
              <w:jc w:val="center"/>
              <w:rPr>
                <w:rFonts w:ascii="仿宋" w:hAnsi="仿宋" w:eastAsia="仿宋" w:cs="仿宋"/>
                <w:sz w:val="24"/>
              </w:rPr>
            </w:pPr>
            <w:r>
              <w:rPr>
                <w:rFonts w:hint="eastAsia" w:ascii="仿宋" w:hAnsi="仿宋" w:eastAsia="仿宋" w:cs="仿宋"/>
                <w:sz w:val="24"/>
              </w:rPr>
              <w:t>…</w:t>
            </w:r>
          </w:p>
        </w:tc>
        <w:tc>
          <w:tcPr>
            <w:tcW w:w="1136" w:type="dxa"/>
            <w:tcBorders>
              <w:left w:val="single" w:color="auto" w:sz="4" w:space="0"/>
              <w:bottom w:val="single" w:color="auto" w:sz="4" w:space="0"/>
              <w:right w:val="single" w:color="auto" w:sz="4" w:space="0"/>
            </w:tcBorders>
            <w:vAlign w:val="center"/>
          </w:tcPr>
          <w:p w14:paraId="774577E8">
            <w:pPr>
              <w:pStyle w:val="46"/>
              <w:jc w:val="center"/>
              <w:rPr>
                <w:rFonts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vAlign w:val="center"/>
          </w:tcPr>
          <w:p w14:paraId="29FCED3C">
            <w:pPr>
              <w:pStyle w:val="46"/>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6CBCC820">
            <w:pPr>
              <w:pStyle w:val="46"/>
              <w:jc w:val="center"/>
              <w:rPr>
                <w:rFonts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4D42F40D">
            <w:pPr>
              <w:pStyle w:val="46"/>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1BFC668C">
            <w:pPr>
              <w:pStyle w:val="46"/>
              <w:jc w:val="center"/>
              <w:rPr>
                <w:rFonts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20548D4E">
            <w:pPr>
              <w:pStyle w:val="46"/>
              <w:jc w:val="center"/>
              <w:rPr>
                <w:rFonts w:ascii="仿宋" w:hAnsi="仿宋" w:eastAsia="仿宋" w:cs="仿宋"/>
                <w:sz w:val="24"/>
                <w:lang w:val="en-GB"/>
              </w:rPr>
            </w:pPr>
            <w:r>
              <w:rPr>
                <w:rFonts w:hint="eastAsia" w:ascii="仿宋" w:hAnsi="仿宋" w:eastAsia="仿宋" w:cs="仿宋"/>
                <w:sz w:val="24"/>
              </w:rPr>
              <w:t>…</w:t>
            </w:r>
          </w:p>
        </w:tc>
      </w:tr>
    </w:tbl>
    <w:p w14:paraId="5B4D4279">
      <w:pPr>
        <w:pStyle w:val="46"/>
        <w:spacing w:line="400" w:lineRule="exact"/>
        <w:rPr>
          <w:rFonts w:ascii="仿宋" w:hAnsi="仿宋" w:eastAsia="仿宋" w:cs="仿宋"/>
          <w:sz w:val="24"/>
          <w:lang w:val="en-GB"/>
        </w:rPr>
      </w:pPr>
      <w:r>
        <w:rPr>
          <w:rFonts w:hint="eastAsia" w:ascii="仿宋" w:hAnsi="仿宋" w:eastAsia="仿宋" w:cs="仿宋"/>
          <w:sz w:val="24"/>
          <w:lang w:val="en-GB"/>
        </w:rPr>
        <w:t>注：请各</w:t>
      </w:r>
      <w:r>
        <w:rPr>
          <w:rFonts w:hint="eastAsia" w:ascii="仿宋" w:hAnsi="仿宋" w:eastAsia="仿宋" w:cs="仿宋"/>
          <w:sz w:val="24"/>
          <w:szCs w:val="21"/>
        </w:rPr>
        <w:t>供应商</w:t>
      </w:r>
      <w:r>
        <w:rPr>
          <w:rFonts w:hint="eastAsia" w:ascii="仿宋" w:hAnsi="仿宋" w:eastAsia="仿宋" w:cs="仿宋"/>
          <w:sz w:val="24"/>
          <w:lang w:val="en-GB"/>
        </w:rPr>
        <w:t>参照采购文件严格按以下要求认真填写偏离表：</w:t>
      </w:r>
    </w:p>
    <w:p w14:paraId="0ABACF27">
      <w:pPr>
        <w:pStyle w:val="46"/>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1.</w:t>
      </w:r>
      <w:r>
        <w:rPr>
          <w:rFonts w:hint="eastAsia" w:ascii="仿宋" w:hAnsi="仿宋" w:eastAsia="仿宋" w:cs="仿宋"/>
          <w:sz w:val="24"/>
          <w:szCs w:val="21"/>
        </w:rPr>
        <w:t>供应商</w:t>
      </w:r>
      <w:r>
        <w:rPr>
          <w:rFonts w:hint="eastAsia" w:ascii="仿宋" w:hAnsi="仿宋" w:eastAsia="仿宋" w:cs="仿宋"/>
          <w:sz w:val="24"/>
          <w:lang w:val="en-GB"/>
        </w:rPr>
        <w:t>应根据响应服务的实际技术规格，并对照招标文件要求，对确实存在响应服务要求与招标文件要求有偏离的情况，应如实填写本表。“服务名称”栏注明偏离产品的名称；“投标响应” 栏注明招标服务的详细技术参数；“偏离情况详细说明”栏注明详细的偏离指标及说明；“备注”栏注明此项偏离为“正偏离”或“负偏离”；</w:t>
      </w:r>
      <w:r>
        <w:rPr>
          <w:rFonts w:hint="eastAsia" w:ascii="仿宋" w:hAnsi="仿宋" w:eastAsia="仿宋" w:cs="仿宋"/>
          <w:sz w:val="24"/>
          <w:szCs w:val="21"/>
        </w:rPr>
        <w:t>供应商</w:t>
      </w:r>
      <w:r>
        <w:rPr>
          <w:rFonts w:hint="eastAsia" w:ascii="仿宋" w:hAnsi="仿宋" w:eastAsia="仿宋" w:cs="仿宋"/>
          <w:sz w:val="24"/>
          <w:lang w:val="en-GB"/>
        </w:rPr>
        <w:t>因任何原因漏写或缺项或填写不正确的，后果由</w:t>
      </w:r>
      <w:r>
        <w:rPr>
          <w:rFonts w:hint="eastAsia" w:ascii="仿宋" w:hAnsi="仿宋" w:eastAsia="仿宋" w:cs="仿宋"/>
          <w:sz w:val="24"/>
          <w:szCs w:val="21"/>
        </w:rPr>
        <w:t>供应商</w:t>
      </w:r>
      <w:r>
        <w:rPr>
          <w:rFonts w:hint="eastAsia" w:ascii="仿宋" w:hAnsi="仿宋" w:eastAsia="仿宋" w:cs="仿宋"/>
          <w:sz w:val="24"/>
          <w:lang w:val="en-GB"/>
        </w:rPr>
        <w:t>自行承担。</w:t>
      </w:r>
    </w:p>
    <w:p w14:paraId="23DFB158">
      <w:pPr>
        <w:pStyle w:val="46"/>
        <w:tabs>
          <w:tab w:val="left" w:pos="1267"/>
        </w:tabs>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2. </w:t>
      </w:r>
      <w:r>
        <w:rPr>
          <w:rFonts w:hint="eastAsia" w:ascii="仿宋" w:hAnsi="仿宋" w:eastAsia="仿宋" w:cs="仿宋"/>
          <w:sz w:val="24"/>
          <w:szCs w:val="21"/>
        </w:rPr>
        <w:t>供应商</w:t>
      </w:r>
      <w:r>
        <w:rPr>
          <w:rFonts w:hint="eastAsia" w:ascii="仿宋" w:hAnsi="仿宋" w:eastAsia="仿宋" w:cs="仿宋"/>
          <w:sz w:val="24"/>
          <w:lang w:val="en-GB"/>
        </w:rPr>
        <w:t>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将根据评审办法和细则进行打分。</w:t>
      </w:r>
    </w:p>
    <w:p w14:paraId="027EA47F">
      <w:pPr>
        <w:pStyle w:val="46"/>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 xml:space="preserve">3. </w:t>
      </w:r>
      <w:r>
        <w:rPr>
          <w:rFonts w:hint="eastAsia" w:ascii="仿宋" w:hAnsi="仿宋" w:eastAsia="仿宋" w:cs="仿宋"/>
          <w:sz w:val="24"/>
          <w:szCs w:val="21"/>
        </w:rPr>
        <w:t>供应商</w:t>
      </w:r>
      <w:r>
        <w:rPr>
          <w:rFonts w:hint="eastAsia" w:ascii="仿宋" w:hAnsi="仿宋" w:eastAsia="仿宋" w:cs="仿宋"/>
          <w:sz w:val="24"/>
          <w:lang w:val="en-GB"/>
        </w:rPr>
        <w:t>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53E5632A">
      <w:pPr>
        <w:pStyle w:val="46"/>
        <w:spacing w:line="400" w:lineRule="exact"/>
        <w:ind w:firstLine="480" w:firstLineChars="200"/>
        <w:rPr>
          <w:rFonts w:ascii="仿宋" w:hAnsi="仿宋" w:eastAsia="仿宋" w:cs="仿宋"/>
          <w:sz w:val="24"/>
          <w:szCs w:val="20"/>
        </w:rPr>
      </w:pPr>
      <w:r>
        <w:rPr>
          <w:rFonts w:hint="eastAsia" w:ascii="仿宋" w:hAnsi="仿宋" w:eastAsia="仿宋" w:cs="仿宋"/>
          <w:sz w:val="24"/>
          <w:lang w:val="en-GB"/>
        </w:rPr>
        <w:t>4. 不允许存在实质性负偏离。非实质性负偏离超过采购文件规定的项数，投标文件无效（招标文件中标注</w:t>
      </w:r>
      <w:r>
        <w:rPr>
          <w:rFonts w:hint="eastAsia" w:ascii="仿宋" w:hAnsi="仿宋" w:eastAsia="仿宋" w:cs="仿宋"/>
          <w:sz w:val="24"/>
          <w:szCs w:val="20"/>
        </w:rPr>
        <w:t>“▲”条款为实质性条款）</w:t>
      </w:r>
      <w:r>
        <w:rPr>
          <w:rFonts w:hint="eastAsia" w:ascii="仿宋" w:hAnsi="仿宋" w:eastAsia="仿宋" w:cs="仿宋"/>
          <w:sz w:val="24"/>
          <w:lang w:val="en-GB"/>
        </w:rPr>
        <w:t>；</w:t>
      </w:r>
    </w:p>
    <w:p w14:paraId="0443A175">
      <w:pPr>
        <w:pStyle w:val="46"/>
        <w:spacing w:line="400" w:lineRule="exact"/>
        <w:ind w:firstLine="480" w:firstLineChars="200"/>
        <w:rPr>
          <w:rFonts w:ascii="仿宋" w:hAnsi="仿宋" w:eastAsia="仿宋" w:cs="仿宋"/>
          <w:b/>
          <w:bCs/>
          <w:sz w:val="24"/>
        </w:rPr>
      </w:pPr>
      <w:r>
        <w:rPr>
          <w:rFonts w:hint="eastAsia" w:ascii="仿宋" w:hAnsi="仿宋" w:eastAsia="仿宋" w:cs="仿宋"/>
          <w:sz w:val="24"/>
          <w:lang w:val="en-GB"/>
        </w:rPr>
        <w:t>5. 响应规格的实际偏离情况以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3DB84C16">
      <w:pPr>
        <w:pStyle w:val="29"/>
        <w:spacing w:line="400" w:lineRule="exact"/>
        <w:rPr>
          <w:rFonts w:ascii="仿宋" w:hAnsi="仿宋" w:eastAsia="仿宋" w:cs="仿宋"/>
          <w:spacing w:val="20"/>
          <w:sz w:val="24"/>
          <w:szCs w:val="21"/>
        </w:rPr>
      </w:pPr>
    </w:p>
    <w:p w14:paraId="307CD45B">
      <w:pPr>
        <w:pStyle w:val="29"/>
        <w:spacing w:line="400" w:lineRule="exact"/>
        <w:rPr>
          <w:rFonts w:ascii="仿宋" w:hAnsi="仿宋" w:eastAsia="仿宋" w:cs="仿宋"/>
          <w:spacing w:val="20"/>
          <w:sz w:val="24"/>
          <w:szCs w:val="21"/>
        </w:rPr>
      </w:pPr>
    </w:p>
    <w:p w14:paraId="4A49A220">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24A28871">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C5BD4AE">
      <w:pPr>
        <w:pStyle w:val="4"/>
        <w:spacing w:before="0" w:after="0"/>
        <w:ind w:firstLine="0" w:firstLineChars="0"/>
        <w:jc w:val="left"/>
        <w:rPr>
          <w:rFonts w:ascii="仿宋" w:hAnsi="仿宋" w:eastAsia="仿宋" w:cs="仿宋"/>
          <w:sz w:val="24"/>
          <w:szCs w:val="24"/>
        </w:rPr>
        <w:sectPr>
          <w:pgSz w:w="11906" w:h="16838"/>
          <w:pgMar w:top="1440" w:right="1797" w:bottom="1440" w:left="1797" w:header="851" w:footer="851" w:gutter="0"/>
          <w:cols w:space="720" w:num="1"/>
          <w:docGrid w:linePitch="312" w:charSpace="0"/>
        </w:sectPr>
      </w:pPr>
      <w:bookmarkStart w:id="589" w:name="_Toc13472239"/>
    </w:p>
    <w:p w14:paraId="502B34C9">
      <w:pPr>
        <w:pStyle w:val="4"/>
        <w:spacing w:before="0" w:after="0"/>
        <w:ind w:firstLine="0" w:firstLineChars="0"/>
        <w:jc w:val="left"/>
        <w:rPr>
          <w:rFonts w:ascii="仿宋" w:hAnsi="仿宋" w:eastAsia="仿宋" w:cs="仿宋"/>
          <w:sz w:val="24"/>
          <w:szCs w:val="24"/>
        </w:rPr>
      </w:pPr>
      <w:bookmarkStart w:id="590" w:name="_Toc338"/>
      <w:bookmarkStart w:id="591" w:name="_Toc6186"/>
      <w:bookmarkStart w:id="592" w:name="_Toc22874"/>
      <w:bookmarkStart w:id="593" w:name="_Toc4975"/>
      <w:bookmarkStart w:id="594" w:name="_Toc14643"/>
      <w:bookmarkStart w:id="595" w:name="_Toc78290399"/>
      <w:bookmarkStart w:id="596" w:name="_Toc27225"/>
      <w:r>
        <w:rPr>
          <w:rFonts w:hint="eastAsia" w:ascii="仿宋" w:hAnsi="仿宋" w:eastAsia="仿宋" w:cs="仿宋"/>
          <w:sz w:val="24"/>
          <w:szCs w:val="24"/>
        </w:rPr>
        <w:t>2.8    拟投入的项目班子格式</w:t>
      </w:r>
      <w:bookmarkEnd w:id="589"/>
      <w:bookmarkEnd w:id="590"/>
      <w:bookmarkEnd w:id="591"/>
      <w:bookmarkEnd w:id="592"/>
      <w:bookmarkEnd w:id="593"/>
      <w:bookmarkEnd w:id="594"/>
      <w:bookmarkEnd w:id="595"/>
      <w:bookmarkEnd w:id="596"/>
    </w:p>
    <w:p w14:paraId="626B0775">
      <w:pPr>
        <w:pStyle w:val="5"/>
        <w:ind w:firstLine="0"/>
        <w:jc w:val="center"/>
        <w:rPr>
          <w:rFonts w:ascii="仿宋" w:hAnsi="仿宋" w:eastAsia="仿宋" w:cs="仿宋"/>
          <w:b/>
          <w:sz w:val="32"/>
          <w:szCs w:val="32"/>
        </w:rPr>
      </w:pPr>
      <w:r>
        <w:rPr>
          <w:rFonts w:hint="eastAsia" w:ascii="仿宋" w:hAnsi="仿宋" w:eastAsia="仿宋" w:cs="仿宋"/>
          <w:b/>
          <w:sz w:val="32"/>
          <w:szCs w:val="32"/>
        </w:rPr>
        <w:t>拟投入的项目班子格式</w:t>
      </w:r>
    </w:p>
    <w:p w14:paraId="488C46AC">
      <w:pPr>
        <w:pStyle w:val="5"/>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（格式仅供参考）</w:t>
      </w:r>
    </w:p>
    <w:p w14:paraId="1E58C591">
      <w:pPr>
        <w:pStyle w:val="5"/>
        <w:ind w:firstLine="0"/>
        <w:jc w:val="center"/>
        <w:rPr>
          <w:rFonts w:ascii="仿宋" w:hAnsi="仿宋" w:eastAsia="仿宋" w:cs="仿宋"/>
          <w:b/>
          <w:sz w:val="24"/>
          <w:szCs w:val="24"/>
        </w:rPr>
      </w:pPr>
      <w:r>
        <w:rPr>
          <w:rFonts w:hint="eastAsia" w:ascii="仿宋" w:hAnsi="仿宋" w:eastAsia="仿宋" w:cs="仿宋"/>
          <w:b/>
          <w:sz w:val="24"/>
          <w:szCs w:val="24"/>
        </w:rPr>
        <w:t>项目负责人简历表</w:t>
      </w:r>
    </w:p>
    <w:tbl>
      <w:tblPr>
        <w:tblStyle w:val="2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6291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10CC97AA">
            <w:pPr>
              <w:pStyle w:val="5"/>
              <w:ind w:firstLine="0"/>
              <w:jc w:val="center"/>
              <w:rPr>
                <w:rFonts w:ascii="仿宋" w:hAnsi="仿宋" w:eastAsia="仿宋" w:cs="仿宋"/>
                <w:sz w:val="24"/>
                <w:szCs w:val="24"/>
              </w:rPr>
            </w:pPr>
            <w:r>
              <w:rPr>
                <w:rFonts w:hint="eastAsia" w:ascii="仿宋" w:hAnsi="仿宋" w:eastAsia="仿宋" w:cs="仿宋"/>
                <w:sz w:val="24"/>
                <w:szCs w:val="24"/>
              </w:rPr>
              <w:t>姓  名</w:t>
            </w:r>
          </w:p>
        </w:tc>
        <w:tc>
          <w:tcPr>
            <w:tcW w:w="1165" w:type="dxa"/>
            <w:gridSpan w:val="2"/>
            <w:vAlign w:val="center"/>
          </w:tcPr>
          <w:p w14:paraId="2709C61A">
            <w:pPr>
              <w:pStyle w:val="5"/>
              <w:ind w:firstLine="0"/>
              <w:jc w:val="center"/>
              <w:rPr>
                <w:rFonts w:ascii="仿宋" w:hAnsi="仿宋" w:eastAsia="仿宋" w:cs="仿宋"/>
                <w:sz w:val="24"/>
                <w:szCs w:val="24"/>
              </w:rPr>
            </w:pPr>
          </w:p>
        </w:tc>
        <w:tc>
          <w:tcPr>
            <w:tcW w:w="1155" w:type="dxa"/>
            <w:vAlign w:val="center"/>
          </w:tcPr>
          <w:p w14:paraId="15423D4F">
            <w:pPr>
              <w:pStyle w:val="5"/>
              <w:ind w:firstLine="0"/>
              <w:jc w:val="center"/>
              <w:rPr>
                <w:rFonts w:ascii="仿宋" w:hAnsi="仿宋" w:eastAsia="仿宋" w:cs="仿宋"/>
                <w:sz w:val="24"/>
                <w:szCs w:val="24"/>
              </w:rPr>
            </w:pPr>
            <w:r>
              <w:rPr>
                <w:rFonts w:hint="eastAsia" w:ascii="仿宋" w:hAnsi="仿宋" w:eastAsia="仿宋" w:cs="仿宋"/>
                <w:sz w:val="24"/>
                <w:szCs w:val="24"/>
              </w:rPr>
              <w:t>年  龄</w:t>
            </w:r>
          </w:p>
        </w:tc>
        <w:tc>
          <w:tcPr>
            <w:tcW w:w="1155" w:type="dxa"/>
            <w:gridSpan w:val="2"/>
            <w:vAlign w:val="center"/>
          </w:tcPr>
          <w:p w14:paraId="2CF085FA">
            <w:pPr>
              <w:pStyle w:val="5"/>
              <w:ind w:firstLine="0"/>
              <w:jc w:val="center"/>
              <w:rPr>
                <w:rFonts w:ascii="仿宋" w:hAnsi="仿宋" w:eastAsia="仿宋" w:cs="仿宋"/>
                <w:sz w:val="24"/>
                <w:szCs w:val="24"/>
              </w:rPr>
            </w:pPr>
          </w:p>
        </w:tc>
        <w:tc>
          <w:tcPr>
            <w:tcW w:w="2745" w:type="dxa"/>
            <w:gridSpan w:val="2"/>
            <w:vAlign w:val="center"/>
          </w:tcPr>
          <w:p w14:paraId="411A9542">
            <w:pPr>
              <w:pStyle w:val="5"/>
              <w:ind w:firstLine="0"/>
              <w:jc w:val="center"/>
              <w:rPr>
                <w:rFonts w:ascii="仿宋" w:hAnsi="仿宋" w:eastAsia="仿宋" w:cs="仿宋"/>
                <w:sz w:val="24"/>
                <w:szCs w:val="24"/>
              </w:rPr>
            </w:pPr>
            <w:r>
              <w:rPr>
                <w:rFonts w:hint="eastAsia" w:ascii="仿宋" w:hAnsi="仿宋" w:eastAsia="仿宋" w:cs="仿宋"/>
                <w:sz w:val="24"/>
                <w:szCs w:val="24"/>
              </w:rPr>
              <w:t>学历</w:t>
            </w:r>
          </w:p>
        </w:tc>
        <w:tc>
          <w:tcPr>
            <w:tcW w:w="1800" w:type="dxa"/>
            <w:vAlign w:val="center"/>
          </w:tcPr>
          <w:p w14:paraId="75BE3C60">
            <w:pPr>
              <w:pStyle w:val="5"/>
              <w:ind w:firstLine="0"/>
              <w:jc w:val="center"/>
              <w:rPr>
                <w:rFonts w:ascii="仿宋" w:hAnsi="仿宋" w:eastAsia="仿宋" w:cs="仿宋"/>
                <w:sz w:val="24"/>
                <w:szCs w:val="24"/>
              </w:rPr>
            </w:pPr>
          </w:p>
        </w:tc>
      </w:tr>
      <w:tr w14:paraId="1909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3742FC7F">
            <w:pPr>
              <w:pStyle w:val="5"/>
              <w:ind w:firstLine="0"/>
              <w:jc w:val="center"/>
              <w:rPr>
                <w:rFonts w:ascii="仿宋" w:hAnsi="仿宋" w:eastAsia="仿宋" w:cs="仿宋"/>
                <w:sz w:val="24"/>
                <w:szCs w:val="24"/>
              </w:rPr>
            </w:pPr>
            <w:r>
              <w:rPr>
                <w:rFonts w:hint="eastAsia" w:ascii="仿宋" w:hAnsi="仿宋" w:eastAsia="仿宋" w:cs="仿宋"/>
                <w:sz w:val="24"/>
                <w:szCs w:val="24"/>
              </w:rPr>
              <w:t>职  称</w:t>
            </w:r>
          </w:p>
        </w:tc>
        <w:tc>
          <w:tcPr>
            <w:tcW w:w="1165" w:type="dxa"/>
            <w:gridSpan w:val="2"/>
            <w:vAlign w:val="center"/>
          </w:tcPr>
          <w:p w14:paraId="0D46CAFC">
            <w:pPr>
              <w:pStyle w:val="5"/>
              <w:ind w:firstLine="0"/>
              <w:jc w:val="center"/>
              <w:rPr>
                <w:rFonts w:ascii="仿宋" w:hAnsi="仿宋" w:eastAsia="仿宋" w:cs="仿宋"/>
                <w:sz w:val="24"/>
                <w:szCs w:val="24"/>
              </w:rPr>
            </w:pPr>
          </w:p>
        </w:tc>
        <w:tc>
          <w:tcPr>
            <w:tcW w:w="1155" w:type="dxa"/>
            <w:vAlign w:val="center"/>
          </w:tcPr>
          <w:p w14:paraId="4C5E167F">
            <w:pPr>
              <w:pStyle w:val="5"/>
              <w:ind w:firstLine="0"/>
              <w:jc w:val="center"/>
              <w:rPr>
                <w:rFonts w:ascii="仿宋" w:hAnsi="仿宋" w:eastAsia="仿宋" w:cs="仿宋"/>
                <w:sz w:val="24"/>
                <w:szCs w:val="24"/>
              </w:rPr>
            </w:pPr>
            <w:r>
              <w:rPr>
                <w:rFonts w:hint="eastAsia" w:ascii="仿宋" w:hAnsi="仿宋" w:eastAsia="仿宋" w:cs="仿宋"/>
                <w:sz w:val="24"/>
                <w:szCs w:val="24"/>
              </w:rPr>
              <w:t>职  务</w:t>
            </w:r>
          </w:p>
        </w:tc>
        <w:tc>
          <w:tcPr>
            <w:tcW w:w="1155" w:type="dxa"/>
            <w:gridSpan w:val="2"/>
            <w:vAlign w:val="center"/>
          </w:tcPr>
          <w:p w14:paraId="1B91D99D">
            <w:pPr>
              <w:pStyle w:val="5"/>
              <w:ind w:firstLine="0"/>
              <w:jc w:val="center"/>
              <w:rPr>
                <w:rFonts w:ascii="仿宋" w:hAnsi="仿宋" w:eastAsia="仿宋" w:cs="仿宋"/>
                <w:sz w:val="24"/>
                <w:szCs w:val="24"/>
              </w:rPr>
            </w:pPr>
          </w:p>
        </w:tc>
        <w:tc>
          <w:tcPr>
            <w:tcW w:w="2745" w:type="dxa"/>
            <w:gridSpan w:val="2"/>
            <w:vAlign w:val="center"/>
          </w:tcPr>
          <w:p w14:paraId="05F68BF2">
            <w:pPr>
              <w:pStyle w:val="5"/>
              <w:ind w:firstLine="0"/>
              <w:jc w:val="center"/>
              <w:rPr>
                <w:rFonts w:ascii="仿宋" w:hAnsi="仿宋" w:eastAsia="仿宋" w:cs="仿宋"/>
                <w:sz w:val="24"/>
                <w:szCs w:val="24"/>
              </w:rPr>
            </w:pPr>
            <w:r>
              <w:rPr>
                <w:rFonts w:hint="eastAsia" w:ascii="仿宋" w:hAnsi="仿宋" w:eastAsia="仿宋" w:cs="仿宋"/>
                <w:sz w:val="24"/>
                <w:szCs w:val="24"/>
              </w:rPr>
              <w:t>拟在本项目任职</w:t>
            </w:r>
          </w:p>
        </w:tc>
        <w:tc>
          <w:tcPr>
            <w:tcW w:w="1800" w:type="dxa"/>
            <w:vAlign w:val="center"/>
          </w:tcPr>
          <w:p w14:paraId="7B1B1B33">
            <w:pPr>
              <w:pStyle w:val="5"/>
              <w:ind w:firstLine="0"/>
              <w:jc w:val="center"/>
              <w:rPr>
                <w:rFonts w:ascii="仿宋" w:hAnsi="仿宋" w:eastAsia="仿宋" w:cs="仿宋"/>
                <w:sz w:val="24"/>
                <w:szCs w:val="24"/>
              </w:rPr>
            </w:pPr>
          </w:p>
        </w:tc>
      </w:tr>
      <w:tr w14:paraId="22E3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6275C3AC">
            <w:pPr>
              <w:pStyle w:val="5"/>
              <w:ind w:firstLine="0"/>
              <w:jc w:val="center"/>
              <w:rPr>
                <w:rFonts w:ascii="仿宋" w:hAnsi="仿宋" w:eastAsia="仿宋" w:cs="仿宋"/>
                <w:sz w:val="24"/>
                <w:szCs w:val="24"/>
              </w:rPr>
            </w:pPr>
            <w:r>
              <w:rPr>
                <w:rFonts w:hint="eastAsia" w:ascii="仿宋" w:hAnsi="仿宋" w:eastAsia="仿宋" w:cs="仿宋"/>
                <w:sz w:val="24"/>
                <w:szCs w:val="24"/>
              </w:rPr>
              <w:t>毕业院校</w:t>
            </w:r>
          </w:p>
        </w:tc>
        <w:tc>
          <w:tcPr>
            <w:tcW w:w="8020" w:type="dxa"/>
            <w:gridSpan w:val="8"/>
            <w:vAlign w:val="center"/>
          </w:tcPr>
          <w:p w14:paraId="46FD9826">
            <w:pPr>
              <w:pStyle w:val="5"/>
              <w:ind w:firstLine="480" w:firstLineChars="200"/>
              <w:rPr>
                <w:rFonts w:ascii="仿宋" w:hAnsi="仿宋" w:eastAsia="仿宋" w:cs="仿宋"/>
                <w:sz w:val="24"/>
                <w:szCs w:val="24"/>
              </w:rPr>
            </w:pPr>
            <w:r>
              <w:rPr>
                <w:rFonts w:hint="eastAsia" w:ascii="仿宋" w:hAnsi="仿宋" w:eastAsia="仿宋" w:cs="仿宋"/>
                <w:sz w:val="24"/>
                <w:szCs w:val="24"/>
              </w:rPr>
              <w:t>年毕业于      学校    专业</w:t>
            </w:r>
          </w:p>
        </w:tc>
      </w:tr>
      <w:tr w14:paraId="216C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52A4595D">
            <w:pPr>
              <w:pStyle w:val="5"/>
              <w:ind w:firstLine="0"/>
              <w:jc w:val="center"/>
              <w:rPr>
                <w:rFonts w:ascii="仿宋" w:hAnsi="仿宋" w:eastAsia="仿宋" w:cs="仿宋"/>
                <w:sz w:val="24"/>
                <w:szCs w:val="24"/>
              </w:rPr>
            </w:pPr>
            <w:r>
              <w:rPr>
                <w:rFonts w:hint="eastAsia" w:ascii="仿宋" w:hAnsi="仿宋" w:eastAsia="仿宋" w:cs="仿宋"/>
                <w:sz w:val="24"/>
                <w:szCs w:val="24"/>
              </w:rPr>
              <w:t>主要工作履历</w:t>
            </w:r>
          </w:p>
        </w:tc>
      </w:tr>
      <w:tr w14:paraId="4883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040F02C8">
            <w:pPr>
              <w:pStyle w:val="5"/>
              <w:ind w:firstLine="0"/>
              <w:jc w:val="center"/>
              <w:rPr>
                <w:rFonts w:ascii="仿宋" w:hAnsi="仿宋" w:eastAsia="仿宋" w:cs="仿宋"/>
                <w:sz w:val="24"/>
                <w:szCs w:val="24"/>
              </w:rPr>
            </w:pPr>
            <w:r>
              <w:rPr>
                <w:rFonts w:hint="eastAsia" w:ascii="仿宋" w:hAnsi="仿宋" w:eastAsia="仿宋" w:cs="仿宋"/>
                <w:sz w:val="24"/>
                <w:szCs w:val="24"/>
              </w:rPr>
              <w:t>时间</w:t>
            </w:r>
          </w:p>
        </w:tc>
        <w:tc>
          <w:tcPr>
            <w:tcW w:w="2297" w:type="dxa"/>
            <w:gridSpan w:val="3"/>
            <w:vAlign w:val="center"/>
          </w:tcPr>
          <w:p w14:paraId="0E0A4B34">
            <w:pPr>
              <w:pStyle w:val="5"/>
              <w:ind w:firstLine="0"/>
              <w:jc w:val="center"/>
              <w:rPr>
                <w:rFonts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vAlign w:val="center"/>
          </w:tcPr>
          <w:p w14:paraId="01675EE2">
            <w:pPr>
              <w:pStyle w:val="5"/>
              <w:ind w:firstLine="0"/>
              <w:jc w:val="center"/>
              <w:rPr>
                <w:rFonts w:ascii="仿宋" w:hAnsi="仿宋" w:eastAsia="仿宋" w:cs="仿宋"/>
                <w:sz w:val="24"/>
                <w:szCs w:val="24"/>
              </w:rPr>
            </w:pPr>
            <w:r>
              <w:rPr>
                <w:rFonts w:hint="eastAsia" w:ascii="仿宋" w:hAnsi="仿宋" w:eastAsia="仿宋" w:cs="仿宋"/>
                <w:sz w:val="24"/>
                <w:szCs w:val="24"/>
              </w:rPr>
              <w:t>担任职务</w:t>
            </w:r>
          </w:p>
        </w:tc>
        <w:tc>
          <w:tcPr>
            <w:tcW w:w="3313" w:type="dxa"/>
            <w:gridSpan w:val="2"/>
            <w:vAlign w:val="center"/>
          </w:tcPr>
          <w:p w14:paraId="6F81D40F">
            <w:pPr>
              <w:pStyle w:val="5"/>
              <w:ind w:firstLine="0"/>
              <w:jc w:val="center"/>
              <w:rPr>
                <w:rFonts w:ascii="仿宋" w:hAnsi="仿宋" w:eastAsia="仿宋" w:cs="仿宋"/>
                <w:sz w:val="24"/>
                <w:szCs w:val="24"/>
              </w:rPr>
            </w:pPr>
            <w:r>
              <w:rPr>
                <w:rFonts w:hint="eastAsia" w:ascii="仿宋" w:hAnsi="仿宋" w:eastAsia="仿宋" w:cs="仿宋"/>
                <w:sz w:val="24"/>
                <w:szCs w:val="24"/>
              </w:rPr>
              <w:t>业主及联系电话</w:t>
            </w:r>
          </w:p>
        </w:tc>
      </w:tr>
      <w:tr w14:paraId="3FDF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3D3891CF">
            <w:pPr>
              <w:pStyle w:val="5"/>
              <w:ind w:firstLine="0"/>
              <w:jc w:val="center"/>
              <w:rPr>
                <w:rFonts w:ascii="仿宋" w:hAnsi="仿宋" w:eastAsia="仿宋" w:cs="仿宋"/>
                <w:sz w:val="24"/>
                <w:szCs w:val="24"/>
              </w:rPr>
            </w:pPr>
          </w:p>
        </w:tc>
        <w:tc>
          <w:tcPr>
            <w:tcW w:w="2297" w:type="dxa"/>
            <w:gridSpan w:val="3"/>
            <w:vAlign w:val="center"/>
          </w:tcPr>
          <w:p w14:paraId="12092D51">
            <w:pPr>
              <w:pStyle w:val="5"/>
              <w:ind w:firstLine="0"/>
              <w:jc w:val="center"/>
              <w:rPr>
                <w:rFonts w:ascii="仿宋" w:hAnsi="仿宋" w:eastAsia="仿宋" w:cs="仿宋"/>
                <w:sz w:val="24"/>
                <w:szCs w:val="24"/>
              </w:rPr>
            </w:pPr>
          </w:p>
        </w:tc>
        <w:tc>
          <w:tcPr>
            <w:tcW w:w="1701" w:type="dxa"/>
            <w:gridSpan w:val="2"/>
            <w:vAlign w:val="center"/>
          </w:tcPr>
          <w:p w14:paraId="6F296DA8">
            <w:pPr>
              <w:pStyle w:val="5"/>
              <w:ind w:firstLine="0"/>
              <w:jc w:val="center"/>
              <w:rPr>
                <w:rFonts w:ascii="仿宋" w:hAnsi="仿宋" w:eastAsia="仿宋" w:cs="仿宋"/>
                <w:sz w:val="24"/>
                <w:szCs w:val="24"/>
              </w:rPr>
            </w:pPr>
          </w:p>
        </w:tc>
        <w:tc>
          <w:tcPr>
            <w:tcW w:w="3313" w:type="dxa"/>
            <w:gridSpan w:val="2"/>
            <w:vAlign w:val="center"/>
          </w:tcPr>
          <w:p w14:paraId="01A1483B">
            <w:pPr>
              <w:pStyle w:val="5"/>
              <w:ind w:firstLine="0"/>
              <w:jc w:val="center"/>
              <w:rPr>
                <w:rFonts w:ascii="仿宋" w:hAnsi="仿宋" w:eastAsia="仿宋" w:cs="仿宋"/>
                <w:sz w:val="24"/>
                <w:szCs w:val="24"/>
              </w:rPr>
            </w:pPr>
          </w:p>
        </w:tc>
      </w:tr>
      <w:tr w14:paraId="0D6D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5A0D97FA">
            <w:pPr>
              <w:pStyle w:val="5"/>
              <w:ind w:firstLine="0"/>
              <w:jc w:val="center"/>
              <w:rPr>
                <w:rFonts w:ascii="仿宋" w:hAnsi="仿宋" w:eastAsia="仿宋" w:cs="仿宋"/>
                <w:sz w:val="24"/>
                <w:szCs w:val="24"/>
              </w:rPr>
            </w:pPr>
          </w:p>
        </w:tc>
        <w:tc>
          <w:tcPr>
            <w:tcW w:w="2297" w:type="dxa"/>
            <w:gridSpan w:val="3"/>
            <w:vAlign w:val="center"/>
          </w:tcPr>
          <w:p w14:paraId="3DECC3CB">
            <w:pPr>
              <w:pStyle w:val="5"/>
              <w:ind w:firstLine="0"/>
              <w:jc w:val="center"/>
              <w:rPr>
                <w:rFonts w:ascii="仿宋" w:hAnsi="仿宋" w:eastAsia="仿宋" w:cs="仿宋"/>
                <w:sz w:val="24"/>
                <w:szCs w:val="24"/>
              </w:rPr>
            </w:pPr>
          </w:p>
        </w:tc>
        <w:tc>
          <w:tcPr>
            <w:tcW w:w="1701" w:type="dxa"/>
            <w:gridSpan w:val="2"/>
            <w:vAlign w:val="center"/>
          </w:tcPr>
          <w:p w14:paraId="67AAEA15">
            <w:pPr>
              <w:pStyle w:val="5"/>
              <w:ind w:firstLine="0"/>
              <w:jc w:val="center"/>
              <w:rPr>
                <w:rFonts w:ascii="仿宋" w:hAnsi="仿宋" w:eastAsia="仿宋" w:cs="仿宋"/>
                <w:sz w:val="24"/>
                <w:szCs w:val="24"/>
              </w:rPr>
            </w:pPr>
          </w:p>
        </w:tc>
        <w:tc>
          <w:tcPr>
            <w:tcW w:w="3313" w:type="dxa"/>
            <w:gridSpan w:val="2"/>
            <w:vAlign w:val="center"/>
          </w:tcPr>
          <w:p w14:paraId="32832DB8">
            <w:pPr>
              <w:pStyle w:val="5"/>
              <w:ind w:firstLine="0"/>
              <w:jc w:val="center"/>
              <w:rPr>
                <w:rFonts w:ascii="仿宋" w:hAnsi="仿宋" w:eastAsia="仿宋" w:cs="仿宋"/>
                <w:sz w:val="24"/>
                <w:szCs w:val="24"/>
              </w:rPr>
            </w:pPr>
          </w:p>
        </w:tc>
      </w:tr>
    </w:tbl>
    <w:p w14:paraId="644B5A29">
      <w:pPr>
        <w:pStyle w:val="5"/>
        <w:spacing w:line="360" w:lineRule="auto"/>
        <w:ind w:firstLine="0"/>
        <w:rPr>
          <w:rFonts w:ascii="仿宋" w:hAnsi="仿宋" w:eastAsia="仿宋" w:cs="仿宋"/>
          <w:sz w:val="24"/>
          <w:szCs w:val="24"/>
        </w:rPr>
      </w:pPr>
      <w:r>
        <w:rPr>
          <w:rFonts w:hint="eastAsia" w:ascii="仿宋" w:hAnsi="仿宋" w:eastAsia="仿宋" w:cs="仿宋"/>
          <w:sz w:val="24"/>
          <w:szCs w:val="24"/>
        </w:rPr>
        <w:t>附：执业资格证书、职称证书、学历证书等电子文档证明材料</w:t>
      </w:r>
    </w:p>
    <w:p w14:paraId="4D3FF4F0">
      <w:pPr>
        <w:pStyle w:val="5"/>
        <w:ind w:firstLine="0"/>
        <w:rPr>
          <w:rFonts w:ascii="仿宋" w:hAnsi="仿宋" w:eastAsia="仿宋" w:cs="仿宋"/>
          <w:sz w:val="24"/>
          <w:szCs w:val="24"/>
        </w:rPr>
      </w:pPr>
    </w:p>
    <w:p w14:paraId="78C41DAC">
      <w:pPr>
        <w:pStyle w:val="5"/>
        <w:ind w:firstLine="0"/>
        <w:jc w:val="center"/>
        <w:rPr>
          <w:rFonts w:ascii="仿宋" w:hAnsi="仿宋" w:eastAsia="仿宋" w:cs="仿宋"/>
          <w:b/>
          <w:sz w:val="24"/>
          <w:szCs w:val="24"/>
        </w:rPr>
      </w:pPr>
      <w:r>
        <w:rPr>
          <w:rFonts w:hint="eastAsia" w:ascii="仿宋" w:hAnsi="仿宋" w:eastAsia="仿宋" w:cs="仿宋"/>
          <w:b/>
          <w:sz w:val="24"/>
          <w:szCs w:val="24"/>
        </w:rPr>
        <w:t>项目班子一览表</w:t>
      </w:r>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5A3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A255154">
            <w:pPr>
              <w:pStyle w:val="5"/>
              <w:ind w:firstLine="0"/>
              <w:jc w:val="center"/>
              <w:rPr>
                <w:rFonts w:ascii="仿宋" w:hAnsi="仿宋" w:eastAsia="仿宋" w:cs="仿宋"/>
                <w:sz w:val="24"/>
                <w:szCs w:val="24"/>
              </w:rPr>
            </w:pPr>
            <w:r>
              <w:rPr>
                <w:rFonts w:hint="eastAsia" w:ascii="仿宋" w:hAnsi="仿宋" w:eastAsia="仿宋" w:cs="仿宋"/>
                <w:sz w:val="24"/>
                <w:szCs w:val="24"/>
              </w:rPr>
              <w:t>姓名</w:t>
            </w:r>
          </w:p>
        </w:tc>
        <w:tc>
          <w:tcPr>
            <w:tcW w:w="1418" w:type="dxa"/>
            <w:vAlign w:val="center"/>
          </w:tcPr>
          <w:p w14:paraId="3E41DECE">
            <w:pPr>
              <w:pStyle w:val="5"/>
              <w:ind w:firstLine="0"/>
              <w:jc w:val="center"/>
              <w:rPr>
                <w:rFonts w:ascii="仿宋" w:hAnsi="仿宋" w:eastAsia="仿宋" w:cs="仿宋"/>
                <w:sz w:val="24"/>
                <w:szCs w:val="24"/>
              </w:rPr>
            </w:pPr>
            <w:r>
              <w:rPr>
                <w:rFonts w:hint="eastAsia" w:ascii="仿宋" w:hAnsi="仿宋" w:eastAsia="仿宋" w:cs="仿宋"/>
                <w:sz w:val="24"/>
                <w:szCs w:val="24"/>
              </w:rPr>
              <w:t>职务</w:t>
            </w:r>
          </w:p>
        </w:tc>
        <w:tc>
          <w:tcPr>
            <w:tcW w:w="1984" w:type="dxa"/>
            <w:vAlign w:val="center"/>
          </w:tcPr>
          <w:p w14:paraId="4AEB5B21">
            <w:pPr>
              <w:pStyle w:val="5"/>
              <w:ind w:firstLine="0"/>
              <w:jc w:val="center"/>
              <w:rPr>
                <w:rFonts w:ascii="仿宋" w:hAnsi="仿宋" w:eastAsia="仿宋" w:cs="仿宋"/>
                <w:sz w:val="24"/>
                <w:szCs w:val="24"/>
              </w:rPr>
            </w:pPr>
            <w:r>
              <w:rPr>
                <w:rFonts w:hint="eastAsia" w:ascii="仿宋" w:hAnsi="仿宋" w:eastAsia="仿宋" w:cs="仿宋"/>
                <w:sz w:val="24"/>
                <w:szCs w:val="24"/>
              </w:rPr>
              <w:t>专业技术资格</w:t>
            </w:r>
          </w:p>
        </w:tc>
        <w:tc>
          <w:tcPr>
            <w:tcW w:w="1843" w:type="dxa"/>
            <w:vAlign w:val="center"/>
          </w:tcPr>
          <w:p w14:paraId="54FBD6A9">
            <w:pPr>
              <w:pStyle w:val="5"/>
              <w:ind w:firstLine="0"/>
              <w:jc w:val="center"/>
              <w:rPr>
                <w:rFonts w:ascii="仿宋" w:hAnsi="仿宋" w:eastAsia="仿宋" w:cs="仿宋"/>
                <w:sz w:val="24"/>
                <w:szCs w:val="24"/>
              </w:rPr>
            </w:pPr>
            <w:r>
              <w:rPr>
                <w:rFonts w:hint="eastAsia" w:ascii="仿宋" w:hAnsi="仿宋" w:eastAsia="仿宋" w:cs="仿宋"/>
                <w:sz w:val="24"/>
                <w:szCs w:val="24"/>
              </w:rPr>
              <w:t>证书编号</w:t>
            </w:r>
          </w:p>
        </w:tc>
        <w:tc>
          <w:tcPr>
            <w:tcW w:w="2755" w:type="dxa"/>
            <w:vAlign w:val="center"/>
          </w:tcPr>
          <w:p w14:paraId="099F87CC">
            <w:pPr>
              <w:pStyle w:val="5"/>
              <w:ind w:firstLine="0"/>
              <w:jc w:val="center"/>
              <w:rPr>
                <w:rFonts w:ascii="仿宋" w:hAnsi="仿宋" w:eastAsia="仿宋" w:cs="仿宋"/>
                <w:sz w:val="24"/>
                <w:szCs w:val="24"/>
              </w:rPr>
            </w:pPr>
            <w:r>
              <w:rPr>
                <w:rFonts w:hint="eastAsia" w:ascii="仿宋" w:hAnsi="仿宋" w:eastAsia="仿宋" w:cs="仿宋"/>
                <w:sz w:val="24"/>
                <w:szCs w:val="24"/>
              </w:rPr>
              <w:t>实施经验说明</w:t>
            </w:r>
          </w:p>
        </w:tc>
      </w:tr>
      <w:tr w14:paraId="3E00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13913A8">
            <w:pPr>
              <w:pStyle w:val="5"/>
              <w:ind w:firstLine="0"/>
              <w:jc w:val="center"/>
              <w:rPr>
                <w:rFonts w:ascii="仿宋" w:hAnsi="仿宋" w:eastAsia="仿宋" w:cs="仿宋"/>
                <w:sz w:val="24"/>
                <w:szCs w:val="24"/>
              </w:rPr>
            </w:pPr>
          </w:p>
        </w:tc>
        <w:tc>
          <w:tcPr>
            <w:tcW w:w="1418" w:type="dxa"/>
            <w:vAlign w:val="center"/>
          </w:tcPr>
          <w:p w14:paraId="2C0330D7">
            <w:pPr>
              <w:pStyle w:val="5"/>
              <w:ind w:firstLine="0"/>
              <w:jc w:val="center"/>
              <w:rPr>
                <w:rFonts w:ascii="仿宋" w:hAnsi="仿宋" w:eastAsia="仿宋" w:cs="仿宋"/>
                <w:sz w:val="24"/>
                <w:szCs w:val="24"/>
              </w:rPr>
            </w:pPr>
          </w:p>
        </w:tc>
        <w:tc>
          <w:tcPr>
            <w:tcW w:w="1984" w:type="dxa"/>
            <w:vAlign w:val="center"/>
          </w:tcPr>
          <w:p w14:paraId="10AEFEBB">
            <w:pPr>
              <w:pStyle w:val="5"/>
              <w:ind w:firstLine="0"/>
              <w:jc w:val="center"/>
              <w:rPr>
                <w:rFonts w:ascii="仿宋" w:hAnsi="仿宋" w:eastAsia="仿宋" w:cs="仿宋"/>
                <w:sz w:val="24"/>
                <w:szCs w:val="24"/>
              </w:rPr>
            </w:pPr>
          </w:p>
        </w:tc>
        <w:tc>
          <w:tcPr>
            <w:tcW w:w="1843" w:type="dxa"/>
            <w:vAlign w:val="center"/>
          </w:tcPr>
          <w:p w14:paraId="0362D2FB">
            <w:pPr>
              <w:pStyle w:val="5"/>
              <w:ind w:firstLine="0"/>
              <w:jc w:val="center"/>
              <w:rPr>
                <w:rFonts w:ascii="仿宋" w:hAnsi="仿宋" w:eastAsia="仿宋" w:cs="仿宋"/>
                <w:sz w:val="24"/>
                <w:szCs w:val="24"/>
              </w:rPr>
            </w:pPr>
          </w:p>
        </w:tc>
        <w:tc>
          <w:tcPr>
            <w:tcW w:w="2755" w:type="dxa"/>
            <w:vAlign w:val="center"/>
          </w:tcPr>
          <w:p w14:paraId="6C792925">
            <w:pPr>
              <w:pStyle w:val="5"/>
              <w:ind w:firstLine="0"/>
              <w:jc w:val="center"/>
              <w:rPr>
                <w:rFonts w:ascii="仿宋" w:hAnsi="仿宋" w:eastAsia="仿宋" w:cs="仿宋"/>
                <w:sz w:val="24"/>
                <w:szCs w:val="24"/>
              </w:rPr>
            </w:pPr>
          </w:p>
        </w:tc>
      </w:tr>
      <w:tr w14:paraId="0DE2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AF70FB9">
            <w:pPr>
              <w:pStyle w:val="5"/>
              <w:ind w:firstLine="0"/>
              <w:jc w:val="center"/>
              <w:rPr>
                <w:rFonts w:ascii="仿宋" w:hAnsi="仿宋" w:eastAsia="仿宋" w:cs="仿宋"/>
                <w:sz w:val="24"/>
                <w:szCs w:val="24"/>
              </w:rPr>
            </w:pPr>
          </w:p>
        </w:tc>
        <w:tc>
          <w:tcPr>
            <w:tcW w:w="1418" w:type="dxa"/>
            <w:vAlign w:val="center"/>
          </w:tcPr>
          <w:p w14:paraId="556D3AD3">
            <w:pPr>
              <w:pStyle w:val="5"/>
              <w:ind w:firstLine="0"/>
              <w:jc w:val="center"/>
              <w:rPr>
                <w:rFonts w:ascii="仿宋" w:hAnsi="仿宋" w:eastAsia="仿宋" w:cs="仿宋"/>
                <w:sz w:val="24"/>
                <w:szCs w:val="24"/>
              </w:rPr>
            </w:pPr>
          </w:p>
        </w:tc>
        <w:tc>
          <w:tcPr>
            <w:tcW w:w="1984" w:type="dxa"/>
            <w:vAlign w:val="center"/>
          </w:tcPr>
          <w:p w14:paraId="1567454F">
            <w:pPr>
              <w:pStyle w:val="5"/>
              <w:ind w:firstLine="0"/>
              <w:jc w:val="center"/>
              <w:rPr>
                <w:rFonts w:ascii="仿宋" w:hAnsi="仿宋" w:eastAsia="仿宋" w:cs="仿宋"/>
                <w:sz w:val="24"/>
                <w:szCs w:val="24"/>
              </w:rPr>
            </w:pPr>
          </w:p>
        </w:tc>
        <w:tc>
          <w:tcPr>
            <w:tcW w:w="1843" w:type="dxa"/>
            <w:vAlign w:val="center"/>
          </w:tcPr>
          <w:p w14:paraId="1872FD77">
            <w:pPr>
              <w:pStyle w:val="5"/>
              <w:ind w:firstLine="0"/>
              <w:jc w:val="center"/>
              <w:rPr>
                <w:rFonts w:ascii="仿宋" w:hAnsi="仿宋" w:eastAsia="仿宋" w:cs="仿宋"/>
                <w:sz w:val="24"/>
                <w:szCs w:val="24"/>
              </w:rPr>
            </w:pPr>
          </w:p>
        </w:tc>
        <w:tc>
          <w:tcPr>
            <w:tcW w:w="2755" w:type="dxa"/>
            <w:vAlign w:val="center"/>
          </w:tcPr>
          <w:p w14:paraId="1505002A">
            <w:pPr>
              <w:pStyle w:val="5"/>
              <w:ind w:firstLine="0"/>
              <w:jc w:val="center"/>
              <w:rPr>
                <w:rFonts w:ascii="仿宋" w:hAnsi="仿宋" w:eastAsia="仿宋" w:cs="仿宋"/>
                <w:sz w:val="24"/>
                <w:szCs w:val="24"/>
              </w:rPr>
            </w:pPr>
          </w:p>
        </w:tc>
      </w:tr>
    </w:tbl>
    <w:p w14:paraId="061E95D8">
      <w:pPr>
        <w:pStyle w:val="5"/>
        <w:spacing w:line="360" w:lineRule="auto"/>
        <w:ind w:firstLine="0"/>
        <w:rPr>
          <w:rFonts w:ascii="仿宋" w:hAnsi="仿宋" w:eastAsia="仿宋" w:cs="仿宋"/>
          <w:sz w:val="24"/>
          <w:szCs w:val="24"/>
        </w:rPr>
      </w:pPr>
      <w:r>
        <w:rPr>
          <w:rFonts w:hint="eastAsia" w:ascii="仿宋" w:hAnsi="仿宋" w:eastAsia="仿宋" w:cs="仿宋"/>
          <w:sz w:val="24"/>
          <w:szCs w:val="24"/>
        </w:rPr>
        <w:t>附：相关人员的专业技术资格证书电子文档证明材料</w:t>
      </w:r>
    </w:p>
    <w:p w14:paraId="75377ED4">
      <w:pPr>
        <w:pStyle w:val="5"/>
        <w:ind w:firstLine="0"/>
        <w:rPr>
          <w:rFonts w:ascii="仿宋" w:hAnsi="仿宋" w:eastAsia="仿宋" w:cs="仿宋"/>
          <w:sz w:val="24"/>
          <w:szCs w:val="24"/>
        </w:rPr>
      </w:pPr>
    </w:p>
    <w:p w14:paraId="37022B4F">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CB11407">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3A237947">
      <w:pPr>
        <w:pStyle w:val="29"/>
        <w:spacing w:line="360" w:lineRule="auto"/>
        <w:ind w:firstLine="480"/>
        <w:jc w:val="right"/>
        <w:rPr>
          <w:rFonts w:ascii="仿宋" w:hAnsi="仿宋" w:eastAsia="仿宋" w:cs="仿宋"/>
          <w:sz w:val="24"/>
          <w:szCs w:val="21"/>
          <w:u w:val="single"/>
        </w:rPr>
      </w:pPr>
    </w:p>
    <w:p w14:paraId="6547A313">
      <w:pPr>
        <w:pStyle w:val="4"/>
        <w:spacing w:before="0" w:after="0"/>
        <w:ind w:firstLine="0" w:firstLineChars="0"/>
        <w:jc w:val="left"/>
        <w:rPr>
          <w:rFonts w:ascii="仿宋" w:hAnsi="仿宋" w:eastAsia="仿宋" w:cs="仿宋"/>
          <w:sz w:val="24"/>
          <w:szCs w:val="24"/>
        </w:rPr>
      </w:pPr>
      <w:bookmarkStart w:id="597" w:name="_Toc24946"/>
      <w:bookmarkStart w:id="598" w:name="_Toc34895615"/>
      <w:bookmarkStart w:id="599" w:name="_Toc28500"/>
      <w:bookmarkStart w:id="600" w:name="_Toc21211"/>
      <w:bookmarkStart w:id="601" w:name="_Toc78290400"/>
      <w:bookmarkStart w:id="602" w:name="_Toc9486"/>
      <w:bookmarkStart w:id="603" w:name="_Toc20423"/>
      <w:bookmarkStart w:id="604" w:name="_Toc16503"/>
      <w:r>
        <w:rPr>
          <w:rFonts w:hint="eastAsia" w:ascii="仿宋" w:hAnsi="仿宋" w:eastAsia="仿宋" w:cs="仿宋"/>
          <w:sz w:val="24"/>
          <w:szCs w:val="24"/>
        </w:rPr>
        <w:t xml:space="preserve">2.9    </w:t>
      </w:r>
      <w:r>
        <w:rPr>
          <w:rFonts w:hint="eastAsia" w:ascii="仿宋" w:hAnsi="仿宋" w:eastAsia="仿宋" w:cs="仿宋"/>
          <w:sz w:val="24"/>
          <w:szCs w:val="21"/>
        </w:rPr>
        <w:t>供应商</w:t>
      </w:r>
      <w:r>
        <w:rPr>
          <w:rFonts w:hint="eastAsia" w:ascii="仿宋" w:hAnsi="仿宋" w:eastAsia="仿宋" w:cs="仿宋"/>
          <w:sz w:val="24"/>
          <w:szCs w:val="24"/>
        </w:rPr>
        <w:t>需要说明的其他文件和说明</w:t>
      </w:r>
      <w:bookmarkEnd w:id="597"/>
      <w:bookmarkEnd w:id="598"/>
      <w:bookmarkEnd w:id="599"/>
      <w:bookmarkEnd w:id="600"/>
      <w:bookmarkEnd w:id="601"/>
      <w:bookmarkEnd w:id="602"/>
      <w:bookmarkEnd w:id="603"/>
      <w:bookmarkEnd w:id="604"/>
    </w:p>
    <w:p w14:paraId="359103D7">
      <w:pPr>
        <w:pStyle w:val="45"/>
        <w:spacing w:line="360" w:lineRule="auto"/>
        <w:jc w:val="center"/>
        <w:rPr>
          <w:rFonts w:ascii="仿宋" w:hAnsi="仿宋" w:eastAsia="仿宋" w:cs="仿宋"/>
          <w:sz w:val="24"/>
        </w:rPr>
      </w:pPr>
      <w:r>
        <w:rPr>
          <w:rFonts w:hint="eastAsia" w:ascii="仿宋" w:hAnsi="仿宋" w:eastAsia="仿宋" w:cs="仿宋"/>
          <w:sz w:val="24"/>
        </w:rPr>
        <w:t>（格式自行设计）</w:t>
      </w:r>
    </w:p>
    <w:p w14:paraId="49A95E7A">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75CE87F4">
      <w:pPr>
        <w:pStyle w:val="29"/>
        <w:wordWrap w:val="0"/>
        <w:spacing w:line="360" w:lineRule="auto"/>
        <w:ind w:firstLine="480"/>
        <w:jc w:val="right"/>
        <w:rPr>
          <w:rFonts w:ascii="仿宋" w:hAnsi="仿宋" w:eastAsia="仿宋" w:cs="仿宋"/>
          <w:sz w:val="24"/>
          <w:szCs w:val="21"/>
        </w:rPr>
      </w:pPr>
      <w:r>
        <w:rPr>
          <w:rFonts w:hint="eastAsia" w:ascii="仿宋" w:hAnsi="仿宋" w:eastAsia="仿宋" w:cs="仿宋"/>
          <w:sz w:val="24"/>
          <w:szCs w:val="21"/>
        </w:rPr>
        <w:t xml:space="preserve">日      期： </w:t>
      </w:r>
      <w:r>
        <w:rPr>
          <w:rFonts w:hint="eastAsia" w:ascii="仿宋" w:hAnsi="仿宋" w:eastAsia="仿宋" w:cs="仿宋"/>
          <w:sz w:val="24"/>
          <w:szCs w:val="21"/>
          <w:u w:val="single"/>
        </w:rPr>
        <w:t xml:space="preserve">               </w:t>
      </w:r>
    </w:p>
    <w:p w14:paraId="4335CBA0">
      <w:pPr>
        <w:pStyle w:val="18"/>
        <w:spacing w:beforeLines="100" w:after="240" w:afterLines="100"/>
        <w:outlineLvl w:val="1"/>
        <w:rPr>
          <w:rFonts w:ascii="仿宋" w:hAnsi="仿宋" w:eastAsia="仿宋" w:cs="仿宋"/>
          <w:sz w:val="24"/>
          <w:szCs w:val="21"/>
          <w:u w:val="single"/>
        </w:rPr>
      </w:pPr>
    </w:p>
    <w:p w14:paraId="59F427BA">
      <w:pPr>
        <w:spacing w:line="720" w:lineRule="auto"/>
        <w:rPr>
          <w:rFonts w:ascii="仿宋" w:hAnsi="仿宋" w:eastAsia="仿宋" w:cs="仿宋"/>
        </w:rPr>
      </w:pPr>
    </w:p>
    <w:p w14:paraId="727F4A27">
      <w:pPr>
        <w:pStyle w:val="18"/>
        <w:spacing w:beforeLines="100" w:after="240" w:afterLines="100"/>
        <w:outlineLvl w:val="1"/>
        <w:rPr>
          <w:rFonts w:ascii="仿宋" w:hAnsi="仿宋" w:eastAsia="仿宋" w:cs="仿宋"/>
        </w:rPr>
      </w:pPr>
    </w:p>
    <w:p w14:paraId="086BF5E7">
      <w:pPr>
        <w:pStyle w:val="18"/>
        <w:spacing w:beforeLines="100" w:after="240" w:afterLines="100"/>
        <w:outlineLvl w:val="1"/>
        <w:rPr>
          <w:rFonts w:ascii="仿宋" w:hAnsi="仿宋" w:eastAsia="仿宋" w:cs="仿宋"/>
        </w:rPr>
      </w:pPr>
    </w:p>
    <w:p w14:paraId="0F4534E1">
      <w:pPr>
        <w:pStyle w:val="18"/>
        <w:spacing w:beforeLines="100" w:after="240" w:afterLines="100"/>
        <w:outlineLvl w:val="1"/>
        <w:rPr>
          <w:rFonts w:ascii="仿宋" w:hAnsi="仿宋" w:eastAsia="仿宋" w:cs="仿宋"/>
        </w:rPr>
      </w:pPr>
      <w:bookmarkStart w:id="605" w:name="_Toc11736"/>
      <w:r>
        <w:rPr>
          <w:rFonts w:hint="eastAsia" w:ascii="仿宋" w:hAnsi="仿宋" w:eastAsia="仿宋" w:cs="仿宋"/>
        </w:rPr>
        <w:t>三  报价文件格式</w:t>
      </w:r>
      <w:bookmarkEnd w:id="565"/>
      <w:bookmarkEnd w:id="566"/>
      <w:bookmarkEnd w:id="605"/>
    </w:p>
    <w:p w14:paraId="688CF08A">
      <w:pPr>
        <w:spacing w:line="360" w:lineRule="auto"/>
        <w:rPr>
          <w:rFonts w:ascii="仿宋" w:hAnsi="仿宋" w:eastAsia="仿宋" w:cs="仿宋"/>
          <w:sz w:val="24"/>
          <w:szCs w:val="24"/>
        </w:rPr>
      </w:pPr>
    </w:p>
    <w:p w14:paraId="78624E7E">
      <w:pPr>
        <w:pStyle w:val="4"/>
        <w:spacing w:before="0" w:after="0"/>
        <w:ind w:firstLine="0" w:firstLineChars="0"/>
        <w:jc w:val="left"/>
        <w:rPr>
          <w:rFonts w:ascii="仿宋" w:hAnsi="仿宋" w:eastAsia="仿宋" w:cs="仿宋"/>
          <w:sz w:val="24"/>
          <w:szCs w:val="24"/>
        </w:rPr>
      </w:pPr>
      <w:bookmarkStart w:id="606" w:name="_Toc22904"/>
      <w:bookmarkStart w:id="607" w:name="_Toc530551897"/>
      <w:bookmarkStart w:id="608" w:name="_Toc531359074"/>
      <w:bookmarkStart w:id="609" w:name="_Toc493956072"/>
      <w:r>
        <w:rPr>
          <w:rFonts w:hint="eastAsia" w:ascii="仿宋" w:hAnsi="仿宋" w:eastAsia="仿宋" w:cs="仿宋"/>
          <w:sz w:val="24"/>
          <w:szCs w:val="24"/>
        </w:rPr>
        <w:t>3.1     报价文件封面格式</w:t>
      </w:r>
      <w:bookmarkEnd w:id="606"/>
    </w:p>
    <w:p w14:paraId="7C8AD83D">
      <w:pPr>
        <w:pStyle w:val="5"/>
        <w:rPr>
          <w:rFonts w:ascii="仿宋" w:hAnsi="仿宋" w:eastAsia="仿宋" w:cs="仿宋"/>
        </w:rPr>
      </w:pPr>
    </w:p>
    <w:p w14:paraId="5792186D">
      <w:pPr>
        <w:pStyle w:val="5"/>
        <w:rPr>
          <w:rFonts w:ascii="仿宋" w:hAnsi="仿宋" w:eastAsia="仿宋" w:cs="仿宋"/>
        </w:rPr>
      </w:pPr>
    </w:p>
    <w:p w14:paraId="3AA54884">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094FDE35">
      <w:pPr>
        <w:snapToGrid w:val="0"/>
        <w:jc w:val="center"/>
        <w:rPr>
          <w:rFonts w:ascii="仿宋" w:hAnsi="仿宋" w:eastAsia="仿宋" w:cs="仿宋"/>
          <w:bCs/>
          <w:sz w:val="24"/>
          <w:szCs w:val="20"/>
        </w:rPr>
      </w:pPr>
    </w:p>
    <w:tbl>
      <w:tblPr>
        <w:tblStyle w:val="20"/>
        <w:tblW w:w="0" w:type="auto"/>
        <w:jc w:val="center"/>
        <w:tblLayout w:type="fixed"/>
        <w:tblCellMar>
          <w:top w:w="0" w:type="dxa"/>
          <w:left w:w="108" w:type="dxa"/>
          <w:bottom w:w="0" w:type="dxa"/>
          <w:right w:w="108" w:type="dxa"/>
        </w:tblCellMar>
      </w:tblPr>
      <w:tblGrid>
        <w:gridCol w:w="2518"/>
        <w:gridCol w:w="4536"/>
      </w:tblGrid>
      <w:tr w14:paraId="197C204B">
        <w:tblPrEx>
          <w:tblCellMar>
            <w:top w:w="0" w:type="dxa"/>
            <w:left w:w="108" w:type="dxa"/>
            <w:bottom w:w="0" w:type="dxa"/>
            <w:right w:w="108" w:type="dxa"/>
          </w:tblCellMar>
        </w:tblPrEx>
        <w:trPr>
          <w:trHeight w:val="397" w:hRule="atLeast"/>
          <w:jc w:val="center"/>
        </w:trPr>
        <w:tc>
          <w:tcPr>
            <w:tcW w:w="2518" w:type="dxa"/>
            <w:vAlign w:val="center"/>
          </w:tcPr>
          <w:p w14:paraId="3590E589">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30E92557">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1699BA84">
        <w:tblPrEx>
          <w:tblCellMar>
            <w:top w:w="0" w:type="dxa"/>
            <w:left w:w="108" w:type="dxa"/>
            <w:bottom w:w="0" w:type="dxa"/>
            <w:right w:w="108" w:type="dxa"/>
          </w:tblCellMar>
        </w:tblPrEx>
        <w:trPr>
          <w:trHeight w:val="397" w:hRule="atLeast"/>
          <w:jc w:val="center"/>
        </w:trPr>
        <w:tc>
          <w:tcPr>
            <w:tcW w:w="2518" w:type="dxa"/>
            <w:vAlign w:val="center"/>
          </w:tcPr>
          <w:p w14:paraId="11F3849E">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52EE5898">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3556BBB">
        <w:tblPrEx>
          <w:tblCellMar>
            <w:top w:w="0" w:type="dxa"/>
            <w:left w:w="108" w:type="dxa"/>
            <w:bottom w:w="0" w:type="dxa"/>
            <w:right w:w="108" w:type="dxa"/>
          </w:tblCellMar>
        </w:tblPrEx>
        <w:trPr>
          <w:trHeight w:val="397" w:hRule="atLeast"/>
          <w:jc w:val="center"/>
        </w:trPr>
        <w:tc>
          <w:tcPr>
            <w:tcW w:w="2518" w:type="dxa"/>
            <w:vAlign w:val="center"/>
          </w:tcPr>
          <w:p w14:paraId="1B878265">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6FC189C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C2291D5">
        <w:tblPrEx>
          <w:tblCellMar>
            <w:top w:w="0" w:type="dxa"/>
            <w:left w:w="108" w:type="dxa"/>
            <w:bottom w:w="0" w:type="dxa"/>
            <w:right w:w="108" w:type="dxa"/>
          </w:tblCellMar>
        </w:tblPrEx>
        <w:trPr>
          <w:trHeight w:val="397" w:hRule="atLeast"/>
          <w:jc w:val="center"/>
        </w:trPr>
        <w:tc>
          <w:tcPr>
            <w:tcW w:w="2518" w:type="dxa"/>
            <w:vAlign w:val="center"/>
          </w:tcPr>
          <w:p w14:paraId="00D8EA48">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52AE7D43">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6DB3A73C">
        <w:tblPrEx>
          <w:tblCellMar>
            <w:top w:w="0" w:type="dxa"/>
            <w:left w:w="108" w:type="dxa"/>
            <w:bottom w:w="0" w:type="dxa"/>
            <w:right w:w="108" w:type="dxa"/>
          </w:tblCellMar>
        </w:tblPrEx>
        <w:trPr>
          <w:trHeight w:val="397" w:hRule="atLeast"/>
          <w:jc w:val="center"/>
        </w:trPr>
        <w:tc>
          <w:tcPr>
            <w:tcW w:w="2518" w:type="dxa"/>
            <w:vAlign w:val="center"/>
          </w:tcPr>
          <w:p w14:paraId="3FCD04F4">
            <w:pPr>
              <w:jc w:val="distribute"/>
              <w:rPr>
                <w:rFonts w:ascii="仿宋" w:hAnsi="仿宋" w:eastAsia="仿宋" w:cs="仿宋"/>
                <w:sz w:val="24"/>
                <w:szCs w:val="24"/>
              </w:rPr>
            </w:pPr>
          </w:p>
        </w:tc>
        <w:tc>
          <w:tcPr>
            <w:tcW w:w="4536" w:type="dxa"/>
            <w:vAlign w:val="center"/>
          </w:tcPr>
          <w:p w14:paraId="14D3AD57">
            <w:pPr>
              <w:jc w:val="left"/>
              <w:rPr>
                <w:rFonts w:ascii="仿宋" w:hAnsi="仿宋" w:eastAsia="仿宋" w:cs="仿宋"/>
                <w:sz w:val="24"/>
                <w:szCs w:val="24"/>
              </w:rPr>
            </w:pPr>
          </w:p>
        </w:tc>
      </w:tr>
      <w:tr w14:paraId="48BED9D4">
        <w:tblPrEx>
          <w:tblCellMar>
            <w:top w:w="0" w:type="dxa"/>
            <w:left w:w="108" w:type="dxa"/>
            <w:bottom w:w="0" w:type="dxa"/>
            <w:right w:w="108" w:type="dxa"/>
          </w:tblCellMar>
        </w:tblPrEx>
        <w:trPr>
          <w:trHeight w:val="397" w:hRule="atLeast"/>
          <w:jc w:val="center"/>
        </w:trPr>
        <w:tc>
          <w:tcPr>
            <w:tcW w:w="2518" w:type="dxa"/>
            <w:vAlign w:val="center"/>
          </w:tcPr>
          <w:p w14:paraId="49E9F342">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79515212">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65F93C4">
        <w:tblPrEx>
          <w:tblCellMar>
            <w:top w:w="0" w:type="dxa"/>
            <w:left w:w="108" w:type="dxa"/>
            <w:bottom w:w="0" w:type="dxa"/>
            <w:right w:w="108" w:type="dxa"/>
          </w:tblCellMar>
        </w:tblPrEx>
        <w:trPr>
          <w:trHeight w:val="397" w:hRule="atLeast"/>
          <w:jc w:val="center"/>
        </w:trPr>
        <w:tc>
          <w:tcPr>
            <w:tcW w:w="2518" w:type="dxa"/>
            <w:vAlign w:val="center"/>
          </w:tcPr>
          <w:p w14:paraId="65FC753B">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2FC75CBC">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BFA1811">
        <w:tblPrEx>
          <w:tblCellMar>
            <w:top w:w="0" w:type="dxa"/>
            <w:left w:w="108" w:type="dxa"/>
            <w:bottom w:w="0" w:type="dxa"/>
            <w:right w:w="108" w:type="dxa"/>
          </w:tblCellMar>
        </w:tblPrEx>
        <w:trPr>
          <w:trHeight w:val="397" w:hRule="atLeast"/>
          <w:jc w:val="center"/>
        </w:trPr>
        <w:tc>
          <w:tcPr>
            <w:tcW w:w="7054" w:type="dxa"/>
            <w:gridSpan w:val="2"/>
            <w:vAlign w:val="center"/>
          </w:tcPr>
          <w:p w14:paraId="16C267ED">
            <w:pPr>
              <w:jc w:val="left"/>
              <w:rPr>
                <w:rFonts w:ascii="仿宋" w:hAnsi="仿宋" w:eastAsia="仿宋" w:cs="仿宋"/>
                <w:sz w:val="24"/>
                <w:szCs w:val="24"/>
                <w:u w:val="single"/>
              </w:rPr>
            </w:pPr>
          </w:p>
        </w:tc>
      </w:tr>
      <w:tr w14:paraId="5BEA65EA">
        <w:tblPrEx>
          <w:tblCellMar>
            <w:top w:w="0" w:type="dxa"/>
            <w:left w:w="108" w:type="dxa"/>
            <w:bottom w:w="0" w:type="dxa"/>
            <w:right w:w="108" w:type="dxa"/>
          </w:tblCellMar>
        </w:tblPrEx>
        <w:trPr>
          <w:trHeight w:val="397" w:hRule="atLeast"/>
          <w:jc w:val="center"/>
        </w:trPr>
        <w:tc>
          <w:tcPr>
            <w:tcW w:w="7054" w:type="dxa"/>
            <w:gridSpan w:val="2"/>
            <w:vAlign w:val="center"/>
          </w:tcPr>
          <w:p w14:paraId="4F7383CC">
            <w:pPr>
              <w:jc w:val="center"/>
              <w:rPr>
                <w:rFonts w:ascii="仿宋" w:hAnsi="仿宋" w:eastAsia="仿宋" w:cs="仿宋"/>
                <w:sz w:val="24"/>
                <w:szCs w:val="24"/>
              </w:rPr>
            </w:pPr>
            <w:r>
              <w:rPr>
                <w:rFonts w:hint="eastAsia" w:ascii="仿宋" w:hAnsi="仿宋" w:eastAsia="仿宋" w:cs="仿宋"/>
                <w:sz w:val="24"/>
                <w:szCs w:val="24"/>
              </w:rPr>
              <w:t>年  月  日</w:t>
            </w:r>
          </w:p>
        </w:tc>
      </w:tr>
    </w:tbl>
    <w:p w14:paraId="418FC19E">
      <w:pPr>
        <w:spacing w:line="360" w:lineRule="auto"/>
        <w:rPr>
          <w:rFonts w:ascii="仿宋" w:hAnsi="仿宋" w:eastAsia="仿宋" w:cs="仿宋"/>
          <w:sz w:val="24"/>
          <w:szCs w:val="24"/>
        </w:rPr>
      </w:pPr>
    </w:p>
    <w:p w14:paraId="67A3227B">
      <w:pPr>
        <w:spacing w:line="360" w:lineRule="auto"/>
        <w:rPr>
          <w:rFonts w:ascii="仿宋" w:hAnsi="仿宋" w:eastAsia="仿宋" w:cs="仿宋"/>
          <w:sz w:val="24"/>
          <w:szCs w:val="24"/>
        </w:rPr>
      </w:pPr>
    </w:p>
    <w:p w14:paraId="10AA0176">
      <w:pPr>
        <w:pStyle w:val="24"/>
        <w:rPr>
          <w:rFonts w:ascii="仿宋" w:hAnsi="仿宋" w:eastAsia="仿宋" w:cs="仿宋"/>
        </w:rPr>
      </w:pPr>
    </w:p>
    <w:p w14:paraId="1F4B1621">
      <w:pPr>
        <w:pStyle w:val="7"/>
        <w:rPr>
          <w:rFonts w:ascii="仿宋" w:hAnsi="仿宋" w:eastAsia="仿宋" w:cs="仿宋"/>
        </w:rPr>
      </w:pPr>
    </w:p>
    <w:p w14:paraId="4BC1C564">
      <w:pPr>
        <w:pStyle w:val="19"/>
        <w:ind w:firstLine="210"/>
        <w:rPr>
          <w:rFonts w:ascii="仿宋" w:hAnsi="仿宋" w:eastAsia="仿宋" w:cs="仿宋"/>
        </w:rPr>
      </w:pPr>
    </w:p>
    <w:p w14:paraId="7665DF50">
      <w:pPr>
        <w:pStyle w:val="4"/>
        <w:spacing w:before="0" w:after="0"/>
        <w:ind w:firstLine="0" w:firstLineChars="0"/>
        <w:jc w:val="left"/>
        <w:rPr>
          <w:rFonts w:ascii="仿宋" w:hAnsi="仿宋" w:eastAsia="仿宋"/>
          <w:sz w:val="24"/>
          <w:szCs w:val="24"/>
        </w:rPr>
      </w:pPr>
      <w:bookmarkStart w:id="610" w:name="_Toc24256"/>
      <w:bookmarkStart w:id="611" w:name="_Toc11758"/>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bookmarkEnd w:id="610"/>
      <w:bookmarkEnd w:id="611"/>
    </w:p>
    <w:p w14:paraId="43B48AD0">
      <w:pPr>
        <w:pStyle w:val="5"/>
        <w:spacing w:line="360" w:lineRule="auto"/>
        <w:ind w:firstLine="0"/>
        <w:rPr>
          <w:rFonts w:ascii="仿宋" w:hAnsi="仿宋" w:eastAsia="仿宋"/>
        </w:rPr>
      </w:pPr>
    </w:p>
    <w:p w14:paraId="1EB9B833">
      <w:pPr>
        <w:pStyle w:val="5"/>
        <w:spacing w:line="360" w:lineRule="auto"/>
        <w:ind w:firstLine="0"/>
        <w:jc w:val="center"/>
        <w:rPr>
          <w:rFonts w:ascii="仿宋" w:hAnsi="仿宋" w:eastAsia="仿宋"/>
          <w:sz w:val="24"/>
          <w:szCs w:val="24"/>
        </w:rPr>
      </w:pPr>
      <w:r>
        <w:rPr>
          <w:rFonts w:hint="eastAsia" w:ascii="仿宋" w:hAnsi="仿宋" w:eastAsia="仿宋"/>
          <w:sz w:val="24"/>
          <w:szCs w:val="24"/>
        </w:rPr>
        <w:t>（格式自行设计）</w:t>
      </w:r>
    </w:p>
    <w:p w14:paraId="1B3BADE3">
      <w:pPr>
        <w:rPr>
          <w:rFonts w:ascii="仿宋" w:hAnsi="仿宋" w:eastAsia="仿宋" w:cs="仿宋"/>
        </w:rPr>
      </w:pPr>
    </w:p>
    <w:p w14:paraId="2B0DE188">
      <w:pPr>
        <w:pStyle w:val="24"/>
        <w:rPr>
          <w:rFonts w:ascii="仿宋" w:hAnsi="仿宋" w:eastAsia="仿宋" w:cs="仿宋"/>
        </w:rPr>
      </w:pPr>
    </w:p>
    <w:p w14:paraId="56885969">
      <w:pPr>
        <w:pStyle w:val="7"/>
        <w:rPr>
          <w:rFonts w:ascii="仿宋" w:hAnsi="仿宋" w:eastAsia="仿宋" w:cs="仿宋"/>
        </w:rPr>
      </w:pPr>
    </w:p>
    <w:p w14:paraId="35F4AFD7">
      <w:pPr>
        <w:pStyle w:val="19"/>
        <w:ind w:firstLine="210"/>
        <w:rPr>
          <w:rFonts w:ascii="仿宋" w:hAnsi="仿宋" w:eastAsia="仿宋" w:cs="仿宋"/>
        </w:rPr>
      </w:pPr>
    </w:p>
    <w:p w14:paraId="4F6D2943">
      <w:pPr>
        <w:rPr>
          <w:rFonts w:ascii="仿宋" w:hAnsi="仿宋" w:eastAsia="仿宋" w:cs="仿宋"/>
        </w:rPr>
      </w:pPr>
    </w:p>
    <w:p w14:paraId="0C428396">
      <w:pPr>
        <w:pStyle w:val="24"/>
        <w:rPr>
          <w:rFonts w:ascii="仿宋" w:hAnsi="仿宋" w:eastAsia="仿宋" w:cs="仿宋"/>
        </w:rPr>
      </w:pPr>
    </w:p>
    <w:p w14:paraId="0953171D">
      <w:pPr>
        <w:pStyle w:val="7"/>
        <w:rPr>
          <w:rFonts w:ascii="仿宋" w:hAnsi="仿宋" w:eastAsia="仿宋" w:cs="仿宋"/>
        </w:rPr>
      </w:pPr>
    </w:p>
    <w:p w14:paraId="2DD2D174">
      <w:pPr>
        <w:pStyle w:val="19"/>
        <w:ind w:firstLine="210"/>
        <w:rPr>
          <w:rFonts w:ascii="仿宋" w:hAnsi="仿宋" w:eastAsia="仿宋" w:cs="仿宋"/>
        </w:rPr>
      </w:pPr>
    </w:p>
    <w:bookmarkEnd w:id="497"/>
    <w:bookmarkEnd w:id="607"/>
    <w:bookmarkEnd w:id="608"/>
    <w:bookmarkEnd w:id="609"/>
    <w:p w14:paraId="33984E37">
      <w:pPr>
        <w:pStyle w:val="4"/>
        <w:spacing w:before="0" w:after="0"/>
        <w:ind w:firstLine="0" w:firstLineChars="0"/>
        <w:jc w:val="left"/>
        <w:rPr>
          <w:rFonts w:ascii="仿宋" w:hAnsi="仿宋" w:eastAsia="仿宋"/>
          <w:color w:val="000000"/>
          <w:sz w:val="24"/>
          <w:szCs w:val="24"/>
        </w:rPr>
      </w:pPr>
      <w:bookmarkStart w:id="612" w:name="_Toc19485"/>
      <w:bookmarkStart w:id="613" w:name="_Toc31729"/>
      <w:bookmarkStart w:id="614" w:name="_Toc22418"/>
      <w:bookmarkStart w:id="615" w:name="_Toc335664294"/>
      <w:bookmarkStart w:id="616" w:name="_Toc493956074"/>
      <w:bookmarkStart w:id="617" w:name="_Toc531359077"/>
      <w:bookmarkStart w:id="618" w:name="_Toc530551900"/>
      <w:r>
        <w:rPr>
          <w:rFonts w:ascii="仿宋" w:hAnsi="仿宋" w:eastAsia="仿宋"/>
          <w:color w:val="000000"/>
          <w:sz w:val="24"/>
          <w:szCs w:val="24"/>
        </w:rPr>
        <w:t>3.3</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开标一览表格式</w:t>
      </w:r>
      <w:bookmarkEnd w:id="612"/>
      <w:bookmarkEnd w:id="613"/>
      <w:bookmarkEnd w:id="614"/>
    </w:p>
    <w:p w14:paraId="0E790EA4">
      <w:pPr>
        <w:pStyle w:val="5"/>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开标一览表</w:t>
      </w:r>
    </w:p>
    <w:p w14:paraId="2A6CECF0">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14:paraId="44D2798D">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20"/>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3A990E1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2D2754F4">
            <w:pPr>
              <w:pStyle w:val="39"/>
              <w:tabs>
                <w:tab w:val="left" w:pos="420"/>
                <w:tab w:val="center" w:pos="4153"/>
                <w:tab w:val="right" w:pos="8306"/>
              </w:tabs>
              <w:adjustRightInd w:val="0"/>
              <w:jc w:val="center"/>
              <w:rPr>
                <w:rFonts w:ascii="仿宋" w:hAnsi="仿宋" w:eastAsia="仿宋"/>
                <w:caps/>
                <w:color w:val="000000"/>
                <w:spacing w:val="20"/>
                <w:kern w:val="0"/>
                <w:sz w:val="24"/>
                <w:szCs w:val="20"/>
              </w:rPr>
            </w:pPr>
            <w:r>
              <w:rPr>
                <w:rFonts w:hint="eastAsia" w:ascii="仿宋" w:hAnsi="仿宋" w:eastAsia="仿宋"/>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2009DAE1">
            <w:pPr>
              <w:pStyle w:val="39"/>
              <w:jc w:val="center"/>
              <w:rPr>
                <w:rFonts w:ascii="仿宋" w:hAnsi="仿宋" w:eastAsia="仿宋"/>
                <w:caps/>
                <w:color w:val="000000"/>
                <w:spacing w:val="20"/>
                <w:sz w:val="24"/>
              </w:rPr>
            </w:pPr>
            <w:r>
              <w:rPr>
                <w:rFonts w:hint="eastAsia" w:ascii="仿宋" w:hAnsi="仿宋" w:eastAsia="仿宋"/>
                <w:caps/>
                <w:color w:val="000000"/>
                <w:spacing w:val="20"/>
                <w:sz w:val="24"/>
              </w:rPr>
              <w:t>总报价（元）</w:t>
            </w:r>
          </w:p>
        </w:tc>
      </w:tr>
      <w:tr w14:paraId="566D742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2506918B">
            <w:pPr>
              <w:pStyle w:val="39"/>
              <w:jc w:val="center"/>
              <w:rPr>
                <w:rFonts w:ascii="仿宋" w:hAnsi="仿宋" w:eastAsia="仿宋"/>
                <w:color w:val="000000"/>
                <w:spacing w:val="20"/>
                <w:sz w:val="24"/>
              </w:rPr>
            </w:pPr>
            <w:r>
              <w:rPr>
                <w:rFonts w:hint="eastAsia" w:ascii="仿宋" w:hAnsi="仿宋" w:eastAsia="仿宋"/>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0D6085B8">
            <w:pPr>
              <w:pStyle w:val="39"/>
              <w:rPr>
                <w:rFonts w:ascii="仿宋" w:hAnsi="仿宋" w:eastAsia="仿宋"/>
                <w:color w:val="000000"/>
                <w:spacing w:val="20"/>
                <w:sz w:val="24"/>
              </w:rPr>
            </w:pPr>
            <w:r>
              <w:rPr>
                <w:rFonts w:hint="eastAsia" w:ascii="仿宋" w:hAnsi="仿宋" w:eastAsia="仿宋"/>
                <w:color w:val="000000"/>
                <w:spacing w:val="20"/>
                <w:sz w:val="24"/>
              </w:rPr>
              <w:t>大写                （￥           ）</w:t>
            </w:r>
          </w:p>
        </w:tc>
      </w:tr>
    </w:tbl>
    <w:p w14:paraId="1EF62475">
      <w:pPr>
        <w:pStyle w:val="39"/>
        <w:rPr>
          <w:rFonts w:ascii="仿宋" w:hAnsi="仿宋" w:eastAsia="仿宋"/>
          <w:b/>
          <w:iCs/>
          <w:color w:val="000000"/>
          <w:spacing w:val="20"/>
          <w:sz w:val="24"/>
        </w:rPr>
      </w:pPr>
      <w:r>
        <w:rPr>
          <w:rFonts w:hint="eastAsia" w:ascii="仿宋" w:hAnsi="仿宋" w:eastAsia="仿宋"/>
          <w:b/>
          <w:color w:val="000000"/>
          <w:sz w:val="24"/>
          <w:szCs w:val="21"/>
        </w:rPr>
        <w:t xml:space="preserve"> </w:t>
      </w:r>
      <w:r>
        <w:rPr>
          <w:rFonts w:hint="eastAsia" w:ascii="仿宋" w:hAnsi="仿宋" w:eastAsia="仿宋"/>
          <w:b/>
          <w:iCs/>
          <w:color w:val="000000"/>
          <w:spacing w:val="20"/>
          <w:sz w:val="24"/>
        </w:rPr>
        <w:t>注：</w:t>
      </w:r>
    </w:p>
    <w:p w14:paraId="0AAAD1C3">
      <w:pPr>
        <w:pStyle w:val="39"/>
        <w:spacing w:line="360" w:lineRule="auto"/>
        <w:ind w:firstLine="480" w:firstLineChars="200"/>
        <w:jc w:val="left"/>
        <w:rPr>
          <w:rFonts w:ascii="仿宋" w:hAnsi="仿宋" w:eastAsia="仿宋"/>
          <w:iCs/>
          <w:sz w:val="24"/>
        </w:rPr>
      </w:pPr>
      <w:r>
        <w:rPr>
          <w:rFonts w:hint="eastAsia" w:ascii="仿宋" w:hAnsi="仿宋" w:eastAsia="仿宋"/>
          <w:iCs/>
          <w:sz w:val="24"/>
        </w:rPr>
        <w:t>1. 具体价格明细详见《投标分项报价表》</w:t>
      </w:r>
    </w:p>
    <w:p w14:paraId="39E9B009">
      <w:pPr>
        <w:pStyle w:val="39"/>
        <w:spacing w:line="360" w:lineRule="auto"/>
        <w:ind w:firstLine="480" w:firstLineChars="200"/>
        <w:jc w:val="left"/>
        <w:rPr>
          <w:rFonts w:ascii="仿宋" w:hAnsi="仿宋" w:eastAsia="仿宋"/>
          <w:iCs/>
          <w:sz w:val="24"/>
        </w:rPr>
      </w:pPr>
      <w:r>
        <w:rPr>
          <w:rFonts w:hint="eastAsia" w:ascii="仿宋" w:hAnsi="仿宋" w:eastAsia="仿宋"/>
          <w:iCs/>
          <w:sz w:val="24"/>
        </w:rPr>
        <w:t>2. 总报价一经涂改，应在涂改处加盖单位公章或供应商代表签字（或盖章），否则其投标作无效标处理。</w:t>
      </w:r>
    </w:p>
    <w:p w14:paraId="20F219DB">
      <w:pPr>
        <w:pStyle w:val="39"/>
        <w:spacing w:line="360" w:lineRule="auto"/>
        <w:ind w:firstLine="480" w:firstLineChars="200"/>
        <w:jc w:val="left"/>
        <w:rPr>
          <w:rFonts w:ascii="仿宋_GB2312" w:eastAsia="仿宋_GB2312"/>
          <w:bCs/>
          <w:sz w:val="24"/>
        </w:rPr>
      </w:pPr>
      <w:r>
        <w:rPr>
          <w:rFonts w:hint="eastAsia" w:ascii="仿宋_GB2312" w:eastAsia="仿宋_GB2312"/>
          <w:bCs/>
          <w:sz w:val="24"/>
        </w:rPr>
        <w:t>3. 总报价应包括产品、产品标准配件、备品备件、专用工具、包装、工时、运输、装卸、保险、税金、设备保护、安装、调试与试运行、培训、保修、售后服务费、工程配套费、以及实施本项目所需的其他一切费用。</w:t>
      </w:r>
    </w:p>
    <w:p w14:paraId="4ADB5C48">
      <w:pPr>
        <w:pStyle w:val="39"/>
        <w:spacing w:line="360" w:lineRule="auto"/>
        <w:ind w:firstLine="480" w:firstLineChars="200"/>
        <w:jc w:val="left"/>
        <w:rPr>
          <w:rFonts w:ascii="仿宋" w:hAnsi="仿宋" w:eastAsia="仿宋" w:cs="仿宋"/>
          <w:bCs/>
          <w:sz w:val="24"/>
        </w:rPr>
      </w:pPr>
    </w:p>
    <w:p w14:paraId="2DEEDA21">
      <w:pPr>
        <w:pStyle w:val="39"/>
        <w:spacing w:line="360" w:lineRule="auto"/>
        <w:ind w:firstLine="480" w:firstLineChars="200"/>
        <w:jc w:val="left"/>
        <w:rPr>
          <w:rFonts w:ascii="仿宋" w:hAnsi="仿宋" w:eastAsia="仿宋"/>
          <w:bCs/>
          <w:sz w:val="24"/>
        </w:rPr>
      </w:pPr>
    </w:p>
    <w:p w14:paraId="1FB94658">
      <w:pPr>
        <w:spacing w:line="360" w:lineRule="auto"/>
        <w:jc w:val="left"/>
        <w:rPr>
          <w:rFonts w:ascii="仿宋" w:hAnsi="仿宋" w:eastAsia="仿宋"/>
          <w:spacing w:val="20"/>
          <w:sz w:val="24"/>
        </w:rPr>
      </w:pPr>
    </w:p>
    <w:p w14:paraId="253D3000">
      <w:pPr>
        <w:pStyle w:val="29"/>
        <w:wordWrap w:val="0"/>
        <w:spacing w:line="360" w:lineRule="auto"/>
        <w:ind w:firstLine="480"/>
        <w:jc w:val="right"/>
        <w:rPr>
          <w:rFonts w:ascii="仿宋" w:hAnsi="仿宋" w:eastAsia="仿宋"/>
          <w:sz w:val="24"/>
          <w:szCs w:val="21"/>
          <w:u w:val="single"/>
        </w:rPr>
      </w:pPr>
      <w:bookmarkStart w:id="619" w:name="_Toc531359075"/>
      <w:bookmarkStart w:id="620" w:name="_Toc493956073"/>
      <w:bookmarkStart w:id="621" w:name="_Toc530551898"/>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0F9DE921">
      <w:pPr>
        <w:pStyle w:val="29"/>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019F7250">
      <w:pPr>
        <w:pStyle w:val="4"/>
        <w:spacing w:before="0" w:after="0"/>
        <w:ind w:firstLine="0" w:firstLineChars="0"/>
        <w:jc w:val="right"/>
        <w:rPr>
          <w:rFonts w:ascii="仿宋" w:hAnsi="仿宋" w:eastAsia="仿宋"/>
          <w:color w:val="000000"/>
          <w:sz w:val="28"/>
          <w:szCs w:val="28"/>
        </w:rPr>
        <w:sectPr>
          <w:pgSz w:w="11906" w:h="16838"/>
          <w:pgMar w:top="1440" w:right="1797" w:bottom="1440" w:left="1797" w:header="851" w:footer="851" w:gutter="0"/>
          <w:cols w:space="720" w:num="1"/>
          <w:docGrid w:linePitch="312" w:charSpace="0"/>
        </w:sectPr>
      </w:pPr>
    </w:p>
    <w:p w14:paraId="54FCCF57">
      <w:pPr>
        <w:pStyle w:val="4"/>
        <w:spacing w:before="0" w:after="0"/>
        <w:ind w:firstLine="0" w:firstLineChars="0"/>
        <w:jc w:val="left"/>
        <w:rPr>
          <w:rFonts w:ascii="仿宋" w:hAnsi="仿宋" w:eastAsia="仿宋"/>
          <w:color w:val="auto"/>
          <w:sz w:val="24"/>
          <w:szCs w:val="24"/>
        </w:rPr>
      </w:pPr>
      <w:bookmarkStart w:id="622" w:name="_Toc27143"/>
      <w:bookmarkStart w:id="623" w:name="_Toc5402"/>
      <w:bookmarkStart w:id="624" w:name="_Toc2909"/>
      <w:bookmarkStart w:id="625" w:name="_Toc16660"/>
      <w:r>
        <w:rPr>
          <w:rFonts w:ascii="仿宋" w:hAnsi="仿宋" w:eastAsia="仿宋"/>
          <w:color w:val="auto"/>
          <w:sz w:val="24"/>
          <w:szCs w:val="24"/>
        </w:rPr>
        <w:t>3.4</w:t>
      </w:r>
      <w:r>
        <w:rPr>
          <w:rFonts w:hint="eastAsia" w:ascii="仿宋" w:hAnsi="仿宋" w:eastAsia="仿宋"/>
          <w:color w:val="auto"/>
          <w:sz w:val="24"/>
          <w:szCs w:val="24"/>
        </w:rPr>
        <w:t xml:space="preserve"> </w:t>
      </w:r>
      <w:r>
        <w:rPr>
          <w:rFonts w:ascii="仿宋" w:hAnsi="仿宋" w:eastAsia="仿宋"/>
          <w:color w:val="auto"/>
          <w:sz w:val="24"/>
          <w:szCs w:val="24"/>
        </w:rPr>
        <w:t xml:space="preserve">    </w:t>
      </w:r>
      <w:r>
        <w:rPr>
          <w:rFonts w:hint="eastAsia" w:ascii="仿宋" w:hAnsi="仿宋" w:eastAsia="仿宋"/>
          <w:color w:val="auto"/>
          <w:sz w:val="24"/>
          <w:szCs w:val="24"/>
        </w:rPr>
        <w:t>响应分项报价表</w:t>
      </w:r>
      <w:bookmarkEnd w:id="619"/>
      <w:bookmarkEnd w:id="620"/>
      <w:bookmarkEnd w:id="621"/>
      <w:r>
        <w:rPr>
          <w:rFonts w:hint="eastAsia" w:ascii="仿宋" w:hAnsi="仿宋" w:eastAsia="仿宋"/>
          <w:color w:val="auto"/>
          <w:sz w:val="24"/>
          <w:szCs w:val="24"/>
        </w:rPr>
        <w:t>格式</w:t>
      </w:r>
      <w:bookmarkEnd w:id="622"/>
      <w:bookmarkEnd w:id="623"/>
      <w:bookmarkEnd w:id="624"/>
      <w:bookmarkEnd w:id="625"/>
    </w:p>
    <w:p w14:paraId="79E8A36C">
      <w:pPr>
        <w:pStyle w:val="5"/>
        <w:spacing w:line="360" w:lineRule="auto"/>
        <w:ind w:firstLine="0"/>
        <w:jc w:val="center"/>
        <w:rPr>
          <w:rFonts w:ascii="仿宋" w:hAnsi="仿宋" w:eastAsia="仿宋"/>
          <w:b/>
          <w:color w:val="auto"/>
          <w:sz w:val="32"/>
          <w:szCs w:val="32"/>
        </w:rPr>
      </w:pPr>
      <w:r>
        <w:rPr>
          <w:rFonts w:hint="eastAsia" w:ascii="仿宋" w:hAnsi="仿宋" w:eastAsia="仿宋"/>
          <w:b/>
          <w:color w:val="auto"/>
          <w:sz w:val="32"/>
          <w:szCs w:val="32"/>
        </w:rPr>
        <w:t>响应分项报价表</w:t>
      </w:r>
    </w:p>
    <w:p w14:paraId="32161798">
      <w:pPr>
        <w:spacing w:line="360" w:lineRule="auto"/>
        <w:jc w:val="center"/>
        <w:rPr>
          <w:rFonts w:ascii="仿宋" w:hAnsi="仿宋" w:eastAsia="仿宋"/>
          <w:color w:val="auto"/>
          <w:sz w:val="24"/>
        </w:rPr>
      </w:pPr>
      <w:r>
        <w:rPr>
          <w:rFonts w:hint="eastAsia" w:ascii="仿宋" w:hAnsi="仿宋" w:eastAsia="仿宋"/>
          <w:color w:val="auto"/>
          <w:sz w:val="24"/>
        </w:rPr>
        <w:t>（格式仅供</w:t>
      </w:r>
      <w:r>
        <w:rPr>
          <w:rFonts w:ascii="仿宋" w:hAnsi="仿宋" w:eastAsia="仿宋"/>
          <w:color w:val="auto"/>
          <w:sz w:val="24"/>
        </w:rPr>
        <w:t>参考，</w:t>
      </w:r>
      <w:r>
        <w:rPr>
          <w:rFonts w:hint="eastAsia" w:ascii="仿宋" w:hAnsi="仿宋" w:eastAsia="仿宋"/>
          <w:color w:val="auto"/>
          <w:sz w:val="24"/>
        </w:rPr>
        <w:t>可以</w:t>
      </w:r>
      <w:r>
        <w:rPr>
          <w:rFonts w:ascii="仿宋" w:hAnsi="仿宋" w:eastAsia="仿宋"/>
          <w:color w:val="auto"/>
          <w:sz w:val="24"/>
        </w:rPr>
        <w:t>根据</w:t>
      </w:r>
      <w:r>
        <w:rPr>
          <w:rFonts w:hint="eastAsia" w:ascii="仿宋" w:hAnsi="仿宋" w:eastAsia="仿宋"/>
          <w:color w:val="auto"/>
          <w:sz w:val="24"/>
        </w:rPr>
        <w:t>实际</w:t>
      </w:r>
      <w:r>
        <w:rPr>
          <w:rFonts w:ascii="仿宋" w:hAnsi="仿宋" w:eastAsia="仿宋"/>
          <w:color w:val="auto"/>
          <w:sz w:val="24"/>
        </w:rPr>
        <w:t>情况</w:t>
      </w:r>
      <w:r>
        <w:rPr>
          <w:rFonts w:hint="eastAsia" w:ascii="仿宋" w:hAnsi="仿宋" w:eastAsia="仿宋"/>
          <w:color w:val="auto"/>
          <w:sz w:val="24"/>
        </w:rPr>
        <w:t>自行设计）</w:t>
      </w:r>
    </w:p>
    <w:p w14:paraId="28DCF85E">
      <w:pPr>
        <w:spacing w:line="360" w:lineRule="auto"/>
        <w:jc w:val="lef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ascii="仿宋" w:hAnsi="仿宋" w:eastAsia="仿宋"/>
          <w:color w:val="auto"/>
          <w:sz w:val="24"/>
          <w:szCs w:val="24"/>
        </w:rPr>
        <w:t xml:space="preserve"> </w:t>
      </w:r>
    </w:p>
    <w:p w14:paraId="0644A1F7">
      <w:pPr>
        <w:spacing w:line="360" w:lineRule="auto"/>
        <w:jc w:val="left"/>
        <w:rPr>
          <w:rFonts w:ascii="仿宋" w:hAnsi="仿宋" w:eastAsia="仿宋"/>
          <w:color w:val="auto"/>
          <w:sz w:val="24"/>
          <w:szCs w:val="24"/>
          <w:u w:val="single"/>
        </w:rPr>
      </w:pPr>
      <w:r>
        <w:rPr>
          <w:rFonts w:hint="eastAsia" w:ascii="仿宋" w:hAnsi="仿宋" w:eastAsia="仿宋"/>
          <w:color w:val="auto"/>
          <w:sz w:val="24"/>
          <w:szCs w:val="24"/>
        </w:rPr>
        <w:t>项目名称：</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ascii="仿宋" w:hAnsi="仿宋" w:eastAsia="仿宋"/>
          <w:color w:val="auto"/>
          <w:sz w:val="24"/>
          <w:szCs w:val="24"/>
        </w:rPr>
        <w:t xml:space="preserve">          </w:t>
      </w:r>
      <w:r>
        <w:rPr>
          <w:rFonts w:hint="eastAsia" w:ascii="仿宋" w:hAnsi="仿宋" w:eastAsia="仿宋"/>
          <w:color w:val="auto"/>
          <w:sz w:val="24"/>
          <w:szCs w:val="24"/>
        </w:rPr>
        <w:t xml:space="preserve"> 标项：</w:t>
      </w:r>
      <w:r>
        <w:rPr>
          <w:rFonts w:hint="eastAsia" w:ascii="仿宋" w:hAnsi="仿宋" w:eastAsia="仿宋"/>
          <w:color w:val="auto"/>
          <w:sz w:val="24"/>
          <w:szCs w:val="24"/>
          <w:u w:val="single"/>
        </w:rPr>
        <w:t>（若有）</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27211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CC796C9">
            <w:pPr>
              <w:jc w:val="center"/>
              <w:rPr>
                <w:rFonts w:ascii="仿宋_GB2312" w:hAnsi="宋体" w:eastAsia="仿宋_GB2312"/>
                <w:color w:val="auto"/>
                <w:sz w:val="24"/>
                <w:szCs w:val="24"/>
              </w:rPr>
            </w:pPr>
            <w:bookmarkStart w:id="626" w:name="_Toc47756041"/>
            <w:bookmarkStart w:id="627" w:name="_Toc45506740"/>
            <w:bookmarkStart w:id="628" w:name="_Toc15813259"/>
            <w:bookmarkStart w:id="629" w:name="_Toc530551899"/>
            <w:r>
              <w:rPr>
                <w:rFonts w:hint="eastAsia" w:ascii="仿宋_GB2312" w:hAnsi="宋体" w:eastAsia="仿宋_GB2312"/>
                <w:color w:val="auto"/>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018CF53">
            <w:pPr>
              <w:jc w:val="center"/>
              <w:rPr>
                <w:rFonts w:ascii="仿宋_GB2312" w:hAnsi="宋体" w:eastAsia="仿宋_GB2312"/>
                <w:color w:val="auto"/>
                <w:sz w:val="24"/>
                <w:szCs w:val="24"/>
              </w:rPr>
            </w:pPr>
            <w:r>
              <w:rPr>
                <w:rFonts w:hint="eastAsia" w:ascii="仿宋_GB2312" w:hAnsi="宋体" w:eastAsia="仿宋_GB2312"/>
                <w:color w:val="auto"/>
                <w:sz w:val="24"/>
                <w:szCs w:val="24"/>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14:paraId="18D6888F">
            <w:pPr>
              <w:jc w:val="center"/>
              <w:rPr>
                <w:rFonts w:ascii="仿宋_GB2312" w:hAnsi="宋体" w:eastAsia="仿宋_GB2312"/>
                <w:color w:val="auto"/>
                <w:sz w:val="24"/>
                <w:szCs w:val="24"/>
              </w:rPr>
            </w:pPr>
            <w:r>
              <w:rPr>
                <w:rFonts w:hint="eastAsia" w:ascii="仿宋_GB2312" w:hAnsi="宋体" w:eastAsia="仿宋_GB2312"/>
                <w:color w:val="auto"/>
                <w:sz w:val="24"/>
                <w:szCs w:val="24"/>
              </w:rPr>
              <w:t>品牌</w:t>
            </w:r>
          </w:p>
        </w:tc>
        <w:tc>
          <w:tcPr>
            <w:tcW w:w="1356" w:type="dxa"/>
            <w:tcBorders>
              <w:top w:val="single" w:color="auto" w:sz="4" w:space="0"/>
              <w:left w:val="single" w:color="auto" w:sz="4" w:space="0"/>
              <w:bottom w:val="single" w:color="auto" w:sz="4" w:space="0"/>
              <w:right w:val="single" w:color="auto" w:sz="4" w:space="0"/>
            </w:tcBorders>
            <w:vAlign w:val="center"/>
          </w:tcPr>
          <w:p w14:paraId="77C666C2">
            <w:pPr>
              <w:jc w:val="center"/>
              <w:rPr>
                <w:rFonts w:ascii="仿宋_GB2312" w:hAnsi="宋体" w:eastAsia="仿宋_GB2312"/>
                <w:color w:val="auto"/>
                <w:sz w:val="24"/>
                <w:szCs w:val="24"/>
              </w:rPr>
            </w:pPr>
            <w:r>
              <w:rPr>
                <w:rFonts w:hint="eastAsia" w:ascii="仿宋_GB2312" w:hAnsi="宋体" w:eastAsia="仿宋_GB2312"/>
                <w:color w:val="auto"/>
                <w:sz w:val="24"/>
                <w:szCs w:val="24"/>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14:paraId="7C077990">
            <w:pPr>
              <w:jc w:val="center"/>
              <w:rPr>
                <w:rFonts w:ascii="仿宋_GB2312" w:hAnsi="宋体" w:eastAsia="仿宋_GB2312"/>
                <w:color w:val="auto"/>
                <w:sz w:val="24"/>
                <w:szCs w:val="24"/>
              </w:rPr>
            </w:pPr>
            <w:r>
              <w:rPr>
                <w:rFonts w:hint="eastAsia" w:ascii="仿宋_GB2312" w:hAnsi="宋体" w:eastAsia="仿宋_GB2312"/>
                <w:color w:val="auto"/>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7939F757">
            <w:pPr>
              <w:jc w:val="center"/>
              <w:rPr>
                <w:rFonts w:ascii="仿宋_GB2312" w:hAnsi="宋体" w:eastAsia="仿宋_GB2312"/>
                <w:color w:val="auto"/>
                <w:sz w:val="24"/>
                <w:szCs w:val="24"/>
              </w:rPr>
            </w:pPr>
            <w:r>
              <w:rPr>
                <w:rFonts w:hint="eastAsia" w:ascii="仿宋_GB2312" w:hAnsi="宋体" w:eastAsia="仿宋_GB2312"/>
                <w:color w:val="auto"/>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61CE783">
            <w:pPr>
              <w:jc w:val="center"/>
              <w:rPr>
                <w:rFonts w:ascii="仿宋_GB2312" w:hAnsi="宋体" w:eastAsia="仿宋_GB2312"/>
                <w:color w:val="auto"/>
                <w:sz w:val="24"/>
                <w:szCs w:val="24"/>
              </w:rPr>
            </w:pPr>
            <w:r>
              <w:rPr>
                <w:rFonts w:hint="eastAsia" w:ascii="仿宋_GB2312" w:hAnsi="宋体" w:eastAsia="仿宋_GB2312"/>
                <w:color w:val="auto"/>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0F901AA1">
            <w:pPr>
              <w:jc w:val="center"/>
              <w:rPr>
                <w:rFonts w:ascii="仿宋_GB2312" w:hAnsi="宋体" w:eastAsia="仿宋_GB2312"/>
                <w:color w:val="auto"/>
                <w:sz w:val="24"/>
                <w:szCs w:val="24"/>
              </w:rPr>
            </w:pPr>
            <w:r>
              <w:rPr>
                <w:rFonts w:hint="eastAsia" w:ascii="仿宋_GB2312" w:hAnsi="宋体" w:eastAsia="仿宋_GB2312"/>
                <w:color w:val="auto"/>
                <w:sz w:val="24"/>
                <w:szCs w:val="24"/>
              </w:rPr>
              <w:t>合价（元）</w:t>
            </w:r>
          </w:p>
        </w:tc>
      </w:tr>
      <w:tr w14:paraId="0D38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D669663">
            <w:pPr>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17AB4E87">
            <w:pPr>
              <w:jc w:val="center"/>
              <w:rPr>
                <w:rFonts w:ascii="仿宋_GB2312" w:hAnsi="宋体" w:eastAsia="仿宋_GB2312"/>
                <w:color w:val="auto"/>
                <w:sz w:val="24"/>
                <w:szCs w:val="24"/>
              </w:rPr>
            </w:pPr>
          </w:p>
        </w:tc>
        <w:tc>
          <w:tcPr>
            <w:tcW w:w="970" w:type="dxa"/>
            <w:tcBorders>
              <w:top w:val="single" w:color="auto" w:sz="4" w:space="0"/>
              <w:left w:val="single" w:color="auto" w:sz="4" w:space="0"/>
              <w:bottom w:val="single" w:color="auto" w:sz="4" w:space="0"/>
              <w:right w:val="single" w:color="auto" w:sz="4" w:space="0"/>
            </w:tcBorders>
            <w:vAlign w:val="center"/>
          </w:tcPr>
          <w:p w14:paraId="289A9C00">
            <w:pPr>
              <w:jc w:val="center"/>
              <w:rPr>
                <w:rFonts w:ascii="仿宋_GB2312" w:hAnsi="宋体" w:eastAsia="仿宋_GB2312"/>
                <w:color w:val="auto"/>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19419AA6">
            <w:pPr>
              <w:jc w:val="center"/>
              <w:rPr>
                <w:rFonts w:ascii="仿宋_GB2312" w:hAnsi="宋体" w:eastAsia="仿宋_GB2312"/>
                <w:color w:val="auto"/>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36DC2BC1">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33C053">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7C4175C">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6AC0204">
            <w:pPr>
              <w:jc w:val="center"/>
              <w:rPr>
                <w:rFonts w:ascii="仿宋_GB2312" w:hAnsi="宋体" w:eastAsia="仿宋_GB2312"/>
                <w:color w:val="auto"/>
                <w:sz w:val="24"/>
                <w:szCs w:val="24"/>
              </w:rPr>
            </w:pPr>
          </w:p>
        </w:tc>
      </w:tr>
      <w:tr w14:paraId="06E8C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1BD858B">
            <w:pPr>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2E158976">
            <w:pPr>
              <w:jc w:val="center"/>
              <w:rPr>
                <w:rFonts w:ascii="仿宋_GB2312" w:hAnsi="宋体" w:eastAsia="仿宋_GB2312"/>
                <w:color w:val="auto"/>
                <w:sz w:val="24"/>
                <w:szCs w:val="24"/>
              </w:rPr>
            </w:pPr>
          </w:p>
        </w:tc>
        <w:tc>
          <w:tcPr>
            <w:tcW w:w="970" w:type="dxa"/>
            <w:tcBorders>
              <w:top w:val="single" w:color="auto" w:sz="4" w:space="0"/>
              <w:left w:val="single" w:color="auto" w:sz="4" w:space="0"/>
              <w:bottom w:val="single" w:color="auto" w:sz="4" w:space="0"/>
              <w:right w:val="single" w:color="auto" w:sz="4" w:space="0"/>
            </w:tcBorders>
            <w:vAlign w:val="center"/>
          </w:tcPr>
          <w:p w14:paraId="6C5CF247">
            <w:pPr>
              <w:jc w:val="center"/>
              <w:rPr>
                <w:rFonts w:ascii="仿宋_GB2312" w:hAnsi="宋体" w:eastAsia="仿宋_GB2312"/>
                <w:color w:val="auto"/>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77D12ACF">
            <w:pPr>
              <w:jc w:val="center"/>
              <w:rPr>
                <w:rFonts w:ascii="仿宋_GB2312" w:hAnsi="宋体" w:eastAsia="仿宋_GB2312"/>
                <w:color w:val="auto"/>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5305E97A">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DD166AA">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DBEC532">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8A81799">
            <w:pPr>
              <w:jc w:val="center"/>
              <w:rPr>
                <w:rFonts w:ascii="仿宋_GB2312" w:hAnsi="宋体" w:eastAsia="仿宋_GB2312"/>
                <w:color w:val="auto"/>
                <w:sz w:val="24"/>
                <w:szCs w:val="24"/>
              </w:rPr>
            </w:pPr>
          </w:p>
        </w:tc>
      </w:tr>
      <w:tr w14:paraId="7138D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0F4B7FA">
            <w:pPr>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6EABD48F">
            <w:pPr>
              <w:jc w:val="cente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970" w:type="dxa"/>
            <w:tcBorders>
              <w:top w:val="single" w:color="auto" w:sz="4" w:space="0"/>
              <w:left w:val="single" w:color="auto" w:sz="4" w:space="0"/>
              <w:bottom w:val="single" w:color="auto" w:sz="4" w:space="0"/>
              <w:right w:val="single" w:color="auto" w:sz="4" w:space="0"/>
            </w:tcBorders>
            <w:vAlign w:val="center"/>
          </w:tcPr>
          <w:p w14:paraId="4CA244EF">
            <w:pPr>
              <w:jc w:val="center"/>
              <w:rPr>
                <w:rFonts w:ascii="仿宋_GB2312" w:hAnsi="宋体" w:eastAsia="仿宋_GB2312"/>
                <w:color w:val="auto"/>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408E5C8A">
            <w:pPr>
              <w:jc w:val="center"/>
              <w:rPr>
                <w:rFonts w:ascii="仿宋_GB2312" w:hAnsi="宋体" w:eastAsia="仿宋_GB2312"/>
                <w:color w:val="auto"/>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5A4811DA">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4A81ABB">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E2AF801">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8A2D024">
            <w:pPr>
              <w:jc w:val="center"/>
              <w:rPr>
                <w:rFonts w:ascii="仿宋_GB2312" w:hAnsi="宋体" w:eastAsia="仿宋_GB2312"/>
                <w:color w:val="auto"/>
                <w:sz w:val="24"/>
                <w:szCs w:val="24"/>
              </w:rPr>
            </w:pPr>
          </w:p>
        </w:tc>
      </w:tr>
      <w:tr w14:paraId="46333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A7E1EF2">
            <w:pPr>
              <w:jc w:val="center"/>
              <w:rPr>
                <w:rFonts w:ascii="仿宋_GB2312" w:hAnsi="宋体" w:eastAsia="仿宋_GB2312"/>
                <w:color w:val="auto"/>
                <w:sz w:val="24"/>
                <w:szCs w:val="24"/>
              </w:rPr>
            </w:pPr>
            <w:r>
              <w:rPr>
                <w:rFonts w:hint="eastAsia" w:ascii="仿宋_GB2312" w:hAnsi="宋体" w:eastAsia="仿宋_GB2312"/>
                <w:color w:val="auto"/>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vAlign w:val="center"/>
          </w:tcPr>
          <w:p w14:paraId="71213C49">
            <w:pPr>
              <w:jc w:val="center"/>
              <w:rPr>
                <w:rFonts w:ascii="仿宋_GB2312" w:hAnsi="宋体" w:eastAsia="仿宋_GB2312"/>
                <w:color w:val="auto"/>
                <w:sz w:val="24"/>
                <w:szCs w:val="24"/>
              </w:rPr>
            </w:pPr>
            <w:r>
              <w:rPr>
                <w:rFonts w:hint="eastAsia" w:ascii="仿宋_GB2312" w:hAnsi="宋体" w:eastAsia="仿宋_GB2312"/>
                <w:color w:val="auto"/>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27B97669">
            <w:pPr>
              <w:jc w:val="center"/>
              <w:rPr>
                <w:rFonts w:ascii="仿宋_GB2312" w:hAnsi="宋体" w:eastAsia="仿宋_GB2312"/>
                <w:color w:val="auto"/>
                <w:sz w:val="24"/>
                <w:szCs w:val="24"/>
              </w:rPr>
            </w:pPr>
          </w:p>
        </w:tc>
      </w:tr>
      <w:tr w14:paraId="5A076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4"/>
            <w:tcBorders>
              <w:top w:val="single" w:color="auto" w:sz="4" w:space="0"/>
              <w:left w:val="single" w:color="auto" w:sz="4" w:space="0"/>
              <w:bottom w:val="single" w:color="auto" w:sz="4" w:space="0"/>
              <w:right w:val="single" w:color="auto" w:sz="4" w:space="0"/>
            </w:tcBorders>
            <w:vAlign w:val="center"/>
          </w:tcPr>
          <w:p w14:paraId="708D2394">
            <w:pPr>
              <w:jc w:val="center"/>
              <w:rPr>
                <w:rFonts w:ascii="仿宋_GB2312" w:hAnsi="宋体" w:eastAsia="仿宋_GB2312"/>
                <w:color w:val="auto"/>
                <w:sz w:val="24"/>
                <w:szCs w:val="24"/>
              </w:rPr>
            </w:pPr>
            <w:r>
              <w:rPr>
                <w:rFonts w:hint="eastAsia" w:ascii="仿宋_GB2312" w:hAnsi="宋体" w:eastAsia="仿宋_GB2312"/>
                <w:color w:val="auto"/>
                <w:sz w:val="24"/>
                <w:szCs w:val="24"/>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vAlign w:val="center"/>
          </w:tcPr>
          <w:p w14:paraId="7189BC24">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r2bl w:val="single" w:color="auto" w:sz="4" w:space="0"/>
            </w:tcBorders>
            <w:vAlign w:val="center"/>
          </w:tcPr>
          <w:p w14:paraId="1BC5B436">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vAlign w:val="center"/>
          </w:tcPr>
          <w:p w14:paraId="4BA00F35">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vAlign w:val="center"/>
          </w:tcPr>
          <w:p w14:paraId="5D135A79">
            <w:pPr>
              <w:jc w:val="center"/>
              <w:rPr>
                <w:rFonts w:ascii="仿宋_GB2312" w:hAnsi="宋体" w:eastAsia="仿宋_GB2312"/>
                <w:color w:val="auto"/>
                <w:sz w:val="24"/>
                <w:szCs w:val="24"/>
              </w:rPr>
            </w:pPr>
          </w:p>
        </w:tc>
      </w:tr>
      <w:tr w14:paraId="1D653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907736A">
            <w:pPr>
              <w:jc w:val="center"/>
              <w:rPr>
                <w:rFonts w:ascii="仿宋_GB2312" w:hAnsi="宋体" w:eastAsia="仿宋_GB2312"/>
                <w:color w:val="auto"/>
                <w:sz w:val="24"/>
                <w:szCs w:val="24"/>
              </w:rPr>
            </w:pPr>
            <w:r>
              <w:rPr>
                <w:rFonts w:hint="eastAsia" w:ascii="仿宋_GB2312" w:hAnsi="宋体" w:eastAsia="仿宋_GB2312"/>
                <w:color w:val="auto"/>
                <w:sz w:val="24"/>
                <w:szCs w:val="24"/>
              </w:rPr>
              <w:t>一</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63EE0D6B">
            <w:pPr>
              <w:rPr>
                <w:rFonts w:ascii="仿宋_GB2312" w:hAnsi="宋体" w:eastAsia="仿宋_GB2312"/>
                <w:color w:val="auto"/>
                <w:sz w:val="24"/>
                <w:szCs w:val="24"/>
              </w:rPr>
            </w:pPr>
            <w:r>
              <w:rPr>
                <w:rFonts w:hint="eastAsia" w:ascii="仿宋_GB2312" w:hAnsi="宋体" w:eastAsia="仿宋_GB2312"/>
                <w:color w:val="auto"/>
                <w:sz w:val="24"/>
                <w:szCs w:val="24"/>
              </w:rPr>
              <w:t>产品（小计）</w:t>
            </w:r>
          </w:p>
        </w:tc>
        <w:tc>
          <w:tcPr>
            <w:tcW w:w="891" w:type="dxa"/>
            <w:tcBorders>
              <w:top w:val="single" w:color="auto" w:sz="4" w:space="0"/>
              <w:left w:val="single" w:color="auto" w:sz="4" w:space="0"/>
              <w:bottom w:val="single" w:color="auto" w:sz="4" w:space="0"/>
              <w:right w:val="single" w:color="auto" w:sz="4" w:space="0"/>
            </w:tcBorders>
            <w:vAlign w:val="center"/>
          </w:tcPr>
          <w:p w14:paraId="537608D8">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050A2A1">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43DBC0C">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996D60D">
            <w:pPr>
              <w:jc w:val="center"/>
              <w:rPr>
                <w:rFonts w:ascii="仿宋_GB2312" w:hAnsi="宋体" w:eastAsia="仿宋_GB2312"/>
                <w:color w:val="auto"/>
                <w:sz w:val="24"/>
                <w:szCs w:val="24"/>
              </w:rPr>
            </w:pPr>
          </w:p>
        </w:tc>
      </w:tr>
      <w:tr w14:paraId="5BEA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D7C2090">
            <w:pPr>
              <w:jc w:val="center"/>
              <w:rPr>
                <w:rFonts w:ascii="仿宋_GB2312" w:hAnsi="宋体" w:eastAsia="仿宋_GB2312"/>
                <w:color w:val="auto"/>
                <w:sz w:val="24"/>
                <w:szCs w:val="24"/>
              </w:rPr>
            </w:pPr>
            <w:r>
              <w:rPr>
                <w:rFonts w:hint="eastAsia" w:ascii="仿宋_GB2312" w:hAnsi="宋体" w:eastAsia="仿宋_GB2312"/>
                <w:color w:val="auto"/>
                <w:sz w:val="24"/>
                <w:szCs w:val="24"/>
              </w:rPr>
              <w:t>二</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12572E72">
            <w:pPr>
              <w:rPr>
                <w:rFonts w:ascii="仿宋_GB2312" w:hAnsi="宋体" w:eastAsia="仿宋_GB2312"/>
                <w:color w:val="auto"/>
                <w:sz w:val="24"/>
                <w:szCs w:val="24"/>
              </w:rPr>
            </w:pPr>
            <w:r>
              <w:rPr>
                <w:rFonts w:hint="eastAsia" w:ascii="仿宋_GB2312" w:hAnsi="宋体" w:eastAsia="仿宋_GB2312"/>
                <w:color w:val="auto"/>
                <w:sz w:val="24"/>
                <w:szCs w:val="24"/>
              </w:rPr>
              <w:t>工时费</w:t>
            </w:r>
          </w:p>
        </w:tc>
        <w:tc>
          <w:tcPr>
            <w:tcW w:w="891" w:type="dxa"/>
            <w:tcBorders>
              <w:top w:val="single" w:color="auto" w:sz="4" w:space="0"/>
              <w:left w:val="single" w:color="auto" w:sz="4" w:space="0"/>
              <w:bottom w:val="single" w:color="auto" w:sz="4" w:space="0"/>
              <w:right w:val="single" w:color="auto" w:sz="4" w:space="0"/>
            </w:tcBorders>
            <w:vAlign w:val="center"/>
          </w:tcPr>
          <w:p w14:paraId="78C02B30">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18FF11E">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85009E">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264C29F">
            <w:pPr>
              <w:jc w:val="center"/>
              <w:rPr>
                <w:rFonts w:ascii="仿宋_GB2312" w:hAnsi="宋体" w:eastAsia="仿宋_GB2312"/>
                <w:color w:val="auto"/>
                <w:sz w:val="24"/>
                <w:szCs w:val="24"/>
              </w:rPr>
            </w:pPr>
          </w:p>
        </w:tc>
      </w:tr>
      <w:tr w14:paraId="5FA78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D9D5CA">
            <w:pPr>
              <w:jc w:val="center"/>
              <w:rPr>
                <w:rFonts w:ascii="仿宋_GB2312" w:hAnsi="宋体" w:eastAsia="仿宋_GB2312"/>
                <w:color w:val="auto"/>
                <w:sz w:val="24"/>
                <w:szCs w:val="24"/>
              </w:rPr>
            </w:pPr>
            <w:r>
              <w:rPr>
                <w:rFonts w:hint="eastAsia" w:ascii="仿宋_GB2312" w:hAnsi="宋体" w:eastAsia="仿宋_GB2312"/>
                <w:color w:val="auto"/>
                <w:sz w:val="24"/>
                <w:szCs w:val="24"/>
              </w:rPr>
              <w:t>三</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6FBF7D7C">
            <w:pPr>
              <w:rPr>
                <w:rFonts w:ascii="仿宋_GB2312" w:hAnsi="宋体" w:eastAsia="仿宋_GB2312"/>
                <w:color w:val="auto"/>
                <w:sz w:val="24"/>
                <w:szCs w:val="24"/>
              </w:rPr>
            </w:pPr>
            <w:r>
              <w:rPr>
                <w:rFonts w:hint="eastAsia" w:ascii="仿宋_GB2312" w:hAnsi="宋体" w:eastAsia="仿宋_GB2312"/>
                <w:color w:val="auto"/>
                <w:sz w:val="24"/>
                <w:szCs w:val="24"/>
              </w:rPr>
              <w:t>服务费</w:t>
            </w:r>
          </w:p>
        </w:tc>
        <w:tc>
          <w:tcPr>
            <w:tcW w:w="891" w:type="dxa"/>
            <w:tcBorders>
              <w:top w:val="single" w:color="auto" w:sz="4" w:space="0"/>
              <w:left w:val="single" w:color="auto" w:sz="4" w:space="0"/>
              <w:bottom w:val="single" w:color="auto" w:sz="4" w:space="0"/>
              <w:right w:val="single" w:color="auto" w:sz="4" w:space="0"/>
            </w:tcBorders>
            <w:vAlign w:val="center"/>
          </w:tcPr>
          <w:p w14:paraId="3548E9B5">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1B3235">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A0D9BD">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1670A18">
            <w:pPr>
              <w:jc w:val="center"/>
              <w:rPr>
                <w:rFonts w:ascii="仿宋_GB2312" w:hAnsi="宋体" w:eastAsia="仿宋_GB2312"/>
                <w:color w:val="auto"/>
                <w:sz w:val="24"/>
                <w:szCs w:val="24"/>
              </w:rPr>
            </w:pPr>
          </w:p>
        </w:tc>
      </w:tr>
      <w:tr w14:paraId="14C12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CBF7C17">
            <w:pPr>
              <w:jc w:val="center"/>
              <w:rPr>
                <w:rFonts w:ascii="仿宋_GB2312" w:hAnsi="宋体" w:eastAsia="仿宋_GB2312"/>
                <w:color w:val="auto"/>
                <w:sz w:val="24"/>
                <w:szCs w:val="24"/>
              </w:rPr>
            </w:pPr>
            <w:r>
              <w:rPr>
                <w:rFonts w:hint="eastAsia" w:ascii="仿宋_GB2312" w:hAnsi="宋体" w:eastAsia="仿宋_GB2312"/>
                <w:color w:val="auto"/>
                <w:sz w:val="24"/>
                <w:szCs w:val="24"/>
              </w:rPr>
              <w:t>四</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5A640245">
            <w:pPr>
              <w:rPr>
                <w:rFonts w:ascii="仿宋_GB2312" w:hAnsi="宋体" w:eastAsia="仿宋_GB2312"/>
                <w:color w:val="auto"/>
                <w:sz w:val="24"/>
                <w:szCs w:val="24"/>
              </w:rPr>
            </w:pPr>
            <w:r>
              <w:rPr>
                <w:rFonts w:hint="eastAsia" w:ascii="仿宋_GB2312" w:hAnsi="宋体" w:eastAsia="仿宋_GB2312"/>
                <w:color w:val="auto"/>
                <w:sz w:val="24"/>
                <w:szCs w:val="24"/>
              </w:rPr>
              <w:t>运输费</w:t>
            </w:r>
          </w:p>
        </w:tc>
        <w:tc>
          <w:tcPr>
            <w:tcW w:w="891" w:type="dxa"/>
            <w:tcBorders>
              <w:top w:val="single" w:color="auto" w:sz="4" w:space="0"/>
              <w:left w:val="single" w:color="auto" w:sz="4" w:space="0"/>
              <w:bottom w:val="single" w:color="auto" w:sz="4" w:space="0"/>
              <w:right w:val="single" w:color="auto" w:sz="4" w:space="0"/>
            </w:tcBorders>
            <w:vAlign w:val="center"/>
          </w:tcPr>
          <w:p w14:paraId="073F1F04">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8E50FF6">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A67EE9F">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CF7FFFB">
            <w:pPr>
              <w:jc w:val="center"/>
              <w:rPr>
                <w:rFonts w:ascii="仿宋_GB2312" w:hAnsi="宋体" w:eastAsia="仿宋_GB2312"/>
                <w:color w:val="auto"/>
                <w:sz w:val="24"/>
                <w:szCs w:val="24"/>
              </w:rPr>
            </w:pPr>
          </w:p>
        </w:tc>
      </w:tr>
      <w:tr w14:paraId="4A73D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BE334F">
            <w:pPr>
              <w:jc w:val="center"/>
              <w:rPr>
                <w:rFonts w:ascii="仿宋_GB2312" w:hAnsi="宋体" w:eastAsia="仿宋_GB2312"/>
                <w:color w:val="auto"/>
                <w:sz w:val="24"/>
                <w:szCs w:val="24"/>
              </w:rPr>
            </w:pPr>
            <w:r>
              <w:rPr>
                <w:rFonts w:hint="eastAsia" w:ascii="仿宋_GB2312" w:hAnsi="宋体" w:eastAsia="仿宋_GB2312"/>
                <w:color w:val="auto"/>
                <w:sz w:val="24"/>
                <w:szCs w:val="24"/>
              </w:rPr>
              <w:t>五</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660F8C93">
            <w:pPr>
              <w:rPr>
                <w:rFonts w:ascii="仿宋_GB2312" w:hAnsi="宋体" w:eastAsia="仿宋_GB2312"/>
                <w:color w:val="auto"/>
                <w:sz w:val="24"/>
                <w:szCs w:val="24"/>
              </w:rPr>
            </w:pPr>
            <w:r>
              <w:rPr>
                <w:rFonts w:hint="eastAsia" w:ascii="仿宋_GB2312" w:hAnsi="宋体" w:eastAsia="仿宋_GB2312"/>
                <w:color w:val="auto"/>
                <w:sz w:val="24"/>
                <w:szCs w:val="24"/>
              </w:rPr>
              <w:t>安装调试费</w:t>
            </w:r>
          </w:p>
        </w:tc>
        <w:tc>
          <w:tcPr>
            <w:tcW w:w="891" w:type="dxa"/>
            <w:tcBorders>
              <w:top w:val="single" w:color="auto" w:sz="4" w:space="0"/>
              <w:left w:val="single" w:color="auto" w:sz="4" w:space="0"/>
              <w:bottom w:val="single" w:color="auto" w:sz="4" w:space="0"/>
              <w:right w:val="single" w:color="auto" w:sz="4" w:space="0"/>
            </w:tcBorders>
            <w:vAlign w:val="center"/>
          </w:tcPr>
          <w:p w14:paraId="79184B83">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192F273">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457A52">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617AAF9">
            <w:pPr>
              <w:jc w:val="center"/>
              <w:rPr>
                <w:rFonts w:ascii="仿宋_GB2312" w:hAnsi="宋体" w:eastAsia="仿宋_GB2312"/>
                <w:color w:val="auto"/>
                <w:sz w:val="24"/>
                <w:szCs w:val="24"/>
              </w:rPr>
            </w:pPr>
          </w:p>
        </w:tc>
      </w:tr>
      <w:tr w14:paraId="3629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9C03CEE">
            <w:pPr>
              <w:jc w:val="center"/>
              <w:rPr>
                <w:rFonts w:ascii="仿宋_GB2312" w:hAnsi="宋体" w:eastAsia="仿宋_GB2312"/>
                <w:color w:val="auto"/>
                <w:sz w:val="24"/>
                <w:szCs w:val="24"/>
              </w:rPr>
            </w:pPr>
            <w:r>
              <w:rPr>
                <w:rFonts w:hint="eastAsia" w:ascii="仿宋_GB2312" w:hAnsi="宋体" w:eastAsia="仿宋_GB2312"/>
                <w:color w:val="auto"/>
                <w:sz w:val="24"/>
                <w:szCs w:val="24"/>
              </w:rPr>
              <w:t>六</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55D47C51">
            <w:pPr>
              <w:rPr>
                <w:rFonts w:ascii="仿宋_GB2312" w:hAnsi="宋体" w:eastAsia="仿宋_GB2312"/>
                <w:color w:val="auto"/>
                <w:sz w:val="24"/>
                <w:szCs w:val="24"/>
              </w:rPr>
            </w:pPr>
            <w:r>
              <w:rPr>
                <w:rFonts w:hint="eastAsia" w:ascii="仿宋_GB2312" w:hAnsi="宋体" w:eastAsia="仿宋_GB2312"/>
                <w:color w:val="auto"/>
                <w:sz w:val="24"/>
                <w:szCs w:val="24"/>
              </w:rPr>
              <w:t>培训费</w:t>
            </w:r>
          </w:p>
        </w:tc>
        <w:tc>
          <w:tcPr>
            <w:tcW w:w="891" w:type="dxa"/>
            <w:tcBorders>
              <w:top w:val="single" w:color="auto" w:sz="4" w:space="0"/>
              <w:left w:val="single" w:color="auto" w:sz="4" w:space="0"/>
              <w:bottom w:val="single" w:color="auto" w:sz="4" w:space="0"/>
              <w:right w:val="single" w:color="auto" w:sz="4" w:space="0"/>
            </w:tcBorders>
            <w:vAlign w:val="center"/>
          </w:tcPr>
          <w:p w14:paraId="6C19630D">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68E7AF">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BEA4EB">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E315DD3">
            <w:pPr>
              <w:jc w:val="center"/>
              <w:rPr>
                <w:rFonts w:ascii="仿宋_GB2312" w:hAnsi="宋体" w:eastAsia="仿宋_GB2312"/>
                <w:color w:val="auto"/>
                <w:sz w:val="24"/>
                <w:szCs w:val="24"/>
              </w:rPr>
            </w:pPr>
          </w:p>
        </w:tc>
      </w:tr>
      <w:tr w14:paraId="74C93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C50D236">
            <w:pPr>
              <w:jc w:val="center"/>
              <w:rPr>
                <w:rFonts w:ascii="仿宋_GB2312" w:hAnsi="宋体" w:eastAsia="仿宋_GB2312"/>
                <w:color w:val="auto"/>
                <w:sz w:val="24"/>
                <w:szCs w:val="24"/>
              </w:rPr>
            </w:pPr>
            <w:r>
              <w:rPr>
                <w:rFonts w:hint="eastAsia" w:ascii="仿宋_GB2312" w:hAnsi="宋体" w:eastAsia="仿宋_GB2312"/>
                <w:color w:val="auto"/>
                <w:sz w:val="24"/>
                <w:szCs w:val="24"/>
              </w:rPr>
              <w:t>七</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06CEAB11">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14:paraId="6FF3042B">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FEAE5C9">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D487D8F">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AD22331">
            <w:pPr>
              <w:jc w:val="center"/>
              <w:rPr>
                <w:rFonts w:ascii="仿宋_GB2312" w:hAnsi="宋体" w:eastAsia="仿宋_GB2312"/>
                <w:color w:val="auto"/>
                <w:sz w:val="24"/>
                <w:szCs w:val="24"/>
              </w:rPr>
            </w:pPr>
          </w:p>
        </w:tc>
      </w:tr>
      <w:tr w14:paraId="28B00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C905651">
            <w:pPr>
              <w:jc w:val="center"/>
              <w:rPr>
                <w:rFonts w:ascii="仿宋_GB2312" w:hAnsi="宋体" w:eastAsia="仿宋_GB2312"/>
                <w:color w:val="auto"/>
                <w:sz w:val="24"/>
                <w:szCs w:val="24"/>
              </w:rPr>
            </w:pPr>
            <w:r>
              <w:rPr>
                <w:rFonts w:hint="eastAsia" w:ascii="仿宋_GB2312" w:hAnsi="宋体" w:eastAsia="仿宋_GB2312"/>
                <w:color w:val="auto"/>
                <w:sz w:val="24"/>
                <w:szCs w:val="24"/>
              </w:rPr>
              <w:t>八</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5E9C857D">
            <w:pPr>
              <w:rPr>
                <w:rFonts w:ascii="仿宋_GB2312" w:hAnsi="宋体" w:eastAsia="仿宋_GB2312"/>
                <w:color w:val="auto"/>
                <w:sz w:val="24"/>
                <w:szCs w:val="24"/>
              </w:rPr>
            </w:pPr>
            <w:r>
              <w:rPr>
                <w:rFonts w:hint="eastAsia" w:ascii="仿宋_GB2312" w:hAnsi="宋体" w:eastAsia="仿宋_GB2312"/>
                <w:color w:val="auto"/>
                <w:sz w:val="24"/>
                <w:szCs w:val="24"/>
              </w:rPr>
              <w:t>其他：</w:t>
            </w:r>
          </w:p>
        </w:tc>
        <w:tc>
          <w:tcPr>
            <w:tcW w:w="891" w:type="dxa"/>
            <w:tcBorders>
              <w:top w:val="single" w:color="auto" w:sz="4" w:space="0"/>
              <w:left w:val="single" w:color="auto" w:sz="4" w:space="0"/>
              <w:bottom w:val="single" w:color="auto" w:sz="4" w:space="0"/>
              <w:right w:val="single" w:color="auto" w:sz="4" w:space="0"/>
            </w:tcBorders>
            <w:vAlign w:val="center"/>
          </w:tcPr>
          <w:p w14:paraId="3CA65285">
            <w:pPr>
              <w:jc w:val="center"/>
              <w:rPr>
                <w:rFonts w:ascii="仿宋_GB2312" w:hAnsi="宋体" w:eastAsia="仿宋_GB2312"/>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325206">
            <w:pPr>
              <w:jc w:val="center"/>
              <w:rPr>
                <w:rFonts w:ascii="仿宋_GB2312" w:hAnsi="宋体" w:eastAsia="仿宋_GB2312"/>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E545A1B">
            <w:pPr>
              <w:jc w:val="center"/>
              <w:rPr>
                <w:rFonts w:ascii="仿宋_GB2312" w:hAnsi="宋体" w:eastAsia="仿宋_GB2312"/>
                <w:color w:val="auto"/>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4930465">
            <w:pPr>
              <w:jc w:val="center"/>
              <w:rPr>
                <w:rFonts w:ascii="仿宋_GB2312" w:hAnsi="宋体" w:eastAsia="仿宋_GB2312"/>
                <w:color w:val="auto"/>
                <w:sz w:val="24"/>
                <w:szCs w:val="24"/>
              </w:rPr>
            </w:pPr>
          </w:p>
        </w:tc>
      </w:tr>
      <w:tr w14:paraId="60E24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43FE240">
            <w:pPr>
              <w:jc w:val="center"/>
              <w:rPr>
                <w:rFonts w:ascii="仿宋_GB2312" w:hAnsi="宋体" w:eastAsia="仿宋_GB2312"/>
                <w:color w:val="auto"/>
                <w:sz w:val="24"/>
                <w:szCs w:val="24"/>
              </w:rPr>
            </w:pPr>
            <w:r>
              <w:rPr>
                <w:rFonts w:hint="eastAsia" w:ascii="仿宋_GB2312" w:hAnsi="宋体" w:eastAsia="仿宋_GB2312"/>
                <w:color w:val="auto"/>
                <w:sz w:val="24"/>
                <w:szCs w:val="24"/>
              </w:rPr>
              <w:t>九</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6E45CA65">
            <w:pPr>
              <w:rPr>
                <w:rFonts w:ascii="仿宋_GB2312" w:hAnsi="宋体" w:eastAsia="仿宋_GB2312"/>
                <w:color w:val="auto"/>
                <w:sz w:val="24"/>
                <w:szCs w:val="24"/>
              </w:rPr>
            </w:pPr>
            <w:r>
              <w:rPr>
                <w:rFonts w:hint="eastAsia" w:ascii="仿宋_GB2312" w:hAnsi="宋体" w:eastAsia="仿宋_GB2312"/>
                <w:color w:val="auto"/>
                <w:sz w:val="24"/>
                <w:szCs w:val="24"/>
              </w:rPr>
              <w:t>税费</w:t>
            </w:r>
          </w:p>
        </w:tc>
        <w:tc>
          <w:tcPr>
            <w:tcW w:w="1883" w:type="dxa"/>
            <w:gridSpan w:val="2"/>
            <w:tcBorders>
              <w:top w:val="single" w:color="auto" w:sz="4" w:space="0"/>
              <w:left w:val="single" w:color="auto" w:sz="4" w:space="0"/>
              <w:bottom w:val="single" w:color="auto" w:sz="4" w:space="0"/>
              <w:right w:val="single" w:color="auto" w:sz="4" w:space="0"/>
            </w:tcBorders>
            <w:vAlign w:val="center"/>
          </w:tcPr>
          <w:p w14:paraId="268FD61D">
            <w:pPr>
              <w:rPr>
                <w:rFonts w:ascii="仿宋_GB2312" w:hAnsi="宋体" w:eastAsia="仿宋_GB2312"/>
                <w:color w:val="auto"/>
                <w:sz w:val="24"/>
                <w:szCs w:val="24"/>
              </w:rPr>
            </w:pPr>
            <w:r>
              <w:rPr>
                <w:rFonts w:hint="eastAsia" w:ascii="仿宋_GB2312" w:hAnsi="宋体" w:eastAsia="仿宋_GB2312"/>
                <w:color w:val="auto"/>
                <w:sz w:val="24"/>
                <w:szCs w:val="24"/>
              </w:rPr>
              <w:t>税费率：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B62B2F2">
            <w:pPr>
              <w:jc w:val="center"/>
              <w:rPr>
                <w:rFonts w:ascii="仿宋_GB2312" w:hAnsi="宋体" w:eastAsia="仿宋_GB2312"/>
                <w:color w:val="auto"/>
                <w:sz w:val="24"/>
                <w:szCs w:val="24"/>
              </w:rPr>
            </w:pPr>
          </w:p>
        </w:tc>
      </w:tr>
      <w:tr w14:paraId="557E8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vAlign w:val="center"/>
          </w:tcPr>
          <w:p w14:paraId="2CC7819F">
            <w:pPr>
              <w:jc w:val="center"/>
              <w:rPr>
                <w:rFonts w:ascii="仿宋_GB2312" w:hAnsi="宋体" w:eastAsia="仿宋_GB2312"/>
                <w:color w:val="auto"/>
                <w:sz w:val="24"/>
                <w:szCs w:val="24"/>
              </w:rPr>
            </w:pPr>
            <w:r>
              <w:rPr>
                <w:rFonts w:hint="eastAsia" w:ascii="仿宋_GB2312" w:hAnsi="宋体" w:eastAsia="仿宋_GB2312"/>
                <w:color w:val="auto"/>
                <w:sz w:val="24"/>
                <w:szCs w:val="24"/>
              </w:rPr>
              <w:t>总报价（一+二+……+九）</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014FA7B2">
            <w:pPr>
              <w:jc w:val="center"/>
              <w:rPr>
                <w:rFonts w:ascii="仿宋_GB2312" w:hAnsi="宋体" w:eastAsia="仿宋_GB2312"/>
                <w:color w:val="auto"/>
                <w:sz w:val="24"/>
                <w:szCs w:val="24"/>
              </w:rPr>
            </w:pPr>
          </w:p>
        </w:tc>
      </w:tr>
    </w:tbl>
    <w:p w14:paraId="6D9B2021">
      <w:pPr>
        <w:jc w:val="left"/>
        <w:rPr>
          <w:rFonts w:ascii="仿宋" w:hAnsi="仿宋" w:eastAsia="仿宋" w:cs="仿宋"/>
          <w:color w:val="auto"/>
          <w:sz w:val="24"/>
          <w:szCs w:val="24"/>
          <w:u w:val="single"/>
        </w:rPr>
      </w:pPr>
      <w:r>
        <w:rPr>
          <w:rFonts w:hint="eastAsia" w:ascii="仿宋" w:hAnsi="仿宋" w:eastAsia="仿宋" w:cs="仿宋"/>
          <w:color w:val="auto"/>
          <w:sz w:val="24"/>
          <w:szCs w:val="24"/>
        </w:rPr>
        <w:t>注：总</w:t>
      </w:r>
      <w:r>
        <w:rPr>
          <w:rFonts w:hint="eastAsia" w:ascii="仿宋" w:hAnsi="仿宋" w:eastAsia="仿宋" w:cs="仿宋"/>
          <w:iCs/>
          <w:color w:val="auto"/>
          <w:sz w:val="24"/>
          <w:szCs w:val="24"/>
        </w:rPr>
        <w:t>报价应包括</w:t>
      </w:r>
      <w:r>
        <w:rPr>
          <w:rFonts w:hint="eastAsia" w:ascii="仿宋" w:hAnsi="仿宋" w:eastAsia="仿宋" w:cs="仿宋"/>
          <w:bCs/>
          <w:color w:val="auto"/>
          <w:sz w:val="24"/>
        </w:rPr>
        <w:t>服务内容、包装、工时、运输、装卸、保险、税金、安装、调试与试运行、培训、保修、售后服务费、配套费、以及实施本项目所需的其他一切费用</w:t>
      </w:r>
      <w:r>
        <w:rPr>
          <w:rFonts w:hint="eastAsia" w:ascii="仿宋" w:hAnsi="仿宋" w:eastAsia="仿宋" w:cs="仿宋"/>
          <w:iCs/>
          <w:color w:val="auto"/>
          <w:sz w:val="24"/>
          <w:szCs w:val="24"/>
        </w:rPr>
        <w:t>。</w:t>
      </w:r>
    </w:p>
    <w:p w14:paraId="0C44E7BB">
      <w:pPr>
        <w:rPr>
          <w:rFonts w:ascii="仿宋" w:hAnsi="仿宋" w:eastAsia="仿宋" w:cs="仿宋"/>
          <w:color w:val="auto"/>
          <w:spacing w:val="20"/>
          <w:sz w:val="24"/>
          <w:szCs w:val="24"/>
        </w:rPr>
      </w:pPr>
    </w:p>
    <w:p w14:paraId="0F20FB4F">
      <w:pPr>
        <w:spacing w:line="360" w:lineRule="auto"/>
        <w:jc w:val="left"/>
        <w:rPr>
          <w:rFonts w:ascii="仿宋" w:hAnsi="仿宋" w:eastAsia="仿宋" w:cs="仿宋"/>
          <w:spacing w:val="20"/>
          <w:sz w:val="24"/>
        </w:rPr>
      </w:pPr>
    </w:p>
    <w:p w14:paraId="0483F8CA">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0D7C9449">
      <w:pPr>
        <w:pStyle w:val="29"/>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26597919">
      <w:pPr>
        <w:pStyle w:val="9"/>
      </w:pPr>
    </w:p>
    <w:bookmarkEnd w:id="626"/>
    <w:bookmarkEnd w:id="627"/>
    <w:bookmarkEnd w:id="628"/>
    <w:bookmarkEnd w:id="629"/>
    <w:p w14:paraId="27BCAD9E">
      <w:pPr>
        <w:rPr>
          <w:rFonts w:ascii="仿宋" w:hAnsi="仿宋" w:eastAsia="仿宋" w:cs="仿宋"/>
          <w:sz w:val="36"/>
          <w:szCs w:val="36"/>
        </w:rPr>
      </w:pPr>
      <w:r>
        <w:rPr>
          <w:rFonts w:hint="eastAsia" w:ascii="仿宋" w:hAnsi="仿宋" w:eastAsia="仿宋" w:cs="仿宋"/>
          <w:sz w:val="36"/>
          <w:szCs w:val="36"/>
        </w:rPr>
        <w:br w:type="page"/>
      </w:r>
    </w:p>
    <w:p w14:paraId="2C0B81C6">
      <w:pPr>
        <w:pStyle w:val="18"/>
        <w:spacing w:before="0" w:after="0" w:line="360" w:lineRule="auto"/>
        <w:rPr>
          <w:rFonts w:ascii="仿宋" w:hAnsi="仿宋" w:eastAsia="仿宋" w:cs="仿宋"/>
          <w:sz w:val="36"/>
          <w:szCs w:val="36"/>
        </w:rPr>
      </w:pPr>
      <w:bookmarkStart w:id="630" w:name="_Toc31431"/>
      <w:r>
        <w:rPr>
          <w:rFonts w:hint="eastAsia" w:ascii="仿宋" w:hAnsi="仿宋" w:eastAsia="仿宋" w:cs="仿宋"/>
          <w:sz w:val="36"/>
          <w:szCs w:val="36"/>
        </w:rPr>
        <w:t>第六章  评审办法和细则</w:t>
      </w:r>
      <w:bookmarkEnd w:id="615"/>
      <w:bookmarkEnd w:id="616"/>
      <w:bookmarkEnd w:id="617"/>
      <w:bookmarkEnd w:id="618"/>
      <w:bookmarkEnd w:id="630"/>
    </w:p>
    <w:p w14:paraId="7F9310B0">
      <w:pPr>
        <w:pStyle w:val="10"/>
        <w:snapToGrid/>
        <w:spacing w:line="360" w:lineRule="auto"/>
        <w:ind w:firstLineChars="200"/>
        <w:rPr>
          <w:rFonts w:ascii="仿宋" w:hAnsi="仿宋" w:eastAsia="仿宋" w:cs="仿宋"/>
        </w:rPr>
      </w:pPr>
    </w:p>
    <w:p w14:paraId="10B0C788">
      <w:pPr>
        <w:pStyle w:val="10"/>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根据《中华人民共和国政府采购法》等有关法律法规的规定，并结合本项目的实际，特制定本办法，本办法只适用于本项目政府采购的评审。</w:t>
      </w:r>
    </w:p>
    <w:p w14:paraId="2BD052D4">
      <w:pPr>
        <w:pStyle w:val="18"/>
        <w:spacing w:beforeLines="100" w:after="240" w:afterLines="100"/>
        <w:jc w:val="left"/>
        <w:outlineLvl w:val="1"/>
        <w:rPr>
          <w:rFonts w:ascii="仿宋" w:hAnsi="仿宋" w:eastAsia="仿宋" w:cs="仿宋"/>
          <w:sz w:val="30"/>
          <w:szCs w:val="30"/>
        </w:rPr>
      </w:pPr>
      <w:bookmarkStart w:id="631" w:name="_Toc530551901"/>
      <w:bookmarkStart w:id="632" w:name="_Toc493956075"/>
      <w:bookmarkStart w:id="633" w:name="_Toc7032"/>
      <w:bookmarkStart w:id="634" w:name="_Toc531359078"/>
      <w:bookmarkStart w:id="635" w:name="_Toc335664295"/>
      <w:r>
        <w:rPr>
          <w:rFonts w:hint="eastAsia" w:ascii="仿宋" w:hAnsi="仿宋" w:eastAsia="仿宋" w:cs="仿宋"/>
          <w:sz w:val="30"/>
          <w:szCs w:val="30"/>
        </w:rPr>
        <w:t>一    总则</w:t>
      </w:r>
      <w:bookmarkEnd w:id="631"/>
      <w:bookmarkEnd w:id="632"/>
      <w:bookmarkEnd w:id="633"/>
      <w:bookmarkEnd w:id="634"/>
      <w:bookmarkEnd w:id="635"/>
    </w:p>
    <w:p w14:paraId="5E1525EC">
      <w:pPr>
        <w:pStyle w:val="10"/>
        <w:snapToGrid/>
        <w:spacing w:line="360" w:lineRule="auto"/>
        <w:ind w:firstLineChars="200"/>
        <w:rPr>
          <w:rFonts w:ascii="仿宋" w:hAnsi="仿宋" w:eastAsia="仿宋" w:cs="仿宋"/>
        </w:rPr>
      </w:pPr>
      <w:r>
        <w:rPr>
          <w:rFonts w:hint="eastAsia" w:ascii="仿宋" w:hAnsi="仿宋" w:eastAsia="仿宋" w:cs="仿宋"/>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4F4F7D04">
      <w:pPr>
        <w:pStyle w:val="10"/>
        <w:snapToGrid/>
        <w:spacing w:line="360" w:lineRule="auto"/>
        <w:ind w:firstLineChars="200"/>
        <w:rPr>
          <w:rFonts w:ascii="仿宋" w:hAnsi="仿宋" w:eastAsia="仿宋" w:cs="仿宋"/>
        </w:rPr>
      </w:pPr>
      <w:r>
        <w:rPr>
          <w:rFonts w:hint="eastAsia" w:ascii="仿宋" w:hAnsi="仿宋" w:eastAsia="仿宋" w:cs="仿宋"/>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14:paraId="689B2D09">
      <w:pPr>
        <w:pStyle w:val="18"/>
        <w:spacing w:beforeLines="100" w:after="240" w:afterLines="100"/>
        <w:jc w:val="left"/>
        <w:outlineLvl w:val="1"/>
        <w:rPr>
          <w:rFonts w:ascii="仿宋" w:hAnsi="仿宋" w:eastAsia="仿宋" w:cs="仿宋"/>
          <w:sz w:val="30"/>
          <w:szCs w:val="30"/>
        </w:rPr>
      </w:pPr>
      <w:bookmarkStart w:id="636" w:name="_Toc18759"/>
      <w:r>
        <w:rPr>
          <w:rFonts w:hint="eastAsia" w:ascii="仿宋" w:hAnsi="仿宋" w:eastAsia="仿宋" w:cs="仿宋"/>
          <w:sz w:val="30"/>
          <w:szCs w:val="30"/>
        </w:rPr>
        <w:t>二    评审一般规定</w:t>
      </w:r>
      <w:bookmarkEnd w:id="636"/>
    </w:p>
    <w:p w14:paraId="5CDB85C9">
      <w:pPr>
        <w:pStyle w:val="10"/>
        <w:snapToGrid/>
        <w:spacing w:line="360" w:lineRule="auto"/>
        <w:ind w:firstLineChars="200"/>
        <w:rPr>
          <w:rFonts w:ascii="仿宋" w:hAnsi="仿宋" w:eastAsia="仿宋" w:cs="仿宋"/>
        </w:rPr>
      </w:pPr>
      <w:r>
        <w:rPr>
          <w:rFonts w:hint="eastAsia" w:ascii="仿宋" w:hAnsi="仿宋" w:eastAsia="仿宋" w:cs="仿宋"/>
        </w:rPr>
        <w:t>2.1  本次评审采用综合评分法，总分100分。</w:t>
      </w:r>
    </w:p>
    <w:p w14:paraId="15733EA6">
      <w:pPr>
        <w:pStyle w:val="10"/>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rPr>
        <w:t>90</w:t>
      </w:r>
      <w:r>
        <w:rPr>
          <w:rFonts w:hint="eastAsia" w:ascii="仿宋" w:hAnsi="仿宋" w:eastAsia="仿宋" w:cs="仿宋"/>
        </w:rPr>
        <w:t>%，评审分值为</w:t>
      </w:r>
      <w:r>
        <w:rPr>
          <w:rFonts w:hint="eastAsia" w:ascii="仿宋" w:hAnsi="仿宋" w:eastAsia="仿宋" w:cs="仿宋"/>
          <w:u w:val="single"/>
        </w:rPr>
        <w:t>90</w:t>
      </w:r>
      <w:r>
        <w:rPr>
          <w:rFonts w:hint="eastAsia" w:ascii="仿宋" w:hAnsi="仿宋" w:eastAsia="仿宋" w:cs="仿宋"/>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77D88FED">
      <w:pPr>
        <w:pStyle w:val="10"/>
        <w:snapToGrid/>
        <w:spacing w:line="360" w:lineRule="auto"/>
        <w:ind w:firstLineChars="200"/>
        <w:rPr>
          <w:rFonts w:ascii="仿宋" w:hAnsi="仿宋" w:eastAsia="仿宋" w:cs="仿宋"/>
        </w:rPr>
      </w:pPr>
      <w:r>
        <w:rPr>
          <w:rFonts w:hint="eastAsia" w:ascii="仿宋" w:hAnsi="仿宋" w:eastAsia="仿宋" w:cs="仿宋"/>
        </w:rPr>
        <w:t>2.2   报价分的权重为10%，评审分值为10分，由磋商小组按各供应商报价统一计算。</w:t>
      </w:r>
    </w:p>
    <w:p w14:paraId="1192EC1C">
      <w:pPr>
        <w:pStyle w:val="10"/>
        <w:snapToGrid/>
        <w:spacing w:line="360" w:lineRule="auto"/>
        <w:ind w:firstLineChars="200"/>
        <w:rPr>
          <w:rFonts w:ascii="仿宋" w:hAnsi="仿宋" w:eastAsia="仿宋" w:cs="仿宋"/>
        </w:rPr>
      </w:pPr>
      <w:r>
        <w:rPr>
          <w:rFonts w:hint="eastAsia" w:ascii="仿宋" w:hAnsi="仿宋" w:eastAsia="仿宋" w:cs="仿宋"/>
        </w:rPr>
        <w:t>2.3   供应商总得分=资信商务及技术得分+报价得分。</w:t>
      </w:r>
    </w:p>
    <w:p w14:paraId="5A1A2848">
      <w:pPr>
        <w:pStyle w:val="10"/>
        <w:snapToGrid/>
        <w:spacing w:line="360" w:lineRule="auto"/>
        <w:ind w:firstLineChars="200"/>
        <w:rPr>
          <w:rFonts w:ascii="仿宋" w:hAnsi="仿宋" w:eastAsia="仿宋" w:cs="仿宋"/>
        </w:rPr>
      </w:pPr>
      <w:r>
        <w:rPr>
          <w:rFonts w:hint="eastAsia" w:ascii="仿宋" w:hAnsi="仿宋" w:eastAsia="仿宋" w:cs="仿宋"/>
        </w:rPr>
        <w:t>2.3   评审专家在规定的分值范围内打分，评分保留两位小数。</w:t>
      </w:r>
    </w:p>
    <w:p w14:paraId="28E17ABC">
      <w:pPr>
        <w:pStyle w:val="18"/>
        <w:spacing w:beforeLines="100" w:after="240" w:afterLines="100"/>
        <w:jc w:val="left"/>
        <w:outlineLvl w:val="1"/>
        <w:rPr>
          <w:rFonts w:ascii="仿宋" w:hAnsi="仿宋" w:eastAsia="仿宋" w:cs="仿宋"/>
          <w:sz w:val="30"/>
          <w:szCs w:val="30"/>
        </w:rPr>
      </w:pPr>
      <w:bookmarkStart w:id="637" w:name="_Toc14883"/>
      <w:r>
        <w:rPr>
          <w:rFonts w:hint="eastAsia" w:ascii="仿宋" w:hAnsi="仿宋" w:eastAsia="仿宋" w:cs="仿宋"/>
          <w:sz w:val="30"/>
          <w:szCs w:val="30"/>
        </w:rPr>
        <w:t>三    评审内容及标准</w:t>
      </w:r>
      <w:bookmarkEnd w:id="637"/>
    </w:p>
    <w:p w14:paraId="017F2B34">
      <w:pPr>
        <w:pStyle w:val="10"/>
        <w:snapToGrid/>
        <w:spacing w:line="360" w:lineRule="auto"/>
        <w:ind w:firstLineChars="200"/>
        <w:rPr>
          <w:rFonts w:ascii="仿宋" w:hAnsi="仿宋" w:eastAsia="仿宋" w:cs="仿宋"/>
        </w:rPr>
      </w:pPr>
      <w:r>
        <w:rPr>
          <w:rFonts w:hint="eastAsia" w:ascii="仿宋" w:hAnsi="仿宋" w:eastAsia="仿宋" w:cs="仿宋"/>
        </w:rPr>
        <w:t>3.1   报价分（10分）</w:t>
      </w:r>
    </w:p>
    <w:p w14:paraId="3D88EFE4">
      <w:pPr>
        <w:pStyle w:val="10"/>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报价得分采用低价优先法计算，即满足磋商文件要求且磋商价格最低的磋商报价为评审基准价，其他供应商的价格分按照下列公式计算：</w:t>
      </w:r>
    </w:p>
    <w:p w14:paraId="5A7BDBF6">
      <w:pPr>
        <w:pStyle w:val="10"/>
        <w:snapToGrid/>
        <w:spacing w:line="360" w:lineRule="auto"/>
        <w:ind w:firstLineChars="200"/>
        <w:rPr>
          <w:rFonts w:ascii="仿宋" w:hAnsi="仿宋" w:eastAsia="仿宋" w:cs="仿宋"/>
        </w:rPr>
      </w:pPr>
      <w:r>
        <w:rPr>
          <w:rFonts w:hint="eastAsia" w:ascii="仿宋" w:hAnsi="仿宋" w:eastAsia="仿宋" w:cs="仿宋"/>
        </w:rPr>
        <w:t>价格分=（评审基准价/磋商报价）×报价权重×100</w:t>
      </w:r>
    </w:p>
    <w:p w14:paraId="625FDC1A">
      <w:pPr>
        <w:pStyle w:val="10"/>
        <w:snapToGrid/>
        <w:spacing w:line="360" w:lineRule="auto"/>
        <w:ind w:firstLineChars="200"/>
        <w:rPr>
          <w:rFonts w:ascii="仿宋" w:hAnsi="仿宋" w:eastAsia="仿宋" w:cs="仿宋"/>
        </w:rPr>
      </w:pPr>
      <w:r>
        <w:rPr>
          <w:rFonts w:hint="eastAsia" w:ascii="仿宋" w:hAnsi="仿宋" w:eastAsia="仿宋" w:cs="仿宋"/>
        </w:rPr>
        <w:t>3.1.2  价格扣除：因落实政府采购政策进行价格调整的，以调整后的价格计算评审基准价和磋商报价。</w:t>
      </w:r>
    </w:p>
    <w:p w14:paraId="6A61C161">
      <w:pPr>
        <w:pStyle w:val="10"/>
        <w:snapToGrid/>
        <w:spacing w:line="360" w:lineRule="auto"/>
        <w:ind w:firstLineChars="200"/>
        <w:rPr>
          <w:rFonts w:ascii="仿宋" w:hAnsi="仿宋" w:eastAsia="仿宋" w:cs="仿宋"/>
        </w:rPr>
      </w:pPr>
      <w:r>
        <w:rPr>
          <w:rFonts w:hint="eastAsia" w:ascii="仿宋" w:hAnsi="仿宋" w:eastAsia="仿宋" w:cs="仿宋"/>
        </w:rPr>
        <w:t>调整后的投标报价＝调整前的投标报价×（1-扣除率）</w:t>
      </w:r>
    </w:p>
    <w:p w14:paraId="27D0E68E">
      <w:pPr>
        <w:pStyle w:val="10"/>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rPr>
        <w:t>90</w:t>
      </w:r>
      <w:r>
        <w:rPr>
          <w:rFonts w:hint="eastAsia" w:ascii="仿宋" w:hAnsi="仿宋" w:eastAsia="仿宋" w:cs="仿宋"/>
        </w:rPr>
        <w:t>分，详细评分见下表：</w:t>
      </w:r>
    </w:p>
    <w:tbl>
      <w:tblPr>
        <w:tblStyle w:val="20"/>
        <w:tblpPr w:leftFromText="180" w:rightFromText="180" w:vertAnchor="text" w:horzAnchor="page" w:tblpX="1858"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403"/>
        <w:gridCol w:w="4286"/>
        <w:gridCol w:w="1338"/>
        <w:gridCol w:w="808"/>
      </w:tblGrid>
      <w:tr w14:paraId="21AA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3B339C40">
            <w:pPr>
              <w:pStyle w:val="10"/>
              <w:snapToGrid/>
              <w:spacing w:line="240" w:lineRule="auto"/>
              <w:ind w:firstLine="0"/>
              <w:jc w:val="center"/>
              <w:rPr>
                <w:rFonts w:ascii="仿宋" w:hAnsi="仿宋" w:eastAsia="仿宋" w:cs="仿宋"/>
                <w:b/>
                <w:szCs w:val="24"/>
              </w:rPr>
            </w:pPr>
            <w:bookmarkStart w:id="638" w:name="_Toc41568724"/>
            <w:r>
              <w:rPr>
                <w:rFonts w:hint="eastAsia" w:ascii="仿宋" w:hAnsi="仿宋" w:eastAsia="仿宋" w:cs="仿宋"/>
                <w:b/>
                <w:szCs w:val="24"/>
              </w:rPr>
              <w:t>序号</w:t>
            </w:r>
          </w:p>
        </w:tc>
        <w:tc>
          <w:tcPr>
            <w:tcW w:w="1403" w:type="dxa"/>
            <w:vAlign w:val="center"/>
          </w:tcPr>
          <w:p w14:paraId="08E5FBD0">
            <w:pPr>
              <w:pStyle w:val="10"/>
              <w:snapToGrid/>
              <w:spacing w:line="240" w:lineRule="auto"/>
              <w:ind w:firstLine="0"/>
              <w:jc w:val="center"/>
              <w:rPr>
                <w:rFonts w:ascii="仿宋" w:hAnsi="仿宋" w:eastAsia="仿宋" w:cs="仿宋"/>
                <w:b/>
                <w:szCs w:val="24"/>
              </w:rPr>
            </w:pPr>
            <w:r>
              <w:rPr>
                <w:rFonts w:hint="eastAsia" w:ascii="仿宋" w:hAnsi="仿宋" w:eastAsia="仿宋" w:cs="仿宋"/>
                <w:b/>
                <w:szCs w:val="24"/>
              </w:rPr>
              <w:t>评分类型</w:t>
            </w:r>
          </w:p>
        </w:tc>
        <w:tc>
          <w:tcPr>
            <w:tcW w:w="4286" w:type="dxa"/>
            <w:vAlign w:val="center"/>
          </w:tcPr>
          <w:p w14:paraId="5070697B">
            <w:pPr>
              <w:pStyle w:val="10"/>
              <w:snapToGrid/>
              <w:spacing w:line="240" w:lineRule="auto"/>
              <w:ind w:firstLine="0"/>
              <w:jc w:val="center"/>
              <w:rPr>
                <w:rFonts w:ascii="仿宋" w:hAnsi="仿宋" w:eastAsia="仿宋" w:cs="仿宋"/>
                <w:b/>
                <w:szCs w:val="24"/>
              </w:rPr>
            </w:pPr>
            <w:r>
              <w:rPr>
                <w:rFonts w:hint="eastAsia" w:ascii="仿宋" w:hAnsi="仿宋" w:eastAsia="仿宋" w:cs="仿宋"/>
                <w:b/>
                <w:szCs w:val="24"/>
              </w:rPr>
              <w:t>评分项目内容</w:t>
            </w:r>
          </w:p>
        </w:tc>
        <w:tc>
          <w:tcPr>
            <w:tcW w:w="1338" w:type="dxa"/>
            <w:vAlign w:val="center"/>
          </w:tcPr>
          <w:p w14:paraId="4E19F8EA">
            <w:pPr>
              <w:pStyle w:val="10"/>
              <w:snapToGrid/>
              <w:spacing w:line="240" w:lineRule="auto"/>
              <w:ind w:firstLine="0"/>
              <w:jc w:val="center"/>
              <w:rPr>
                <w:rFonts w:ascii="仿宋" w:hAnsi="仿宋" w:eastAsia="仿宋" w:cs="仿宋"/>
                <w:b/>
                <w:szCs w:val="24"/>
              </w:rPr>
            </w:pPr>
            <w:r>
              <w:rPr>
                <w:rFonts w:hint="eastAsia" w:ascii="仿宋" w:hAnsi="仿宋" w:eastAsia="仿宋" w:cs="仿宋"/>
                <w:b/>
                <w:szCs w:val="24"/>
              </w:rPr>
              <w:t>分值范围</w:t>
            </w:r>
          </w:p>
        </w:tc>
        <w:tc>
          <w:tcPr>
            <w:tcW w:w="808" w:type="dxa"/>
            <w:vAlign w:val="center"/>
          </w:tcPr>
          <w:p w14:paraId="088AADD4">
            <w:pPr>
              <w:pStyle w:val="10"/>
              <w:snapToGrid/>
              <w:spacing w:line="240" w:lineRule="auto"/>
              <w:ind w:firstLine="0"/>
              <w:jc w:val="center"/>
              <w:rPr>
                <w:rFonts w:ascii="仿宋" w:hAnsi="仿宋" w:eastAsia="仿宋" w:cs="仿宋"/>
                <w:b/>
                <w:szCs w:val="24"/>
              </w:rPr>
            </w:pPr>
            <w:r>
              <w:rPr>
                <w:rFonts w:hint="eastAsia" w:ascii="仿宋" w:hAnsi="仿宋" w:eastAsia="仿宋" w:cs="仿宋"/>
                <w:b/>
                <w:szCs w:val="24"/>
              </w:rPr>
              <w:t>合计</w:t>
            </w:r>
          </w:p>
          <w:p w14:paraId="2E906C62">
            <w:pPr>
              <w:pStyle w:val="10"/>
              <w:snapToGrid/>
              <w:spacing w:line="240" w:lineRule="auto"/>
              <w:ind w:firstLine="0"/>
              <w:jc w:val="center"/>
              <w:rPr>
                <w:rFonts w:ascii="仿宋" w:hAnsi="仿宋" w:eastAsia="仿宋" w:cs="仿宋"/>
                <w:b/>
                <w:szCs w:val="24"/>
              </w:rPr>
            </w:pPr>
            <w:r>
              <w:rPr>
                <w:rFonts w:hint="eastAsia" w:ascii="仿宋" w:hAnsi="仿宋" w:eastAsia="仿宋" w:cs="仿宋"/>
                <w:b/>
                <w:szCs w:val="24"/>
              </w:rPr>
              <w:t>分值</w:t>
            </w:r>
          </w:p>
        </w:tc>
      </w:tr>
      <w:tr w14:paraId="2B63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1D52B634">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1</w:t>
            </w:r>
          </w:p>
        </w:tc>
        <w:tc>
          <w:tcPr>
            <w:tcW w:w="1403" w:type="dxa"/>
            <w:vAlign w:val="center"/>
          </w:tcPr>
          <w:p w14:paraId="4AE69069">
            <w:pPr>
              <w:pStyle w:val="10"/>
              <w:snapToGrid/>
              <w:spacing w:line="240" w:lineRule="auto"/>
              <w:ind w:firstLine="0"/>
              <w:jc w:val="center"/>
              <w:rPr>
                <w:rFonts w:ascii="仿宋" w:hAnsi="仿宋" w:eastAsia="仿宋" w:cs="仿宋"/>
                <w:color w:val="000000"/>
                <w:szCs w:val="24"/>
              </w:rPr>
            </w:pPr>
            <w:r>
              <w:rPr>
                <w:rFonts w:hint="eastAsia" w:ascii="仿宋" w:hAnsi="仿宋" w:eastAsia="仿宋" w:cs="仿宋"/>
                <w:bCs/>
                <w:color w:val="000000"/>
                <w:szCs w:val="24"/>
              </w:rPr>
              <w:t>类似业绩</w:t>
            </w:r>
          </w:p>
        </w:tc>
        <w:tc>
          <w:tcPr>
            <w:tcW w:w="4286" w:type="dxa"/>
            <w:vAlign w:val="center"/>
          </w:tcPr>
          <w:p w14:paraId="37953EC6">
            <w:pPr>
              <w:pStyle w:val="17"/>
              <w:shd w:val="clear" w:color="auto" w:fill="FFFFFF"/>
              <w:spacing w:before="0" w:beforeAutospacing="0" w:after="0" w:afterAutospacing="0"/>
              <w:jc w:val="both"/>
              <w:rPr>
                <w:rFonts w:ascii="仿宋" w:hAnsi="仿宋" w:eastAsia="仿宋" w:cs="仿宋"/>
                <w:color w:val="000000"/>
                <w:szCs w:val="24"/>
              </w:rPr>
            </w:pPr>
            <w:r>
              <w:rPr>
                <w:rFonts w:hint="eastAsia" w:ascii="仿宋" w:hAnsi="仿宋" w:eastAsia="仿宋" w:cs="仿宋"/>
                <w:color w:val="000000"/>
                <w:szCs w:val="24"/>
              </w:rPr>
              <w:t>供应商自2022年1月1日以来，</w:t>
            </w:r>
            <w:r>
              <w:rPr>
                <w:rFonts w:hint="eastAsia" w:ascii="仿宋" w:hAnsi="仿宋" w:eastAsia="仿宋" w:cs="仿宋"/>
                <w:szCs w:val="24"/>
              </w:rPr>
              <w:t>承担过</w:t>
            </w:r>
            <w:r>
              <w:rPr>
                <w:rFonts w:hint="eastAsia" w:ascii="仿宋" w:hAnsi="仿宋" w:eastAsia="仿宋" w:cs="仿宋"/>
                <w:szCs w:val="24"/>
                <w:lang w:val="zh-CN"/>
              </w:rPr>
              <w:t>类似地质灾害防治技术服务项目的</w:t>
            </w:r>
            <w:r>
              <w:rPr>
                <w:rFonts w:hint="eastAsia" w:ascii="仿宋" w:hAnsi="仿宋" w:eastAsia="仿宋" w:cs="仿宋"/>
                <w:color w:val="000000"/>
                <w:szCs w:val="24"/>
              </w:rPr>
              <w:t>，每提供一个得0.25分，最高得1分</w:t>
            </w:r>
            <w:r>
              <w:rPr>
                <w:rFonts w:hint="eastAsia" w:ascii="仿宋" w:hAnsi="仿宋" w:eastAsia="仿宋" w:cs="仿宋"/>
                <w:b/>
                <w:bCs/>
                <w:color w:val="000000"/>
                <w:szCs w:val="24"/>
              </w:rPr>
              <w:t>（需提供合同扫描件，扫描件进入投标文件，否则不得分）。</w:t>
            </w:r>
          </w:p>
        </w:tc>
        <w:tc>
          <w:tcPr>
            <w:tcW w:w="1338" w:type="dxa"/>
            <w:vAlign w:val="center"/>
          </w:tcPr>
          <w:p w14:paraId="0785B5F5">
            <w:pPr>
              <w:pStyle w:val="10"/>
              <w:snapToGrid/>
              <w:spacing w:line="240" w:lineRule="auto"/>
              <w:ind w:firstLine="0"/>
              <w:jc w:val="center"/>
              <w:rPr>
                <w:rFonts w:ascii="仿宋" w:hAnsi="仿宋" w:eastAsia="仿宋" w:cs="仿宋"/>
                <w:color w:val="000000"/>
                <w:szCs w:val="24"/>
              </w:rPr>
            </w:pPr>
            <w:r>
              <w:rPr>
                <w:rFonts w:hint="eastAsia" w:ascii="仿宋" w:hAnsi="仿宋" w:eastAsia="仿宋" w:cs="仿宋"/>
                <w:color w:val="000000"/>
                <w:szCs w:val="24"/>
              </w:rPr>
              <w:t>0</w:t>
            </w:r>
            <w:r>
              <w:rPr>
                <w:rFonts w:hint="eastAsia" w:ascii="仿宋" w:hAnsi="仿宋" w:eastAsia="仿宋" w:cs="仿宋"/>
                <w:kern w:val="0"/>
                <w:szCs w:val="24"/>
                <w:lang w:bidi="ar"/>
              </w:rPr>
              <w:t>-</w:t>
            </w:r>
            <w:r>
              <w:rPr>
                <w:rFonts w:hint="eastAsia" w:ascii="仿宋" w:hAnsi="仿宋" w:eastAsia="仿宋" w:cs="仿宋"/>
                <w:color w:val="000000"/>
                <w:szCs w:val="24"/>
              </w:rPr>
              <w:t>1分</w:t>
            </w:r>
          </w:p>
        </w:tc>
        <w:tc>
          <w:tcPr>
            <w:tcW w:w="808" w:type="dxa"/>
            <w:vAlign w:val="center"/>
          </w:tcPr>
          <w:p w14:paraId="2D8E1DFE">
            <w:pPr>
              <w:pStyle w:val="10"/>
              <w:snapToGrid/>
              <w:spacing w:line="240" w:lineRule="auto"/>
              <w:ind w:firstLine="0"/>
              <w:jc w:val="center"/>
              <w:rPr>
                <w:rFonts w:ascii="仿宋" w:hAnsi="仿宋" w:eastAsia="仿宋" w:cs="仿宋"/>
                <w:color w:val="000000"/>
                <w:szCs w:val="24"/>
              </w:rPr>
            </w:pPr>
            <w:r>
              <w:rPr>
                <w:rFonts w:hint="eastAsia" w:ascii="仿宋" w:hAnsi="仿宋" w:eastAsia="仿宋" w:cs="仿宋"/>
                <w:color w:val="000000"/>
                <w:szCs w:val="24"/>
              </w:rPr>
              <w:t>1分</w:t>
            </w:r>
          </w:p>
        </w:tc>
      </w:tr>
      <w:tr w14:paraId="62DA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687" w:type="dxa"/>
            <w:vAlign w:val="center"/>
          </w:tcPr>
          <w:p w14:paraId="36671093">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2</w:t>
            </w:r>
          </w:p>
        </w:tc>
        <w:tc>
          <w:tcPr>
            <w:tcW w:w="1403" w:type="dxa"/>
            <w:vAlign w:val="center"/>
          </w:tcPr>
          <w:p w14:paraId="4EACE97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综合实力</w:t>
            </w:r>
          </w:p>
        </w:tc>
        <w:tc>
          <w:tcPr>
            <w:tcW w:w="4286" w:type="dxa"/>
            <w:vAlign w:val="center"/>
          </w:tcPr>
          <w:p w14:paraId="302886F6">
            <w:pPr>
              <w:pStyle w:val="10"/>
              <w:snapToGrid/>
              <w:spacing w:line="240" w:lineRule="auto"/>
              <w:ind w:firstLine="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供应商具有有效的质量管理体系认证证书、环境管理体系认证证书、职业健康安全管理体系认证证书、商品售后服务认证证书、企业诚信管理体系认证证书</w:t>
            </w:r>
            <w:r>
              <w:rPr>
                <w:rFonts w:hint="eastAsia" w:ascii="仿宋" w:hAnsi="仿宋" w:eastAsia="仿宋" w:cs="仿宋"/>
                <w:color w:val="000000" w:themeColor="text1"/>
                <w:szCs w:val="24"/>
                <w14:textFill>
                  <w14:solidFill>
                    <w14:schemeClr w14:val="tx1"/>
                  </w14:solidFill>
                </w14:textFill>
              </w:rPr>
              <w:t>的</w:t>
            </w:r>
            <w:r>
              <w:rPr>
                <w:rFonts w:hint="eastAsia" w:ascii="仿宋" w:hAnsi="仿宋" w:eastAsia="仿宋" w:cs="仿宋"/>
                <w:bCs/>
                <w:color w:val="000000" w:themeColor="text1"/>
                <w:szCs w:val="24"/>
                <w14:textFill>
                  <w14:solidFill>
                    <w14:schemeClr w14:val="tx1"/>
                  </w14:solidFill>
                </w14:textFill>
              </w:rPr>
              <w:t>每提供一个得1分，最高5分。</w:t>
            </w:r>
            <w:r>
              <w:rPr>
                <w:rFonts w:hint="eastAsia" w:ascii="仿宋" w:hAnsi="仿宋" w:eastAsia="仿宋" w:cs="仿宋"/>
                <w:b/>
                <w:color w:val="000000" w:themeColor="text1"/>
                <w:szCs w:val="24"/>
                <w14:textFill>
                  <w14:solidFill>
                    <w14:schemeClr w14:val="tx1"/>
                  </w14:solidFill>
                </w14:textFill>
              </w:rPr>
              <w:t>[需</w:t>
            </w:r>
            <w:r>
              <w:rPr>
                <w:rFonts w:hint="eastAsia" w:ascii="仿宋" w:hAnsi="仿宋" w:eastAsia="仿宋" w:cs="仿宋"/>
                <w:b/>
                <w:bCs/>
                <w:color w:val="000000" w:themeColor="text1"/>
                <w:szCs w:val="24"/>
                <w14:textFill>
                  <w14:solidFill>
                    <w14:schemeClr w14:val="tx1"/>
                  </w14:solidFill>
                </w14:textFill>
              </w:rPr>
              <w:t>提供认证证书扫描件，同时提供中国国家认证认可监督管理委员会（http://www.cnca.gov.cn/）网页截图，证书扫描件和网页截图进入投标文件，否则不得分]。</w:t>
            </w:r>
          </w:p>
        </w:tc>
        <w:tc>
          <w:tcPr>
            <w:tcW w:w="1338" w:type="dxa"/>
            <w:vAlign w:val="center"/>
          </w:tcPr>
          <w:p w14:paraId="2AA68215">
            <w:pPr>
              <w:jc w:val="center"/>
              <w:rPr>
                <w:rFonts w:ascii="仿宋" w:hAnsi="仿宋" w:eastAsia="仿宋" w:cs="仿宋"/>
                <w:color w:val="000000"/>
                <w:sz w:val="24"/>
              </w:rPr>
            </w:pPr>
            <w:r>
              <w:rPr>
                <w:rFonts w:hint="eastAsia" w:ascii="仿宋" w:hAnsi="仿宋" w:eastAsia="仿宋" w:cs="仿宋"/>
                <w:color w:val="000000"/>
                <w:sz w:val="24"/>
              </w:rPr>
              <w:t>0-5分</w:t>
            </w:r>
          </w:p>
        </w:tc>
        <w:tc>
          <w:tcPr>
            <w:tcW w:w="808" w:type="dxa"/>
            <w:vAlign w:val="center"/>
          </w:tcPr>
          <w:p w14:paraId="0E9591B4">
            <w:pPr>
              <w:pStyle w:val="10"/>
              <w:snapToGrid/>
              <w:spacing w:line="240" w:lineRule="auto"/>
              <w:ind w:firstLine="0"/>
              <w:jc w:val="center"/>
              <w:rPr>
                <w:rFonts w:ascii="仿宋" w:hAnsi="仿宋" w:eastAsia="仿宋" w:cs="仿宋"/>
                <w:color w:val="000000"/>
                <w:szCs w:val="24"/>
              </w:rPr>
            </w:pPr>
            <w:r>
              <w:rPr>
                <w:rFonts w:hint="eastAsia" w:ascii="仿宋" w:hAnsi="仿宋" w:eastAsia="仿宋" w:cs="仿宋"/>
                <w:color w:val="000000"/>
                <w:szCs w:val="24"/>
              </w:rPr>
              <w:t>5分</w:t>
            </w:r>
          </w:p>
        </w:tc>
      </w:tr>
      <w:tr w14:paraId="7500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restart"/>
            <w:vAlign w:val="center"/>
          </w:tcPr>
          <w:p w14:paraId="5947803E">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3</w:t>
            </w:r>
          </w:p>
        </w:tc>
        <w:tc>
          <w:tcPr>
            <w:tcW w:w="1403" w:type="dxa"/>
            <w:vMerge w:val="restart"/>
            <w:vAlign w:val="center"/>
          </w:tcPr>
          <w:p w14:paraId="32836BBE">
            <w:pPr>
              <w:pStyle w:val="10"/>
              <w:snapToGrid/>
              <w:spacing w:line="240" w:lineRule="auto"/>
              <w:ind w:firstLine="0"/>
              <w:jc w:val="center"/>
              <w:rPr>
                <w:rFonts w:ascii="仿宋" w:hAnsi="仿宋" w:eastAsia="仿宋" w:cs="仿宋"/>
                <w:szCs w:val="24"/>
              </w:rPr>
            </w:pPr>
            <w:r>
              <w:rPr>
                <w:rFonts w:hint="eastAsia" w:ascii="仿宋" w:hAnsi="仿宋" w:eastAsia="仿宋" w:cs="仿宋"/>
                <w:kern w:val="0"/>
                <w:szCs w:val="24"/>
              </w:rPr>
              <w:t>整体服务方案</w:t>
            </w:r>
          </w:p>
        </w:tc>
        <w:tc>
          <w:tcPr>
            <w:tcW w:w="4286" w:type="dxa"/>
            <w:vAlign w:val="center"/>
          </w:tcPr>
          <w:p w14:paraId="3E0D8FD1">
            <w:pPr>
              <w:rPr>
                <w:rFonts w:ascii="仿宋" w:hAnsi="仿宋" w:eastAsia="仿宋" w:cs="仿宋"/>
                <w:sz w:val="24"/>
                <w:highlight w:val="yellow"/>
              </w:rPr>
            </w:pPr>
            <w:r>
              <w:rPr>
                <w:rFonts w:hint="eastAsia" w:ascii="仿宋" w:hAnsi="仿宋" w:eastAsia="仿宋" w:cs="仿宋"/>
                <w:kern w:val="0"/>
                <w:sz w:val="24"/>
                <w:lang w:val="zh-CN"/>
              </w:rPr>
              <w:t>阐述工作区区域地质情况，根据</w:t>
            </w:r>
            <w:r>
              <w:rPr>
                <w:rFonts w:hint="eastAsia" w:ascii="仿宋" w:hAnsi="仿宋" w:eastAsia="仿宋" w:cs="仿宋"/>
                <w:kern w:val="0"/>
                <w:sz w:val="24"/>
              </w:rPr>
              <w:t>供应商</w:t>
            </w:r>
            <w:r>
              <w:rPr>
                <w:rFonts w:hint="eastAsia" w:ascii="仿宋" w:hAnsi="仿宋" w:eastAsia="仿宋" w:cs="仿宋"/>
                <w:kern w:val="0"/>
                <w:sz w:val="24"/>
                <w:lang w:val="zh-CN"/>
              </w:rPr>
              <w:t>对工作区区域地质基础的认知程度由评委</w:t>
            </w:r>
            <w:r>
              <w:rPr>
                <w:rFonts w:hint="eastAsia" w:ascii="仿宋" w:hAnsi="仿宋" w:eastAsia="仿宋" w:cs="仿宋"/>
                <w:kern w:val="0"/>
                <w:sz w:val="24"/>
              </w:rPr>
              <w:t>酌情打分（分值：5、4、3、2、1、0）</w:t>
            </w:r>
          </w:p>
        </w:tc>
        <w:tc>
          <w:tcPr>
            <w:tcW w:w="1338" w:type="dxa"/>
            <w:vAlign w:val="center"/>
          </w:tcPr>
          <w:p w14:paraId="3C038EB1">
            <w:pPr>
              <w:pStyle w:val="10"/>
              <w:snapToGrid/>
              <w:spacing w:line="240" w:lineRule="auto"/>
              <w:ind w:firstLine="0"/>
              <w:jc w:val="center"/>
              <w:rPr>
                <w:rFonts w:ascii="仿宋" w:hAnsi="仿宋" w:eastAsia="仿宋" w:cs="仿宋"/>
                <w:szCs w:val="24"/>
              </w:rPr>
            </w:pPr>
            <w:r>
              <w:rPr>
                <w:rFonts w:hint="eastAsia" w:ascii="仿宋" w:hAnsi="仿宋" w:eastAsia="仿宋" w:cs="仿宋"/>
                <w:bCs/>
                <w:color w:val="000000"/>
                <w:szCs w:val="24"/>
              </w:rPr>
              <w:t>0-5分</w:t>
            </w:r>
          </w:p>
        </w:tc>
        <w:tc>
          <w:tcPr>
            <w:tcW w:w="808" w:type="dxa"/>
            <w:vAlign w:val="center"/>
          </w:tcPr>
          <w:p w14:paraId="107E9C54">
            <w:pPr>
              <w:pStyle w:val="10"/>
              <w:snapToGrid/>
              <w:spacing w:line="240" w:lineRule="auto"/>
              <w:ind w:firstLine="0"/>
              <w:jc w:val="center"/>
              <w:rPr>
                <w:rFonts w:ascii="仿宋" w:hAnsi="仿宋" w:eastAsia="仿宋" w:cs="仿宋"/>
                <w:szCs w:val="24"/>
              </w:rPr>
            </w:pPr>
            <w:r>
              <w:rPr>
                <w:rFonts w:hint="eastAsia" w:ascii="仿宋" w:hAnsi="仿宋" w:eastAsia="仿宋" w:cs="仿宋"/>
                <w:bCs/>
                <w:color w:val="000000"/>
                <w:szCs w:val="24"/>
              </w:rPr>
              <w:t>5分</w:t>
            </w:r>
          </w:p>
        </w:tc>
      </w:tr>
      <w:tr w14:paraId="4B96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87" w:type="dxa"/>
            <w:vMerge w:val="continue"/>
            <w:vAlign w:val="center"/>
          </w:tcPr>
          <w:p w14:paraId="3EABBC44">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2D29566C">
            <w:pPr>
              <w:pStyle w:val="10"/>
              <w:snapToGrid/>
              <w:spacing w:line="240" w:lineRule="auto"/>
              <w:ind w:firstLine="0"/>
              <w:jc w:val="center"/>
              <w:rPr>
                <w:rFonts w:ascii="仿宋" w:hAnsi="仿宋" w:eastAsia="仿宋" w:cs="仿宋"/>
                <w:szCs w:val="24"/>
              </w:rPr>
            </w:pPr>
          </w:p>
        </w:tc>
        <w:tc>
          <w:tcPr>
            <w:tcW w:w="4286" w:type="dxa"/>
            <w:vAlign w:val="center"/>
          </w:tcPr>
          <w:p w14:paraId="7D0F5785">
            <w:pPr>
              <w:rPr>
                <w:rFonts w:ascii="仿宋" w:hAnsi="仿宋" w:eastAsia="仿宋" w:cs="仿宋"/>
                <w:bCs/>
                <w:sz w:val="24"/>
              </w:rPr>
            </w:pPr>
            <w:r>
              <w:rPr>
                <w:rFonts w:hint="eastAsia" w:ascii="仿宋" w:hAnsi="仿宋" w:eastAsia="仿宋" w:cs="仿宋"/>
                <w:kern w:val="0"/>
                <w:sz w:val="24"/>
                <w:lang w:val="zh-CN"/>
              </w:rPr>
              <w:t>阐述工作区近年来地质灾害隐患点分布情况由评委</w:t>
            </w:r>
            <w:r>
              <w:rPr>
                <w:rFonts w:hint="eastAsia" w:ascii="仿宋" w:hAnsi="仿宋" w:eastAsia="仿宋" w:cs="仿宋"/>
                <w:kern w:val="0"/>
                <w:sz w:val="24"/>
              </w:rPr>
              <w:t>酌情打分（分值：5、4、3、2、1、0）</w:t>
            </w:r>
          </w:p>
        </w:tc>
        <w:tc>
          <w:tcPr>
            <w:tcW w:w="1338" w:type="dxa"/>
            <w:vAlign w:val="center"/>
          </w:tcPr>
          <w:p w14:paraId="1B44961A">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0FA67D35">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261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87" w:type="dxa"/>
            <w:vMerge w:val="continue"/>
            <w:vAlign w:val="center"/>
          </w:tcPr>
          <w:p w14:paraId="2AF485F8">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33C5D9AC">
            <w:pPr>
              <w:pStyle w:val="10"/>
              <w:snapToGrid/>
              <w:spacing w:line="240" w:lineRule="auto"/>
              <w:ind w:firstLine="0"/>
              <w:jc w:val="center"/>
              <w:rPr>
                <w:rFonts w:ascii="仿宋" w:hAnsi="仿宋" w:eastAsia="仿宋" w:cs="仿宋"/>
                <w:szCs w:val="24"/>
              </w:rPr>
            </w:pPr>
          </w:p>
        </w:tc>
        <w:tc>
          <w:tcPr>
            <w:tcW w:w="4286" w:type="dxa"/>
            <w:vAlign w:val="center"/>
          </w:tcPr>
          <w:p w14:paraId="5C1D32DE">
            <w:pPr>
              <w:rPr>
                <w:rFonts w:ascii="仿宋" w:hAnsi="仿宋" w:eastAsia="仿宋" w:cs="仿宋"/>
                <w:color w:val="000000"/>
                <w:sz w:val="24"/>
              </w:rPr>
            </w:pPr>
            <w:r>
              <w:rPr>
                <w:rFonts w:hint="eastAsia" w:ascii="仿宋" w:hAnsi="仿宋" w:eastAsia="仿宋" w:cs="仿宋"/>
                <w:kern w:val="0"/>
                <w:sz w:val="24"/>
                <w:lang w:val="zh-CN"/>
              </w:rPr>
              <w:t>阐述工作区近年来地质灾害防治情况由评委</w:t>
            </w:r>
            <w:r>
              <w:rPr>
                <w:rFonts w:hint="eastAsia" w:ascii="仿宋" w:hAnsi="仿宋" w:eastAsia="仿宋" w:cs="仿宋"/>
                <w:kern w:val="0"/>
                <w:sz w:val="24"/>
              </w:rPr>
              <w:t>酌情打分（分值：5、4、3、2、1、0）</w:t>
            </w:r>
          </w:p>
        </w:tc>
        <w:tc>
          <w:tcPr>
            <w:tcW w:w="1338" w:type="dxa"/>
            <w:vAlign w:val="center"/>
          </w:tcPr>
          <w:p w14:paraId="4798C660">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3D826686">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477E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87" w:type="dxa"/>
            <w:vMerge w:val="continue"/>
            <w:vAlign w:val="center"/>
          </w:tcPr>
          <w:p w14:paraId="34D07B8E">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5DBB4620">
            <w:pPr>
              <w:pStyle w:val="10"/>
              <w:snapToGrid/>
              <w:spacing w:line="240" w:lineRule="auto"/>
              <w:ind w:firstLine="0"/>
              <w:jc w:val="center"/>
              <w:rPr>
                <w:rFonts w:ascii="仿宋" w:hAnsi="仿宋" w:eastAsia="仿宋" w:cs="仿宋"/>
                <w:szCs w:val="24"/>
              </w:rPr>
            </w:pPr>
          </w:p>
        </w:tc>
        <w:tc>
          <w:tcPr>
            <w:tcW w:w="4286" w:type="dxa"/>
            <w:vAlign w:val="center"/>
          </w:tcPr>
          <w:p w14:paraId="20B4BD21">
            <w:pPr>
              <w:rPr>
                <w:rFonts w:ascii="仿宋" w:hAnsi="仿宋" w:eastAsia="仿宋" w:cs="仿宋"/>
                <w:color w:val="000000"/>
                <w:sz w:val="24"/>
              </w:rPr>
            </w:pPr>
            <w:r>
              <w:rPr>
                <w:rFonts w:hint="eastAsia" w:ascii="仿宋" w:hAnsi="仿宋" w:eastAsia="仿宋" w:cs="仿宋"/>
                <w:kern w:val="0"/>
                <w:sz w:val="24"/>
                <w:lang w:val="zh-CN"/>
              </w:rPr>
              <w:t>分析地质灾害隐患点分布规律及地质灾害防治经验，根据</w:t>
            </w:r>
            <w:r>
              <w:rPr>
                <w:rFonts w:hint="eastAsia" w:ascii="仿宋" w:hAnsi="仿宋" w:eastAsia="仿宋" w:cs="仿宋"/>
                <w:kern w:val="0"/>
                <w:sz w:val="24"/>
              </w:rPr>
              <w:t>供应商</w:t>
            </w:r>
            <w:r>
              <w:rPr>
                <w:rFonts w:hint="eastAsia" w:ascii="仿宋" w:hAnsi="仿宋" w:eastAsia="仿宋" w:cs="仿宋"/>
                <w:kern w:val="0"/>
                <w:sz w:val="24"/>
                <w:lang w:val="zh-CN"/>
              </w:rPr>
              <w:t>对工作区地质灾害的认识程度由评委</w:t>
            </w:r>
            <w:r>
              <w:rPr>
                <w:rFonts w:hint="eastAsia" w:ascii="仿宋" w:hAnsi="仿宋" w:eastAsia="仿宋" w:cs="仿宋"/>
                <w:kern w:val="0"/>
                <w:sz w:val="24"/>
              </w:rPr>
              <w:t>酌情打分（分值：5、4、3、2、1、0）</w:t>
            </w:r>
          </w:p>
        </w:tc>
        <w:tc>
          <w:tcPr>
            <w:tcW w:w="1338" w:type="dxa"/>
            <w:vAlign w:val="center"/>
          </w:tcPr>
          <w:p w14:paraId="355F3471">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27BC607C">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1C0B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7" w:type="dxa"/>
            <w:vMerge w:val="continue"/>
            <w:vAlign w:val="center"/>
          </w:tcPr>
          <w:p w14:paraId="4D0FF26E">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697B14B9">
            <w:pPr>
              <w:pStyle w:val="10"/>
              <w:snapToGrid/>
              <w:spacing w:line="240" w:lineRule="auto"/>
              <w:ind w:firstLine="0"/>
              <w:jc w:val="center"/>
              <w:rPr>
                <w:rFonts w:ascii="仿宋" w:hAnsi="仿宋" w:eastAsia="仿宋" w:cs="仿宋"/>
                <w:szCs w:val="24"/>
              </w:rPr>
            </w:pPr>
          </w:p>
        </w:tc>
        <w:tc>
          <w:tcPr>
            <w:tcW w:w="4286" w:type="dxa"/>
            <w:vAlign w:val="center"/>
          </w:tcPr>
          <w:p w14:paraId="43E3200A">
            <w:pPr>
              <w:rPr>
                <w:rFonts w:ascii="仿宋" w:hAnsi="仿宋" w:eastAsia="仿宋" w:cs="仿宋"/>
                <w:color w:val="000000"/>
                <w:sz w:val="24"/>
              </w:rPr>
            </w:pPr>
            <w:r>
              <w:rPr>
                <w:rFonts w:hint="eastAsia" w:ascii="仿宋" w:hAnsi="仿宋" w:eastAsia="仿宋" w:cs="仿宋"/>
                <w:kern w:val="0"/>
                <w:sz w:val="24"/>
                <w:lang w:val="zh-CN"/>
              </w:rPr>
              <w:t>根据</w:t>
            </w:r>
            <w:r>
              <w:rPr>
                <w:rFonts w:hint="eastAsia" w:ascii="仿宋" w:hAnsi="仿宋" w:eastAsia="仿宋" w:cs="仿宋"/>
                <w:kern w:val="0"/>
                <w:sz w:val="24"/>
              </w:rPr>
              <w:t>供应商</w:t>
            </w:r>
            <w:r>
              <w:rPr>
                <w:rFonts w:hint="eastAsia" w:ascii="仿宋" w:hAnsi="仿宋" w:eastAsia="仿宋" w:cs="仿宋"/>
                <w:kern w:val="0"/>
                <w:sz w:val="24"/>
                <w:lang w:val="zh-CN"/>
              </w:rPr>
              <w:t>对本项目的任务要求理解是否准确由评委</w:t>
            </w:r>
            <w:r>
              <w:rPr>
                <w:rFonts w:hint="eastAsia" w:ascii="仿宋" w:hAnsi="仿宋" w:eastAsia="仿宋" w:cs="仿宋"/>
                <w:kern w:val="0"/>
                <w:sz w:val="24"/>
              </w:rPr>
              <w:t>酌情打分（分值：5、4、3、2、1、0）</w:t>
            </w:r>
          </w:p>
        </w:tc>
        <w:tc>
          <w:tcPr>
            <w:tcW w:w="1338" w:type="dxa"/>
            <w:vAlign w:val="center"/>
          </w:tcPr>
          <w:p w14:paraId="56B7AF39">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4B551AD1">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0ACD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4D879B29">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767EECBA">
            <w:pPr>
              <w:pStyle w:val="10"/>
              <w:snapToGrid/>
              <w:spacing w:line="240" w:lineRule="auto"/>
              <w:ind w:firstLine="0"/>
              <w:jc w:val="center"/>
              <w:rPr>
                <w:rFonts w:ascii="仿宋" w:hAnsi="仿宋" w:eastAsia="仿宋" w:cs="仿宋"/>
                <w:szCs w:val="24"/>
              </w:rPr>
            </w:pPr>
          </w:p>
        </w:tc>
        <w:tc>
          <w:tcPr>
            <w:tcW w:w="4286" w:type="dxa"/>
            <w:vAlign w:val="center"/>
          </w:tcPr>
          <w:p w14:paraId="2D772F50">
            <w:pPr>
              <w:rPr>
                <w:rFonts w:ascii="仿宋" w:hAnsi="仿宋" w:eastAsia="仿宋" w:cs="仿宋"/>
                <w:color w:val="000000"/>
                <w:sz w:val="24"/>
              </w:rPr>
            </w:pPr>
            <w:r>
              <w:rPr>
                <w:rFonts w:hint="eastAsia" w:ascii="仿宋" w:hAnsi="仿宋" w:eastAsia="仿宋" w:cs="仿宋"/>
                <w:kern w:val="0"/>
                <w:sz w:val="24"/>
                <w:lang w:val="zh-CN"/>
              </w:rPr>
              <w:t>阐述项目目标任务、技术路线及方法，由评委</w:t>
            </w:r>
            <w:r>
              <w:rPr>
                <w:rFonts w:hint="eastAsia" w:ascii="仿宋" w:hAnsi="仿宋" w:eastAsia="仿宋" w:cs="仿宋"/>
                <w:kern w:val="0"/>
                <w:sz w:val="24"/>
              </w:rPr>
              <w:t>酌情打分（分值：5、4、3、2、1、0）</w:t>
            </w:r>
          </w:p>
        </w:tc>
        <w:tc>
          <w:tcPr>
            <w:tcW w:w="1338" w:type="dxa"/>
            <w:vAlign w:val="center"/>
          </w:tcPr>
          <w:p w14:paraId="617EDC63">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2A16C798">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369C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87" w:type="dxa"/>
            <w:vMerge w:val="continue"/>
            <w:vAlign w:val="center"/>
          </w:tcPr>
          <w:p w14:paraId="40A5A6E1">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1161B32B">
            <w:pPr>
              <w:pStyle w:val="10"/>
              <w:snapToGrid/>
              <w:spacing w:line="240" w:lineRule="auto"/>
              <w:ind w:firstLine="0"/>
              <w:jc w:val="center"/>
              <w:rPr>
                <w:rFonts w:ascii="仿宋" w:hAnsi="仿宋" w:eastAsia="仿宋" w:cs="仿宋"/>
                <w:szCs w:val="24"/>
              </w:rPr>
            </w:pPr>
          </w:p>
        </w:tc>
        <w:tc>
          <w:tcPr>
            <w:tcW w:w="4286" w:type="dxa"/>
            <w:vAlign w:val="center"/>
          </w:tcPr>
          <w:p w14:paraId="0863AE2D">
            <w:pPr>
              <w:rPr>
                <w:rFonts w:ascii="仿宋" w:hAnsi="仿宋" w:eastAsia="仿宋" w:cs="仿宋"/>
                <w:color w:val="000000"/>
                <w:sz w:val="24"/>
              </w:rPr>
            </w:pPr>
            <w:r>
              <w:rPr>
                <w:rFonts w:hint="eastAsia" w:ascii="仿宋" w:hAnsi="仿宋" w:eastAsia="仿宋" w:cs="仿宋"/>
                <w:kern w:val="0"/>
                <w:sz w:val="24"/>
                <w:lang w:val="zh-CN"/>
              </w:rPr>
              <w:t>对技术难点和关键技术内容进行阐述由评委</w:t>
            </w:r>
            <w:r>
              <w:rPr>
                <w:rFonts w:hint="eastAsia" w:ascii="仿宋" w:hAnsi="仿宋" w:eastAsia="仿宋" w:cs="仿宋"/>
                <w:kern w:val="0"/>
                <w:sz w:val="24"/>
              </w:rPr>
              <w:t>酌情打分（分值：5、4、3、2、1、0）</w:t>
            </w:r>
          </w:p>
        </w:tc>
        <w:tc>
          <w:tcPr>
            <w:tcW w:w="1338" w:type="dxa"/>
            <w:vAlign w:val="center"/>
          </w:tcPr>
          <w:p w14:paraId="241C498A">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23AD58A3">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1D2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87" w:type="dxa"/>
            <w:vMerge w:val="continue"/>
            <w:vAlign w:val="center"/>
          </w:tcPr>
          <w:p w14:paraId="0DEF51A4">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1DACF4AB">
            <w:pPr>
              <w:pStyle w:val="10"/>
              <w:snapToGrid/>
              <w:spacing w:line="240" w:lineRule="auto"/>
              <w:ind w:firstLine="0"/>
              <w:jc w:val="center"/>
              <w:rPr>
                <w:rFonts w:ascii="仿宋" w:hAnsi="仿宋" w:eastAsia="仿宋" w:cs="仿宋"/>
                <w:szCs w:val="24"/>
              </w:rPr>
            </w:pPr>
          </w:p>
        </w:tc>
        <w:tc>
          <w:tcPr>
            <w:tcW w:w="4286" w:type="dxa"/>
            <w:vAlign w:val="center"/>
          </w:tcPr>
          <w:p w14:paraId="1A92C90B">
            <w:pPr>
              <w:rPr>
                <w:rFonts w:ascii="仿宋" w:hAnsi="仿宋" w:eastAsia="仿宋" w:cs="仿宋"/>
                <w:color w:val="000000"/>
                <w:sz w:val="24"/>
              </w:rPr>
            </w:pPr>
            <w:r>
              <w:rPr>
                <w:rFonts w:hint="eastAsia" w:ascii="仿宋" w:hAnsi="仿宋" w:eastAsia="仿宋" w:cs="仿宋"/>
                <w:kern w:val="0"/>
                <w:sz w:val="24"/>
                <w:lang w:val="zh-CN"/>
              </w:rPr>
              <w:t>根据</w:t>
            </w:r>
            <w:r>
              <w:rPr>
                <w:rFonts w:hint="eastAsia" w:ascii="仿宋" w:hAnsi="仿宋" w:eastAsia="仿宋" w:cs="仿宋"/>
                <w:kern w:val="0"/>
                <w:sz w:val="24"/>
              </w:rPr>
              <w:t>供应商</w:t>
            </w:r>
            <w:r>
              <w:rPr>
                <w:rFonts w:hint="eastAsia" w:ascii="仿宋" w:hAnsi="仿宋" w:eastAsia="仿宋" w:cs="仿宋"/>
                <w:kern w:val="0"/>
                <w:sz w:val="24"/>
                <w:lang w:val="zh-CN"/>
              </w:rPr>
              <w:t>人员、设备配置的科学合理性、完备性、有效性由评委</w:t>
            </w:r>
            <w:r>
              <w:rPr>
                <w:rFonts w:hint="eastAsia" w:ascii="仿宋" w:hAnsi="仿宋" w:eastAsia="仿宋" w:cs="仿宋"/>
                <w:kern w:val="0"/>
                <w:sz w:val="24"/>
              </w:rPr>
              <w:t>酌情打分（分值：5、4、3、2、1、0）</w:t>
            </w:r>
          </w:p>
        </w:tc>
        <w:tc>
          <w:tcPr>
            <w:tcW w:w="1338" w:type="dxa"/>
            <w:vAlign w:val="center"/>
          </w:tcPr>
          <w:p w14:paraId="2B40DF99">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490ED6DF">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12A4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7" w:type="dxa"/>
            <w:vMerge w:val="continue"/>
            <w:vAlign w:val="center"/>
          </w:tcPr>
          <w:p w14:paraId="23BBDBE6">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3DE9F77F">
            <w:pPr>
              <w:pStyle w:val="10"/>
              <w:snapToGrid/>
              <w:spacing w:line="240" w:lineRule="auto"/>
              <w:ind w:firstLine="0"/>
              <w:jc w:val="center"/>
              <w:rPr>
                <w:rFonts w:ascii="仿宋" w:hAnsi="仿宋" w:eastAsia="仿宋" w:cs="仿宋"/>
                <w:szCs w:val="24"/>
              </w:rPr>
            </w:pPr>
          </w:p>
        </w:tc>
        <w:tc>
          <w:tcPr>
            <w:tcW w:w="4286" w:type="dxa"/>
            <w:vAlign w:val="center"/>
          </w:tcPr>
          <w:p w14:paraId="1D23AB8F">
            <w:pPr>
              <w:rPr>
                <w:rFonts w:ascii="仿宋" w:hAnsi="仿宋" w:eastAsia="仿宋" w:cs="仿宋"/>
                <w:kern w:val="0"/>
                <w:sz w:val="24"/>
              </w:rPr>
            </w:pPr>
            <w:r>
              <w:rPr>
                <w:rFonts w:hint="eastAsia" w:ascii="仿宋" w:hAnsi="仿宋" w:eastAsia="仿宋" w:cs="仿宋"/>
                <w:kern w:val="0"/>
                <w:sz w:val="24"/>
              </w:rPr>
              <w:t>阐述项目开展的质量保证措施</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38" w:type="dxa"/>
            <w:vAlign w:val="center"/>
          </w:tcPr>
          <w:p w14:paraId="3B087768">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7DFB2BA1">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275E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87" w:type="dxa"/>
            <w:vMerge w:val="continue"/>
            <w:vAlign w:val="center"/>
          </w:tcPr>
          <w:p w14:paraId="3AF0733F">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416979DD">
            <w:pPr>
              <w:pStyle w:val="10"/>
              <w:snapToGrid/>
              <w:spacing w:line="240" w:lineRule="auto"/>
              <w:ind w:firstLine="0"/>
              <w:jc w:val="center"/>
              <w:rPr>
                <w:rFonts w:ascii="仿宋" w:hAnsi="仿宋" w:eastAsia="仿宋" w:cs="仿宋"/>
                <w:szCs w:val="24"/>
              </w:rPr>
            </w:pPr>
          </w:p>
        </w:tc>
        <w:tc>
          <w:tcPr>
            <w:tcW w:w="4286" w:type="dxa"/>
            <w:vAlign w:val="center"/>
          </w:tcPr>
          <w:p w14:paraId="7ADAD7B3">
            <w:pPr>
              <w:rPr>
                <w:rFonts w:ascii="仿宋" w:hAnsi="仿宋" w:eastAsia="仿宋" w:cs="仿宋"/>
                <w:kern w:val="0"/>
                <w:sz w:val="24"/>
              </w:rPr>
            </w:pPr>
            <w:r>
              <w:rPr>
                <w:rFonts w:hint="eastAsia" w:ascii="仿宋" w:hAnsi="仿宋" w:eastAsia="仿宋" w:cs="仿宋"/>
                <w:kern w:val="0"/>
                <w:sz w:val="24"/>
              </w:rPr>
              <w:t>阐述项目开展的安全保证措施</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38" w:type="dxa"/>
            <w:vAlign w:val="center"/>
          </w:tcPr>
          <w:p w14:paraId="6E58771C">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4193883A">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1826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87" w:type="dxa"/>
            <w:vMerge w:val="restart"/>
            <w:vAlign w:val="center"/>
          </w:tcPr>
          <w:p w14:paraId="153482BD">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4</w:t>
            </w:r>
          </w:p>
        </w:tc>
        <w:tc>
          <w:tcPr>
            <w:tcW w:w="1403" w:type="dxa"/>
            <w:vMerge w:val="restart"/>
            <w:vAlign w:val="center"/>
          </w:tcPr>
          <w:p w14:paraId="635D82BD">
            <w:pPr>
              <w:pStyle w:val="10"/>
              <w:snapToGrid/>
              <w:spacing w:line="240" w:lineRule="auto"/>
              <w:ind w:firstLine="0"/>
              <w:jc w:val="center"/>
              <w:rPr>
                <w:rStyle w:val="47"/>
                <w:rFonts w:ascii="仿宋" w:hAnsi="仿宋" w:eastAsia="仿宋" w:cs="仿宋"/>
              </w:rPr>
            </w:pPr>
            <w:r>
              <w:rPr>
                <w:rFonts w:hint="eastAsia" w:ascii="仿宋" w:hAnsi="仿宋" w:eastAsia="仿宋" w:cs="仿宋"/>
                <w:szCs w:val="24"/>
              </w:rPr>
              <w:t>项目人员配备计划</w:t>
            </w:r>
          </w:p>
        </w:tc>
        <w:tc>
          <w:tcPr>
            <w:tcW w:w="4286" w:type="dxa"/>
            <w:vAlign w:val="center"/>
          </w:tcPr>
          <w:p w14:paraId="79E92E7D">
            <w:pPr>
              <w:jc w:val="left"/>
              <w:rPr>
                <w:rFonts w:ascii="仿宋" w:hAnsi="仿宋" w:eastAsia="仿宋" w:cs="仿宋"/>
                <w:bCs/>
                <w:sz w:val="24"/>
              </w:rPr>
            </w:pPr>
            <w:r>
              <w:rPr>
                <w:rFonts w:hint="eastAsia" w:ascii="仿宋" w:hAnsi="仿宋" w:eastAsia="仿宋" w:cs="仿宋"/>
                <w:sz w:val="24"/>
              </w:rPr>
              <w:t>拟投入本项目的项目负责人为地质（含水文地质、</w:t>
            </w:r>
            <w:r>
              <w:rPr>
                <w:rFonts w:hint="eastAsia" w:ascii="仿宋" w:hAnsi="仿宋" w:eastAsia="仿宋" w:cs="仿宋"/>
                <w:sz w:val="24"/>
                <w:highlight w:val="none"/>
              </w:rPr>
              <w:t>工程地质、环境地质等）相关专业正高级工程师职称得3分，其他不得分</w:t>
            </w:r>
            <w:r>
              <w:rPr>
                <w:rFonts w:hint="eastAsia" w:ascii="仿宋" w:hAnsi="仿宋" w:eastAsia="仿宋" w:cs="仿宋"/>
                <w:b/>
                <w:bCs/>
                <w:sz w:val="24"/>
                <w:highlight w:val="none"/>
              </w:rPr>
              <w:t>（需提供人员证书和近三个月的社保证明材料扫描件，</w:t>
            </w:r>
            <w:r>
              <w:rPr>
                <w:rFonts w:hint="eastAsia" w:ascii="仿宋" w:hAnsi="仿宋" w:eastAsia="仿宋" w:cs="仿宋"/>
                <w:b/>
                <w:bCs/>
                <w:color w:val="000000"/>
                <w:sz w:val="24"/>
                <w:highlight w:val="none"/>
              </w:rPr>
              <w:t>扫描</w:t>
            </w:r>
            <w:r>
              <w:rPr>
                <w:rFonts w:hint="eastAsia" w:ascii="仿宋" w:hAnsi="仿宋" w:eastAsia="仿宋" w:cs="仿宋"/>
                <w:b/>
                <w:bCs/>
                <w:color w:val="000000"/>
                <w:sz w:val="24"/>
              </w:rPr>
              <w:t>件进入投标文件，否则不得分</w:t>
            </w:r>
            <w:r>
              <w:rPr>
                <w:rFonts w:hint="eastAsia" w:ascii="仿宋" w:hAnsi="仿宋" w:eastAsia="仿宋" w:cs="仿宋"/>
                <w:b/>
                <w:bCs/>
                <w:sz w:val="24"/>
              </w:rPr>
              <w:t>）</w:t>
            </w:r>
          </w:p>
        </w:tc>
        <w:tc>
          <w:tcPr>
            <w:tcW w:w="1338" w:type="dxa"/>
            <w:vAlign w:val="center"/>
          </w:tcPr>
          <w:p w14:paraId="57A323BD">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0-3分</w:t>
            </w:r>
          </w:p>
        </w:tc>
        <w:tc>
          <w:tcPr>
            <w:tcW w:w="808" w:type="dxa"/>
            <w:vAlign w:val="center"/>
          </w:tcPr>
          <w:p w14:paraId="3683D199">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3分</w:t>
            </w:r>
          </w:p>
        </w:tc>
      </w:tr>
      <w:tr w14:paraId="1464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87" w:type="dxa"/>
            <w:vMerge w:val="continue"/>
            <w:vAlign w:val="center"/>
          </w:tcPr>
          <w:p w14:paraId="32796C69">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4C27CFBA">
            <w:pPr>
              <w:pStyle w:val="10"/>
              <w:snapToGrid/>
              <w:spacing w:line="240" w:lineRule="auto"/>
              <w:ind w:firstLine="0"/>
              <w:jc w:val="center"/>
              <w:rPr>
                <w:rFonts w:ascii="仿宋" w:hAnsi="仿宋" w:eastAsia="仿宋" w:cs="仿宋"/>
                <w:szCs w:val="24"/>
              </w:rPr>
            </w:pPr>
          </w:p>
        </w:tc>
        <w:tc>
          <w:tcPr>
            <w:tcW w:w="4286" w:type="dxa"/>
            <w:vAlign w:val="center"/>
          </w:tcPr>
          <w:p w14:paraId="63E1A57E">
            <w:pPr>
              <w:jc w:val="left"/>
              <w:rPr>
                <w:rFonts w:ascii="仿宋" w:hAnsi="仿宋" w:eastAsia="仿宋" w:cs="仿宋"/>
                <w:color w:val="000000"/>
                <w:sz w:val="24"/>
              </w:rPr>
            </w:pPr>
            <w:r>
              <w:rPr>
                <w:rFonts w:hint="eastAsia" w:ascii="仿宋" w:hAnsi="仿宋" w:eastAsia="仿宋" w:cs="仿宋"/>
                <w:sz w:val="24"/>
              </w:rPr>
              <w:t>拟投入本项目的技术负责人为地质（含水文地质、工程地质、环境地质等）相关专业高级工程师及以上职称得3分，其他不得分</w:t>
            </w:r>
            <w:r>
              <w:rPr>
                <w:rFonts w:hint="eastAsia" w:ascii="仿宋" w:hAnsi="仿宋" w:eastAsia="仿宋" w:cs="仿宋"/>
                <w:b/>
                <w:bCs/>
                <w:sz w:val="24"/>
              </w:rPr>
              <w:t>（需提供人员证书和近三个月的社保证明材料扫描件，</w:t>
            </w:r>
            <w:r>
              <w:rPr>
                <w:rFonts w:hint="eastAsia" w:ascii="仿宋" w:hAnsi="仿宋" w:eastAsia="仿宋" w:cs="仿宋"/>
                <w:b/>
                <w:bCs/>
                <w:color w:val="000000"/>
                <w:sz w:val="24"/>
              </w:rPr>
              <w:t>扫描件进入投标文件，否则不得分</w:t>
            </w:r>
            <w:r>
              <w:rPr>
                <w:rFonts w:hint="eastAsia" w:ascii="仿宋" w:hAnsi="仿宋" w:eastAsia="仿宋" w:cs="仿宋"/>
                <w:b/>
                <w:bCs/>
                <w:sz w:val="24"/>
              </w:rPr>
              <w:t>）</w:t>
            </w:r>
          </w:p>
        </w:tc>
        <w:tc>
          <w:tcPr>
            <w:tcW w:w="1338" w:type="dxa"/>
            <w:vAlign w:val="center"/>
          </w:tcPr>
          <w:p w14:paraId="35A0E985">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0-3分</w:t>
            </w:r>
          </w:p>
        </w:tc>
        <w:tc>
          <w:tcPr>
            <w:tcW w:w="808" w:type="dxa"/>
            <w:vAlign w:val="center"/>
          </w:tcPr>
          <w:p w14:paraId="1A5852E9">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3分</w:t>
            </w:r>
          </w:p>
        </w:tc>
      </w:tr>
      <w:tr w14:paraId="398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87" w:type="dxa"/>
            <w:vMerge w:val="continue"/>
            <w:vAlign w:val="center"/>
          </w:tcPr>
          <w:p w14:paraId="5BDF18B8">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062C2EDF">
            <w:pPr>
              <w:pStyle w:val="10"/>
              <w:snapToGrid/>
              <w:spacing w:line="240" w:lineRule="auto"/>
              <w:ind w:firstLine="0"/>
              <w:jc w:val="center"/>
              <w:rPr>
                <w:rFonts w:ascii="仿宋" w:hAnsi="仿宋" w:eastAsia="仿宋" w:cs="仿宋"/>
                <w:szCs w:val="24"/>
              </w:rPr>
            </w:pPr>
          </w:p>
        </w:tc>
        <w:tc>
          <w:tcPr>
            <w:tcW w:w="4286" w:type="dxa"/>
            <w:vAlign w:val="center"/>
          </w:tcPr>
          <w:p w14:paraId="50654619">
            <w:pPr>
              <w:jc w:val="left"/>
              <w:rPr>
                <w:rFonts w:ascii="仿宋" w:hAnsi="仿宋" w:eastAsia="仿宋" w:cs="仿宋"/>
                <w:color w:val="000000"/>
                <w:sz w:val="24"/>
              </w:rPr>
            </w:pPr>
            <w:r>
              <w:rPr>
                <w:rFonts w:hint="eastAsia" w:ascii="仿宋" w:hAnsi="仿宋" w:eastAsia="仿宋" w:cs="仿宋"/>
                <w:sz w:val="24"/>
              </w:rPr>
              <w:t>项目组其他成员（不含项目负责人和技术负责人）专业配置齐全、合理、架构清晰等进行打分，需具备地质、水文地质或工程地质专业中级及以上职称的，每提供一</w:t>
            </w:r>
            <w:r>
              <w:rPr>
                <w:rFonts w:hint="eastAsia" w:ascii="仿宋" w:hAnsi="仿宋" w:eastAsia="仿宋" w:cs="仿宋"/>
                <w:kern w:val="0"/>
                <w:sz w:val="24"/>
              </w:rPr>
              <w:t>名</w:t>
            </w:r>
            <w:r>
              <w:rPr>
                <w:rFonts w:hint="eastAsia" w:ascii="仿宋" w:hAnsi="仿宋" w:eastAsia="仿宋" w:cs="仿宋"/>
                <w:sz w:val="24"/>
              </w:rPr>
              <w:t>项目组成员得0.5分，最高得5分</w:t>
            </w:r>
            <w:r>
              <w:rPr>
                <w:rFonts w:hint="eastAsia" w:ascii="仿宋" w:hAnsi="仿宋" w:eastAsia="仿宋" w:cs="仿宋"/>
                <w:b/>
                <w:bCs/>
                <w:sz w:val="24"/>
              </w:rPr>
              <w:t>（需提供人员证书和近三个月的社保证明材料扫描件，</w:t>
            </w:r>
            <w:r>
              <w:rPr>
                <w:rFonts w:hint="eastAsia" w:ascii="仿宋" w:hAnsi="仿宋" w:eastAsia="仿宋" w:cs="仿宋"/>
                <w:b/>
                <w:bCs/>
                <w:color w:val="000000"/>
                <w:sz w:val="24"/>
              </w:rPr>
              <w:t>扫描件进入投标文件，否则不得分</w:t>
            </w:r>
            <w:r>
              <w:rPr>
                <w:rFonts w:hint="eastAsia" w:ascii="仿宋" w:hAnsi="仿宋" w:eastAsia="仿宋" w:cs="仿宋"/>
                <w:b/>
                <w:bCs/>
                <w:sz w:val="24"/>
              </w:rPr>
              <w:t>）</w:t>
            </w:r>
          </w:p>
        </w:tc>
        <w:tc>
          <w:tcPr>
            <w:tcW w:w="1338" w:type="dxa"/>
            <w:vAlign w:val="center"/>
          </w:tcPr>
          <w:p w14:paraId="0AFC5B8B">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4B5419BA">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7EDB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87" w:type="dxa"/>
            <w:vAlign w:val="center"/>
          </w:tcPr>
          <w:p w14:paraId="32FC2900">
            <w:pPr>
              <w:pStyle w:val="10"/>
              <w:snapToGrid/>
              <w:spacing w:line="240" w:lineRule="auto"/>
              <w:ind w:firstLine="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w:t>
            </w:r>
          </w:p>
        </w:tc>
        <w:tc>
          <w:tcPr>
            <w:tcW w:w="1403" w:type="dxa"/>
            <w:vAlign w:val="center"/>
          </w:tcPr>
          <w:p w14:paraId="698E89BE">
            <w:pPr>
              <w:pStyle w:val="10"/>
              <w:snapToGrid/>
              <w:spacing w:line="240" w:lineRule="auto"/>
              <w:ind w:firstLine="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项目进度计划</w:t>
            </w:r>
          </w:p>
        </w:tc>
        <w:tc>
          <w:tcPr>
            <w:tcW w:w="4286" w:type="dxa"/>
            <w:vAlign w:val="center"/>
          </w:tcPr>
          <w:p w14:paraId="6E880BA9">
            <w:pPr>
              <w:pStyle w:val="10"/>
              <w:snapToGrid/>
              <w:spacing w:line="240" w:lineRule="auto"/>
              <w:ind w:firstLine="0"/>
              <w:jc w:val="left"/>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根据供应商提供的项目进度计划合理、可行性等情况</w:t>
            </w:r>
            <w:r>
              <w:rPr>
                <w:rFonts w:hint="eastAsia" w:ascii="仿宋" w:hAnsi="仿宋" w:eastAsia="仿宋" w:cs="仿宋"/>
                <w:color w:val="000000" w:themeColor="text1"/>
                <w:kern w:val="0"/>
                <w:szCs w:val="24"/>
                <w:lang w:val="zh-CN"/>
                <w14:textFill>
                  <w14:solidFill>
                    <w14:schemeClr w14:val="tx1"/>
                  </w14:solidFill>
                </w14:textFill>
              </w:rPr>
              <w:t>由评委</w:t>
            </w:r>
            <w:r>
              <w:rPr>
                <w:rFonts w:hint="eastAsia" w:ascii="仿宋" w:hAnsi="仿宋" w:eastAsia="仿宋" w:cs="仿宋"/>
                <w:color w:val="000000" w:themeColor="text1"/>
                <w:kern w:val="0"/>
                <w:szCs w:val="24"/>
                <w14:textFill>
                  <w14:solidFill>
                    <w14:schemeClr w14:val="tx1"/>
                  </w14:solidFill>
                </w14:textFill>
              </w:rPr>
              <w:t>酌情打分</w:t>
            </w:r>
            <w:r>
              <w:rPr>
                <w:rFonts w:hint="eastAsia" w:ascii="仿宋" w:hAnsi="仿宋" w:eastAsia="仿宋" w:cs="仿宋"/>
                <w:kern w:val="0"/>
              </w:rPr>
              <w:t>（分值：5、4、3、2、1、0）</w:t>
            </w:r>
          </w:p>
        </w:tc>
        <w:tc>
          <w:tcPr>
            <w:tcW w:w="1338" w:type="dxa"/>
            <w:vAlign w:val="center"/>
          </w:tcPr>
          <w:p w14:paraId="3AF4E4D6">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0-3分</w:t>
            </w:r>
          </w:p>
        </w:tc>
        <w:tc>
          <w:tcPr>
            <w:tcW w:w="808" w:type="dxa"/>
            <w:vAlign w:val="center"/>
          </w:tcPr>
          <w:p w14:paraId="2A41D5D3">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3分</w:t>
            </w:r>
          </w:p>
        </w:tc>
      </w:tr>
      <w:tr w14:paraId="53D6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87" w:type="dxa"/>
            <w:vAlign w:val="center"/>
          </w:tcPr>
          <w:p w14:paraId="67EFCAF6">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6</w:t>
            </w:r>
          </w:p>
        </w:tc>
        <w:tc>
          <w:tcPr>
            <w:tcW w:w="1403" w:type="dxa"/>
            <w:vAlign w:val="center"/>
          </w:tcPr>
          <w:p w14:paraId="69D83B16">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突发事件应急预案</w:t>
            </w:r>
          </w:p>
        </w:tc>
        <w:tc>
          <w:tcPr>
            <w:tcW w:w="4286" w:type="dxa"/>
            <w:vAlign w:val="center"/>
          </w:tcPr>
          <w:p w14:paraId="7825AA2B">
            <w:pPr>
              <w:rPr>
                <w:rFonts w:ascii="仿宋" w:hAnsi="仿宋" w:eastAsia="仿宋" w:cs="仿宋"/>
                <w:color w:val="000000"/>
                <w:sz w:val="24"/>
              </w:rPr>
            </w:pPr>
            <w:r>
              <w:rPr>
                <w:rFonts w:hint="eastAsia" w:ascii="仿宋" w:hAnsi="仿宋" w:eastAsia="仿宋" w:cs="仿宋"/>
                <w:sz w:val="24"/>
              </w:rPr>
              <w:t>根据供应商提供的应急预案，突击保障、突发问题解决、故障处理方案的响应速度以及处理方案等是否具有可靠性和周密性等情况</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38" w:type="dxa"/>
            <w:vAlign w:val="center"/>
          </w:tcPr>
          <w:p w14:paraId="408B1939">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17AD55D2">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6AD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87" w:type="dxa"/>
            <w:vMerge w:val="restart"/>
            <w:vAlign w:val="center"/>
          </w:tcPr>
          <w:p w14:paraId="0E4F8986">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7</w:t>
            </w:r>
          </w:p>
        </w:tc>
        <w:tc>
          <w:tcPr>
            <w:tcW w:w="1403" w:type="dxa"/>
            <w:vMerge w:val="restart"/>
            <w:vAlign w:val="center"/>
          </w:tcPr>
          <w:p w14:paraId="07612DAC">
            <w:pPr>
              <w:jc w:val="center"/>
              <w:rPr>
                <w:rFonts w:ascii="仿宋" w:hAnsi="仿宋" w:eastAsia="仿宋" w:cs="仿宋"/>
                <w:color w:val="000000"/>
                <w:sz w:val="24"/>
              </w:rPr>
            </w:pPr>
            <w:r>
              <w:rPr>
                <w:rFonts w:hint="eastAsia" w:ascii="仿宋" w:hAnsi="仿宋" w:eastAsia="仿宋" w:cs="仿宋"/>
                <w:sz w:val="24"/>
              </w:rPr>
              <w:t>技术服务及后续服务保障</w:t>
            </w:r>
          </w:p>
        </w:tc>
        <w:tc>
          <w:tcPr>
            <w:tcW w:w="4286" w:type="dxa"/>
            <w:vAlign w:val="center"/>
          </w:tcPr>
          <w:p w14:paraId="11D2461E">
            <w:pPr>
              <w:rPr>
                <w:rFonts w:ascii="仿宋" w:hAnsi="仿宋" w:eastAsia="仿宋" w:cs="仿宋"/>
                <w:sz w:val="24"/>
              </w:rPr>
            </w:pPr>
            <w:r>
              <w:rPr>
                <w:rFonts w:hint="eastAsia" w:ascii="仿宋" w:hAnsi="仿宋" w:eastAsia="仿宋" w:cs="仿宋"/>
                <w:sz w:val="24"/>
              </w:rPr>
              <w:t>根据供应商提供的技术服务、日常服务、主动服务及相应的维护承诺、</w:t>
            </w:r>
          </w:p>
          <w:p w14:paraId="792C5330">
            <w:pPr>
              <w:rPr>
                <w:rFonts w:ascii="仿宋" w:hAnsi="仿宋" w:eastAsia="仿宋" w:cs="仿宋"/>
                <w:color w:val="000000"/>
                <w:sz w:val="24"/>
              </w:rPr>
            </w:pPr>
            <w:r>
              <w:rPr>
                <w:rFonts w:hint="eastAsia" w:ascii="仿宋" w:hAnsi="仿宋" w:eastAsia="仿宋" w:cs="仿宋"/>
                <w:sz w:val="24"/>
              </w:rPr>
              <w:t>维护人员配备等情况</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38" w:type="dxa"/>
            <w:vAlign w:val="center"/>
          </w:tcPr>
          <w:p w14:paraId="13537608">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4412ABEB">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3753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3A8CD6C1">
            <w:pPr>
              <w:pStyle w:val="10"/>
              <w:snapToGrid/>
              <w:spacing w:line="240" w:lineRule="auto"/>
              <w:ind w:firstLine="0"/>
              <w:jc w:val="center"/>
              <w:rPr>
                <w:rFonts w:ascii="仿宋" w:hAnsi="仿宋" w:eastAsia="仿宋" w:cs="仿宋"/>
                <w:szCs w:val="24"/>
              </w:rPr>
            </w:pPr>
          </w:p>
        </w:tc>
        <w:tc>
          <w:tcPr>
            <w:tcW w:w="1403" w:type="dxa"/>
            <w:vMerge w:val="continue"/>
            <w:vAlign w:val="center"/>
          </w:tcPr>
          <w:p w14:paraId="1CF2ABE6">
            <w:pPr>
              <w:jc w:val="center"/>
              <w:rPr>
                <w:rFonts w:ascii="仿宋" w:hAnsi="仿宋" w:eastAsia="仿宋" w:cs="仿宋"/>
                <w:sz w:val="24"/>
              </w:rPr>
            </w:pPr>
          </w:p>
        </w:tc>
        <w:tc>
          <w:tcPr>
            <w:tcW w:w="4286" w:type="dxa"/>
            <w:vAlign w:val="center"/>
          </w:tcPr>
          <w:p w14:paraId="5D61AFDE">
            <w:pPr>
              <w:rPr>
                <w:rFonts w:ascii="仿宋" w:hAnsi="仿宋" w:eastAsia="仿宋" w:cs="仿宋"/>
                <w:color w:val="000000"/>
                <w:sz w:val="24"/>
              </w:rPr>
            </w:pPr>
            <w:r>
              <w:rPr>
                <w:rFonts w:hint="eastAsia" w:ascii="仿宋" w:hAnsi="仿宋" w:eastAsia="仿宋" w:cs="仿宋"/>
                <w:sz w:val="24"/>
              </w:rPr>
              <w:t>根据供应商提供的维护响应时间及质量承诺等情况，以及提供的后续技术支持等</w:t>
            </w:r>
            <w:r>
              <w:rPr>
                <w:rFonts w:hint="eastAsia" w:ascii="仿宋" w:hAnsi="仿宋" w:eastAsia="仿宋" w:cs="仿宋"/>
                <w:kern w:val="0"/>
                <w:sz w:val="24"/>
                <w:lang w:val="zh-CN"/>
              </w:rPr>
              <w:t>由评委</w:t>
            </w:r>
            <w:r>
              <w:rPr>
                <w:rFonts w:hint="eastAsia" w:ascii="仿宋" w:hAnsi="仿宋" w:eastAsia="仿宋" w:cs="仿宋"/>
                <w:kern w:val="0"/>
                <w:sz w:val="24"/>
              </w:rPr>
              <w:t>酌情打分（分值：5、4、3、2、1、0）</w:t>
            </w:r>
          </w:p>
        </w:tc>
        <w:tc>
          <w:tcPr>
            <w:tcW w:w="1338" w:type="dxa"/>
            <w:vAlign w:val="center"/>
          </w:tcPr>
          <w:p w14:paraId="5877A590">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0-5分</w:t>
            </w:r>
          </w:p>
        </w:tc>
        <w:tc>
          <w:tcPr>
            <w:tcW w:w="808" w:type="dxa"/>
            <w:vAlign w:val="center"/>
          </w:tcPr>
          <w:p w14:paraId="002A9A9A">
            <w:pPr>
              <w:pStyle w:val="10"/>
              <w:snapToGrid/>
              <w:spacing w:line="240" w:lineRule="auto"/>
              <w:ind w:firstLine="0"/>
              <w:jc w:val="center"/>
              <w:rPr>
                <w:rFonts w:ascii="仿宋" w:hAnsi="仿宋" w:eastAsia="仿宋" w:cs="仿宋"/>
                <w:bCs/>
                <w:color w:val="000000"/>
                <w:szCs w:val="24"/>
              </w:rPr>
            </w:pPr>
            <w:r>
              <w:rPr>
                <w:rFonts w:hint="eastAsia" w:ascii="仿宋" w:hAnsi="仿宋" w:eastAsia="仿宋" w:cs="仿宋"/>
                <w:bCs/>
                <w:color w:val="000000"/>
                <w:szCs w:val="24"/>
              </w:rPr>
              <w:t>5分</w:t>
            </w:r>
          </w:p>
        </w:tc>
      </w:tr>
      <w:tr w14:paraId="54E6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87" w:type="dxa"/>
            <w:vAlign w:val="center"/>
          </w:tcPr>
          <w:p w14:paraId="5B7B5855">
            <w:pPr>
              <w:pStyle w:val="10"/>
              <w:snapToGrid/>
              <w:spacing w:line="240" w:lineRule="auto"/>
              <w:ind w:firstLine="0"/>
              <w:jc w:val="center"/>
              <w:rPr>
                <w:rFonts w:ascii="仿宋" w:hAnsi="仿宋" w:eastAsia="仿宋" w:cs="仿宋"/>
                <w:szCs w:val="24"/>
              </w:rPr>
            </w:pPr>
            <w:r>
              <w:rPr>
                <w:rFonts w:hint="eastAsia" w:ascii="仿宋" w:hAnsi="仿宋" w:eastAsia="仿宋" w:cs="仿宋"/>
                <w:szCs w:val="24"/>
              </w:rPr>
              <w:t>8</w:t>
            </w:r>
          </w:p>
        </w:tc>
        <w:tc>
          <w:tcPr>
            <w:tcW w:w="1403" w:type="dxa"/>
            <w:vAlign w:val="center"/>
          </w:tcPr>
          <w:p w14:paraId="6A79E207">
            <w:pPr>
              <w:jc w:val="center"/>
              <w:rPr>
                <w:rFonts w:ascii="仿宋" w:hAnsi="仿宋" w:eastAsia="仿宋" w:cs="仿宋"/>
                <w:color w:val="000000"/>
                <w:sz w:val="24"/>
              </w:rPr>
            </w:pPr>
            <w:r>
              <w:rPr>
                <w:rFonts w:hint="eastAsia" w:ascii="仿宋" w:hAnsi="仿宋" w:eastAsia="仿宋" w:cs="仿宋"/>
                <w:sz w:val="24"/>
                <w:lang w:bidi="ar"/>
              </w:rPr>
              <w:t>合理化建议</w:t>
            </w:r>
          </w:p>
        </w:tc>
        <w:tc>
          <w:tcPr>
            <w:tcW w:w="4286" w:type="dxa"/>
            <w:vAlign w:val="center"/>
          </w:tcPr>
          <w:p w14:paraId="3FC509F7">
            <w:pPr>
              <w:pStyle w:val="17"/>
              <w:widowControl w:val="0"/>
              <w:autoSpaceDE w:val="0"/>
              <w:autoSpaceDN w:val="0"/>
              <w:spacing w:before="0" w:beforeAutospacing="0" w:after="0" w:afterAutospacing="0"/>
              <w:ind w:right="118"/>
              <w:rPr>
                <w:rFonts w:ascii="仿宋" w:hAnsi="仿宋" w:eastAsia="仿宋" w:cs="仿宋"/>
                <w:color w:val="000000"/>
                <w:kern w:val="2"/>
                <w:szCs w:val="24"/>
              </w:rPr>
            </w:pPr>
            <w:r>
              <w:rPr>
                <w:rFonts w:hint="eastAsia" w:ascii="仿宋" w:hAnsi="仿宋" w:eastAsia="仿宋" w:cs="仿宋"/>
                <w:kern w:val="2"/>
                <w:szCs w:val="24"/>
                <w:lang w:bidi="ar"/>
              </w:rPr>
              <w:t>根据供应商依据本项目服务要求、实际作业需求提出的合理化建议，建议</w:t>
            </w:r>
            <w:r>
              <w:rPr>
                <w:rFonts w:hint="eastAsia" w:ascii="仿宋" w:hAnsi="仿宋" w:eastAsia="仿宋" w:cs="仿宋"/>
                <w:szCs w:val="24"/>
              </w:rPr>
              <w:t>内容具有合理性、实用性等情况</w:t>
            </w:r>
            <w:r>
              <w:rPr>
                <w:rFonts w:hint="eastAsia" w:ascii="仿宋" w:hAnsi="仿宋" w:eastAsia="仿宋" w:cs="仿宋"/>
                <w:szCs w:val="24"/>
                <w:lang w:val="zh-CN"/>
              </w:rPr>
              <w:t>由评委</w:t>
            </w:r>
            <w:r>
              <w:rPr>
                <w:rFonts w:hint="eastAsia" w:ascii="仿宋" w:hAnsi="仿宋" w:eastAsia="仿宋" w:cs="仿宋"/>
                <w:szCs w:val="24"/>
              </w:rPr>
              <w:t>酌情打分</w:t>
            </w:r>
            <w:r>
              <w:rPr>
                <w:rFonts w:hint="eastAsia" w:ascii="仿宋" w:hAnsi="仿宋" w:eastAsia="仿宋" w:cs="仿宋"/>
              </w:rPr>
              <w:t>（分值：5、4、3、2、1、0）</w:t>
            </w:r>
          </w:p>
        </w:tc>
        <w:tc>
          <w:tcPr>
            <w:tcW w:w="1338" w:type="dxa"/>
            <w:vAlign w:val="center"/>
          </w:tcPr>
          <w:p w14:paraId="1DC0877F">
            <w:pPr>
              <w:pStyle w:val="10"/>
              <w:snapToGrid/>
              <w:spacing w:line="240" w:lineRule="auto"/>
              <w:ind w:firstLine="0"/>
              <w:jc w:val="center"/>
              <w:rPr>
                <w:rFonts w:ascii="仿宋" w:hAnsi="仿宋" w:eastAsia="仿宋" w:cs="仿宋"/>
                <w:color w:val="000000"/>
                <w:szCs w:val="24"/>
              </w:rPr>
            </w:pPr>
            <w:r>
              <w:rPr>
                <w:rFonts w:hint="eastAsia" w:ascii="仿宋" w:hAnsi="仿宋" w:eastAsia="仿宋" w:cs="仿宋"/>
                <w:bCs/>
                <w:color w:val="000000"/>
                <w:szCs w:val="24"/>
              </w:rPr>
              <w:t>0-5分</w:t>
            </w:r>
          </w:p>
        </w:tc>
        <w:tc>
          <w:tcPr>
            <w:tcW w:w="808" w:type="dxa"/>
            <w:vAlign w:val="center"/>
          </w:tcPr>
          <w:p w14:paraId="18280246">
            <w:pPr>
              <w:pStyle w:val="10"/>
              <w:snapToGrid/>
              <w:spacing w:line="240" w:lineRule="auto"/>
              <w:ind w:firstLine="0"/>
              <w:jc w:val="center"/>
              <w:rPr>
                <w:rFonts w:ascii="仿宋" w:hAnsi="仿宋" w:eastAsia="仿宋" w:cs="仿宋"/>
                <w:color w:val="000000"/>
                <w:szCs w:val="24"/>
              </w:rPr>
            </w:pPr>
            <w:r>
              <w:rPr>
                <w:rFonts w:hint="eastAsia" w:ascii="仿宋" w:hAnsi="仿宋" w:eastAsia="仿宋" w:cs="仿宋"/>
                <w:bCs/>
                <w:color w:val="000000"/>
                <w:szCs w:val="24"/>
              </w:rPr>
              <w:t>5分</w:t>
            </w:r>
          </w:p>
        </w:tc>
      </w:tr>
    </w:tbl>
    <w:p w14:paraId="49F577BB">
      <w:pPr>
        <w:rPr>
          <w:rFonts w:ascii="仿宋" w:hAnsi="仿宋" w:eastAsia="仿宋" w:cs="仿宋"/>
          <w:szCs w:val="24"/>
        </w:rPr>
      </w:pPr>
      <w:r>
        <w:rPr>
          <w:rFonts w:ascii="仿宋" w:hAnsi="仿宋" w:eastAsia="仿宋" w:cs="仿宋"/>
          <w:szCs w:val="24"/>
        </w:rPr>
        <w:br w:type="page"/>
      </w:r>
    </w:p>
    <w:p w14:paraId="124C3410">
      <w:pPr>
        <w:pStyle w:val="18"/>
        <w:spacing w:before="0" w:after="0" w:line="360" w:lineRule="auto"/>
        <w:jc w:val="left"/>
        <w:rPr>
          <w:rFonts w:ascii="仿宋" w:hAnsi="仿宋" w:eastAsia="仿宋" w:cs="仿宋"/>
          <w:sz w:val="24"/>
          <w:szCs w:val="24"/>
        </w:rPr>
      </w:pPr>
      <w:bookmarkStart w:id="639" w:name="_Toc15071"/>
      <w:r>
        <w:rPr>
          <w:rFonts w:hint="eastAsia" w:ascii="仿宋" w:hAnsi="仿宋" w:eastAsia="仿宋" w:cs="仿宋"/>
          <w:sz w:val="24"/>
          <w:szCs w:val="24"/>
        </w:rPr>
        <w:t>附件：政府采购活动现场确认声明书</w:t>
      </w:r>
      <w:bookmarkEnd w:id="638"/>
      <w:bookmarkEnd w:id="639"/>
    </w:p>
    <w:p w14:paraId="3DFEF8E2">
      <w:pPr>
        <w:spacing w:line="40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4B5E38CC">
      <w:pPr>
        <w:spacing w:line="340" w:lineRule="exact"/>
        <w:jc w:val="center"/>
        <w:rPr>
          <w:rFonts w:ascii="仿宋" w:hAnsi="仿宋" w:eastAsia="仿宋" w:cs="仿宋"/>
          <w:sz w:val="24"/>
          <w:szCs w:val="24"/>
        </w:rPr>
      </w:pPr>
    </w:p>
    <w:p w14:paraId="487C27DF">
      <w:pPr>
        <w:spacing w:line="34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2335DA7F">
      <w:pPr>
        <w:spacing w:line="340" w:lineRule="exact"/>
        <w:rPr>
          <w:rFonts w:ascii="仿宋" w:hAnsi="仿宋" w:eastAsia="仿宋" w:cs="仿宋"/>
          <w:sz w:val="24"/>
          <w:szCs w:val="24"/>
        </w:rPr>
      </w:pPr>
      <w:r>
        <w:rPr>
          <w:rFonts w:hint="eastAsia" w:ascii="仿宋" w:hAnsi="仿宋" w:eastAsia="仿宋" w:cs="仿宋"/>
          <w:sz w:val="24"/>
          <w:szCs w:val="24"/>
        </w:rPr>
        <w:t xml:space="preserve">    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 xml:space="preserve">（公司名称）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（项目名称）（项目编号）（标项）</w:t>
      </w:r>
      <w:r>
        <w:rPr>
          <w:rFonts w:hint="eastAsia" w:ascii="仿宋" w:hAnsi="仿宋" w:eastAsia="仿宋" w:cs="仿宋"/>
          <w:sz w:val="24"/>
          <w:szCs w:val="24"/>
          <w:u w:val="single"/>
        </w:rPr>
        <w:t>政府</w:t>
      </w:r>
      <w:r>
        <w:rPr>
          <w:rFonts w:hint="eastAsia" w:ascii="仿宋" w:hAnsi="仿宋" w:eastAsia="仿宋" w:cs="仿宋"/>
          <w:sz w:val="24"/>
          <w:szCs w:val="24"/>
        </w:rPr>
        <w:t>采购活动，经与本单位法人代表（负责人）联系确认，现就有关公平竞争事项郑重声明如下：</w:t>
      </w:r>
    </w:p>
    <w:p w14:paraId="36A452F0">
      <w:pPr>
        <w:spacing w:line="340" w:lineRule="exact"/>
        <w:jc w:val="left"/>
        <w:rPr>
          <w:rFonts w:ascii="仿宋" w:hAnsi="仿宋" w:eastAsia="仿宋" w:cs="仿宋"/>
          <w:sz w:val="24"/>
          <w:szCs w:val="24"/>
        </w:rPr>
      </w:pPr>
      <w:r>
        <w:rPr>
          <w:rFonts w:hint="eastAsia" w:ascii="仿宋" w:hAnsi="仿宋" w:eastAsia="仿宋" w:cs="仿宋"/>
          <w:sz w:val="24"/>
          <w:szCs w:val="24"/>
        </w:rPr>
        <w:t xml:space="preserve">    一、本单位与采购人之间 □不存在利害关系 □存在下列利害关系</w:t>
      </w:r>
      <w:r>
        <w:rPr>
          <w:rFonts w:hint="eastAsia" w:ascii="仿宋" w:hAnsi="仿宋" w:eastAsia="仿宋" w:cs="仿宋"/>
          <w:sz w:val="24"/>
          <w:szCs w:val="24"/>
          <w:u w:val="single"/>
        </w:rPr>
        <w:t xml:space="preserve">         ：</w:t>
      </w:r>
    </w:p>
    <w:p w14:paraId="49C44400">
      <w:pPr>
        <w:spacing w:line="340" w:lineRule="exact"/>
        <w:rPr>
          <w:rFonts w:ascii="仿宋" w:hAnsi="仿宋" w:eastAsia="仿宋" w:cs="仿宋"/>
          <w:sz w:val="24"/>
          <w:szCs w:val="24"/>
        </w:rPr>
      </w:pPr>
      <w:r>
        <w:rPr>
          <w:rFonts w:hint="eastAsia" w:ascii="仿宋" w:hAnsi="仿宋" w:eastAsia="仿宋" w:cs="仿宋"/>
          <w:sz w:val="24"/>
          <w:szCs w:val="24"/>
        </w:rPr>
        <w:t xml:space="preserve">    A.投资关系    B.行政隶属关系    C.业务指导关系</w:t>
      </w:r>
    </w:p>
    <w:p w14:paraId="1B9E5D3B">
      <w:pPr>
        <w:spacing w:line="340" w:lineRule="exact"/>
        <w:ind w:firstLine="48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740CD99C">
      <w:pPr>
        <w:spacing w:line="340" w:lineRule="exact"/>
        <w:ind w:firstLine="48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0FD65140">
      <w:pPr>
        <w:spacing w:line="340" w:lineRule="exact"/>
        <w:ind w:firstLine="48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926EA9D">
      <w:pPr>
        <w:spacing w:line="34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14:paraId="1BE4E2AD">
      <w:pPr>
        <w:spacing w:line="340" w:lineRule="exact"/>
        <w:rPr>
          <w:rFonts w:ascii="仿宋" w:hAnsi="仿宋" w:eastAsia="仿宋" w:cs="仿宋"/>
          <w:sz w:val="24"/>
          <w:szCs w:val="24"/>
        </w:rPr>
      </w:pPr>
      <w:r>
        <w:rPr>
          <w:rFonts w:hint="eastAsia" w:ascii="仿宋" w:hAnsi="仿宋" w:eastAsia="仿宋" w:cs="仿宋"/>
          <w:sz w:val="24"/>
          <w:szCs w:val="24"/>
        </w:rPr>
        <w:t xml:space="preserve">    B.法定代表人或负责人或实际控制人是夫妻关系</w:t>
      </w:r>
    </w:p>
    <w:p w14:paraId="410C2004">
      <w:pPr>
        <w:spacing w:line="340" w:lineRule="exact"/>
        <w:rPr>
          <w:rFonts w:ascii="仿宋" w:hAnsi="仿宋" w:eastAsia="仿宋" w:cs="仿宋"/>
          <w:sz w:val="24"/>
          <w:szCs w:val="24"/>
        </w:rPr>
      </w:pPr>
      <w:r>
        <w:rPr>
          <w:rFonts w:hint="eastAsia" w:ascii="仿宋" w:hAnsi="仿宋" w:eastAsia="仿宋" w:cs="仿宋"/>
          <w:sz w:val="24"/>
          <w:szCs w:val="24"/>
        </w:rPr>
        <w:t xml:space="preserve">    C.法定代表人或负责人或实际控制人是直系血亲关系</w:t>
      </w:r>
    </w:p>
    <w:p w14:paraId="276998B2">
      <w:pPr>
        <w:spacing w:line="340" w:lineRule="exact"/>
        <w:rPr>
          <w:rFonts w:ascii="仿宋" w:hAnsi="仿宋" w:eastAsia="仿宋" w:cs="仿宋"/>
          <w:sz w:val="24"/>
          <w:szCs w:val="24"/>
        </w:rPr>
      </w:pPr>
      <w:r>
        <w:rPr>
          <w:rFonts w:hint="eastAsia" w:ascii="仿宋" w:hAnsi="仿宋" w:eastAsia="仿宋" w:cs="仿宋"/>
          <w:sz w:val="24"/>
          <w:szCs w:val="24"/>
        </w:rPr>
        <w:t xml:space="preserve">    D.法定代表人或负责人或实际控制人存在三代以内旁系血亲关系</w:t>
      </w:r>
    </w:p>
    <w:p w14:paraId="6DCF7EEE">
      <w:pPr>
        <w:spacing w:line="34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14:paraId="667A9D6B">
      <w:pPr>
        <w:spacing w:line="34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14:paraId="3622F9DB">
      <w:pPr>
        <w:spacing w:line="34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14:paraId="11EB001A">
      <w:pPr>
        <w:spacing w:line="34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14:paraId="0B7522D7">
      <w:pPr>
        <w:spacing w:line="340" w:lineRule="exact"/>
        <w:ind w:left="240" w:hanging="240" w:hangingChars="100"/>
        <w:rPr>
          <w:rFonts w:ascii="仿宋" w:hAnsi="仿宋" w:eastAsia="仿宋" w:cs="仿宋"/>
          <w:sz w:val="24"/>
          <w:szCs w:val="24"/>
        </w:rPr>
      </w:pPr>
      <w:r>
        <w:rPr>
          <w:rFonts w:hint="eastAsia" w:ascii="仿宋" w:hAnsi="仿宋" w:eastAsia="仿宋" w:cs="仿宋"/>
          <w:sz w:val="24"/>
          <w:szCs w:val="24"/>
        </w:rPr>
        <w:t xml:space="preserve">    I.其他利害关系情况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E28C925">
      <w:pPr>
        <w:spacing w:line="340" w:lineRule="exact"/>
        <w:ind w:firstLine="48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633E79B4">
      <w:pPr>
        <w:spacing w:line="340" w:lineRule="exact"/>
        <w:ind w:firstLine="48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52E6D044">
      <w:pPr>
        <w:spacing w:line="340" w:lineRule="exact"/>
        <w:ind w:firstLine="480"/>
        <w:rPr>
          <w:rFonts w:ascii="仿宋" w:hAnsi="仿宋" w:eastAsia="仿宋" w:cs="仿宋"/>
          <w:sz w:val="24"/>
          <w:szCs w:val="24"/>
        </w:rPr>
      </w:pPr>
    </w:p>
    <w:p w14:paraId="31D33AEF">
      <w:pPr>
        <w:spacing w:line="340" w:lineRule="exact"/>
        <w:ind w:firstLine="480"/>
        <w:rPr>
          <w:rFonts w:ascii="仿宋" w:hAnsi="仿宋" w:eastAsia="仿宋" w:cs="仿宋"/>
          <w:sz w:val="24"/>
          <w:szCs w:val="24"/>
        </w:rPr>
      </w:pPr>
    </w:p>
    <w:p w14:paraId="16833D61">
      <w:pPr>
        <w:wordWrap w:val="0"/>
        <w:spacing w:line="340" w:lineRule="exact"/>
        <w:ind w:firstLine="120" w:firstLineChars="50"/>
        <w:jc w:val="right"/>
        <w:rPr>
          <w:rFonts w:ascii="仿宋" w:hAnsi="仿宋" w:eastAsia="仿宋" w:cs="仿宋"/>
          <w:sz w:val="24"/>
          <w:szCs w:val="24"/>
        </w:rPr>
      </w:pPr>
      <w:r>
        <w:rPr>
          <w:rFonts w:hint="eastAsia" w:ascii="仿宋" w:hAnsi="仿宋" w:eastAsia="仿宋" w:cs="仿宋"/>
          <w:sz w:val="24"/>
          <w:szCs w:val="24"/>
        </w:rPr>
        <w:t xml:space="preserve">（供应商代表签名）：     </w:t>
      </w:r>
    </w:p>
    <w:p w14:paraId="15B586A2">
      <w:pPr>
        <w:spacing w:line="340" w:lineRule="exact"/>
        <w:jc w:val="right"/>
        <w:rPr>
          <w:rFonts w:ascii="仿宋" w:hAnsi="仿宋" w:eastAsia="仿宋" w:cs="仿宋"/>
          <w:sz w:val="24"/>
          <w:szCs w:val="24"/>
        </w:rPr>
      </w:pPr>
    </w:p>
    <w:p w14:paraId="685825EC">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78057C7B">
      <w:pPr>
        <w:spacing w:line="340" w:lineRule="exact"/>
        <w:rPr>
          <w:rFonts w:ascii="仿宋" w:hAnsi="仿宋" w:eastAsia="仿宋" w:cs="仿宋"/>
          <w:sz w:val="28"/>
          <w:szCs w:val="28"/>
        </w:rPr>
      </w:pPr>
    </w:p>
    <w:p w14:paraId="7702442E">
      <w:pPr>
        <w:pStyle w:val="24"/>
        <w:rPr>
          <w:rFonts w:ascii="仿宋" w:hAnsi="仿宋" w:eastAsia="仿宋" w:cs="仿宋"/>
        </w:rPr>
      </w:pPr>
    </w:p>
    <w:p w14:paraId="5FF23163">
      <w:pPr>
        <w:spacing w:line="360" w:lineRule="auto"/>
        <w:rPr>
          <w:rFonts w:ascii="仿宋" w:hAnsi="仿宋" w:eastAsia="仿宋" w:cs="仿宋"/>
          <w:sz w:val="24"/>
          <w:szCs w:val="24"/>
        </w:rPr>
      </w:pPr>
      <w:r>
        <w:rPr>
          <w:rFonts w:hint="eastAsia" w:ascii="仿宋" w:hAnsi="仿宋" w:eastAsia="仿宋" w:cs="仿宋"/>
          <w:sz w:val="24"/>
          <w:szCs w:val="24"/>
        </w:rPr>
        <w:t>注：1、供应商认为有利害关系和需要回避的人员，应提供相关证明材料，与本声明书一同提交。由采购代理机构和财政监督部门负责询问核查。</w:t>
      </w:r>
    </w:p>
    <w:p w14:paraId="50538716">
      <w:pPr>
        <w:spacing w:line="360" w:lineRule="auto"/>
        <w:ind w:firstLine="482"/>
        <w:jc w:val="left"/>
        <w:rPr>
          <w:rFonts w:ascii="仿宋" w:hAnsi="仿宋" w:eastAsia="仿宋" w:cs="仿宋"/>
          <w:b/>
        </w:rPr>
      </w:pPr>
      <w:r>
        <w:rPr>
          <w:rFonts w:hint="eastAsia" w:ascii="仿宋" w:hAnsi="仿宋" w:eastAsia="仿宋" w:cs="仿宋"/>
          <w:b/>
          <w:sz w:val="24"/>
        </w:rPr>
        <w:t>2、该声明书在投标文件解密后30分钟内以邮件方式发送至邮箱23469090@qq.com。</w:t>
      </w:r>
    </w:p>
    <w:p w14:paraId="149AA899">
      <w:pPr>
        <w:pStyle w:val="10"/>
        <w:snapToGrid/>
        <w:spacing w:line="360" w:lineRule="auto"/>
        <w:ind w:firstLine="482" w:firstLineChars="200"/>
      </w:pPr>
      <w:r>
        <w:rPr>
          <w:rFonts w:hint="eastAsia" w:ascii="仿宋" w:hAnsi="仿宋" w:eastAsia="仿宋" w:cs="仿宋"/>
          <w:b/>
        </w:rPr>
        <w:t>3、该声明书请各供应商在开标前提前准备好。</w:t>
      </w:r>
    </w:p>
    <w:sectPr>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E51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6EE5">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B60FD">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9B60FD">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48AB">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3543F">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63543F">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FA24">
    <w:pPr>
      <w:pStyle w:val="11"/>
      <w:framePr w:wrap="around" w:vAnchor="text" w:hAnchor="margin" w:xAlign="center" w:y="1"/>
      <w:rPr>
        <w:rStyle w:val="22"/>
      </w:rPr>
    </w:pPr>
    <w:r>
      <w:fldChar w:fldCharType="begin"/>
    </w:r>
    <w:r>
      <w:rPr>
        <w:rStyle w:val="22"/>
        <w:highlight w:val="white"/>
      </w:rPr>
      <w:instrText xml:space="preserve">PAGE  </w:instrText>
    </w:r>
    <w:r>
      <w:fldChar w:fldCharType="separate"/>
    </w:r>
    <w:r>
      <w:rPr>
        <w:rStyle w:val="22"/>
        <w:highlight w:val="white"/>
      </w:rPr>
      <w:t>52</w:t>
    </w:r>
    <w:r>
      <w:fldChar w:fldCharType="end"/>
    </w:r>
  </w:p>
  <w:p w14:paraId="0351056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D7C8E">
    <w:pPr>
      <w:pStyle w:val="12"/>
      <w:pBdr>
        <w:bottom w:val="none" w:color="auto" w:sz="0" w:space="1"/>
      </w:pBdr>
      <w:ind w:right="-4"/>
      <w:jc w:val="righ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95F3">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E6C9">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35D5">
    <w:pPr>
      <w:pStyle w:val="12"/>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rPr>
      <w:t>lssggzy.lishui.gov.cn</w:t>
    </w:r>
    <w:r>
      <w:rPr>
        <w:rFonts w:hint="eastAsia" w:ascii="仿宋_GB2312" w:eastAsia="仿宋_GB2312"/>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A5316"/>
    <w:multiLevelType w:val="singleLevel"/>
    <w:tmpl w:val="217A5316"/>
    <w:lvl w:ilvl="0" w:tentative="0">
      <w:start w:val="4"/>
      <w:numFmt w:val="decimal"/>
      <w:lvlText w:val="%1."/>
      <w:lvlJc w:val="left"/>
      <w:pPr>
        <w:tabs>
          <w:tab w:val="left" w:pos="312"/>
        </w:tabs>
      </w:pPr>
    </w:lvl>
  </w:abstractNum>
  <w:abstractNum w:abstractNumId="1">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215E9"/>
    <w:rsid w:val="001429E1"/>
    <w:rsid w:val="0014524F"/>
    <w:rsid w:val="002A3BF5"/>
    <w:rsid w:val="00385BBD"/>
    <w:rsid w:val="00B32D4A"/>
    <w:rsid w:val="00B60BF2"/>
    <w:rsid w:val="00B86598"/>
    <w:rsid w:val="00CF1325"/>
    <w:rsid w:val="00CF3752"/>
    <w:rsid w:val="00EB64F8"/>
    <w:rsid w:val="00F65A2F"/>
    <w:rsid w:val="02D57931"/>
    <w:rsid w:val="05B3280B"/>
    <w:rsid w:val="063A6CCC"/>
    <w:rsid w:val="0A0974B3"/>
    <w:rsid w:val="108C51BC"/>
    <w:rsid w:val="13FD47AA"/>
    <w:rsid w:val="1A5B4F18"/>
    <w:rsid w:val="1BBE6445"/>
    <w:rsid w:val="1DB66F98"/>
    <w:rsid w:val="21154D5A"/>
    <w:rsid w:val="22FC2974"/>
    <w:rsid w:val="257800EB"/>
    <w:rsid w:val="25E371D4"/>
    <w:rsid w:val="26CF1507"/>
    <w:rsid w:val="28702875"/>
    <w:rsid w:val="28F039B6"/>
    <w:rsid w:val="29E857D1"/>
    <w:rsid w:val="2C347ED2"/>
    <w:rsid w:val="3CE55188"/>
    <w:rsid w:val="3D5451E1"/>
    <w:rsid w:val="3E772A64"/>
    <w:rsid w:val="3FF01146"/>
    <w:rsid w:val="40666DF2"/>
    <w:rsid w:val="411F3F1C"/>
    <w:rsid w:val="42700A2C"/>
    <w:rsid w:val="43131570"/>
    <w:rsid w:val="465A13F6"/>
    <w:rsid w:val="4686245E"/>
    <w:rsid w:val="4E791BD4"/>
    <w:rsid w:val="545253A1"/>
    <w:rsid w:val="56C87517"/>
    <w:rsid w:val="5A693858"/>
    <w:rsid w:val="601644B3"/>
    <w:rsid w:val="663743F7"/>
    <w:rsid w:val="67F3434E"/>
    <w:rsid w:val="6D3215E9"/>
    <w:rsid w:val="71542301"/>
    <w:rsid w:val="71AC3EEB"/>
    <w:rsid w:val="74334225"/>
    <w:rsid w:val="74F839A6"/>
    <w:rsid w:val="75B23A9A"/>
    <w:rsid w:val="7D437EF3"/>
    <w:rsid w:val="7E1370A0"/>
    <w:rsid w:val="7F1D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660" w:lineRule="exact"/>
      <w:outlineLvl w:val="0"/>
    </w:pPr>
    <w:rPr>
      <w:rFonts w:eastAsia="黑体"/>
      <w:bCs/>
      <w:kern w:val="44"/>
      <w:szCs w:val="44"/>
    </w:rPr>
  </w:style>
  <w:style w:type="paragraph" w:styleId="3">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rFonts w:ascii="Times New Roman" w:hAnsi="Times New Roman"/>
      <w:szCs w:val="20"/>
    </w:rPr>
  </w:style>
  <w:style w:type="paragraph" w:styleId="6">
    <w:name w:val="Body Text Indent"/>
    <w:basedOn w:val="1"/>
    <w:next w:val="5"/>
    <w:qFormat/>
    <w:uiPriority w:val="0"/>
    <w:pPr>
      <w:ind w:firstLine="540"/>
    </w:pPr>
    <w:rPr>
      <w:sz w:val="28"/>
      <w:szCs w:val="20"/>
    </w:rPr>
  </w:style>
  <w:style w:type="paragraph" w:styleId="7">
    <w:name w:val="Body Text"/>
    <w:basedOn w:val="1"/>
    <w:next w:val="1"/>
    <w:qFormat/>
    <w:uiPriority w:val="0"/>
    <w:pPr>
      <w:tabs>
        <w:tab w:val="left" w:pos="208"/>
      </w:tabs>
      <w:spacing w:line="432" w:lineRule="auto"/>
    </w:pPr>
    <w:rPr>
      <w:rFonts w:ascii="仿宋_GB2312" w:eastAsia="仿宋_GB2312"/>
      <w:sz w:val="28"/>
    </w:rPr>
  </w:style>
  <w:style w:type="paragraph" w:styleId="8">
    <w:name w:val="toc 3"/>
    <w:basedOn w:val="1"/>
    <w:next w:val="1"/>
    <w:qFormat/>
    <w:uiPriority w:val="39"/>
    <w:pPr>
      <w:spacing w:before="40" w:after="40"/>
      <w:ind w:left="200" w:leftChars="200"/>
      <w:jc w:val="left"/>
    </w:pPr>
    <w:rPr>
      <w:rFonts w:eastAsia="仿宋_GB2312"/>
      <w:iCs/>
      <w:sz w:val="20"/>
      <w:szCs w:val="20"/>
    </w:rPr>
  </w:style>
  <w:style w:type="paragraph" w:styleId="9">
    <w:name w:val="Plain Text"/>
    <w:basedOn w:val="1"/>
    <w:next w:val="1"/>
    <w:qFormat/>
    <w:uiPriority w:val="0"/>
    <w:rPr>
      <w:rFonts w:ascii="宋体" w:hAnsi="Courier New"/>
      <w:szCs w:val="20"/>
    </w:rPr>
  </w:style>
  <w:style w:type="paragraph" w:styleId="10">
    <w:name w:val="Body Text Indent 2"/>
    <w:basedOn w:val="1"/>
    <w:qFormat/>
    <w:uiPriority w:val="0"/>
    <w:pPr>
      <w:snapToGrid w:val="0"/>
      <w:spacing w:line="400" w:lineRule="exact"/>
      <w:ind w:firstLine="480"/>
    </w:pPr>
    <w:rPr>
      <w:rFonts w:eastAsia="仿宋_GB2312"/>
      <w:sz w:val="24"/>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3">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4">
    <w:name w:val="List"/>
    <w:basedOn w:val="1"/>
    <w:qFormat/>
    <w:uiPriority w:val="0"/>
    <w:pPr>
      <w:ind w:left="200" w:hanging="200" w:hangingChars="200"/>
    </w:pPr>
    <w:rPr>
      <w:rFonts w:ascii="Times New Roman" w:hAnsi="Times New Roman"/>
      <w:szCs w:val="24"/>
    </w:rPr>
  </w:style>
  <w:style w:type="paragraph" w:styleId="15">
    <w:name w:val="toc 6"/>
    <w:basedOn w:val="1"/>
    <w:next w:val="1"/>
    <w:qFormat/>
    <w:uiPriority w:val="39"/>
    <w:pPr>
      <w:ind w:left="1050"/>
      <w:jc w:val="left"/>
    </w:pPr>
    <w:rPr>
      <w:sz w:val="18"/>
      <w:szCs w:val="18"/>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paragraph" w:styleId="19">
    <w:name w:val="Body Text First Indent"/>
    <w:basedOn w:val="7"/>
    <w:next w:val="1"/>
    <w:qFormat/>
    <w:uiPriority w:val="0"/>
    <w:pPr>
      <w:spacing w:after="120" w:line="240" w:lineRule="auto"/>
      <w:ind w:firstLine="420" w:firstLineChars="100"/>
    </w:pPr>
    <w:rPr>
      <w:rFonts w:ascii="Times New Roman" w:eastAsia="宋体"/>
      <w:sz w:val="21"/>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表格文字"/>
    <w:basedOn w:val="25"/>
    <w:next w:val="7"/>
    <w:autoRedefine/>
    <w:qFormat/>
    <w:uiPriority w:val="0"/>
    <w:pPr>
      <w:spacing w:before="25" w:after="25"/>
      <w:jc w:val="left"/>
    </w:pPr>
    <w:rPr>
      <w:bCs/>
      <w:spacing w:val="10"/>
      <w:kern w:val="0"/>
      <w:sz w:val="24"/>
      <w:szCs w:val="20"/>
    </w:rPr>
  </w:style>
  <w:style w:type="paragraph" w:customStyle="1" w:styleId="25">
    <w:name w:val="表格文字（两侧对齐）"/>
    <w:basedOn w:val="1"/>
    <w:autoRedefine/>
    <w:qFormat/>
    <w:uiPriority w:val="0"/>
    <w:pPr>
      <w:snapToGrid w:val="0"/>
    </w:pPr>
    <w:rPr>
      <w:sz w:val="20"/>
    </w:rPr>
  </w:style>
  <w:style w:type="paragraph" w:customStyle="1" w:styleId="26">
    <w:name w:val="样式 标题 31.1.1标题 333rd levelBOD 0Bold HeadCTH3H31Heading ...1"/>
    <w:basedOn w:val="4"/>
    <w:autoRedefine/>
    <w:qFormat/>
    <w:uiPriority w:val="0"/>
    <w:pPr>
      <w:spacing w:before="0" w:after="0"/>
      <w:ind w:firstLine="0" w:firstLineChars="0"/>
    </w:pPr>
    <w:rPr>
      <w:rFonts w:hAnsi="宋体" w:cs="宋体"/>
      <w:sz w:val="24"/>
    </w:rPr>
  </w:style>
  <w:style w:type="paragraph" w:customStyle="1" w:styleId="27">
    <w:name w:val="普通(网站)_0"/>
    <w:basedOn w:val="2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1"/>
    <w:next w:val="1"/>
    <w:qFormat/>
    <w:uiPriority w:val="0"/>
    <w:rPr>
      <w:rFonts w:ascii="Calibri" w:hAnsi="Calibri" w:eastAsia="Times New Roman" w:cs="Times New Roman"/>
      <w:sz w:val="24"/>
      <w:szCs w:val="24"/>
      <w:lang w:val="en-US" w:eastAsia="zh-CN" w:bidi="ar-SA"/>
    </w:rPr>
  </w:style>
  <w:style w:type="paragraph" w:customStyle="1" w:styleId="34">
    <w:name w:val="p0"/>
    <w:basedOn w:val="1"/>
    <w:autoRedefine/>
    <w:qFormat/>
    <w:uiPriority w:val="0"/>
    <w:pPr>
      <w:widowControl/>
    </w:pPr>
    <w:rPr>
      <w:rFonts w:cs="宋体"/>
      <w:kern w:val="0"/>
      <w:szCs w:val="20"/>
    </w:rPr>
  </w:style>
  <w:style w:type="paragraph" w:customStyle="1" w:styleId="35">
    <w:name w:val="纯文本_3"/>
    <w:basedOn w:val="30"/>
    <w:autoRedefine/>
    <w:qFormat/>
    <w:uiPriority w:val="0"/>
    <w:rPr>
      <w:rFonts w:ascii="宋体" w:hAnsi="Courier New"/>
      <w:szCs w:val="20"/>
    </w:rPr>
  </w:style>
  <w:style w:type="paragraph" w:customStyle="1" w:styleId="3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纯文本_0"/>
    <w:basedOn w:val="38"/>
    <w:autoRedefine/>
    <w:unhideWhenUsed/>
    <w:qFormat/>
    <w:uiPriority w:val="0"/>
    <w:rPr>
      <w:rFonts w:ascii="宋体" w:hAnsi="Courier New"/>
      <w:kern w:val="0"/>
      <w:sz w:val="20"/>
      <w:szCs w:val="20"/>
    </w:rPr>
  </w:style>
  <w:style w:type="paragraph" w:customStyle="1" w:styleId="3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纯文本_1"/>
    <w:basedOn w:val="41"/>
    <w:autoRedefine/>
    <w:qFormat/>
    <w:uiPriority w:val="0"/>
    <w:rPr>
      <w:rFonts w:ascii="宋体" w:hAnsi="Courier New"/>
      <w:szCs w:val="20"/>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NormalCharacter"/>
    <w:autoRedefine/>
    <w:qFormat/>
    <w:uiPriority w:val="0"/>
    <w:rPr>
      <w:kern w:val="2"/>
      <w:sz w:val="21"/>
      <w:szCs w:val="24"/>
      <w:lang w:val="en-US" w:eastAsia="zh-CN" w:bidi="ar-SA"/>
    </w:rPr>
  </w:style>
  <w:style w:type="paragraph" w:customStyle="1" w:styleId="48">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49">
    <w:name w:val="索引 11"/>
    <w:basedOn w:val="1"/>
    <w:next w:val="1"/>
    <w:qFormat/>
    <w:uiPriority w:val="0"/>
    <w:pPr>
      <w:spacing w:line="360" w:lineRule="auto"/>
    </w:pPr>
    <w:rPr>
      <w:rFonts w:ascii="仿宋_GB2312" w:hAnsi="Times New Roman" w:eastAsia="仿宋_GB2312"/>
      <w:sz w:val="24"/>
      <w:szCs w:val="20"/>
    </w:rPr>
  </w:style>
  <w:style w:type="paragraph" w:customStyle="1" w:styleId="50">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11670</Words>
  <Characters>13421</Characters>
  <Lines>341</Lines>
  <Paragraphs>96</Paragraphs>
  <TotalTime>30</TotalTime>
  <ScaleCrop>false</ScaleCrop>
  <LinksUpToDate>false</LinksUpToDate>
  <CharactersWithSpaces>14475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2025-01-02T08:50:00Z</dcterms:created>
  <dc:creator>痞子飛</dc:creator>
  <cp:lastModifiedBy>NTKO</cp:lastModifiedBy>
  <dcterms:modified xsi:type="dcterms:W3CDTF">2025-02-20T08:10:02Z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4905FD1B90DA4E6FA8EF308FA4A3DD7F_13</vt:lpwstr>
  </property>
  <property fmtid="{D5CDD505-2E9C-101B-9397-08002B2CF9AE}" pid="4" name="KSOTemplateDocerSaveRecord">
    <vt:lpwstr>eyJoZGlkIjoiYjY5ZWJmZGVjZWZjM2M0M2RhZDBiYjkyNDU5ZTVhZDMiLCJ1c2VySWQiOiIyODA2ODExMDgifQ==</vt:lpwstr>
  </property>
</Properties>
</file>