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5355F">
      <w:pPr>
        <w:spacing w:line="960" w:lineRule="auto"/>
        <w:rPr>
          <w:rFonts w:hint="eastAsia" w:ascii="宋体" w:hAnsi="宋体" w:eastAsia="宋体" w:cs="宋体"/>
          <w:i w:val="0"/>
          <w:iCs w:val="0"/>
          <w:caps w:val="0"/>
          <w:color w:val="auto"/>
          <w:spacing w:val="0"/>
          <w:highlight w:val="none"/>
        </w:rPr>
      </w:pPr>
    </w:p>
    <w:p w14:paraId="593A2BB3">
      <w:pPr>
        <w:jc w:val="center"/>
        <w:rPr>
          <w:rFonts w:hint="eastAsia" w:ascii="宋体" w:hAnsi="宋体" w:eastAsia="宋体" w:cs="宋体"/>
          <w:b/>
          <w:i w:val="0"/>
          <w:iCs w:val="0"/>
          <w:caps w:val="0"/>
          <w:color w:val="auto"/>
          <w:spacing w:val="0"/>
          <w:sz w:val="44"/>
          <w:szCs w:val="44"/>
          <w:highlight w:val="none"/>
        </w:rPr>
      </w:pPr>
      <w:bookmarkStart w:id="0" w:name="_Toc493928401"/>
      <w:bookmarkStart w:id="1" w:name="_Toc493956011"/>
      <w:r>
        <w:rPr>
          <w:rFonts w:hint="eastAsia" w:ascii="宋体" w:hAnsi="宋体" w:eastAsia="宋体" w:cs="宋体"/>
          <w:i w:val="0"/>
          <w:iCs w:val="0"/>
          <w:caps w:val="0"/>
          <w:color w:val="auto"/>
          <w:spacing w:val="0"/>
          <w:sz w:val="72"/>
          <w:szCs w:val="72"/>
          <w:highlight w:val="none"/>
          <w:lang w:eastAsia="zh-CN"/>
        </w:rPr>
        <w:t>公开</w:t>
      </w:r>
      <w:r>
        <w:rPr>
          <w:rFonts w:hint="eastAsia" w:ascii="宋体" w:hAnsi="宋体" w:eastAsia="宋体" w:cs="宋体"/>
          <w:i w:val="0"/>
          <w:iCs w:val="0"/>
          <w:caps w:val="0"/>
          <w:color w:val="auto"/>
          <w:spacing w:val="0"/>
          <w:sz w:val="72"/>
          <w:szCs w:val="72"/>
          <w:highlight w:val="none"/>
        </w:rPr>
        <w:t>招标文件</w:t>
      </w:r>
      <w:bookmarkEnd w:id="0"/>
      <w:bookmarkEnd w:id="1"/>
      <w:r>
        <w:rPr>
          <w:rFonts w:hint="eastAsia" w:ascii="宋体" w:hAnsi="宋体" w:eastAsia="宋体" w:cs="宋体"/>
          <w:b/>
          <w:i w:val="0"/>
          <w:iCs w:val="0"/>
          <w:caps w:val="0"/>
          <w:color w:val="auto"/>
          <w:spacing w:val="0"/>
          <w:sz w:val="44"/>
          <w:szCs w:val="44"/>
          <w:highlight w:val="none"/>
        </w:rPr>
        <w:t xml:space="preserve"> </w:t>
      </w:r>
    </w:p>
    <w:p w14:paraId="30C3AEE5">
      <w:pPr>
        <w:jc w:val="center"/>
        <w:rPr>
          <w:rFonts w:hint="eastAsia" w:ascii="宋体" w:hAnsi="宋体" w:eastAsia="宋体" w:cs="宋体"/>
          <w:i w:val="0"/>
          <w:iCs w:val="0"/>
          <w:caps w:val="0"/>
          <w:color w:val="auto"/>
          <w:spacing w:val="0"/>
          <w:sz w:val="72"/>
          <w:szCs w:val="72"/>
          <w:highlight w:val="none"/>
        </w:rPr>
      </w:pPr>
      <w:r>
        <w:rPr>
          <w:rFonts w:hint="eastAsia" w:ascii="宋体" w:hAnsi="宋体" w:eastAsia="宋体" w:cs="宋体"/>
          <w:b/>
          <w:i w:val="0"/>
          <w:iCs w:val="0"/>
          <w:caps w:val="0"/>
          <w:color w:val="auto"/>
          <w:spacing w:val="0"/>
          <w:sz w:val="44"/>
          <w:szCs w:val="44"/>
          <w:highlight w:val="none"/>
        </w:rPr>
        <w:t>（电子招投标）</w:t>
      </w:r>
    </w:p>
    <w:p w14:paraId="2AA85E38">
      <w:pPr>
        <w:jc w:val="center"/>
        <w:rPr>
          <w:rFonts w:hint="eastAsia" w:ascii="宋体" w:hAnsi="宋体" w:eastAsia="宋体" w:cs="宋体"/>
          <w:i w:val="0"/>
          <w:iCs w:val="0"/>
          <w:caps w:val="0"/>
          <w:color w:val="auto"/>
          <w:spacing w:val="0"/>
          <w:sz w:val="36"/>
          <w:szCs w:val="36"/>
          <w:highlight w:val="none"/>
        </w:rPr>
      </w:pPr>
    </w:p>
    <w:p w14:paraId="1C326C56">
      <w:pPr>
        <w:spacing w:line="480" w:lineRule="auto"/>
        <w:rPr>
          <w:rFonts w:hint="eastAsia" w:ascii="宋体" w:hAnsi="宋体" w:eastAsia="宋体" w:cs="宋体"/>
          <w:i w:val="0"/>
          <w:iCs w:val="0"/>
          <w:caps w:val="0"/>
          <w:color w:val="auto"/>
          <w:spacing w:val="0"/>
          <w:highlight w:val="none"/>
        </w:rPr>
      </w:pPr>
    </w:p>
    <w:p w14:paraId="345557C0">
      <w:pPr>
        <w:spacing w:line="480" w:lineRule="auto"/>
        <w:rPr>
          <w:rFonts w:hint="eastAsia" w:ascii="宋体" w:hAnsi="宋体" w:eastAsia="宋体" w:cs="宋体"/>
          <w:i w:val="0"/>
          <w:iCs w:val="0"/>
          <w:caps w:val="0"/>
          <w:color w:val="auto"/>
          <w:spacing w:val="0"/>
          <w:highlight w:val="none"/>
        </w:rPr>
      </w:pPr>
    </w:p>
    <w:p w14:paraId="61359281">
      <w:pPr>
        <w:spacing w:line="480" w:lineRule="auto"/>
        <w:rPr>
          <w:rFonts w:hint="eastAsia" w:ascii="宋体" w:hAnsi="宋体" w:eastAsia="宋体" w:cs="宋体"/>
          <w:i w:val="0"/>
          <w:iCs w:val="0"/>
          <w:caps w:val="0"/>
          <w:color w:val="auto"/>
          <w:spacing w:val="0"/>
          <w:highlight w:val="none"/>
        </w:rPr>
      </w:pPr>
    </w:p>
    <w:p w14:paraId="01F49DE6">
      <w:pPr>
        <w:spacing w:line="480" w:lineRule="auto"/>
        <w:rPr>
          <w:rFonts w:hint="eastAsia" w:ascii="宋体" w:hAnsi="宋体" w:eastAsia="宋体" w:cs="宋体"/>
          <w:i w:val="0"/>
          <w:iCs w:val="0"/>
          <w:caps w:val="0"/>
          <w:color w:val="auto"/>
          <w:spacing w:val="0"/>
          <w:highlight w:val="none"/>
        </w:rPr>
      </w:pPr>
    </w:p>
    <w:p w14:paraId="44E53A55">
      <w:pPr>
        <w:spacing w:line="480" w:lineRule="auto"/>
        <w:rPr>
          <w:rFonts w:hint="eastAsia" w:ascii="宋体" w:hAnsi="宋体" w:eastAsia="宋体" w:cs="宋体"/>
          <w:i w:val="0"/>
          <w:iCs w:val="0"/>
          <w:caps w:val="0"/>
          <w:color w:val="auto"/>
          <w:spacing w:val="0"/>
          <w:highlight w:val="none"/>
        </w:rPr>
      </w:pPr>
    </w:p>
    <w:tbl>
      <w:tblPr>
        <w:tblStyle w:val="42"/>
        <w:tblW w:w="0" w:type="auto"/>
        <w:jc w:val="center"/>
        <w:tblLayout w:type="fixed"/>
        <w:tblCellMar>
          <w:top w:w="0" w:type="dxa"/>
          <w:left w:w="108" w:type="dxa"/>
          <w:bottom w:w="0" w:type="dxa"/>
          <w:right w:w="108" w:type="dxa"/>
        </w:tblCellMar>
      </w:tblPr>
      <w:tblGrid>
        <w:gridCol w:w="2311"/>
        <w:gridCol w:w="5142"/>
      </w:tblGrid>
      <w:tr w14:paraId="03D8A740">
        <w:tblPrEx>
          <w:tblCellMar>
            <w:top w:w="0" w:type="dxa"/>
            <w:left w:w="108" w:type="dxa"/>
            <w:bottom w:w="0" w:type="dxa"/>
            <w:right w:w="108" w:type="dxa"/>
          </w:tblCellMar>
        </w:tblPrEx>
        <w:trPr>
          <w:trHeight w:val="737" w:hRule="atLeast"/>
          <w:jc w:val="center"/>
        </w:trPr>
        <w:tc>
          <w:tcPr>
            <w:tcW w:w="2311" w:type="dxa"/>
            <w:noWrap w:val="0"/>
            <w:vAlign w:val="center"/>
          </w:tcPr>
          <w:p w14:paraId="545FC4E1">
            <w:pPr>
              <w:ind w:right="-109" w:rightChars="-52"/>
              <w:jc w:val="distribute"/>
              <w:rPr>
                <w:rFonts w:hint="eastAsia" w:ascii="宋体" w:hAnsi="宋体" w:eastAsia="宋体" w:cs="宋体"/>
                <w:i w:val="0"/>
                <w:iCs w:val="0"/>
                <w:caps w:val="0"/>
                <w:color w:val="auto"/>
                <w:spacing w:val="0"/>
                <w:sz w:val="32"/>
                <w:szCs w:val="32"/>
                <w:highlight w:val="none"/>
              </w:rPr>
            </w:pPr>
            <w:bookmarkStart w:id="2" w:name="_Toc493928402"/>
            <w:bookmarkStart w:id="3" w:name="_Toc493956012"/>
            <w:r>
              <w:rPr>
                <w:rFonts w:hint="eastAsia" w:ascii="宋体" w:hAnsi="宋体" w:eastAsia="宋体" w:cs="宋体"/>
                <w:i w:val="0"/>
                <w:iCs w:val="0"/>
                <w:caps w:val="0"/>
                <w:color w:val="auto"/>
                <w:spacing w:val="0"/>
                <w:sz w:val="32"/>
                <w:szCs w:val="32"/>
                <w:highlight w:val="none"/>
              </w:rPr>
              <w:t>项目编号：</w:t>
            </w:r>
            <w:bookmarkEnd w:id="2"/>
            <w:bookmarkEnd w:id="3"/>
          </w:p>
        </w:tc>
        <w:tc>
          <w:tcPr>
            <w:tcW w:w="5142" w:type="dxa"/>
            <w:noWrap w:val="0"/>
            <w:vAlign w:val="center"/>
          </w:tcPr>
          <w:p w14:paraId="2058C320">
            <w:pPr>
              <w:ind w:left="-103" w:leftChars="-49"/>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eastAsia="zh-CN"/>
              </w:rPr>
              <w:t>浙鼎峰招[2024]184号-1</w:t>
            </w:r>
          </w:p>
        </w:tc>
      </w:tr>
      <w:tr w14:paraId="2BB32386">
        <w:tblPrEx>
          <w:tblCellMar>
            <w:top w:w="0" w:type="dxa"/>
            <w:left w:w="108" w:type="dxa"/>
            <w:bottom w:w="0" w:type="dxa"/>
            <w:right w:w="108" w:type="dxa"/>
          </w:tblCellMar>
        </w:tblPrEx>
        <w:trPr>
          <w:trHeight w:val="737" w:hRule="atLeast"/>
          <w:jc w:val="center"/>
        </w:trPr>
        <w:tc>
          <w:tcPr>
            <w:tcW w:w="2311" w:type="dxa"/>
            <w:noWrap w:val="0"/>
            <w:vAlign w:val="center"/>
          </w:tcPr>
          <w:p w14:paraId="01A1C389">
            <w:pPr>
              <w:ind w:right="-109" w:rightChars="-52"/>
              <w:jc w:val="distribute"/>
              <w:rPr>
                <w:rFonts w:hint="eastAsia" w:ascii="宋体" w:hAnsi="宋体" w:eastAsia="宋体" w:cs="宋体"/>
                <w:i w:val="0"/>
                <w:iCs w:val="0"/>
                <w:caps w:val="0"/>
                <w:color w:val="auto"/>
                <w:spacing w:val="0"/>
                <w:sz w:val="32"/>
                <w:szCs w:val="32"/>
                <w:highlight w:val="none"/>
              </w:rPr>
            </w:pPr>
            <w:bookmarkStart w:id="4" w:name="_Toc493956014"/>
            <w:bookmarkStart w:id="5" w:name="_Toc493928404"/>
            <w:r>
              <w:rPr>
                <w:rFonts w:hint="eastAsia" w:ascii="宋体" w:hAnsi="宋体" w:eastAsia="宋体" w:cs="宋体"/>
                <w:i w:val="0"/>
                <w:iCs w:val="0"/>
                <w:caps w:val="0"/>
                <w:color w:val="auto"/>
                <w:spacing w:val="0"/>
                <w:sz w:val="32"/>
                <w:szCs w:val="32"/>
                <w:highlight w:val="none"/>
              </w:rPr>
              <w:t>项目名称：</w:t>
            </w:r>
            <w:bookmarkEnd w:id="4"/>
            <w:bookmarkEnd w:id="5"/>
          </w:p>
        </w:tc>
        <w:tc>
          <w:tcPr>
            <w:tcW w:w="5142" w:type="dxa"/>
            <w:noWrap w:val="0"/>
            <w:vAlign w:val="center"/>
          </w:tcPr>
          <w:p w14:paraId="288E8272">
            <w:pPr>
              <w:ind w:left="-103" w:leftChars="-49"/>
              <w:jc w:val="left"/>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eastAsia="zh-CN"/>
              </w:rPr>
              <w:t>丽水市体育场馆中心保洁服务项目</w:t>
            </w:r>
          </w:p>
        </w:tc>
      </w:tr>
      <w:tr w14:paraId="04F04CBB">
        <w:tblPrEx>
          <w:tblCellMar>
            <w:top w:w="0" w:type="dxa"/>
            <w:left w:w="108" w:type="dxa"/>
            <w:bottom w:w="0" w:type="dxa"/>
            <w:right w:w="108" w:type="dxa"/>
          </w:tblCellMar>
        </w:tblPrEx>
        <w:trPr>
          <w:trHeight w:val="737" w:hRule="atLeast"/>
          <w:jc w:val="center"/>
        </w:trPr>
        <w:tc>
          <w:tcPr>
            <w:tcW w:w="2311" w:type="dxa"/>
            <w:noWrap w:val="0"/>
            <w:vAlign w:val="center"/>
          </w:tcPr>
          <w:p w14:paraId="75AD4977">
            <w:pPr>
              <w:ind w:right="-109" w:rightChars="-52"/>
              <w:jc w:val="distribute"/>
              <w:rPr>
                <w:rFonts w:hint="eastAsia" w:ascii="宋体" w:hAnsi="宋体" w:eastAsia="宋体" w:cs="宋体"/>
                <w:i w:val="0"/>
                <w:iCs w:val="0"/>
                <w:caps w:val="0"/>
                <w:color w:val="auto"/>
                <w:spacing w:val="0"/>
                <w:sz w:val="32"/>
                <w:szCs w:val="32"/>
                <w:highlight w:val="none"/>
              </w:rPr>
            </w:pPr>
            <w:bookmarkStart w:id="6" w:name="_Toc493928406"/>
            <w:bookmarkStart w:id="7" w:name="_Toc493956016"/>
            <w:r>
              <w:rPr>
                <w:rFonts w:hint="eastAsia" w:ascii="宋体" w:hAnsi="宋体" w:eastAsia="宋体" w:cs="宋体"/>
                <w:i w:val="0"/>
                <w:iCs w:val="0"/>
                <w:caps w:val="0"/>
                <w:color w:val="auto"/>
                <w:spacing w:val="0"/>
                <w:sz w:val="32"/>
                <w:szCs w:val="32"/>
                <w:highlight w:val="none"/>
              </w:rPr>
              <w:t>采 购 人：</w:t>
            </w:r>
            <w:bookmarkEnd w:id="6"/>
            <w:bookmarkEnd w:id="7"/>
          </w:p>
        </w:tc>
        <w:tc>
          <w:tcPr>
            <w:tcW w:w="5142" w:type="dxa"/>
            <w:noWrap w:val="0"/>
            <w:vAlign w:val="center"/>
          </w:tcPr>
          <w:p w14:paraId="6A1D1EF0">
            <w:pPr>
              <w:ind w:left="-103" w:leftChars="-49"/>
              <w:jc w:val="left"/>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eastAsia="zh-CN"/>
              </w:rPr>
              <w:t>丽水市体育场馆中心（丽水市国民体质监测中心）</w:t>
            </w:r>
          </w:p>
        </w:tc>
      </w:tr>
      <w:tr w14:paraId="1AF6BF8A">
        <w:tblPrEx>
          <w:tblCellMar>
            <w:top w:w="0" w:type="dxa"/>
            <w:left w:w="108" w:type="dxa"/>
            <w:bottom w:w="0" w:type="dxa"/>
            <w:right w:w="108" w:type="dxa"/>
          </w:tblCellMar>
        </w:tblPrEx>
        <w:trPr>
          <w:trHeight w:val="737" w:hRule="atLeast"/>
          <w:jc w:val="center"/>
        </w:trPr>
        <w:tc>
          <w:tcPr>
            <w:tcW w:w="2311" w:type="dxa"/>
            <w:noWrap w:val="0"/>
            <w:vAlign w:val="center"/>
          </w:tcPr>
          <w:p w14:paraId="0656804E">
            <w:pPr>
              <w:ind w:right="-109" w:rightChars="-52"/>
              <w:jc w:val="distribute"/>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rPr>
              <w:t>采购代理机构：</w:t>
            </w:r>
          </w:p>
        </w:tc>
        <w:tc>
          <w:tcPr>
            <w:tcW w:w="5142" w:type="dxa"/>
            <w:noWrap w:val="0"/>
            <w:vAlign w:val="center"/>
          </w:tcPr>
          <w:p w14:paraId="615D8FA8">
            <w:pPr>
              <w:ind w:left="-103" w:leftChars="-49"/>
              <w:jc w:val="left"/>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val="en-US" w:eastAsia="zh-CN"/>
              </w:rPr>
              <w:t>浙江鼎峰工程咨询有限公司</w:t>
            </w:r>
          </w:p>
        </w:tc>
      </w:tr>
      <w:tr w14:paraId="6668E922">
        <w:tblPrEx>
          <w:tblCellMar>
            <w:top w:w="0" w:type="dxa"/>
            <w:left w:w="108" w:type="dxa"/>
            <w:bottom w:w="0" w:type="dxa"/>
            <w:right w:w="108" w:type="dxa"/>
          </w:tblCellMar>
        </w:tblPrEx>
        <w:trPr>
          <w:trHeight w:val="737" w:hRule="atLeast"/>
          <w:jc w:val="center"/>
        </w:trPr>
        <w:tc>
          <w:tcPr>
            <w:tcW w:w="2311" w:type="dxa"/>
            <w:noWrap w:val="0"/>
            <w:vAlign w:val="center"/>
          </w:tcPr>
          <w:p w14:paraId="7958E3F2">
            <w:pPr>
              <w:ind w:right="-109" w:rightChars="-52"/>
              <w:jc w:val="distribute"/>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rPr>
              <w:t>地        址：</w:t>
            </w:r>
          </w:p>
        </w:tc>
        <w:tc>
          <w:tcPr>
            <w:tcW w:w="5142" w:type="dxa"/>
            <w:noWrap w:val="0"/>
            <w:vAlign w:val="center"/>
          </w:tcPr>
          <w:p w14:paraId="257A414D">
            <w:pPr>
              <w:ind w:left="-103" w:leftChars="-49"/>
              <w:jc w:val="left"/>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val="en-US" w:eastAsia="zh-CN"/>
              </w:rPr>
              <w:t>丽水市莲都区庆春街979号</w:t>
            </w:r>
          </w:p>
        </w:tc>
      </w:tr>
      <w:tr w14:paraId="135314B3">
        <w:tblPrEx>
          <w:tblCellMar>
            <w:top w:w="0" w:type="dxa"/>
            <w:left w:w="108" w:type="dxa"/>
            <w:bottom w:w="0" w:type="dxa"/>
            <w:right w:w="108" w:type="dxa"/>
          </w:tblCellMar>
        </w:tblPrEx>
        <w:trPr>
          <w:trHeight w:val="737" w:hRule="atLeast"/>
          <w:jc w:val="center"/>
        </w:trPr>
        <w:tc>
          <w:tcPr>
            <w:tcW w:w="2311" w:type="dxa"/>
            <w:noWrap w:val="0"/>
            <w:vAlign w:val="center"/>
          </w:tcPr>
          <w:p w14:paraId="6F702DD8">
            <w:pPr>
              <w:ind w:right="-84" w:rightChars="-40"/>
              <w:rPr>
                <w:rFonts w:hint="eastAsia" w:ascii="宋体" w:hAnsi="宋体" w:eastAsia="宋体" w:cs="宋体"/>
                <w:i w:val="0"/>
                <w:iCs w:val="0"/>
                <w:caps w:val="0"/>
                <w:color w:val="auto"/>
                <w:spacing w:val="0"/>
                <w:sz w:val="32"/>
                <w:szCs w:val="32"/>
                <w:highlight w:val="none"/>
              </w:rPr>
            </w:pPr>
          </w:p>
        </w:tc>
        <w:tc>
          <w:tcPr>
            <w:tcW w:w="5142" w:type="dxa"/>
            <w:noWrap w:val="0"/>
            <w:vAlign w:val="center"/>
          </w:tcPr>
          <w:p w14:paraId="67EFB879">
            <w:pPr>
              <w:ind w:left="-103" w:leftChars="-49"/>
              <w:rPr>
                <w:rFonts w:hint="eastAsia" w:ascii="宋体" w:hAnsi="宋体" w:eastAsia="宋体" w:cs="宋体"/>
                <w:i w:val="0"/>
                <w:iCs w:val="0"/>
                <w:caps w:val="0"/>
                <w:color w:val="auto"/>
                <w:spacing w:val="0"/>
                <w:sz w:val="32"/>
                <w:szCs w:val="32"/>
                <w:highlight w:val="none"/>
              </w:rPr>
            </w:pPr>
          </w:p>
        </w:tc>
      </w:tr>
      <w:tr w14:paraId="30285DD8">
        <w:tblPrEx>
          <w:tblCellMar>
            <w:top w:w="0" w:type="dxa"/>
            <w:left w:w="108" w:type="dxa"/>
            <w:bottom w:w="0" w:type="dxa"/>
            <w:right w:w="108" w:type="dxa"/>
          </w:tblCellMar>
        </w:tblPrEx>
        <w:trPr>
          <w:trHeight w:val="737" w:hRule="atLeast"/>
          <w:jc w:val="center"/>
        </w:trPr>
        <w:tc>
          <w:tcPr>
            <w:tcW w:w="7453" w:type="dxa"/>
            <w:gridSpan w:val="2"/>
            <w:noWrap w:val="0"/>
            <w:vAlign w:val="center"/>
          </w:tcPr>
          <w:p w14:paraId="157DFD07">
            <w:pPr>
              <w:jc w:val="center"/>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lang w:val="en-US" w:eastAsia="zh-CN"/>
              </w:rPr>
              <w:t>2024</w:t>
            </w:r>
            <w:r>
              <w:rPr>
                <w:rFonts w:hint="eastAsia" w:ascii="宋体" w:hAnsi="宋体" w:eastAsia="宋体" w:cs="宋体"/>
                <w:i w:val="0"/>
                <w:iCs w:val="0"/>
                <w:caps w:val="0"/>
                <w:color w:val="auto"/>
                <w:spacing w:val="0"/>
                <w:sz w:val="32"/>
                <w:szCs w:val="32"/>
                <w:highlight w:val="none"/>
              </w:rPr>
              <w:t>年</w:t>
            </w:r>
            <w:r>
              <w:rPr>
                <w:rFonts w:hint="eastAsia" w:ascii="宋体" w:hAnsi="宋体" w:eastAsia="宋体" w:cs="宋体"/>
                <w:i w:val="0"/>
                <w:iCs w:val="0"/>
                <w:caps w:val="0"/>
                <w:color w:val="auto"/>
                <w:spacing w:val="0"/>
                <w:sz w:val="32"/>
                <w:szCs w:val="32"/>
                <w:highlight w:val="none"/>
                <w:lang w:val="en-US" w:eastAsia="zh-CN"/>
              </w:rPr>
              <w:t>9</w:t>
            </w:r>
            <w:r>
              <w:rPr>
                <w:rFonts w:hint="eastAsia" w:ascii="宋体" w:hAnsi="宋体" w:eastAsia="宋体" w:cs="宋体"/>
                <w:i w:val="0"/>
                <w:iCs w:val="0"/>
                <w:caps w:val="0"/>
                <w:color w:val="auto"/>
                <w:spacing w:val="0"/>
                <w:sz w:val="32"/>
                <w:szCs w:val="32"/>
                <w:highlight w:val="none"/>
              </w:rPr>
              <w:t>月</w:t>
            </w:r>
          </w:p>
        </w:tc>
      </w:tr>
    </w:tbl>
    <w:p w14:paraId="392CD1F7">
      <w:pPr>
        <w:spacing w:line="480" w:lineRule="auto"/>
        <w:rPr>
          <w:rFonts w:hint="eastAsia" w:ascii="宋体" w:hAnsi="宋体" w:eastAsia="宋体" w:cs="宋体"/>
          <w:i w:val="0"/>
          <w:iCs w:val="0"/>
          <w:caps w:val="0"/>
          <w:color w:val="auto"/>
          <w:spacing w:val="0"/>
          <w:highlight w:val="none"/>
        </w:rPr>
        <w:sectPr>
          <w:headerReference r:id="rId4" w:type="first"/>
          <w:footerReference r:id="rId6" w:type="first"/>
          <w:headerReference r:id="rId3" w:type="default"/>
          <w:footerReference r:id="rId5" w:type="default"/>
          <w:pgSz w:w="11906" w:h="16838"/>
          <w:pgMar w:top="1418" w:right="1418" w:bottom="1418" w:left="1418" w:header="851" w:footer="851" w:gutter="0"/>
          <w:pgNumType w:fmt="decimal"/>
          <w:cols w:space="720" w:num="1"/>
          <w:titlePg/>
          <w:docGrid w:linePitch="312" w:charSpace="0"/>
        </w:sectPr>
      </w:pPr>
    </w:p>
    <w:p w14:paraId="70C33249">
      <w:pPr>
        <w:pStyle w:val="39"/>
        <w:spacing w:after="240"/>
        <w:rPr>
          <w:rFonts w:hint="eastAsia" w:ascii="宋体" w:hAnsi="宋体" w:eastAsia="宋体" w:cs="宋体"/>
          <w:i w:val="0"/>
          <w:iCs w:val="0"/>
          <w:caps w:val="0"/>
          <w:color w:val="auto"/>
          <w:spacing w:val="0"/>
          <w:highlight w:val="none"/>
        </w:rPr>
      </w:pPr>
      <w:bookmarkStart w:id="8" w:name="_Toc25846"/>
      <w:bookmarkStart w:id="9" w:name="_Toc3802"/>
      <w:bookmarkStart w:id="10" w:name="_Toc97212953"/>
      <w:bookmarkStart w:id="11" w:name="_Toc1245"/>
      <w:bookmarkStart w:id="12" w:name="_Toc530551803"/>
      <w:bookmarkStart w:id="13" w:name="_Toc535"/>
      <w:bookmarkStart w:id="14" w:name="_Toc531358958"/>
      <w:bookmarkStart w:id="15" w:name="_Toc25687"/>
      <w:r>
        <w:rPr>
          <w:rFonts w:hint="eastAsia" w:ascii="宋体" w:hAnsi="宋体" w:eastAsia="宋体" w:cs="宋体"/>
          <w:i w:val="0"/>
          <w:iCs w:val="0"/>
          <w:caps w:val="0"/>
          <w:color w:val="auto"/>
          <w:spacing w:val="0"/>
          <w:highlight w:val="none"/>
        </w:rPr>
        <w:t>目  录</w:t>
      </w:r>
      <w:bookmarkEnd w:id="8"/>
      <w:bookmarkEnd w:id="9"/>
      <w:bookmarkEnd w:id="10"/>
      <w:bookmarkEnd w:id="11"/>
      <w:bookmarkEnd w:id="12"/>
      <w:bookmarkEnd w:id="13"/>
      <w:bookmarkEnd w:id="14"/>
      <w:bookmarkEnd w:id="15"/>
      <w:bookmarkStart w:id="16" w:name="_Toc69635410"/>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TOC \o "1-3" \h \z \u </w:instrText>
      </w:r>
      <w:r>
        <w:rPr>
          <w:rFonts w:hint="eastAsia" w:ascii="宋体" w:hAnsi="宋体" w:eastAsia="宋体" w:cs="宋体"/>
          <w:i w:val="0"/>
          <w:iCs w:val="0"/>
          <w:caps w:val="0"/>
          <w:color w:val="auto"/>
          <w:spacing w:val="0"/>
          <w:sz w:val="24"/>
          <w:szCs w:val="24"/>
          <w:highlight w:val="none"/>
        </w:rPr>
        <w:fldChar w:fldCharType="separate"/>
      </w:r>
    </w:p>
    <w:p w14:paraId="08D2CF47">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_Toc5120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第一章  招标公告</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_Toc5120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B695E63">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_Toc14105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 xml:space="preserve">第二章  </w:t>
      </w:r>
      <w:r>
        <w:rPr>
          <w:rFonts w:hint="eastAsia" w:ascii="宋体" w:hAnsi="宋体" w:eastAsia="宋体" w:cs="宋体"/>
          <w:i w:val="0"/>
          <w:iCs w:val="0"/>
          <w:caps w:val="0"/>
          <w:color w:val="auto"/>
          <w:spacing w:val="0"/>
          <w:szCs w:val="36"/>
          <w:highlight w:val="none"/>
          <w:lang w:val="en-US" w:eastAsia="zh-CN"/>
        </w:rPr>
        <w:t>采购</w:t>
      </w:r>
      <w:r>
        <w:rPr>
          <w:rFonts w:hint="eastAsia" w:ascii="宋体" w:hAnsi="宋体" w:eastAsia="宋体" w:cs="宋体"/>
          <w:i w:val="0"/>
          <w:iCs w:val="0"/>
          <w:caps w:val="0"/>
          <w:color w:val="auto"/>
          <w:spacing w:val="0"/>
          <w:szCs w:val="36"/>
          <w:highlight w:val="none"/>
        </w:rPr>
        <w:t>需求</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_Toc14105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34212D32">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_Toc18782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第三章  投标人须知</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_Toc18782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5E2124D">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_Toc9810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投标人须知前附表（一）</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_Toc9810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16</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34825AA">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_Toc221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投标人须知前附表（二）</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_Toc221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0BAE3F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_Toc22265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一    总则</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_Toc22265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553FCDC">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_Toc13723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     适用范围</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_Toc13723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C7C0966">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_Toc73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1.2     定义</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_Toc73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074A75B">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_Toc4144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1.3     投标人应具备资格条件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_Toc4144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55AFC27">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_Toc26010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1.4     联合体投标</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_Toc26010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19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B63ED26">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_Toc5935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1.5     投标文件的语言及计量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_Toc5935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F72FE69">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_Toc26978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1.6     投标费用</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_Toc26978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37C2019">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_Toc2209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1.7     现场踏勘</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_Toc2209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1FF030B">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_Toc18766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1.8     答疑会</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_Toc18766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5E4DCAC">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_Toc19512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1.9     分包</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_Toc19512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4DE662E">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_Toc21526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1.10    保密</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_Toc21526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5AB28FF">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_Toc11351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1.11    政府采购政策</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_Toc11351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21</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44EF339">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_Toc12023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1.12    相同品牌产品</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_Toc12023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23</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952C2D6">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_Toc13343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1.13    信用信息记录查询</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_Toc13343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23</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5F88DE2">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_Toc12282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 xml:space="preserve">1.14  </w:t>
      </w:r>
      <w:r>
        <w:rPr>
          <w:rFonts w:hint="eastAsia" w:ascii="宋体" w:hAnsi="宋体" w:eastAsia="宋体" w:cs="宋体"/>
          <w:i w:val="0"/>
          <w:iCs w:val="0"/>
          <w:caps w:val="0"/>
          <w:color w:val="auto"/>
          <w:spacing w:val="0"/>
          <w:highlight w:val="none"/>
          <w:lang w:val="en-US" w:eastAsia="zh-CN"/>
        </w:rPr>
        <w:t xml:space="preserve"> </w:t>
      </w:r>
      <w:r>
        <w:rPr>
          <w:rFonts w:hint="eastAsia" w:ascii="宋体" w:hAnsi="宋体" w:eastAsia="宋体" w:cs="宋体"/>
          <w:i w:val="0"/>
          <w:iCs w:val="0"/>
          <w:caps w:val="0"/>
          <w:color w:val="auto"/>
          <w:spacing w:val="0"/>
          <w:highlight w:val="none"/>
        </w:rPr>
        <w:t xml:space="preserve"> </w:t>
      </w:r>
      <w:r>
        <w:rPr>
          <w:rFonts w:hint="eastAsia" w:ascii="宋体" w:hAnsi="宋体" w:eastAsia="宋体" w:cs="宋体"/>
          <w:i w:val="0"/>
          <w:iCs w:val="0"/>
          <w:caps w:val="0"/>
          <w:color w:val="auto"/>
          <w:spacing w:val="0"/>
          <w:highlight w:val="none"/>
          <w:lang w:eastAsia="zh-CN"/>
        </w:rPr>
        <w:t>询问、</w:t>
      </w:r>
      <w:r>
        <w:rPr>
          <w:rFonts w:hint="eastAsia" w:ascii="宋体" w:hAnsi="宋体" w:eastAsia="宋体" w:cs="宋体"/>
          <w:i w:val="0"/>
          <w:iCs w:val="0"/>
          <w:caps w:val="0"/>
          <w:color w:val="auto"/>
          <w:spacing w:val="0"/>
          <w:highlight w:val="none"/>
        </w:rPr>
        <w:t>质疑和投诉</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_Toc12282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327599AE">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_Toc15213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1.15    特别声明</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_Toc15213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25</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7C486FA">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_Toc11118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二    招标文件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_Toc11118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26</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A0616D1">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_Toc17984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2.1     招标文件的组成</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_Toc17984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26</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6EF6A7F">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_Toc5371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2.2     招标文件的澄清、修改</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_Toc5371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26</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7980DBD">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_Toc27680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三    投标文件</w:t>
      </w:r>
      <w:r>
        <w:rPr>
          <w:rFonts w:hint="eastAsia" w:ascii="宋体" w:hAnsi="宋体" w:eastAsia="宋体" w:cs="宋体"/>
          <w:i w:val="0"/>
          <w:iCs w:val="0"/>
          <w:caps w:val="0"/>
          <w:color w:val="auto"/>
          <w:spacing w:val="0"/>
          <w:szCs w:val="30"/>
          <w:highlight w:val="none"/>
          <w:lang w:val="en-US" w:eastAsia="zh-CN"/>
        </w:rPr>
        <w:t>组成</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_Toc27680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9002619">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_Toc31201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3.</w:t>
      </w:r>
      <w:r>
        <w:rPr>
          <w:rFonts w:hint="eastAsia" w:ascii="宋体" w:hAnsi="宋体" w:eastAsia="宋体" w:cs="宋体"/>
          <w:i w:val="0"/>
          <w:iCs w:val="0"/>
          <w:caps w:val="0"/>
          <w:color w:val="auto"/>
          <w:spacing w:val="0"/>
          <w:highlight w:val="none"/>
          <w:lang w:val="en-US" w:eastAsia="zh-CN"/>
        </w:rPr>
        <w:t>1</w:t>
      </w:r>
      <w:r>
        <w:rPr>
          <w:rFonts w:hint="eastAsia" w:ascii="宋体" w:hAnsi="宋体" w:eastAsia="宋体" w:cs="宋体"/>
          <w:i w:val="0"/>
          <w:iCs w:val="0"/>
          <w:caps w:val="0"/>
          <w:color w:val="auto"/>
          <w:spacing w:val="0"/>
          <w:highlight w:val="none"/>
        </w:rPr>
        <w:t xml:space="preserve">    投标文件组成</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_Toc31201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A1A6017">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_Toc16257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highlight w:val="none"/>
          <w:lang w:val="en-US" w:eastAsia="zh-CN"/>
        </w:rPr>
        <w:t>3.2    资格文件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_Toc16257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FB0AC2E">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_Toc26795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highlight w:val="none"/>
          <w:lang w:val="en-US" w:eastAsia="zh-CN"/>
        </w:rPr>
        <w:t>3.3</w:t>
      </w:r>
      <w:r>
        <w:rPr>
          <w:rFonts w:hint="eastAsia" w:ascii="宋体" w:hAnsi="宋体" w:eastAsia="宋体" w:cs="宋体"/>
          <w:bCs/>
          <w:i w:val="0"/>
          <w:iCs w:val="0"/>
          <w:caps w:val="0"/>
          <w:color w:val="auto"/>
          <w:spacing w:val="0"/>
          <w:highlight w:val="none"/>
          <w:lang w:val="zh-CN" w:eastAsia="zh-CN"/>
        </w:rPr>
        <w:t xml:space="preserve">  </w:t>
      </w:r>
      <w:r>
        <w:rPr>
          <w:rFonts w:hint="eastAsia" w:ascii="宋体" w:hAnsi="宋体" w:eastAsia="宋体" w:cs="宋体"/>
          <w:bCs/>
          <w:i w:val="0"/>
          <w:iCs w:val="0"/>
          <w:caps w:val="0"/>
          <w:color w:val="auto"/>
          <w:spacing w:val="0"/>
          <w:highlight w:val="none"/>
          <w:lang w:val="en-US" w:eastAsia="zh-CN"/>
        </w:rPr>
        <w:t xml:space="preserve">  商务技术</w:t>
      </w:r>
      <w:r>
        <w:rPr>
          <w:rFonts w:hint="eastAsia" w:ascii="宋体" w:hAnsi="宋体" w:eastAsia="宋体" w:cs="宋体"/>
          <w:bCs/>
          <w:i w:val="0"/>
          <w:iCs w:val="0"/>
          <w:caps w:val="0"/>
          <w:color w:val="auto"/>
          <w:spacing w:val="0"/>
          <w:highlight w:val="none"/>
          <w:lang w:val="zh-CN" w:eastAsia="zh-CN"/>
        </w:rPr>
        <w:t>文件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_Toc26795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A749D5B">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_Toc27391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highlight w:val="none"/>
          <w:lang w:val="en-US" w:eastAsia="zh-CN"/>
        </w:rPr>
        <w:t>3.4    报价文件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_Toc27391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9200E46">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_Toc26303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highlight w:val="none"/>
          <w:lang w:val="en-US" w:eastAsia="zh-CN"/>
        </w:rPr>
        <w:t>3.5     投标文件形式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_Toc26303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C6FBA93">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_Toc14010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四    投标文件编制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_Toc14010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52D177D4">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_Toc23239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4.1     投标文件编制</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_Toc23239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CF6A8A2">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_Toc22936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4.2     投标报价要求</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_Toc22936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D5216AF">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_Toc26474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4.3     投标有效期</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_Toc26474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846F5D8">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_Toc32148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4.4     投标文件格式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_Toc32148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3B386F51">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_Toc8420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4.5     投标文件份数及签署</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_Toc8420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7D8EB6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_Toc22400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五    投标文件提交</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_Toc22400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7851A80">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_Toc7221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5.1     投标文件导入和加密</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_Toc7221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3B872D0">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_Toc30184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5.2     投标文件提交</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_Toc30184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4677647">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_Toc3335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5.3     投标文件修改和撤回</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_Toc3335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F726BF5">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_Toc18421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lang w:val="en-US" w:eastAsia="zh-CN"/>
        </w:rPr>
        <w:t>5.4     备份投标文件的提交</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_Toc18421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AE39675">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_Toc3959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六    开标、资格审查、评标</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_Toc3959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EE12755">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_Toc9346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6.1     开标</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_Toc9346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29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AD50456">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_Toc25950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6.2     资格审查</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_Toc25950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A214D17">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_Toc6850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6.3     评标</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_Toc6850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30</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8F8CD5B">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_Toc27358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6.4     投标文件的澄清、说明或补正</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_Toc27358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31</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1B2FE4A">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_Toc24869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6.5     报价错误修正</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_Toc24869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374D146D">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_Toc25646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6.6     评标报告</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_Toc25646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060AAC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_Toc7267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 xml:space="preserve">七    </w:t>
      </w:r>
      <w:r>
        <w:rPr>
          <w:rFonts w:hint="eastAsia" w:ascii="宋体" w:hAnsi="宋体" w:eastAsia="宋体" w:cs="宋体"/>
          <w:i w:val="0"/>
          <w:iCs w:val="0"/>
          <w:caps w:val="0"/>
          <w:color w:val="auto"/>
          <w:spacing w:val="0"/>
          <w:szCs w:val="24"/>
          <w:highlight w:val="none"/>
        </w:rPr>
        <w:t>▲</w:t>
      </w:r>
      <w:r>
        <w:rPr>
          <w:rFonts w:hint="eastAsia" w:ascii="宋体" w:hAnsi="宋体" w:eastAsia="宋体" w:cs="宋体"/>
          <w:i w:val="0"/>
          <w:iCs w:val="0"/>
          <w:caps w:val="0"/>
          <w:color w:val="auto"/>
          <w:spacing w:val="0"/>
          <w:szCs w:val="30"/>
          <w:highlight w:val="none"/>
        </w:rPr>
        <w:t>投标无效的情形</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_Toc7267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36D503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_Toc5893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szCs w:val="30"/>
          <w:highlight w:val="none"/>
        </w:rPr>
        <w:t>八    中标和合同</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_Toc5893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33</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A71DDEA">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_Toc18384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8.1     中标</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_Toc18384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33</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FD03B20">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_Toc29709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8.2     中标公告和中标通知书</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_Toc29709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FB7616C">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_Toc4458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8.3     履约保证金</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_Toc4458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BE5AC37">
      <w:pPr>
        <w:pStyle w:val="22"/>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_Toc31048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highlight w:val="none"/>
        </w:rPr>
        <w:t>8.4     合同</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_Toc31048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BDD825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_Toc20288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bCs/>
          <w:i w:val="0"/>
          <w:iCs w:val="0"/>
          <w:caps w:val="0"/>
          <w:color w:val="auto"/>
          <w:spacing w:val="0"/>
          <w:szCs w:val="30"/>
          <w:highlight w:val="none"/>
        </w:rPr>
        <w:t>九    其他事项</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_Toc20288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34</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4FB65008">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_Toc21361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 xml:space="preserve">第四章  </w:t>
      </w:r>
      <w:r>
        <w:rPr>
          <w:rFonts w:hint="eastAsia" w:ascii="宋体" w:hAnsi="宋体" w:eastAsia="宋体" w:cs="宋体"/>
          <w:i w:val="0"/>
          <w:iCs w:val="0"/>
          <w:caps w:val="0"/>
          <w:color w:val="auto"/>
          <w:spacing w:val="0"/>
          <w:szCs w:val="36"/>
          <w:highlight w:val="none"/>
          <w:lang w:val="en-US" w:eastAsia="zh-CN"/>
        </w:rPr>
        <w:t>拟签订的合同文本</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_Toc21361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37</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010CAF9">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_Toc3081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第五章  投标文件格式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_Toc3081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49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6913DB51">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_Toc19706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44"/>
          <w:highlight w:val="none"/>
        </w:rPr>
        <w:t xml:space="preserve">一  </w:t>
      </w:r>
      <w:r>
        <w:rPr>
          <w:rFonts w:hint="eastAsia" w:ascii="宋体" w:hAnsi="宋体" w:eastAsia="宋体" w:cs="宋体"/>
          <w:bCs/>
          <w:i w:val="0"/>
          <w:iCs w:val="0"/>
          <w:caps w:val="0"/>
          <w:color w:val="auto"/>
          <w:spacing w:val="0"/>
          <w:szCs w:val="44"/>
          <w:highlight w:val="none"/>
          <w:lang w:val="en-US" w:eastAsia="zh-CN"/>
        </w:rPr>
        <w:t>资格文件</w:t>
      </w:r>
      <w:r>
        <w:rPr>
          <w:rFonts w:hint="eastAsia" w:ascii="宋体" w:hAnsi="宋体" w:eastAsia="宋体" w:cs="宋体"/>
          <w:i w:val="0"/>
          <w:iCs w:val="0"/>
          <w:caps w:val="0"/>
          <w:color w:val="auto"/>
          <w:spacing w:val="0"/>
          <w:szCs w:val="44"/>
          <w:highlight w:val="none"/>
        </w:rPr>
        <w:t>格式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_Toc19706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49</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C2BA500">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_Toc14254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44"/>
          <w:highlight w:val="none"/>
        </w:rPr>
        <w:t xml:space="preserve">二  </w:t>
      </w:r>
      <w:r>
        <w:rPr>
          <w:rFonts w:hint="eastAsia" w:ascii="宋体" w:hAnsi="宋体" w:eastAsia="宋体" w:cs="宋体"/>
          <w:i w:val="0"/>
          <w:iCs w:val="0"/>
          <w:caps w:val="0"/>
          <w:color w:val="auto"/>
          <w:spacing w:val="0"/>
          <w:szCs w:val="44"/>
          <w:highlight w:val="none"/>
          <w:lang w:eastAsia="zh-CN"/>
        </w:rPr>
        <w:t>商务技术文件</w:t>
      </w:r>
      <w:r>
        <w:rPr>
          <w:rFonts w:hint="eastAsia" w:ascii="宋体" w:hAnsi="宋体" w:eastAsia="宋体" w:cs="宋体"/>
          <w:i w:val="0"/>
          <w:iCs w:val="0"/>
          <w:caps w:val="0"/>
          <w:color w:val="auto"/>
          <w:spacing w:val="0"/>
          <w:szCs w:val="44"/>
          <w:highlight w:val="none"/>
        </w:rPr>
        <w:t>格式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_Toc14254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56</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09FFF36A">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_Toc4580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44"/>
          <w:highlight w:val="none"/>
        </w:rPr>
        <w:t>三  报价文件格式</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_Toc4580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68</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175CC91C">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_Toc15268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6"/>
          <w:highlight w:val="none"/>
        </w:rPr>
        <w:t>第六章  评标办法和</w:t>
      </w:r>
      <w:r>
        <w:rPr>
          <w:rFonts w:hint="eastAsia" w:ascii="宋体" w:hAnsi="宋体" w:eastAsia="宋体" w:cs="宋体"/>
          <w:i w:val="0"/>
          <w:iCs w:val="0"/>
          <w:caps w:val="0"/>
          <w:color w:val="auto"/>
          <w:spacing w:val="0"/>
          <w:szCs w:val="36"/>
          <w:highlight w:val="none"/>
          <w:lang w:eastAsia="zh-CN"/>
        </w:rPr>
        <w:t>评标</w:t>
      </w:r>
      <w:r>
        <w:rPr>
          <w:rFonts w:hint="eastAsia" w:ascii="宋体" w:hAnsi="宋体" w:eastAsia="宋体" w:cs="宋体"/>
          <w:i w:val="0"/>
          <w:iCs w:val="0"/>
          <w:caps w:val="0"/>
          <w:color w:val="auto"/>
          <w:spacing w:val="0"/>
          <w:szCs w:val="36"/>
          <w:highlight w:val="none"/>
        </w:rPr>
        <w:t>标准</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_Toc15268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72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3F6026C2">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_Toc17552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一    总则</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_Toc17552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72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269EB2A0">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_Toc5793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 xml:space="preserve">二    </w:t>
      </w:r>
      <w:r>
        <w:rPr>
          <w:rFonts w:hint="eastAsia" w:ascii="宋体" w:hAnsi="宋体" w:eastAsia="宋体" w:cs="宋体"/>
          <w:i w:val="0"/>
          <w:iCs w:val="0"/>
          <w:caps w:val="0"/>
          <w:color w:val="auto"/>
          <w:spacing w:val="0"/>
          <w:szCs w:val="30"/>
          <w:highlight w:val="none"/>
          <w:lang w:eastAsia="zh-CN"/>
        </w:rPr>
        <w:t>评标</w:t>
      </w:r>
      <w:r>
        <w:rPr>
          <w:rFonts w:hint="eastAsia" w:ascii="宋体" w:hAnsi="宋体" w:eastAsia="宋体" w:cs="宋体"/>
          <w:i w:val="0"/>
          <w:iCs w:val="0"/>
          <w:caps w:val="0"/>
          <w:color w:val="auto"/>
          <w:spacing w:val="0"/>
          <w:szCs w:val="30"/>
          <w:highlight w:val="none"/>
        </w:rPr>
        <w:t>一般规定</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_Toc5793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72</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12B93AA">
      <w:pPr>
        <w:pStyle w:val="30"/>
        <w:keepNext w:val="0"/>
        <w:keepLines w:val="0"/>
        <w:pageBreakBefore w:val="0"/>
        <w:widowControl w:val="0"/>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i w:val="0"/>
          <w:iCs w:val="0"/>
          <w:caps w:val="0"/>
          <w:color w:val="auto"/>
          <w:spacing w:val="0"/>
          <w:szCs w:val="24"/>
          <w:highlight w:val="none"/>
        </w:rPr>
      </w:pPr>
      <w:r>
        <w:rPr>
          <w:rFonts w:hint="eastAsia" w:ascii="宋体" w:hAnsi="宋体" w:eastAsia="宋体" w:cs="宋体"/>
          <w:i w:val="0"/>
          <w:iCs w:val="0"/>
          <w:caps w:val="0"/>
          <w:color w:val="auto"/>
          <w:spacing w:val="0"/>
          <w:szCs w:val="24"/>
          <w:highlight w:val="none"/>
        </w:rPr>
        <w:fldChar w:fldCharType="begin"/>
      </w:r>
      <w:r>
        <w:rPr>
          <w:rFonts w:hint="eastAsia" w:ascii="宋体" w:hAnsi="宋体" w:eastAsia="宋体" w:cs="宋体"/>
          <w:i w:val="0"/>
          <w:iCs w:val="0"/>
          <w:caps w:val="0"/>
          <w:color w:val="auto"/>
          <w:spacing w:val="0"/>
          <w:szCs w:val="24"/>
          <w:highlight w:val="none"/>
        </w:rPr>
        <w:instrText xml:space="preserve"> HYPERLINK \l _Toc5408 </w:instrText>
      </w:r>
      <w:r>
        <w:rPr>
          <w:rFonts w:hint="eastAsia" w:ascii="宋体" w:hAnsi="宋体" w:eastAsia="宋体" w:cs="宋体"/>
          <w:i w:val="0"/>
          <w:iCs w:val="0"/>
          <w:caps w:val="0"/>
          <w:color w:val="auto"/>
          <w:spacing w:val="0"/>
          <w:szCs w:val="24"/>
          <w:highlight w:val="none"/>
        </w:rPr>
        <w:fldChar w:fldCharType="separate"/>
      </w:r>
      <w:r>
        <w:rPr>
          <w:rFonts w:hint="eastAsia" w:ascii="宋体" w:hAnsi="宋体" w:eastAsia="宋体" w:cs="宋体"/>
          <w:i w:val="0"/>
          <w:iCs w:val="0"/>
          <w:caps w:val="0"/>
          <w:color w:val="auto"/>
          <w:spacing w:val="0"/>
          <w:szCs w:val="30"/>
          <w:highlight w:val="none"/>
        </w:rPr>
        <w:t xml:space="preserve">三    </w:t>
      </w:r>
      <w:r>
        <w:rPr>
          <w:rFonts w:hint="eastAsia" w:ascii="宋体" w:hAnsi="宋体" w:eastAsia="宋体" w:cs="宋体"/>
          <w:i w:val="0"/>
          <w:iCs w:val="0"/>
          <w:caps w:val="0"/>
          <w:color w:val="auto"/>
          <w:spacing w:val="0"/>
          <w:szCs w:val="30"/>
          <w:highlight w:val="none"/>
          <w:lang w:eastAsia="zh-CN"/>
        </w:rPr>
        <w:t>评标</w:t>
      </w:r>
      <w:r>
        <w:rPr>
          <w:rFonts w:hint="eastAsia" w:ascii="宋体" w:hAnsi="宋体" w:eastAsia="宋体" w:cs="宋体"/>
          <w:i w:val="0"/>
          <w:iCs w:val="0"/>
          <w:caps w:val="0"/>
          <w:color w:val="auto"/>
          <w:spacing w:val="0"/>
          <w:szCs w:val="30"/>
          <w:highlight w:val="none"/>
        </w:rPr>
        <w:t>内容及标准</w:t>
      </w:r>
      <w:r>
        <w:rPr>
          <w:rFonts w:hint="eastAsia" w:ascii="宋体" w:hAnsi="宋体" w:eastAsia="宋体" w:cs="宋体"/>
          <w:i w:val="0"/>
          <w:iCs w:val="0"/>
          <w:caps w:val="0"/>
          <w:color w:val="auto"/>
          <w:spacing w:val="0"/>
          <w:highlight w:val="none"/>
        </w:rPr>
        <w:tab/>
      </w:r>
      <w:r>
        <w:rPr>
          <w:rFonts w:hint="eastAsia" w:ascii="宋体" w:hAnsi="宋体" w:eastAsia="宋体" w:cs="宋体"/>
          <w:i w:val="0"/>
          <w:iCs w:val="0"/>
          <w:caps w:val="0"/>
          <w:color w:val="auto"/>
          <w:spacing w:val="0"/>
          <w:highlight w:val="none"/>
        </w:rPr>
        <w:fldChar w:fldCharType="begin"/>
      </w:r>
      <w:r>
        <w:rPr>
          <w:rFonts w:hint="eastAsia" w:ascii="宋体" w:hAnsi="宋体" w:eastAsia="宋体" w:cs="宋体"/>
          <w:i w:val="0"/>
          <w:iCs w:val="0"/>
          <w:caps w:val="0"/>
          <w:color w:val="auto"/>
          <w:spacing w:val="0"/>
          <w:highlight w:val="none"/>
        </w:rPr>
        <w:instrText xml:space="preserve"> PAGEREF _Toc5408 </w:instrText>
      </w:r>
      <w:r>
        <w:rPr>
          <w:rFonts w:hint="eastAsia" w:ascii="宋体" w:hAnsi="宋体" w:eastAsia="宋体" w:cs="宋体"/>
          <w:i w:val="0"/>
          <w:iCs w:val="0"/>
          <w:caps w:val="0"/>
          <w:color w:val="auto"/>
          <w:spacing w:val="0"/>
          <w:highlight w:val="none"/>
        </w:rPr>
        <w:fldChar w:fldCharType="separate"/>
      </w:r>
      <w:r>
        <w:rPr>
          <w:rFonts w:hint="eastAsia" w:ascii="宋体" w:hAnsi="宋体" w:eastAsia="宋体" w:cs="宋体"/>
          <w:i w:val="0"/>
          <w:iCs w:val="0"/>
          <w:caps w:val="0"/>
          <w:color w:val="auto"/>
          <w:spacing w:val="0"/>
          <w:highlight w:val="none"/>
        </w:rPr>
        <w:t>73</w:t>
      </w:r>
      <w:r>
        <w:rPr>
          <w:rFonts w:hint="eastAsia" w:ascii="宋体" w:hAnsi="宋体" w:eastAsia="宋体" w:cs="宋体"/>
          <w:i w:val="0"/>
          <w:iCs w:val="0"/>
          <w:caps w:val="0"/>
          <w:color w:val="auto"/>
          <w:spacing w:val="0"/>
          <w:highlight w:val="none"/>
        </w:rPr>
        <w:fldChar w:fldCharType="end"/>
      </w:r>
      <w:r>
        <w:rPr>
          <w:rFonts w:hint="eastAsia" w:ascii="宋体" w:hAnsi="宋体" w:eastAsia="宋体" w:cs="宋体"/>
          <w:i w:val="0"/>
          <w:iCs w:val="0"/>
          <w:caps w:val="0"/>
          <w:color w:val="auto"/>
          <w:spacing w:val="0"/>
          <w:szCs w:val="24"/>
          <w:highlight w:val="none"/>
        </w:rPr>
        <w:fldChar w:fldCharType="end"/>
      </w:r>
    </w:p>
    <w:p w14:paraId="72DECEB1">
      <w:pPr>
        <w:rPr>
          <w:rFonts w:hint="eastAsia" w:ascii="宋体" w:hAnsi="宋体" w:eastAsia="宋体" w:cs="宋体"/>
          <w:i w:val="0"/>
          <w:iCs w:val="0"/>
          <w:caps w:val="0"/>
          <w:color w:val="auto"/>
          <w:spacing w:val="0"/>
          <w:szCs w:val="24"/>
          <w:highlight w:val="none"/>
        </w:rPr>
      </w:pPr>
    </w:p>
    <w:p w14:paraId="2BAC359A">
      <w:pPr>
        <w:pStyle w:val="51"/>
        <w:rPr>
          <w:rFonts w:hint="eastAsia" w:ascii="宋体" w:hAnsi="宋体" w:eastAsia="宋体" w:cs="宋体"/>
          <w:i w:val="0"/>
          <w:iCs w:val="0"/>
          <w:caps w:val="0"/>
          <w:color w:val="auto"/>
          <w:spacing w:val="0"/>
          <w:szCs w:val="24"/>
          <w:highlight w:val="none"/>
        </w:rPr>
      </w:pPr>
    </w:p>
    <w:p w14:paraId="1019829A">
      <w:pPr>
        <w:pStyle w:val="51"/>
        <w:rPr>
          <w:rFonts w:hint="eastAsia" w:ascii="宋体" w:hAnsi="宋体" w:eastAsia="宋体" w:cs="宋体"/>
          <w:i w:val="0"/>
          <w:iCs w:val="0"/>
          <w:caps w:val="0"/>
          <w:color w:val="auto"/>
          <w:spacing w:val="0"/>
          <w:szCs w:val="24"/>
          <w:highlight w:val="none"/>
        </w:rPr>
      </w:pPr>
    </w:p>
    <w:p w14:paraId="26BBF25C">
      <w:pPr>
        <w:pStyle w:val="51"/>
        <w:rPr>
          <w:rFonts w:hint="eastAsia" w:ascii="宋体" w:hAnsi="宋体" w:eastAsia="宋体" w:cs="宋体"/>
          <w:i w:val="0"/>
          <w:iCs w:val="0"/>
          <w:caps w:val="0"/>
          <w:color w:val="auto"/>
          <w:spacing w:val="0"/>
          <w:szCs w:val="24"/>
          <w:highlight w:val="none"/>
        </w:rPr>
      </w:pPr>
    </w:p>
    <w:p w14:paraId="0177C203">
      <w:pPr>
        <w:pStyle w:val="51"/>
        <w:rPr>
          <w:rFonts w:hint="eastAsia" w:ascii="宋体" w:hAnsi="宋体" w:eastAsia="宋体" w:cs="宋体"/>
          <w:i w:val="0"/>
          <w:iCs w:val="0"/>
          <w:caps w:val="0"/>
          <w:color w:val="auto"/>
          <w:spacing w:val="0"/>
          <w:szCs w:val="24"/>
          <w:highlight w:val="none"/>
        </w:rPr>
      </w:pPr>
    </w:p>
    <w:p w14:paraId="545A128A">
      <w:pPr>
        <w:pStyle w:val="51"/>
        <w:rPr>
          <w:rFonts w:hint="eastAsia" w:ascii="宋体" w:hAnsi="宋体" w:eastAsia="宋体" w:cs="宋体"/>
          <w:i w:val="0"/>
          <w:iCs w:val="0"/>
          <w:caps w:val="0"/>
          <w:color w:val="auto"/>
          <w:spacing w:val="0"/>
          <w:szCs w:val="24"/>
          <w:highlight w:val="none"/>
        </w:rPr>
      </w:pPr>
    </w:p>
    <w:p w14:paraId="18D4AF96">
      <w:pPr>
        <w:pStyle w:val="51"/>
        <w:rPr>
          <w:rFonts w:hint="eastAsia" w:ascii="宋体" w:hAnsi="宋体" w:eastAsia="宋体" w:cs="宋体"/>
          <w:i w:val="0"/>
          <w:iCs w:val="0"/>
          <w:caps w:val="0"/>
          <w:color w:val="auto"/>
          <w:spacing w:val="0"/>
          <w:szCs w:val="24"/>
          <w:highlight w:val="none"/>
        </w:rPr>
      </w:pPr>
    </w:p>
    <w:p w14:paraId="04C3E3DF">
      <w:pPr>
        <w:pStyle w:val="51"/>
        <w:rPr>
          <w:rFonts w:hint="eastAsia" w:ascii="宋体" w:hAnsi="宋体" w:eastAsia="宋体" w:cs="宋体"/>
          <w:i w:val="0"/>
          <w:iCs w:val="0"/>
          <w:caps w:val="0"/>
          <w:color w:val="auto"/>
          <w:spacing w:val="0"/>
          <w:szCs w:val="24"/>
          <w:highlight w:val="none"/>
        </w:rPr>
      </w:pPr>
    </w:p>
    <w:p w14:paraId="2A936253">
      <w:pPr>
        <w:pStyle w:val="51"/>
        <w:rPr>
          <w:rFonts w:hint="eastAsia" w:ascii="宋体" w:hAnsi="宋体" w:eastAsia="宋体" w:cs="宋体"/>
          <w:i w:val="0"/>
          <w:iCs w:val="0"/>
          <w:caps w:val="0"/>
          <w:color w:val="auto"/>
          <w:spacing w:val="0"/>
          <w:szCs w:val="24"/>
          <w:highlight w:val="none"/>
        </w:rPr>
      </w:pPr>
    </w:p>
    <w:p w14:paraId="1D8E1A5B">
      <w:pPr>
        <w:pStyle w:val="51"/>
        <w:rPr>
          <w:rFonts w:hint="eastAsia" w:ascii="宋体" w:hAnsi="宋体" w:eastAsia="宋体" w:cs="宋体"/>
          <w:i w:val="0"/>
          <w:iCs w:val="0"/>
          <w:caps w:val="0"/>
          <w:color w:val="auto"/>
          <w:spacing w:val="0"/>
          <w:szCs w:val="24"/>
          <w:highlight w:val="none"/>
        </w:rPr>
      </w:pPr>
    </w:p>
    <w:p w14:paraId="208AD8FB">
      <w:pPr>
        <w:pStyle w:val="51"/>
        <w:rPr>
          <w:rFonts w:hint="eastAsia" w:ascii="宋体" w:hAnsi="宋体" w:eastAsia="宋体" w:cs="宋体"/>
          <w:i w:val="0"/>
          <w:iCs w:val="0"/>
          <w:caps w:val="0"/>
          <w:color w:val="auto"/>
          <w:spacing w:val="0"/>
          <w:szCs w:val="24"/>
          <w:highlight w:val="none"/>
        </w:rPr>
      </w:pPr>
    </w:p>
    <w:p w14:paraId="396D53BE">
      <w:pPr>
        <w:pStyle w:val="51"/>
        <w:rPr>
          <w:rFonts w:hint="eastAsia" w:ascii="宋体" w:hAnsi="宋体" w:eastAsia="宋体" w:cs="宋体"/>
          <w:i w:val="0"/>
          <w:iCs w:val="0"/>
          <w:caps w:val="0"/>
          <w:color w:val="auto"/>
          <w:spacing w:val="0"/>
          <w:szCs w:val="24"/>
          <w:highlight w:val="none"/>
        </w:rPr>
      </w:pPr>
    </w:p>
    <w:p w14:paraId="0AD122C5">
      <w:pPr>
        <w:pStyle w:val="51"/>
        <w:rPr>
          <w:rFonts w:hint="eastAsia" w:ascii="宋体" w:hAnsi="宋体" w:eastAsia="宋体" w:cs="宋体"/>
          <w:i w:val="0"/>
          <w:iCs w:val="0"/>
          <w:caps w:val="0"/>
          <w:color w:val="auto"/>
          <w:spacing w:val="0"/>
          <w:szCs w:val="24"/>
          <w:highlight w:val="none"/>
        </w:rPr>
      </w:pPr>
    </w:p>
    <w:p w14:paraId="6C36CBA4">
      <w:pPr>
        <w:pStyle w:val="51"/>
        <w:rPr>
          <w:rFonts w:hint="eastAsia" w:ascii="宋体" w:hAnsi="宋体" w:eastAsia="宋体" w:cs="宋体"/>
          <w:i w:val="0"/>
          <w:iCs w:val="0"/>
          <w:caps w:val="0"/>
          <w:color w:val="auto"/>
          <w:spacing w:val="0"/>
          <w:szCs w:val="24"/>
          <w:highlight w:val="none"/>
        </w:rPr>
      </w:pPr>
    </w:p>
    <w:p w14:paraId="6BF87ED5">
      <w:pPr>
        <w:pStyle w:val="51"/>
        <w:rPr>
          <w:rFonts w:hint="eastAsia" w:ascii="宋体" w:hAnsi="宋体" w:eastAsia="宋体" w:cs="宋体"/>
          <w:i w:val="0"/>
          <w:iCs w:val="0"/>
          <w:caps w:val="0"/>
          <w:color w:val="auto"/>
          <w:spacing w:val="0"/>
          <w:szCs w:val="24"/>
          <w:highlight w:val="none"/>
        </w:rPr>
      </w:pPr>
    </w:p>
    <w:p w14:paraId="08022A16">
      <w:pPr>
        <w:pStyle w:val="51"/>
        <w:rPr>
          <w:rFonts w:hint="eastAsia" w:ascii="宋体" w:hAnsi="宋体" w:eastAsia="宋体" w:cs="宋体"/>
          <w:i w:val="0"/>
          <w:iCs w:val="0"/>
          <w:caps w:val="0"/>
          <w:color w:val="auto"/>
          <w:spacing w:val="0"/>
          <w:szCs w:val="24"/>
          <w:highlight w:val="none"/>
        </w:rPr>
      </w:pPr>
    </w:p>
    <w:p w14:paraId="7E1B3D33">
      <w:pPr>
        <w:pStyle w:val="51"/>
        <w:rPr>
          <w:rFonts w:hint="eastAsia" w:ascii="宋体" w:hAnsi="宋体" w:eastAsia="宋体" w:cs="宋体"/>
          <w:i w:val="0"/>
          <w:iCs w:val="0"/>
          <w:caps w:val="0"/>
          <w:color w:val="auto"/>
          <w:spacing w:val="0"/>
          <w:szCs w:val="24"/>
          <w:highlight w:val="none"/>
        </w:rPr>
      </w:pPr>
    </w:p>
    <w:p w14:paraId="4569F5C2">
      <w:pPr>
        <w:pStyle w:val="51"/>
        <w:rPr>
          <w:rFonts w:hint="eastAsia" w:ascii="宋体" w:hAnsi="宋体" w:eastAsia="宋体" w:cs="宋体"/>
          <w:i w:val="0"/>
          <w:iCs w:val="0"/>
          <w:caps w:val="0"/>
          <w:color w:val="auto"/>
          <w:spacing w:val="0"/>
          <w:szCs w:val="24"/>
          <w:highlight w:val="none"/>
        </w:rPr>
      </w:pPr>
    </w:p>
    <w:p w14:paraId="7017AFD5">
      <w:pPr>
        <w:pStyle w:val="51"/>
        <w:rPr>
          <w:rFonts w:hint="eastAsia" w:ascii="宋体" w:hAnsi="宋体" w:eastAsia="宋体" w:cs="宋体"/>
          <w:i w:val="0"/>
          <w:iCs w:val="0"/>
          <w:caps w:val="0"/>
          <w:color w:val="auto"/>
          <w:spacing w:val="0"/>
          <w:szCs w:val="24"/>
          <w:highlight w:val="none"/>
        </w:rPr>
      </w:pPr>
    </w:p>
    <w:p w14:paraId="21BCF8A4">
      <w:pPr>
        <w:pStyle w:val="51"/>
        <w:rPr>
          <w:rFonts w:hint="eastAsia" w:ascii="宋体" w:hAnsi="宋体" w:eastAsia="宋体" w:cs="宋体"/>
          <w:i w:val="0"/>
          <w:iCs w:val="0"/>
          <w:caps w:val="0"/>
          <w:color w:val="auto"/>
          <w:spacing w:val="0"/>
          <w:szCs w:val="24"/>
          <w:highlight w:val="none"/>
        </w:rPr>
      </w:pPr>
    </w:p>
    <w:p w14:paraId="72CEEE68">
      <w:pPr>
        <w:pStyle w:val="51"/>
        <w:rPr>
          <w:rFonts w:hint="eastAsia" w:ascii="宋体" w:hAnsi="宋体" w:eastAsia="宋体" w:cs="宋体"/>
          <w:i w:val="0"/>
          <w:iCs w:val="0"/>
          <w:caps w:val="0"/>
          <w:color w:val="auto"/>
          <w:spacing w:val="0"/>
          <w:szCs w:val="24"/>
          <w:highlight w:val="none"/>
        </w:rPr>
      </w:pPr>
    </w:p>
    <w:p w14:paraId="2C9E2654">
      <w:pPr>
        <w:pStyle w:val="51"/>
        <w:rPr>
          <w:rFonts w:hint="eastAsia" w:ascii="宋体" w:hAnsi="宋体" w:eastAsia="宋体" w:cs="宋体"/>
          <w:i w:val="0"/>
          <w:iCs w:val="0"/>
          <w:caps w:val="0"/>
          <w:color w:val="auto"/>
          <w:spacing w:val="0"/>
          <w:szCs w:val="24"/>
          <w:highlight w:val="none"/>
        </w:rPr>
      </w:pPr>
    </w:p>
    <w:p w14:paraId="4A719EAE">
      <w:pPr>
        <w:spacing w:line="300" w:lineRule="exac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Cs w:val="24"/>
          <w:highlight w:val="none"/>
        </w:rPr>
        <w:fldChar w:fldCharType="end"/>
      </w:r>
    </w:p>
    <w:bookmarkEnd w:id="16"/>
    <w:p w14:paraId="48396A04">
      <w:pPr>
        <w:pStyle w:val="4"/>
        <w:spacing w:before="0" w:after="0" w:line="400" w:lineRule="exact"/>
        <w:rPr>
          <w:rFonts w:hint="eastAsia" w:ascii="宋体" w:hAnsi="宋体" w:eastAsia="宋体" w:cs="宋体"/>
          <w:i w:val="0"/>
          <w:iCs w:val="0"/>
          <w:caps w:val="0"/>
          <w:color w:val="auto"/>
          <w:spacing w:val="0"/>
          <w:highlight w:val="none"/>
        </w:rPr>
        <w:sectPr>
          <w:pgSz w:w="11906" w:h="16838"/>
          <w:pgMar w:top="1418" w:right="1418" w:bottom="1418" w:left="1418" w:header="851" w:footer="851" w:gutter="0"/>
          <w:pgNumType w:fmt="decimal"/>
          <w:cols w:space="720" w:num="1"/>
          <w:docGrid w:linePitch="312" w:charSpace="0"/>
        </w:sectPr>
      </w:pPr>
    </w:p>
    <w:p w14:paraId="1571A400">
      <w:pPr>
        <w:pStyle w:val="39"/>
        <w:spacing w:before="0" w:after="0" w:line="360" w:lineRule="auto"/>
        <w:rPr>
          <w:rFonts w:hint="eastAsia" w:ascii="宋体" w:hAnsi="宋体" w:eastAsia="宋体" w:cs="宋体"/>
          <w:i w:val="0"/>
          <w:iCs w:val="0"/>
          <w:caps w:val="0"/>
          <w:color w:val="auto"/>
          <w:spacing w:val="0"/>
          <w:sz w:val="36"/>
          <w:szCs w:val="36"/>
          <w:highlight w:val="none"/>
        </w:rPr>
      </w:pPr>
      <w:bookmarkStart w:id="17" w:name="_Toc493956018"/>
      <w:bookmarkStart w:id="18" w:name="_Toc1527"/>
      <w:bookmarkStart w:id="19" w:name="_Toc531358959"/>
      <w:bookmarkStart w:id="20" w:name="_Toc5120"/>
      <w:bookmarkStart w:id="21" w:name="_Toc97212954"/>
      <w:bookmarkStart w:id="22" w:name="_Toc8694"/>
      <w:bookmarkStart w:id="23" w:name="_Toc530551804"/>
      <w:bookmarkStart w:id="24" w:name="_Toc15688"/>
      <w:bookmarkStart w:id="25" w:name="_Toc21809"/>
      <w:r>
        <w:rPr>
          <w:rFonts w:hint="eastAsia" w:ascii="宋体" w:hAnsi="宋体" w:eastAsia="宋体" w:cs="宋体"/>
          <w:i w:val="0"/>
          <w:iCs w:val="0"/>
          <w:caps w:val="0"/>
          <w:color w:val="auto"/>
          <w:spacing w:val="0"/>
          <w:sz w:val="36"/>
          <w:szCs w:val="36"/>
          <w:highlight w:val="none"/>
        </w:rPr>
        <w:t xml:space="preserve">第一章  </w:t>
      </w:r>
      <w:bookmarkEnd w:id="17"/>
      <w:r>
        <w:rPr>
          <w:rFonts w:hint="eastAsia" w:ascii="宋体" w:hAnsi="宋体" w:eastAsia="宋体" w:cs="宋体"/>
          <w:i w:val="0"/>
          <w:iCs w:val="0"/>
          <w:caps w:val="0"/>
          <w:color w:val="auto"/>
          <w:spacing w:val="0"/>
          <w:sz w:val="36"/>
          <w:szCs w:val="36"/>
          <w:highlight w:val="none"/>
        </w:rPr>
        <w:t>招标公告</w:t>
      </w:r>
      <w:bookmarkEnd w:id="18"/>
      <w:bookmarkEnd w:id="19"/>
      <w:bookmarkEnd w:id="20"/>
      <w:bookmarkEnd w:id="21"/>
      <w:bookmarkEnd w:id="22"/>
      <w:bookmarkEnd w:id="23"/>
      <w:bookmarkEnd w:id="24"/>
      <w:bookmarkEnd w:id="25"/>
    </w:p>
    <w:p w14:paraId="0B3D31ED">
      <w:pPr>
        <w:pBdr>
          <w:top w:val="single" w:color="auto" w:sz="4" w:space="1"/>
          <w:left w:val="single" w:color="auto" w:sz="4" w:space="4"/>
          <w:bottom w:val="single" w:color="auto" w:sz="4" w:space="1"/>
          <w:right w:val="single" w:color="auto" w:sz="4" w:space="2"/>
        </w:pBdr>
        <w:wordWrap w:val="0"/>
        <w:spacing w:line="440" w:lineRule="exact"/>
        <w:rPr>
          <w:rFonts w:hint="eastAsia" w:ascii="宋体" w:hAnsi="宋体" w:eastAsia="宋体" w:cs="宋体"/>
          <w:i w:val="0"/>
          <w:iCs w:val="0"/>
          <w:caps w:val="0"/>
          <w:color w:val="auto"/>
          <w:spacing w:val="0"/>
          <w:sz w:val="24"/>
          <w:szCs w:val="24"/>
          <w:highlight w:val="none"/>
        </w:rPr>
      </w:pPr>
      <w:bookmarkStart w:id="26" w:name="_Toc35393790"/>
      <w:bookmarkStart w:id="27" w:name="_Toc28359002"/>
      <w:bookmarkStart w:id="28" w:name="_Toc35393621"/>
      <w:bookmarkStart w:id="29" w:name="_Toc28359079"/>
      <w:bookmarkStart w:id="30" w:name="_Hlk24379207"/>
      <w:bookmarkStart w:id="31" w:name="EBf1e27c6183244f4a8f3fc355defd653e"/>
      <w:r>
        <w:rPr>
          <w:rFonts w:hint="eastAsia" w:ascii="宋体" w:hAnsi="宋体" w:eastAsia="宋体" w:cs="宋体"/>
          <w:i w:val="0"/>
          <w:iCs w:val="0"/>
          <w:caps w:val="0"/>
          <w:color w:val="auto"/>
          <w:spacing w:val="0"/>
          <w:sz w:val="24"/>
          <w:szCs w:val="24"/>
          <w:highlight w:val="none"/>
        </w:rPr>
        <w:t>项目概况：</w:t>
      </w:r>
    </w:p>
    <w:p w14:paraId="7EDE46AB">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lang w:eastAsia="zh-CN"/>
        </w:rPr>
        <w:t>丽水市体育场馆中心保洁服务项目</w:t>
      </w:r>
      <w:r>
        <w:rPr>
          <w:rFonts w:hint="eastAsia" w:ascii="宋体" w:hAnsi="宋体" w:eastAsia="宋体" w:cs="宋体"/>
          <w:i w:val="0"/>
          <w:iCs w:val="0"/>
          <w:caps w:val="0"/>
          <w:color w:val="auto"/>
          <w:spacing w:val="0"/>
          <w:sz w:val="24"/>
          <w:szCs w:val="24"/>
          <w:highlight w:val="none"/>
        </w:rPr>
        <w:t xml:space="preserve"> 的潜在供应商应在浙江政府采购网（</w:t>
      </w:r>
      <w:r>
        <w:rPr>
          <w:rStyle w:val="48"/>
          <w:rFonts w:hint="eastAsia" w:ascii="宋体" w:hAnsi="宋体" w:eastAsia="宋体" w:cs="宋体"/>
          <w:b/>
          <w:i w:val="0"/>
          <w:iCs w:val="0"/>
          <w:caps w:val="0"/>
          <w:color w:val="auto"/>
          <w:spacing w:val="0"/>
          <w:sz w:val="24"/>
          <w:szCs w:val="24"/>
          <w:highlight w:val="none"/>
        </w:rPr>
        <w:t>zfcg.czt.zj.gov.cn</w:t>
      </w:r>
      <w:r>
        <w:rPr>
          <w:rFonts w:hint="eastAsia" w:ascii="宋体" w:hAnsi="宋体" w:eastAsia="宋体" w:cs="宋体"/>
          <w:i w:val="0"/>
          <w:iCs w:val="0"/>
          <w:caps w:val="0"/>
          <w:color w:val="auto"/>
          <w:spacing w:val="0"/>
          <w:sz w:val="24"/>
          <w:szCs w:val="24"/>
          <w:highlight w:val="none"/>
        </w:rPr>
        <w:t>），丽水市公共资源交易网（</w:t>
      </w:r>
      <w:r>
        <w:rPr>
          <w:rStyle w:val="48"/>
          <w:rFonts w:hint="eastAsia" w:ascii="宋体" w:hAnsi="宋体" w:eastAsia="宋体" w:cs="宋体"/>
          <w:b/>
          <w:i w:val="0"/>
          <w:iCs w:val="0"/>
          <w:caps w:val="0"/>
          <w:color w:val="auto"/>
          <w:spacing w:val="0"/>
          <w:sz w:val="24"/>
          <w:szCs w:val="24"/>
          <w:highlight w:val="none"/>
        </w:rPr>
        <w:t>lssggzy.lishui.gov.cn</w:t>
      </w:r>
      <w:r>
        <w:rPr>
          <w:rFonts w:hint="eastAsia" w:ascii="宋体" w:hAnsi="宋体" w:eastAsia="宋体" w:cs="宋体"/>
          <w:i w:val="0"/>
          <w:iCs w:val="0"/>
          <w:caps w:val="0"/>
          <w:color w:val="auto"/>
          <w:spacing w:val="0"/>
          <w:sz w:val="24"/>
          <w:szCs w:val="24"/>
          <w:highlight w:val="none"/>
        </w:rPr>
        <w:t>）采购公告附件中自行获取采购文件，并于</w:t>
      </w:r>
      <w:r>
        <w:rPr>
          <w:rFonts w:hint="eastAsia" w:ascii="宋体" w:hAnsi="宋体" w:cs="宋体"/>
          <w:b/>
          <w:bCs w:val="0"/>
          <w:i w:val="0"/>
          <w:iCs w:val="0"/>
          <w:caps w:val="0"/>
          <w:snapToGrid w:val="0"/>
          <w:color w:val="auto"/>
          <w:spacing w:val="0"/>
          <w:sz w:val="24"/>
          <w:szCs w:val="24"/>
          <w:highlight w:val="none"/>
          <w:u w:val="single"/>
          <w:lang w:eastAsia="zh-CN"/>
        </w:rPr>
        <w:t>2024年9月27日10时00分</w:t>
      </w:r>
      <w:r>
        <w:rPr>
          <w:rFonts w:hint="eastAsia" w:ascii="宋体" w:hAnsi="宋体" w:eastAsia="宋体" w:cs="宋体"/>
          <w:bCs/>
          <w:i w:val="0"/>
          <w:iCs w:val="0"/>
          <w:caps w:val="0"/>
          <w:color w:val="auto"/>
          <w:spacing w:val="0"/>
          <w:sz w:val="24"/>
          <w:szCs w:val="24"/>
          <w:highlight w:val="none"/>
        </w:rPr>
        <w:t>（北京时间）前提交（上传）</w:t>
      </w:r>
      <w:r>
        <w:rPr>
          <w:rFonts w:hint="eastAsia" w:ascii="宋体" w:hAnsi="宋体" w:eastAsia="宋体" w:cs="宋体"/>
          <w:bCs/>
          <w:i w:val="0"/>
          <w:iCs w:val="0"/>
          <w:caps w:val="0"/>
          <w:color w:val="auto"/>
          <w:spacing w:val="0"/>
          <w:sz w:val="24"/>
          <w:szCs w:val="24"/>
          <w:highlight w:val="none"/>
          <w:lang w:eastAsia="zh-CN"/>
        </w:rPr>
        <w:t>投标文件</w:t>
      </w:r>
      <w:r>
        <w:rPr>
          <w:rFonts w:hint="eastAsia" w:ascii="宋体" w:hAnsi="宋体" w:eastAsia="宋体" w:cs="宋体"/>
          <w:bCs/>
          <w:i w:val="0"/>
          <w:iCs w:val="0"/>
          <w:caps w:val="0"/>
          <w:color w:val="auto"/>
          <w:spacing w:val="0"/>
          <w:sz w:val="24"/>
          <w:szCs w:val="24"/>
          <w:highlight w:val="none"/>
        </w:rPr>
        <w:t>。</w:t>
      </w:r>
    </w:p>
    <w:p w14:paraId="601D2C4C">
      <w:pPr>
        <w:wordWrap w:val="0"/>
        <w:spacing w:line="440" w:lineRule="exact"/>
        <w:jc w:val="lef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一、项目基本情况</w:t>
      </w:r>
      <w:bookmarkEnd w:id="26"/>
      <w:bookmarkEnd w:id="27"/>
      <w:bookmarkEnd w:id="28"/>
      <w:bookmarkEnd w:id="29"/>
    </w:p>
    <w:bookmarkEnd w:id="30"/>
    <w:p w14:paraId="7F74FD1A">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bCs/>
          <w:i w:val="0"/>
          <w:iCs w:val="0"/>
          <w:caps w:val="0"/>
          <w:snapToGrid w:val="0"/>
          <w:color w:val="auto"/>
          <w:spacing w:val="0"/>
          <w:sz w:val="24"/>
          <w:szCs w:val="24"/>
          <w:highlight w:val="none"/>
          <w:lang w:eastAsia="zh-CN"/>
        </w:rPr>
        <w:t>浙鼎峰招[2024]184号-1</w:t>
      </w:r>
    </w:p>
    <w:p w14:paraId="4EF7A804">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项目名称：</w:t>
      </w:r>
      <w:r>
        <w:rPr>
          <w:rFonts w:hint="eastAsia" w:ascii="宋体" w:hAnsi="宋体" w:eastAsia="宋体" w:cs="宋体"/>
          <w:i w:val="0"/>
          <w:iCs w:val="0"/>
          <w:caps w:val="0"/>
          <w:color w:val="auto"/>
          <w:spacing w:val="0"/>
          <w:sz w:val="24"/>
          <w:szCs w:val="24"/>
          <w:highlight w:val="none"/>
          <w:lang w:eastAsia="zh-CN"/>
        </w:rPr>
        <w:t>丽水市体育场馆中心保洁服务项目</w:t>
      </w:r>
    </w:p>
    <w:p w14:paraId="3D79D001">
      <w:pPr>
        <w:wordWrap w:val="0"/>
        <w:spacing w:line="440" w:lineRule="exact"/>
        <w:ind w:firstLine="480" w:firstLineChars="200"/>
        <w:rPr>
          <w:rFonts w:hint="eastAsia" w:ascii="宋体" w:hAnsi="宋体" w:eastAsia="宋体" w:cs="宋体"/>
          <w:i w:val="0"/>
          <w:iCs w:val="0"/>
          <w:caps w:val="0"/>
          <w:strike w:val="0"/>
          <w:color w:val="auto"/>
          <w:spacing w:val="0"/>
          <w:sz w:val="24"/>
          <w:szCs w:val="24"/>
          <w:highlight w:val="none"/>
        </w:rPr>
      </w:pPr>
      <w:r>
        <w:rPr>
          <w:rFonts w:hint="eastAsia" w:ascii="宋体" w:hAnsi="宋体" w:eastAsia="宋体" w:cs="宋体"/>
          <w:i w:val="0"/>
          <w:iCs w:val="0"/>
          <w:caps w:val="0"/>
          <w:strike w:val="0"/>
          <w:color w:val="auto"/>
          <w:spacing w:val="0"/>
          <w:sz w:val="24"/>
          <w:szCs w:val="24"/>
          <w:highlight w:val="none"/>
        </w:rPr>
        <w:t>采购方式：公开招标</w:t>
      </w:r>
    </w:p>
    <w:p w14:paraId="2DC30863">
      <w:pPr>
        <w:wordWrap w:val="0"/>
        <w:spacing w:line="440" w:lineRule="exact"/>
        <w:ind w:firstLine="480" w:firstLineChars="200"/>
        <w:rPr>
          <w:rFonts w:hint="eastAsia" w:ascii="宋体" w:hAnsi="宋体" w:eastAsia="宋体" w:cs="宋体"/>
          <w:i w:val="0"/>
          <w:iCs w:val="0"/>
          <w:caps w:val="0"/>
          <w:strike w:val="0"/>
          <w:color w:val="auto"/>
          <w:spacing w:val="0"/>
          <w:sz w:val="24"/>
          <w:szCs w:val="24"/>
          <w:highlight w:val="none"/>
          <w:lang w:val="en-US"/>
        </w:rPr>
      </w:pPr>
      <w:r>
        <w:rPr>
          <w:rFonts w:hint="eastAsia" w:ascii="宋体" w:hAnsi="宋体" w:eastAsia="宋体" w:cs="宋体"/>
          <w:i w:val="0"/>
          <w:iCs w:val="0"/>
          <w:caps w:val="0"/>
          <w:strike w:val="0"/>
          <w:color w:val="auto"/>
          <w:spacing w:val="0"/>
          <w:sz w:val="24"/>
          <w:szCs w:val="24"/>
          <w:highlight w:val="none"/>
        </w:rPr>
        <w:t>预算金额</w:t>
      </w:r>
      <w:r>
        <w:rPr>
          <w:rFonts w:hint="eastAsia" w:ascii="宋体" w:hAnsi="宋体" w:eastAsia="宋体" w:cs="宋体"/>
          <w:i w:val="0"/>
          <w:iCs w:val="0"/>
          <w:caps w:val="0"/>
          <w:strike w:val="0"/>
          <w:color w:val="auto"/>
          <w:spacing w:val="0"/>
          <w:sz w:val="24"/>
          <w:szCs w:val="24"/>
          <w:highlight w:val="none"/>
          <w:lang w:eastAsia="zh-CN"/>
        </w:rPr>
        <w:t>（元）</w:t>
      </w:r>
      <w:r>
        <w:rPr>
          <w:rFonts w:hint="eastAsia" w:ascii="宋体" w:hAnsi="宋体" w:eastAsia="宋体" w:cs="宋体"/>
          <w:i w:val="0"/>
          <w:iCs w:val="0"/>
          <w:caps w:val="0"/>
          <w:strike w:val="0"/>
          <w:color w:val="auto"/>
          <w:spacing w:val="0"/>
          <w:sz w:val="24"/>
          <w:szCs w:val="24"/>
          <w:highlight w:val="none"/>
        </w:rPr>
        <w:t>：</w:t>
      </w:r>
      <w:r>
        <w:rPr>
          <w:rFonts w:hint="eastAsia" w:ascii="宋体" w:hAnsi="宋体" w:eastAsia="宋体" w:cs="宋体"/>
          <w:i w:val="0"/>
          <w:iCs w:val="0"/>
          <w:caps w:val="0"/>
          <w:strike w:val="0"/>
          <w:color w:val="auto"/>
          <w:spacing w:val="0"/>
          <w:sz w:val="24"/>
          <w:szCs w:val="24"/>
          <w:highlight w:val="none"/>
          <w:lang w:val="en-US" w:eastAsia="zh-CN"/>
        </w:rPr>
        <w:t>4350000元</w:t>
      </w:r>
      <w:r>
        <w:rPr>
          <w:rFonts w:hint="eastAsia" w:ascii="宋体" w:hAnsi="宋体" w:eastAsia="宋体" w:cs="宋体"/>
          <w:i w:val="0"/>
          <w:iCs w:val="0"/>
          <w:caps w:val="0"/>
          <w:strike w:val="0"/>
          <w:color w:val="auto"/>
          <w:spacing w:val="0"/>
          <w:sz w:val="24"/>
          <w:szCs w:val="24"/>
          <w:highlight w:val="none"/>
          <w:lang w:eastAsia="zh-CN"/>
        </w:rPr>
        <w:t>（一年预算金额</w:t>
      </w:r>
      <w:r>
        <w:rPr>
          <w:rFonts w:hint="eastAsia" w:ascii="宋体" w:hAnsi="宋体" w:eastAsia="宋体" w:cs="宋体"/>
          <w:i w:val="0"/>
          <w:iCs w:val="0"/>
          <w:caps w:val="0"/>
          <w:strike w:val="0"/>
          <w:color w:val="auto"/>
          <w:spacing w:val="0"/>
          <w:sz w:val="24"/>
          <w:szCs w:val="24"/>
          <w:highlight w:val="none"/>
          <w:lang w:val="en-US" w:eastAsia="zh-CN"/>
        </w:rPr>
        <w:t>145</w:t>
      </w:r>
      <w:r>
        <w:rPr>
          <w:rFonts w:hint="eastAsia" w:ascii="宋体" w:hAnsi="宋体" w:eastAsia="宋体" w:cs="宋体"/>
          <w:i w:val="0"/>
          <w:iCs w:val="0"/>
          <w:caps w:val="0"/>
          <w:strike w:val="0"/>
          <w:color w:val="auto"/>
          <w:spacing w:val="0"/>
          <w:sz w:val="24"/>
          <w:szCs w:val="24"/>
          <w:highlight w:val="none"/>
          <w:lang w:eastAsia="zh-CN"/>
        </w:rPr>
        <w:t>万元，三年预算金额</w:t>
      </w:r>
      <w:r>
        <w:rPr>
          <w:rFonts w:hint="eastAsia" w:ascii="宋体" w:hAnsi="宋体" w:eastAsia="宋体" w:cs="宋体"/>
          <w:i w:val="0"/>
          <w:iCs w:val="0"/>
          <w:caps w:val="0"/>
          <w:strike w:val="0"/>
          <w:color w:val="auto"/>
          <w:spacing w:val="0"/>
          <w:sz w:val="24"/>
          <w:szCs w:val="24"/>
          <w:highlight w:val="none"/>
          <w:lang w:val="en-US" w:eastAsia="zh-CN"/>
        </w:rPr>
        <w:t>435</w:t>
      </w:r>
      <w:r>
        <w:rPr>
          <w:rFonts w:hint="eastAsia" w:ascii="宋体" w:hAnsi="宋体" w:eastAsia="宋体" w:cs="宋体"/>
          <w:i w:val="0"/>
          <w:iCs w:val="0"/>
          <w:caps w:val="0"/>
          <w:strike w:val="0"/>
          <w:color w:val="auto"/>
          <w:spacing w:val="0"/>
          <w:sz w:val="24"/>
          <w:szCs w:val="24"/>
          <w:highlight w:val="none"/>
          <w:lang w:eastAsia="zh-CN"/>
        </w:rPr>
        <w:t>万元）</w:t>
      </w:r>
      <w:r>
        <w:rPr>
          <w:rFonts w:hint="eastAsia" w:ascii="宋体" w:hAnsi="宋体" w:eastAsia="宋体" w:cs="宋体"/>
          <w:i w:val="0"/>
          <w:iCs w:val="0"/>
          <w:caps w:val="0"/>
          <w:strike w:val="0"/>
          <w:color w:val="auto"/>
          <w:spacing w:val="0"/>
          <w:sz w:val="24"/>
          <w:szCs w:val="24"/>
          <w:highlight w:val="none"/>
        </w:rPr>
        <w:t>  </w:t>
      </w:r>
    </w:p>
    <w:p w14:paraId="55FFEBDB">
      <w:pPr>
        <w:wordWrap w:val="0"/>
        <w:spacing w:line="440" w:lineRule="exact"/>
        <w:ind w:firstLine="480" w:firstLineChars="200"/>
        <w:rPr>
          <w:rFonts w:hint="eastAsia" w:ascii="宋体" w:hAnsi="宋体" w:eastAsia="宋体" w:cs="宋体"/>
          <w:i w:val="0"/>
          <w:iCs w:val="0"/>
          <w:caps w:val="0"/>
          <w:strike w:val="0"/>
          <w:color w:val="auto"/>
          <w:spacing w:val="0"/>
          <w:sz w:val="24"/>
          <w:szCs w:val="24"/>
          <w:highlight w:val="none"/>
          <w:lang w:val="en-US" w:eastAsia="zh-CN"/>
        </w:rPr>
      </w:pPr>
      <w:r>
        <w:rPr>
          <w:rFonts w:hint="eastAsia" w:ascii="宋体" w:hAnsi="宋体" w:eastAsia="宋体" w:cs="宋体"/>
          <w:i w:val="0"/>
          <w:iCs w:val="0"/>
          <w:caps w:val="0"/>
          <w:strike w:val="0"/>
          <w:color w:val="auto"/>
          <w:spacing w:val="0"/>
          <w:sz w:val="24"/>
          <w:szCs w:val="24"/>
          <w:highlight w:val="none"/>
        </w:rPr>
        <w:t>最高限价</w:t>
      </w:r>
      <w:r>
        <w:rPr>
          <w:rFonts w:hint="eastAsia" w:ascii="宋体" w:hAnsi="宋体" w:eastAsia="宋体" w:cs="宋体"/>
          <w:i w:val="0"/>
          <w:iCs w:val="0"/>
          <w:caps w:val="0"/>
          <w:strike w:val="0"/>
          <w:color w:val="auto"/>
          <w:spacing w:val="0"/>
          <w:sz w:val="24"/>
          <w:szCs w:val="24"/>
          <w:highlight w:val="none"/>
          <w:lang w:eastAsia="zh-CN"/>
        </w:rPr>
        <w:t>（元）</w:t>
      </w:r>
      <w:r>
        <w:rPr>
          <w:rFonts w:hint="eastAsia" w:ascii="宋体" w:hAnsi="宋体" w:eastAsia="宋体" w:cs="宋体"/>
          <w:i w:val="0"/>
          <w:iCs w:val="0"/>
          <w:caps w:val="0"/>
          <w:strike w:val="0"/>
          <w:color w:val="auto"/>
          <w:spacing w:val="0"/>
          <w:sz w:val="24"/>
          <w:szCs w:val="24"/>
          <w:highlight w:val="none"/>
        </w:rPr>
        <w:t>：</w:t>
      </w:r>
      <w:r>
        <w:rPr>
          <w:rFonts w:hint="eastAsia" w:ascii="宋体" w:hAnsi="宋体" w:eastAsia="宋体" w:cs="宋体"/>
          <w:i w:val="0"/>
          <w:iCs w:val="0"/>
          <w:caps w:val="0"/>
          <w:strike w:val="0"/>
          <w:color w:val="auto"/>
          <w:spacing w:val="0"/>
          <w:sz w:val="24"/>
          <w:szCs w:val="24"/>
          <w:highlight w:val="none"/>
          <w:lang w:val="en-US" w:eastAsia="zh-CN"/>
        </w:rPr>
        <w:t>4350000元</w:t>
      </w:r>
      <w:r>
        <w:rPr>
          <w:rFonts w:hint="eastAsia" w:ascii="宋体" w:hAnsi="宋体" w:eastAsia="宋体" w:cs="宋体"/>
          <w:i w:val="0"/>
          <w:iCs w:val="0"/>
          <w:caps w:val="0"/>
          <w:strike w:val="0"/>
          <w:color w:val="auto"/>
          <w:spacing w:val="0"/>
          <w:sz w:val="24"/>
          <w:szCs w:val="24"/>
          <w:highlight w:val="none"/>
          <w:lang w:eastAsia="zh-CN"/>
        </w:rPr>
        <w:t>（一年</w:t>
      </w:r>
      <w:r>
        <w:rPr>
          <w:rFonts w:hint="eastAsia" w:ascii="宋体" w:hAnsi="宋体" w:eastAsia="宋体" w:cs="宋体"/>
          <w:i w:val="0"/>
          <w:iCs w:val="0"/>
          <w:caps w:val="0"/>
          <w:strike w:val="0"/>
          <w:color w:val="auto"/>
          <w:spacing w:val="0"/>
          <w:sz w:val="24"/>
          <w:szCs w:val="24"/>
          <w:highlight w:val="none"/>
          <w:lang w:val="en-US" w:eastAsia="zh-CN"/>
        </w:rPr>
        <w:t>最高限价145</w:t>
      </w:r>
      <w:r>
        <w:rPr>
          <w:rFonts w:hint="eastAsia" w:ascii="宋体" w:hAnsi="宋体" w:eastAsia="宋体" w:cs="宋体"/>
          <w:i w:val="0"/>
          <w:iCs w:val="0"/>
          <w:caps w:val="0"/>
          <w:strike w:val="0"/>
          <w:color w:val="auto"/>
          <w:spacing w:val="0"/>
          <w:sz w:val="24"/>
          <w:szCs w:val="24"/>
          <w:highlight w:val="none"/>
          <w:lang w:eastAsia="zh-CN"/>
        </w:rPr>
        <w:t>万元，三年</w:t>
      </w:r>
      <w:r>
        <w:rPr>
          <w:rFonts w:hint="eastAsia" w:ascii="宋体" w:hAnsi="宋体" w:eastAsia="宋体" w:cs="宋体"/>
          <w:i w:val="0"/>
          <w:iCs w:val="0"/>
          <w:caps w:val="0"/>
          <w:strike w:val="0"/>
          <w:color w:val="auto"/>
          <w:spacing w:val="0"/>
          <w:sz w:val="24"/>
          <w:szCs w:val="24"/>
          <w:highlight w:val="none"/>
          <w:lang w:val="en-US" w:eastAsia="zh-CN"/>
        </w:rPr>
        <w:t>最高限价435</w:t>
      </w:r>
      <w:r>
        <w:rPr>
          <w:rFonts w:hint="eastAsia" w:ascii="宋体" w:hAnsi="宋体" w:eastAsia="宋体" w:cs="宋体"/>
          <w:i w:val="0"/>
          <w:iCs w:val="0"/>
          <w:caps w:val="0"/>
          <w:strike w:val="0"/>
          <w:color w:val="auto"/>
          <w:spacing w:val="0"/>
          <w:sz w:val="24"/>
          <w:szCs w:val="24"/>
          <w:highlight w:val="none"/>
          <w:lang w:eastAsia="zh-CN"/>
        </w:rPr>
        <w:t>万元）</w:t>
      </w:r>
      <w:r>
        <w:rPr>
          <w:rFonts w:hint="eastAsia" w:ascii="宋体" w:hAnsi="宋体" w:eastAsia="宋体" w:cs="宋体"/>
          <w:i w:val="0"/>
          <w:iCs w:val="0"/>
          <w:caps w:val="0"/>
          <w:strike w:val="0"/>
          <w:color w:val="auto"/>
          <w:spacing w:val="0"/>
          <w:sz w:val="24"/>
          <w:szCs w:val="24"/>
          <w:highlight w:val="none"/>
        </w:rPr>
        <w:t>  </w:t>
      </w:r>
    </w:p>
    <w:p w14:paraId="7810EC14">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采购需求：见招标文件第二章</w:t>
      </w:r>
    </w:p>
    <w:p w14:paraId="4408A2C3">
      <w:pPr>
        <w:wordWrap w:val="0"/>
        <w:spacing w:line="440" w:lineRule="exact"/>
        <w:ind w:firstLine="482" w:firstLineChars="200"/>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标项一：</w:t>
      </w:r>
    </w:p>
    <w:p w14:paraId="1DD374DB">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标项名称：</w:t>
      </w:r>
      <w:r>
        <w:rPr>
          <w:rFonts w:hint="eastAsia" w:ascii="宋体" w:hAnsi="宋体" w:eastAsia="宋体" w:cs="宋体"/>
          <w:i w:val="0"/>
          <w:iCs w:val="0"/>
          <w:caps w:val="0"/>
          <w:color w:val="auto"/>
          <w:spacing w:val="0"/>
          <w:sz w:val="24"/>
          <w:szCs w:val="24"/>
          <w:highlight w:val="none"/>
          <w:lang w:eastAsia="zh-CN"/>
        </w:rPr>
        <w:t>丽水市体育场馆中心保洁服务项目</w:t>
      </w:r>
    </w:p>
    <w:p w14:paraId="487BD92E">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数量：见招标文件第二章</w:t>
      </w:r>
    </w:p>
    <w:p w14:paraId="55085982">
      <w:pPr>
        <w:wordWrap w:val="0"/>
        <w:spacing w:line="440" w:lineRule="exact"/>
        <w:ind w:firstLine="480" w:firstLineChars="200"/>
        <w:rPr>
          <w:rFonts w:hint="eastAsia" w:ascii="宋体" w:hAnsi="宋体" w:eastAsia="宋体" w:cs="宋体"/>
          <w:i w:val="0"/>
          <w:iCs w:val="0"/>
          <w:caps w:val="0"/>
          <w:strike w:val="0"/>
          <w:color w:val="auto"/>
          <w:spacing w:val="0"/>
          <w:sz w:val="24"/>
          <w:szCs w:val="24"/>
          <w:highlight w:val="none"/>
          <w:lang w:val="en-US"/>
        </w:rPr>
      </w:pPr>
      <w:r>
        <w:rPr>
          <w:rFonts w:hint="eastAsia" w:ascii="宋体" w:hAnsi="宋体" w:eastAsia="宋体" w:cs="宋体"/>
          <w:i w:val="0"/>
          <w:iCs w:val="0"/>
          <w:caps w:val="0"/>
          <w:strike w:val="0"/>
          <w:color w:val="auto"/>
          <w:spacing w:val="0"/>
          <w:sz w:val="24"/>
          <w:szCs w:val="24"/>
          <w:highlight w:val="none"/>
        </w:rPr>
        <w:t>预算金额</w:t>
      </w:r>
      <w:r>
        <w:rPr>
          <w:rFonts w:hint="eastAsia" w:ascii="宋体" w:hAnsi="宋体" w:eastAsia="宋体" w:cs="宋体"/>
          <w:i w:val="0"/>
          <w:iCs w:val="0"/>
          <w:caps w:val="0"/>
          <w:strike w:val="0"/>
          <w:color w:val="auto"/>
          <w:spacing w:val="0"/>
          <w:sz w:val="24"/>
          <w:szCs w:val="24"/>
          <w:highlight w:val="none"/>
          <w:lang w:eastAsia="zh-CN"/>
        </w:rPr>
        <w:t>（元）</w:t>
      </w:r>
      <w:r>
        <w:rPr>
          <w:rFonts w:hint="eastAsia" w:ascii="宋体" w:hAnsi="宋体" w:eastAsia="宋体" w:cs="宋体"/>
          <w:i w:val="0"/>
          <w:iCs w:val="0"/>
          <w:caps w:val="0"/>
          <w:strike w:val="0"/>
          <w:color w:val="auto"/>
          <w:spacing w:val="0"/>
          <w:sz w:val="24"/>
          <w:szCs w:val="24"/>
          <w:highlight w:val="none"/>
        </w:rPr>
        <w:t>：</w:t>
      </w:r>
      <w:r>
        <w:rPr>
          <w:rFonts w:hint="eastAsia" w:ascii="宋体" w:hAnsi="宋体" w:eastAsia="宋体" w:cs="宋体"/>
          <w:i w:val="0"/>
          <w:iCs w:val="0"/>
          <w:caps w:val="0"/>
          <w:strike w:val="0"/>
          <w:color w:val="auto"/>
          <w:spacing w:val="0"/>
          <w:sz w:val="24"/>
          <w:szCs w:val="24"/>
          <w:highlight w:val="none"/>
          <w:lang w:val="en-US" w:eastAsia="zh-CN"/>
        </w:rPr>
        <w:t>4350000元</w:t>
      </w:r>
      <w:r>
        <w:rPr>
          <w:rFonts w:hint="eastAsia" w:ascii="宋体" w:hAnsi="宋体" w:eastAsia="宋体" w:cs="宋体"/>
          <w:i w:val="0"/>
          <w:iCs w:val="0"/>
          <w:caps w:val="0"/>
          <w:strike w:val="0"/>
          <w:color w:val="auto"/>
          <w:spacing w:val="0"/>
          <w:sz w:val="24"/>
          <w:szCs w:val="24"/>
          <w:highlight w:val="none"/>
          <w:lang w:eastAsia="zh-CN"/>
        </w:rPr>
        <w:t>（一年预算金额</w:t>
      </w:r>
      <w:r>
        <w:rPr>
          <w:rFonts w:hint="eastAsia" w:ascii="宋体" w:hAnsi="宋体" w:eastAsia="宋体" w:cs="宋体"/>
          <w:i w:val="0"/>
          <w:iCs w:val="0"/>
          <w:caps w:val="0"/>
          <w:strike w:val="0"/>
          <w:color w:val="auto"/>
          <w:spacing w:val="0"/>
          <w:sz w:val="24"/>
          <w:szCs w:val="24"/>
          <w:highlight w:val="none"/>
          <w:lang w:val="en-US" w:eastAsia="zh-CN"/>
        </w:rPr>
        <w:t>145</w:t>
      </w:r>
      <w:r>
        <w:rPr>
          <w:rFonts w:hint="eastAsia" w:ascii="宋体" w:hAnsi="宋体" w:eastAsia="宋体" w:cs="宋体"/>
          <w:i w:val="0"/>
          <w:iCs w:val="0"/>
          <w:caps w:val="0"/>
          <w:strike w:val="0"/>
          <w:color w:val="auto"/>
          <w:spacing w:val="0"/>
          <w:sz w:val="24"/>
          <w:szCs w:val="24"/>
          <w:highlight w:val="none"/>
          <w:lang w:eastAsia="zh-CN"/>
        </w:rPr>
        <w:t>万元，三年预算金额</w:t>
      </w:r>
      <w:r>
        <w:rPr>
          <w:rFonts w:hint="eastAsia" w:ascii="宋体" w:hAnsi="宋体" w:eastAsia="宋体" w:cs="宋体"/>
          <w:i w:val="0"/>
          <w:iCs w:val="0"/>
          <w:caps w:val="0"/>
          <w:strike w:val="0"/>
          <w:color w:val="auto"/>
          <w:spacing w:val="0"/>
          <w:sz w:val="24"/>
          <w:szCs w:val="24"/>
          <w:highlight w:val="none"/>
          <w:lang w:val="en-US" w:eastAsia="zh-CN"/>
        </w:rPr>
        <w:t>435</w:t>
      </w:r>
      <w:r>
        <w:rPr>
          <w:rFonts w:hint="eastAsia" w:ascii="宋体" w:hAnsi="宋体" w:eastAsia="宋体" w:cs="宋体"/>
          <w:i w:val="0"/>
          <w:iCs w:val="0"/>
          <w:caps w:val="0"/>
          <w:strike w:val="0"/>
          <w:color w:val="auto"/>
          <w:spacing w:val="0"/>
          <w:sz w:val="24"/>
          <w:szCs w:val="24"/>
          <w:highlight w:val="none"/>
          <w:lang w:eastAsia="zh-CN"/>
        </w:rPr>
        <w:t>万元）</w:t>
      </w:r>
      <w:r>
        <w:rPr>
          <w:rFonts w:hint="eastAsia" w:ascii="宋体" w:hAnsi="宋体" w:eastAsia="宋体" w:cs="宋体"/>
          <w:i w:val="0"/>
          <w:iCs w:val="0"/>
          <w:caps w:val="0"/>
          <w:strike w:val="0"/>
          <w:color w:val="auto"/>
          <w:spacing w:val="0"/>
          <w:sz w:val="24"/>
          <w:szCs w:val="24"/>
          <w:highlight w:val="none"/>
        </w:rPr>
        <w:t>  </w:t>
      </w:r>
    </w:p>
    <w:p w14:paraId="56559578">
      <w:pPr>
        <w:wordWrap w:val="0"/>
        <w:spacing w:line="440" w:lineRule="exact"/>
        <w:ind w:firstLine="480" w:firstLineChars="200"/>
        <w:rPr>
          <w:rFonts w:hint="eastAsia" w:ascii="宋体" w:hAnsi="宋体" w:eastAsia="宋体" w:cs="宋体"/>
          <w:i w:val="0"/>
          <w:iCs w:val="0"/>
          <w:caps w:val="0"/>
          <w:strike w:val="0"/>
          <w:color w:val="auto"/>
          <w:spacing w:val="0"/>
          <w:sz w:val="24"/>
          <w:szCs w:val="24"/>
          <w:highlight w:val="none"/>
          <w:lang w:val="en-US" w:eastAsia="zh-CN"/>
        </w:rPr>
      </w:pPr>
      <w:r>
        <w:rPr>
          <w:rFonts w:hint="eastAsia" w:ascii="宋体" w:hAnsi="宋体" w:eastAsia="宋体" w:cs="宋体"/>
          <w:i w:val="0"/>
          <w:iCs w:val="0"/>
          <w:caps w:val="0"/>
          <w:strike w:val="0"/>
          <w:color w:val="auto"/>
          <w:spacing w:val="0"/>
          <w:sz w:val="24"/>
          <w:szCs w:val="24"/>
          <w:highlight w:val="none"/>
        </w:rPr>
        <w:t>最高限价</w:t>
      </w:r>
      <w:r>
        <w:rPr>
          <w:rFonts w:hint="eastAsia" w:ascii="宋体" w:hAnsi="宋体" w:eastAsia="宋体" w:cs="宋体"/>
          <w:i w:val="0"/>
          <w:iCs w:val="0"/>
          <w:caps w:val="0"/>
          <w:strike w:val="0"/>
          <w:color w:val="auto"/>
          <w:spacing w:val="0"/>
          <w:sz w:val="24"/>
          <w:szCs w:val="24"/>
          <w:highlight w:val="none"/>
          <w:lang w:eastAsia="zh-CN"/>
        </w:rPr>
        <w:t>（元）</w:t>
      </w:r>
      <w:r>
        <w:rPr>
          <w:rFonts w:hint="eastAsia" w:ascii="宋体" w:hAnsi="宋体" w:eastAsia="宋体" w:cs="宋体"/>
          <w:i w:val="0"/>
          <w:iCs w:val="0"/>
          <w:caps w:val="0"/>
          <w:strike w:val="0"/>
          <w:color w:val="auto"/>
          <w:spacing w:val="0"/>
          <w:sz w:val="24"/>
          <w:szCs w:val="24"/>
          <w:highlight w:val="none"/>
        </w:rPr>
        <w:t>：</w:t>
      </w:r>
      <w:r>
        <w:rPr>
          <w:rFonts w:hint="eastAsia" w:ascii="宋体" w:hAnsi="宋体" w:eastAsia="宋体" w:cs="宋体"/>
          <w:i w:val="0"/>
          <w:iCs w:val="0"/>
          <w:caps w:val="0"/>
          <w:strike w:val="0"/>
          <w:color w:val="auto"/>
          <w:spacing w:val="0"/>
          <w:sz w:val="24"/>
          <w:szCs w:val="24"/>
          <w:highlight w:val="none"/>
          <w:lang w:val="en-US" w:eastAsia="zh-CN"/>
        </w:rPr>
        <w:t>4350000元</w:t>
      </w:r>
      <w:r>
        <w:rPr>
          <w:rFonts w:hint="eastAsia" w:ascii="宋体" w:hAnsi="宋体" w:eastAsia="宋体" w:cs="宋体"/>
          <w:i w:val="0"/>
          <w:iCs w:val="0"/>
          <w:caps w:val="0"/>
          <w:strike w:val="0"/>
          <w:color w:val="auto"/>
          <w:spacing w:val="0"/>
          <w:sz w:val="24"/>
          <w:szCs w:val="24"/>
          <w:highlight w:val="none"/>
          <w:lang w:eastAsia="zh-CN"/>
        </w:rPr>
        <w:t>（一年</w:t>
      </w:r>
      <w:r>
        <w:rPr>
          <w:rFonts w:hint="eastAsia" w:ascii="宋体" w:hAnsi="宋体" w:eastAsia="宋体" w:cs="宋体"/>
          <w:i w:val="0"/>
          <w:iCs w:val="0"/>
          <w:caps w:val="0"/>
          <w:strike w:val="0"/>
          <w:color w:val="auto"/>
          <w:spacing w:val="0"/>
          <w:sz w:val="24"/>
          <w:szCs w:val="24"/>
          <w:highlight w:val="none"/>
          <w:lang w:val="en-US" w:eastAsia="zh-CN"/>
        </w:rPr>
        <w:t>最高限价145</w:t>
      </w:r>
      <w:r>
        <w:rPr>
          <w:rFonts w:hint="eastAsia" w:ascii="宋体" w:hAnsi="宋体" w:eastAsia="宋体" w:cs="宋体"/>
          <w:i w:val="0"/>
          <w:iCs w:val="0"/>
          <w:caps w:val="0"/>
          <w:strike w:val="0"/>
          <w:color w:val="auto"/>
          <w:spacing w:val="0"/>
          <w:sz w:val="24"/>
          <w:szCs w:val="24"/>
          <w:highlight w:val="none"/>
          <w:lang w:eastAsia="zh-CN"/>
        </w:rPr>
        <w:t>万元，三年</w:t>
      </w:r>
      <w:r>
        <w:rPr>
          <w:rFonts w:hint="eastAsia" w:ascii="宋体" w:hAnsi="宋体" w:eastAsia="宋体" w:cs="宋体"/>
          <w:i w:val="0"/>
          <w:iCs w:val="0"/>
          <w:caps w:val="0"/>
          <w:strike w:val="0"/>
          <w:color w:val="auto"/>
          <w:spacing w:val="0"/>
          <w:sz w:val="24"/>
          <w:szCs w:val="24"/>
          <w:highlight w:val="none"/>
          <w:lang w:val="en-US" w:eastAsia="zh-CN"/>
        </w:rPr>
        <w:t>最高限价435</w:t>
      </w:r>
      <w:r>
        <w:rPr>
          <w:rFonts w:hint="eastAsia" w:ascii="宋体" w:hAnsi="宋体" w:eastAsia="宋体" w:cs="宋体"/>
          <w:i w:val="0"/>
          <w:iCs w:val="0"/>
          <w:caps w:val="0"/>
          <w:strike w:val="0"/>
          <w:color w:val="auto"/>
          <w:spacing w:val="0"/>
          <w:sz w:val="24"/>
          <w:szCs w:val="24"/>
          <w:highlight w:val="none"/>
          <w:lang w:eastAsia="zh-CN"/>
        </w:rPr>
        <w:t>万元）</w:t>
      </w:r>
      <w:r>
        <w:rPr>
          <w:rFonts w:hint="eastAsia" w:ascii="宋体" w:hAnsi="宋体" w:eastAsia="宋体" w:cs="宋体"/>
          <w:i w:val="0"/>
          <w:iCs w:val="0"/>
          <w:caps w:val="0"/>
          <w:strike w:val="0"/>
          <w:color w:val="auto"/>
          <w:spacing w:val="0"/>
          <w:sz w:val="24"/>
          <w:szCs w:val="24"/>
          <w:highlight w:val="none"/>
        </w:rPr>
        <w:t>  </w:t>
      </w:r>
    </w:p>
    <w:p w14:paraId="20F32B86">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简要规格描述或项目基本概况介绍、用途：见招标文件第二章</w:t>
      </w:r>
    </w:p>
    <w:p w14:paraId="165EE073">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备注：</w:t>
      </w:r>
      <w:r>
        <w:rPr>
          <w:rFonts w:hint="eastAsia" w:ascii="宋体" w:hAnsi="宋体" w:eastAsia="宋体" w:cs="宋体"/>
          <w:i w:val="0"/>
          <w:iCs w:val="0"/>
          <w:caps w:val="0"/>
          <w:color w:val="auto"/>
          <w:spacing w:val="0"/>
          <w:sz w:val="24"/>
          <w:szCs w:val="24"/>
          <w:highlight w:val="none"/>
          <w:lang w:val="en-US" w:eastAsia="zh-CN"/>
        </w:rPr>
        <w:t>/</w:t>
      </w:r>
    </w:p>
    <w:p w14:paraId="0A0AF60E">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合同履行期限：三年，合同一年一签</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第二年必须经采购人考核合格的才能续签。</w:t>
      </w:r>
    </w:p>
    <w:p w14:paraId="6565C614">
      <w:pPr>
        <w:wordWrap w:val="0"/>
        <w:spacing w:line="440" w:lineRule="exact"/>
        <w:ind w:firstLine="480" w:firstLineChars="200"/>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w:t>
      </w:r>
      <w:r>
        <w:rPr>
          <w:rFonts w:hint="eastAsia" w:ascii="宋体" w:hAnsi="宋体" w:eastAsia="宋体" w:cs="宋体"/>
          <w:b w:val="0"/>
          <w:bCs w:val="0"/>
          <w:i w:val="0"/>
          <w:iCs w:val="0"/>
          <w:caps w:val="0"/>
          <w:color w:val="auto"/>
          <w:spacing w:val="0"/>
          <w:sz w:val="24"/>
          <w:szCs w:val="24"/>
          <w:highlight w:val="none"/>
          <w:lang w:val="en-US" w:eastAsia="zh-CN"/>
        </w:rPr>
        <w:t xml:space="preserve"> </w:t>
      </w:r>
      <w:r>
        <w:rPr>
          <w:rFonts w:hint="eastAsia" w:ascii="宋体" w:hAnsi="宋体" w:eastAsia="宋体" w:cs="宋体"/>
          <w:b w:val="0"/>
          <w:bCs w:val="0"/>
          <w:i w:val="0"/>
          <w:iCs w:val="0"/>
          <w:caps w:val="0"/>
          <w:color w:val="auto"/>
          <w:spacing w:val="0"/>
          <w:sz w:val="24"/>
          <w:szCs w:val="24"/>
          <w:highlight w:val="none"/>
          <w:lang w:val="en-US" w:eastAsia="zh-CN"/>
        </w:rPr>
        <w:sym w:font="Wingdings" w:char="00A8"/>
      </w:r>
      <w:r>
        <w:rPr>
          <w:rFonts w:hint="eastAsia" w:ascii="宋体" w:hAnsi="宋体" w:eastAsia="宋体" w:cs="宋体"/>
          <w:b w:val="0"/>
          <w:bCs w:val="0"/>
          <w:i w:val="0"/>
          <w:iCs w:val="0"/>
          <w:caps w:val="0"/>
          <w:color w:val="auto"/>
          <w:spacing w:val="0"/>
          <w:sz w:val="24"/>
          <w:szCs w:val="24"/>
          <w:highlight w:val="none"/>
        </w:rPr>
        <w:t>是</w:t>
      </w:r>
      <w:r>
        <w:rPr>
          <w:rFonts w:hint="eastAsia" w:ascii="宋体" w:hAnsi="宋体" w:eastAsia="宋体" w:cs="宋体"/>
          <w:b w:val="0"/>
          <w:bCs w:val="0"/>
          <w:i w:val="0"/>
          <w:iCs w:val="0"/>
          <w:caps w:val="0"/>
          <w:color w:val="auto"/>
          <w:spacing w:val="0"/>
          <w:sz w:val="24"/>
          <w:szCs w:val="24"/>
          <w:highlight w:val="none"/>
          <w:lang w:val="en-US" w:eastAsia="zh-CN"/>
        </w:rPr>
        <w:t xml:space="preserve">  </w:t>
      </w:r>
      <w:r>
        <w:rPr>
          <w:rFonts w:hint="eastAsia" w:ascii="宋体" w:hAnsi="宋体" w:eastAsia="宋体" w:cs="宋体"/>
          <w:b w:val="0"/>
          <w:bCs w:val="0"/>
          <w:i w:val="0"/>
          <w:iCs w:val="0"/>
          <w:caps w:val="0"/>
          <w:color w:val="auto"/>
          <w:spacing w:val="0"/>
          <w:sz w:val="24"/>
          <w:szCs w:val="24"/>
          <w:highlight w:val="none"/>
          <w:lang w:eastAsia="zh-CN"/>
        </w:rPr>
        <w:sym w:font="Wingdings" w:char="00FE"/>
      </w:r>
      <w:r>
        <w:rPr>
          <w:rFonts w:hint="eastAsia" w:ascii="宋体" w:hAnsi="宋体" w:eastAsia="宋体" w:cs="宋体"/>
          <w:b w:val="0"/>
          <w:bCs w:val="0"/>
          <w:i w:val="0"/>
          <w:iCs w:val="0"/>
          <w:caps w:val="0"/>
          <w:color w:val="auto"/>
          <w:spacing w:val="0"/>
          <w:sz w:val="24"/>
          <w:szCs w:val="24"/>
          <w:highlight w:val="none"/>
          <w:lang w:val="en-US" w:eastAsia="zh-CN"/>
        </w:rPr>
        <w:t>否</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接受联合体投标。</w:t>
      </w:r>
    </w:p>
    <w:p w14:paraId="2DE334C2">
      <w:pPr>
        <w:wordWrap w:val="0"/>
        <w:spacing w:line="440" w:lineRule="exact"/>
        <w:jc w:val="left"/>
        <w:rPr>
          <w:rFonts w:hint="eastAsia" w:ascii="宋体" w:hAnsi="宋体" w:eastAsia="宋体" w:cs="宋体"/>
          <w:b/>
          <w:i w:val="0"/>
          <w:iCs w:val="0"/>
          <w:caps w:val="0"/>
          <w:color w:val="auto"/>
          <w:spacing w:val="0"/>
          <w:sz w:val="24"/>
          <w:szCs w:val="24"/>
          <w:highlight w:val="none"/>
        </w:rPr>
      </w:pPr>
      <w:bookmarkStart w:id="32" w:name="_Toc35393791"/>
      <w:bookmarkStart w:id="33" w:name="_Toc28359003"/>
      <w:bookmarkStart w:id="34" w:name="_Toc35393622"/>
      <w:bookmarkStart w:id="35" w:name="_Toc28359080"/>
      <w:r>
        <w:rPr>
          <w:rFonts w:hint="eastAsia" w:ascii="宋体" w:hAnsi="宋体" w:eastAsia="宋体" w:cs="宋体"/>
          <w:b/>
          <w:i w:val="0"/>
          <w:iCs w:val="0"/>
          <w:caps w:val="0"/>
          <w:color w:val="auto"/>
          <w:spacing w:val="0"/>
          <w:sz w:val="24"/>
          <w:szCs w:val="24"/>
          <w:highlight w:val="none"/>
        </w:rPr>
        <w:t>二、申请人的资格要求</w:t>
      </w:r>
      <w:bookmarkEnd w:id="32"/>
      <w:bookmarkEnd w:id="33"/>
      <w:bookmarkEnd w:id="34"/>
      <w:bookmarkEnd w:id="35"/>
    </w:p>
    <w:p w14:paraId="0E81B5C0">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bookmarkStart w:id="36" w:name="_Toc35393792"/>
      <w:bookmarkStart w:id="37" w:name="_Toc35393623"/>
      <w:bookmarkStart w:id="38" w:name="_Toc28359081"/>
      <w:bookmarkStart w:id="39" w:name="_Toc28359004"/>
      <w:r>
        <w:rPr>
          <w:rFonts w:hint="eastAsia" w:ascii="宋体" w:hAnsi="宋体" w:eastAsia="宋体" w:cs="宋体"/>
          <w:i w:val="0"/>
          <w:iCs w:val="0"/>
          <w:caps w:val="0"/>
          <w:color w:val="auto"/>
          <w:spacing w:val="0"/>
          <w:sz w:val="24"/>
          <w:szCs w:val="24"/>
          <w:highlight w:val="none"/>
        </w:rPr>
        <w:t>1. 满足《中华人民共和国政府采购法》第二十二条规定；未被“信用中国”网站（</w:t>
      </w:r>
      <w:r>
        <w:rPr>
          <w:rFonts w:hint="eastAsia" w:ascii="宋体" w:hAnsi="宋体" w:eastAsia="宋体" w:cs="宋体"/>
          <w:b/>
          <w:i w:val="0"/>
          <w:iCs w:val="0"/>
          <w:caps w:val="0"/>
          <w:color w:val="auto"/>
          <w:spacing w:val="0"/>
          <w:sz w:val="24"/>
          <w:szCs w:val="24"/>
          <w:highlight w:val="none"/>
          <w:u w:val="single"/>
        </w:rPr>
        <w:t>www.creditchina.gov.cn</w:t>
      </w:r>
      <w:r>
        <w:rPr>
          <w:rFonts w:hint="eastAsia" w:ascii="宋体" w:hAnsi="宋体" w:eastAsia="宋体" w:cs="宋体"/>
          <w:i w:val="0"/>
          <w:iCs w:val="0"/>
          <w:caps w:val="0"/>
          <w:color w:val="auto"/>
          <w:spacing w:val="0"/>
          <w:sz w:val="24"/>
          <w:szCs w:val="24"/>
          <w:highlight w:val="none"/>
        </w:rPr>
        <w:t>）、中国政府采购网（</w:t>
      </w:r>
      <w:r>
        <w:rPr>
          <w:rFonts w:hint="eastAsia" w:ascii="宋体" w:hAnsi="宋体" w:eastAsia="宋体" w:cs="宋体"/>
          <w:b/>
          <w:i w:val="0"/>
          <w:iCs w:val="0"/>
          <w:caps w:val="0"/>
          <w:color w:val="auto"/>
          <w:spacing w:val="0"/>
          <w:sz w:val="24"/>
          <w:szCs w:val="24"/>
          <w:highlight w:val="none"/>
          <w:u w:val="single"/>
        </w:rPr>
        <w:t>www.ccgp.gov.cn</w:t>
      </w:r>
      <w:r>
        <w:rPr>
          <w:rFonts w:hint="eastAsia" w:ascii="宋体" w:hAnsi="宋体" w:eastAsia="宋体" w:cs="宋体"/>
          <w:i w:val="0"/>
          <w:iCs w:val="0"/>
          <w:caps w:val="0"/>
          <w:color w:val="auto"/>
          <w:spacing w:val="0"/>
          <w:sz w:val="24"/>
          <w:szCs w:val="24"/>
          <w:highlight w:val="none"/>
        </w:rPr>
        <w:t>）列入失信被执行人、重大税收违法当事人名单、政府采购严重违法失信行为记录名单；</w:t>
      </w:r>
    </w:p>
    <w:p w14:paraId="37D3CCB4">
      <w:pPr>
        <w:tabs>
          <w:tab w:val="left" w:pos="208"/>
        </w:tabs>
        <w:wordWrap w:val="0"/>
        <w:spacing w:line="44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 落实政府采购政策需满足的资格要求：标项</w:t>
      </w:r>
      <w:r>
        <w:rPr>
          <w:rFonts w:hint="eastAsia" w:ascii="宋体" w:hAnsi="宋体" w:eastAsia="宋体" w:cs="宋体"/>
          <w:i w:val="0"/>
          <w:iCs w:val="0"/>
          <w:caps w:val="0"/>
          <w:color w:val="auto"/>
          <w:spacing w:val="0"/>
          <w:sz w:val="24"/>
          <w:szCs w:val="24"/>
          <w:highlight w:val="none"/>
          <w:lang w:val="en-US" w:eastAsia="zh-CN"/>
        </w:rPr>
        <w:t>一</w:t>
      </w:r>
      <w:r>
        <w:rPr>
          <w:rFonts w:hint="eastAsia" w:ascii="宋体" w:hAnsi="宋体" w:eastAsia="宋体" w:cs="宋体"/>
          <w:i w:val="0"/>
          <w:iCs w:val="0"/>
          <w:caps w:val="0"/>
          <w:color w:val="auto"/>
          <w:spacing w:val="0"/>
          <w:sz w:val="24"/>
          <w:szCs w:val="24"/>
          <w:highlight w:val="none"/>
        </w:rPr>
        <w:t>：供应商应为中小微企业、监狱企业、残疾人福单位</w:t>
      </w:r>
      <w:r>
        <w:rPr>
          <w:rFonts w:hint="eastAsia" w:ascii="宋体" w:hAnsi="宋体" w:eastAsia="宋体" w:cs="宋体"/>
          <w:i w:val="0"/>
          <w:iCs w:val="0"/>
          <w:caps w:val="0"/>
          <w:color w:val="auto"/>
          <w:spacing w:val="0"/>
          <w:sz w:val="24"/>
          <w:szCs w:val="24"/>
          <w:highlight w:val="none"/>
          <w:lang w:eastAsia="zh-CN"/>
        </w:rPr>
        <w:t>；</w:t>
      </w:r>
    </w:p>
    <w:p w14:paraId="3676A2B3">
      <w:pPr>
        <w:numPr>
          <w:ilvl w:val="0"/>
          <w:numId w:val="1"/>
        </w:numPr>
        <w:wordWrap w:val="0"/>
        <w:spacing w:line="440" w:lineRule="exact"/>
        <w:ind w:firstLine="480" w:firstLineChars="2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本项目的特定资格要求：</w:t>
      </w:r>
      <w:r>
        <w:rPr>
          <w:rFonts w:hint="eastAsia" w:ascii="宋体" w:hAnsi="宋体" w:eastAsia="宋体" w:cs="宋体"/>
          <w:bCs/>
          <w:i w:val="0"/>
          <w:iCs w:val="0"/>
          <w:caps w:val="0"/>
          <w:snapToGrid w:val="0"/>
          <w:color w:val="auto"/>
          <w:spacing w:val="0"/>
          <w:sz w:val="24"/>
          <w:szCs w:val="24"/>
          <w:highlight w:val="none"/>
          <w:lang w:val="en-US" w:eastAsia="zh-CN"/>
        </w:rPr>
        <w:t>无。</w:t>
      </w:r>
    </w:p>
    <w:bookmarkEnd w:id="36"/>
    <w:bookmarkEnd w:id="37"/>
    <w:bookmarkEnd w:id="38"/>
    <w:bookmarkEnd w:id="39"/>
    <w:p w14:paraId="6E9CF039">
      <w:pPr>
        <w:wordWrap w:val="0"/>
        <w:spacing w:line="440" w:lineRule="exact"/>
        <w:jc w:val="lef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三、获取招标文件</w:t>
      </w:r>
    </w:p>
    <w:p w14:paraId="7C79DC71">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时间：</w:t>
      </w:r>
      <w:r>
        <w:rPr>
          <w:rFonts w:hint="eastAsia" w:ascii="宋体" w:hAnsi="宋体" w:eastAsia="宋体" w:cs="宋体"/>
          <w:b/>
          <w:bCs w:val="0"/>
          <w:i w:val="0"/>
          <w:iCs w:val="0"/>
          <w:caps w:val="0"/>
          <w:snapToGrid w:val="0"/>
          <w:color w:val="auto"/>
          <w:spacing w:val="0"/>
          <w:sz w:val="24"/>
          <w:szCs w:val="24"/>
          <w:highlight w:val="none"/>
          <w:u w:val="single"/>
          <w:lang w:val="en-US" w:eastAsia="zh-CN"/>
        </w:rPr>
        <w:t>公告发布之日</w:t>
      </w:r>
      <w:r>
        <w:rPr>
          <w:rFonts w:hint="eastAsia" w:ascii="宋体" w:hAnsi="宋体" w:eastAsia="宋体" w:cs="宋体"/>
          <w:i w:val="0"/>
          <w:iCs w:val="0"/>
          <w:caps w:val="0"/>
          <w:color w:val="auto"/>
          <w:spacing w:val="0"/>
          <w:sz w:val="24"/>
          <w:szCs w:val="24"/>
          <w:highlight w:val="none"/>
        </w:rPr>
        <w:t>至</w:t>
      </w:r>
      <w:r>
        <w:rPr>
          <w:rFonts w:hint="eastAsia" w:ascii="宋体" w:hAnsi="宋体" w:eastAsia="宋体" w:cs="宋体"/>
          <w:b/>
          <w:bCs w:val="0"/>
          <w:i w:val="0"/>
          <w:iCs w:val="0"/>
          <w:caps w:val="0"/>
          <w:snapToGrid w:val="0"/>
          <w:color w:val="auto"/>
          <w:spacing w:val="0"/>
          <w:sz w:val="24"/>
          <w:szCs w:val="24"/>
          <w:highlight w:val="none"/>
          <w:u w:val="single"/>
          <w:lang w:eastAsia="zh-CN"/>
        </w:rPr>
        <w:t>2024年9月27日</w:t>
      </w:r>
      <w:r>
        <w:rPr>
          <w:rFonts w:hint="eastAsia" w:ascii="宋体" w:hAnsi="宋体" w:eastAsia="宋体" w:cs="宋体"/>
          <w:i w:val="0"/>
          <w:iCs w:val="0"/>
          <w:caps w:val="0"/>
          <w:color w:val="auto"/>
          <w:spacing w:val="0"/>
          <w:sz w:val="24"/>
          <w:szCs w:val="24"/>
          <w:highlight w:val="none"/>
        </w:rPr>
        <w:t>，每天上午</w:t>
      </w:r>
      <w:r>
        <w:rPr>
          <w:rFonts w:hint="eastAsia" w:ascii="宋体" w:hAnsi="宋体" w:eastAsia="宋体" w:cs="宋体"/>
          <w:bCs/>
          <w:i w:val="0"/>
          <w:iCs w:val="0"/>
          <w:caps w:val="0"/>
          <w:snapToGrid w:val="0"/>
          <w:color w:val="auto"/>
          <w:spacing w:val="0"/>
          <w:sz w:val="24"/>
          <w:szCs w:val="24"/>
          <w:highlight w:val="none"/>
        </w:rPr>
        <w:t>00:00至12:00</w:t>
      </w:r>
      <w:r>
        <w:rPr>
          <w:rFonts w:hint="eastAsia" w:ascii="宋体" w:hAnsi="宋体" w:eastAsia="宋体" w:cs="宋体"/>
          <w:i w:val="0"/>
          <w:iCs w:val="0"/>
          <w:caps w:val="0"/>
          <w:color w:val="auto"/>
          <w:spacing w:val="0"/>
          <w:sz w:val="24"/>
          <w:szCs w:val="24"/>
          <w:highlight w:val="none"/>
        </w:rPr>
        <w:t>，下午</w:t>
      </w:r>
      <w:r>
        <w:rPr>
          <w:rFonts w:hint="eastAsia" w:ascii="宋体" w:hAnsi="宋体" w:eastAsia="宋体" w:cs="宋体"/>
          <w:bCs/>
          <w:i w:val="0"/>
          <w:iCs w:val="0"/>
          <w:caps w:val="0"/>
          <w:snapToGrid w:val="0"/>
          <w:color w:val="auto"/>
          <w:spacing w:val="0"/>
          <w:sz w:val="24"/>
          <w:szCs w:val="24"/>
          <w:highlight w:val="none"/>
        </w:rPr>
        <w:t>12:00至23:59（</w:t>
      </w:r>
      <w:r>
        <w:rPr>
          <w:rFonts w:hint="eastAsia" w:ascii="宋体" w:hAnsi="宋体" w:eastAsia="宋体" w:cs="宋体"/>
          <w:i w:val="0"/>
          <w:iCs w:val="0"/>
          <w:caps w:val="0"/>
          <w:color w:val="auto"/>
          <w:spacing w:val="0"/>
          <w:sz w:val="24"/>
          <w:szCs w:val="24"/>
          <w:highlight w:val="none"/>
        </w:rPr>
        <w:t>北京时间，线上获取法定节假日均可，线下获取文件法定节假日除外）</w:t>
      </w:r>
    </w:p>
    <w:p w14:paraId="18AD1AED">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地点（网址）：浙江政府采购网（</w:t>
      </w:r>
      <w:r>
        <w:rPr>
          <w:rFonts w:hint="eastAsia" w:ascii="宋体" w:hAnsi="宋体" w:eastAsia="宋体" w:cs="宋体"/>
          <w:i w:val="0"/>
          <w:iCs w:val="0"/>
          <w:caps w:val="0"/>
          <w:color w:val="auto"/>
          <w:spacing w:val="0"/>
          <w:sz w:val="24"/>
          <w:highlight w:val="none"/>
        </w:rPr>
        <w:t>zfcg.czt.zj.gov.cn</w:t>
      </w:r>
      <w:r>
        <w:rPr>
          <w:rFonts w:hint="eastAsia" w:ascii="宋体" w:hAnsi="宋体" w:eastAsia="宋体" w:cs="宋体"/>
          <w:i w:val="0"/>
          <w:iCs w:val="0"/>
          <w:caps w:val="0"/>
          <w:color w:val="auto"/>
          <w:spacing w:val="0"/>
          <w:sz w:val="24"/>
          <w:szCs w:val="24"/>
          <w:highlight w:val="none"/>
        </w:rPr>
        <w:t>）公告附件</w:t>
      </w:r>
    </w:p>
    <w:p w14:paraId="53C63014">
      <w:pPr>
        <w:wordWrap w:val="0"/>
        <w:spacing w:line="440" w:lineRule="exact"/>
        <w:ind w:firstLine="480" w:firstLineChars="200"/>
        <w:rPr>
          <w:rFonts w:hint="eastAsia" w:ascii="宋体" w:hAnsi="宋体" w:eastAsia="宋体" w:cs="宋体"/>
          <w:bCs/>
          <w:i w:val="0"/>
          <w:iCs w:val="0"/>
          <w:caps w:val="0"/>
          <w:strike/>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14:paraId="2CBA51AA">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售价（元）：0元</w:t>
      </w:r>
    </w:p>
    <w:p w14:paraId="5E66A5FB">
      <w:pPr>
        <w:wordWrap w:val="0"/>
        <w:spacing w:line="440" w:lineRule="exact"/>
        <w:rPr>
          <w:rFonts w:hint="eastAsia" w:ascii="宋体" w:hAnsi="宋体" w:eastAsia="宋体" w:cs="宋体"/>
          <w:b/>
          <w:i w:val="0"/>
          <w:iCs w:val="0"/>
          <w:caps w:val="0"/>
          <w:color w:val="auto"/>
          <w:spacing w:val="0"/>
          <w:sz w:val="24"/>
          <w:szCs w:val="24"/>
          <w:highlight w:val="none"/>
        </w:rPr>
      </w:pPr>
      <w:bookmarkStart w:id="40" w:name="_Toc35393794"/>
      <w:bookmarkStart w:id="41" w:name="_Toc28359007"/>
      <w:bookmarkStart w:id="42" w:name="_Toc35393625"/>
      <w:bookmarkStart w:id="43" w:name="_Toc28359084"/>
      <w:r>
        <w:rPr>
          <w:rFonts w:hint="eastAsia" w:ascii="宋体" w:hAnsi="宋体" w:eastAsia="宋体" w:cs="宋体"/>
          <w:b/>
          <w:i w:val="0"/>
          <w:iCs w:val="0"/>
          <w:caps w:val="0"/>
          <w:color w:val="auto"/>
          <w:spacing w:val="0"/>
          <w:sz w:val="24"/>
          <w:szCs w:val="24"/>
          <w:highlight w:val="none"/>
        </w:rPr>
        <w:t>四、提交投标文件截止时间、开标时间和地点</w:t>
      </w:r>
    </w:p>
    <w:p w14:paraId="50B518A1">
      <w:pPr>
        <w:wordWrap w:val="0"/>
        <w:spacing w:line="440" w:lineRule="exact"/>
        <w:ind w:firstLine="480" w:firstLineChars="200"/>
        <w:rPr>
          <w:rFonts w:hint="eastAsia" w:ascii="宋体" w:hAnsi="宋体" w:eastAsia="宋体" w:cs="宋体"/>
          <w:bCs/>
          <w:i w:val="0"/>
          <w:iCs w:val="0"/>
          <w:caps w:val="0"/>
          <w:color w:val="auto"/>
          <w:spacing w:val="0"/>
          <w:sz w:val="24"/>
          <w:szCs w:val="24"/>
          <w:highlight w:val="none"/>
          <w:u w:val="single"/>
        </w:rPr>
      </w:pPr>
      <w:r>
        <w:rPr>
          <w:rFonts w:hint="eastAsia" w:ascii="宋体" w:hAnsi="宋体" w:eastAsia="宋体" w:cs="宋体"/>
          <w:bCs/>
          <w:i w:val="0"/>
          <w:iCs w:val="0"/>
          <w:caps w:val="0"/>
          <w:color w:val="auto"/>
          <w:spacing w:val="0"/>
          <w:sz w:val="24"/>
          <w:szCs w:val="24"/>
          <w:highlight w:val="none"/>
        </w:rPr>
        <w:t>提交投标文件截止时间：</w:t>
      </w:r>
      <w:r>
        <w:rPr>
          <w:rFonts w:hint="eastAsia" w:ascii="宋体" w:hAnsi="宋体" w:cs="宋体"/>
          <w:b/>
          <w:bCs w:val="0"/>
          <w:i w:val="0"/>
          <w:iCs w:val="0"/>
          <w:caps w:val="0"/>
          <w:snapToGrid w:val="0"/>
          <w:color w:val="auto"/>
          <w:spacing w:val="0"/>
          <w:sz w:val="24"/>
          <w:szCs w:val="24"/>
          <w:highlight w:val="none"/>
          <w:u w:val="single"/>
          <w:lang w:eastAsia="zh-CN"/>
        </w:rPr>
        <w:t>2024年9月27日10时00分</w:t>
      </w:r>
      <w:r>
        <w:rPr>
          <w:rFonts w:hint="eastAsia" w:ascii="宋体" w:hAnsi="宋体" w:eastAsia="宋体" w:cs="宋体"/>
          <w:bCs/>
          <w:i w:val="0"/>
          <w:iCs w:val="0"/>
          <w:caps w:val="0"/>
          <w:color w:val="auto"/>
          <w:spacing w:val="0"/>
          <w:sz w:val="24"/>
          <w:szCs w:val="24"/>
          <w:highlight w:val="none"/>
        </w:rPr>
        <w:t>（北京时间）</w:t>
      </w:r>
    </w:p>
    <w:p w14:paraId="4B51E197">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投标地点（网址）：</w:t>
      </w:r>
    </w:p>
    <w:p w14:paraId="200F2652">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 1 \* GB2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⑴</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电子加密投标文件：在“</w:t>
      </w:r>
      <w:r>
        <w:rPr>
          <w:rFonts w:hint="eastAsia" w:ascii="宋体" w:hAnsi="宋体" w:eastAsia="宋体" w:cs="宋体"/>
          <w:i w:val="0"/>
          <w:iCs w:val="0"/>
          <w:caps w:val="0"/>
          <w:color w:val="auto"/>
          <w:spacing w:val="0"/>
          <w:sz w:val="24"/>
          <w:szCs w:val="24"/>
          <w:highlight w:val="none"/>
          <w:lang w:eastAsia="zh-CN"/>
        </w:rPr>
        <w:t>政采云平台</w:t>
      </w:r>
      <w:r>
        <w:rPr>
          <w:rFonts w:hint="eastAsia" w:ascii="宋体" w:hAnsi="宋体" w:eastAsia="宋体" w:cs="宋体"/>
          <w:i w:val="0"/>
          <w:iCs w:val="0"/>
          <w:caps w:val="0"/>
          <w:color w:val="auto"/>
          <w:spacing w:val="0"/>
          <w:sz w:val="24"/>
          <w:szCs w:val="24"/>
          <w:highlight w:val="none"/>
        </w:rPr>
        <w:t>”上传提交，“电子加密投标文件”成功上传提交后，投标人自行打印投标文件接收回执；</w:t>
      </w:r>
    </w:p>
    <w:p w14:paraId="17CD88A7">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 2 \* GB2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⑵</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备份投标文件：投标人自行确定是否提交；若提交请将备份投标文件以电子邮件的形式发送至（</w:t>
      </w:r>
      <w:r>
        <w:rPr>
          <w:rFonts w:hint="eastAsia" w:ascii="宋体" w:hAnsi="宋体" w:eastAsia="宋体" w:cs="宋体"/>
          <w:i w:val="0"/>
          <w:iCs w:val="0"/>
          <w:caps w:val="0"/>
          <w:color w:val="auto"/>
          <w:spacing w:val="0"/>
          <w:sz w:val="24"/>
          <w:szCs w:val="24"/>
          <w:highlight w:val="none"/>
          <w:lang w:eastAsia="zh-CN"/>
        </w:rPr>
        <w:t>312740844@qq.com</w:t>
      </w:r>
      <w:r>
        <w:rPr>
          <w:rFonts w:hint="eastAsia" w:ascii="宋体" w:hAnsi="宋体" w:eastAsia="宋体" w:cs="宋体"/>
          <w:i w:val="0"/>
          <w:iCs w:val="0"/>
          <w:caps w:val="0"/>
          <w:color w:val="auto"/>
          <w:spacing w:val="0"/>
          <w:sz w:val="24"/>
          <w:szCs w:val="24"/>
          <w:highlight w:val="none"/>
        </w:rPr>
        <w:t>），备份投标文件在“电子加密投标文件”在线解密失败后启用，否则不予以启用；未在规定时间内发送备份投标文件造成的响应无效或失败由供应商自行承当。</w:t>
      </w:r>
    </w:p>
    <w:p w14:paraId="164CB289">
      <w:pPr>
        <w:wordWrap w:val="0"/>
        <w:spacing w:line="440" w:lineRule="exact"/>
        <w:ind w:firstLine="480" w:firstLineChars="200"/>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 开标时间：</w:t>
      </w:r>
      <w:r>
        <w:rPr>
          <w:rFonts w:hint="eastAsia" w:ascii="宋体" w:hAnsi="宋体" w:cs="宋体"/>
          <w:b/>
          <w:bCs w:val="0"/>
          <w:i w:val="0"/>
          <w:iCs w:val="0"/>
          <w:caps w:val="0"/>
          <w:snapToGrid w:val="0"/>
          <w:color w:val="auto"/>
          <w:spacing w:val="0"/>
          <w:sz w:val="24"/>
          <w:szCs w:val="24"/>
          <w:highlight w:val="none"/>
          <w:u w:val="single"/>
          <w:lang w:eastAsia="zh-CN"/>
        </w:rPr>
        <w:t>2024年9月27日10时00分</w:t>
      </w:r>
      <w:r>
        <w:rPr>
          <w:rFonts w:hint="eastAsia" w:ascii="宋体" w:hAnsi="宋体" w:eastAsia="宋体" w:cs="宋体"/>
          <w:bCs/>
          <w:i w:val="0"/>
          <w:iCs w:val="0"/>
          <w:caps w:val="0"/>
          <w:color w:val="auto"/>
          <w:spacing w:val="0"/>
          <w:sz w:val="24"/>
          <w:szCs w:val="24"/>
          <w:highlight w:val="none"/>
        </w:rPr>
        <w:t>（北京时间）</w:t>
      </w:r>
    </w:p>
    <w:p w14:paraId="05E39DA6">
      <w:pPr>
        <w:wordWrap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rPr>
        <w:t>4. 开标地点（网址）：丽水市公共资源交易中心开标厅；浙江政府采购网—用户入驻/登录—用户登录—项目采购—开标评标—进入开标大厅</w:t>
      </w:r>
    </w:p>
    <w:p w14:paraId="0053E043">
      <w:pPr>
        <w:wordWrap w:val="0"/>
        <w:spacing w:line="440" w:lineRule="exact"/>
        <w:jc w:val="lef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五、公告期限</w:t>
      </w:r>
      <w:bookmarkEnd w:id="40"/>
      <w:bookmarkEnd w:id="41"/>
      <w:bookmarkEnd w:id="42"/>
      <w:bookmarkEnd w:id="43"/>
    </w:p>
    <w:p w14:paraId="50363E62">
      <w:pPr>
        <w:wordWrap w:val="0"/>
        <w:spacing w:line="440" w:lineRule="exact"/>
        <w:ind w:firstLine="480" w:firstLineChars="200"/>
        <w:rPr>
          <w:rFonts w:hint="eastAsia" w:ascii="宋体" w:hAnsi="宋体" w:eastAsia="宋体" w:cs="宋体"/>
          <w:i w:val="0"/>
          <w:iCs w:val="0"/>
          <w:caps w:val="0"/>
          <w:color w:val="auto"/>
          <w:spacing w:val="0"/>
          <w:kern w:val="0"/>
          <w:sz w:val="24"/>
          <w:szCs w:val="24"/>
          <w:highlight w:val="none"/>
        </w:rPr>
      </w:pPr>
      <w:r>
        <w:rPr>
          <w:rFonts w:hint="eastAsia" w:ascii="宋体" w:hAnsi="宋体" w:eastAsia="宋体" w:cs="宋体"/>
          <w:i w:val="0"/>
          <w:iCs w:val="0"/>
          <w:caps w:val="0"/>
          <w:color w:val="auto"/>
          <w:spacing w:val="0"/>
          <w:kern w:val="0"/>
          <w:sz w:val="24"/>
          <w:szCs w:val="24"/>
          <w:highlight w:val="none"/>
        </w:rPr>
        <w:t>自本公告发布之日起</w:t>
      </w:r>
      <w:r>
        <w:rPr>
          <w:rFonts w:hint="eastAsia" w:ascii="宋体" w:hAnsi="宋体" w:eastAsia="宋体" w:cs="宋体"/>
          <w:bCs/>
          <w:i w:val="0"/>
          <w:iCs w:val="0"/>
          <w:caps w:val="0"/>
          <w:snapToGrid w:val="0"/>
          <w:color w:val="auto"/>
          <w:spacing w:val="0"/>
          <w:sz w:val="24"/>
          <w:szCs w:val="24"/>
          <w:highlight w:val="none"/>
        </w:rPr>
        <w:t>5</w:t>
      </w:r>
      <w:r>
        <w:rPr>
          <w:rFonts w:hint="eastAsia" w:ascii="宋体" w:hAnsi="宋体" w:eastAsia="宋体" w:cs="宋体"/>
          <w:i w:val="0"/>
          <w:iCs w:val="0"/>
          <w:caps w:val="0"/>
          <w:color w:val="auto"/>
          <w:spacing w:val="0"/>
          <w:kern w:val="0"/>
          <w:sz w:val="24"/>
          <w:szCs w:val="24"/>
          <w:highlight w:val="none"/>
        </w:rPr>
        <w:t>个工作日。</w:t>
      </w:r>
    </w:p>
    <w:p w14:paraId="046BEA82">
      <w:pPr>
        <w:wordWrap w:val="0"/>
        <w:spacing w:line="440" w:lineRule="exact"/>
        <w:jc w:val="left"/>
        <w:rPr>
          <w:rFonts w:hint="eastAsia" w:ascii="宋体" w:hAnsi="宋体" w:eastAsia="宋体" w:cs="宋体"/>
          <w:b/>
          <w:i w:val="0"/>
          <w:iCs w:val="0"/>
          <w:caps w:val="0"/>
          <w:color w:val="auto"/>
          <w:spacing w:val="0"/>
          <w:sz w:val="24"/>
          <w:szCs w:val="24"/>
          <w:highlight w:val="none"/>
        </w:rPr>
      </w:pPr>
      <w:bookmarkStart w:id="44" w:name="_Toc35393626"/>
      <w:bookmarkStart w:id="45" w:name="_Toc35393795"/>
      <w:r>
        <w:rPr>
          <w:rFonts w:hint="eastAsia" w:ascii="宋体" w:hAnsi="宋体" w:eastAsia="宋体" w:cs="宋体"/>
          <w:b/>
          <w:i w:val="0"/>
          <w:iCs w:val="0"/>
          <w:caps w:val="0"/>
          <w:color w:val="auto"/>
          <w:spacing w:val="0"/>
          <w:sz w:val="24"/>
          <w:szCs w:val="24"/>
          <w:highlight w:val="none"/>
        </w:rPr>
        <w:t>六、其他补充事宜</w:t>
      </w:r>
      <w:bookmarkEnd w:id="44"/>
      <w:bookmarkEnd w:id="45"/>
    </w:p>
    <w:p w14:paraId="3171C846">
      <w:pPr>
        <w:wordWrap w:val="0"/>
        <w:snapToGrid w:val="0"/>
        <w:spacing w:line="440" w:lineRule="exact"/>
        <w:ind w:firstLine="5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5634D8">
      <w:pPr>
        <w:wordWrap w:val="0"/>
        <w:snapToGrid w:val="0"/>
        <w:spacing w:line="440" w:lineRule="exact"/>
        <w:ind w:firstLine="5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91835C">
      <w:pPr>
        <w:wordWrap w:val="0"/>
        <w:snapToGrid w:val="0"/>
        <w:spacing w:line="440" w:lineRule="exact"/>
        <w:ind w:firstLine="5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1A5FFF">
      <w:pPr>
        <w:wordWrap w:val="0"/>
        <w:snapToGrid w:val="0"/>
        <w:spacing w:line="440" w:lineRule="exact"/>
        <w:ind w:firstLine="510" w:firstLineChars="0"/>
        <w:rPr>
          <w:rFonts w:hint="eastAsia" w:ascii="宋体" w:hAnsi="宋体" w:eastAsia="宋体" w:cs="宋体"/>
          <w:bCs/>
          <w:i w:val="0"/>
          <w:iCs w:val="0"/>
          <w:caps w:val="0"/>
          <w:strike w:val="0"/>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其他事项：</w:t>
      </w:r>
      <w:r>
        <w:rPr>
          <w:rFonts w:hint="eastAsia" w:ascii="宋体" w:hAnsi="宋体" w:eastAsia="宋体" w:cs="宋体"/>
          <w:bCs/>
          <w:i w:val="0"/>
          <w:iCs w:val="0"/>
          <w:caps w:val="0"/>
          <w:strike w:val="0"/>
          <w:snapToGrid w:val="0"/>
          <w:color w:val="auto"/>
          <w:spacing w:val="0"/>
          <w:sz w:val="24"/>
          <w:szCs w:val="24"/>
          <w:highlight w:val="none"/>
        </w:rPr>
        <w:t>本项目采用“电子交易/不见面开评标”，</w:t>
      </w:r>
      <w:r>
        <w:rPr>
          <w:rFonts w:hint="eastAsia" w:ascii="宋体" w:hAnsi="宋体" w:eastAsia="宋体" w:cs="宋体"/>
          <w:b w:val="0"/>
          <w:bCs/>
          <w:i w:val="0"/>
          <w:iCs w:val="0"/>
          <w:caps w:val="0"/>
          <w:snapToGrid w:val="0"/>
          <w:color w:val="auto"/>
          <w:spacing w:val="0"/>
          <w:sz w:val="24"/>
          <w:szCs w:val="24"/>
          <w:highlight w:val="none"/>
        </w:rPr>
        <w:t>投标人无须派人员到现场出席开标会议。具体操作指南：见政采云平台“服务中心-帮助文档-项目采购-操作流程-电子招投标-政府采购项目电子交易管理操作指南-供应商”。</w:t>
      </w:r>
    </w:p>
    <w:p w14:paraId="2302D7D1">
      <w:pPr>
        <w:wordWrap w:val="0"/>
        <w:spacing w:line="440" w:lineRule="exact"/>
        <w:jc w:val="left"/>
        <w:rPr>
          <w:rFonts w:hint="eastAsia" w:ascii="宋体" w:hAnsi="宋体" w:eastAsia="宋体" w:cs="宋体"/>
          <w:b/>
          <w:i w:val="0"/>
          <w:iCs w:val="0"/>
          <w:caps w:val="0"/>
          <w:color w:val="auto"/>
          <w:spacing w:val="0"/>
          <w:sz w:val="24"/>
          <w:szCs w:val="24"/>
          <w:highlight w:val="none"/>
        </w:rPr>
      </w:pPr>
      <w:bookmarkStart w:id="46" w:name="_Toc28359085"/>
      <w:bookmarkStart w:id="47" w:name="_Toc35393627"/>
      <w:bookmarkStart w:id="48" w:name="_Toc28359008"/>
      <w:bookmarkStart w:id="49" w:name="_Toc35393796"/>
      <w:r>
        <w:rPr>
          <w:rFonts w:hint="eastAsia" w:ascii="宋体" w:hAnsi="宋体" w:eastAsia="宋体" w:cs="宋体"/>
          <w:b/>
          <w:i w:val="0"/>
          <w:iCs w:val="0"/>
          <w:caps w:val="0"/>
          <w:color w:val="auto"/>
          <w:spacing w:val="0"/>
          <w:sz w:val="24"/>
          <w:szCs w:val="24"/>
          <w:highlight w:val="none"/>
        </w:rPr>
        <w:t>七、</w:t>
      </w:r>
      <w:bookmarkEnd w:id="46"/>
      <w:bookmarkEnd w:id="47"/>
      <w:bookmarkEnd w:id="48"/>
      <w:bookmarkEnd w:id="49"/>
      <w:r>
        <w:rPr>
          <w:rFonts w:hint="eastAsia" w:ascii="宋体" w:hAnsi="宋体" w:eastAsia="宋体" w:cs="宋体"/>
          <w:b/>
          <w:i w:val="0"/>
          <w:iCs w:val="0"/>
          <w:caps w:val="0"/>
          <w:color w:val="auto"/>
          <w:spacing w:val="0"/>
          <w:sz w:val="24"/>
          <w:szCs w:val="24"/>
          <w:highlight w:val="none"/>
          <w:lang w:val="en-US" w:eastAsia="zh-CN"/>
        </w:rPr>
        <w:t>凡</w:t>
      </w:r>
      <w:r>
        <w:rPr>
          <w:rFonts w:hint="eastAsia" w:ascii="宋体" w:hAnsi="宋体" w:eastAsia="宋体" w:cs="宋体"/>
          <w:b/>
          <w:bCs/>
          <w:i w:val="0"/>
          <w:iCs w:val="0"/>
          <w:caps w:val="0"/>
          <w:color w:val="auto"/>
          <w:spacing w:val="0"/>
          <w:sz w:val="24"/>
          <w:szCs w:val="24"/>
          <w:highlight w:val="none"/>
        </w:rPr>
        <w:t>对本次</w:t>
      </w:r>
      <w:r>
        <w:rPr>
          <w:rFonts w:hint="eastAsia" w:ascii="宋体" w:hAnsi="宋体" w:eastAsia="宋体" w:cs="宋体"/>
          <w:b/>
          <w:bCs/>
          <w:i w:val="0"/>
          <w:iCs w:val="0"/>
          <w:caps w:val="0"/>
          <w:color w:val="auto"/>
          <w:spacing w:val="0"/>
          <w:sz w:val="24"/>
          <w:szCs w:val="24"/>
          <w:highlight w:val="none"/>
          <w:lang w:eastAsia="zh-CN"/>
        </w:rPr>
        <w:t>采购</w:t>
      </w:r>
      <w:r>
        <w:rPr>
          <w:rFonts w:hint="eastAsia" w:ascii="宋体" w:hAnsi="宋体" w:eastAsia="宋体" w:cs="宋体"/>
          <w:b/>
          <w:bCs/>
          <w:i w:val="0"/>
          <w:iCs w:val="0"/>
          <w:caps w:val="0"/>
          <w:color w:val="auto"/>
          <w:spacing w:val="0"/>
          <w:sz w:val="24"/>
          <w:szCs w:val="24"/>
          <w:highlight w:val="none"/>
        </w:rPr>
        <w:t>提出询问、质疑、投诉，请按以下方式联系</w:t>
      </w:r>
    </w:p>
    <w:p w14:paraId="0CC5C8E3">
      <w:pPr>
        <w:wordWrap w:val="0"/>
        <w:snapToGrid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1.采购人信息</w:t>
      </w:r>
    </w:p>
    <w:p w14:paraId="4BC73E31">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eastAsia="zh-CN"/>
        </w:rPr>
        <w:t>丽水市体育场馆中心（丽水市国民体质监测中心）</w:t>
      </w:r>
    </w:p>
    <w:p w14:paraId="01950334">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  址：丽水市人民路567号</w:t>
      </w:r>
    </w:p>
    <w:p w14:paraId="3A3AB69D">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传  真：</w:t>
      </w:r>
      <w:r>
        <w:rPr>
          <w:rFonts w:hint="eastAsia" w:ascii="宋体" w:hAnsi="宋体" w:eastAsia="宋体" w:cs="宋体"/>
          <w:bCs/>
          <w:i w:val="0"/>
          <w:iCs w:val="0"/>
          <w:caps w:val="0"/>
          <w:snapToGrid w:val="0"/>
          <w:color w:val="auto"/>
          <w:spacing w:val="0"/>
          <w:sz w:val="24"/>
          <w:szCs w:val="24"/>
          <w:highlight w:val="none"/>
          <w:lang w:val="en-US" w:eastAsia="zh-CN"/>
        </w:rPr>
        <w:t>/</w:t>
      </w:r>
    </w:p>
    <w:p w14:paraId="6249FB22">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项目联系人（询问）：</w:t>
      </w:r>
      <w:r>
        <w:rPr>
          <w:rFonts w:hint="eastAsia" w:ascii="宋体" w:hAnsi="宋体" w:eastAsia="宋体" w:cs="宋体"/>
          <w:i w:val="0"/>
          <w:iCs w:val="0"/>
          <w:caps w:val="0"/>
          <w:color w:val="auto"/>
          <w:spacing w:val="0"/>
          <w:sz w:val="24"/>
          <w:szCs w:val="24"/>
          <w:highlight w:val="none"/>
          <w:lang w:eastAsia="zh-CN"/>
        </w:rPr>
        <w:t>肖冬丽</w:t>
      </w:r>
    </w:p>
    <w:p w14:paraId="5FD51155">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项目联系方式（询问）：0578-2022166  </w:t>
      </w:r>
    </w:p>
    <w:p w14:paraId="1C2E163B">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质疑联系人：</w:t>
      </w:r>
      <w:r>
        <w:rPr>
          <w:rFonts w:hint="eastAsia" w:ascii="宋体" w:hAnsi="宋体" w:eastAsia="宋体" w:cs="宋体"/>
          <w:bCs/>
          <w:i w:val="0"/>
          <w:iCs w:val="0"/>
          <w:caps w:val="0"/>
          <w:snapToGrid w:val="0"/>
          <w:color w:val="auto"/>
          <w:spacing w:val="0"/>
          <w:sz w:val="24"/>
          <w:szCs w:val="24"/>
          <w:highlight w:val="none"/>
          <w:lang w:val="en-US" w:eastAsia="zh-CN"/>
        </w:rPr>
        <w:t>叶风伟</w:t>
      </w:r>
    </w:p>
    <w:p w14:paraId="48140739">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质疑联系方式：</w:t>
      </w:r>
      <w:r>
        <w:rPr>
          <w:rFonts w:hint="eastAsia" w:ascii="宋体" w:hAnsi="宋体" w:eastAsia="宋体" w:cs="宋体"/>
          <w:i w:val="0"/>
          <w:iCs w:val="0"/>
          <w:caps w:val="0"/>
          <w:color w:val="auto"/>
          <w:spacing w:val="0"/>
          <w:sz w:val="24"/>
          <w:szCs w:val="24"/>
          <w:highlight w:val="none"/>
          <w:lang w:val="en-US" w:eastAsia="zh-CN"/>
        </w:rPr>
        <w:t>0578-2022168</w:t>
      </w:r>
    </w:p>
    <w:p w14:paraId="763BF22F">
      <w:pPr>
        <w:pStyle w:val="2"/>
        <w:ind w:left="0" w:leftChars="0" w:firstLine="0" w:firstLineChars="0"/>
        <w:rPr>
          <w:rFonts w:hint="eastAsia" w:ascii="宋体" w:hAnsi="宋体" w:eastAsia="宋体" w:cs="宋体"/>
          <w:bCs/>
          <w:i w:val="0"/>
          <w:iCs w:val="0"/>
          <w:caps w:val="0"/>
          <w:snapToGrid w:val="0"/>
          <w:color w:val="auto"/>
          <w:spacing w:val="0"/>
          <w:sz w:val="24"/>
          <w:szCs w:val="24"/>
          <w:highlight w:val="none"/>
        </w:rPr>
      </w:pPr>
    </w:p>
    <w:p w14:paraId="693955D8">
      <w:pPr>
        <w:wordWrap w:val="0"/>
        <w:snapToGrid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2.采购代理机构信息</w:t>
      </w:r>
    </w:p>
    <w:p w14:paraId="185C40A4">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val="en-US" w:eastAsia="zh-CN"/>
        </w:rPr>
        <w:t>浙江鼎峰工程咨询有限公司</w:t>
      </w:r>
    </w:p>
    <w:p w14:paraId="3D996987">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  址：</w:t>
      </w:r>
      <w:r>
        <w:rPr>
          <w:rFonts w:hint="eastAsia" w:ascii="宋体" w:hAnsi="宋体" w:eastAsia="宋体" w:cs="宋体"/>
          <w:i w:val="0"/>
          <w:iCs w:val="0"/>
          <w:caps w:val="0"/>
          <w:color w:val="auto"/>
          <w:spacing w:val="0"/>
          <w:sz w:val="24"/>
          <w:szCs w:val="24"/>
          <w:highlight w:val="none"/>
          <w:lang w:val="en-US" w:eastAsia="zh-CN"/>
        </w:rPr>
        <w:t>丽水市莲都区庆春街979号</w:t>
      </w:r>
    </w:p>
    <w:p w14:paraId="0E6A9D1B">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传  真：</w:t>
      </w:r>
      <w:r>
        <w:rPr>
          <w:rFonts w:hint="eastAsia" w:ascii="宋体" w:hAnsi="宋体" w:eastAsia="宋体" w:cs="宋体"/>
          <w:bCs/>
          <w:i w:val="0"/>
          <w:iCs w:val="0"/>
          <w:caps w:val="0"/>
          <w:snapToGrid w:val="0"/>
          <w:color w:val="auto"/>
          <w:spacing w:val="0"/>
          <w:sz w:val="24"/>
          <w:szCs w:val="24"/>
          <w:highlight w:val="none"/>
        </w:rPr>
        <w:t>0578-</w:t>
      </w:r>
      <w:r>
        <w:rPr>
          <w:rFonts w:hint="eastAsia" w:ascii="宋体" w:hAnsi="宋体" w:eastAsia="宋体" w:cs="宋体"/>
          <w:bCs/>
          <w:i w:val="0"/>
          <w:iCs w:val="0"/>
          <w:caps w:val="0"/>
          <w:snapToGrid w:val="0"/>
          <w:color w:val="auto"/>
          <w:spacing w:val="0"/>
          <w:sz w:val="24"/>
          <w:szCs w:val="24"/>
          <w:highlight w:val="none"/>
          <w:lang w:val="en-US" w:eastAsia="zh-CN"/>
        </w:rPr>
        <w:t>2531111</w:t>
      </w:r>
    </w:p>
    <w:p w14:paraId="6881D38F">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项目联系人（询问）：</w:t>
      </w:r>
      <w:r>
        <w:rPr>
          <w:rFonts w:hint="eastAsia" w:ascii="宋体" w:hAnsi="宋体" w:eastAsia="宋体" w:cs="宋体"/>
          <w:bCs/>
          <w:i w:val="0"/>
          <w:iCs w:val="0"/>
          <w:caps w:val="0"/>
          <w:snapToGrid w:val="0"/>
          <w:color w:val="auto"/>
          <w:spacing w:val="0"/>
          <w:sz w:val="24"/>
          <w:szCs w:val="24"/>
          <w:highlight w:val="none"/>
          <w:lang w:val="en-US" w:eastAsia="zh-CN"/>
        </w:rPr>
        <w:t>应芳芳</w:t>
      </w:r>
      <w:r>
        <w:rPr>
          <w:rFonts w:hint="eastAsia" w:ascii="宋体" w:hAnsi="宋体" w:eastAsia="宋体" w:cs="宋体"/>
          <w:bCs/>
          <w:i w:val="0"/>
          <w:iCs w:val="0"/>
          <w:caps w:val="0"/>
          <w:snapToGrid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rPr>
        <w:t xml:space="preserve">  </w:t>
      </w:r>
    </w:p>
    <w:p w14:paraId="024B39F7">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w:t>
      </w:r>
      <w:r>
        <w:rPr>
          <w:rFonts w:hint="eastAsia" w:ascii="宋体" w:hAnsi="宋体" w:eastAsia="宋体" w:cs="宋体"/>
          <w:bCs/>
          <w:i w:val="0"/>
          <w:iCs w:val="0"/>
          <w:caps w:val="0"/>
          <w:snapToGrid w:val="0"/>
          <w:color w:val="auto"/>
          <w:spacing w:val="0"/>
          <w:sz w:val="24"/>
          <w:szCs w:val="24"/>
          <w:highlight w:val="none"/>
        </w:rPr>
        <w:t>0578-</w:t>
      </w:r>
      <w:r>
        <w:rPr>
          <w:rFonts w:hint="eastAsia" w:ascii="宋体" w:hAnsi="宋体" w:eastAsia="宋体" w:cs="宋体"/>
          <w:bCs/>
          <w:i w:val="0"/>
          <w:iCs w:val="0"/>
          <w:caps w:val="0"/>
          <w:snapToGrid w:val="0"/>
          <w:color w:val="auto"/>
          <w:spacing w:val="0"/>
          <w:sz w:val="24"/>
          <w:szCs w:val="24"/>
          <w:highlight w:val="none"/>
          <w:lang w:val="en-US" w:eastAsia="zh-CN"/>
        </w:rPr>
        <w:t>2522968</w:t>
      </w:r>
    </w:p>
    <w:p w14:paraId="55DF3573">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质疑联系人：</w:t>
      </w:r>
      <w:r>
        <w:rPr>
          <w:rFonts w:hint="eastAsia" w:ascii="宋体" w:hAnsi="宋体" w:eastAsia="宋体" w:cs="宋体"/>
          <w:bCs/>
          <w:i w:val="0"/>
          <w:iCs w:val="0"/>
          <w:caps w:val="0"/>
          <w:snapToGrid w:val="0"/>
          <w:color w:val="auto"/>
          <w:spacing w:val="0"/>
          <w:sz w:val="24"/>
          <w:szCs w:val="24"/>
          <w:highlight w:val="none"/>
          <w:lang w:val="en-US" w:eastAsia="zh-CN"/>
        </w:rPr>
        <w:t>林秋丽</w:t>
      </w:r>
      <w:r>
        <w:rPr>
          <w:rFonts w:hint="eastAsia" w:ascii="宋体" w:hAnsi="宋体" w:eastAsia="宋体" w:cs="宋体"/>
          <w:i w:val="0"/>
          <w:iCs w:val="0"/>
          <w:caps w:val="0"/>
          <w:color w:val="auto"/>
          <w:spacing w:val="0"/>
          <w:sz w:val="24"/>
          <w:szCs w:val="24"/>
          <w:highlight w:val="none"/>
        </w:rPr>
        <w:t xml:space="preserve">       </w:t>
      </w:r>
    </w:p>
    <w:p w14:paraId="2CACED31">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质疑联系方式</w:t>
      </w:r>
      <w:r>
        <w:rPr>
          <w:rFonts w:hint="eastAsia" w:ascii="宋体" w:hAnsi="宋体" w:eastAsia="宋体" w:cs="宋体"/>
          <w:bCs/>
          <w:i w:val="0"/>
          <w:iCs w:val="0"/>
          <w:caps w:val="0"/>
          <w:snapToGrid w:val="0"/>
          <w:color w:val="auto"/>
          <w:spacing w:val="0"/>
          <w:sz w:val="24"/>
          <w:szCs w:val="24"/>
          <w:highlight w:val="none"/>
        </w:rPr>
        <w:t>：0578-</w:t>
      </w:r>
      <w:r>
        <w:rPr>
          <w:rFonts w:hint="eastAsia" w:ascii="宋体" w:hAnsi="宋体" w:eastAsia="宋体" w:cs="宋体"/>
          <w:bCs/>
          <w:i w:val="0"/>
          <w:iCs w:val="0"/>
          <w:caps w:val="0"/>
          <w:snapToGrid w:val="0"/>
          <w:color w:val="auto"/>
          <w:spacing w:val="0"/>
          <w:sz w:val="24"/>
          <w:szCs w:val="24"/>
          <w:highlight w:val="none"/>
          <w:lang w:val="en-US" w:eastAsia="zh-CN"/>
        </w:rPr>
        <w:t>2082121</w:t>
      </w:r>
    </w:p>
    <w:p w14:paraId="071C0449">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p>
    <w:p w14:paraId="125DA8D7">
      <w:pPr>
        <w:wordWrap w:val="0"/>
        <w:snapToGrid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3.同级政府采购监督管理部门</w:t>
      </w:r>
    </w:p>
    <w:p w14:paraId="5E3507B7">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bCs/>
          <w:i w:val="0"/>
          <w:iCs w:val="0"/>
          <w:caps w:val="0"/>
          <w:snapToGrid w:val="0"/>
          <w:color w:val="auto"/>
          <w:spacing w:val="0"/>
          <w:sz w:val="24"/>
          <w:szCs w:val="24"/>
          <w:highlight w:val="none"/>
        </w:rPr>
        <w:t>名  称：丽水市财政局政府采购监管处</w:t>
      </w:r>
    </w:p>
    <w:p w14:paraId="2A36B9BD">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bCs/>
          <w:i w:val="0"/>
          <w:iCs w:val="0"/>
          <w:caps w:val="0"/>
          <w:snapToGrid w:val="0"/>
          <w:color w:val="auto"/>
          <w:spacing w:val="0"/>
          <w:sz w:val="24"/>
          <w:szCs w:val="24"/>
          <w:highlight w:val="none"/>
        </w:rPr>
        <w:t>地  址：丽水市莲都区北苑路190号（丽水市财政局）</w:t>
      </w:r>
    </w:p>
    <w:p w14:paraId="72A80D94">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bCs/>
          <w:i w:val="0"/>
          <w:iCs w:val="0"/>
          <w:caps w:val="0"/>
          <w:snapToGrid w:val="0"/>
          <w:color w:val="auto"/>
          <w:spacing w:val="0"/>
          <w:sz w:val="24"/>
          <w:szCs w:val="24"/>
          <w:highlight w:val="none"/>
        </w:rPr>
        <w:t>传  真：0578-2669165</w:t>
      </w:r>
    </w:p>
    <w:p w14:paraId="38680FAF">
      <w:pPr>
        <w:wordWrap w:val="0"/>
        <w:snapToGrid w:val="0"/>
        <w:spacing w:line="440" w:lineRule="exact"/>
        <w:ind w:firstLine="720" w:firstLineChars="300"/>
        <w:rPr>
          <w:rFonts w:hint="eastAsia" w:ascii="宋体" w:hAnsi="宋体" w:eastAsia="宋体" w:cs="宋体"/>
          <w:bCs/>
          <w:i w:val="0"/>
          <w:iCs w:val="0"/>
          <w:caps w:val="0"/>
          <w:snapToGrid w:val="0"/>
          <w:color w:val="auto"/>
          <w:spacing w:val="0"/>
          <w:sz w:val="24"/>
          <w:szCs w:val="24"/>
          <w:highlight w:val="none"/>
        </w:rPr>
      </w:pPr>
      <w:r>
        <w:rPr>
          <w:rFonts w:hint="eastAsia" w:ascii="宋体" w:hAnsi="宋体" w:eastAsia="宋体" w:cs="宋体"/>
          <w:bCs/>
          <w:i w:val="0"/>
          <w:iCs w:val="0"/>
          <w:caps w:val="0"/>
          <w:snapToGrid w:val="0"/>
          <w:color w:val="auto"/>
          <w:spacing w:val="0"/>
          <w:sz w:val="24"/>
          <w:szCs w:val="24"/>
          <w:highlight w:val="none"/>
        </w:rPr>
        <w:t xml:space="preserve">联系人：吴先生  叶先生  </w:t>
      </w:r>
    </w:p>
    <w:p w14:paraId="4021D777">
      <w:pPr>
        <w:wordWrap w:val="0"/>
        <w:snapToGrid w:val="0"/>
        <w:spacing w:line="440" w:lineRule="exact"/>
        <w:ind w:firstLine="720" w:firstLineChars="3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Cs/>
          <w:i w:val="0"/>
          <w:iCs w:val="0"/>
          <w:caps w:val="0"/>
          <w:snapToGrid w:val="0"/>
          <w:color w:val="auto"/>
          <w:spacing w:val="0"/>
          <w:sz w:val="24"/>
          <w:szCs w:val="24"/>
          <w:highlight w:val="none"/>
        </w:rPr>
        <w:t>监督投诉电话：0578-2669165</w:t>
      </w:r>
    </w:p>
    <w:p w14:paraId="3196F490">
      <w:pPr>
        <w:wordWrap w:val="0"/>
        <w:snapToGrid w:val="0"/>
        <w:spacing w:line="440" w:lineRule="exact"/>
        <w:ind w:firstLine="510"/>
        <w:rPr>
          <w:rFonts w:hint="eastAsia" w:ascii="宋体" w:hAnsi="宋体" w:eastAsia="宋体" w:cs="宋体"/>
          <w:i w:val="0"/>
          <w:iCs w:val="0"/>
          <w:caps w:val="0"/>
          <w:color w:val="auto"/>
          <w:spacing w:val="0"/>
          <w:sz w:val="24"/>
          <w:szCs w:val="24"/>
          <w:highlight w:val="none"/>
        </w:rPr>
      </w:pPr>
    </w:p>
    <w:p w14:paraId="646175ED">
      <w:pPr>
        <w:wordWrap w:val="0"/>
        <w:snapToGrid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若对项目采购电子交易系统操作有疑问，可登录政采云（</w:t>
      </w:r>
      <w:r>
        <w:rPr>
          <w:rFonts w:hint="eastAsia" w:ascii="宋体" w:hAnsi="宋体" w:eastAsia="宋体" w:cs="宋体"/>
          <w:i w:val="0"/>
          <w:iCs w:val="0"/>
          <w:caps w:val="0"/>
          <w:color w:val="auto"/>
          <w:spacing w:val="0"/>
          <w:sz w:val="24"/>
          <w:highlight w:val="none"/>
        </w:rPr>
        <w:t>zfcg.czt.zj.gov.cn</w:t>
      </w:r>
      <w:r>
        <w:rPr>
          <w:rFonts w:hint="eastAsia" w:ascii="宋体" w:hAnsi="宋体" w:eastAsia="宋体" w:cs="宋体"/>
          <w:i w:val="0"/>
          <w:iCs w:val="0"/>
          <w:caps w:val="0"/>
          <w:color w:val="auto"/>
          <w:spacing w:val="0"/>
          <w:sz w:val="24"/>
          <w:szCs w:val="24"/>
          <w:highlight w:val="none"/>
        </w:rPr>
        <w:t>），点击右侧咨询小采，获取采小蜜智能服务管家帮助，或拨打政采云服务热线</w:t>
      </w:r>
      <w:r>
        <w:rPr>
          <w:rFonts w:hint="eastAsia" w:ascii="宋体" w:hAnsi="宋体" w:eastAsia="宋体" w:cs="宋体"/>
          <w:i w:val="0"/>
          <w:iCs w:val="0"/>
          <w:caps w:val="0"/>
          <w:color w:val="auto"/>
          <w:spacing w:val="0"/>
          <w:sz w:val="24"/>
          <w:highlight w:val="none"/>
        </w:rPr>
        <w:t>95763</w:t>
      </w:r>
      <w:r>
        <w:rPr>
          <w:rFonts w:hint="eastAsia" w:ascii="宋体" w:hAnsi="宋体" w:eastAsia="宋体" w:cs="宋体"/>
          <w:i w:val="0"/>
          <w:iCs w:val="0"/>
          <w:caps w:val="0"/>
          <w:color w:val="auto"/>
          <w:spacing w:val="0"/>
          <w:sz w:val="24"/>
          <w:szCs w:val="24"/>
          <w:highlight w:val="none"/>
        </w:rPr>
        <w:t>获取热线服务帮助。</w:t>
      </w:r>
    </w:p>
    <w:p w14:paraId="55CE4255">
      <w:pPr>
        <w:wordWrap w:val="0"/>
        <w:snapToGrid w:val="0"/>
        <w:spacing w:line="440" w:lineRule="exact"/>
        <w:ind w:firstLine="480" w:firstLineChars="200"/>
        <w:rPr>
          <w:rFonts w:hint="eastAsia" w:ascii="宋体" w:hAnsi="宋体" w:eastAsia="宋体" w:cs="宋体"/>
          <w:i w:val="0"/>
          <w:iCs w:val="0"/>
          <w:caps w:val="0"/>
          <w:color w:val="auto"/>
          <w:spacing w:val="0"/>
          <w:sz w:val="36"/>
          <w:szCs w:val="36"/>
          <w:highlight w:val="none"/>
        </w:rPr>
        <w:sectPr>
          <w:footerReference r:id="rId7" w:type="default"/>
          <w:type w:val="continuous"/>
          <w:pgSz w:w="11906" w:h="16838"/>
          <w:pgMar w:top="1418" w:right="1418" w:bottom="1418" w:left="1418" w:header="851" w:footer="851" w:gutter="0"/>
          <w:pgNumType w:fmt="decimal"/>
          <w:cols w:space="720" w:num="1"/>
          <w:titlePg/>
          <w:docGrid w:linePitch="312" w:charSpace="0"/>
        </w:sectPr>
      </w:pPr>
      <w:r>
        <w:rPr>
          <w:rFonts w:hint="eastAsia" w:ascii="宋体" w:hAnsi="宋体" w:eastAsia="宋体" w:cs="宋体"/>
          <w:i w:val="0"/>
          <w:iCs w:val="0"/>
          <w:caps w:val="0"/>
          <w:color w:val="auto"/>
          <w:spacing w:val="0"/>
          <w:sz w:val="24"/>
          <w:szCs w:val="24"/>
          <w:highlight w:val="none"/>
        </w:rPr>
        <w:t>CA问题联系电话（人工）：汇信CA 400-888-4636；天谷CA 400-087-8198。</w:t>
      </w:r>
      <w:bookmarkEnd w:id="31"/>
      <w:bookmarkStart w:id="50" w:name="_Toc530551805"/>
      <w:bookmarkStart w:id="51" w:name="_Toc531358960"/>
      <w:bookmarkStart w:id="52" w:name="_Toc493956019"/>
    </w:p>
    <w:p w14:paraId="20C47D07">
      <w:pPr>
        <w:pStyle w:val="39"/>
        <w:spacing w:before="0" w:after="0" w:line="360" w:lineRule="auto"/>
        <w:jc w:val="center"/>
        <w:rPr>
          <w:rFonts w:hint="eastAsia" w:ascii="宋体" w:hAnsi="宋体" w:eastAsia="宋体" w:cs="宋体"/>
          <w:i w:val="0"/>
          <w:iCs w:val="0"/>
          <w:caps w:val="0"/>
          <w:color w:val="auto"/>
          <w:spacing w:val="0"/>
          <w:sz w:val="36"/>
          <w:szCs w:val="36"/>
          <w:highlight w:val="none"/>
        </w:rPr>
      </w:pPr>
      <w:bookmarkStart w:id="53" w:name="_Toc26228"/>
      <w:bookmarkStart w:id="54" w:name="_Toc14105"/>
      <w:bookmarkStart w:id="55" w:name="_Toc4284"/>
      <w:bookmarkStart w:id="56" w:name="_Toc22099"/>
      <w:bookmarkStart w:id="57" w:name="_Toc29386"/>
      <w:bookmarkStart w:id="58" w:name="_Toc97212955"/>
      <w:r>
        <w:rPr>
          <w:rFonts w:hint="eastAsia" w:ascii="宋体" w:hAnsi="宋体" w:eastAsia="宋体" w:cs="宋体"/>
          <w:i w:val="0"/>
          <w:iCs w:val="0"/>
          <w:caps w:val="0"/>
          <w:color w:val="auto"/>
          <w:spacing w:val="0"/>
          <w:sz w:val="36"/>
          <w:szCs w:val="36"/>
          <w:highlight w:val="none"/>
        </w:rPr>
        <w:t xml:space="preserve">第二章  </w:t>
      </w:r>
      <w:r>
        <w:rPr>
          <w:rFonts w:hint="eastAsia" w:ascii="宋体" w:hAnsi="宋体" w:eastAsia="宋体" w:cs="宋体"/>
          <w:i w:val="0"/>
          <w:iCs w:val="0"/>
          <w:caps w:val="0"/>
          <w:color w:val="auto"/>
          <w:spacing w:val="0"/>
          <w:sz w:val="36"/>
          <w:szCs w:val="36"/>
          <w:highlight w:val="none"/>
          <w:lang w:val="en-US" w:eastAsia="zh-CN"/>
        </w:rPr>
        <w:t>采购</w:t>
      </w:r>
      <w:r>
        <w:rPr>
          <w:rFonts w:hint="eastAsia" w:ascii="宋体" w:hAnsi="宋体" w:eastAsia="宋体" w:cs="宋体"/>
          <w:i w:val="0"/>
          <w:iCs w:val="0"/>
          <w:caps w:val="0"/>
          <w:color w:val="auto"/>
          <w:spacing w:val="0"/>
          <w:sz w:val="36"/>
          <w:szCs w:val="36"/>
          <w:highlight w:val="none"/>
        </w:rPr>
        <w:t>需求</w:t>
      </w:r>
      <w:bookmarkEnd w:id="50"/>
      <w:bookmarkEnd w:id="51"/>
      <w:bookmarkEnd w:id="52"/>
      <w:bookmarkEnd w:id="53"/>
      <w:bookmarkEnd w:id="54"/>
      <w:bookmarkEnd w:id="55"/>
      <w:bookmarkEnd w:id="56"/>
      <w:bookmarkEnd w:id="57"/>
      <w:bookmarkEnd w:id="58"/>
    </w:p>
    <w:p w14:paraId="06132AFE">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lang w:val="en-US" w:eastAsia="zh-CN"/>
        </w:rPr>
      </w:pPr>
      <w:bookmarkStart w:id="59" w:name="_Toc531358974"/>
      <w:bookmarkStart w:id="60" w:name="_Toc14186"/>
      <w:bookmarkStart w:id="61" w:name="_Toc530551819"/>
      <w:bookmarkStart w:id="62" w:name="_Toc22074"/>
      <w:bookmarkStart w:id="63" w:name="_Toc493956031"/>
      <w:bookmarkStart w:id="64" w:name="_Toc97212956"/>
      <w:bookmarkStart w:id="65" w:name="_Toc19470"/>
      <w:bookmarkStart w:id="66" w:name="_Toc23846"/>
      <w:bookmarkStart w:id="67" w:name="_Toc18782"/>
      <w:bookmarkStart w:id="68" w:name="_Toc409683143"/>
      <w:r>
        <w:rPr>
          <w:rFonts w:hint="eastAsia" w:ascii="宋体" w:hAnsi="宋体" w:eastAsia="宋体" w:cs="宋体"/>
          <w:b/>
          <w:i w:val="0"/>
          <w:iCs w:val="0"/>
          <w:caps w:val="0"/>
          <w:color w:val="auto"/>
          <w:spacing w:val="0"/>
          <w:sz w:val="24"/>
          <w:highlight w:val="none"/>
        </w:rPr>
        <w:t>一、</w:t>
      </w:r>
      <w:r>
        <w:rPr>
          <w:rFonts w:hint="eastAsia" w:ascii="宋体" w:hAnsi="宋体" w:eastAsia="宋体" w:cs="宋体"/>
          <w:b/>
          <w:i w:val="0"/>
          <w:iCs w:val="0"/>
          <w:caps w:val="0"/>
          <w:color w:val="auto"/>
          <w:spacing w:val="0"/>
          <w:sz w:val="24"/>
          <w:highlight w:val="none"/>
          <w:lang w:val="en-US" w:eastAsia="zh-CN"/>
        </w:rPr>
        <w:t>服务范围</w:t>
      </w:r>
    </w:p>
    <w:p w14:paraId="669A0615">
      <w:pPr>
        <w:pStyle w:val="5"/>
        <w:pageBreakBefore w:val="0"/>
        <w:kinsoku/>
        <w:wordWrap/>
        <w:overflowPunct/>
        <w:topLinePunct w:val="0"/>
        <w:bidi w:val="0"/>
        <w:spacing w:before="0" w:line="440" w:lineRule="exact"/>
        <w:ind w:firstLine="480"/>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丽水市体育中心（除莱茵生活馆、游泳馆红线内的其它区域）。</w:t>
      </w:r>
    </w:p>
    <w:p w14:paraId="14CA2EB2">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二、服务要求、内容和范围</w:t>
      </w:r>
    </w:p>
    <w:p w14:paraId="63642B97">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本项目服务内容包括服务（一）和服务（二），具体服务内容及标准如下：</w:t>
      </w:r>
    </w:p>
    <w:p w14:paraId="21266BC8">
      <w:pPr>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1</w:t>
      </w:r>
      <w:r>
        <w:rPr>
          <w:rFonts w:hint="eastAsia" w:ascii="宋体" w:hAnsi="宋体" w:eastAsia="宋体" w:cs="宋体"/>
          <w:b/>
          <w:i w:val="0"/>
          <w:iCs w:val="0"/>
          <w:caps w:val="0"/>
          <w:color w:val="auto"/>
          <w:spacing w:val="0"/>
          <w:sz w:val="24"/>
          <w:highlight w:val="none"/>
          <w:lang w:val="en-US" w:eastAsia="zh-CN"/>
        </w:rPr>
        <w:t>.</w:t>
      </w:r>
      <w:r>
        <w:rPr>
          <w:rFonts w:hint="eastAsia" w:ascii="宋体" w:hAnsi="宋体" w:eastAsia="宋体" w:cs="宋体"/>
          <w:b/>
          <w:i w:val="0"/>
          <w:iCs w:val="0"/>
          <w:caps w:val="0"/>
          <w:color w:val="auto"/>
          <w:spacing w:val="0"/>
          <w:sz w:val="24"/>
          <w:highlight w:val="none"/>
        </w:rPr>
        <w:t>服务（一）内容及标准</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675"/>
        <w:gridCol w:w="4773"/>
        <w:gridCol w:w="2063"/>
      </w:tblGrid>
      <w:tr w14:paraId="2D87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5" w:type="pct"/>
            <w:noWrap w:val="0"/>
            <w:vAlign w:val="center"/>
          </w:tcPr>
          <w:p w14:paraId="6A444DE3">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项目</w:t>
            </w:r>
          </w:p>
        </w:tc>
        <w:tc>
          <w:tcPr>
            <w:tcW w:w="902" w:type="pct"/>
            <w:noWrap w:val="0"/>
            <w:vAlign w:val="center"/>
          </w:tcPr>
          <w:p w14:paraId="1E21B1E9">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内容</w:t>
            </w:r>
          </w:p>
        </w:tc>
        <w:tc>
          <w:tcPr>
            <w:tcW w:w="2570" w:type="pct"/>
            <w:noWrap w:val="0"/>
            <w:vAlign w:val="center"/>
          </w:tcPr>
          <w:p w14:paraId="7BC3BF3F">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服务要求</w:t>
            </w:r>
          </w:p>
        </w:tc>
        <w:tc>
          <w:tcPr>
            <w:tcW w:w="1111" w:type="pct"/>
            <w:noWrap w:val="0"/>
            <w:vAlign w:val="center"/>
          </w:tcPr>
          <w:p w14:paraId="4F4048E5">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服务标准</w:t>
            </w:r>
          </w:p>
        </w:tc>
      </w:tr>
      <w:tr w14:paraId="30A8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5" w:type="pct"/>
            <w:vMerge w:val="restart"/>
            <w:noWrap w:val="0"/>
            <w:vAlign w:val="center"/>
          </w:tcPr>
          <w:p w14:paraId="40395A2B">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楼内公共区域</w:t>
            </w:r>
          </w:p>
        </w:tc>
        <w:tc>
          <w:tcPr>
            <w:tcW w:w="902" w:type="pct"/>
            <w:noWrap w:val="0"/>
            <w:vAlign w:val="center"/>
          </w:tcPr>
          <w:p w14:paraId="5B201539">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地面（楼梯）</w:t>
            </w:r>
          </w:p>
        </w:tc>
        <w:tc>
          <w:tcPr>
            <w:tcW w:w="2570" w:type="pct"/>
            <w:noWrap w:val="0"/>
            <w:vAlign w:val="center"/>
          </w:tcPr>
          <w:p w14:paraId="2557187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一次，拖洗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一次；一层大厅每日拖洗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一次；循环保洁。大厅、走道大理石地板每季抛光打蜡养护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一次。地下室每周清扫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一次，每月冲洗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restart"/>
            <w:noWrap w:val="0"/>
            <w:vAlign w:val="center"/>
          </w:tcPr>
          <w:p w14:paraId="4EAA2DD2">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（1）地面无垃圾纸屑、烟头等杂物，无污迹；</w:t>
            </w:r>
          </w:p>
          <w:p w14:paraId="35D5B6D3">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（2）玻璃干净透亮,无积尘，无污渍；</w:t>
            </w:r>
          </w:p>
          <w:p w14:paraId="1B0B66AA">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（3）各管道畅通，不堵塞，不外漏；</w:t>
            </w:r>
          </w:p>
          <w:p w14:paraId="6CA88A5E">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（4）办公室、会议室、各功能用房干净整洁；</w:t>
            </w:r>
          </w:p>
          <w:p w14:paraId="5686A5E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（5）扶手、栏杆表面光亮无污迹，墙面、顶面、公共设施无灰尘；</w:t>
            </w:r>
          </w:p>
          <w:p w14:paraId="0723D453">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（6）杜绝火灾的各种隐患和苗头。</w:t>
            </w:r>
          </w:p>
        </w:tc>
      </w:tr>
      <w:tr w14:paraId="135C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pct"/>
            <w:vMerge w:val="continue"/>
            <w:noWrap w:val="0"/>
            <w:vAlign w:val="center"/>
          </w:tcPr>
          <w:p w14:paraId="24ACE2A5">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5395B4A">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开关盒、消防设施、宣传指示牌</w:t>
            </w:r>
          </w:p>
        </w:tc>
        <w:tc>
          <w:tcPr>
            <w:tcW w:w="2570" w:type="pct"/>
            <w:noWrap w:val="0"/>
            <w:vAlign w:val="center"/>
          </w:tcPr>
          <w:p w14:paraId="5C8E665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开关盒、消防设施、宣传指示牌每周擦抹</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28350233">
            <w:pPr>
              <w:spacing w:line="360" w:lineRule="auto"/>
              <w:jc w:val="center"/>
              <w:rPr>
                <w:rFonts w:hint="eastAsia" w:ascii="宋体" w:hAnsi="宋体" w:eastAsia="宋体" w:cs="宋体"/>
                <w:i w:val="0"/>
                <w:iCs w:val="0"/>
                <w:caps w:val="0"/>
                <w:color w:val="auto"/>
                <w:spacing w:val="0"/>
                <w:sz w:val="21"/>
                <w:szCs w:val="21"/>
                <w:highlight w:val="none"/>
              </w:rPr>
            </w:pPr>
          </w:p>
        </w:tc>
      </w:tr>
      <w:tr w14:paraId="3EF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5" w:type="pct"/>
            <w:vMerge w:val="continue"/>
            <w:noWrap w:val="0"/>
            <w:vAlign w:val="center"/>
          </w:tcPr>
          <w:p w14:paraId="13BFEE62">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4AA7164">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扶手、栏杆</w:t>
            </w:r>
          </w:p>
        </w:tc>
        <w:tc>
          <w:tcPr>
            <w:tcW w:w="2570" w:type="pct"/>
            <w:noWrap w:val="0"/>
            <w:vAlign w:val="center"/>
          </w:tcPr>
          <w:p w14:paraId="5A34EA49">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每天擦抹</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2B2C1B1">
            <w:pPr>
              <w:spacing w:line="360" w:lineRule="auto"/>
              <w:jc w:val="center"/>
              <w:rPr>
                <w:rFonts w:hint="eastAsia" w:ascii="宋体" w:hAnsi="宋体" w:eastAsia="宋体" w:cs="宋体"/>
                <w:i w:val="0"/>
                <w:iCs w:val="0"/>
                <w:caps w:val="0"/>
                <w:color w:val="auto"/>
                <w:spacing w:val="0"/>
                <w:sz w:val="21"/>
                <w:szCs w:val="21"/>
                <w:highlight w:val="none"/>
              </w:rPr>
            </w:pPr>
          </w:p>
        </w:tc>
      </w:tr>
      <w:tr w14:paraId="75FC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5" w:type="pct"/>
            <w:vMerge w:val="continue"/>
            <w:noWrap w:val="0"/>
            <w:vAlign w:val="center"/>
          </w:tcPr>
          <w:p w14:paraId="22E4D222">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FF35E48">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天花板、楼道灯及应急灯</w:t>
            </w:r>
          </w:p>
        </w:tc>
        <w:tc>
          <w:tcPr>
            <w:tcW w:w="2570" w:type="pct"/>
            <w:noWrap w:val="0"/>
            <w:vAlign w:val="center"/>
          </w:tcPr>
          <w:p w14:paraId="2C19F596">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每月除尘</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一次，楼道及应急灯每月清洁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3B0680C5">
            <w:pPr>
              <w:spacing w:line="360" w:lineRule="auto"/>
              <w:jc w:val="center"/>
              <w:rPr>
                <w:rFonts w:hint="eastAsia" w:ascii="宋体" w:hAnsi="宋体" w:eastAsia="宋体" w:cs="宋体"/>
                <w:i w:val="0"/>
                <w:iCs w:val="0"/>
                <w:caps w:val="0"/>
                <w:color w:val="auto"/>
                <w:spacing w:val="0"/>
                <w:sz w:val="21"/>
                <w:szCs w:val="21"/>
                <w:highlight w:val="none"/>
              </w:rPr>
            </w:pPr>
          </w:p>
        </w:tc>
      </w:tr>
      <w:tr w14:paraId="567C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15" w:type="pct"/>
            <w:vMerge w:val="continue"/>
            <w:noWrap w:val="0"/>
            <w:vAlign w:val="center"/>
          </w:tcPr>
          <w:p w14:paraId="4F49AA2F">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2528065C">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走道、办公室、功能用房玻璃</w:t>
            </w:r>
          </w:p>
        </w:tc>
        <w:tc>
          <w:tcPr>
            <w:tcW w:w="2570" w:type="pct"/>
            <w:noWrap w:val="0"/>
            <w:vAlign w:val="center"/>
          </w:tcPr>
          <w:p w14:paraId="332F3E40">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041E526A">
            <w:pPr>
              <w:spacing w:line="360" w:lineRule="auto"/>
              <w:jc w:val="center"/>
              <w:rPr>
                <w:rFonts w:hint="eastAsia" w:ascii="宋体" w:hAnsi="宋体" w:eastAsia="宋体" w:cs="宋体"/>
                <w:i w:val="0"/>
                <w:iCs w:val="0"/>
                <w:caps w:val="0"/>
                <w:color w:val="auto"/>
                <w:spacing w:val="0"/>
                <w:sz w:val="21"/>
                <w:szCs w:val="21"/>
                <w:highlight w:val="none"/>
              </w:rPr>
            </w:pPr>
          </w:p>
        </w:tc>
      </w:tr>
      <w:tr w14:paraId="09A5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5" w:type="pct"/>
            <w:vMerge w:val="continue"/>
            <w:noWrap w:val="0"/>
            <w:vAlign w:val="center"/>
          </w:tcPr>
          <w:p w14:paraId="42F93ECC">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4B8F1BF">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电梯轿箱、厕所</w:t>
            </w:r>
          </w:p>
        </w:tc>
        <w:tc>
          <w:tcPr>
            <w:tcW w:w="2570" w:type="pct"/>
            <w:noWrap w:val="0"/>
            <w:vAlign w:val="center"/>
          </w:tcPr>
          <w:p w14:paraId="56431CDA">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一次，并循环保洁。</w:t>
            </w:r>
          </w:p>
        </w:tc>
        <w:tc>
          <w:tcPr>
            <w:tcW w:w="1111" w:type="pct"/>
            <w:vMerge w:val="continue"/>
            <w:noWrap w:val="0"/>
            <w:vAlign w:val="center"/>
          </w:tcPr>
          <w:p w14:paraId="189C5C08">
            <w:pPr>
              <w:spacing w:line="360" w:lineRule="auto"/>
              <w:jc w:val="center"/>
              <w:rPr>
                <w:rFonts w:hint="eastAsia" w:ascii="宋体" w:hAnsi="宋体" w:eastAsia="宋体" w:cs="宋体"/>
                <w:i w:val="0"/>
                <w:iCs w:val="0"/>
                <w:caps w:val="0"/>
                <w:color w:val="auto"/>
                <w:spacing w:val="0"/>
                <w:sz w:val="21"/>
                <w:szCs w:val="21"/>
                <w:highlight w:val="none"/>
              </w:rPr>
            </w:pPr>
          </w:p>
        </w:tc>
      </w:tr>
      <w:tr w14:paraId="58E8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15" w:type="pct"/>
            <w:vMerge w:val="continue"/>
            <w:noWrap w:val="0"/>
            <w:vAlign w:val="center"/>
          </w:tcPr>
          <w:p w14:paraId="522167EB">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7336D597">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办公室、会议室、各功能用房</w:t>
            </w:r>
          </w:p>
        </w:tc>
        <w:tc>
          <w:tcPr>
            <w:tcW w:w="2570" w:type="pct"/>
            <w:noWrap w:val="0"/>
            <w:vAlign w:val="center"/>
          </w:tcPr>
          <w:p w14:paraId="2DD6473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45518ECA">
            <w:pPr>
              <w:spacing w:line="360" w:lineRule="auto"/>
              <w:jc w:val="center"/>
              <w:rPr>
                <w:rFonts w:hint="eastAsia" w:ascii="宋体" w:hAnsi="宋体" w:eastAsia="宋体" w:cs="宋体"/>
                <w:i w:val="0"/>
                <w:iCs w:val="0"/>
                <w:caps w:val="0"/>
                <w:color w:val="auto"/>
                <w:spacing w:val="0"/>
                <w:sz w:val="21"/>
                <w:szCs w:val="21"/>
                <w:highlight w:val="none"/>
              </w:rPr>
            </w:pPr>
          </w:p>
        </w:tc>
      </w:tr>
      <w:tr w14:paraId="4A23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5" w:type="pct"/>
            <w:vMerge w:val="continue"/>
            <w:noWrap w:val="0"/>
            <w:vAlign w:val="center"/>
          </w:tcPr>
          <w:p w14:paraId="0393BB19">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10C7034B">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墙面</w:t>
            </w:r>
          </w:p>
        </w:tc>
        <w:tc>
          <w:tcPr>
            <w:tcW w:w="2570" w:type="pct"/>
            <w:noWrap w:val="0"/>
            <w:vAlign w:val="center"/>
          </w:tcPr>
          <w:p w14:paraId="21DF2372">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一次，石材墙面每月抛光养护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3BEB01F3">
            <w:pPr>
              <w:spacing w:line="360" w:lineRule="auto"/>
              <w:jc w:val="center"/>
              <w:rPr>
                <w:rFonts w:hint="eastAsia" w:ascii="宋体" w:hAnsi="宋体" w:eastAsia="宋体" w:cs="宋体"/>
                <w:i w:val="0"/>
                <w:iCs w:val="0"/>
                <w:caps w:val="0"/>
                <w:color w:val="auto"/>
                <w:spacing w:val="0"/>
                <w:sz w:val="21"/>
                <w:szCs w:val="21"/>
                <w:highlight w:val="none"/>
              </w:rPr>
            </w:pPr>
          </w:p>
        </w:tc>
      </w:tr>
      <w:tr w14:paraId="1DB6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15" w:type="pct"/>
            <w:vMerge w:val="continue"/>
            <w:noWrap w:val="0"/>
            <w:vAlign w:val="center"/>
          </w:tcPr>
          <w:p w14:paraId="4AA3D5CB">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11568068">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垃圾桶（室内）</w:t>
            </w:r>
          </w:p>
        </w:tc>
        <w:tc>
          <w:tcPr>
            <w:tcW w:w="2570" w:type="pct"/>
            <w:noWrap w:val="0"/>
            <w:vAlign w:val="center"/>
          </w:tcPr>
          <w:p w14:paraId="44A3E7C7">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每日至少清洁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一次，垃圾必须日产日清。并按要求做好垃圾分类。</w:t>
            </w:r>
          </w:p>
        </w:tc>
        <w:tc>
          <w:tcPr>
            <w:tcW w:w="1111" w:type="pct"/>
            <w:vMerge w:val="continue"/>
            <w:noWrap w:val="0"/>
            <w:vAlign w:val="center"/>
          </w:tcPr>
          <w:p w14:paraId="71A1EFBD">
            <w:pPr>
              <w:spacing w:line="360" w:lineRule="auto"/>
              <w:jc w:val="center"/>
              <w:rPr>
                <w:rFonts w:hint="eastAsia" w:ascii="宋体" w:hAnsi="宋体" w:eastAsia="宋体" w:cs="宋体"/>
                <w:i w:val="0"/>
                <w:iCs w:val="0"/>
                <w:caps w:val="0"/>
                <w:color w:val="auto"/>
                <w:spacing w:val="0"/>
                <w:sz w:val="21"/>
                <w:szCs w:val="21"/>
                <w:highlight w:val="none"/>
              </w:rPr>
            </w:pPr>
          </w:p>
        </w:tc>
      </w:tr>
      <w:tr w14:paraId="2568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15" w:type="pct"/>
            <w:vMerge w:val="continue"/>
            <w:noWrap w:val="0"/>
            <w:vAlign w:val="center"/>
          </w:tcPr>
          <w:p w14:paraId="091CABB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47920CB0">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会议室橡胶地板</w:t>
            </w:r>
          </w:p>
        </w:tc>
        <w:tc>
          <w:tcPr>
            <w:tcW w:w="2570" w:type="pct"/>
            <w:noWrap w:val="0"/>
            <w:vAlign w:val="center"/>
          </w:tcPr>
          <w:p w14:paraId="0D4935D4">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每季打蜡养护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1CC20668">
            <w:pPr>
              <w:spacing w:line="360" w:lineRule="auto"/>
              <w:jc w:val="center"/>
              <w:rPr>
                <w:rFonts w:hint="eastAsia" w:ascii="宋体" w:hAnsi="宋体" w:eastAsia="宋体" w:cs="宋体"/>
                <w:i w:val="0"/>
                <w:iCs w:val="0"/>
                <w:caps w:val="0"/>
                <w:color w:val="auto"/>
                <w:spacing w:val="0"/>
                <w:sz w:val="21"/>
                <w:szCs w:val="21"/>
                <w:highlight w:val="none"/>
              </w:rPr>
            </w:pPr>
          </w:p>
        </w:tc>
      </w:tr>
      <w:tr w14:paraId="4279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415" w:type="pct"/>
            <w:vMerge w:val="restart"/>
            <w:noWrap w:val="0"/>
            <w:vAlign w:val="center"/>
          </w:tcPr>
          <w:p w14:paraId="17DD6213">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楼外公共区域</w:t>
            </w:r>
          </w:p>
        </w:tc>
        <w:tc>
          <w:tcPr>
            <w:tcW w:w="902" w:type="pct"/>
            <w:noWrap w:val="0"/>
            <w:vAlign w:val="center"/>
          </w:tcPr>
          <w:p w14:paraId="51B8DDA9">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垃圾桶、垃圾收集、清运</w:t>
            </w:r>
          </w:p>
          <w:p w14:paraId="3A3381F2">
            <w:pPr>
              <w:pStyle w:val="2"/>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分类（室外）</w:t>
            </w:r>
          </w:p>
        </w:tc>
        <w:tc>
          <w:tcPr>
            <w:tcW w:w="2570" w:type="pct"/>
            <w:noWrap w:val="0"/>
            <w:vAlign w:val="center"/>
          </w:tcPr>
          <w:p w14:paraId="211C38BB">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合理设置垃圾收集点，每日清理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二次，收集点周围地面无散落垃圾、无污迹、无异味。垃圾、废弃物做到日产日清。垃圾桶按要求建立日常管理制度及垃圾分类、巡查、督查情况记录。</w:t>
            </w:r>
          </w:p>
        </w:tc>
        <w:tc>
          <w:tcPr>
            <w:tcW w:w="1111" w:type="pct"/>
            <w:vMerge w:val="restart"/>
            <w:noWrap w:val="0"/>
            <w:vAlign w:val="center"/>
          </w:tcPr>
          <w:p w14:paraId="7EF4327F">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（1）地面无垃圾纸屑、烟头等杂物，绿化地无杂物，明沟无垃圾积土；</w:t>
            </w:r>
          </w:p>
          <w:p w14:paraId="63313AE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（2）保持无尘、洁净；</w:t>
            </w:r>
          </w:p>
          <w:p w14:paraId="5CEAE964">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（3）垃圾箱设置合理，外观干净无积尘。</w:t>
            </w:r>
          </w:p>
          <w:p w14:paraId="2E4A8E5E">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（4）扶手、栏杆表面光亮无污迹。</w:t>
            </w:r>
          </w:p>
        </w:tc>
      </w:tr>
      <w:tr w14:paraId="26ED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15" w:type="pct"/>
            <w:vMerge w:val="continue"/>
            <w:noWrap w:val="0"/>
            <w:vAlign w:val="center"/>
          </w:tcPr>
          <w:p w14:paraId="57A649DB">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FFCFEB0">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道路地面、明沟</w:t>
            </w:r>
          </w:p>
        </w:tc>
        <w:tc>
          <w:tcPr>
            <w:tcW w:w="2570" w:type="pct"/>
            <w:noWrap w:val="0"/>
            <w:vAlign w:val="center"/>
          </w:tcPr>
          <w:p w14:paraId="2A8CD0B3">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道路地面每日清扫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二次，并循环保洁，做到无明显暴露垃圾、无卫生死角；明沟每周清扫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52B79FFB">
            <w:pPr>
              <w:spacing w:line="360" w:lineRule="auto"/>
              <w:jc w:val="center"/>
              <w:rPr>
                <w:rFonts w:hint="eastAsia" w:ascii="宋体" w:hAnsi="宋体" w:eastAsia="宋体" w:cs="宋体"/>
                <w:i w:val="0"/>
                <w:iCs w:val="0"/>
                <w:caps w:val="0"/>
                <w:color w:val="auto"/>
                <w:spacing w:val="0"/>
                <w:sz w:val="21"/>
                <w:szCs w:val="21"/>
                <w:highlight w:val="none"/>
              </w:rPr>
            </w:pPr>
          </w:p>
        </w:tc>
      </w:tr>
      <w:tr w14:paraId="1AB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5" w:type="pct"/>
            <w:vMerge w:val="continue"/>
            <w:noWrap w:val="0"/>
            <w:vAlign w:val="center"/>
          </w:tcPr>
          <w:p w14:paraId="5834DBE3">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74CA5545">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绿地</w:t>
            </w:r>
          </w:p>
        </w:tc>
        <w:tc>
          <w:tcPr>
            <w:tcW w:w="2570" w:type="pct"/>
            <w:noWrap w:val="0"/>
            <w:vAlign w:val="center"/>
          </w:tcPr>
          <w:p w14:paraId="6C4E3608">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一次，并循环保洁，做到无明显暴露垃圾、无卫生死角；</w:t>
            </w:r>
          </w:p>
        </w:tc>
        <w:tc>
          <w:tcPr>
            <w:tcW w:w="1111" w:type="pct"/>
            <w:vMerge w:val="continue"/>
            <w:noWrap w:val="0"/>
            <w:vAlign w:val="center"/>
          </w:tcPr>
          <w:p w14:paraId="5837251F">
            <w:pPr>
              <w:spacing w:line="360" w:lineRule="auto"/>
              <w:jc w:val="center"/>
              <w:rPr>
                <w:rFonts w:hint="eastAsia" w:ascii="宋体" w:hAnsi="宋体" w:eastAsia="宋体" w:cs="宋体"/>
                <w:i w:val="0"/>
                <w:iCs w:val="0"/>
                <w:caps w:val="0"/>
                <w:color w:val="auto"/>
                <w:spacing w:val="0"/>
                <w:sz w:val="21"/>
                <w:szCs w:val="21"/>
                <w:highlight w:val="none"/>
              </w:rPr>
            </w:pPr>
          </w:p>
        </w:tc>
      </w:tr>
      <w:tr w14:paraId="6F3B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15" w:type="pct"/>
            <w:vMerge w:val="continue"/>
            <w:noWrap w:val="0"/>
            <w:vAlign w:val="center"/>
          </w:tcPr>
          <w:p w14:paraId="67F0649B">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9C2BE72">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宣传栏、路灯、吸顶灯、指示牌、消防设施、公共管道等</w:t>
            </w:r>
          </w:p>
        </w:tc>
        <w:tc>
          <w:tcPr>
            <w:tcW w:w="2570" w:type="pct"/>
            <w:noWrap w:val="0"/>
            <w:vAlign w:val="center"/>
          </w:tcPr>
          <w:p w14:paraId="1ED1D911">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每月清洁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5893321C">
            <w:pPr>
              <w:spacing w:line="360" w:lineRule="auto"/>
              <w:jc w:val="center"/>
              <w:rPr>
                <w:rFonts w:hint="eastAsia" w:ascii="宋体" w:hAnsi="宋体" w:eastAsia="宋体" w:cs="宋体"/>
                <w:i w:val="0"/>
                <w:iCs w:val="0"/>
                <w:caps w:val="0"/>
                <w:color w:val="auto"/>
                <w:spacing w:val="0"/>
                <w:sz w:val="21"/>
                <w:szCs w:val="21"/>
                <w:highlight w:val="none"/>
              </w:rPr>
            </w:pPr>
          </w:p>
        </w:tc>
      </w:tr>
      <w:tr w14:paraId="056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5" w:type="pct"/>
            <w:vMerge w:val="continue"/>
            <w:noWrap w:val="0"/>
            <w:vAlign w:val="center"/>
          </w:tcPr>
          <w:p w14:paraId="7A99D2D8">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69B76CF2">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蜘蛛网</w:t>
            </w:r>
          </w:p>
        </w:tc>
        <w:tc>
          <w:tcPr>
            <w:tcW w:w="2570" w:type="pct"/>
            <w:noWrap w:val="0"/>
            <w:vAlign w:val="center"/>
          </w:tcPr>
          <w:p w14:paraId="16350BFC">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夏季每周清理，冬季每月清理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2DC3A75">
            <w:pPr>
              <w:spacing w:line="360" w:lineRule="auto"/>
              <w:jc w:val="center"/>
              <w:rPr>
                <w:rFonts w:hint="eastAsia" w:ascii="宋体" w:hAnsi="宋体" w:eastAsia="宋体" w:cs="宋体"/>
                <w:i w:val="0"/>
                <w:iCs w:val="0"/>
                <w:caps w:val="0"/>
                <w:color w:val="auto"/>
                <w:spacing w:val="0"/>
                <w:sz w:val="21"/>
                <w:szCs w:val="21"/>
                <w:highlight w:val="none"/>
              </w:rPr>
            </w:pPr>
          </w:p>
        </w:tc>
      </w:tr>
      <w:tr w14:paraId="4CE9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5" w:type="pct"/>
            <w:vMerge w:val="continue"/>
            <w:noWrap w:val="0"/>
            <w:vAlign w:val="center"/>
          </w:tcPr>
          <w:p w14:paraId="6E0B8F2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7D17AC1A">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垃圾箱</w:t>
            </w:r>
          </w:p>
        </w:tc>
        <w:tc>
          <w:tcPr>
            <w:tcW w:w="2570" w:type="pct"/>
            <w:noWrap w:val="0"/>
            <w:vAlign w:val="center"/>
          </w:tcPr>
          <w:p w14:paraId="2280BE1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一次，箱（桶）无满溢、无异味、无污迹。垃圾桶内胆夏天每天冲洗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一次，冬天每周冲洗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5784E12">
            <w:pPr>
              <w:spacing w:line="360" w:lineRule="auto"/>
              <w:jc w:val="center"/>
              <w:rPr>
                <w:rFonts w:hint="eastAsia" w:ascii="宋体" w:hAnsi="宋体" w:eastAsia="宋体" w:cs="宋体"/>
                <w:i w:val="0"/>
                <w:iCs w:val="0"/>
                <w:caps w:val="0"/>
                <w:color w:val="auto"/>
                <w:spacing w:val="0"/>
                <w:sz w:val="21"/>
                <w:szCs w:val="21"/>
                <w:highlight w:val="none"/>
              </w:rPr>
            </w:pPr>
          </w:p>
        </w:tc>
      </w:tr>
      <w:tr w14:paraId="14DB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15" w:type="pct"/>
            <w:vMerge w:val="continue"/>
            <w:noWrap w:val="0"/>
            <w:vAlign w:val="center"/>
          </w:tcPr>
          <w:p w14:paraId="49E8B96E">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2B84B5A">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消毒灭害</w:t>
            </w:r>
          </w:p>
        </w:tc>
        <w:tc>
          <w:tcPr>
            <w:tcW w:w="2570" w:type="pct"/>
            <w:noWrap w:val="0"/>
            <w:vAlign w:val="center"/>
          </w:tcPr>
          <w:p w14:paraId="667B3BC4">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每季对窨井、明沟、垃圾箱喷洒药水消毒</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一次，防蝇药夏季每月换</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一次，冬季每季换</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一次并建立台账。</w:t>
            </w:r>
          </w:p>
        </w:tc>
        <w:tc>
          <w:tcPr>
            <w:tcW w:w="1111" w:type="pct"/>
            <w:vMerge w:val="continue"/>
            <w:noWrap w:val="0"/>
            <w:vAlign w:val="center"/>
          </w:tcPr>
          <w:p w14:paraId="0D48DC4A">
            <w:pPr>
              <w:spacing w:line="360" w:lineRule="auto"/>
              <w:jc w:val="center"/>
              <w:rPr>
                <w:rFonts w:hint="eastAsia" w:ascii="宋体" w:hAnsi="宋体" w:eastAsia="宋体" w:cs="宋体"/>
                <w:i w:val="0"/>
                <w:iCs w:val="0"/>
                <w:caps w:val="0"/>
                <w:color w:val="auto"/>
                <w:spacing w:val="0"/>
                <w:sz w:val="21"/>
                <w:szCs w:val="21"/>
                <w:highlight w:val="none"/>
              </w:rPr>
            </w:pPr>
          </w:p>
        </w:tc>
      </w:tr>
      <w:tr w14:paraId="634F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15" w:type="pct"/>
            <w:vMerge w:val="continue"/>
            <w:noWrap w:val="0"/>
            <w:vAlign w:val="center"/>
          </w:tcPr>
          <w:p w14:paraId="5A552527">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1CA082D4">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楼层外部通道花岗岩地面（楼梯）、墙面、顶面、幕墙</w:t>
            </w:r>
          </w:p>
        </w:tc>
        <w:tc>
          <w:tcPr>
            <w:tcW w:w="2570" w:type="pct"/>
            <w:noWrap w:val="0"/>
            <w:vAlign w:val="center"/>
          </w:tcPr>
          <w:p w14:paraId="1ACDDBBF">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二次，并循环保洁，每二周抛光养护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一次；墙面、顶面每二周除尘保洁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一次，石材墙面每月抛光养护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一次，幕墙每月保洁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2396E8D0">
            <w:pPr>
              <w:spacing w:line="360" w:lineRule="auto"/>
              <w:jc w:val="center"/>
              <w:rPr>
                <w:rFonts w:hint="eastAsia" w:ascii="宋体" w:hAnsi="宋体" w:eastAsia="宋体" w:cs="宋体"/>
                <w:i w:val="0"/>
                <w:iCs w:val="0"/>
                <w:caps w:val="0"/>
                <w:color w:val="auto"/>
                <w:spacing w:val="0"/>
                <w:sz w:val="21"/>
                <w:szCs w:val="21"/>
                <w:highlight w:val="none"/>
              </w:rPr>
            </w:pPr>
          </w:p>
        </w:tc>
      </w:tr>
      <w:tr w14:paraId="263D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5" w:type="pct"/>
            <w:vMerge w:val="continue"/>
            <w:noWrap w:val="0"/>
            <w:vAlign w:val="center"/>
          </w:tcPr>
          <w:p w14:paraId="2AEFB03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84F65AC">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停车位</w:t>
            </w:r>
          </w:p>
        </w:tc>
        <w:tc>
          <w:tcPr>
            <w:tcW w:w="2570" w:type="pct"/>
            <w:noWrap w:val="0"/>
            <w:vAlign w:val="center"/>
          </w:tcPr>
          <w:p w14:paraId="74BD8C2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w:t>
            </w:r>
          </w:p>
        </w:tc>
        <w:tc>
          <w:tcPr>
            <w:tcW w:w="1111" w:type="pct"/>
            <w:vMerge w:val="continue"/>
            <w:noWrap w:val="0"/>
            <w:vAlign w:val="center"/>
          </w:tcPr>
          <w:p w14:paraId="7FDC77D7">
            <w:pPr>
              <w:spacing w:line="360" w:lineRule="auto"/>
              <w:jc w:val="center"/>
              <w:rPr>
                <w:rFonts w:hint="eastAsia" w:ascii="宋体" w:hAnsi="宋体" w:eastAsia="宋体" w:cs="宋体"/>
                <w:i w:val="0"/>
                <w:iCs w:val="0"/>
                <w:caps w:val="0"/>
                <w:color w:val="auto"/>
                <w:spacing w:val="0"/>
                <w:sz w:val="21"/>
                <w:szCs w:val="21"/>
                <w:highlight w:val="none"/>
              </w:rPr>
            </w:pPr>
          </w:p>
        </w:tc>
      </w:tr>
      <w:tr w14:paraId="3C6C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15" w:type="pct"/>
            <w:vMerge w:val="continue"/>
            <w:noWrap w:val="0"/>
            <w:vAlign w:val="center"/>
          </w:tcPr>
          <w:p w14:paraId="1DE02F60">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117EC674">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扶手、栏杆</w:t>
            </w:r>
          </w:p>
        </w:tc>
        <w:tc>
          <w:tcPr>
            <w:tcW w:w="2570" w:type="pct"/>
            <w:noWrap w:val="0"/>
            <w:vAlign w:val="center"/>
          </w:tcPr>
          <w:p w14:paraId="085788B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064F2CCE">
            <w:pPr>
              <w:spacing w:line="360" w:lineRule="auto"/>
              <w:jc w:val="center"/>
              <w:rPr>
                <w:rFonts w:hint="eastAsia" w:ascii="宋体" w:hAnsi="宋体" w:eastAsia="宋体" w:cs="宋体"/>
                <w:i w:val="0"/>
                <w:iCs w:val="0"/>
                <w:caps w:val="0"/>
                <w:color w:val="auto"/>
                <w:spacing w:val="0"/>
                <w:sz w:val="21"/>
                <w:szCs w:val="21"/>
                <w:highlight w:val="none"/>
              </w:rPr>
            </w:pPr>
          </w:p>
        </w:tc>
      </w:tr>
      <w:tr w14:paraId="5260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5" w:type="pct"/>
            <w:vMerge w:val="restart"/>
            <w:noWrap w:val="0"/>
            <w:vAlign w:val="center"/>
          </w:tcPr>
          <w:p w14:paraId="4A7F8BDC">
            <w:pPr>
              <w:spacing w:before="120" w:beforeLines="50" w:after="120" w:afterLines="50"/>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运动场地</w:t>
            </w:r>
          </w:p>
        </w:tc>
        <w:tc>
          <w:tcPr>
            <w:tcW w:w="902" w:type="pct"/>
            <w:noWrap w:val="0"/>
            <w:vAlign w:val="center"/>
          </w:tcPr>
          <w:p w14:paraId="6CCD99A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地面（草坪）</w:t>
            </w:r>
          </w:p>
        </w:tc>
        <w:tc>
          <w:tcPr>
            <w:tcW w:w="2570" w:type="pct"/>
            <w:noWrap w:val="0"/>
            <w:vAlign w:val="center"/>
          </w:tcPr>
          <w:p w14:paraId="31FE6CB8">
            <w:pPr>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w:t>
            </w:r>
          </w:p>
        </w:tc>
        <w:tc>
          <w:tcPr>
            <w:tcW w:w="1111" w:type="pct"/>
            <w:vMerge w:val="restart"/>
            <w:noWrap w:val="0"/>
            <w:vAlign w:val="center"/>
          </w:tcPr>
          <w:p w14:paraId="1C823D00">
            <w:pPr>
              <w:widowControl/>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（1）地面无垃圾纸屑等杂物，无污迹；</w:t>
            </w:r>
          </w:p>
          <w:p w14:paraId="72B4E17C">
            <w:pPr>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（2）看台、座椅、体育器材干净无污迹。</w:t>
            </w:r>
          </w:p>
        </w:tc>
      </w:tr>
      <w:tr w14:paraId="3883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5" w:type="pct"/>
            <w:vMerge w:val="continue"/>
            <w:noWrap w:val="0"/>
            <w:vAlign w:val="center"/>
          </w:tcPr>
          <w:p w14:paraId="0DD5339D">
            <w:pPr>
              <w:spacing w:before="120" w:beforeLines="50" w:after="120" w:afterLines="50"/>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12F26523">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体育器材</w:t>
            </w:r>
          </w:p>
        </w:tc>
        <w:tc>
          <w:tcPr>
            <w:tcW w:w="2570" w:type="pct"/>
            <w:noWrap w:val="0"/>
            <w:vAlign w:val="center"/>
          </w:tcPr>
          <w:p w14:paraId="2DB048CA">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运动地垫每日保洁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二次，并循环保洁；其余器材每日保洁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443215EC">
            <w:pPr>
              <w:spacing w:line="360" w:lineRule="auto"/>
              <w:jc w:val="center"/>
              <w:rPr>
                <w:rFonts w:hint="eastAsia" w:ascii="宋体" w:hAnsi="宋体" w:eastAsia="宋体" w:cs="宋体"/>
                <w:i w:val="0"/>
                <w:iCs w:val="0"/>
                <w:caps w:val="0"/>
                <w:color w:val="auto"/>
                <w:spacing w:val="0"/>
                <w:sz w:val="21"/>
                <w:szCs w:val="21"/>
                <w:highlight w:val="none"/>
              </w:rPr>
            </w:pPr>
          </w:p>
        </w:tc>
      </w:tr>
      <w:tr w14:paraId="0F9C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15" w:type="pct"/>
            <w:noWrap w:val="0"/>
            <w:vAlign w:val="center"/>
          </w:tcPr>
          <w:p w14:paraId="079F903C">
            <w:pPr>
              <w:spacing w:before="120" w:beforeLines="50" w:after="120" w:afterLines="50"/>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大型活动</w:t>
            </w:r>
          </w:p>
        </w:tc>
        <w:tc>
          <w:tcPr>
            <w:tcW w:w="902" w:type="pct"/>
            <w:noWrap w:val="0"/>
            <w:vAlign w:val="center"/>
          </w:tcPr>
          <w:p w14:paraId="2E2A51A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田径场、体育馆、看台或其它举办场地</w:t>
            </w:r>
          </w:p>
        </w:tc>
        <w:tc>
          <w:tcPr>
            <w:tcW w:w="3681" w:type="pct"/>
            <w:gridSpan w:val="2"/>
            <w:noWrap w:val="0"/>
            <w:vAlign w:val="center"/>
          </w:tcPr>
          <w:p w14:paraId="56DFEC3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用前全面清洁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一次，活动期间全程巡场保洁，活动结束后全面保洁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一次，必要时连夜清扫。</w:t>
            </w:r>
          </w:p>
        </w:tc>
      </w:tr>
    </w:tbl>
    <w:p w14:paraId="1808C563">
      <w:pPr>
        <w:keepNext w:val="0"/>
        <w:keepLines w:val="0"/>
        <w:pageBreakBefore w:val="0"/>
        <w:kinsoku/>
        <w:wordWrap/>
        <w:overflowPunct/>
        <w:topLinePunct w:val="0"/>
        <w:bidi w:val="0"/>
        <w:spacing w:before="240"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备注：</w:t>
      </w:r>
    </w:p>
    <w:p w14:paraId="51545EED">
      <w:pPr>
        <w:keepNext w:val="0"/>
        <w:keepLines w:val="0"/>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1）另外每年还需对主体育场、体育馆各进行免费四次全面清洁</w:t>
      </w:r>
      <w:r>
        <w:rPr>
          <w:rFonts w:hint="eastAsia" w:ascii="宋体" w:hAnsi="宋体" w:eastAsia="宋体" w:cs="宋体"/>
          <w:b/>
          <w:i w:val="0"/>
          <w:iCs w:val="0"/>
          <w:caps w:val="0"/>
          <w:color w:val="auto"/>
          <w:spacing w:val="0"/>
          <w:sz w:val="24"/>
          <w:highlight w:val="none"/>
          <w:lang w:eastAsia="zh-CN"/>
        </w:rPr>
        <w:t>（不包括高空作业）</w:t>
      </w:r>
      <w:r>
        <w:rPr>
          <w:rFonts w:hint="eastAsia" w:ascii="宋体" w:hAnsi="宋体" w:eastAsia="宋体" w:cs="宋体"/>
          <w:b/>
          <w:i w:val="0"/>
          <w:iCs w:val="0"/>
          <w:caps w:val="0"/>
          <w:color w:val="auto"/>
          <w:spacing w:val="0"/>
          <w:sz w:val="24"/>
          <w:highlight w:val="none"/>
        </w:rPr>
        <w:t>，时间由</w:t>
      </w:r>
      <w:r>
        <w:rPr>
          <w:rFonts w:hint="eastAsia" w:ascii="宋体" w:hAnsi="宋体" w:eastAsia="宋体" w:cs="宋体"/>
          <w:b/>
          <w:i w:val="0"/>
          <w:iCs w:val="0"/>
          <w:caps w:val="0"/>
          <w:color w:val="auto"/>
          <w:spacing w:val="0"/>
          <w:sz w:val="24"/>
          <w:highlight w:val="none"/>
          <w:lang w:eastAsia="zh-CN"/>
        </w:rPr>
        <w:t>采购人</w:t>
      </w:r>
      <w:r>
        <w:rPr>
          <w:rFonts w:hint="eastAsia" w:ascii="宋体" w:hAnsi="宋体" w:eastAsia="宋体" w:cs="宋体"/>
          <w:b/>
          <w:i w:val="0"/>
          <w:iCs w:val="0"/>
          <w:caps w:val="0"/>
          <w:color w:val="auto"/>
          <w:spacing w:val="0"/>
          <w:sz w:val="24"/>
          <w:highlight w:val="none"/>
        </w:rPr>
        <w:t>另行通知，</w:t>
      </w:r>
      <w:r>
        <w:rPr>
          <w:rFonts w:hint="eastAsia" w:ascii="宋体" w:hAnsi="宋体" w:eastAsia="宋体" w:cs="宋体"/>
          <w:b/>
          <w:i w:val="0"/>
          <w:iCs w:val="0"/>
          <w:caps w:val="0"/>
          <w:color w:val="auto"/>
          <w:spacing w:val="0"/>
          <w:sz w:val="24"/>
          <w:highlight w:val="none"/>
          <w:lang w:eastAsia="zh-CN"/>
        </w:rPr>
        <w:t>中标人</w:t>
      </w:r>
      <w:r>
        <w:rPr>
          <w:rFonts w:hint="eastAsia" w:ascii="宋体" w:hAnsi="宋体" w:eastAsia="宋体" w:cs="宋体"/>
          <w:b/>
          <w:i w:val="0"/>
          <w:iCs w:val="0"/>
          <w:caps w:val="0"/>
          <w:color w:val="auto"/>
          <w:spacing w:val="0"/>
          <w:sz w:val="24"/>
          <w:highlight w:val="none"/>
        </w:rPr>
        <w:t>须无条件配合，否则</w:t>
      </w:r>
      <w:r>
        <w:rPr>
          <w:rFonts w:hint="eastAsia" w:ascii="宋体" w:hAnsi="宋体" w:eastAsia="宋体" w:cs="宋体"/>
          <w:b/>
          <w:i w:val="0"/>
          <w:iCs w:val="0"/>
          <w:caps w:val="0"/>
          <w:color w:val="auto"/>
          <w:spacing w:val="0"/>
          <w:sz w:val="24"/>
          <w:highlight w:val="none"/>
          <w:lang w:eastAsia="zh-CN"/>
        </w:rPr>
        <w:t>采购人</w:t>
      </w:r>
      <w:r>
        <w:rPr>
          <w:rFonts w:hint="eastAsia" w:ascii="宋体" w:hAnsi="宋体" w:eastAsia="宋体" w:cs="宋体"/>
          <w:b/>
          <w:i w:val="0"/>
          <w:iCs w:val="0"/>
          <w:caps w:val="0"/>
          <w:color w:val="auto"/>
          <w:spacing w:val="0"/>
          <w:sz w:val="24"/>
          <w:highlight w:val="none"/>
        </w:rPr>
        <w:t>有权终止合同。</w:t>
      </w:r>
    </w:p>
    <w:p w14:paraId="1F4EDB65">
      <w:pPr>
        <w:keepNext w:val="0"/>
        <w:keepLines w:val="0"/>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2）项目实施过程中，采购人可根据实际情况调整服务内容及标准。</w:t>
      </w:r>
    </w:p>
    <w:p w14:paraId="7D131E50">
      <w:pPr>
        <w:keepNext w:val="0"/>
        <w:keepLines w:val="0"/>
        <w:pageBreakBefore w:val="0"/>
        <w:widowControl/>
        <w:kinsoku/>
        <w:wordWrap/>
        <w:overflowPunct/>
        <w:topLinePunct w:val="0"/>
        <w:autoSpaceDE w:val="0"/>
        <w:autoSpaceDN w:val="0"/>
        <w:bidi w:val="0"/>
        <w:adjustRightInd w:val="0"/>
        <w:snapToGrid w:val="0"/>
        <w:spacing w:line="440" w:lineRule="exact"/>
        <w:textAlignment w:val="bottom"/>
        <w:rPr>
          <w:rFonts w:hint="eastAsia" w:ascii="宋体" w:hAnsi="宋体" w:eastAsia="宋体" w:cs="宋体"/>
          <w:b/>
          <w:i w:val="0"/>
          <w:iCs w:val="0"/>
          <w:caps w:val="0"/>
          <w:color w:val="auto"/>
          <w:spacing w:val="0"/>
          <w:sz w:val="24"/>
          <w:highlight w:val="none"/>
        </w:rPr>
      </w:pPr>
    </w:p>
    <w:p w14:paraId="48134BFA">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2.</w:t>
      </w:r>
      <w:r>
        <w:rPr>
          <w:rFonts w:hint="eastAsia" w:ascii="宋体" w:hAnsi="宋体" w:eastAsia="宋体" w:cs="宋体"/>
          <w:b/>
          <w:i w:val="0"/>
          <w:iCs w:val="0"/>
          <w:caps w:val="0"/>
          <w:color w:val="auto"/>
          <w:spacing w:val="0"/>
          <w:sz w:val="24"/>
          <w:highlight w:val="none"/>
        </w:rPr>
        <w:t>服务（二）内容及标准</w:t>
      </w:r>
    </w:p>
    <w:p w14:paraId="022207F7">
      <w:pPr>
        <w:pStyle w:val="2"/>
        <w:keepNext w:val="0"/>
        <w:keepLines w:val="0"/>
        <w:pageBreakBefore w:val="0"/>
        <w:numPr>
          <w:ilvl w:val="0"/>
          <w:numId w:val="0"/>
        </w:numPr>
        <w:kinsoku/>
        <w:wordWrap/>
        <w:overflowPunct/>
        <w:topLinePunct w:val="0"/>
        <w:bidi w:val="0"/>
        <w:spacing w:line="440" w:lineRule="exact"/>
        <w:ind w:firstLine="482" w:firstLineChars="200"/>
        <w:rPr>
          <w:rFonts w:hint="eastAsia" w:ascii="宋体" w:hAnsi="宋体" w:eastAsia="宋体" w:cs="宋体"/>
          <w:i w:val="0"/>
          <w:iCs w:val="0"/>
          <w:caps w:val="0"/>
          <w:color w:val="auto"/>
          <w:spacing w:val="0"/>
          <w:highlight w:val="none"/>
          <w:lang w:eastAsia="zh-CN"/>
        </w:rPr>
      </w:pPr>
      <w:r>
        <w:rPr>
          <w:rFonts w:hint="eastAsia" w:ascii="宋体" w:hAnsi="宋体" w:eastAsia="宋体" w:cs="宋体"/>
          <w:b/>
          <w:i w:val="0"/>
          <w:iCs w:val="0"/>
          <w:caps w:val="0"/>
          <w:color w:val="auto"/>
          <w:spacing w:val="0"/>
          <w:sz w:val="24"/>
          <w:highlight w:val="none"/>
        </w:rPr>
        <w:t>2.</w:t>
      </w:r>
      <w:r>
        <w:rPr>
          <w:rFonts w:hint="eastAsia" w:ascii="宋体" w:hAnsi="宋体" w:eastAsia="宋体" w:cs="宋体"/>
          <w:b/>
          <w:i w:val="0"/>
          <w:iCs w:val="0"/>
          <w:caps w:val="0"/>
          <w:color w:val="auto"/>
          <w:spacing w:val="0"/>
          <w:sz w:val="24"/>
          <w:highlight w:val="none"/>
          <w:lang w:val="en-US" w:eastAsia="zh-CN"/>
        </w:rPr>
        <w:t>1</w:t>
      </w:r>
      <w:r>
        <w:rPr>
          <w:rFonts w:hint="eastAsia" w:ascii="宋体" w:hAnsi="宋体" w:eastAsia="宋体" w:cs="宋体"/>
          <w:b/>
          <w:i w:val="0"/>
          <w:iCs w:val="0"/>
          <w:caps w:val="0"/>
          <w:color w:val="auto"/>
          <w:spacing w:val="0"/>
          <w:sz w:val="24"/>
          <w:highlight w:val="none"/>
        </w:rPr>
        <w:t>服务（二）工作</w:t>
      </w:r>
      <w:r>
        <w:rPr>
          <w:rFonts w:hint="eastAsia" w:ascii="宋体" w:hAnsi="宋体" w:eastAsia="宋体" w:cs="宋体"/>
          <w:b/>
          <w:i w:val="0"/>
          <w:iCs w:val="0"/>
          <w:caps w:val="0"/>
          <w:color w:val="auto"/>
          <w:spacing w:val="0"/>
          <w:sz w:val="24"/>
          <w:highlight w:val="none"/>
          <w:lang w:eastAsia="zh-CN"/>
        </w:rPr>
        <w:t>内容</w:t>
      </w:r>
    </w:p>
    <w:p w14:paraId="033EBC5E">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eastAsia="zh-CN"/>
        </w:rPr>
        <w:t>负责约150名职工一日二餐（早、中）的用餐</w:t>
      </w:r>
      <w:r>
        <w:rPr>
          <w:rFonts w:hint="eastAsia" w:ascii="宋体" w:hAnsi="宋体" w:eastAsia="宋体" w:cs="宋体"/>
          <w:i w:val="0"/>
          <w:iCs w:val="0"/>
          <w:caps w:val="0"/>
          <w:color w:val="auto"/>
          <w:spacing w:val="0"/>
          <w:sz w:val="24"/>
          <w:highlight w:val="none"/>
        </w:rPr>
        <w:t>，以及外来客人用餐，保证食品质量、食品安全，采购人根据实际需求增设晚餐和包厢用餐，中标人应提供晚餐、包厢服务，服务费已包含在合同价中，不另行支付。</w:t>
      </w:r>
    </w:p>
    <w:p w14:paraId="7F269DB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2）负责制订每周菜单，按照节俭、优质的要求，丰富菜肴品种。</w:t>
      </w:r>
    </w:p>
    <w:p w14:paraId="08CFEE30">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3）负责协助原料采购及帐务登记，完善成本核算。</w:t>
      </w:r>
    </w:p>
    <w:p w14:paraId="07FBADDB">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4）负责厨房设备、器具的使用和管理。</w:t>
      </w:r>
    </w:p>
    <w:p w14:paraId="6DD527E8">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5）负责厨房、器具及餐厅的卫生。</w:t>
      </w:r>
    </w:p>
    <w:p w14:paraId="572FC0BF">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6）各类管理服务人员应持有健康合格证，做到持证上岗。</w:t>
      </w:r>
    </w:p>
    <w:p w14:paraId="79A698A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7）员工须接受卫生培训，保持个人卫生，养成良好的卫生习惯，做到勤洗手、勤剪指甲、勤洗澡、勤洗衣服、勤洗被褥、勤换工作服，使自己保持良好的工作风貌与精神状态。</w:t>
      </w:r>
    </w:p>
    <w:p w14:paraId="6C8B5A6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8）在工作场所内不得随地吐痰、吸烟、嬉笑打闹，严禁在厨房区域内洗涤衣物等与工作无关的事项。</w:t>
      </w:r>
    </w:p>
    <w:p w14:paraId="0B5ADC90">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9）保持良好的卫生操作习惯，上班时必须穿好工作服，戴好标识牌、工帽、口罩，售卖服务人员同时需戴好手套，不得对食品咳嗽、打喷嚏及其它不卫生动作，严禁用勺直接尝味。</w:t>
      </w:r>
    </w:p>
    <w:p w14:paraId="7E02DA2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10）员工有传染性疾病时必须休假，以免造成其他人员感染及食物污染。</w:t>
      </w:r>
    </w:p>
    <w:p w14:paraId="1DF5CA3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11）厨房清洁设立岗位责任制，所有日常用的厨具和餐具每餐后都必须进行严格的清洗和消毒，清洗时要做到一洗、二刷、三冲、四消毒、五保洁，在消毒后要加盖保管，防止再污染，未经消毒的厨具和餐具不得使用。</w:t>
      </w:r>
    </w:p>
    <w:p w14:paraId="28F986D3">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12）厨房所有厨具、用具实行定置管理，在用完后要摆放有序，砧板要竖放，以确保底、面、边三面光，且切生熟食品的砧板要分开使用。</w:t>
      </w:r>
    </w:p>
    <w:p w14:paraId="441154AE">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13）洗蔬菜、肉类、水产、厨具等水池要分开，不得混合使用。</w:t>
      </w:r>
    </w:p>
    <w:p w14:paraId="2BE4157E">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14）炉灶、配料台、工作台在完工后要予以擦拭，确保干净整洁。</w:t>
      </w:r>
    </w:p>
    <w:p w14:paraId="19ED432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15）油烟罩每天一小擦，每周一大擦，每月彻底清洁一次，确保油烟罩无油垢堆积，确保安全。</w:t>
      </w:r>
    </w:p>
    <w:p w14:paraId="39CDAF5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16）下水道要每日进行清洁，彻底清除菜渣等杂物，以保证排水畅通及清除异味。</w:t>
      </w:r>
    </w:p>
    <w:p w14:paraId="6E8D325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17）清除卫生死角，定期灭老鼠、蟑螂、苍蝇等。</w:t>
      </w:r>
    </w:p>
    <w:p w14:paraId="3DFF060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18）工作场所内物品要摆放整齐，保持室内空气流通，以防止物品发霉变质。</w:t>
      </w:r>
    </w:p>
    <w:p w14:paraId="7C4ADB42">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19）食品要做到生熟分开，以确保食品味美纯正。</w:t>
      </w:r>
    </w:p>
    <w:p w14:paraId="784691A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20）操作时要分台、分池操作，以免交叉污染；蔬菜类要按一拣、二洗、三切、四浸泡的顺序操作。</w:t>
      </w:r>
    </w:p>
    <w:p w14:paraId="2F4816D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21）处理过的原料应及时加工烹调，烹调时要煮熟，以保证食用安全，以防止中毒。</w:t>
      </w:r>
    </w:p>
    <w:p w14:paraId="2949E07C">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22）加工好的熟食品要妥善保管，存放时间超过1小时，要重新回炉加热处理后才能食用。</w:t>
      </w:r>
    </w:p>
    <w:p w14:paraId="6E797F3C">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23）生、熟食品要分冰箱存放，以防熟制食品受到污染。</w:t>
      </w:r>
    </w:p>
    <w:p w14:paraId="0CB68FE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24）严把食物质量关，不使用“三无”产品及过期、腐烂、霉变、变质食品，每天做好进货凭证和记录；</w:t>
      </w:r>
    </w:p>
    <w:p w14:paraId="7FFFEE40">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25）每餐对菜品进行48小时留样。</w:t>
      </w:r>
    </w:p>
    <w:p w14:paraId="589F7BF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26）用餐后须擦拭桌椅，保持干净无灰尘、无油渍，地面无垃圾及杂物，保证不积水、干净、清爽。</w:t>
      </w:r>
    </w:p>
    <w:p w14:paraId="67F01400">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27）保持门窗、墙壁、灯管清洁，风扇、空调要每季清洗，要每季清洁与维护通风、排污设备，以确保运转正常。</w:t>
      </w:r>
    </w:p>
    <w:p w14:paraId="7B254F77">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28）每周大清洁一次，用清洁剂清洗桌椅、地面、做到厨房无苍蝇、蟑螂、蚂蚁等。</w:t>
      </w:r>
    </w:p>
    <w:p w14:paraId="297F354F">
      <w:pPr>
        <w:keepNext w:val="0"/>
        <w:keepLines w:val="0"/>
        <w:pageBreakBefore w:val="0"/>
        <w:kinsoku/>
        <w:wordWrap/>
        <w:overflowPunct/>
        <w:topLinePunct w:val="0"/>
        <w:bidi w:val="0"/>
        <w:spacing w:before="120" w:beforeLines="50" w:after="120" w:afterLines="50" w:line="440" w:lineRule="exact"/>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2.</w:t>
      </w:r>
      <w:r>
        <w:rPr>
          <w:rFonts w:hint="eastAsia" w:ascii="宋体" w:hAnsi="宋体" w:eastAsia="宋体" w:cs="宋体"/>
          <w:b/>
          <w:i w:val="0"/>
          <w:iCs w:val="0"/>
          <w:caps w:val="0"/>
          <w:color w:val="auto"/>
          <w:spacing w:val="0"/>
          <w:sz w:val="24"/>
          <w:highlight w:val="none"/>
          <w:lang w:val="en-US" w:eastAsia="zh-CN"/>
        </w:rPr>
        <w:t>2</w:t>
      </w:r>
      <w:r>
        <w:rPr>
          <w:rFonts w:hint="eastAsia" w:ascii="宋体" w:hAnsi="宋体" w:eastAsia="宋体" w:cs="宋体"/>
          <w:b/>
          <w:i w:val="0"/>
          <w:iCs w:val="0"/>
          <w:caps w:val="0"/>
          <w:color w:val="auto"/>
          <w:spacing w:val="0"/>
          <w:sz w:val="24"/>
          <w:highlight w:val="none"/>
        </w:rPr>
        <w:t>服务（二）工作作业要求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12"/>
        <w:gridCol w:w="7127"/>
      </w:tblGrid>
      <w:tr w14:paraId="6432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69" w:type="dxa"/>
            <w:noWrap w:val="0"/>
            <w:vAlign w:val="center"/>
          </w:tcPr>
          <w:p w14:paraId="593B82E3">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项目名称</w:t>
            </w:r>
          </w:p>
        </w:tc>
        <w:tc>
          <w:tcPr>
            <w:tcW w:w="1212" w:type="dxa"/>
            <w:noWrap w:val="0"/>
            <w:vAlign w:val="center"/>
          </w:tcPr>
          <w:p w14:paraId="6823417A">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工作内容</w:t>
            </w:r>
          </w:p>
        </w:tc>
        <w:tc>
          <w:tcPr>
            <w:tcW w:w="7127" w:type="dxa"/>
            <w:noWrap w:val="0"/>
            <w:vAlign w:val="center"/>
          </w:tcPr>
          <w:p w14:paraId="48CB8B87">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作业要求</w:t>
            </w:r>
          </w:p>
        </w:tc>
      </w:tr>
      <w:tr w14:paraId="6AB4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1169" w:type="dxa"/>
            <w:vMerge w:val="restart"/>
            <w:noWrap w:val="0"/>
            <w:vAlign w:val="center"/>
          </w:tcPr>
          <w:p w14:paraId="251C8F0C">
            <w:pPr>
              <w:adjustRightInd w:val="0"/>
              <w:spacing w:line="330" w:lineRule="atLeast"/>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公共管理</w:t>
            </w:r>
          </w:p>
        </w:tc>
        <w:tc>
          <w:tcPr>
            <w:tcW w:w="1212" w:type="dxa"/>
            <w:noWrap w:val="0"/>
            <w:vAlign w:val="center"/>
          </w:tcPr>
          <w:p w14:paraId="50AB218A">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管理工作</w:t>
            </w:r>
          </w:p>
        </w:tc>
        <w:tc>
          <w:tcPr>
            <w:tcW w:w="7127" w:type="dxa"/>
            <w:noWrap w:val="0"/>
            <w:vAlign w:val="center"/>
          </w:tcPr>
          <w:p w14:paraId="158A733C">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1、接受业主单位监督管理，协助业主食堂管理人员做好相关工作。</w:t>
            </w:r>
          </w:p>
          <w:p w14:paraId="05C4FF42">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2、做好食堂大厅、包厢的通风工作，定时开启窗门。</w:t>
            </w:r>
          </w:p>
          <w:p w14:paraId="3146890C">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3、做好菜单的制定、原材料的采购及帐务登记。</w:t>
            </w:r>
          </w:p>
          <w:p w14:paraId="27CEF323">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4、做好用餐人员刷卡管理工作。</w:t>
            </w:r>
          </w:p>
          <w:p w14:paraId="2AA073D2">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5、把好成本核算关，杜绝浪费。</w:t>
            </w:r>
          </w:p>
          <w:p w14:paraId="4A4D619C">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6、做好每月末全面盘点食堂物品一次，做到账务相符。</w:t>
            </w:r>
          </w:p>
          <w:p w14:paraId="405EE267">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7、厨师必须了解各种炊事器具和设备、设施的性能和使用方法，否则不得使用。</w:t>
            </w:r>
          </w:p>
          <w:p w14:paraId="50CC70AF">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8、电动炊事器具、设备要经常检查，确保在正常情况下使用，以免防发生事故。</w:t>
            </w:r>
          </w:p>
          <w:p w14:paraId="0434651F">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9、做好每日就餐结束后必须确保水电安全情况下才能离开。</w:t>
            </w:r>
          </w:p>
          <w:p w14:paraId="15162145">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10、食堂货物入库必须按品种、生熟分类放置，不得随意摆放，确保物品</w:t>
            </w:r>
          </w:p>
          <w:p w14:paraId="5B4B132F">
            <w:pPr>
              <w:adjustRightInd w:val="0"/>
              <w:spacing w:line="330" w:lineRule="atLeast"/>
              <w:ind w:left="124"/>
              <w:rPr>
                <w:rFonts w:hint="eastAsia" w:ascii="宋体" w:hAnsi="宋体" w:eastAsia="宋体" w:cs="宋体"/>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rPr>
              <w:t>在保质期内使用。</w:t>
            </w:r>
          </w:p>
        </w:tc>
      </w:tr>
      <w:tr w14:paraId="3F95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169" w:type="dxa"/>
            <w:vMerge w:val="continue"/>
            <w:noWrap w:val="0"/>
            <w:vAlign w:val="center"/>
          </w:tcPr>
          <w:p w14:paraId="588B3DF0">
            <w:pPr>
              <w:adjustRightInd w:val="0"/>
              <w:spacing w:line="330" w:lineRule="atLeast"/>
              <w:jc w:val="center"/>
              <w:rPr>
                <w:rFonts w:hint="eastAsia" w:ascii="宋体" w:hAnsi="宋体" w:eastAsia="宋体" w:cs="宋体"/>
                <w:bCs/>
                <w:i w:val="0"/>
                <w:iCs w:val="0"/>
                <w:caps w:val="0"/>
                <w:color w:val="auto"/>
                <w:spacing w:val="0"/>
                <w:szCs w:val="21"/>
                <w:highlight w:val="none"/>
              </w:rPr>
            </w:pPr>
          </w:p>
        </w:tc>
        <w:tc>
          <w:tcPr>
            <w:tcW w:w="1212" w:type="dxa"/>
            <w:noWrap w:val="0"/>
            <w:vAlign w:val="center"/>
          </w:tcPr>
          <w:p w14:paraId="06F345B2">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卫生管理</w:t>
            </w:r>
          </w:p>
        </w:tc>
        <w:tc>
          <w:tcPr>
            <w:tcW w:w="7127" w:type="dxa"/>
            <w:noWrap w:val="0"/>
            <w:vAlign w:val="center"/>
          </w:tcPr>
          <w:p w14:paraId="65539442">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1、食堂大厅地面每天清洁2次以上，确保地面无油腻、无污垢。</w:t>
            </w:r>
          </w:p>
          <w:p w14:paraId="1479E2B9">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2、食堂窗户每月清洁2次以上，确保玻璃清洁无污垢。</w:t>
            </w:r>
          </w:p>
          <w:p w14:paraId="72A8AF1F">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3、厨房每天清洁1次以上，确保地面、操作平台无油腻、无污垢。</w:t>
            </w:r>
          </w:p>
          <w:p w14:paraId="040395F1">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4、食堂座位随餐清洁，确保桌面无垃圾、无油腻、无水垢。</w:t>
            </w:r>
          </w:p>
          <w:p w14:paraId="216EB9CC">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5、餐具随餐清洁，按照标准工序进行清洗并消毒，摆放至规定位置。</w:t>
            </w:r>
          </w:p>
          <w:p w14:paraId="192D07C3">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lang w:val="en-US" w:eastAsia="zh-CN"/>
              </w:rPr>
              <w:t>6、食堂内外卫生制度落实，食堂人员健康证齐全，按规定做好每餐的食物留样并做好台账记录。</w:t>
            </w:r>
          </w:p>
        </w:tc>
      </w:tr>
      <w:tr w14:paraId="5C4E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69" w:type="dxa"/>
            <w:vMerge w:val="restart"/>
            <w:noWrap w:val="0"/>
            <w:vAlign w:val="center"/>
          </w:tcPr>
          <w:p w14:paraId="40DB2314">
            <w:pPr>
              <w:adjustRightInd w:val="0"/>
              <w:spacing w:line="330" w:lineRule="atLeast"/>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膳食管理</w:t>
            </w:r>
          </w:p>
        </w:tc>
        <w:tc>
          <w:tcPr>
            <w:tcW w:w="1212" w:type="dxa"/>
            <w:noWrap w:val="0"/>
            <w:vAlign w:val="center"/>
          </w:tcPr>
          <w:p w14:paraId="5B1032C9">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早餐标准</w:t>
            </w:r>
          </w:p>
        </w:tc>
        <w:tc>
          <w:tcPr>
            <w:tcW w:w="7127" w:type="dxa"/>
            <w:noWrap w:val="0"/>
            <w:vAlign w:val="center"/>
          </w:tcPr>
          <w:p w14:paraId="69D04E6C">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开餐时间、主食和菜品品种数量、食材采购等事项遵守业主另行规定。</w:t>
            </w:r>
          </w:p>
        </w:tc>
      </w:tr>
      <w:tr w14:paraId="750B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69" w:type="dxa"/>
            <w:vMerge w:val="continue"/>
            <w:noWrap w:val="0"/>
            <w:vAlign w:val="center"/>
          </w:tcPr>
          <w:p w14:paraId="0BE27AA4">
            <w:pPr>
              <w:adjustRightInd w:val="0"/>
              <w:spacing w:line="330" w:lineRule="atLeast"/>
              <w:jc w:val="center"/>
              <w:rPr>
                <w:rFonts w:hint="eastAsia" w:ascii="宋体" w:hAnsi="宋体" w:eastAsia="宋体" w:cs="宋体"/>
                <w:bCs/>
                <w:i w:val="0"/>
                <w:iCs w:val="0"/>
                <w:caps w:val="0"/>
                <w:color w:val="auto"/>
                <w:spacing w:val="0"/>
                <w:szCs w:val="21"/>
                <w:highlight w:val="none"/>
              </w:rPr>
            </w:pPr>
          </w:p>
        </w:tc>
        <w:tc>
          <w:tcPr>
            <w:tcW w:w="1212" w:type="dxa"/>
            <w:noWrap w:val="0"/>
            <w:vAlign w:val="center"/>
          </w:tcPr>
          <w:p w14:paraId="53CAC380">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午餐标准</w:t>
            </w:r>
          </w:p>
        </w:tc>
        <w:tc>
          <w:tcPr>
            <w:tcW w:w="7127" w:type="dxa"/>
            <w:noWrap w:val="0"/>
            <w:vAlign w:val="center"/>
          </w:tcPr>
          <w:p w14:paraId="5ED2FFDB">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开餐时间、主食和菜品品种数量、食材采购等事项遵守业主另行规定。</w:t>
            </w:r>
          </w:p>
        </w:tc>
      </w:tr>
      <w:tr w14:paraId="004E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81" w:type="dxa"/>
            <w:gridSpan w:val="2"/>
            <w:noWrap w:val="0"/>
            <w:vAlign w:val="center"/>
          </w:tcPr>
          <w:p w14:paraId="18EC4668">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包厢服务</w:t>
            </w:r>
          </w:p>
        </w:tc>
        <w:tc>
          <w:tcPr>
            <w:tcW w:w="7127" w:type="dxa"/>
            <w:noWrap w:val="0"/>
            <w:vAlign w:val="center"/>
          </w:tcPr>
          <w:p w14:paraId="705DCDF6">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1、包厢服务人员采取不定时工作制度，随时按业主要求提供包厢就餐服务。</w:t>
            </w:r>
          </w:p>
          <w:p w14:paraId="48AF2A54">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2、包厢服务达到三星级以上酒店服务标准。</w:t>
            </w:r>
          </w:p>
          <w:p w14:paraId="5AFE39BA">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3、做好包厢物品管理工作，包厢使用后立即清洗烟灰缸、茶具等物品，并将桌、椅等摆放归位。</w:t>
            </w:r>
          </w:p>
          <w:p w14:paraId="152A137B">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4、做好包厢卫生工作，随餐清洁餐桌、餐具，消毒后摆放至指定位置，定期做好包厢清洁工作。</w:t>
            </w:r>
          </w:p>
        </w:tc>
      </w:tr>
      <w:tr w14:paraId="31A2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381" w:type="dxa"/>
            <w:gridSpan w:val="2"/>
            <w:noWrap w:val="0"/>
            <w:vAlign w:val="center"/>
          </w:tcPr>
          <w:p w14:paraId="3238CBB8">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监督改进</w:t>
            </w:r>
          </w:p>
        </w:tc>
        <w:tc>
          <w:tcPr>
            <w:tcW w:w="7127" w:type="dxa"/>
            <w:noWrap w:val="0"/>
            <w:vAlign w:val="center"/>
          </w:tcPr>
          <w:p w14:paraId="6520DE52">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1、定期组织食堂卫生、安全检查，并及时整改相关隐患。</w:t>
            </w:r>
          </w:p>
          <w:p w14:paraId="16D32EF4">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2、参加业主膳食管理会议，接受业主的改进意见并予以改进。</w:t>
            </w:r>
          </w:p>
        </w:tc>
      </w:tr>
    </w:tbl>
    <w:p w14:paraId="114109B2">
      <w:pPr>
        <w:widowControl/>
        <w:autoSpaceDE w:val="0"/>
        <w:autoSpaceDN w:val="0"/>
        <w:adjustRightInd w:val="0"/>
        <w:snapToGrid w:val="0"/>
        <w:spacing w:line="420" w:lineRule="exact"/>
        <w:textAlignment w:val="bottom"/>
        <w:rPr>
          <w:rFonts w:hint="eastAsia" w:ascii="宋体" w:hAnsi="宋体" w:eastAsia="宋体" w:cs="宋体"/>
          <w:b/>
          <w:i w:val="0"/>
          <w:iCs w:val="0"/>
          <w:caps w:val="0"/>
          <w:color w:val="auto"/>
          <w:spacing w:val="0"/>
          <w:sz w:val="24"/>
          <w:highlight w:val="none"/>
        </w:rPr>
      </w:pPr>
    </w:p>
    <w:p w14:paraId="2F8FA221">
      <w:pPr>
        <w:keepNext w:val="0"/>
        <w:keepLines w:val="0"/>
        <w:pageBreakBefore w:val="0"/>
        <w:kinsoku/>
        <w:wordWrap/>
        <w:overflowPunct/>
        <w:topLinePunct w:val="0"/>
        <w:bidi w:val="0"/>
        <w:spacing w:line="440" w:lineRule="exact"/>
        <w:ind w:firstLine="482"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3.</w:t>
      </w:r>
      <w:r>
        <w:rPr>
          <w:rFonts w:hint="eastAsia" w:ascii="宋体" w:hAnsi="宋体" w:eastAsia="宋体" w:cs="宋体"/>
          <w:b/>
          <w:bCs/>
          <w:i w:val="0"/>
          <w:iCs w:val="0"/>
          <w:caps w:val="0"/>
          <w:color w:val="auto"/>
          <w:spacing w:val="0"/>
          <w:sz w:val="24"/>
          <w:szCs w:val="24"/>
          <w:highlight w:val="none"/>
        </w:rPr>
        <w:t>设备工具配备要求：</w:t>
      </w:r>
    </w:p>
    <w:p w14:paraId="23FB5E33">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3.1</w:t>
      </w:r>
      <w:r>
        <w:rPr>
          <w:rFonts w:hint="eastAsia" w:ascii="宋体" w:hAnsi="宋体" w:eastAsia="宋体" w:cs="宋体"/>
          <w:i w:val="0"/>
          <w:iCs w:val="0"/>
          <w:caps w:val="0"/>
          <w:color w:val="auto"/>
          <w:spacing w:val="0"/>
          <w:sz w:val="24"/>
          <w:szCs w:val="24"/>
          <w:highlight w:val="none"/>
        </w:rPr>
        <w:t>服务（二）服务区域所需的各种设备、设施、工具由采购人提供，并交由</w:t>
      </w:r>
      <w:r>
        <w:rPr>
          <w:rFonts w:hint="eastAsia" w:ascii="宋体" w:hAnsi="宋体" w:eastAsia="宋体" w:cs="宋体"/>
          <w:i w:val="0"/>
          <w:iCs w:val="0"/>
          <w:caps w:val="0"/>
          <w:color w:val="auto"/>
          <w:spacing w:val="0"/>
          <w:sz w:val="24"/>
          <w:szCs w:val="24"/>
          <w:highlight w:val="none"/>
          <w:lang w:eastAsia="zh-CN"/>
        </w:rPr>
        <w:t>中标人</w:t>
      </w:r>
      <w:r>
        <w:rPr>
          <w:rFonts w:hint="eastAsia" w:ascii="宋体" w:hAnsi="宋体" w:eastAsia="宋体" w:cs="宋体"/>
          <w:i w:val="0"/>
          <w:iCs w:val="0"/>
          <w:caps w:val="0"/>
          <w:color w:val="auto"/>
          <w:spacing w:val="0"/>
          <w:sz w:val="24"/>
          <w:szCs w:val="24"/>
          <w:highlight w:val="none"/>
        </w:rPr>
        <w:t>使用。除正常使用折旧外，供应商应保证各设备、设施、工具的完好性。</w:t>
      </w:r>
    </w:p>
    <w:p w14:paraId="461092E3">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3.2</w:t>
      </w:r>
      <w:r>
        <w:rPr>
          <w:rFonts w:hint="eastAsia" w:ascii="宋体" w:hAnsi="宋体" w:eastAsia="宋体" w:cs="宋体"/>
          <w:i w:val="0"/>
          <w:iCs w:val="0"/>
          <w:caps w:val="0"/>
          <w:color w:val="auto"/>
          <w:spacing w:val="0"/>
          <w:sz w:val="24"/>
          <w:szCs w:val="24"/>
          <w:highlight w:val="none"/>
        </w:rPr>
        <w:t>服务（</w:t>
      </w:r>
      <w:r>
        <w:rPr>
          <w:rFonts w:hint="eastAsia" w:ascii="宋体" w:hAnsi="宋体" w:eastAsia="宋体" w:cs="宋体"/>
          <w:i w:val="0"/>
          <w:iCs w:val="0"/>
          <w:caps w:val="0"/>
          <w:color w:val="auto"/>
          <w:spacing w:val="0"/>
          <w:sz w:val="24"/>
          <w:szCs w:val="24"/>
          <w:highlight w:val="none"/>
          <w:lang w:eastAsia="zh-CN"/>
        </w:rPr>
        <w:t>一</w:t>
      </w:r>
      <w:r>
        <w:rPr>
          <w:rFonts w:hint="eastAsia" w:ascii="宋体" w:hAnsi="宋体" w:eastAsia="宋体" w:cs="宋体"/>
          <w:i w:val="0"/>
          <w:iCs w:val="0"/>
          <w:caps w:val="0"/>
          <w:color w:val="auto"/>
          <w:spacing w:val="0"/>
          <w:sz w:val="24"/>
          <w:szCs w:val="24"/>
          <w:highlight w:val="none"/>
        </w:rPr>
        <w:t>）、服务（二）所用的消耗品（</w:t>
      </w:r>
      <w:r>
        <w:rPr>
          <w:rFonts w:hint="eastAsia" w:ascii="宋体" w:hAnsi="宋体" w:eastAsia="宋体" w:cs="宋体"/>
          <w:i w:val="0"/>
          <w:iCs w:val="0"/>
          <w:caps w:val="0"/>
          <w:color w:val="auto"/>
          <w:spacing w:val="0"/>
          <w:sz w:val="24"/>
          <w:szCs w:val="24"/>
          <w:highlight w:val="none"/>
          <w:lang w:eastAsia="zh-CN"/>
        </w:rPr>
        <w:t>漂白粉、洗衣粉、洗洁精</w:t>
      </w:r>
      <w:r>
        <w:rPr>
          <w:rFonts w:hint="eastAsia" w:ascii="宋体" w:hAnsi="宋体" w:eastAsia="宋体" w:cs="宋体"/>
          <w:i w:val="0"/>
          <w:iCs w:val="0"/>
          <w:caps w:val="0"/>
          <w:color w:val="auto"/>
          <w:spacing w:val="0"/>
          <w:sz w:val="24"/>
          <w:szCs w:val="24"/>
          <w:highlight w:val="none"/>
        </w:rPr>
        <w:t>、垃圾袋、泔水袋、口罩、拖把、</w:t>
      </w:r>
      <w:r>
        <w:rPr>
          <w:rFonts w:hint="eastAsia" w:ascii="宋体" w:hAnsi="宋体" w:eastAsia="宋体" w:cs="宋体"/>
          <w:i w:val="0"/>
          <w:iCs w:val="0"/>
          <w:caps w:val="0"/>
          <w:color w:val="auto"/>
          <w:spacing w:val="0"/>
          <w:sz w:val="24"/>
          <w:szCs w:val="24"/>
          <w:highlight w:val="none"/>
          <w:lang w:eastAsia="zh-CN"/>
        </w:rPr>
        <w:t>抹布、</w:t>
      </w:r>
      <w:r>
        <w:rPr>
          <w:rFonts w:hint="eastAsia" w:ascii="宋体" w:hAnsi="宋体" w:eastAsia="宋体" w:cs="宋体"/>
          <w:i w:val="0"/>
          <w:iCs w:val="0"/>
          <w:caps w:val="0"/>
          <w:color w:val="auto"/>
          <w:spacing w:val="0"/>
          <w:sz w:val="24"/>
          <w:szCs w:val="24"/>
          <w:highlight w:val="none"/>
        </w:rPr>
        <w:t>手套、雨鞋等</w:t>
      </w:r>
      <w:r>
        <w:rPr>
          <w:rFonts w:hint="eastAsia" w:ascii="宋体" w:hAnsi="宋体" w:eastAsia="宋体" w:cs="宋体"/>
          <w:i w:val="0"/>
          <w:iCs w:val="0"/>
          <w:caps w:val="0"/>
          <w:color w:val="auto"/>
          <w:spacing w:val="0"/>
          <w:sz w:val="24"/>
          <w:szCs w:val="24"/>
          <w:highlight w:val="none"/>
          <w:lang w:eastAsia="zh-CN"/>
        </w:rPr>
        <w:t>清洁用品</w:t>
      </w:r>
      <w:r>
        <w:rPr>
          <w:rFonts w:hint="eastAsia" w:ascii="宋体" w:hAnsi="宋体" w:eastAsia="宋体" w:cs="宋体"/>
          <w:i w:val="0"/>
          <w:iCs w:val="0"/>
          <w:caps w:val="0"/>
          <w:color w:val="auto"/>
          <w:spacing w:val="0"/>
          <w:sz w:val="24"/>
          <w:szCs w:val="24"/>
          <w:highlight w:val="none"/>
        </w:rPr>
        <w:t>）均由</w:t>
      </w:r>
      <w:r>
        <w:rPr>
          <w:rFonts w:hint="eastAsia" w:ascii="宋体" w:hAnsi="宋体" w:eastAsia="宋体" w:cs="宋体"/>
          <w:i w:val="0"/>
          <w:iCs w:val="0"/>
          <w:caps w:val="0"/>
          <w:color w:val="auto"/>
          <w:spacing w:val="0"/>
          <w:sz w:val="24"/>
          <w:szCs w:val="24"/>
          <w:highlight w:val="none"/>
          <w:lang w:eastAsia="zh-CN"/>
        </w:rPr>
        <w:t>中标人</w:t>
      </w:r>
      <w:r>
        <w:rPr>
          <w:rFonts w:hint="eastAsia" w:ascii="宋体" w:hAnsi="宋体" w:eastAsia="宋体" w:cs="宋体"/>
          <w:i w:val="0"/>
          <w:iCs w:val="0"/>
          <w:caps w:val="0"/>
          <w:color w:val="auto"/>
          <w:spacing w:val="0"/>
          <w:sz w:val="24"/>
          <w:szCs w:val="24"/>
          <w:highlight w:val="none"/>
        </w:rPr>
        <w:t>提供。</w:t>
      </w:r>
    </w:p>
    <w:p w14:paraId="5DAA373A">
      <w:pPr>
        <w:keepNext w:val="0"/>
        <w:keepLines w:val="0"/>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szCs w:val="24"/>
          <w:highlight w:val="none"/>
        </w:rPr>
      </w:pPr>
    </w:p>
    <w:p w14:paraId="787111F3">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textAlignment w:val="bottom"/>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lang w:val="en-US" w:eastAsia="zh-CN"/>
        </w:rPr>
        <w:t>三、</w:t>
      </w:r>
      <w:r>
        <w:rPr>
          <w:rFonts w:hint="eastAsia" w:ascii="宋体" w:hAnsi="宋体" w:eastAsia="宋体" w:cs="宋体"/>
          <w:b/>
          <w:i w:val="0"/>
          <w:iCs w:val="0"/>
          <w:caps w:val="0"/>
          <w:color w:val="auto"/>
          <w:spacing w:val="0"/>
          <w:sz w:val="24"/>
          <w:szCs w:val="24"/>
          <w:highlight w:val="none"/>
        </w:rPr>
        <w:t>人员配备要求</w:t>
      </w:r>
    </w:p>
    <w:p w14:paraId="0A76495A">
      <w:pPr>
        <w:keepNext w:val="0"/>
        <w:keepLines w:val="0"/>
        <w:pageBreakBefore w:val="0"/>
        <w:kinsoku/>
        <w:wordWrap/>
        <w:overflowPunct/>
        <w:topLinePunct w:val="0"/>
        <w:bidi w:val="0"/>
        <w:spacing w:line="440" w:lineRule="exac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1</w:t>
      </w:r>
      <w:r>
        <w:rPr>
          <w:rFonts w:hint="eastAsia" w:ascii="宋体" w:hAnsi="宋体" w:eastAsia="宋体" w:cs="宋体"/>
          <w:b/>
          <w:i w:val="0"/>
          <w:iCs w:val="0"/>
          <w:caps w:val="0"/>
          <w:color w:val="auto"/>
          <w:spacing w:val="0"/>
          <w:sz w:val="24"/>
          <w:szCs w:val="24"/>
          <w:highlight w:val="none"/>
          <w:lang w:val="en-US" w:eastAsia="zh-CN"/>
        </w:rPr>
        <w:t>.</w:t>
      </w:r>
      <w:r>
        <w:rPr>
          <w:rFonts w:hint="eastAsia" w:ascii="宋体" w:hAnsi="宋体" w:eastAsia="宋体" w:cs="宋体"/>
          <w:b/>
          <w:i w:val="0"/>
          <w:iCs w:val="0"/>
          <w:caps w:val="0"/>
          <w:color w:val="auto"/>
          <w:spacing w:val="0"/>
          <w:sz w:val="24"/>
          <w:szCs w:val="24"/>
          <w:highlight w:val="none"/>
        </w:rPr>
        <w:t>项目人员配备要求</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2390"/>
        <w:gridCol w:w="3335"/>
      </w:tblGrid>
      <w:tr w14:paraId="3743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16" w:type="pct"/>
            <w:noWrap w:val="0"/>
            <w:vAlign w:val="top"/>
          </w:tcPr>
          <w:p w14:paraId="0BC79408">
            <w:pPr>
              <w:tabs>
                <w:tab w:val="right" w:pos="3327"/>
              </w:tabs>
              <w:ind w:firstLine="1050" w:firstLineChars="500"/>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服务人员配备</w:t>
            </w:r>
          </w:p>
        </w:tc>
        <w:tc>
          <w:tcPr>
            <w:tcW w:w="1287" w:type="pct"/>
            <w:noWrap w:val="0"/>
            <w:vAlign w:val="top"/>
          </w:tcPr>
          <w:p w14:paraId="7CD90DC0">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人员人数</w:t>
            </w:r>
          </w:p>
        </w:tc>
        <w:tc>
          <w:tcPr>
            <w:tcW w:w="1796" w:type="pct"/>
            <w:noWrap w:val="0"/>
            <w:vAlign w:val="top"/>
          </w:tcPr>
          <w:p w14:paraId="6395EDC9">
            <w:pPr>
              <w:jc w:val="center"/>
              <w:rPr>
                <w:rFonts w:hint="eastAsia" w:ascii="宋体" w:hAnsi="宋体" w:eastAsia="宋体" w:cs="宋体"/>
                <w:i w:val="0"/>
                <w:iCs w:val="0"/>
                <w:caps w:val="0"/>
                <w:color w:val="auto"/>
                <w:spacing w:val="0"/>
                <w:szCs w:val="21"/>
                <w:highlight w:val="none"/>
                <w:lang w:val="en-US" w:eastAsia="zh-CN"/>
              </w:rPr>
            </w:pPr>
            <w:r>
              <w:rPr>
                <w:rFonts w:hint="eastAsia" w:ascii="宋体" w:hAnsi="宋体" w:eastAsia="宋体" w:cs="宋体"/>
                <w:i w:val="0"/>
                <w:iCs w:val="0"/>
                <w:caps w:val="0"/>
                <w:color w:val="auto"/>
                <w:spacing w:val="0"/>
                <w:szCs w:val="21"/>
                <w:highlight w:val="none"/>
                <w:lang w:val="en-US" w:eastAsia="zh-CN"/>
              </w:rPr>
              <w:t>备注</w:t>
            </w:r>
          </w:p>
        </w:tc>
      </w:tr>
      <w:tr w14:paraId="684A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noWrap w:val="0"/>
            <w:vAlign w:val="top"/>
          </w:tcPr>
          <w:p w14:paraId="36DABD94">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项目经理</w:t>
            </w:r>
          </w:p>
        </w:tc>
        <w:tc>
          <w:tcPr>
            <w:tcW w:w="1287" w:type="pct"/>
            <w:noWrap w:val="0"/>
            <w:vAlign w:val="top"/>
          </w:tcPr>
          <w:p w14:paraId="09905CCA">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796" w:type="pct"/>
            <w:noWrap w:val="0"/>
            <w:vAlign w:val="top"/>
          </w:tcPr>
          <w:p w14:paraId="5B19133B">
            <w:pPr>
              <w:rPr>
                <w:rFonts w:hint="eastAsia" w:ascii="宋体" w:hAnsi="宋体" w:eastAsia="宋体" w:cs="宋体"/>
                <w:i w:val="0"/>
                <w:iCs w:val="0"/>
                <w:caps w:val="0"/>
                <w:color w:val="auto"/>
                <w:spacing w:val="0"/>
                <w:szCs w:val="21"/>
                <w:highlight w:val="none"/>
              </w:rPr>
            </w:pPr>
          </w:p>
        </w:tc>
      </w:tr>
      <w:tr w14:paraId="284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noWrap w:val="0"/>
            <w:vAlign w:val="top"/>
          </w:tcPr>
          <w:p w14:paraId="1E413B84">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服务（一）人员配备</w:t>
            </w:r>
          </w:p>
        </w:tc>
        <w:tc>
          <w:tcPr>
            <w:tcW w:w="1287" w:type="pct"/>
            <w:noWrap w:val="0"/>
            <w:vAlign w:val="top"/>
          </w:tcPr>
          <w:p w14:paraId="30339DF7">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lang w:val="en-US" w:eastAsia="zh-CN"/>
              </w:rPr>
              <w:t>26</w:t>
            </w:r>
            <w:r>
              <w:rPr>
                <w:rFonts w:hint="eastAsia" w:ascii="宋体" w:hAnsi="宋体" w:eastAsia="宋体" w:cs="宋体"/>
                <w:i w:val="0"/>
                <w:iCs w:val="0"/>
                <w:caps w:val="0"/>
                <w:color w:val="auto"/>
                <w:spacing w:val="0"/>
                <w:szCs w:val="21"/>
                <w:highlight w:val="none"/>
              </w:rPr>
              <w:t>人</w:t>
            </w:r>
          </w:p>
        </w:tc>
        <w:tc>
          <w:tcPr>
            <w:tcW w:w="1796" w:type="pct"/>
            <w:noWrap w:val="0"/>
            <w:vAlign w:val="top"/>
          </w:tcPr>
          <w:p w14:paraId="72C85194">
            <w:pPr>
              <w:rPr>
                <w:rFonts w:hint="eastAsia" w:ascii="宋体" w:hAnsi="宋体" w:eastAsia="宋体" w:cs="宋体"/>
                <w:i w:val="0"/>
                <w:iCs w:val="0"/>
                <w:caps w:val="0"/>
                <w:color w:val="auto"/>
                <w:spacing w:val="0"/>
                <w:szCs w:val="21"/>
                <w:highlight w:val="none"/>
              </w:rPr>
            </w:pPr>
          </w:p>
        </w:tc>
      </w:tr>
      <w:tr w14:paraId="1F0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noWrap w:val="0"/>
            <w:vAlign w:val="top"/>
          </w:tcPr>
          <w:p w14:paraId="099A3C05">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服务（二）人员配备</w:t>
            </w:r>
          </w:p>
        </w:tc>
        <w:tc>
          <w:tcPr>
            <w:tcW w:w="1287" w:type="pct"/>
            <w:noWrap w:val="0"/>
            <w:vAlign w:val="top"/>
          </w:tcPr>
          <w:p w14:paraId="5E4385D8">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5人</w:t>
            </w:r>
          </w:p>
        </w:tc>
        <w:tc>
          <w:tcPr>
            <w:tcW w:w="1796" w:type="pct"/>
            <w:noWrap w:val="0"/>
            <w:vAlign w:val="top"/>
          </w:tcPr>
          <w:p w14:paraId="4AD789AE">
            <w:pPr>
              <w:rPr>
                <w:rFonts w:hint="eastAsia" w:ascii="宋体" w:hAnsi="宋体" w:eastAsia="宋体" w:cs="宋体"/>
                <w:i w:val="0"/>
                <w:iCs w:val="0"/>
                <w:caps w:val="0"/>
                <w:color w:val="auto"/>
                <w:spacing w:val="0"/>
                <w:szCs w:val="21"/>
                <w:highlight w:val="none"/>
              </w:rPr>
            </w:pPr>
          </w:p>
        </w:tc>
      </w:tr>
      <w:tr w14:paraId="2048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16" w:type="pct"/>
            <w:noWrap w:val="0"/>
            <w:vAlign w:val="top"/>
          </w:tcPr>
          <w:p w14:paraId="270E7020">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合计</w:t>
            </w:r>
          </w:p>
        </w:tc>
        <w:tc>
          <w:tcPr>
            <w:tcW w:w="1287" w:type="pct"/>
            <w:noWrap w:val="0"/>
            <w:vAlign w:val="top"/>
          </w:tcPr>
          <w:p w14:paraId="12FA2645">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3</w:t>
            </w:r>
            <w:r>
              <w:rPr>
                <w:rFonts w:hint="eastAsia" w:ascii="宋体" w:hAnsi="宋体" w:eastAsia="宋体" w:cs="宋体"/>
                <w:i w:val="0"/>
                <w:iCs w:val="0"/>
                <w:caps w:val="0"/>
                <w:color w:val="auto"/>
                <w:spacing w:val="0"/>
                <w:szCs w:val="21"/>
                <w:highlight w:val="none"/>
                <w:lang w:val="en-US" w:eastAsia="zh-CN"/>
              </w:rPr>
              <w:t>2</w:t>
            </w:r>
            <w:r>
              <w:rPr>
                <w:rFonts w:hint="eastAsia" w:ascii="宋体" w:hAnsi="宋体" w:eastAsia="宋体" w:cs="宋体"/>
                <w:i w:val="0"/>
                <w:iCs w:val="0"/>
                <w:caps w:val="0"/>
                <w:color w:val="auto"/>
                <w:spacing w:val="0"/>
                <w:szCs w:val="21"/>
                <w:highlight w:val="none"/>
              </w:rPr>
              <w:t>人</w:t>
            </w:r>
          </w:p>
        </w:tc>
        <w:tc>
          <w:tcPr>
            <w:tcW w:w="1796" w:type="pct"/>
            <w:noWrap w:val="0"/>
            <w:vAlign w:val="top"/>
          </w:tcPr>
          <w:p w14:paraId="6F8209DC">
            <w:pPr>
              <w:rPr>
                <w:rFonts w:hint="eastAsia" w:ascii="宋体" w:hAnsi="宋体" w:eastAsia="宋体" w:cs="宋体"/>
                <w:i w:val="0"/>
                <w:iCs w:val="0"/>
                <w:caps w:val="0"/>
                <w:color w:val="auto"/>
                <w:spacing w:val="0"/>
                <w:szCs w:val="21"/>
                <w:highlight w:val="none"/>
              </w:rPr>
            </w:pPr>
          </w:p>
        </w:tc>
      </w:tr>
    </w:tbl>
    <w:p w14:paraId="5E9EB6A9">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i w:val="0"/>
          <w:iCs w:val="0"/>
          <w:caps w:val="0"/>
          <w:color w:val="auto"/>
          <w:spacing w:val="0"/>
          <w:sz w:val="24"/>
          <w:szCs w:val="24"/>
          <w:highlight w:val="none"/>
        </w:rPr>
      </w:pPr>
    </w:p>
    <w:p w14:paraId="055A5B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b/>
          <w:i w:val="0"/>
          <w:iCs w:val="0"/>
          <w:caps w:val="0"/>
          <w:color w:val="auto"/>
          <w:spacing w:val="0"/>
          <w:sz w:val="24"/>
          <w:szCs w:val="24"/>
          <w:highlight w:val="none"/>
        </w:rPr>
        <w:t>2</w:t>
      </w:r>
      <w:r>
        <w:rPr>
          <w:rFonts w:hint="eastAsia" w:ascii="宋体" w:hAnsi="宋体" w:eastAsia="宋体" w:cs="宋体"/>
          <w:b/>
          <w:i w:val="0"/>
          <w:iCs w:val="0"/>
          <w:caps w:val="0"/>
          <w:color w:val="auto"/>
          <w:spacing w:val="0"/>
          <w:sz w:val="24"/>
          <w:szCs w:val="24"/>
          <w:highlight w:val="none"/>
          <w:lang w:val="en-US" w:eastAsia="zh-CN"/>
        </w:rPr>
        <w:t>.</w:t>
      </w:r>
      <w:r>
        <w:rPr>
          <w:rFonts w:hint="eastAsia" w:ascii="宋体" w:hAnsi="宋体" w:eastAsia="宋体" w:cs="宋体"/>
          <w:b/>
          <w:i w:val="0"/>
          <w:iCs w:val="0"/>
          <w:caps w:val="0"/>
          <w:color w:val="auto"/>
          <w:spacing w:val="0"/>
          <w:sz w:val="24"/>
          <w:szCs w:val="24"/>
          <w:highlight w:val="none"/>
        </w:rPr>
        <w:t>服务（一）人员配备要求</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341"/>
        <w:gridCol w:w="995"/>
        <w:gridCol w:w="3682"/>
        <w:gridCol w:w="1360"/>
      </w:tblGrid>
      <w:tr w14:paraId="434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pct"/>
            <w:vAlign w:val="center"/>
          </w:tcPr>
          <w:p w14:paraId="50F80B95">
            <w:pPr>
              <w:tabs>
                <w:tab w:val="right" w:pos="3327"/>
              </w:tabs>
              <w:jc w:val="center"/>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lang w:eastAsia="zh-CN"/>
              </w:rPr>
              <w:t>服务类别</w:t>
            </w:r>
          </w:p>
        </w:tc>
        <w:tc>
          <w:tcPr>
            <w:tcW w:w="1261" w:type="pct"/>
            <w:vAlign w:val="center"/>
          </w:tcPr>
          <w:p w14:paraId="6122191F">
            <w:pPr>
              <w:tabs>
                <w:tab w:val="right" w:pos="3327"/>
              </w:tabs>
              <w:jc w:val="center"/>
              <w:rPr>
                <w:rFonts w:hint="eastAsia" w:ascii="宋体" w:hAnsi="宋体" w:eastAsia="宋体" w:cs="宋体"/>
                <w:b/>
                <w:bCs/>
                <w:i w:val="0"/>
                <w:iCs w:val="0"/>
                <w:caps w:val="0"/>
                <w:color w:val="auto"/>
                <w:spacing w:val="0"/>
                <w:sz w:val="21"/>
                <w:szCs w:val="21"/>
                <w:highlight w:val="none"/>
              </w:rPr>
            </w:pPr>
          </w:p>
          <w:p w14:paraId="373CF9C4">
            <w:pPr>
              <w:tabs>
                <w:tab w:val="right" w:pos="3327"/>
              </w:tabs>
              <w:jc w:val="center"/>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lang w:eastAsia="zh-CN"/>
              </w:rPr>
              <w:t>保洁范围</w:t>
            </w:r>
          </w:p>
        </w:tc>
        <w:tc>
          <w:tcPr>
            <w:tcW w:w="536" w:type="pct"/>
            <w:vAlign w:val="center"/>
          </w:tcPr>
          <w:p w14:paraId="35794FCC">
            <w:pPr>
              <w:jc w:val="center"/>
              <w:rPr>
                <w:rFonts w:hint="eastAsia" w:ascii="宋体" w:hAnsi="宋体" w:eastAsia="宋体" w:cs="宋体"/>
                <w:b/>
                <w:bCs/>
                <w:i w:val="0"/>
                <w:iCs w:val="0"/>
                <w:caps w:val="0"/>
                <w:color w:val="auto"/>
                <w:spacing w:val="0"/>
                <w:sz w:val="21"/>
                <w:szCs w:val="21"/>
                <w:highlight w:val="none"/>
              </w:rPr>
            </w:pPr>
          </w:p>
          <w:p w14:paraId="630C77AC">
            <w:pPr>
              <w:jc w:val="center"/>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人数</w:t>
            </w:r>
          </w:p>
        </w:tc>
        <w:tc>
          <w:tcPr>
            <w:tcW w:w="1983" w:type="pct"/>
            <w:vAlign w:val="center"/>
          </w:tcPr>
          <w:p w14:paraId="2C0B0A03">
            <w:pPr>
              <w:jc w:val="center"/>
              <w:rPr>
                <w:rFonts w:hint="eastAsia" w:ascii="宋体" w:hAnsi="宋体" w:eastAsia="宋体" w:cs="宋体"/>
                <w:b/>
                <w:bCs/>
                <w:i w:val="0"/>
                <w:iCs w:val="0"/>
                <w:caps w:val="0"/>
                <w:color w:val="auto"/>
                <w:spacing w:val="0"/>
                <w:sz w:val="21"/>
                <w:szCs w:val="21"/>
                <w:highlight w:val="none"/>
              </w:rPr>
            </w:pPr>
          </w:p>
          <w:p w14:paraId="7345FE02">
            <w:pPr>
              <w:jc w:val="center"/>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lang w:eastAsia="zh-CN"/>
              </w:rPr>
              <w:t>工作</w:t>
            </w:r>
            <w:r>
              <w:rPr>
                <w:rFonts w:hint="eastAsia" w:ascii="宋体" w:hAnsi="宋体" w:eastAsia="宋体" w:cs="宋体"/>
                <w:b/>
                <w:bCs/>
                <w:i w:val="0"/>
                <w:iCs w:val="0"/>
                <w:caps w:val="0"/>
                <w:color w:val="auto"/>
                <w:spacing w:val="0"/>
                <w:sz w:val="21"/>
                <w:szCs w:val="21"/>
                <w:highlight w:val="none"/>
              </w:rPr>
              <w:t>时间</w:t>
            </w:r>
          </w:p>
        </w:tc>
        <w:tc>
          <w:tcPr>
            <w:tcW w:w="732" w:type="pct"/>
            <w:vAlign w:val="center"/>
          </w:tcPr>
          <w:p w14:paraId="5A2FC331">
            <w:pPr>
              <w:jc w:val="center"/>
              <w:rPr>
                <w:rFonts w:hint="eastAsia" w:ascii="宋体" w:hAnsi="宋体" w:eastAsia="宋体" w:cs="宋体"/>
                <w:b/>
                <w:bCs/>
                <w:i w:val="0"/>
                <w:iCs w:val="0"/>
                <w:caps w:val="0"/>
                <w:color w:val="auto"/>
                <w:spacing w:val="0"/>
                <w:sz w:val="21"/>
                <w:szCs w:val="21"/>
                <w:highlight w:val="none"/>
              </w:rPr>
            </w:pPr>
          </w:p>
          <w:p w14:paraId="6F563222">
            <w:pPr>
              <w:jc w:val="center"/>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lang w:eastAsia="zh-CN"/>
              </w:rPr>
              <w:t>备注</w:t>
            </w:r>
          </w:p>
        </w:tc>
      </w:tr>
      <w:tr w14:paraId="2989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86" w:type="pct"/>
            <w:vMerge w:val="restart"/>
            <w:textDirection w:val="tbRlV"/>
            <w:vAlign w:val="center"/>
          </w:tcPr>
          <w:p w14:paraId="558CEAD0">
            <w:pPr>
              <w:ind w:left="113" w:right="113"/>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eastAsia="zh-CN"/>
              </w:rPr>
              <w:t>服务一</w:t>
            </w:r>
          </w:p>
        </w:tc>
        <w:tc>
          <w:tcPr>
            <w:tcW w:w="1261" w:type="pct"/>
            <w:vAlign w:val="center"/>
          </w:tcPr>
          <w:p w14:paraId="716A800A">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莲花馆</w:t>
            </w:r>
          </w:p>
        </w:tc>
        <w:tc>
          <w:tcPr>
            <w:tcW w:w="536" w:type="pct"/>
            <w:vAlign w:val="center"/>
          </w:tcPr>
          <w:p w14:paraId="3C2D6027">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w:t>
            </w:r>
          </w:p>
        </w:tc>
        <w:tc>
          <w:tcPr>
            <w:tcW w:w="1983" w:type="pct"/>
            <w:vAlign w:val="center"/>
          </w:tcPr>
          <w:p w14:paraId="11728586">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7:</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0---11: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0（2人）</w:t>
            </w:r>
          </w:p>
          <w:p w14:paraId="267AEAE0">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13:</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0---17:</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0（1人）</w:t>
            </w:r>
          </w:p>
          <w:p w14:paraId="491E674F">
            <w:pPr>
              <w:jc w:val="center"/>
              <w:rPr>
                <w:rFonts w:hint="eastAsia" w:ascii="宋体" w:hAnsi="宋体" w:eastAsia="宋体" w:cs="宋体"/>
                <w:i w:val="0"/>
                <w:iCs w:val="0"/>
                <w:caps w:val="0"/>
                <w:color w:val="auto"/>
                <w:spacing w:val="0"/>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0---2</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val="en-US" w:eastAsia="zh-CN"/>
              </w:rPr>
              <w:t>1人</w:t>
            </w:r>
            <w:r>
              <w:rPr>
                <w:rFonts w:hint="eastAsia" w:ascii="宋体" w:hAnsi="宋体" w:eastAsia="宋体" w:cs="宋体"/>
                <w:i w:val="0"/>
                <w:iCs w:val="0"/>
                <w:caps w:val="0"/>
                <w:color w:val="auto"/>
                <w:spacing w:val="0"/>
                <w:sz w:val="21"/>
                <w:szCs w:val="21"/>
                <w:highlight w:val="none"/>
              </w:rPr>
              <w:t>）</w:t>
            </w:r>
          </w:p>
        </w:tc>
        <w:tc>
          <w:tcPr>
            <w:tcW w:w="732" w:type="pct"/>
            <w:vAlign w:val="center"/>
          </w:tcPr>
          <w:p w14:paraId="3BAE7ECB">
            <w:pPr>
              <w:jc w:val="center"/>
              <w:rPr>
                <w:rFonts w:hint="eastAsia" w:ascii="宋体" w:hAnsi="宋体" w:eastAsia="宋体" w:cs="宋体"/>
                <w:i w:val="0"/>
                <w:iCs w:val="0"/>
                <w:caps w:val="0"/>
                <w:color w:val="auto"/>
                <w:spacing w:val="0"/>
                <w:sz w:val="21"/>
                <w:szCs w:val="21"/>
                <w:highlight w:val="none"/>
              </w:rPr>
            </w:pPr>
          </w:p>
        </w:tc>
      </w:tr>
      <w:tr w14:paraId="665E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6" w:type="pct"/>
            <w:vMerge w:val="continue"/>
            <w:vAlign w:val="center"/>
          </w:tcPr>
          <w:p w14:paraId="0727998D">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24A3BAD4">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职工健身房</w:t>
            </w:r>
          </w:p>
        </w:tc>
        <w:tc>
          <w:tcPr>
            <w:tcW w:w="536" w:type="pct"/>
            <w:vAlign w:val="center"/>
          </w:tcPr>
          <w:p w14:paraId="153A602C">
            <w:pPr>
              <w:tabs>
                <w:tab w:val="left" w:pos="237"/>
                <w:tab w:val="center" w:pos="384"/>
              </w:tabs>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p>
        </w:tc>
        <w:tc>
          <w:tcPr>
            <w:tcW w:w="1983" w:type="pct"/>
            <w:vAlign w:val="center"/>
          </w:tcPr>
          <w:p w14:paraId="543BE9C1">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08：00一12：00</w:t>
            </w:r>
          </w:p>
          <w:p w14:paraId="6EF1CAC6">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14：00一18：00</w:t>
            </w:r>
          </w:p>
        </w:tc>
        <w:tc>
          <w:tcPr>
            <w:tcW w:w="732" w:type="pct"/>
            <w:vAlign w:val="center"/>
          </w:tcPr>
          <w:p w14:paraId="570E248D">
            <w:pPr>
              <w:jc w:val="center"/>
              <w:rPr>
                <w:rFonts w:hint="eastAsia" w:ascii="宋体" w:hAnsi="宋体" w:eastAsia="宋体" w:cs="宋体"/>
                <w:i w:val="0"/>
                <w:iCs w:val="0"/>
                <w:caps w:val="0"/>
                <w:color w:val="auto"/>
                <w:spacing w:val="0"/>
                <w:sz w:val="21"/>
                <w:szCs w:val="21"/>
                <w:highlight w:val="none"/>
                <w:lang w:val="en-US" w:eastAsia="zh-CN"/>
              </w:rPr>
            </w:pPr>
          </w:p>
        </w:tc>
      </w:tr>
      <w:tr w14:paraId="79F7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pct"/>
            <w:vMerge w:val="continue"/>
            <w:vAlign w:val="center"/>
          </w:tcPr>
          <w:p w14:paraId="5ABDE86F">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780E0F72">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运动促进健康中心</w:t>
            </w:r>
          </w:p>
        </w:tc>
        <w:tc>
          <w:tcPr>
            <w:tcW w:w="536" w:type="pct"/>
            <w:vAlign w:val="center"/>
          </w:tcPr>
          <w:p w14:paraId="316F3357">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w:t>
            </w:r>
          </w:p>
        </w:tc>
        <w:tc>
          <w:tcPr>
            <w:tcW w:w="1983" w:type="pct"/>
            <w:vAlign w:val="center"/>
          </w:tcPr>
          <w:p w14:paraId="71325062">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08：00一12：00</w:t>
            </w:r>
          </w:p>
          <w:p w14:paraId="3F004152">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14：00一18：00</w:t>
            </w:r>
          </w:p>
        </w:tc>
        <w:tc>
          <w:tcPr>
            <w:tcW w:w="732" w:type="pct"/>
            <w:vAlign w:val="center"/>
          </w:tcPr>
          <w:p w14:paraId="27F91DAA">
            <w:pPr>
              <w:jc w:val="center"/>
              <w:rPr>
                <w:rFonts w:hint="eastAsia" w:ascii="宋体" w:hAnsi="宋体" w:eastAsia="宋体" w:cs="宋体"/>
                <w:i w:val="0"/>
                <w:iCs w:val="0"/>
                <w:caps w:val="0"/>
                <w:color w:val="auto"/>
                <w:spacing w:val="0"/>
                <w:sz w:val="21"/>
                <w:szCs w:val="21"/>
                <w:highlight w:val="none"/>
                <w:lang w:val="en-US" w:eastAsia="zh-CN"/>
              </w:rPr>
            </w:pPr>
          </w:p>
        </w:tc>
      </w:tr>
      <w:tr w14:paraId="02FD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6" w:type="pct"/>
            <w:vMerge w:val="continue"/>
            <w:vAlign w:val="center"/>
          </w:tcPr>
          <w:p w14:paraId="11CC309C">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50AF0D3C">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展示馆</w:t>
            </w:r>
          </w:p>
        </w:tc>
        <w:tc>
          <w:tcPr>
            <w:tcW w:w="536" w:type="pct"/>
            <w:vAlign w:val="center"/>
          </w:tcPr>
          <w:p w14:paraId="6EA05779">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w:t>
            </w:r>
          </w:p>
        </w:tc>
        <w:tc>
          <w:tcPr>
            <w:tcW w:w="1983" w:type="pct"/>
            <w:vAlign w:val="center"/>
          </w:tcPr>
          <w:p w14:paraId="71206C73">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08：00一12：00</w:t>
            </w:r>
          </w:p>
          <w:p w14:paraId="1C01EC08">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14：00一18：00</w:t>
            </w:r>
          </w:p>
        </w:tc>
        <w:tc>
          <w:tcPr>
            <w:tcW w:w="732" w:type="pct"/>
            <w:vAlign w:val="center"/>
          </w:tcPr>
          <w:p w14:paraId="00773EF2">
            <w:pPr>
              <w:jc w:val="center"/>
              <w:rPr>
                <w:rFonts w:hint="eastAsia" w:ascii="宋体" w:hAnsi="宋体" w:eastAsia="宋体" w:cs="宋体"/>
                <w:i w:val="0"/>
                <w:iCs w:val="0"/>
                <w:caps w:val="0"/>
                <w:color w:val="auto"/>
                <w:spacing w:val="0"/>
                <w:sz w:val="21"/>
                <w:szCs w:val="21"/>
                <w:highlight w:val="none"/>
                <w:lang w:val="en-US" w:eastAsia="zh-CN"/>
              </w:rPr>
            </w:pPr>
          </w:p>
        </w:tc>
      </w:tr>
      <w:tr w14:paraId="5DAF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6" w:type="pct"/>
            <w:vMerge w:val="continue"/>
            <w:vAlign w:val="center"/>
          </w:tcPr>
          <w:p w14:paraId="2C054091">
            <w:pPr>
              <w:ind w:firstLine="1260" w:firstLineChars="600"/>
              <w:jc w:val="center"/>
              <w:rPr>
                <w:rFonts w:hint="eastAsia" w:ascii="宋体" w:hAnsi="宋体" w:eastAsia="宋体" w:cs="宋体"/>
                <w:i w:val="0"/>
                <w:iCs w:val="0"/>
                <w:caps w:val="0"/>
                <w:color w:val="auto"/>
                <w:spacing w:val="0"/>
                <w:sz w:val="21"/>
                <w:szCs w:val="21"/>
                <w:highlight w:val="none"/>
                <w:lang w:eastAsia="zh-CN"/>
              </w:rPr>
            </w:pPr>
          </w:p>
        </w:tc>
        <w:tc>
          <w:tcPr>
            <w:tcW w:w="1261" w:type="pct"/>
            <w:vAlign w:val="center"/>
          </w:tcPr>
          <w:p w14:paraId="6AC82C59">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风雨篮球场、</w:t>
            </w:r>
          </w:p>
          <w:p w14:paraId="42A3FEFA">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儿童游玩区</w:t>
            </w:r>
          </w:p>
        </w:tc>
        <w:tc>
          <w:tcPr>
            <w:tcW w:w="536" w:type="pct"/>
            <w:vAlign w:val="center"/>
          </w:tcPr>
          <w:p w14:paraId="112498E3">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w:t>
            </w:r>
          </w:p>
        </w:tc>
        <w:tc>
          <w:tcPr>
            <w:tcW w:w="1983" w:type="pct"/>
            <w:vAlign w:val="center"/>
          </w:tcPr>
          <w:p w14:paraId="6421F6F7">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07：00一11：00</w:t>
            </w:r>
          </w:p>
          <w:p w14:paraId="60E8D94D">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17：00一21：00</w:t>
            </w:r>
          </w:p>
        </w:tc>
        <w:tc>
          <w:tcPr>
            <w:tcW w:w="732" w:type="pct"/>
            <w:vAlign w:val="center"/>
          </w:tcPr>
          <w:p w14:paraId="324FF482">
            <w:pPr>
              <w:jc w:val="center"/>
              <w:rPr>
                <w:rFonts w:hint="eastAsia" w:ascii="宋体" w:hAnsi="宋体" w:eastAsia="宋体" w:cs="宋体"/>
                <w:i w:val="0"/>
                <w:iCs w:val="0"/>
                <w:caps w:val="0"/>
                <w:color w:val="auto"/>
                <w:spacing w:val="0"/>
                <w:sz w:val="21"/>
                <w:szCs w:val="21"/>
                <w:highlight w:val="none"/>
              </w:rPr>
            </w:pPr>
          </w:p>
        </w:tc>
      </w:tr>
      <w:tr w14:paraId="7FA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86" w:type="pct"/>
            <w:vMerge w:val="continue"/>
            <w:vAlign w:val="center"/>
          </w:tcPr>
          <w:p w14:paraId="3BE6E6D1">
            <w:pPr>
              <w:jc w:val="center"/>
              <w:rPr>
                <w:rFonts w:hint="eastAsia" w:ascii="宋体" w:hAnsi="宋体" w:eastAsia="宋体" w:cs="宋体"/>
                <w:i w:val="0"/>
                <w:iCs w:val="0"/>
                <w:caps w:val="0"/>
                <w:color w:val="auto"/>
                <w:spacing w:val="0"/>
                <w:sz w:val="21"/>
                <w:szCs w:val="21"/>
                <w:highlight w:val="none"/>
                <w:lang w:eastAsia="zh-CN"/>
              </w:rPr>
            </w:pPr>
          </w:p>
        </w:tc>
        <w:tc>
          <w:tcPr>
            <w:tcW w:w="1261" w:type="pct"/>
            <w:vAlign w:val="center"/>
          </w:tcPr>
          <w:p w14:paraId="20BB4255">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eastAsia="zh-CN"/>
              </w:rPr>
              <w:t>田径</w:t>
            </w:r>
            <w:r>
              <w:rPr>
                <w:rFonts w:hint="eastAsia" w:ascii="宋体" w:hAnsi="宋体" w:eastAsia="宋体" w:cs="宋体"/>
                <w:i w:val="0"/>
                <w:iCs w:val="0"/>
                <w:caps w:val="0"/>
                <w:color w:val="auto"/>
                <w:spacing w:val="0"/>
                <w:sz w:val="21"/>
                <w:szCs w:val="21"/>
                <w:highlight w:val="none"/>
              </w:rPr>
              <w:t>训练场</w:t>
            </w:r>
            <w:r>
              <w:rPr>
                <w:rFonts w:hint="eastAsia" w:ascii="宋体" w:hAnsi="宋体" w:eastAsia="宋体" w:cs="宋体"/>
                <w:i w:val="0"/>
                <w:iCs w:val="0"/>
                <w:caps w:val="0"/>
                <w:color w:val="auto"/>
                <w:spacing w:val="0"/>
                <w:sz w:val="21"/>
                <w:szCs w:val="21"/>
                <w:highlight w:val="none"/>
                <w:lang w:eastAsia="zh-CN"/>
              </w:rPr>
              <w:t>、东地下车库、体育馆靠大路侧路面</w:t>
            </w:r>
          </w:p>
        </w:tc>
        <w:tc>
          <w:tcPr>
            <w:tcW w:w="536" w:type="pct"/>
            <w:vAlign w:val="center"/>
          </w:tcPr>
          <w:p w14:paraId="4855C37F">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w:t>
            </w:r>
          </w:p>
        </w:tc>
        <w:tc>
          <w:tcPr>
            <w:tcW w:w="1983" w:type="pct"/>
            <w:vAlign w:val="center"/>
          </w:tcPr>
          <w:p w14:paraId="3A0A20DF">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人</w:t>
            </w:r>
            <w:r>
              <w:rPr>
                <w:rFonts w:hint="eastAsia" w:ascii="宋体" w:hAnsi="宋体" w:eastAsia="宋体" w:cs="宋体"/>
                <w:i w:val="0"/>
                <w:iCs w:val="0"/>
                <w:caps w:val="0"/>
                <w:color w:val="auto"/>
                <w:spacing w:val="0"/>
                <w:sz w:val="21"/>
                <w:szCs w:val="21"/>
                <w:highlight w:val="none"/>
                <w:lang w:eastAsia="zh-CN"/>
              </w:rPr>
              <w:t>）</w:t>
            </w:r>
          </w:p>
          <w:p w14:paraId="41D00041">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p>
          <w:p w14:paraId="61B84CE9">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21：0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轮流班次</w:t>
            </w:r>
            <w:r>
              <w:rPr>
                <w:rFonts w:hint="eastAsia" w:ascii="宋体" w:hAnsi="宋体" w:eastAsia="宋体" w:cs="宋体"/>
                <w:i w:val="0"/>
                <w:iCs w:val="0"/>
                <w:caps w:val="0"/>
                <w:color w:val="auto"/>
                <w:spacing w:val="0"/>
                <w:sz w:val="21"/>
                <w:szCs w:val="21"/>
                <w:highlight w:val="none"/>
                <w:lang w:eastAsia="zh-CN"/>
              </w:rPr>
              <w:t>）</w:t>
            </w:r>
          </w:p>
        </w:tc>
        <w:tc>
          <w:tcPr>
            <w:tcW w:w="732" w:type="pct"/>
            <w:vAlign w:val="center"/>
          </w:tcPr>
          <w:p w14:paraId="046250E2">
            <w:pPr>
              <w:jc w:val="center"/>
              <w:rPr>
                <w:rFonts w:hint="eastAsia" w:ascii="宋体" w:hAnsi="宋体" w:eastAsia="宋体" w:cs="宋体"/>
                <w:i w:val="0"/>
                <w:iCs w:val="0"/>
                <w:caps w:val="0"/>
                <w:color w:val="auto"/>
                <w:spacing w:val="0"/>
                <w:sz w:val="21"/>
                <w:szCs w:val="21"/>
                <w:highlight w:val="none"/>
              </w:rPr>
            </w:pPr>
          </w:p>
        </w:tc>
      </w:tr>
      <w:tr w14:paraId="56F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6" w:type="pct"/>
            <w:vMerge w:val="continue"/>
            <w:vAlign w:val="center"/>
          </w:tcPr>
          <w:p w14:paraId="68778C3E">
            <w:pPr>
              <w:jc w:val="center"/>
              <w:rPr>
                <w:rFonts w:hint="eastAsia" w:ascii="宋体" w:hAnsi="宋体" w:eastAsia="宋体" w:cs="宋体"/>
                <w:i w:val="0"/>
                <w:iCs w:val="0"/>
                <w:caps w:val="0"/>
                <w:color w:val="auto"/>
                <w:spacing w:val="0"/>
                <w:sz w:val="21"/>
                <w:szCs w:val="21"/>
                <w:highlight w:val="none"/>
                <w:lang w:eastAsia="zh-CN"/>
              </w:rPr>
            </w:pPr>
          </w:p>
        </w:tc>
        <w:tc>
          <w:tcPr>
            <w:tcW w:w="1261" w:type="pct"/>
            <w:vAlign w:val="center"/>
          </w:tcPr>
          <w:p w14:paraId="79FD5052">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主体育场内场、体育场二楼环道及厕所</w:t>
            </w:r>
          </w:p>
        </w:tc>
        <w:tc>
          <w:tcPr>
            <w:tcW w:w="536" w:type="pct"/>
            <w:vAlign w:val="center"/>
          </w:tcPr>
          <w:p w14:paraId="2FC80296">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w:t>
            </w:r>
          </w:p>
        </w:tc>
        <w:tc>
          <w:tcPr>
            <w:tcW w:w="1983" w:type="pct"/>
            <w:vAlign w:val="center"/>
          </w:tcPr>
          <w:p w14:paraId="39F643A6">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人</w:t>
            </w:r>
            <w:r>
              <w:rPr>
                <w:rFonts w:hint="eastAsia" w:ascii="宋体" w:hAnsi="宋体" w:eastAsia="宋体" w:cs="宋体"/>
                <w:i w:val="0"/>
                <w:iCs w:val="0"/>
                <w:caps w:val="0"/>
                <w:color w:val="auto"/>
                <w:spacing w:val="0"/>
                <w:sz w:val="21"/>
                <w:szCs w:val="21"/>
                <w:highlight w:val="none"/>
                <w:lang w:eastAsia="zh-CN"/>
              </w:rPr>
              <w:t>）</w:t>
            </w:r>
          </w:p>
          <w:p w14:paraId="3860E5A5">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p>
          <w:p w14:paraId="2F9EDE41">
            <w:pPr>
              <w:jc w:val="center"/>
              <w:rPr>
                <w:rFonts w:hint="eastAsia" w:ascii="宋体" w:hAnsi="宋体" w:eastAsia="宋体" w:cs="宋体"/>
                <w:i w:val="0"/>
                <w:iCs w:val="0"/>
                <w:caps w:val="0"/>
                <w:color w:val="auto"/>
                <w:spacing w:val="0"/>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21：0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轮流班次</w:t>
            </w:r>
            <w:r>
              <w:rPr>
                <w:rFonts w:hint="eastAsia" w:ascii="宋体" w:hAnsi="宋体" w:eastAsia="宋体" w:cs="宋体"/>
                <w:i w:val="0"/>
                <w:iCs w:val="0"/>
                <w:caps w:val="0"/>
                <w:color w:val="auto"/>
                <w:spacing w:val="0"/>
                <w:sz w:val="21"/>
                <w:szCs w:val="21"/>
                <w:highlight w:val="none"/>
                <w:lang w:eastAsia="zh-CN"/>
              </w:rPr>
              <w:t>）</w:t>
            </w:r>
          </w:p>
        </w:tc>
        <w:tc>
          <w:tcPr>
            <w:tcW w:w="732" w:type="pct"/>
            <w:vAlign w:val="center"/>
          </w:tcPr>
          <w:p w14:paraId="6AED9CF6">
            <w:pPr>
              <w:jc w:val="center"/>
              <w:rPr>
                <w:rFonts w:hint="eastAsia" w:ascii="宋体" w:hAnsi="宋体" w:eastAsia="宋体" w:cs="宋体"/>
                <w:i w:val="0"/>
                <w:iCs w:val="0"/>
                <w:caps w:val="0"/>
                <w:color w:val="auto"/>
                <w:spacing w:val="0"/>
                <w:sz w:val="21"/>
                <w:szCs w:val="21"/>
                <w:highlight w:val="none"/>
              </w:rPr>
            </w:pPr>
          </w:p>
        </w:tc>
      </w:tr>
      <w:tr w14:paraId="6FB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6" w:type="pct"/>
            <w:vMerge w:val="continue"/>
            <w:vAlign w:val="center"/>
          </w:tcPr>
          <w:p w14:paraId="425E98C1">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1D8CF106">
            <w:pPr>
              <w:jc w:val="center"/>
              <w:rPr>
                <w:rFonts w:hint="eastAsia" w:ascii="宋体" w:hAnsi="宋体" w:eastAsia="宋体" w:cs="宋体"/>
                <w:i w:val="0"/>
                <w:iCs w:val="0"/>
                <w:caps w:val="0"/>
                <w:color w:val="auto"/>
                <w:spacing w:val="0"/>
                <w:sz w:val="21"/>
                <w:szCs w:val="21"/>
                <w:highlight w:val="none"/>
              </w:rPr>
            </w:pPr>
          </w:p>
          <w:p w14:paraId="72CAFD78">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主体育场一楼环道及厕所</w:t>
            </w:r>
          </w:p>
        </w:tc>
        <w:tc>
          <w:tcPr>
            <w:tcW w:w="536" w:type="pct"/>
            <w:vAlign w:val="center"/>
          </w:tcPr>
          <w:p w14:paraId="1C2F8897">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w:t>
            </w:r>
          </w:p>
        </w:tc>
        <w:tc>
          <w:tcPr>
            <w:tcW w:w="1983" w:type="pct"/>
            <w:vAlign w:val="center"/>
          </w:tcPr>
          <w:p w14:paraId="02F85541">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 xml:space="preserve">00 </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人</w:t>
            </w:r>
            <w:r>
              <w:rPr>
                <w:rFonts w:hint="eastAsia" w:ascii="宋体" w:hAnsi="宋体" w:eastAsia="宋体" w:cs="宋体"/>
                <w:i w:val="0"/>
                <w:iCs w:val="0"/>
                <w:caps w:val="0"/>
                <w:color w:val="auto"/>
                <w:spacing w:val="0"/>
                <w:sz w:val="21"/>
                <w:szCs w:val="21"/>
                <w:highlight w:val="none"/>
                <w:lang w:eastAsia="zh-CN"/>
              </w:rPr>
              <w:t>）</w:t>
            </w:r>
          </w:p>
          <w:p w14:paraId="7F9F866B">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p>
          <w:p w14:paraId="7A9CDE2E">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21：0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轮流班次</w:t>
            </w:r>
            <w:r>
              <w:rPr>
                <w:rFonts w:hint="eastAsia" w:ascii="宋体" w:hAnsi="宋体" w:eastAsia="宋体" w:cs="宋体"/>
                <w:i w:val="0"/>
                <w:iCs w:val="0"/>
                <w:caps w:val="0"/>
                <w:color w:val="auto"/>
                <w:spacing w:val="0"/>
                <w:sz w:val="21"/>
                <w:szCs w:val="21"/>
                <w:highlight w:val="none"/>
                <w:lang w:eastAsia="zh-CN"/>
              </w:rPr>
              <w:t>）</w:t>
            </w:r>
          </w:p>
        </w:tc>
        <w:tc>
          <w:tcPr>
            <w:tcW w:w="732" w:type="pct"/>
            <w:vAlign w:val="center"/>
          </w:tcPr>
          <w:p w14:paraId="6D766E31">
            <w:pPr>
              <w:jc w:val="center"/>
              <w:rPr>
                <w:rFonts w:hint="eastAsia" w:ascii="宋体" w:hAnsi="宋体" w:eastAsia="宋体" w:cs="宋体"/>
                <w:i w:val="0"/>
                <w:iCs w:val="0"/>
                <w:caps w:val="0"/>
                <w:color w:val="auto"/>
                <w:spacing w:val="0"/>
                <w:sz w:val="21"/>
                <w:szCs w:val="21"/>
                <w:highlight w:val="none"/>
              </w:rPr>
            </w:pPr>
          </w:p>
        </w:tc>
      </w:tr>
      <w:tr w14:paraId="4566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86" w:type="pct"/>
            <w:vMerge w:val="continue"/>
            <w:vAlign w:val="center"/>
          </w:tcPr>
          <w:p w14:paraId="4FB54B8B">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36F515AD">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沥青环道、西地下车库、各大门口</w:t>
            </w:r>
          </w:p>
        </w:tc>
        <w:tc>
          <w:tcPr>
            <w:tcW w:w="536" w:type="pct"/>
            <w:vAlign w:val="center"/>
          </w:tcPr>
          <w:p w14:paraId="613A8D70">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w:t>
            </w:r>
          </w:p>
        </w:tc>
        <w:tc>
          <w:tcPr>
            <w:tcW w:w="1983" w:type="pct"/>
            <w:vAlign w:val="center"/>
          </w:tcPr>
          <w:p w14:paraId="1DA644A1">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人</w:t>
            </w:r>
            <w:r>
              <w:rPr>
                <w:rFonts w:hint="eastAsia" w:ascii="宋体" w:hAnsi="宋体" w:eastAsia="宋体" w:cs="宋体"/>
                <w:i w:val="0"/>
                <w:iCs w:val="0"/>
                <w:caps w:val="0"/>
                <w:color w:val="auto"/>
                <w:spacing w:val="0"/>
                <w:sz w:val="21"/>
                <w:szCs w:val="21"/>
                <w:highlight w:val="none"/>
                <w:lang w:eastAsia="zh-CN"/>
              </w:rPr>
              <w:t>）</w:t>
            </w:r>
          </w:p>
          <w:p w14:paraId="4D09B5E1">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p>
          <w:p w14:paraId="4E0ADECA">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21：0</w:t>
            </w:r>
            <w:r>
              <w:rPr>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轮流班次</w:t>
            </w:r>
            <w:r>
              <w:rPr>
                <w:rFonts w:hint="eastAsia" w:ascii="宋体" w:hAnsi="宋体" w:eastAsia="宋体" w:cs="宋体"/>
                <w:i w:val="0"/>
                <w:iCs w:val="0"/>
                <w:caps w:val="0"/>
                <w:color w:val="auto"/>
                <w:spacing w:val="0"/>
                <w:sz w:val="21"/>
                <w:szCs w:val="21"/>
                <w:highlight w:val="none"/>
                <w:lang w:eastAsia="zh-CN"/>
              </w:rPr>
              <w:t>）</w:t>
            </w:r>
          </w:p>
        </w:tc>
        <w:tc>
          <w:tcPr>
            <w:tcW w:w="732" w:type="pct"/>
            <w:vAlign w:val="center"/>
          </w:tcPr>
          <w:p w14:paraId="6A732011">
            <w:pPr>
              <w:jc w:val="center"/>
              <w:rPr>
                <w:rFonts w:hint="eastAsia" w:ascii="宋体" w:hAnsi="宋体" w:eastAsia="宋体" w:cs="宋体"/>
                <w:i w:val="0"/>
                <w:iCs w:val="0"/>
                <w:caps w:val="0"/>
                <w:color w:val="auto"/>
                <w:spacing w:val="0"/>
                <w:sz w:val="21"/>
                <w:szCs w:val="21"/>
                <w:highlight w:val="none"/>
              </w:rPr>
            </w:pPr>
          </w:p>
        </w:tc>
      </w:tr>
      <w:tr w14:paraId="7F25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6" w:type="pct"/>
            <w:vMerge w:val="continue"/>
            <w:vAlign w:val="center"/>
          </w:tcPr>
          <w:p w14:paraId="2CA35FBB">
            <w:pPr>
              <w:jc w:val="center"/>
              <w:rPr>
                <w:rFonts w:hint="eastAsia" w:ascii="宋体" w:hAnsi="宋体" w:eastAsia="宋体" w:cs="宋体"/>
                <w:i w:val="0"/>
                <w:iCs w:val="0"/>
                <w:caps w:val="0"/>
                <w:color w:val="auto"/>
                <w:spacing w:val="0"/>
                <w:sz w:val="21"/>
                <w:szCs w:val="21"/>
                <w:highlight w:val="none"/>
                <w:lang w:val="en-US" w:eastAsia="zh-CN"/>
              </w:rPr>
            </w:pPr>
          </w:p>
        </w:tc>
        <w:tc>
          <w:tcPr>
            <w:tcW w:w="1261" w:type="pct"/>
            <w:vAlign w:val="center"/>
          </w:tcPr>
          <w:p w14:paraId="678ACE68">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全场</w:t>
            </w:r>
          </w:p>
        </w:tc>
        <w:tc>
          <w:tcPr>
            <w:tcW w:w="536" w:type="pct"/>
            <w:vAlign w:val="center"/>
          </w:tcPr>
          <w:p w14:paraId="10683861">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7</w:t>
            </w:r>
          </w:p>
        </w:tc>
        <w:tc>
          <w:tcPr>
            <w:tcW w:w="1983" w:type="pct"/>
            <w:vAlign w:val="center"/>
          </w:tcPr>
          <w:p w14:paraId="5C0D53BB">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07：00一11：00</w:t>
            </w:r>
          </w:p>
          <w:p w14:paraId="616D91E3">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14：00一18：00</w:t>
            </w:r>
          </w:p>
        </w:tc>
        <w:tc>
          <w:tcPr>
            <w:tcW w:w="732" w:type="pct"/>
            <w:vAlign w:val="center"/>
          </w:tcPr>
          <w:p w14:paraId="46C1D1B9">
            <w:pPr>
              <w:jc w:val="center"/>
              <w:rPr>
                <w:rFonts w:hint="eastAsia" w:ascii="宋体" w:hAnsi="宋体" w:eastAsia="宋体" w:cs="宋体"/>
                <w:i w:val="0"/>
                <w:iCs w:val="0"/>
                <w:caps w:val="0"/>
                <w:color w:val="auto"/>
                <w:spacing w:val="0"/>
                <w:sz w:val="21"/>
                <w:szCs w:val="21"/>
                <w:highlight w:val="none"/>
                <w:lang w:eastAsia="zh-CN"/>
              </w:rPr>
            </w:pPr>
          </w:p>
        </w:tc>
      </w:tr>
      <w:tr w14:paraId="7F6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86" w:type="pct"/>
            <w:vMerge w:val="continue"/>
            <w:vAlign w:val="center"/>
          </w:tcPr>
          <w:p w14:paraId="61D8D4DA">
            <w:pPr>
              <w:jc w:val="center"/>
              <w:rPr>
                <w:rFonts w:hint="eastAsia" w:ascii="宋体" w:hAnsi="宋体" w:eastAsia="宋体" w:cs="宋体"/>
                <w:i w:val="0"/>
                <w:iCs w:val="0"/>
                <w:caps w:val="0"/>
                <w:color w:val="auto"/>
                <w:spacing w:val="0"/>
                <w:sz w:val="21"/>
                <w:szCs w:val="21"/>
                <w:highlight w:val="none"/>
                <w:lang w:eastAsia="zh-CN"/>
              </w:rPr>
            </w:pPr>
          </w:p>
        </w:tc>
        <w:tc>
          <w:tcPr>
            <w:tcW w:w="1261" w:type="pct"/>
            <w:vAlign w:val="center"/>
          </w:tcPr>
          <w:p w14:paraId="57FF1510">
            <w:pPr>
              <w:jc w:val="both"/>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市体育发展服务中心</w:t>
            </w:r>
            <w:r>
              <w:rPr>
                <w:rFonts w:hint="eastAsia" w:ascii="宋体" w:hAnsi="宋体" w:eastAsia="宋体" w:cs="宋体"/>
                <w:i w:val="0"/>
                <w:iCs w:val="0"/>
                <w:caps w:val="0"/>
                <w:color w:val="auto"/>
                <w:spacing w:val="0"/>
                <w:sz w:val="21"/>
                <w:szCs w:val="21"/>
                <w:highlight w:val="none"/>
              </w:rPr>
              <w:t>办公室</w:t>
            </w:r>
            <w:r>
              <w:rPr>
                <w:rFonts w:hint="eastAsia" w:ascii="宋体" w:hAnsi="宋体" w:eastAsia="宋体" w:cs="宋体"/>
                <w:i w:val="0"/>
                <w:iCs w:val="0"/>
                <w:caps w:val="0"/>
                <w:color w:val="auto"/>
                <w:spacing w:val="0"/>
                <w:sz w:val="21"/>
                <w:szCs w:val="21"/>
                <w:highlight w:val="none"/>
                <w:lang w:eastAsia="zh-CN"/>
              </w:rPr>
              <w:t>、退休人员活动中心</w:t>
            </w:r>
          </w:p>
        </w:tc>
        <w:tc>
          <w:tcPr>
            <w:tcW w:w="536" w:type="pct"/>
            <w:vAlign w:val="center"/>
          </w:tcPr>
          <w:p w14:paraId="0F6BB04D">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p>
          <w:p w14:paraId="59C8F1CE">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1983" w:type="pct"/>
            <w:vAlign w:val="center"/>
          </w:tcPr>
          <w:p w14:paraId="1F8E4DBF">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7:30---11:30   1</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0---1</w:t>
            </w:r>
            <w:r>
              <w:rPr>
                <w:rFonts w:hint="eastAsia" w:ascii="宋体" w:hAnsi="宋体" w:eastAsia="宋体" w:cs="宋体"/>
                <w:i w:val="0"/>
                <w:iCs w:val="0"/>
                <w:caps w:val="0"/>
                <w:color w:val="auto"/>
                <w:spacing w:val="0"/>
                <w:sz w:val="21"/>
                <w:szCs w:val="21"/>
                <w:highlight w:val="none"/>
                <w:lang w:val="en-US" w:eastAsia="zh-CN"/>
              </w:rPr>
              <w:t>8</w:t>
            </w:r>
            <w:r>
              <w:rPr>
                <w:rFonts w:hint="eastAsia" w:ascii="宋体" w:hAnsi="宋体" w:eastAsia="宋体" w:cs="宋体"/>
                <w:i w:val="0"/>
                <w:iCs w:val="0"/>
                <w:caps w:val="0"/>
                <w:color w:val="auto"/>
                <w:spacing w:val="0"/>
                <w:sz w:val="21"/>
                <w:szCs w:val="21"/>
                <w:highlight w:val="none"/>
              </w:rPr>
              <w:t>:00</w:t>
            </w:r>
          </w:p>
          <w:p w14:paraId="39C8629B">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0---17:00</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17:00---</w:t>
            </w:r>
            <w:r>
              <w:rPr>
                <w:rFonts w:hint="eastAsia" w:ascii="宋体" w:hAnsi="宋体" w:eastAsia="宋体" w:cs="宋体"/>
                <w:i w:val="0"/>
                <w:iCs w:val="0"/>
                <w:caps w:val="0"/>
                <w:color w:val="auto"/>
                <w:spacing w:val="0"/>
                <w:sz w:val="21"/>
                <w:szCs w:val="21"/>
                <w:highlight w:val="none"/>
                <w:lang w:val="en-US" w:eastAsia="zh-CN"/>
              </w:rPr>
              <w:t>21:00</w:t>
            </w:r>
          </w:p>
        </w:tc>
        <w:tc>
          <w:tcPr>
            <w:tcW w:w="732" w:type="pct"/>
            <w:vAlign w:val="center"/>
          </w:tcPr>
          <w:p w14:paraId="24061632">
            <w:pPr>
              <w:jc w:val="center"/>
              <w:rPr>
                <w:rFonts w:hint="eastAsia" w:ascii="宋体" w:hAnsi="宋体" w:eastAsia="宋体" w:cs="宋体"/>
                <w:i w:val="0"/>
                <w:iCs w:val="0"/>
                <w:caps w:val="0"/>
                <w:color w:val="auto"/>
                <w:spacing w:val="0"/>
                <w:sz w:val="21"/>
                <w:szCs w:val="21"/>
                <w:highlight w:val="none"/>
                <w:lang w:val="en-US" w:eastAsia="zh-CN"/>
              </w:rPr>
            </w:pPr>
          </w:p>
        </w:tc>
      </w:tr>
      <w:tr w14:paraId="71DC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86" w:type="pct"/>
            <w:vMerge w:val="continue"/>
            <w:vAlign w:val="center"/>
          </w:tcPr>
          <w:p w14:paraId="69AEFE4C">
            <w:pPr>
              <w:jc w:val="center"/>
              <w:rPr>
                <w:rFonts w:hint="eastAsia" w:ascii="宋体" w:hAnsi="宋体" w:eastAsia="宋体" w:cs="宋体"/>
                <w:i w:val="0"/>
                <w:iCs w:val="0"/>
                <w:caps w:val="0"/>
                <w:color w:val="auto"/>
                <w:spacing w:val="0"/>
                <w:sz w:val="21"/>
                <w:szCs w:val="21"/>
                <w:highlight w:val="none"/>
                <w:lang w:eastAsia="zh-CN"/>
              </w:rPr>
            </w:pPr>
          </w:p>
        </w:tc>
        <w:tc>
          <w:tcPr>
            <w:tcW w:w="1261" w:type="pct"/>
            <w:vAlign w:val="center"/>
          </w:tcPr>
          <w:p w14:paraId="276EDD28">
            <w:pPr>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市体育场馆</w:t>
            </w:r>
            <w:r>
              <w:rPr>
                <w:rFonts w:hint="eastAsia" w:ascii="宋体" w:hAnsi="宋体" w:eastAsia="宋体" w:cs="宋体"/>
                <w:i w:val="0"/>
                <w:iCs w:val="0"/>
                <w:caps w:val="0"/>
                <w:color w:val="auto"/>
                <w:spacing w:val="0"/>
                <w:sz w:val="21"/>
                <w:szCs w:val="21"/>
                <w:highlight w:val="none"/>
              </w:rPr>
              <w:t>中心办公室</w:t>
            </w:r>
          </w:p>
        </w:tc>
        <w:tc>
          <w:tcPr>
            <w:tcW w:w="536" w:type="pct"/>
            <w:vAlign w:val="center"/>
          </w:tcPr>
          <w:p w14:paraId="1C2CB5F9">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1983" w:type="pct"/>
            <w:vAlign w:val="center"/>
          </w:tcPr>
          <w:p w14:paraId="4507FCBE">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7:30---1</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:30</w:t>
            </w:r>
          </w:p>
          <w:p w14:paraId="56A5AEEC">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:00---</w:t>
            </w:r>
            <w:r>
              <w:rPr>
                <w:rFonts w:hint="eastAsia" w:ascii="宋体" w:hAnsi="宋体" w:eastAsia="宋体" w:cs="宋体"/>
                <w:i w:val="0"/>
                <w:iCs w:val="0"/>
                <w:caps w:val="0"/>
                <w:color w:val="auto"/>
                <w:spacing w:val="0"/>
                <w:sz w:val="21"/>
                <w:szCs w:val="21"/>
                <w:highlight w:val="none"/>
                <w:lang w:val="en-US" w:eastAsia="zh-CN"/>
              </w:rPr>
              <w:t>18：00</w:t>
            </w:r>
          </w:p>
        </w:tc>
        <w:tc>
          <w:tcPr>
            <w:tcW w:w="732" w:type="pct"/>
            <w:vAlign w:val="center"/>
          </w:tcPr>
          <w:p w14:paraId="64FAC10A">
            <w:pPr>
              <w:jc w:val="center"/>
              <w:rPr>
                <w:rFonts w:hint="eastAsia" w:ascii="宋体" w:hAnsi="宋体" w:eastAsia="宋体" w:cs="宋体"/>
                <w:i w:val="0"/>
                <w:iCs w:val="0"/>
                <w:caps w:val="0"/>
                <w:color w:val="auto"/>
                <w:spacing w:val="0"/>
                <w:sz w:val="21"/>
                <w:szCs w:val="21"/>
                <w:highlight w:val="none"/>
              </w:rPr>
            </w:pPr>
          </w:p>
        </w:tc>
      </w:tr>
      <w:tr w14:paraId="2C72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6" w:type="pct"/>
            <w:vMerge w:val="continue"/>
            <w:vAlign w:val="center"/>
          </w:tcPr>
          <w:p w14:paraId="0C350552">
            <w:pPr>
              <w:jc w:val="center"/>
              <w:rPr>
                <w:rFonts w:hint="eastAsia" w:ascii="宋体" w:hAnsi="宋体" w:eastAsia="宋体" w:cs="宋体"/>
                <w:i w:val="0"/>
                <w:iCs w:val="0"/>
                <w:caps w:val="0"/>
                <w:color w:val="auto"/>
                <w:spacing w:val="0"/>
                <w:sz w:val="21"/>
                <w:szCs w:val="21"/>
                <w:highlight w:val="none"/>
              </w:rPr>
            </w:pPr>
          </w:p>
        </w:tc>
        <w:tc>
          <w:tcPr>
            <w:tcW w:w="1261" w:type="pct"/>
            <w:vAlign w:val="center"/>
          </w:tcPr>
          <w:p w14:paraId="53565AF7">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调休</w:t>
            </w:r>
          </w:p>
        </w:tc>
        <w:tc>
          <w:tcPr>
            <w:tcW w:w="536" w:type="pct"/>
            <w:vAlign w:val="center"/>
          </w:tcPr>
          <w:p w14:paraId="413AD40C">
            <w:pPr>
              <w:jc w:val="center"/>
              <w:rPr>
                <w:rFonts w:hint="eastAsia" w:ascii="宋体" w:hAnsi="宋体" w:eastAsia="宋体" w:cs="宋体"/>
                <w:i w:val="0"/>
                <w:iCs w:val="0"/>
                <w:caps w:val="0"/>
                <w:color w:val="auto"/>
                <w:spacing w:val="0"/>
                <w:sz w:val="21"/>
                <w:szCs w:val="21"/>
                <w:highlight w:val="none"/>
              </w:rPr>
            </w:pPr>
          </w:p>
        </w:tc>
        <w:tc>
          <w:tcPr>
            <w:tcW w:w="1983" w:type="pct"/>
            <w:vAlign w:val="center"/>
          </w:tcPr>
          <w:p w14:paraId="3F5D367E">
            <w:pPr>
              <w:jc w:val="center"/>
              <w:rPr>
                <w:rFonts w:hint="eastAsia" w:ascii="宋体" w:hAnsi="宋体" w:eastAsia="宋体" w:cs="宋体"/>
                <w:i w:val="0"/>
                <w:iCs w:val="0"/>
                <w:caps w:val="0"/>
                <w:color w:val="auto"/>
                <w:spacing w:val="0"/>
                <w:sz w:val="21"/>
                <w:szCs w:val="21"/>
                <w:highlight w:val="none"/>
              </w:rPr>
            </w:pPr>
          </w:p>
        </w:tc>
        <w:tc>
          <w:tcPr>
            <w:tcW w:w="732" w:type="pct"/>
            <w:vAlign w:val="center"/>
          </w:tcPr>
          <w:p w14:paraId="33E3522E">
            <w:pPr>
              <w:jc w:val="center"/>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val="en-US" w:eastAsia="zh-CN"/>
              </w:rPr>
              <w:t>中标人自行安排</w:t>
            </w:r>
          </w:p>
        </w:tc>
      </w:tr>
      <w:tr w14:paraId="500C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47" w:type="pct"/>
            <w:gridSpan w:val="2"/>
            <w:vAlign w:val="center"/>
          </w:tcPr>
          <w:p w14:paraId="4D061081">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合计</w:t>
            </w:r>
          </w:p>
        </w:tc>
        <w:tc>
          <w:tcPr>
            <w:tcW w:w="536" w:type="pct"/>
            <w:vAlign w:val="center"/>
          </w:tcPr>
          <w:p w14:paraId="0884F2BF">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26</w:t>
            </w:r>
          </w:p>
        </w:tc>
        <w:tc>
          <w:tcPr>
            <w:tcW w:w="1983" w:type="pct"/>
            <w:vAlign w:val="center"/>
          </w:tcPr>
          <w:p w14:paraId="425961FB">
            <w:pPr>
              <w:jc w:val="center"/>
              <w:rPr>
                <w:rFonts w:hint="eastAsia" w:ascii="宋体" w:hAnsi="宋体" w:eastAsia="宋体" w:cs="宋体"/>
                <w:i w:val="0"/>
                <w:iCs w:val="0"/>
                <w:caps w:val="0"/>
                <w:color w:val="auto"/>
                <w:spacing w:val="0"/>
                <w:sz w:val="21"/>
                <w:szCs w:val="21"/>
                <w:highlight w:val="none"/>
              </w:rPr>
            </w:pPr>
          </w:p>
        </w:tc>
        <w:tc>
          <w:tcPr>
            <w:tcW w:w="732" w:type="pct"/>
            <w:vAlign w:val="center"/>
          </w:tcPr>
          <w:p w14:paraId="1B72173D">
            <w:pPr>
              <w:jc w:val="center"/>
              <w:rPr>
                <w:rFonts w:hint="eastAsia" w:ascii="宋体" w:hAnsi="宋体" w:eastAsia="宋体" w:cs="宋体"/>
                <w:i w:val="0"/>
                <w:iCs w:val="0"/>
                <w:caps w:val="0"/>
                <w:color w:val="auto"/>
                <w:spacing w:val="0"/>
                <w:sz w:val="21"/>
                <w:szCs w:val="21"/>
                <w:highlight w:val="none"/>
                <w:lang w:eastAsia="zh-CN"/>
              </w:rPr>
            </w:pPr>
          </w:p>
        </w:tc>
      </w:tr>
    </w:tbl>
    <w:p w14:paraId="15AA07E4">
      <w:pPr>
        <w:pStyle w:val="2"/>
        <w:rPr>
          <w:rFonts w:hint="eastAsia" w:ascii="宋体" w:hAnsi="宋体" w:eastAsia="宋体" w:cs="宋体"/>
          <w:i w:val="0"/>
          <w:iCs w:val="0"/>
          <w:caps w:val="0"/>
          <w:color w:val="auto"/>
          <w:spacing w:val="0"/>
          <w:sz w:val="24"/>
          <w:highlight w:val="none"/>
          <w:lang w:eastAsia="zh-CN"/>
        </w:rPr>
      </w:pPr>
    </w:p>
    <w:p w14:paraId="6605DD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注：服务（一）合计人数2</w:t>
      </w:r>
      <w:r>
        <w:rPr>
          <w:rFonts w:hint="eastAsia" w:ascii="宋体" w:hAnsi="宋体" w:eastAsia="宋体" w:cs="宋体"/>
          <w:i w:val="0"/>
          <w:iCs w:val="0"/>
          <w:caps w:val="0"/>
          <w:color w:val="auto"/>
          <w:spacing w:val="0"/>
          <w:sz w:val="24"/>
          <w:highlight w:val="none"/>
          <w:lang w:val="en-US" w:eastAsia="zh-CN"/>
        </w:rPr>
        <w:t>6</w:t>
      </w:r>
      <w:r>
        <w:rPr>
          <w:rFonts w:hint="eastAsia" w:ascii="宋体" w:hAnsi="宋体" w:eastAsia="宋体" w:cs="宋体"/>
          <w:i w:val="0"/>
          <w:iCs w:val="0"/>
          <w:caps w:val="0"/>
          <w:color w:val="auto"/>
          <w:spacing w:val="0"/>
          <w:sz w:val="24"/>
          <w:highlight w:val="none"/>
        </w:rPr>
        <w:t>人，保洁人员年龄要求:人员年龄</w:t>
      </w:r>
      <w:r>
        <w:rPr>
          <w:rFonts w:hint="eastAsia" w:ascii="宋体" w:hAnsi="宋体" w:eastAsia="宋体" w:cs="宋体"/>
          <w:i w:val="0"/>
          <w:iCs w:val="0"/>
          <w:caps w:val="0"/>
          <w:color w:val="auto"/>
          <w:spacing w:val="0"/>
          <w:sz w:val="24"/>
          <w:highlight w:val="none"/>
          <w:lang w:val="en-US" w:eastAsia="zh-CN"/>
        </w:rPr>
        <w:t>符合劳动法，</w:t>
      </w:r>
      <w:r>
        <w:rPr>
          <w:rFonts w:hint="eastAsia" w:ascii="宋体" w:hAnsi="宋体" w:eastAsia="宋体" w:cs="宋体"/>
          <w:i w:val="0"/>
          <w:iCs w:val="0"/>
          <w:caps w:val="0"/>
          <w:color w:val="auto"/>
          <w:spacing w:val="0"/>
          <w:sz w:val="24"/>
          <w:highlight w:val="none"/>
        </w:rPr>
        <w:t>服务期内</w:t>
      </w:r>
      <w:r>
        <w:rPr>
          <w:rFonts w:hint="eastAsia" w:ascii="宋体" w:hAnsi="宋体" w:eastAsia="宋体" w:cs="宋体"/>
          <w:i w:val="0"/>
          <w:iCs w:val="0"/>
          <w:caps w:val="0"/>
          <w:color w:val="auto"/>
          <w:spacing w:val="0"/>
          <w:sz w:val="24"/>
          <w:highlight w:val="none"/>
          <w:lang w:val="en-US" w:eastAsia="zh-CN"/>
        </w:rPr>
        <w:t>经采购人确认，</w:t>
      </w:r>
      <w:r>
        <w:rPr>
          <w:rFonts w:hint="eastAsia" w:ascii="宋体" w:hAnsi="宋体" w:eastAsia="宋体" w:cs="宋体"/>
          <w:i w:val="0"/>
          <w:iCs w:val="0"/>
          <w:caps w:val="0"/>
          <w:color w:val="auto"/>
          <w:spacing w:val="0"/>
          <w:sz w:val="24"/>
          <w:highlight w:val="none"/>
        </w:rPr>
        <w:t>身体健康、政治面貌良好</w:t>
      </w:r>
      <w:r>
        <w:rPr>
          <w:rFonts w:hint="eastAsia" w:ascii="宋体" w:hAnsi="宋体" w:eastAsia="宋体" w:cs="宋体"/>
          <w:i w:val="0"/>
          <w:iCs w:val="0"/>
          <w:caps w:val="0"/>
          <w:color w:val="auto"/>
          <w:spacing w:val="0"/>
          <w:sz w:val="24"/>
          <w:highlight w:val="none"/>
          <w:lang w:eastAsia="zh-CN"/>
        </w:rPr>
        <w:t>的</w:t>
      </w:r>
      <w:r>
        <w:rPr>
          <w:rFonts w:hint="eastAsia" w:ascii="宋体" w:hAnsi="宋体" w:eastAsia="宋体" w:cs="宋体"/>
          <w:i w:val="0"/>
          <w:iCs w:val="0"/>
          <w:caps w:val="0"/>
          <w:color w:val="auto"/>
          <w:spacing w:val="0"/>
          <w:sz w:val="24"/>
          <w:highlight w:val="none"/>
          <w:lang w:val="en-US" w:eastAsia="zh-CN"/>
        </w:rPr>
        <w:t>可允许适当放宽年龄要求；</w:t>
      </w:r>
    </w:p>
    <w:p w14:paraId="1879C0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lang w:eastAsia="zh-CN"/>
        </w:rPr>
        <w:t>室内</w:t>
      </w:r>
      <w:r>
        <w:rPr>
          <w:rFonts w:hint="eastAsia" w:ascii="宋体" w:hAnsi="宋体" w:eastAsia="宋体" w:cs="宋体"/>
          <w:i w:val="0"/>
          <w:iCs w:val="0"/>
          <w:caps w:val="0"/>
          <w:color w:val="auto"/>
          <w:spacing w:val="0"/>
          <w:sz w:val="24"/>
          <w:highlight w:val="none"/>
        </w:rPr>
        <w:t>区域</w:t>
      </w:r>
      <w:r>
        <w:rPr>
          <w:rFonts w:hint="eastAsia" w:ascii="宋体" w:hAnsi="宋体" w:eastAsia="宋体" w:cs="宋体"/>
          <w:i w:val="0"/>
          <w:iCs w:val="0"/>
          <w:caps w:val="0"/>
          <w:color w:val="auto"/>
          <w:spacing w:val="0"/>
          <w:sz w:val="24"/>
          <w:highlight w:val="none"/>
          <w:lang w:eastAsia="zh-CN"/>
        </w:rPr>
        <w:t>保洁</w:t>
      </w:r>
      <w:r>
        <w:rPr>
          <w:rFonts w:hint="eastAsia" w:ascii="宋体" w:hAnsi="宋体" w:eastAsia="宋体" w:cs="宋体"/>
          <w:i w:val="0"/>
          <w:iCs w:val="0"/>
          <w:caps w:val="0"/>
          <w:color w:val="auto"/>
          <w:spacing w:val="0"/>
          <w:sz w:val="24"/>
          <w:highlight w:val="none"/>
        </w:rPr>
        <w:t>要求</w:t>
      </w:r>
      <w:r>
        <w:rPr>
          <w:rFonts w:hint="eastAsia" w:ascii="宋体" w:hAnsi="宋体" w:eastAsia="宋体" w:cs="宋体"/>
          <w:i w:val="0"/>
          <w:iCs w:val="0"/>
          <w:caps w:val="0"/>
          <w:color w:val="auto"/>
          <w:spacing w:val="0"/>
          <w:sz w:val="24"/>
          <w:highlight w:val="none"/>
          <w:lang w:eastAsia="zh-CN"/>
        </w:rPr>
        <w:t>使用</w:t>
      </w:r>
      <w:r>
        <w:rPr>
          <w:rFonts w:hint="eastAsia" w:ascii="宋体" w:hAnsi="宋体" w:eastAsia="宋体" w:cs="宋体"/>
          <w:i w:val="0"/>
          <w:iCs w:val="0"/>
          <w:caps w:val="0"/>
          <w:color w:val="auto"/>
          <w:spacing w:val="0"/>
          <w:sz w:val="24"/>
          <w:highlight w:val="none"/>
        </w:rPr>
        <w:t>女性</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highlight w:val="none"/>
        </w:rPr>
        <w:t>男</w:t>
      </w:r>
      <w:r>
        <w:rPr>
          <w:rFonts w:hint="eastAsia" w:ascii="宋体" w:hAnsi="宋体" w:eastAsia="宋体" w:cs="宋体"/>
          <w:i w:val="0"/>
          <w:iCs w:val="0"/>
          <w:caps w:val="0"/>
          <w:color w:val="auto"/>
          <w:spacing w:val="0"/>
          <w:sz w:val="24"/>
          <w:highlight w:val="none"/>
          <w:lang w:eastAsia="zh-CN"/>
        </w:rPr>
        <w:t>性</w:t>
      </w:r>
      <w:r>
        <w:rPr>
          <w:rFonts w:hint="eastAsia" w:ascii="宋体" w:hAnsi="宋体" w:eastAsia="宋体" w:cs="宋体"/>
          <w:i w:val="0"/>
          <w:iCs w:val="0"/>
          <w:caps w:val="0"/>
          <w:color w:val="auto"/>
          <w:spacing w:val="0"/>
          <w:sz w:val="24"/>
          <w:highlight w:val="none"/>
        </w:rPr>
        <w:t>保洁</w:t>
      </w:r>
      <w:r>
        <w:rPr>
          <w:rFonts w:hint="eastAsia" w:ascii="宋体" w:hAnsi="宋体" w:eastAsia="宋体" w:cs="宋体"/>
          <w:i w:val="0"/>
          <w:iCs w:val="0"/>
          <w:caps w:val="0"/>
          <w:color w:val="auto"/>
          <w:spacing w:val="0"/>
          <w:sz w:val="24"/>
          <w:highlight w:val="none"/>
          <w:lang w:eastAsia="zh-CN"/>
        </w:rPr>
        <w:t>员</w:t>
      </w:r>
      <w:r>
        <w:rPr>
          <w:rFonts w:hint="eastAsia" w:ascii="宋体" w:hAnsi="宋体" w:eastAsia="宋体" w:cs="宋体"/>
          <w:i w:val="0"/>
          <w:iCs w:val="0"/>
          <w:caps w:val="0"/>
          <w:color w:val="auto"/>
          <w:spacing w:val="0"/>
          <w:sz w:val="24"/>
          <w:highlight w:val="none"/>
        </w:rPr>
        <w:t>不得超过</w:t>
      </w:r>
      <w:r>
        <w:rPr>
          <w:rFonts w:hint="eastAsia" w:ascii="宋体" w:hAnsi="宋体" w:eastAsia="宋体" w:cs="宋体"/>
          <w:i w:val="0"/>
          <w:iCs w:val="0"/>
          <w:caps w:val="0"/>
          <w:color w:val="auto"/>
          <w:spacing w:val="0"/>
          <w:sz w:val="24"/>
          <w:highlight w:val="none"/>
          <w:lang w:val="en-US" w:eastAsia="zh-CN"/>
        </w:rPr>
        <w:t>8</w:t>
      </w:r>
      <w:r>
        <w:rPr>
          <w:rFonts w:hint="eastAsia" w:ascii="宋体" w:hAnsi="宋体" w:eastAsia="宋体" w:cs="宋体"/>
          <w:i w:val="0"/>
          <w:iCs w:val="0"/>
          <w:caps w:val="0"/>
          <w:color w:val="auto"/>
          <w:spacing w:val="0"/>
          <w:sz w:val="24"/>
          <w:highlight w:val="none"/>
        </w:rPr>
        <w:t>人</w:t>
      </w:r>
      <w:r>
        <w:rPr>
          <w:rFonts w:hint="eastAsia" w:ascii="宋体" w:hAnsi="宋体" w:eastAsia="宋体" w:cs="宋体"/>
          <w:i w:val="0"/>
          <w:iCs w:val="0"/>
          <w:caps w:val="0"/>
          <w:color w:val="auto"/>
          <w:spacing w:val="0"/>
          <w:sz w:val="24"/>
          <w:highlight w:val="none"/>
          <w:lang w:eastAsia="zh-CN"/>
        </w:rPr>
        <w:t>；具体排班按照</w:t>
      </w:r>
      <w:r>
        <w:rPr>
          <w:rFonts w:hint="eastAsia" w:ascii="宋体" w:hAnsi="宋体" w:eastAsia="宋体" w:cs="宋体"/>
          <w:i w:val="0"/>
          <w:iCs w:val="0"/>
          <w:caps w:val="0"/>
          <w:color w:val="auto"/>
          <w:spacing w:val="0"/>
          <w:sz w:val="24"/>
          <w:highlight w:val="none"/>
          <w:lang w:val="en-US" w:eastAsia="zh-CN"/>
        </w:rPr>
        <w:t>采购人</w:t>
      </w:r>
      <w:r>
        <w:rPr>
          <w:rFonts w:hint="eastAsia" w:ascii="宋体" w:hAnsi="宋体" w:eastAsia="宋体" w:cs="宋体"/>
          <w:i w:val="0"/>
          <w:iCs w:val="0"/>
          <w:caps w:val="0"/>
          <w:color w:val="auto"/>
          <w:spacing w:val="0"/>
          <w:sz w:val="24"/>
          <w:highlight w:val="none"/>
          <w:lang w:eastAsia="zh-CN"/>
        </w:rPr>
        <w:t>要求排定执行。</w:t>
      </w:r>
    </w:p>
    <w:p w14:paraId="7F4409E4">
      <w:pPr>
        <w:pStyle w:val="2"/>
        <w:rPr>
          <w:rFonts w:hint="eastAsia" w:ascii="宋体" w:hAnsi="宋体" w:eastAsia="宋体" w:cs="宋体"/>
          <w:i w:val="0"/>
          <w:iCs w:val="0"/>
          <w:caps w:val="0"/>
          <w:color w:val="auto"/>
          <w:spacing w:val="0"/>
          <w:sz w:val="24"/>
          <w:highlight w:val="none"/>
          <w:lang w:eastAsia="zh-CN"/>
        </w:rPr>
      </w:pPr>
    </w:p>
    <w:p w14:paraId="42B35AA3">
      <w:pPr>
        <w:pStyle w:val="1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p>
    <w:p w14:paraId="72126E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w:t>
      </w:r>
      <w:r>
        <w:rPr>
          <w:rFonts w:hint="eastAsia" w:ascii="宋体" w:hAnsi="宋体" w:eastAsia="宋体" w:cs="宋体"/>
          <w:b/>
          <w:i w:val="0"/>
          <w:iCs w:val="0"/>
          <w:caps w:val="0"/>
          <w:color w:val="auto"/>
          <w:spacing w:val="0"/>
          <w:sz w:val="24"/>
          <w:highlight w:val="none"/>
        </w:rPr>
        <w:t>3</w:t>
      </w:r>
      <w:r>
        <w:rPr>
          <w:rFonts w:hint="eastAsia" w:ascii="宋体" w:hAnsi="宋体" w:eastAsia="宋体" w:cs="宋体"/>
          <w:b/>
          <w:i w:val="0"/>
          <w:iCs w:val="0"/>
          <w:caps w:val="0"/>
          <w:color w:val="auto"/>
          <w:spacing w:val="0"/>
          <w:sz w:val="24"/>
          <w:highlight w:val="none"/>
          <w:lang w:val="en-US" w:eastAsia="zh-CN"/>
        </w:rPr>
        <w:t>.</w:t>
      </w:r>
      <w:r>
        <w:rPr>
          <w:rFonts w:hint="eastAsia" w:ascii="宋体" w:hAnsi="宋体" w:eastAsia="宋体" w:cs="宋体"/>
          <w:b/>
          <w:i w:val="0"/>
          <w:iCs w:val="0"/>
          <w:caps w:val="0"/>
          <w:color w:val="auto"/>
          <w:spacing w:val="0"/>
          <w:sz w:val="24"/>
          <w:highlight w:val="none"/>
        </w:rPr>
        <w:t>服务（二）人员配备要求</w:t>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1635"/>
        <w:gridCol w:w="3645"/>
      </w:tblGrid>
      <w:tr w14:paraId="6A9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56" w:type="pct"/>
            <w:noWrap w:val="0"/>
            <w:vAlign w:val="top"/>
          </w:tcPr>
          <w:p w14:paraId="2B3F2B35">
            <w:pPr>
              <w:tabs>
                <w:tab w:val="right" w:pos="3327"/>
              </w:tabs>
              <w:ind w:firstLine="840" w:firstLineChars="400"/>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服务岗位</w:t>
            </w:r>
            <w:r>
              <w:rPr>
                <w:rFonts w:hint="eastAsia" w:ascii="宋体" w:hAnsi="宋体" w:eastAsia="宋体" w:cs="宋体"/>
                <w:i w:val="0"/>
                <w:iCs w:val="0"/>
                <w:caps w:val="0"/>
                <w:color w:val="auto"/>
                <w:spacing w:val="0"/>
                <w:szCs w:val="21"/>
                <w:highlight w:val="none"/>
              </w:rPr>
              <w:tab/>
            </w:r>
          </w:p>
        </w:tc>
        <w:tc>
          <w:tcPr>
            <w:tcW w:w="880" w:type="pct"/>
            <w:noWrap w:val="0"/>
            <w:vAlign w:val="top"/>
          </w:tcPr>
          <w:p w14:paraId="26A13019">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人员人数</w:t>
            </w:r>
          </w:p>
        </w:tc>
        <w:tc>
          <w:tcPr>
            <w:tcW w:w="1962" w:type="pct"/>
            <w:noWrap w:val="0"/>
            <w:vAlign w:val="top"/>
          </w:tcPr>
          <w:p w14:paraId="51183328">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备注</w:t>
            </w:r>
          </w:p>
        </w:tc>
      </w:tr>
      <w:tr w14:paraId="72D2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noWrap w:val="0"/>
            <w:vAlign w:val="top"/>
          </w:tcPr>
          <w:p w14:paraId="798DD199">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 w:val="24"/>
                <w:highlight w:val="none"/>
              </w:rPr>
              <w:t>主厨</w:t>
            </w:r>
          </w:p>
        </w:tc>
        <w:tc>
          <w:tcPr>
            <w:tcW w:w="880" w:type="pct"/>
            <w:noWrap w:val="0"/>
            <w:vAlign w:val="top"/>
          </w:tcPr>
          <w:p w14:paraId="4ABB5091">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962" w:type="pct"/>
            <w:noWrap w:val="0"/>
            <w:vAlign w:val="top"/>
          </w:tcPr>
          <w:p w14:paraId="21997807">
            <w:pPr>
              <w:rPr>
                <w:rFonts w:hint="eastAsia" w:ascii="宋体" w:hAnsi="宋体" w:eastAsia="宋体" w:cs="宋体"/>
                <w:i w:val="0"/>
                <w:iCs w:val="0"/>
                <w:caps w:val="0"/>
                <w:color w:val="auto"/>
                <w:spacing w:val="0"/>
                <w:szCs w:val="21"/>
                <w:highlight w:val="none"/>
              </w:rPr>
            </w:pPr>
          </w:p>
        </w:tc>
      </w:tr>
      <w:tr w14:paraId="4365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noWrap w:val="0"/>
            <w:vAlign w:val="top"/>
          </w:tcPr>
          <w:p w14:paraId="018421FC">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 w:val="24"/>
                <w:highlight w:val="none"/>
              </w:rPr>
              <w:t>副厨</w:t>
            </w:r>
          </w:p>
        </w:tc>
        <w:tc>
          <w:tcPr>
            <w:tcW w:w="880" w:type="pct"/>
            <w:noWrap w:val="0"/>
            <w:vAlign w:val="top"/>
          </w:tcPr>
          <w:p w14:paraId="460836ED">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962" w:type="pct"/>
            <w:noWrap w:val="0"/>
            <w:vAlign w:val="top"/>
          </w:tcPr>
          <w:p w14:paraId="4354145D">
            <w:pPr>
              <w:rPr>
                <w:rFonts w:hint="eastAsia" w:ascii="宋体" w:hAnsi="宋体" w:eastAsia="宋体" w:cs="宋体"/>
                <w:i w:val="0"/>
                <w:iCs w:val="0"/>
                <w:caps w:val="0"/>
                <w:color w:val="auto"/>
                <w:spacing w:val="0"/>
                <w:szCs w:val="21"/>
                <w:highlight w:val="none"/>
              </w:rPr>
            </w:pPr>
          </w:p>
        </w:tc>
      </w:tr>
      <w:tr w14:paraId="7F81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noWrap w:val="0"/>
            <w:vAlign w:val="top"/>
          </w:tcPr>
          <w:p w14:paraId="4911B9C4">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 w:val="24"/>
                <w:highlight w:val="none"/>
              </w:rPr>
              <w:t>洗碗工</w:t>
            </w:r>
          </w:p>
        </w:tc>
        <w:tc>
          <w:tcPr>
            <w:tcW w:w="880" w:type="pct"/>
            <w:noWrap w:val="0"/>
            <w:vAlign w:val="top"/>
          </w:tcPr>
          <w:p w14:paraId="1204CC5C">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962" w:type="pct"/>
            <w:noWrap w:val="0"/>
            <w:vAlign w:val="top"/>
          </w:tcPr>
          <w:p w14:paraId="1F744192">
            <w:pPr>
              <w:rPr>
                <w:rFonts w:hint="eastAsia" w:ascii="宋体" w:hAnsi="宋体" w:eastAsia="宋体" w:cs="宋体"/>
                <w:i w:val="0"/>
                <w:iCs w:val="0"/>
                <w:caps w:val="0"/>
                <w:color w:val="auto"/>
                <w:spacing w:val="0"/>
                <w:szCs w:val="21"/>
                <w:highlight w:val="none"/>
              </w:rPr>
            </w:pPr>
          </w:p>
        </w:tc>
      </w:tr>
      <w:tr w14:paraId="28B0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pct"/>
            <w:noWrap w:val="0"/>
            <w:vAlign w:val="top"/>
          </w:tcPr>
          <w:p w14:paraId="679084D2">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 w:val="24"/>
                <w:highlight w:val="none"/>
              </w:rPr>
              <w:t>切菜工</w:t>
            </w:r>
          </w:p>
        </w:tc>
        <w:tc>
          <w:tcPr>
            <w:tcW w:w="880" w:type="pct"/>
            <w:noWrap w:val="0"/>
            <w:vAlign w:val="top"/>
          </w:tcPr>
          <w:p w14:paraId="630C4F33">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962" w:type="pct"/>
            <w:noWrap w:val="0"/>
            <w:vAlign w:val="top"/>
          </w:tcPr>
          <w:p w14:paraId="7FE77A66">
            <w:pPr>
              <w:rPr>
                <w:rFonts w:hint="eastAsia" w:ascii="宋体" w:hAnsi="宋体" w:eastAsia="宋体" w:cs="宋体"/>
                <w:i w:val="0"/>
                <w:iCs w:val="0"/>
                <w:caps w:val="0"/>
                <w:color w:val="auto"/>
                <w:spacing w:val="0"/>
                <w:szCs w:val="21"/>
                <w:highlight w:val="none"/>
              </w:rPr>
            </w:pPr>
          </w:p>
        </w:tc>
      </w:tr>
      <w:tr w14:paraId="5946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56" w:type="pct"/>
            <w:noWrap w:val="0"/>
            <w:vAlign w:val="top"/>
          </w:tcPr>
          <w:p w14:paraId="06A9ABE5">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 w:val="24"/>
                <w:highlight w:val="none"/>
              </w:rPr>
              <w:t>面点师</w:t>
            </w:r>
          </w:p>
        </w:tc>
        <w:tc>
          <w:tcPr>
            <w:tcW w:w="880" w:type="pct"/>
            <w:noWrap w:val="0"/>
            <w:vAlign w:val="top"/>
          </w:tcPr>
          <w:p w14:paraId="0F98DE3A">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1962" w:type="pct"/>
            <w:noWrap w:val="0"/>
            <w:vAlign w:val="top"/>
          </w:tcPr>
          <w:p w14:paraId="028B9617">
            <w:pPr>
              <w:rPr>
                <w:rFonts w:hint="eastAsia" w:ascii="宋体" w:hAnsi="宋体" w:eastAsia="宋体" w:cs="宋体"/>
                <w:i w:val="0"/>
                <w:iCs w:val="0"/>
                <w:caps w:val="0"/>
                <w:color w:val="auto"/>
                <w:spacing w:val="0"/>
                <w:szCs w:val="21"/>
                <w:highlight w:val="none"/>
              </w:rPr>
            </w:pPr>
          </w:p>
        </w:tc>
      </w:tr>
      <w:tr w14:paraId="402E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56" w:type="pct"/>
            <w:noWrap w:val="0"/>
            <w:vAlign w:val="top"/>
          </w:tcPr>
          <w:p w14:paraId="3C006273">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合计</w:t>
            </w:r>
          </w:p>
        </w:tc>
        <w:tc>
          <w:tcPr>
            <w:tcW w:w="880" w:type="pct"/>
            <w:noWrap w:val="0"/>
            <w:vAlign w:val="top"/>
          </w:tcPr>
          <w:p w14:paraId="2534A3D4">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5人</w:t>
            </w:r>
          </w:p>
        </w:tc>
        <w:tc>
          <w:tcPr>
            <w:tcW w:w="1962" w:type="pct"/>
            <w:noWrap w:val="0"/>
            <w:vAlign w:val="top"/>
          </w:tcPr>
          <w:p w14:paraId="044832E7">
            <w:pPr>
              <w:jc w:val="left"/>
              <w:rPr>
                <w:rFonts w:hint="eastAsia" w:ascii="宋体" w:hAnsi="宋体" w:eastAsia="宋体" w:cs="宋体"/>
                <w:i w:val="0"/>
                <w:iCs w:val="0"/>
                <w:caps w:val="0"/>
                <w:color w:val="auto"/>
                <w:spacing w:val="0"/>
                <w:szCs w:val="21"/>
                <w:highlight w:val="none"/>
              </w:rPr>
            </w:pPr>
          </w:p>
        </w:tc>
      </w:tr>
    </w:tbl>
    <w:p w14:paraId="7894A40D">
      <w:pPr>
        <w:pStyle w:val="11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注：中标人应根据实际情况，科学合理配置管理和服务人员，人员安排必须充分满足各岗位和工作量的需要，所有工作人员需取得健康证。</w:t>
      </w:r>
    </w:p>
    <w:p w14:paraId="563B3AB6">
      <w:pPr>
        <w:pageBreakBefore w:val="0"/>
        <w:kinsoku/>
        <w:wordWrap/>
        <w:overflowPunct/>
        <w:topLinePunct w:val="0"/>
        <w:autoSpaceDE/>
        <w:autoSpaceDN/>
        <w:bidi w:val="0"/>
        <w:spacing w:before="240"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其他要求</w:t>
      </w:r>
    </w:p>
    <w:p w14:paraId="7B49EDB9">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4.1</w:t>
      </w:r>
      <w:r>
        <w:rPr>
          <w:rFonts w:hint="eastAsia" w:ascii="宋体" w:hAnsi="宋体" w:eastAsia="宋体" w:cs="宋体"/>
          <w:i w:val="0"/>
          <w:iCs w:val="0"/>
          <w:caps w:val="0"/>
          <w:color w:val="auto"/>
          <w:spacing w:val="0"/>
          <w:sz w:val="24"/>
          <w:szCs w:val="24"/>
          <w:highlight w:val="none"/>
        </w:rPr>
        <w:t>合同期内，采购人有权对服务人员配备数量比例进行调整，中标人按采购人</w:t>
      </w:r>
      <w:r>
        <w:rPr>
          <w:rFonts w:hint="eastAsia" w:ascii="宋体" w:hAnsi="宋体" w:eastAsia="宋体" w:cs="宋体"/>
          <w:i w:val="0"/>
          <w:iCs w:val="0"/>
          <w:caps w:val="0"/>
          <w:color w:val="auto"/>
          <w:spacing w:val="0"/>
          <w:sz w:val="24"/>
          <w:szCs w:val="24"/>
          <w:highlight w:val="none"/>
          <w:lang w:eastAsia="zh-CN"/>
        </w:rPr>
        <w:t>实际需求排班</w:t>
      </w:r>
      <w:r>
        <w:rPr>
          <w:rFonts w:hint="eastAsia" w:ascii="宋体" w:hAnsi="宋体" w:eastAsia="宋体" w:cs="宋体"/>
          <w:i w:val="0"/>
          <w:iCs w:val="0"/>
          <w:caps w:val="0"/>
          <w:color w:val="auto"/>
          <w:spacing w:val="0"/>
          <w:sz w:val="24"/>
          <w:szCs w:val="24"/>
          <w:highlight w:val="none"/>
        </w:rPr>
        <w:t>，及时调整或更换不称职的人员。</w:t>
      </w:r>
    </w:p>
    <w:p w14:paraId="75DE9A39">
      <w:pPr>
        <w:spacing w:line="420" w:lineRule="exact"/>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4.2</w:t>
      </w:r>
      <w:r>
        <w:rPr>
          <w:rFonts w:hint="eastAsia" w:ascii="宋体" w:hAnsi="宋体" w:eastAsia="宋体" w:cs="宋体"/>
          <w:i w:val="0"/>
          <w:iCs w:val="0"/>
          <w:caps w:val="0"/>
          <w:color w:val="auto"/>
          <w:spacing w:val="0"/>
          <w:sz w:val="24"/>
          <w:highlight w:val="none"/>
          <w:lang w:eastAsia="zh-CN"/>
        </w:rPr>
        <w:t>保洁人员年龄要求:人员年龄</w:t>
      </w:r>
      <w:r>
        <w:rPr>
          <w:rFonts w:hint="eastAsia" w:ascii="宋体" w:hAnsi="宋体" w:eastAsia="宋体" w:cs="宋体"/>
          <w:i w:val="0"/>
          <w:iCs w:val="0"/>
          <w:caps w:val="0"/>
          <w:color w:val="auto"/>
          <w:spacing w:val="0"/>
          <w:sz w:val="24"/>
          <w:highlight w:val="none"/>
          <w:lang w:val="en-US" w:eastAsia="zh-CN"/>
        </w:rPr>
        <w:t>符合劳动法，</w:t>
      </w:r>
      <w:r>
        <w:rPr>
          <w:rFonts w:hint="eastAsia" w:ascii="宋体" w:hAnsi="宋体" w:eastAsia="宋体" w:cs="宋体"/>
          <w:i w:val="0"/>
          <w:iCs w:val="0"/>
          <w:caps w:val="0"/>
          <w:color w:val="auto"/>
          <w:spacing w:val="0"/>
          <w:sz w:val="24"/>
          <w:highlight w:val="none"/>
          <w:lang w:eastAsia="zh-CN"/>
        </w:rPr>
        <w:t>服务期内</w:t>
      </w:r>
      <w:r>
        <w:rPr>
          <w:rFonts w:hint="eastAsia" w:ascii="宋体" w:hAnsi="宋体" w:eastAsia="宋体" w:cs="宋体"/>
          <w:i w:val="0"/>
          <w:iCs w:val="0"/>
          <w:caps w:val="0"/>
          <w:color w:val="auto"/>
          <w:spacing w:val="0"/>
          <w:sz w:val="24"/>
          <w:highlight w:val="none"/>
          <w:lang w:val="en-US" w:eastAsia="zh-CN"/>
        </w:rPr>
        <w:t>经采购人确认，</w:t>
      </w:r>
      <w:r>
        <w:rPr>
          <w:rFonts w:hint="eastAsia" w:ascii="宋体" w:hAnsi="宋体" w:eastAsia="宋体" w:cs="宋体"/>
          <w:i w:val="0"/>
          <w:iCs w:val="0"/>
          <w:caps w:val="0"/>
          <w:color w:val="auto"/>
          <w:spacing w:val="0"/>
          <w:sz w:val="24"/>
          <w:highlight w:val="none"/>
          <w:lang w:eastAsia="zh-CN"/>
        </w:rPr>
        <w:t>身体健康、政治面貌良好的</w:t>
      </w:r>
      <w:r>
        <w:rPr>
          <w:rFonts w:hint="eastAsia" w:ascii="宋体" w:hAnsi="宋体" w:eastAsia="宋体" w:cs="宋体"/>
          <w:i w:val="0"/>
          <w:iCs w:val="0"/>
          <w:caps w:val="0"/>
          <w:color w:val="auto"/>
          <w:spacing w:val="0"/>
          <w:sz w:val="24"/>
          <w:highlight w:val="none"/>
          <w:lang w:val="en-US" w:eastAsia="zh-CN"/>
        </w:rPr>
        <w:t>可允许适当放宽年龄要求；</w:t>
      </w:r>
    </w:p>
    <w:p w14:paraId="15A53222">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4.3</w:t>
      </w:r>
      <w:r>
        <w:rPr>
          <w:rFonts w:hint="eastAsia" w:ascii="宋体" w:hAnsi="宋体" w:eastAsia="宋体" w:cs="宋体"/>
          <w:i w:val="0"/>
          <w:iCs w:val="0"/>
          <w:caps w:val="0"/>
          <w:color w:val="auto"/>
          <w:spacing w:val="0"/>
          <w:sz w:val="24"/>
          <w:szCs w:val="24"/>
          <w:highlight w:val="none"/>
        </w:rPr>
        <w:t>合同期内，</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因举办的体育赛事、展销会、车展等活动所需临时增加人员及数量，</w:t>
      </w:r>
      <w:r>
        <w:rPr>
          <w:rFonts w:hint="eastAsia" w:ascii="宋体" w:hAnsi="宋体" w:eastAsia="宋体" w:cs="宋体"/>
          <w:i w:val="0"/>
          <w:iCs w:val="0"/>
          <w:caps w:val="0"/>
          <w:color w:val="auto"/>
          <w:spacing w:val="0"/>
          <w:sz w:val="24"/>
          <w:szCs w:val="24"/>
          <w:highlight w:val="none"/>
          <w:lang w:eastAsia="zh-CN"/>
        </w:rPr>
        <w:t>中标人</w:t>
      </w:r>
      <w:r>
        <w:rPr>
          <w:rFonts w:hint="eastAsia" w:ascii="宋体" w:hAnsi="宋体" w:eastAsia="宋体" w:cs="宋体"/>
          <w:i w:val="0"/>
          <w:iCs w:val="0"/>
          <w:caps w:val="0"/>
          <w:color w:val="auto"/>
          <w:spacing w:val="0"/>
          <w:sz w:val="24"/>
          <w:szCs w:val="24"/>
          <w:highlight w:val="none"/>
        </w:rPr>
        <w:t>须无条件配合，否则，</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有权终止合同。</w:t>
      </w:r>
    </w:p>
    <w:p w14:paraId="7D83E595">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4.4</w:t>
      </w:r>
      <w:r>
        <w:rPr>
          <w:rFonts w:hint="eastAsia" w:ascii="宋体" w:hAnsi="宋体" w:eastAsia="宋体" w:cs="宋体"/>
          <w:i w:val="0"/>
          <w:iCs w:val="0"/>
          <w:caps w:val="0"/>
          <w:color w:val="auto"/>
          <w:spacing w:val="0"/>
          <w:sz w:val="24"/>
          <w:szCs w:val="24"/>
          <w:highlight w:val="none"/>
        </w:rPr>
        <w:t>采购人提供物业主管人员的办公场地，但物业服务器具由供应商自行解决。</w:t>
      </w:r>
    </w:p>
    <w:p w14:paraId="5663EDE0">
      <w:pPr>
        <w:pStyle w:val="5"/>
        <w:pageBreakBefore w:val="0"/>
        <w:kinsoku/>
        <w:wordWrap/>
        <w:overflowPunct/>
        <w:topLinePunct w:val="0"/>
        <w:autoSpaceDE/>
        <w:autoSpaceDN/>
        <w:bidi w:val="0"/>
        <w:spacing w:before="120" w:after="120" w:line="440" w:lineRule="exact"/>
        <w:ind w:left="0" w:leftChars="0" w:firstLine="0" w:firstLineChars="0"/>
        <w:textAlignment w:val="auto"/>
        <w:rPr>
          <w:rFonts w:hint="eastAsia" w:ascii="宋体" w:hAnsi="宋体" w:eastAsia="宋体" w:cs="宋体"/>
          <w:i w:val="0"/>
          <w:iCs w:val="0"/>
          <w:caps w:val="0"/>
          <w:color w:val="auto"/>
          <w:spacing w:val="0"/>
          <w:sz w:val="24"/>
          <w:szCs w:val="24"/>
          <w:highlight w:val="none"/>
          <w:lang w:eastAsia="zh-CN"/>
        </w:rPr>
      </w:pPr>
      <w:bookmarkStart w:id="69" w:name="_Toc507401152"/>
    </w:p>
    <w:p w14:paraId="01192061">
      <w:pPr>
        <w:pStyle w:val="5"/>
        <w:pageBreakBefore w:val="0"/>
        <w:kinsoku/>
        <w:wordWrap/>
        <w:overflowPunct/>
        <w:topLinePunct w:val="0"/>
        <w:autoSpaceDE/>
        <w:autoSpaceDN/>
        <w:bidi w:val="0"/>
        <w:spacing w:before="120" w:after="120" w:line="440" w:lineRule="exact"/>
        <w:ind w:left="0" w:leftChars="0"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四</w:t>
      </w:r>
      <w:r>
        <w:rPr>
          <w:rFonts w:hint="eastAsia" w:ascii="宋体" w:hAnsi="宋体" w:eastAsia="宋体" w:cs="宋体"/>
          <w:i w:val="0"/>
          <w:iCs w:val="0"/>
          <w:caps w:val="0"/>
          <w:color w:val="auto"/>
          <w:spacing w:val="0"/>
          <w:sz w:val="24"/>
          <w:szCs w:val="24"/>
          <w:highlight w:val="none"/>
        </w:rPr>
        <w:t>、服务期限及报价要求</w:t>
      </w:r>
      <w:bookmarkEnd w:id="69"/>
    </w:p>
    <w:p w14:paraId="2AE62564">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招标服务期限：三年，合同一年一签。第二年必须通过采购人考核才能续签。</w:t>
      </w:r>
    </w:p>
    <w:p w14:paraId="5759515E">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供应商应考虑企业经验及项目实施过程中的各种因素，根据采购要求，详细说明所能提供的各项具体服务内容，自主确定报价，供应商的报价应包括完成本项目服务发生产生的全部费用和税金等（包括所有服务人员工资、服装、工器具、耗材、相关设备、各种社会保险、管理费、办公费等），并提供报价组成。</w:t>
      </w:r>
    </w:p>
    <w:p w14:paraId="21DDA3D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3</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t>如遇举办体育赛事、展销会、车展等活动，</w:t>
      </w:r>
      <w:r>
        <w:rPr>
          <w:rFonts w:hint="eastAsia" w:ascii="宋体" w:hAnsi="宋体" w:eastAsia="宋体" w:cs="宋体"/>
          <w:i w:val="0"/>
          <w:iCs w:val="0"/>
          <w:caps w:val="0"/>
          <w:color w:val="auto"/>
          <w:spacing w:val="0"/>
          <w:sz w:val="24"/>
          <w:szCs w:val="24"/>
          <w:highlight w:val="none"/>
          <w:lang w:val="en-US" w:eastAsia="zh-CN"/>
        </w:rPr>
        <w:t>中标人</w:t>
      </w:r>
      <w:r>
        <w:rPr>
          <w:rFonts w:hint="eastAsia" w:ascii="宋体" w:hAnsi="宋体" w:eastAsia="宋体" w:cs="宋体"/>
          <w:i w:val="0"/>
          <w:iCs w:val="0"/>
          <w:caps w:val="0"/>
          <w:color w:val="auto"/>
          <w:spacing w:val="0"/>
          <w:sz w:val="24"/>
          <w:szCs w:val="24"/>
          <w:highlight w:val="none"/>
        </w:rPr>
        <w:t>应按采购人要求，临时增派活动所需的保</w:t>
      </w:r>
      <w:r>
        <w:rPr>
          <w:rFonts w:hint="eastAsia" w:ascii="宋体" w:hAnsi="宋体" w:eastAsia="宋体" w:cs="宋体"/>
          <w:i w:val="0"/>
          <w:iCs w:val="0"/>
          <w:caps w:val="0"/>
          <w:color w:val="auto"/>
          <w:spacing w:val="0"/>
          <w:sz w:val="24"/>
          <w:szCs w:val="24"/>
          <w:highlight w:val="none"/>
          <w:lang w:eastAsia="zh-CN"/>
        </w:rPr>
        <w:t>洁</w:t>
      </w:r>
      <w:r>
        <w:rPr>
          <w:rFonts w:hint="eastAsia" w:ascii="宋体" w:hAnsi="宋体" w:eastAsia="宋体" w:cs="宋体"/>
          <w:i w:val="0"/>
          <w:iCs w:val="0"/>
          <w:caps w:val="0"/>
          <w:color w:val="auto"/>
          <w:spacing w:val="0"/>
          <w:sz w:val="24"/>
          <w:szCs w:val="24"/>
          <w:highlight w:val="none"/>
        </w:rPr>
        <w:t>人员。增派人员工资按</w:t>
      </w:r>
      <w:r>
        <w:rPr>
          <w:rFonts w:hint="eastAsia" w:ascii="宋体" w:hAnsi="宋体" w:eastAsia="宋体" w:cs="宋体"/>
          <w:i w:val="0"/>
          <w:iCs w:val="0"/>
          <w:caps w:val="0"/>
          <w:color w:val="auto"/>
          <w:spacing w:val="0"/>
          <w:sz w:val="24"/>
          <w:szCs w:val="24"/>
          <w:highlight w:val="none"/>
          <w:lang w:val="en-US" w:eastAsia="zh-CN"/>
        </w:rPr>
        <w:t>20</w:t>
      </w:r>
      <w:r>
        <w:rPr>
          <w:rFonts w:hint="eastAsia" w:ascii="宋体" w:hAnsi="宋体" w:eastAsia="宋体" w:cs="宋体"/>
          <w:i w:val="0"/>
          <w:iCs w:val="0"/>
          <w:caps w:val="0"/>
          <w:color w:val="auto"/>
          <w:spacing w:val="0"/>
          <w:sz w:val="24"/>
          <w:szCs w:val="24"/>
          <w:highlight w:val="none"/>
        </w:rPr>
        <w:t>元/人/小时（不足一小时按一小时计）</w:t>
      </w:r>
      <w:r>
        <w:rPr>
          <w:rFonts w:hint="eastAsia" w:ascii="宋体" w:hAnsi="宋体" w:eastAsia="宋体" w:cs="宋体"/>
          <w:i w:val="0"/>
          <w:iCs w:val="0"/>
          <w:caps w:val="0"/>
          <w:color w:val="auto"/>
          <w:spacing w:val="0"/>
          <w:sz w:val="24"/>
          <w:szCs w:val="24"/>
          <w:highlight w:val="none"/>
          <w:lang w:eastAsia="zh-CN"/>
        </w:rPr>
        <w:t>发放</w:t>
      </w:r>
      <w:r>
        <w:rPr>
          <w:rFonts w:hint="eastAsia" w:ascii="宋体" w:hAnsi="宋体" w:eastAsia="宋体" w:cs="宋体"/>
          <w:i w:val="0"/>
          <w:iCs w:val="0"/>
          <w:caps w:val="0"/>
          <w:color w:val="auto"/>
          <w:spacing w:val="0"/>
          <w:sz w:val="24"/>
          <w:szCs w:val="24"/>
          <w:highlight w:val="none"/>
        </w:rPr>
        <w:t>，费用按实单独另行结算支付，于活动结束后，采购人凭</w:t>
      </w:r>
      <w:r>
        <w:rPr>
          <w:rFonts w:hint="eastAsia" w:ascii="宋体" w:hAnsi="宋体" w:eastAsia="宋体" w:cs="宋体"/>
          <w:i w:val="0"/>
          <w:iCs w:val="0"/>
          <w:caps w:val="0"/>
          <w:color w:val="auto"/>
          <w:spacing w:val="0"/>
          <w:sz w:val="24"/>
          <w:szCs w:val="24"/>
          <w:highlight w:val="none"/>
          <w:lang w:val="en-US" w:eastAsia="zh-CN"/>
        </w:rPr>
        <w:t>中标人</w:t>
      </w:r>
      <w:r>
        <w:rPr>
          <w:rFonts w:hint="eastAsia" w:ascii="宋体" w:hAnsi="宋体" w:eastAsia="宋体" w:cs="宋体"/>
          <w:i w:val="0"/>
          <w:iCs w:val="0"/>
          <w:caps w:val="0"/>
          <w:color w:val="auto"/>
          <w:spacing w:val="0"/>
          <w:sz w:val="24"/>
          <w:szCs w:val="24"/>
          <w:highlight w:val="none"/>
        </w:rPr>
        <w:t>开具的正规发票支付。</w:t>
      </w:r>
    </w:p>
    <w:p w14:paraId="5B1E1141">
      <w:pPr>
        <w:pStyle w:val="5"/>
        <w:pageBreakBefore w:val="0"/>
        <w:kinsoku/>
        <w:wordWrap/>
        <w:overflowPunct/>
        <w:topLinePunct w:val="0"/>
        <w:autoSpaceDE/>
        <w:autoSpaceDN/>
        <w:bidi w:val="0"/>
        <w:spacing w:before="120" w:after="120" w:line="440" w:lineRule="exact"/>
        <w:ind w:left="0" w:leftChars="0" w:firstLine="0" w:firstLineChars="0"/>
        <w:textAlignment w:val="auto"/>
        <w:rPr>
          <w:rFonts w:hint="eastAsia" w:ascii="宋体" w:hAnsi="宋体" w:eastAsia="宋体" w:cs="宋体"/>
          <w:i w:val="0"/>
          <w:iCs w:val="0"/>
          <w:caps w:val="0"/>
          <w:color w:val="auto"/>
          <w:spacing w:val="0"/>
          <w:sz w:val="24"/>
          <w:szCs w:val="24"/>
          <w:highlight w:val="none"/>
        </w:rPr>
      </w:pPr>
      <w:bookmarkStart w:id="70" w:name="_Toc507401153"/>
      <w:r>
        <w:rPr>
          <w:rFonts w:hint="eastAsia" w:ascii="宋体" w:hAnsi="宋体" w:eastAsia="宋体" w:cs="宋体"/>
          <w:i w:val="0"/>
          <w:iCs w:val="0"/>
          <w:caps w:val="0"/>
          <w:color w:val="auto"/>
          <w:spacing w:val="0"/>
          <w:sz w:val="24"/>
          <w:szCs w:val="24"/>
          <w:highlight w:val="none"/>
          <w:lang w:val="en-US" w:eastAsia="zh-CN"/>
        </w:rPr>
        <w:t>五</w:t>
      </w:r>
      <w:r>
        <w:rPr>
          <w:rFonts w:hint="eastAsia" w:ascii="宋体" w:hAnsi="宋体" w:eastAsia="宋体" w:cs="宋体"/>
          <w:i w:val="0"/>
          <w:iCs w:val="0"/>
          <w:caps w:val="0"/>
          <w:color w:val="auto"/>
          <w:spacing w:val="0"/>
          <w:sz w:val="24"/>
          <w:szCs w:val="24"/>
          <w:highlight w:val="none"/>
        </w:rPr>
        <w:t>、服务质量考核</w:t>
      </w:r>
      <w:bookmarkEnd w:id="70"/>
    </w:p>
    <w:p w14:paraId="4023FCB7">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采购人每月对</w:t>
      </w:r>
      <w:r>
        <w:rPr>
          <w:rFonts w:hint="eastAsia" w:ascii="宋体" w:hAnsi="宋体" w:eastAsia="宋体" w:cs="宋体"/>
          <w:i w:val="0"/>
          <w:iCs w:val="0"/>
          <w:caps w:val="0"/>
          <w:color w:val="auto"/>
          <w:spacing w:val="0"/>
          <w:sz w:val="24"/>
          <w:szCs w:val="24"/>
          <w:highlight w:val="none"/>
          <w:lang w:val="en-US" w:eastAsia="zh-CN"/>
        </w:rPr>
        <w:t>中标人</w:t>
      </w:r>
      <w:r>
        <w:rPr>
          <w:rFonts w:hint="eastAsia" w:ascii="宋体" w:hAnsi="宋体" w:eastAsia="宋体" w:cs="宋体"/>
          <w:i w:val="0"/>
          <w:iCs w:val="0"/>
          <w:caps w:val="0"/>
          <w:color w:val="auto"/>
          <w:spacing w:val="0"/>
          <w:sz w:val="24"/>
          <w:szCs w:val="24"/>
          <w:highlight w:val="none"/>
        </w:rPr>
        <w:t>提供的服务质量、人员到位率等情况进行考核。</w:t>
      </w:r>
    </w:p>
    <w:p w14:paraId="09886284">
      <w:pPr>
        <w:pStyle w:val="5"/>
        <w:pageBreakBefore w:val="0"/>
        <w:kinsoku/>
        <w:wordWrap/>
        <w:overflowPunct/>
        <w:topLinePunct w:val="0"/>
        <w:autoSpaceDE/>
        <w:autoSpaceDN/>
        <w:bidi w:val="0"/>
        <w:spacing w:before="120" w:after="120" w:line="440" w:lineRule="exact"/>
        <w:ind w:left="0" w:leftChars="0" w:firstLine="0" w:firstLineChars="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六</w:t>
      </w:r>
      <w:r>
        <w:rPr>
          <w:rFonts w:hint="eastAsia" w:ascii="宋体" w:hAnsi="宋体" w:eastAsia="宋体" w:cs="宋体"/>
          <w:i w:val="0"/>
          <w:iCs w:val="0"/>
          <w:caps w:val="0"/>
          <w:color w:val="auto"/>
          <w:spacing w:val="0"/>
          <w:sz w:val="24"/>
          <w:szCs w:val="24"/>
          <w:highlight w:val="none"/>
          <w:lang w:eastAsia="zh-CN"/>
        </w:rPr>
        <w:t>、付款方式</w:t>
      </w:r>
    </w:p>
    <w:p w14:paraId="36D54B1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签约合同价</w:t>
      </w:r>
      <w:r>
        <w:rPr>
          <w:rFonts w:hint="eastAsia" w:ascii="宋体" w:hAnsi="宋体" w:eastAsia="宋体" w:cs="宋体"/>
          <w:i w:val="0"/>
          <w:iCs w:val="0"/>
          <w:caps w:val="0"/>
          <w:color w:val="auto"/>
          <w:spacing w:val="0"/>
          <w:sz w:val="24"/>
          <w:szCs w:val="24"/>
          <w:highlight w:val="none"/>
        </w:rPr>
        <w:t>承包费用包括完成本项目服务发生产生的全部费用和税金等（包括所有服务人员工资、服装、工器具、耗材、相关设备、各种社会保险、管理费、利润、税金、办公费等一切费用），并提供报价组成。（</w:t>
      </w:r>
      <w:r>
        <w:rPr>
          <w:rFonts w:hint="eastAsia" w:ascii="宋体" w:hAnsi="宋体" w:eastAsia="宋体" w:cs="宋体"/>
          <w:i w:val="0"/>
          <w:iCs w:val="0"/>
          <w:caps w:val="0"/>
          <w:color w:val="auto"/>
          <w:spacing w:val="0"/>
          <w:sz w:val="24"/>
          <w:szCs w:val="24"/>
          <w:highlight w:val="none"/>
          <w:lang w:eastAsia="zh-CN"/>
        </w:rPr>
        <w:t>服务期内第1年服务价格以中标价为准</w:t>
      </w:r>
      <w:r>
        <w:rPr>
          <w:rFonts w:hint="eastAsia" w:ascii="宋体" w:hAnsi="宋体" w:eastAsia="宋体" w:cs="宋体"/>
          <w:i w:val="0"/>
          <w:iCs w:val="0"/>
          <w:caps w:val="0"/>
          <w:color w:val="auto"/>
          <w:spacing w:val="0"/>
          <w:sz w:val="24"/>
          <w:szCs w:val="24"/>
          <w:highlight w:val="none"/>
        </w:rPr>
        <w:t>；第2年、第3年以第1年签订的价格为准，支付方式同第1年）。</w:t>
      </w:r>
    </w:p>
    <w:p w14:paraId="79A2421A">
      <w:pPr>
        <w:pageBreakBefore w:val="0"/>
        <w:numPr>
          <w:ilvl w:val="0"/>
          <w:numId w:val="0"/>
        </w:numPr>
        <w:kinsoku/>
        <w:wordWrap/>
        <w:overflowPunct/>
        <w:topLinePunct w:val="0"/>
        <w:autoSpaceDE/>
        <w:autoSpaceDN/>
        <w:bidi w:val="0"/>
        <w:adjustRightInd w:val="0"/>
        <w:snapToGrid w:val="0"/>
        <w:spacing w:line="440" w:lineRule="exact"/>
        <w:ind w:left="420" w:left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付款方式：</w:t>
      </w:r>
    </w:p>
    <w:p w14:paraId="4CCBAC95">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val="en-US" w:eastAsia="zh-CN"/>
        </w:rPr>
        <w:t>2.1</w:t>
      </w:r>
      <w:r>
        <w:rPr>
          <w:rFonts w:hint="eastAsia" w:ascii="宋体" w:hAnsi="宋体" w:eastAsia="宋体" w:cs="宋体"/>
          <w:bCs/>
          <w:i w:val="0"/>
          <w:iCs w:val="0"/>
          <w:caps w:val="0"/>
          <w:color w:val="auto"/>
          <w:spacing w:val="0"/>
          <w:sz w:val="24"/>
          <w:szCs w:val="24"/>
          <w:highlight w:val="none"/>
        </w:rPr>
        <w:t>合同签订后</w:t>
      </w:r>
      <w:r>
        <w:rPr>
          <w:rFonts w:hint="eastAsia" w:ascii="宋体" w:hAnsi="宋体" w:eastAsia="宋体" w:cs="宋体"/>
          <w:bCs/>
          <w:i w:val="0"/>
          <w:iCs w:val="0"/>
          <w:caps w:val="0"/>
          <w:color w:val="auto"/>
          <w:spacing w:val="0"/>
          <w:sz w:val="24"/>
          <w:szCs w:val="24"/>
          <w:highlight w:val="none"/>
          <w:lang w:val="en-US" w:eastAsia="zh-CN"/>
        </w:rPr>
        <w:t>7个工作日</w:t>
      </w:r>
      <w:r>
        <w:rPr>
          <w:rFonts w:hint="eastAsia" w:ascii="宋体" w:hAnsi="宋体" w:eastAsia="宋体" w:cs="宋体"/>
          <w:bCs/>
          <w:i w:val="0"/>
          <w:iCs w:val="0"/>
          <w:caps w:val="0"/>
          <w:color w:val="auto"/>
          <w:spacing w:val="0"/>
          <w:sz w:val="24"/>
          <w:szCs w:val="24"/>
          <w:highlight w:val="none"/>
        </w:rPr>
        <w:t>内，支付</w:t>
      </w:r>
      <w:r>
        <w:rPr>
          <w:rFonts w:hint="eastAsia" w:ascii="宋体" w:hAnsi="宋体" w:eastAsia="宋体" w:cs="宋体"/>
          <w:bCs/>
          <w:i w:val="0"/>
          <w:iCs w:val="0"/>
          <w:caps w:val="0"/>
          <w:color w:val="auto"/>
          <w:spacing w:val="0"/>
          <w:sz w:val="24"/>
          <w:szCs w:val="24"/>
          <w:highlight w:val="none"/>
          <w:lang w:eastAsia="zh-CN"/>
        </w:rPr>
        <w:t>一年</w:t>
      </w:r>
      <w:r>
        <w:rPr>
          <w:rFonts w:hint="eastAsia" w:ascii="宋体" w:hAnsi="宋体" w:eastAsia="宋体" w:cs="宋体"/>
          <w:bCs/>
          <w:i w:val="0"/>
          <w:iCs w:val="0"/>
          <w:caps w:val="0"/>
          <w:color w:val="auto"/>
          <w:spacing w:val="0"/>
          <w:sz w:val="24"/>
          <w:szCs w:val="24"/>
          <w:highlight w:val="none"/>
        </w:rPr>
        <w:t>签约合同价的</w:t>
      </w:r>
      <w:r>
        <w:rPr>
          <w:rFonts w:hint="eastAsia" w:ascii="宋体" w:hAnsi="宋体" w:eastAsia="宋体" w:cs="宋体"/>
          <w:bCs/>
          <w:i w:val="0"/>
          <w:iCs w:val="0"/>
          <w:caps w:val="0"/>
          <w:color w:val="auto"/>
          <w:spacing w:val="0"/>
          <w:sz w:val="24"/>
          <w:szCs w:val="24"/>
          <w:highlight w:val="none"/>
          <w:lang w:val="en-US" w:eastAsia="zh-CN"/>
        </w:rPr>
        <w:t>3</w:t>
      </w:r>
      <w:r>
        <w:rPr>
          <w:rFonts w:hint="eastAsia" w:ascii="宋体" w:hAnsi="宋体" w:eastAsia="宋体" w:cs="宋体"/>
          <w:bCs/>
          <w:i w:val="0"/>
          <w:iCs w:val="0"/>
          <w:caps w:val="0"/>
          <w:color w:val="auto"/>
          <w:spacing w:val="0"/>
          <w:sz w:val="24"/>
          <w:szCs w:val="24"/>
          <w:highlight w:val="none"/>
        </w:rPr>
        <w:t>0%作为预付款，预付款从第一次和第二次支付服务费中扣回，每次扣回50%。</w:t>
      </w:r>
    </w:p>
    <w:p w14:paraId="64B54A03">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2.2</w:t>
      </w:r>
      <w:r>
        <w:rPr>
          <w:rFonts w:hint="eastAsia" w:ascii="宋体" w:hAnsi="宋体" w:eastAsia="宋体" w:cs="宋体"/>
          <w:i w:val="0"/>
          <w:iCs w:val="0"/>
          <w:caps w:val="0"/>
          <w:color w:val="auto"/>
          <w:spacing w:val="0"/>
          <w:sz w:val="24"/>
          <w:szCs w:val="24"/>
          <w:highlight w:val="none"/>
        </w:rPr>
        <w:t>服务费</w:t>
      </w:r>
      <w:r>
        <w:rPr>
          <w:rFonts w:hint="eastAsia" w:ascii="宋体" w:hAnsi="宋体" w:eastAsia="宋体" w:cs="宋体"/>
          <w:i w:val="0"/>
          <w:iCs w:val="0"/>
          <w:caps w:val="0"/>
          <w:color w:val="auto"/>
          <w:spacing w:val="0"/>
          <w:sz w:val="24"/>
          <w:szCs w:val="24"/>
          <w:highlight w:val="none"/>
          <w:lang w:eastAsia="zh-CN"/>
        </w:rPr>
        <w:t>按实际服务量</w:t>
      </w:r>
      <w:r>
        <w:rPr>
          <w:rFonts w:hint="eastAsia" w:ascii="宋体" w:hAnsi="宋体" w:eastAsia="宋体" w:cs="宋体"/>
          <w:i w:val="0"/>
          <w:iCs w:val="0"/>
          <w:caps w:val="0"/>
          <w:color w:val="auto"/>
          <w:spacing w:val="0"/>
          <w:sz w:val="24"/>
          <w:szCs w:val="24"/>
          <w:highlight w:val="none"/>
        </w:rPr>
        <w:t>按月支付</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采购人凭中标人依据当月考评结果开具对应金额的正规发票于次月10日前支付服务费，最后一个月的费用在合同结束后的10日内结清。</w:t>
      </w:r>
    </w:p>
    <w:p w14:paraId="49D8BE38">
      <w:pPr>
        <w:pStyle w:val="2"/>
        <w:spacing w:line="420" w:lineRule="exact"/>
        <w:rPr>
          <w:rFonts w:hint="eastAsia" w:ascii="宋体" w:hAnsi="宋体" w:eastAsia="宋体" w:cs="宋体"/>
          <w:i w:val="0"/>
          <w:iCs w:val="0"/>
          <w:caps w:val="0"/>
          <w:color w:val="auto"/>
          <w:spacing w:val="0"/>
          <w:sz w:val="24"/>
          <w:szCs w:val="24"/>
          <w:highlight w:val="none"/>
        </w:rPr>
      </w:pPr>
    </w:p>
    <w:p w14:paraId="44D85778">
      <w:pPr>
        <w:pStyle w:val="2"/>
        <w:spacing w:line="420" w:lineRule="exact"/>
        <w:rPr>
          <w:rFonts w:hint="eastAsia" w:ascii="宋体" w:hAnsi="宋体" w:eastAsia="宋体" w:cs="宋体"/>
          <w:i w:val="0"/>
          <w:iCs w:val="0"/>
          <w:caps w:val="0"/>
          <w:color w:val="auto"/>
          <w:spacing w:val="0"/>
          <w:sz w:val="24"/>
          <w:szCs w:val="24"/>
          <w:highlight w:val="none"/>
        </w:rPr>
      </w:pPr>
    </w:p>
    <w:p w14:paraId="6E70F3FC">
      <w:pPr>
        <w:rPr>
          <w:rFonts w:hint="eastAsia" w:ascii="宋体" w:hAnsi="宋体" w:eastAsia="宋体" w:cs="宋体"/>
          <w:i w:val="0"/>
          <w:iCs w:val="0"/>
          <w:caps w:val="0"/>
          <w:color w:val="auto"/>
          <w:spacing w:val="0"/>
          <w:highlight w:val="none"/>
        </w:rPr>
      </w:pPr>
    </w:p>
    <w:p w14:paraId="595A1668">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77526621">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287A3264">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383455DF">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16009826">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7F582CE3">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42DDB3C9">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680B0591">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2D8BED2D">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24ADE8B7">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7D5D605F">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18007706">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40097D56">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0CC74CF1">
      <w:pPr>
        <w:pStyle w:val="39"/>
        <w:spacing w:before="0" w:after="0" w:line="360" w:lineRule="auto"/>
        <w:rPr>
          <w:rFonts w:hint="eastAsia" w:ascii="宋体" w:hAnsi="宋体" w:eastAsia="宋体" w:cs="宋体"/>
          <w:i w:val="0"/>
          <w:iCs w:val="0"/>
          <w:caps w:val="0"/>
          <w:color w:val="auto"/>
          <w:spacing w:val="0"/>
          <w:sz w:val="36"/>
          <w:szCs w:val="36"/>
          <w:highlight w:val="none"/>
        </w:rPr>
      </w:pPr>
    </w:p>
    <w:p w14:paraId="24AA4D8E">
      <w:pPr>
        <w:pStyle w:val="39"/>
        <w:spacing w:before="0" w:after="0" w:line="360" w:lineRule="auto"/>
        <w:jc w:val="both"/>
        <w:rPr>
          <w:rFonts w:hint="eastAsia" w:ascii="宋体" w:hAnsi="宋体" w:eastAsia="宋体" w:cs="宋体"/>
          <w:i w:val="0"/>
          <w:iCs w:val="0"/>
          <w:caps w:val="0"/>
          <w:color w:val="auto"/>
          <w:spacing w:val="0"/>
          <w:sz w:val="36"/>
          <w:szCs w:val="36"/>
          <w:highlight w:val="none"/>
        </w:rPr>
      </w:pPr>
    </w:p>
    <w:p w14:paraId="68CF639B">
      <w:pPr>
        <w:pStyle w:val="39"/>
        <w:spacing w:before="0" w:after="0" w:line="360" w:lineRule="auto"/>
        <w:rPr>
          <w:rFonts w:hint="eastAsia" w:ascii="宋体" w:hAnsi="宋体" w:eastAsia="宋体" w:cs="宋体"/>
          <w:i w:val="0"/>
          <w:iCs w:val="0"/>
          <w:caps w:val="0"/>
          <w:color w:val="auto"/>
          <w:spacing w:val="0"/>
          <w:sz w:val="36"/>
          <w:szCs w:val="36"/>
          <w:highlight w:val="none"/>
        </w:rPr>
      </w:pPr>
      <w:r>
        <w:rPr>
          <w:rFonts w:hint="eastAsia" w:ascii="宋体" w:hAnsi="宋体" w:eastAsia="宋体" w:cs="宋体"/>
          <w:i w:val="0"/>
          <w:iCs w:val="0"/>
          <w:caps w:val="0"/>
          <w:color w:val="auto"/>
          <w:spacing w:val="0"/>
          <w:sz w:val="36"/>
          <w:szCs w:val="36"/>
          <w:highlight w:val="none"/>
        </w:rPr>
        <w:t>第三章  投标人须知</w:t>
      </w:r>
      <w:bookmarkEnd w:id="59"/>
      <w:bookmarkEnd w:id="60"/>
      <w:bookmarkEnd w:id="61"/>
      <w:bookmarkEnd w:id="62"/>
      <w:bookmarkEnd w:id="63"/>
      <w:bookmarkEnd w:id="64"/>
      <w:bookmarkEnd w:id="65"/>
      <w:bookmarkEnd w:id="66"/>
      <w:bookmarkEnd w:id="67"/>
      <w:bookmarkEnd w:id="68"/>
    </w:p>
    <w:p w14:paraId="0DE28909">
      <w:pPr>
        <w:pStyle w:val="39"/>
        <w:spacing w:after="240"/>
        <w:jc w:val="left"/>
        <w:outlineLvl w:val="1"/>
        <w:rPr>
          <w:rFonts w:hint="eastAsia" w:ascii="宋体" w:hAnsi="宋体" w:eastAsia="宋体" w:cs="宋体"/>
          <w:i w:val="0"/>
          <w:iCs w:val="0"/>
          <w:caps w:val="0"/>
          <w:color w:val="auto"/>
          <w:spacing w:val="0"/>
          <w:sz w:val="30"/>
          <w:szCs w:val="30"/>
          <w:highlight w:val="none"/>
        </w:rPr>
      </w:pPr>
      <w:bookmarkStart w:id="71" w:name="_Toc493956032"/>
      <w:bookmarkStart w:id="72" w:name="_Toc531358975"/>
      <w:bookmarkStart w:id="73" w:name="_Toc486423882"/>
      <w:bookmarkStart w:id="74" w:name="_Toc530551820"/>
      <w:bookmarkStart w:id="75" w:name="_Toc23246"/>
      <w:bookmarkStart w:id="76" w:name="_Toc97212957"/>
      <w:bookmarkStart w:id="77" w:name="_Toc23327"/>
      <w:bookmarkStart w:id="78" w:name="_Toc9810"/>
      <w:bookmarkStart w:id="79" w:name="_Toc8672"/>
      <w:bookmarkStart w:id="80" w:name="_Toc25318"/>
      <w:bookmarkStart w:id="81" w:name="EB4c7125c6dc654ed08b5f32dccfe34746"/>
      <w:bookmarkStart w:id="82" w:name="_Toc493956033"/>
      <w:r>
        <w:rPr>
          <w:rFonts w:hint="eastAsia" w:ascii="宋体" w:hAnsi="宋体" w:eastAsia="宋体" w:cs="宋体"/>
          <w:i w:val="0"/>
          <w:iCs w:val="0"/>
          <w:caps w:val="0"/>
          <w:color w:val="auto"/>
          <w:spacing w:val="0"/>
          <w:sz w:val="30"/>
          <w:szCs w:val="30"/>
          <w:highlight w:val="none"/>
        </w:rPr>
        <w:t>投标人须知前附表</w:t>
      </w:r>
      <w:bookmarkEnd w:id="71"/>
      <w:bookmarkEnd w:id="72"/>
      <w:bookmarkEnd w:id="73"/>
      <w:bookmarkEnd w:id="74"/>
      <w:r>
        <w:rPr>
          <w:rFonts w:hint="eastAsia" w:ascii="宋体" w:hAnsi="宋体" w:eastAsia="宋体" w:cs="宋体"/>
          <w:i w:val="0"/>
          <w:iCs w:val="0"/>
          <w:caps w:val="0"/>
          <w:color w:val="auto"/>
          <w:spacing w:val="0"/>
          <w:sz w:val="30"/>
          <w:szCs w:val="30"/>
          <w:highlight w:val="none"/>
        </w:rPr>
        <w:t>（一）</w:t>
      </w:r>
      <w:bookmarkEnd w:id="75"/>
      <w:bookmarkEnd w:id="76"/>
      <w:bookmarkEnd w:id="77"/>
      <w:bookmarkEnd w:id="78"/>
      <w:bookmarkEnd w:id="79"/>
      <w:bookmarkEnd w:id="80"/>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770"/>
        <w:gridCol w:w="6703"/>
      </w:tblGrid>
      <w:tr w14:paraId="19B2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35" w:type="pct"/>
            <w:noWrap w:val="0"/>
            <w:vAlign w:val="center"/>
          </w:tcPr>
          <w:p w14:paraId="647A05EA">
            <w:pPr>
              <w:ind w:right="-86" w:rightChars="-41"/>
              <w:jc w:val="center"/>
              <w:rPr>
                <w:rFonts w:hint="eastAsia" w:ascii="宋体" w:hAnsi="宋体" w:eastAsia="宋体" w:cs="宋体"/>
                <w:b/>
                <w:i w:val="0"/>
                <w:iCs w:val="0"/>
                <w:caps w:val="0"/>
                <w:color w:val="auto"/>
                <w:spacing w:val="0"/>
                <w:sz w:val="21"/>
                <w:szCs w:val="21"/>
                <w:highlight w:val="none"/>
                <w:lang w:eastAsia="zh-CN"/>
              </w:rPr>
            </w:pPr>
            <w:r>
              <w:rPr>
                <w:rFonts w:hint="eastAsia" w:ascii="宋体" w:hAnsi="宋体" w:eastAsia="宋体" w:cs="宋体"/>
                <w:b/>
                <w:i w:val="0"/>
                <w:iCs w:val="0"/>
                <w:caps w:val="0"/>
                <w:color w:val="auto"/>
                <w:spacing w:val="0"/>
                <w:sz w:val="21"/>
                <w:szCs w:val="21"/>
                <w:highlight w:val="none"/>
                <w:lang w:val="en-US" w:eastAsia="zh-CN"/>
              </w:rPr>
              <w:t>序号</w:t>
            </w:r>
          </w:p>
        </w:tc>
        <w:tc>
          <w:tcPr>
            <w:tcW w:w="953" w:type="pct"/>
            <w:noWrap w:val="0"/>
            <w:vAlign w:val="center"/>
          </w:tcPr>
          <w:p w14:paraId="1794BE37">
            <w:pPr>
              <w:jc w:val="center"/>
              <w:rPr>
                <w:rFonts w:hint="eastAsia" w:ascii="宋体" w:hAnsi="宋体" w:eastAsia="宋体" w:cs="宋体"/>
                <w:b/>
                <w:i w:val="0"/>
                <w:iCs w:val="0"/>
                <w:caps w:val="0"/>
                <w:color w:val="auto"/>
                <w:spacing w:val="0"/>
                <w:sz w:val="21"/>
                <w:szCs w:val="21"/>
                <w:highlight w:val="none"/>
                <w:lang w:eastAsia="zh-CN"/>
              </w:rPr>
            </w:pPr>
            <w:r>
              <w:rPr>
                <w:rFonts w:hint="eastAsia" w:ascii="宋体" w:hAnsi="宋体" w:eastAsia="宋体" w:cs="宋体"/>
                <w:b/>
                <w:i w:val="0"/>
                <w:iCs w:val="0"/>
                <w:caps w:val="0"/>
                <w:color w:val="auto"/>
                <w:spacing w:val="0"/>
                <w:sz w:val="21"/>
                <w:szCs w:val="21"/>
                <w:highlight w:val="none"/>
                <w:lang w:val="en-US" w:eastAsia="zh-CN"/>
              </w:rPr>
              <w:t>事项</w:t>
            </w:r>
          </w:p>
        </w:tc>
        <w:tc>
          <w:tcPr>
            <w:tcW w:w="3610" w:type="pct"/>
            <w:noWrap w:val="0"/>
            <w:vAlign w:val="center"/>
          </w:tcPr>
          <w:p w14:paraId="55E4EBF5">
            <w:pPr>
              <w:jc w:val="center"/>
              <w:rPr>
                <w:rFonts w:hint="eastAsia" w:ascii="宋体" w:hAnsi="宋体" w:eastAsia="宋体" w:cs="宋体"/>
                <w:b/>
                <w:i w:val="0"/>
                <w:iCs w:val="0"/>
                <w:caps w:val="0"/>
                <w:color w:val="auto"/>
                <w:spacing w:val="0"/>
                <w:sz w:val="21"/>
                <w:szCs w:val="21"/>
                <w:highlight w:val="none"/>
                <w:lang w:val="en-US" w:eastAsia="zh-CN"/>
              </w:rPr>
            </w:pPr>
            <w:r>
              <w:rPr>
                <w:rFonts w:hint="eastAsia" w:ascii="宋体" w:hAnsi="宋体" w:eastAsia="宋体" w:cs="宋体"/>
                <w:b/>
                <w:i w:val="0"/>
                <w:iCs w:val="0"/>
                <w:caps w:val="0"/>
                <w:color w:val="auto"/>
                <w:spacing w:val="0"/>
                <w:sz w:val="21"/>
                <w:szCs w:val="21"/>
                <w:highlight w:val="none"/>
                <w:lang w:val="en-US" w:eastAsia="zh-CN"/>
              </w:rPr>
              <w:t>本项目的特别规定</w:t>
            </w:r>
          </w:p>
        </w:tc>
      </w:tr>
      <w:tr w14:paraId="518B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1590C8F5">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w:t>
            </w:r>
          </w:p>
        </w:tc>
        <w:tc>
          <w:tcPr>
            <w:tcW w:w="953" w:type="pct"/>
            <w:noWrap w:val="0"/>
            <w:vAlign w:val="center"/>
          </w:tcPr>
          <w:p w14:paraId="5F0366BA">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采购人</w:t>
            </w:r>
          </w:p>
        </w:tc>
        <w:tc>
          <w:tcPr>
            <w:tcW w:w="3610" w:type="pct"/>
            <w:noWrap w:val="0"/>
            <w:vAlign w:val="center"/>
          </w:tcPr>
          <w:p w14:paraId="31CC3836">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见第一章招标公告</w:t>
            </w:r>
          </w:p>
        </w:tc>
      </w:tr>
      <w:tr w14:paraId="34C8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0EA217FC">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2</w:t>
            </w:r>
          </w:p>
        </w:tc>
        <w:tc>
          <w:tcPr>
            <w:tcW w:w="953" w:type="pct"/>
            <w:noWrap w:val="0"/>
            <w:vAlign w:val="center"/>
          </w:tcPr>
          <w:p w14:paraId="2BF3A04C">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采购代理机构</w:t>
            </w:r>
          </w:p>
        </w:tc>
        <w:tc>
          <w:tcPr>
            <w:tcW w:w="3610" w:type="pct"/>
            <w:noWrap w:val="0"/>
            <w:vAlign w:val="center"/>
          </w:tcPr>
          <w:p w14:paraId="0CAE1919">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见第一章招标公告</w:t>
            </w:r>
          </w:p>
        </w:tc>
      </w:tr>
      <w:tr w14:paraId="17D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1EC8BC8C">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3</w:t>
            </w:r>
          </w:p>
        </w:tc>
        <w:tc>
          <w:tcPr>
            <w:tcW w:w="953" w:type="pct"/>
            <w:noWrap w:val="0"/>
            <w:vAlign w:val="center"/>
          </w:tcPr>
          <w:p w14:paraId="15A775BA">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联合体投标</w:t>
            </w:r>
          </w:p>
        </w:tc>
        <w:tc>
          <w:tcPr>
            <w:tcW w:w="3610" w:type="pct"/>
            <w:noWrap w:val="0"/>
            <w:vAlign w:val="center"/>
          </w:tcPr>
          <w:p w14:paraId="764EA59B">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 xml:space="preserve"> 不接受；</w:t>
            </w:r>
          </w:p>
          <w:p w14:paraId="37E4AFC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bCs/>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rPr>
              <w:t>接受。</w:t>
            </w:r>
          </w:p>
        </w:tc>
      </w:tr>
      <w:tr w14:paraId="2E7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2A8DE081">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4</w:t>
            </w:r>
          </w:p>
        </w:tc>
        <w:tc>
          <w:tcPr>
            <w:tcW w:w="953" w:type="pct"/>
            <w:noWrap w:val="0"/>
            <w:vAlign w:val="center"/>
          </w:tcPr>
          <w:p w14:paraId="707B1B30">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现场踏勘</w:t>
            </w:r>
          </w:p>
        </w:tc>
        <w:tc>
          <w:tcPr>
            <w:tcW w:w="3610" w:type="pct"/>
            <w:noWrap w:val="0"/>
            <w:vAlign w:val="center"/>
          </w:tcPr>
          <w:p w14:paraId="0B702CAF">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 xml:space="preserve"> 不组织。</w:t>
            </w:r>
          </w:p>
          <w:p w14:paraId="4880F09E">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 xml:space="preserve">□ 组织，见第二章招标需求。     </w:t>
            </w:r>
          </w:p>
        </w:tc>
      </w:tr>
      <w:tr w14:paraId="4E75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5189DB01">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5</w:t>
            </w:r>
          </w:p>
        </w:tc>
        <w:tc>
          <w:tcPr>
            <w:tcW w:w="953" w:type="pct"/>
            <w:noWrap w:val="0"/>
            <w:vAlign w:val="center"/>
          </w:tcPr>
          <w:p w14:paraId="1E3E23AD">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答疑会</w:t>
            </w:r>
          </w:p>
        </w:tc>
        <w:tc>
          <w:tcPr>
            <w:tcW w:w="3610" w:type="pct"/>
            <w:noWrap w:val="0"/>
            <w:vAlign w:val="center"/>
          </w:tcPr>
          <w:p w14:paraId="1E1BE871">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 xml:space="preserve"> 不召开；</w:t>
            </w:r>
          </w:p>
          <w:p w14:paraId="7D1B14F1">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 xml:space="preserve">□ 召开。时间：   年  月  日  时  分；地点： </w:t>
            </w:r>
          </w:p>
        </w:tc>
      </w:tr>
      <w:tr w14:paraId="6268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805010A">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6</w:t>
            </w:r>
          </w:p>
        </w:tc>
        <w:tc>
          <w:tcPr>
            <w:tcW w:w="953" w:type="pct"/>
            <w:noWrap w:val="0"/>
            <w:vAlign w:val="center"/>
          </w:tcPr>
          <w:p w14:paraId="05C25427">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分包</w:t>
            </w:r>
          </w:p>
        </w:tc>
        <w:tc>
          <w:tcPr>
            <w:tcW w:w="3610" w:type="pct"/>
            <w:noWrap w:val="0"/>
            <w:vAlign w:val="center"/>
          </w:tcPr>
          <w:p w14:paraId="57537A66">
            <w:pPr>
              <w:ind w:left="-113" w:leftChars="-54" w:right="-107" w:rightChars="-51" w:firstLine="105" w:firstLineChars="50"/>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bCs/>
                <w:i w:val="0"/>
                <w:iCs w:val="0"/>
                <w:caps w:val="0"/>
                <w:color w:val="auto"/>
                <w:spacing w:val="0"/>
                <w:sz w:val="21"/>
                <w:szCs w:val="21"/>
                <w:highlight w:val="none"/>
              </w:rPr>
              <w:t xml:space="preserve"> 1.不允许。</w:t>
            </w:r>
          </w:p>
          <w:p w14:paraId="59AC46AC">
            <w:pPr>
              <w:ind w:left="-113" w:leftChars="-54" w:right="-107" w:rightChars="-51" w:firstLine="105" w:firstLineChars="50"/>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 2.允许，</w:t>
            </w:r>
            <w:r>
              <w:rPr>
                <w:rFonts w:hint="eastAsia" w:ascii="宋体" w:hAnsi="宋体" w:eastAsia="宋体" w:cs="宋体"/>
                <w:bCs/>
                <w:i w:val="0"/>
                <w:iCs w:val="0"/>
                <w:caps w:val="0"/>
                <w:color w:val="auto"/>
                <w:spacing w:val="0"/>
                <w:sz w:val="21"/>
                <w:szCs w:val="21"/>
                <w:highlight w:val="none"/>
                <w:lang w:eastAsia="zh-CN"/>
              </w:rPr>
              <w:t>同意</w:t>
            </w:r>
            <w:r>
              <w:rPr>
                <w:rFonts w:hint="eastAsia" w:ascii="宋体" w:hAnsi="宋体" w:eastAsia="宋体" w:cs="宋体"/>
                <w:i w:val="0"/>
                <w:iCs w:val="0"/>
                <w:caps w:val="0"/>
                <w:color w:val="auto"/>
                <w:spacing w:val="0"/>
                <w:sz w:val="21"/>
                <w:szCs w:val="21"/>
                <w:highlight w:val="none"/>
              </w:rPr>
              <w:t>将非主体、非关键性的</w:t>
            </w:r>
            <w:r>
              <w:rPr>
                <w:rFonts w:hint="eastAsia" w:ascii="宋体" w:hAnsi="宋体" w:eastAsia="宋体" w:cs="宋体"/>
                <w:i w:val="0"/>
                <w:iCs w:val="0"/>
                <w:caps w:val="0"/>
                <w:color w:val="auto"/>
                <w:spacing w:val="0"/>
                <w:sz w:val="21"/>
                <w:szCs w:val="21"/>
                <w:highlight w:val="none"/>
                <w:u w:val="single"/>
              </w:rPr>
              <w:t xml:space="preserve">             </w:t>
            </w:r>
            <w:r>
              <w:rPr>
                <w:rFonts w:hint="eastAsia" w:ascii="宋体" w:hAnsi="宋体" w:eastAsia="宋体" w:cs="宋体"/>
                <w:i w:val="0"/>
                <w:iCs w:val="0"/>
                <w:caps w:val="0"/>
                <w:color w:val="auto"/>
                <w:spacing w:val="0"/>
                <w:sz w:val="21"/>
                <w:szCs w:val="21"/>
                <w:highlight w:val="none"/>
              </w:rPr>
              <w:t>工作分包。</w:t>
            </w:r>
          </w:p>
        </w:tc>
      </w:tr>
      <w:tr w14:paraId="60D8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1D82D222">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7</w:t>
            </w:r>
          </w:p>
        </w:tc>
        <w:tc>
          <w:tcPr>
            <w:tcW w:w="953" w:type="pct"/>
            <w:noWrap w:val="0"/>
            <w:vAlign w:val="center"/>
          </w:tcPr>
          <w:p w14:paraId="3649DF47">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节能环保产品认证</w:t>
            </w:r>
          </w:p>
        </w:tc>
        <w:tc>
          <w:tcPr>
            <w:tcW w:w="3610" w:type="pct"/>
            <w:noWrap w:val="0"/>
            <w:vAlign w:val="center"/>
          </w:tcPr>
          <w:p w14:paraId="77E78024">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val="en-US" w:eastAsia="zh-CN"/>
              </w:rPr>
              <w:t>不</w:t>
            </w:r>
            <w:r>
              <w:rPr>
                <w:rFonts w:hint="eastAsia" w:ascii="宋体" w:hAnsi="宋体" w:eastAsia="宋体" w:cs="宋体"/>
                <w:bCs/>
                <w:i w:val="0"/>
                <w:iCs w:val="0"/>
                <w:caps w:val="0"/>
                <w:color w:val="auto"/>
                <w:spacing w:val="0"/>
                <w:sz w:val="21"/>
                <w:szCs w:val="21"/>
                <w:highlight w:val="none"/>
              </w:rPr>
              <w:t>提供。</w:t>
            </w:r>
          </w:p>
        </w:tc>
      </w:tr>
      <w:tr w14:paraId="399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33192CAE">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8</w:t>
            </w:r>
          </w:p>
        </w:tc>
        <w:tc>
          <w:tcPr>
            <w:tcW w:w="953" w:type="pct"/>
            <w:noWrap w:val="0"/>
            <w:vAlign w:val="center"/>
          </w:tcPr>
          <w:p w14:paraId="4F46EEDE">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▲强制采购的节能产品</w:t>
            </w:r>
          </w:p>
        </w:tc>
        <w:tc>
          <w:tcPr>
            <w:tcW w:w="3610" w:type="pct"/>
            <w:noWrap w:val="0"/>
            <w:vAlign w:val="center"/>
          </w:tcPr>
          <w:p w14:paraId="3A75971B">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□台式计算机  □便携式计算机  □平板式微型计算机</w:t>
            </w:r>
          </w:p>
          <w:p w14:paraId="06C75857">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□激光打印机  □针式打印机    □液晶显示设备  □水嘴</w:t>
            </w:r>
          </w:p>
          <w:p w14:paraId="0C201956">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□制冷压缩机  □空调机组      □专用制冷、空调设备</w:t>
            </w:r>
          </w:p>
          <w:p w14:paraId="38B669F5">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□镇流器      □视频设备      □电热水器      □便器</w:t>
            </w:r>
          </w:p>
          <w:p w14:paraId="41A8B837">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□普通照明用双端荧光灯        □电视设备      □空调机</w:t>
            </w:r>
          </w:p>
          <w:p w14:paraId="2C843727">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eastAsia="zh-CN"/>
              </w:rPr>
              <w:t>……</w:t>
            </w:r>
            <w:r>
              <w:rPr>
                <w:rFonts w:hint="eastAsia" w:ascii="宋体" w:hAnsi="宋体" w:eastAsia="宋体" w:cs="宋体"/>
                <w:bCs/>
                <w:i w:val="0"/>
                <w:iCs w:val="0"/>
                <w:caps w:val="0"/>
                <w:color w:val="auto"/>
                <w:spacing w:val="0"/>
                <w:sz w:val="21"/>
                <w:szCs w:val="21"/>
                <w:highlight w:val="none"/>
              </w:rPr>
              <w:t xml:space="preserve">  </w:t>
            </w:r>
          </w:p>
          <w:p w14:paraId="27A2EF0C">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lang w:val="en-US" w:eastAsia="zh-CN"/>
              </w:rPr>
              <w:t>本项目不适用</w:t>
            </w:r>
            <w:r>
              <w:rPr>
                <w:rFonts w:hint="eastAsia" w:ascii="宋体" w:hAnsi="宋体" w:eastAsia="宋体" w:cs="宋体"/>
                <w:bCs/>
                <w:i w:val="0"/>
                <w:iCs w:val="0"/>
                <w:caps w:val="0"/>
                <w:color w:val="auto"/>
                <w:spacing w:val="0"/>
                <w:sz w:val="21"/>
                <w:szCs w:val="21"/>
                <w:highlight w:val="none"/>
              </w:rPr>
              <w:t xml:space="preserve">           </w:t>
            </w:r>
          </w:p>
        </w:tc>
      </w:tr>
      <w:tr w14:paraId="7561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12A37941">
            <w:pPr>
              <w:wordWrap w:val="0"/>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caps w:val="0"/>
                <w:snapToGrid w:val="0"/>
                <w:color w:val="auto"/>
                <w:spacing w:val="0"/>
                <w:sz w:val="21"/>
                <w:szCs w:val="21"/>
                <w:highlight w:val="none"/>
                <w:lang w:val="en-US" w:eastAsia="zh-CN"/>
              </w:rPr>
              <w:t>9</w:t>
            </w:r>
          </w:p>
        </w:tc>
        <w:tc>
          <w:tcPr>
            <w:tcW w:w="953" w:type="pct"/>
            <w:noWrap w:val="0"/>
            <w:vAlign w:val="center"/>
          </w:tcPr>
          <w:p w14:paraId="7CCDCEE8">
            <w:pPr>
              <w:wordWrap w:val="0"/>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caps w:val="0"/>
                <w:color w:val="auto"/>
                <w:spacing w:val="0"/>
                <w:sz w:val="21"/>
                <w:szCs w:val="21"/>
                <w:highlight w:val="none"/>
              </w:rPr>
              <w:t>小型、微型企业的价格扣除</w:t>
            </w:r>
          </w:p>
        </w:tc>
        <w:tc>
          <w:tcPr>
            <w:tcW w:w="3610" w:type="pct"/>
            <w:noWrap w:val="0"/>
            <w:vAlign w:val="center"/>
          </w:tcPr>
          <w:p w14:paraId="13C0F3E0">
            <w:pPr>
              <w:ind w:left="332" w:leftChars="8" w:right="-113" w:rightChars="-54" w:hanging="315" w:hangingChars="150"/>
              <w:rPr>
                <w:rFonts w:hint="eastAsia" w:ascii="宋体" w:hAnsi="宋体" w:eastAsia="宋体" w:cs="宋体"/>
                <w:b/>
                <w:caps w:val="0"/>
                <w:color w:val="auto"/>
                <w:spacing w:val="0"/>
                <w:sz w:val="21"/>
                <w:szCs w:val="21"/>
                <w:highlight w:val="none"/>
              </w:rPr>
            </w:pPr>
            <w:r>
              <w:rPr>
                <w:rFonts w:hint="eastAsia" w:ascii="宋体" w:hAnsi="宋体" w:eastAsia="宋体" w:cs="宋体"/>
                <w:bCs/>
                <w:caps w:val="0"/>
                <w:snapToGrid w:val="0"/>
                <w:color w:val="auto"/>
                <w:spacing w:val="0"/>
                <w:sz w:val="21"/>
                <w:szCs w:val="21"/>
                <w:highlight w:val="none"/>
              </w:rPr>
              <w:t>1.</w:t>
            </w:r>
            <w:r>
              <w:rPr>
                <w:rFonts w:hint="eastAsia" w:ascii="宋体" w:hAnsi="宋体" w:eastAsia="宋体" w:cs="宋体"/>
                <w:b/>
                <w:caps w:val="0"/>
                <w:snapToGrid w:val="0"/>
                <w:color w:val="auto"/>
                <w:spacing w:val="0"/>
                <w:sz w:val="21"/>
                <w:szCs w:val="21"/>
                <w:highlight w:val="none"/>
              </w:rPr>
              <w:t xml:space="preserve"> </w:t>
            </w:r>
            <w:r>
              <w:rPr>
                <w:rFonts w:hint="eastAsia" w:ascii="宋体" w:hAnsi="宋体" w:eastAsia="宋体" w:cs="宋体"/>
                <w:bCs/>
                <w:caps w:val="0"/>
                <w:snapToGrid w:val="0"/>
                <w:color w:val="auto"/>
                <w:spacing w:val="0"/>
                <w:sz w:val="21"/>
                <w:szCs w:val="21"/>
                <w:highlight w:val="none"/>
              </w:rPr>
              <w:t>本项目专门面向中小企业，不享受价格扣除。</w:t>
            </w:r>
          </w:p>
          <w:p w14:paraId="4DDD78E7">
            <w:pPr>
              <w:wordWrap w:val="0"/>
              <w:ind w:left="17" w:leftChars="8" w:right="-113" w:rightChars="-54"/>
              <w:rPr>
                <w:rFonts w:hint="eastAsia" w:ascii="宋体" w:hAnsi="宋体" w:eastAsia="宋体" w:cs="宋体"/>
                <w:bCs/>
                <w:i w:val="0"/>
                <w:iCs w:val="0"/>
                <w:caps w:val="0"/>
                <w:strike w:val="0"/>
                <w:snapToGrid w:val="0"/>
                <w:color w:val="auto"/>
                <w:spacing w:val="0"/>
                <w:sz w:val="21"/>
                <w:szCs w:val="21"/>
                <w:highlight w:val="none"/>
              </w:rPr>
            </w:pPr>
            <w:r>
              <w:rPr>
                <w:rFonts w:hint="eastAsia" w:ascii="宋体" w:hAnsi="宋体" w:eastAsia="宋体" w:cs="宋体"/>
                <w:bCs/>
                <w:caps w:val="0"/>
                <w:snapToGrid w:val="0"/>
                <w:color w:val="auto"/>
                <w:spacing w:val="0"/>
                <w:sz w:val="21"/>
                <w:szCs w:val="21"/>
                <w:highlight w:val="none"/>
              </w:rPr>
              <w:t>2. 本项目所属行业：</w:t>
            </w:r>
            <w:bookmarkStart w:id="715" w:name="_GoBack"/>
            <w:bookmarkEnd w:id="715"/>
            <w:r>
              <w:rPr>
                <w:rFonts w:hint="eastAsia" w:ascii="宋体" w:hAnsi="宋体" w:eastAsia="宋体" w:cs="宋体"/>
                <w:b w:val="0"/>
                <w:bCs/>
                <w:caps w:val="0"/>
                <w:snapToGrid w:val="0"/>
                <w:color w:val="auto"/>
                <w:spacing w:val="0"/>
                <w:sz w:val="21"/>
                <w:szCs w:val="21"/>
                <w:highlight w:val="none"/>
                <w:u w:val="single"/>
                <w:lang w:val="en-US" w:eastAsia="zh-CN"/>
              </w:rPr>
              <w:t>物业管理</w:t>
            </w:r>
            <w:r>
              <w:rPr>
                <w:rFonts w:hint="eastAsia" w:ascii="宋体" w:hAnsi="宋体" w:eastAsia="宋体" w:cs="宋体"/>
                <w:b w:val="0"/>
                <w:bCs/>
                <w:caps w:val="0"/>
                <w:snapToGrid w:val="0"/>
                <w:color w:val="auto"/>
                <w:spacing w:val="0"/>
                <w:sz w:val="21"/>
                <w:szCs w:val="21"/>
                <w:highlight w:val="none"/>
                <w:u w:val="single"/>
              </w:rPr>
              <w:t>；</w:t>
            </w:r>
          </w:p>
        </w:tc>
      </w:tr>
      <w:tr w14:paraId="1861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7E77752">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10</w:t>
            </w:r>
          </w:p>
        </w:tc>
        <w:tc>
          <w:tcPr>
            <w:tcW w:w="953" w:type="pct"/>
            <w:noWrap w:val="0"/>
            <w:vAlign w:val="center"/>
          </w:tcPr>
          <w:p w14:paraId="5CE7BFE5">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核心产品</w:t>
            </w:r>
          </w:p>
        </w:tc>
        <w:tc>
          <w:tcPr>
            <w:tcW w:w="3610" w:type="pct"/>
            <w:noWrap w:val="0"/>
            <w:vAlign w:val="center"/>
          </w:tcPr>
          <w:p w14:paraId="42E51FD1">
            <w:pPr>
              <w:ind w:left="-88" w:leftChars="-42" w:right="-113" w:rightChars="-54" w:firstLine="105" w:firstLineChars="50"/>
              <w:rPr>
                <w:rFonts w:hint="eastAsia" w:ascii="宋体" w:hAnsi="宋体" w:eastAsia="宋体" w:cs="宋体"/>
                <w:bCs/>
                <w:i w:val="0"/>
                <w:iCs w:val="0"/>
                <w:caps w:val="0"/>
                <w:snapToGrid w:val="0"/>
                <w:color w:val="auto"/>
                <w:spacing w:val="0"/>
                <w:sz w:val="21"/>
                <w:szCs w:val="21"/>
                <w:highlight w:val="none"/>
              </w:rPr>
            </w:pPr>
            <w:r>
              <w:rPr>
                <w:rFonts w:hint="eastAsia" w:ascii="宋体" w:hAnsi="宋体" w:eastAsia="宋体" w:cs="宋体"/>
                <w:bCs/>
                <w:i w:val="0"/>
                <w:iCs w:val="0"/>
                <w:caps w:val="0"/>
                <w:strike w:val="0"/>
                <w:snapToGrid w:val="0"/>
                <w:color w:val="auto"/>
                <w:spacing w:val="0"/>
                <w:sz w:val="21"/>
                <w:szCs w:val="21"/>
                <w:highlight w:val="none"/>
              </w:rPr>
              <w:t>“★”</w:t>
            </w:r>
            <w:r>
              <w:rPr>
                <w:rFonts w:hint="eastAsia" w:ascii="宋体" w:hAnsi="宋体" w:eastAsia="宋体" w:cs="宋体"/>
                <w:bCs/>
                <w:i w:val="0"/>
                <w:iCs w:val="0"/>
                <w:caps w:val="0"/>
                <w:strike w:val="0"/>
                <w:snapToGrid w:val="0"/>
                <w:color w:val="auto"/>
                <w:spacing w:val="0"/>
                <w:sz w:val="21"/>
                <w:szCs w:val="21"/>
                <w:highlight w:val="none"/>
                <w:lang w:eastAsia="zh-CN"/>
              </w:rPr>
              <w:t>标注的产品</w:t>
            </w:r>
          </w:p>
        </w:tc>
      </w:tr>
      <w:tr w14:paraId="3EE7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5271EA25">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11</w:t>
            </w:r>
          </w:p>
        </w:tc>
        <w:tc>
          <w:tcPr>
            <w:tcW w:w="953" w:type="pct"/>
            <w:noWrap w:val="0"/>
            <w:vAlign w:val="center"/>
          </w:tcPr>
          <w:p w14:paraId="0E7BA3B5">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质疑联系人</w:t>
            </w:r>
          </w:p>
        </w:tc>
        <w:tc>
          <w:tcPr>
            <w:tcW w:w="3610" w:type="pct"/>
            <w:noWrap w:val="0"/>
            <w:vAlign w:val="center"/>
          </w:tcPr>
          <w:p w14:paraId="564AD5E1">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1. 采购需求、供应商资格条件及</w:t>
            </w:r>
            <w:r>
              <w:rPr>
                <w:rFonts w:hint="eastAsia" w:ascii="宋体" w:hAnsi="宋体" w:eastAsia="宋体" w:cs="宋体"/>
                <w:bCs/>
                <w:i w:val="0"/>
                <w:iCs w:val="0"/>
                <w:caps w:val="0"/>
                <w:color w:val="auto"/>
                <w:spacing w:val="0"/>
                <w:sz w:val="21"/>
                <w:szCs w:val="21"/>
                <w:highlight w:val="none"/>
                <w:lang w:eastAsia="zh-CN"/>
              </w:rPr>
              <w:t>评标</w:t>
            </w:r>
            <w:r>
              <w:rPr>
                <w:rFonts w:hint="eastAsia" w:ascii="宋体" w:hAnsi="宋体" w:eastAsia="宋体" w:cs="宋体"/>
                <w:bCs/>
                <w:i w:val="0"/>
                <w:iCs w:val="0"/>
                <w:caps w:val="0"/>
                <w:color w:val="auto"/>
                <w:spacing w:val="0"/>
                <w:sz w:val="21"/>
                <w:szCs w:val="21"/>
                <w:highlight w:val="none"/>
              </w:rPr>
              <w:t>办法质疑：</w:t>
            </w:r>
          </w:p>
          <w:p w14:paraId="59380810">
            <w:pP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rPr>
              <w:t>单  位：</w:t>
            </w:r>
            <w:r>
              <w:rPr>
                <w:rFonts w:hint="eastAsia" w:ascii="宋体" w:hAnsi="宋体" w:eastAsia="宋体" w:cs="宋体"/>
                <w:i w:val="0"/>
                <w:iCs w:val="0"/>
                <w:caps w:val="0"/>
                <w:color w:val="auto"/>
                <w:spacing w:val="0"/>
                <w:sz w:val="21"/>
                <w:szCs w:val="21"/>
                <w:highlight w:val="none"/>
                <w:lang w:val="en-US" w:eastAsia="zh-CN"/>
              </w:rPr>
              <w:t>丽水市体育场馆中心（丽水市国民体质监测中心）</w:t>
            </w:r>
          </w:p>
          <w:p w14:paraId="48624529">
            <w:pP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联系人：叶风伟     联系电话：0578-2022168</w:t>
            </w:r>
          </w:p>
          <w:p w14:paraId="4F87F3E1">
            <w:pP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 其他事项质疑：</w:t>
            </w:r>
          </w:p>
          <w:p w14:paraId="36F43F46">
            <w:pP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 xml:space="preserve">单  位：浙江鼎峰工程咨询有限公司 </w:t>
            </w:r>
          </w:p>
          <w:p w14:paraId="5189AFC9">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联系人：林秋丽           联系电话：0578-2082121</w:t>
            </w:r>
            <w:r>
              <w:rPr>
                <w:rFonts w:hint="eastAsia" w:ascii="宋体" w:hAnsi="宋体" w:eastAsia="宋体" w:cs="宋体"/>
                <w:bCs/>
                <w:i w:val="0"/>
                <w:iCs w:val="0"/>
                <w:caps w:val="0"/>
                <w:color w:val="auto"/>
                <w:spacing w:val="0"/>
                <w:sz w:val="21"/>
                <w:szCs w:val="21"/>
                <w:highlight w:val="none"/>
              </w:rPr>
              <w:t xml:space="preserve">  </w:t>
            </w:r>
          </w:p>
          <w:p w14:paraId="3648F2A8">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传真：0578-</w:t>
            </w:r>
            <w:r>
              <w:rPr>
                <w:rFonts w:hint="eastAsia" w:ascii="宋体" w:hAnsi="宋体" w:eastAsia="宋体" w:cs="宋体"/>
                <w:i w:val="0"/>
                <w:iCs w:val="0"/>
                <w:caps w:val="0"/>
                <w:color w:val="auto"/>
                <w:spacing w:val="0"/>
                <w:sz w:val="21"/>
                <w:szCs w:val="21"/>
                <w:highlight w:val="none"/>
                <w:lang w:val="en-US" w:eastAsia="zh-CN"/>
              </w:rPr>
              <w:t>2531111</w:t>
            </w:r>
            <w:r>
              <w:rPr>
                <w:rFonts w:hint="eastAsia" w:ascii="宋体" w:hAnsi="宋体" w:eastAsia="宋体" w:cs="宋体"/>
                <w:i w:val="0"/>
                <w:iCs w:val="0"/>
                <w:caps w:val="0"/>
                <w:color w:val="auto"/>
                <w:spacing w:val="0"/>
                <w:sz w:val="21"/>
                <w:szCs w:val="21"/>
                <w:highlight w:val="none"/>
              </w:rPr>
              <w:t xml:space="preserve">  </w:t>
            </w:r>
          </w:p>
        </w:tc>
      </w:tr>
      <w:tr w14:paraId="34A2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39D6076">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12</w:t>
            </w:r>
          </w:p>
        </w:tc>
        <w:tc>
          <w:tcPr>
            <w:tcW w:w="953" w:type="pct"/>
            <w:noWrap w:val="0"/>
            <w:vAlign w:val="center"/>
          </w:tcPr>
          <w:p w14:paraId="4C2C6D9D">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同级政府采购监督管理部门</w:t>
            </w:r>
          </w:p>
        </w:tc>
        <w:tc>
          <w:tcPr>
            <w:tcW w:w="3610" w:type="pct"/>
            <w:noWrap w:val="0"/>
            <w:vAlign w:val="center"/>
          </w:tcPr>
          <w:p w14:paraId="24D97D4C">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见第一章招标公告</w:t>
            </w:r>
          </w:p>
        </w:tc>
      </w:tr>
      <w:tr w14:paraId="5535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27DE7DD6">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13</w:t>
            </w:r>
          </w:p>
        </w:tc>
        <w:tc>
          <w:tcPr>
            <w:tcW w:w="953" w:type="pct"/>
            <w:noWrap w:val="0"/>
            <w:vAlign w:val="center"/>
          </w:tcPr>
          <w:p w14:paraId="2E339B6C">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澄清、修改发布网址</w:t>
            </w:r>
          </w:p>
        </w:tc>
        <w:tc>
          <w:tcPr>
            <w:tcW w:w="3610" w:type="pct"/>
            <w:noWrap w:val="0"/>
            <w:vAlign w:val="center"/>
          </w:tcPr>
          <w:p w14:paraId="157A8A35">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1.浙江政府采购网（</w:t>
            </w:r>
            <w:r>
              <w:rPr>
                <w:rFonts w:hint="eastAsia" w:ascii="宋体" w:hAnsi="宋体" w:eastAsia="宋体" w:cs="宋体"/>
                <w:bCs/>
                <w:i w:val="0"/>
                <w:iCs w:val="0"/>
                <w:caps w:val="0"/>
                <w:color w:val="auto"/>
                <w:spacing w:val="0"/>
                <w:sz w:val="21"/>
                <w:szCs w:val="21"/>
                <w:highlight w:val="none"/>
              </w:rPr>
              <w:fldChar w:fldCharType="begin"/>
            </w:r>
            <w:r>
              <w:rPr>
                <w:rFonts w:hint="eastAsia" w:ascii="宋体" w:hAnsi="宋体" w:eastAsia="宋体" w:cs="宋体"/>
                <w:bCs/>
                <w:i w:val="0"/>
                <w:iCs w:val="0"/>
                <w:caps w:val="0"/>
                <w:color w:val="auto"/>
                <w:spacing w:val="0"/>
                <w:sz w:val="21"/>
                <w:szCs w:val="21"/>
                <w:highlight w:val="none"/>
              </w:rPr>
              <w:instrText xml:space="preserve"> HYPERLINK "http://www.zjzfcg.gov.cn" </w:instrText>
            </w:r>
            <w:r>
              <w:rPr>
                <w:rFonts w:hint="eastAsia" w:ascii="宋体" w:hAnsi="宋体" w:eastAsia="宋体" w:cs="宋体"/>
                <w:bCs/>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zfcg.czt.zj.gov.cn</w:t>
            </w:r>
            <w:r>
              <w:rPr>
                <w:rFonts w:hint="eastAsia" w:ascii="宋体" w:hAnsi="宋体" w:eastAsia="宋体" w:cs="宋体"/>
                <w:bCs/>
                <w:i w:val="0"/>
                <w:iCs w:val="0"/>
                <w:caps w:val="0"/>
                <w:color w:val="auto"/>
                <w:spacing w:val="0"/>
                <w:sz w:val="21"/>
                <w:szCs w:val="21"/>
                <w:highlight w:val="none"/>
              </w:rPr>
              <w:fldChar w:fldCharType="end"/>
            </w:r>
            <w:r>
              <w:rPr>
                <w:rFonts w:hint="eastAsia" w:ascii="宋体" w:hAnsi="宋体" w:eastAsia="宋体" w:cs="宋体"/>
                <w:bCs/>
                <w:i w:val="0"/>
                <w:iCs w:val="0"/>
                <w:caps w:val="0"/>
                <w:color w:val="auto"/>
                <w:spacing w:val="0"/>
                <w:sz w:val="21"/>
                <w:szCs w:val="21"/>
                <w:highlight w:val="none"/>
              </w:rPr>
              <w:t>）</w:t>
            </w:r>
          </w:p>
          <w:p w14:paraId="22B8DE8A">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2.丽水市公共资源交易网（lssggzy.lishui.gov.cn）</w:t>
            </w:r>
          </w:p>
        </w:tc>
      </w:tr>
      <w:tr w14:paraId="09BC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B091E78">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14</w:t>
            </w:r>
          </w:p>
        </w:tc>
        <w:tc>
          <w:tcPr>
            <w:tcW w:w="953" w:type="pct"/>
            <w:noWrap w:val="0"/>
            <w:vAlign w:val="center"/>
          </w:tcPr>
          <w:p w14:paraId="071FC084">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投标文件组成</w:t>
            </w:r>
          </w:p>
        </w:tc>
        <w:tc>
          <w:tcPr>
            <w:tcW w:w="3610" w:type="pct"/>
            <w:noWrap w:val="0"/>
            <w:vAlign w:val="center"/>
          </w:tcPr>
          <w:p w14:paraId="6F70C882">
            <w:pPr>
              <w:jc w:val="left"/>
              <w:rPr>
                <w:rFonts w:hint="eastAsia" w:ascii="宋体" w:hAnsi="宋体" w:eastAsia="宋体" w:cs="宋体"/>
                <w:bCs/>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rPr>
              <w:t>投标文件由</w:t>
            </w:r>
            <w:r>
              <w:rPr>
                <w:rFonts w:hint="eastAsia" w:ascii="宋体" w:hAnsi="宋体" w:eastAsia="宋体" w:cs="宋体"/>
                <w:bCs/>
                <w:i w:val="0"/>
                <w:iCs w:val="0"/>
                <w:caps w:val="0"/>
                <w:color w:val="auto"/>
                <w:spacing w:val="0"/>
                <w:sz w:val="21"/>
                <w:szCs w:val="21"/>
                <w:highlight w:val="none"/>
                <w:u w:val="none"/>
                <w:lang w:val="en-US" w:eastAsia="zh-CN"/>
              </w:rPr>
              <w:t>资格文件</w:t>
            </w:r>
            <w:r>
              <w:rPr>
                <w:rFonts w:hint="eastAsia" w:ascii="宋体" w:hAnsi="宋体" w:eastAsia="宋体" w:cs="宋体"/>
                <w:bCs/>
                <w:i w:val="0"/>
                <w:iCs w:val="0"/>
                <w:caps w:val="0"/>
                <w:color w:val="auto"/>
                <w:spacing w:val="0"/>
                <w:sz w:val="21"/>
                <w:szCs w:val="21"/>
                <w:highlight w:val="none"/>
              </w:rPr>
              <w:t>、</w:t>
            </w:r>
            <w:r>
              <w:rPr>
                <w:rFonts w:hint="eastAsia" w:ascii="宋体" w:hAnsi="宋体" w:eastAsia="宋体" w:cs="宋体"/>
                <w:bCs/>
                <w:i w:val="0"/>
                <w:iCs w:val="0"/>
                <w:caps w:val="0"/>
                <w:color w:val="auto"/>
                <w:spacing w:val="0"/>
                <w:sz w:val="21"/>
                <w:szCs w:val="21"/>
                <w:highlight w:val="none"/>
                <w:lang w:eastAsia="zh-CN"/>
              </w:rPr>
              <w:t>商务技术文件</w:t>
            </w:r>
            <w:r>
              <w:rPr>
                <w:rFonts w:hint="eastAsia" w:ascii="宋体" w:hAnsi="宋体" w:eastAsia="宋体" w:cs="宋体"/>
                <w:bCs/>
                <w:i w:val="0"/>
                <w:iCs w:val="0"/>
                <w:caps w:val="0"/>
                <w:color w:val="auto"/>
                <w:spacing w:val="0"/>
                <w:sz w:val="21"/>
                <w:szCs w:val="21"/>
                <w:highlight w:val="none"/>
              </w:rPr>
              <w:t>、报价文件组成。</w:t>
            </w:r>
            <w:r>
              <w:rPr>
                <w:rFonts w:hint="eastAsia" w:ascii="宋体" w:hAnsi="宋体" w:eastAsia="宋体" w:cs="宋体"/>
                <w:bCs/>
                <w:i w:val="0"/>
                <w:iCs w:val="0"/>
                <w:caps w:val="0"/>
                <w:color w:val="auto"/>
                <w:spacing w:val="0"/>
                <w:sz w:val="21"/>
                <w:szCs w:val="21"/>
                <w:highlight w:val="none"/>
                <w:lang w:eastAsia="zh-CN"/>
              </w:rPr>
              <w:t>见第五章</w:t>
            </w:r>
            <w:r>
              <w:rPr>
                <w:rFonts w:hint="eastAsia" w:ascii="宋体" w:hAnsi="宋体" w:eastAsia="宋体" w:cs="宋体"/>
                <w:bCs/>
                <w:i w:val="0"/>
                <w:iCs w:val="0"/>
                <w:caps w:val="0"/>
                <w:color w:val="auto"/>
                <w:spacing w:val="0"/>
                <w:sz w:val="21"/>
                <w:szCs w:val="21"/>
                <w:highlight w:val="none"/>
                <w:lang w:val="en-US" w:eastAsia="zh-CN"/>
              </w:rPr>
              <w:t>投标文件格式</w:t>
            </w:r>
          </w:p>
        </w:tc>
      </w:tr>
      <w:tr w14:paraId="626B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95B432A">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15</w:t>
            </w:r>
          </w:p>
        </w:tc>
        <w:tc>
          <w:tcPr>
            <w:tcW w:w="953" w:type="pct"/>
            <w:noWrap w:val="0"/>
            <w:vAlign w:val="center"/>
          </w:tcPr>
          <w:p w14:paraId="377DADDF">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投标有效期</w:t>
            </w:r>
          </w:p>
        </w:tc>
        <w:tc>
          <w:tcPr>
            <w:tcW w:w="3610" w:type="pct"/>
            <w:noWrap w:val="0"/>
            <w:vAlign w:val="center"/>
          </w:tcPr>
          <w:p w14:paraId="54D762D4">
            <w:pPr>
              <w:ind w:firstLine="105" w:firstLineChar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u w:val="single"/>
                <w:lang w:val="en-US" w:eastAsia="zh-CN"/>
              </w:rPr>
              <w:t>90</w:t>
            </w:r>
            <w:r>
              <w:rPr>
                <w:rFonts w:hint="eastAsia" w:ascii="宋体" w:hAnsi="宋体" w:eastAsia="宋体" w:cs="宋体"/>
                <w:i w:val="0"/>
                <w:iCs w:val="0"/>
                <w:caps w:val="0"/>
                <w:color w:val="auto"/>
                <w:spacing w:val="0"/>
                <w:sz w:val="21"/>
                <w:szCs w:val="21"/>
                <w:highlight w:val="none"/>
              </w:rPr>
              <w:t>天</w:t>
            </w:r>
          </w:p>
        </w:tc>
      </w:tr>
      <w:tr w14:paraId="5077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459D7B94">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16</w:t>
            </w:r>
          </w:p>
        </w:tc>
        <w:tc>
          <w:tcPr>
            <w:tcW w:w="953" w:type="pct"/>
            <w:noWrap w:val="0"/>
            <w:vAlign w:val="center"/>
          </w:tcPr>
          <w:p w14:paraId="36652E0B">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投标文件份数</w:t>
            </w:r>
          </w:p>
        </w:tc>
        <w:tc>
          <w:tcPr>
            <w:tcW w:w="3610" w:type="pct"/>
            <w:noWrap w:val="0"/>
            <w:vAlign w:val="center"/>
          </w:tcPr>
          <w:p w14:paraId="4A294561">
            <w:pPr>
              <w:wordWrap w:val="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1.电子加密投标文件：</w:t>
            </w:r>
            <w:r>
              <w:rPr>
                <w:rFonts w:hint="eastAsia" w:ascii="宋体" w:hAnsi="宋体" w:eastAsia="宋体" w:cs="宋体"/>
                <w:i w:val="0"/>
                <w:iCs w:val="0"/>
                <w:caps w:val="0"/>
                <w:color w:val="auto"/>
                <w:spacing w:val="0"/>
                <w:sz w:val="21"/>
                <w:szCs w:val="21"/>
                <w:highlight w:val="none"/>
                <w:lang w:eastAsia="zh-CN"/>
              </w:rPr>
              <w:t>政采云平台</w:t>
            </w:r>
            <w:r>
              <w:rPr>
                <w:rFonts w:hint="eastAsia" w:ascii="宋体" w:hAnsi="宋体" w:eastAsia="宋体" w:cs="宋体"/>
                <w:i w:val="0"/>
                <w:iCs w:val="0"/>
                <w:caps w:val="0"/>
                <w:color w:val="auto"/>
                <w:spacing w:val="0"/>
                <w:sz w:val="21"/>
                <w:szCs w:val="21"/>
                <w:highlight w:val="none"/>
              </w:rPr>
              <w:t>在线提交、上传一份；</w:t>
            </w:r>
          </w:p>
          <w:p w14:paraId="4B6AC9EF">
            <w:pPr>
              <w:tabs>
                <w:tab w:val="left" w:pos="208"/>
              </w:tabs>
              <w:wordWrap/>
              <w:ind w:left="0"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 备份投标文件：</w:t>
            </w:r>
            <w:r>
              <w:rPr>
                <w:rFonts w:hint="eastAsia" w:ascii="宋体" w:hAnsi="宋体" w:eastAsia="宋体" w:cs="宋体"/>
                <w:i w:val="0"/>
                <w:iCs w:val="0"/>
                <w:caps w:val="0"/>
                <w:strike w:val="0"/>
                <w:color w:val="auto"/>
                <w:spacing w:val="0"/>
                <w:sz w:val="21"/>
                <w:szCs w:val="21"/>
                <w:highlight w:val="none"/>
                <w:lang w:eastAsia="zh-CN"/>
              </w:rPr>
              <w:t>如有需要可</w:t>
            </w:r>
            <w:r>
              <w:rPr>
                <w:rFonts w:hint="eastAsia" w:ascii="宋体" w:hAnsi="宋体" w:eastAsia="宋体" w:cs="宋体"/>
                <w:i w:val="0"/>
                <w:iCs w:val="0"/>
                <w:caps w:val="0"/>
                <w:strike w:val="0"/>
                <w:dstrike w:val="0"/>
                <w:color w:val="auto"/>
                <w:spacing w:val="0"/>
                <w:sz w:val="21"/>
                <w:szCs w:val="21"/>
                <w:highlight w:val="none"/>
                <w:lang w:eastAsia="zh-CN"/>
              </w:rPr>
              <w:t>按招标文件第三章</w:t>
            </w:r>
            <w:r>
              <w:rPr>
                <w:rFonts w:hint="eastAsia" w:ascii="宋体" w:hAnsi="宋体" w:eastAsia="宋体" w:cs="宋体"/>
                <w:i w:val="0"/>
                <w:iCs w:val="0"/>
                <w:caps w:val="0"/>
                <w:strike w:val="0"/>
                <w:dstrike w:val="0"/>
                <w:color w:val="auto"/>
                <w:spacing w:val="0"/>
                <w:sz w:val="21"/>
                <w:szCs w:val="21"/>
                <w:highlight w:val="none"/>
                <w:lang w:val="en-US" w:eastAsia="zh-CN"/>
              </w:rPr>
              <w:t>5.4条款要求</w:t>
            </w:r>
            <w:r>
              <w:rPr>
                <w:rFonts w:hint="eastAsia" w:ascii="宋体" w:hAnsi="宋体" w:eastAsia="宋体" w:cs="宋体"/>
                <w:i w:val="0"/>
                <w:iCs w:val="0"/>
                <w:caps w:val="0"/>
                <w:strike w:val="0"/>
                <w:color w:val="auto"/>
                <w:spacing w:val="0"/>
                <w:sz w:val="21"/>
                <w:szCs w:val="21"/>
                <w:highlight w:val="none"/>
                <w:lang w:eastAsia="zh-CN"/>
              </w:rPr>
              <w:t>提交一份备份投标文件；</w:t>
            </w:r>
          </w:p>
          <w:p w14:paraId="063944D0">
            <w:pPr>
              <w:wordWrap w:val="0"/>
              <w:ind w:left="480" w:hanging="420" w:hanging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注：投标人在线解密失败后，启用备份投标文件，否则不启用备份投标文件。</w:t>
            </w:r>
          </w:p>
        </w:tc>
      </w:tr>
      <w:tr w14:paraId="3AFC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22C8DBF5">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17</w:t>
            </w:r>
          </w:p>
        </w:tc>
        <w:tc>
          <w:tcPr>
            <w:tcW w:w="953" w:type="pct"/>
            <w:noWrap w:val="0"/>
            <w:vAlign w:val="center"/>
          </w:tcPr>
          <w:p w14:paraId="6C956D3E">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lang w:val="en-US" w:eastAsia="zh-CN"/>
              </w:rPr>
              <w:t>样品</w:t>
            </w:r>
          </w:p>
        </w:tc>
        <w:tc>
          <w:tcPr>
            <w:tcW w:w="3610" w:type="pct"/>
            <w:noWrap w:val="0"/>
            <w:vAlign w:val="center"/>
          </w:tcPr>
          <w:p w14:paraId="5B79BE4A">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sym w:font="Wingdings 2" w:char="0052"/>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不要求提供。</w:t>
            </w:r>
          </w:p>
          <w:p w14:paraId="2BA67448">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要求提供，</w:t>
            </w:r>
            <w:r>
              <w:rPr>
                <w:rFonts w:hint="eastAsia" w:ascii="宋体" w:hAnsi="宋体" w:eastAsia="宋体" w:cs="宋体"/>
                <w:i w:val="0"/>
                <w:iCs w:val="0"/>
                <w:caps w:val="0"/>
                <w:color w:val="auto"/>
                <w:spacing w:val="0"/>
                <w:sz w:val="21"/>
                <w:szCs w:val="21"/>
                <w:highlight w:val="none"/>
                <w:lang w:val="en-US" w:eastAsia="zh-CN"/>
              </w:rPr>
              <w:t>具体要求见第二章采购需求</w:t>
            </w:r>
          </w:p>
        </w:tc>
      </w:tr>
      <w:tr w14:paraId="066F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7CF09218">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18</w:t>
            </w:r>
          </w:p>
        </w:tc>
        <w:tc>
          <w:tcPr>
            <w:tcW w:w="953" w:type="pct"/>
            <w:noWrap w:val="0"/>
            <w:vAlign w:val="center"/>
          </w:tcPr>
          <w:p w14:paraId="71939BFD">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lang w:val="en-US" w:eastAsia="zh-CN"/>
              </w:rPr>
              <w:t>演示或讲解</w:t>
            </w:r>
          </w:p>
        </w:tc>
        <w:tc>
          <w:tcPr>
            <w:tcW w:w="3610" w:type="pct"/>
            <w:noWrap w:val="0"/>
            <w:vAlign w:val="center"/>
          </w:tcPr>
          <w:p w14:paraId="145A8885">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sym w:font="Wingdings 2" w:char="0052"/>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不组织。</w:t>
            </w:r>
          </w:p>
          <w:p w14:paraId="15784A36">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组织。</w:t>
            </w:r>
            <w:r>
              <w:rPr>
                <w:rFonts w:hint="eastAsia" w:ascii="宋体" w:hAnsi="宋体" w:eastAsia="宋体" w:cs="宋体"/>
                <w:i w:val="0"/>
                <w:iCs w:val="0"/>
                <w:caps w:val="0"/>
                <w:color w:val="auto"/>
                <w:spacing w:val="0"/>
                <w:sz w:val="21"/>
                <w:szCs w:val="21"/>
                <w:highlight w:val="none"/>
                <w:lang w:val="en-US" w:eastAsia="zh-CN"/>
              </w:rPr>
              <w:t>具体要求见第二章采购需求</w:t>
            </w:r>
          </w:p>
        </w:tc>
      </w:tr>
      <w:tr w14:paraId="58B4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6D526BE4">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19</w:t>
            </w:r>
          </w:p>
        </w:tc>
        <w:tc>
          <w:tcPr>
            <w:tcW w:w="953" w:type="pct"/>
            <w:noWrap w:val="0"/>
            <w:vAlign w:val="center"/>
          </w:tcPr>
          <w:p w14:paraId="5A630F15">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评标方法</w:t>
            </w:r>
          </w:p>
        </w:tc>
        <w:tc>
          <w:tcPr>
            <w:tcW w:w="3610" w:type="pct"/>
            <w:noWrap w:val="0"/>
            <w:vAlign w:val="center"/>
          </w:tcPr>
          <w:p w14:paraId="4288A5D9">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sym w:font="Wingdings 2" w:char="0052"/>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综合评分法</w:t>
            </w:r>
          </w:p>
          <w:p w14:paraId="06797310">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sym w:font="Wingdings 2" w:char="F0A3"/>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最低评标价法</w:t>
            </w:r>
          </w:p>
        </w:tc>
      </w:tr>
      <w:tr w14:paraId="7F0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3ABC95F9">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20</w:t>
            </w:r>
          </w:p>
        </w:tc>
        <w:tc>
          <w:tcPr>
            <w:tcW w:w="953" w:type="pct"/>
            <w:noWrap w:val="0"/>
            <w:vAlign w:val="center"/>
          </w:tcPr>
          <w:p w14:paraId="04842E36">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lang w:val="en-US" w:eastAsia="zh-CN"/>
              </w:rPr>
              <w:t>非实质性条款负偏离项数</w:t>
            </w:r>
          </w:p>
        </w:tc>
        <w:tc>
          <w:tcPr>
            <w:tcW w:w="3610" w:type="pct"/>
            <w:noWrap w:val="0"/>
            <w:vAlign w:val="center"/>
          </w:tcPr>
          <w:p w14:paraId="2B2A8874">
            <w:pPr>
              <w:rPr>
                <w:rFonts w:hint="eastAsia" w:ascii="宋体" w:hAnsi="宋体" w:eastAsia="宋体" w:cs="宋体"/>
                <w:i w:val="0"/>
                <w:iCs w:val="0"/>
                <w:caps w:val="0"/>
                <w:color w:val="auto"/>
                <w:spacing w:val="0"/>
                <w:sz w:val="21"/>
                <w:szCs w:val="21"/>
                <w:highlight w:val="none"/>
                <w:u w:val="none"/>
                <w:lang w:val="en-US" w:eastAsia="zh-CN"/>
              </w:rPr>
            </w:pPr>
            <w:r>
              <w:rPr>
                <w:rFonts w:hint="eastAsia" w:ascii="宋体" w:hAnsi="宋体" w:eastAsia="宋体" w:cs="宋体"/>
                <w:bCs/>
                <w:i w:val="0"/>
                <w:iCs w:val="0"/>
                <w:caps w:val="0"/>
                <w:color w:val="auto"/>
                <w:spacing w:val="0"/>
                <w:sz w:val="21"/>
                <w:szCs w:val="21"/>
                <w:highlight w:val="none"/>
                <w:u w:val="none"/>
                <w:lang w:val="en-US" w:eastAsia="zh-CN"/>
              </w:rPr>
              <w:t>非实质性条款负偏离</w:t>
            </w:r>
            <w:r>
              <w:rPr>
                <w:rFonts w:hint="eastAsia" w:ascii="宋体" w:hAnsi="宋体" w:eastAsia="宋体" w:cs="宋体"/>
                <w:bCs/>
                <w:i w:val="0"/>
                <w:iCs w:val="0"/>
                <w:caps w:val="0"/>
                <w:color w:val="auto"/>
                <w:spacing w:val="0"/>
                <w:sz w:val="21"/>
                <w:szCs w:val="21"/>
                <w:highlight w:val="none"/>
                <w:u w:val="single"/>
                <w:lang w:val="en-US" w:eastAsia="zh-CN"/>
              </w:rPr>
              <w:t>/</w:t>
            </w:r>
            <w:r>
              <w:rPr>
                <w:rFonts w:hint="eastAsia" w:ascii="宋体" w:hAnsi="宋体" w:eastAsia="宋体" w:cs="宋体"/>
                <w:bCs/>
                <w:i w:val="0"/>
                <w:iCs w:val="0"/>
                <w:caps w:val="0"/>
                <w:color w:val="auto"/>
                <w:spacing w:val="0"/>
                <w:sz w:val="21"/>
                <w:szCs w:val="21"/>
                <w:highlight w:val="none"/>
                <w:u w:val="none"/>
                <w:lang w:val="en-US" w:eastAsia="zh-CN"/>
              </w:rPr>
              <w:t>项以上（不含）的，作无效投标处理</w:t>
            </w:r>
          </w:p>
        </w:tc>
      </w:tr>
      <w:tr w14:paraId="57A3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5" w:type="pct"/>
            <w:noWrap w:val="0"/>
            <w:vAlign w:val="center"/>
          </w:tcPr>
          <w:p w14:paraId="4D041E05">
            <w:pPr>
              <w:ind w:left="-88" w:leftChars="-42" w:right="-113" w:rightChars="-54"/>
              <w:jc w:val="center"/>
              <w:rPr>
                <w:rFonts w:hint="eastAsia" w:ascii="宋体" w:hAnsi="宋体" w:eastAsia="宋体" w:cs="宋体"/>
                <w:bCs/>
                <w:i w:val="0"/>
                <w:iCs w:val="0"/>
                <w:caps w:val="0"/>
                <w:color w:val="auto"/>
                <w:spacing w:val="0"/>
                <w:sz w:val="21"/>
                <w:szCs w:val="21"/>
                <w:highlight w:val="none"/>
                <w:lang w:val="en-US" w:eastAsia="zh-CN"/>
              </w:rPr>
            </w:pPr>
            <w:r>
              <w:rPr>
                <w:rFonts w:hint="eastAsia" w:ascii="宋体" w:hAnsi="宋体" w:eastAsia="宋体" w:cs="宋体"/>
                <w:bCs/>
                <w:i w:val="0"/>
                <w:iCs w:val="0"/>
                <w:caps w:val="0"/>
                <w:color w:val="auto"/>
                <w:spacing w:val="0"/>
                <w:sz w:val="21"/>
                <w:szCs w:val="21"/>
                <w:highlight w:val="none"/>
                <w:lang w:val="en-US" w:eastAsia="zh-CN"/>
              </w:rPr>
              <w:t>21</w:t>
            </w:r>
          </w:p>
        </w:tc>
        <w:tc>
          <w:tcPr>
            <w:tcW w:w="953" w:type="pct"/>
            <w:noWrap w:val="0"/>
            <w:vAlign w:val="center"/>
          </w:tcPr>
          <w:p w14:paraId="57C53019">
            <w:pPr>
              <w:ind w:left="-53" w:leftChars="-53" w:right="-65" w:rightChars="-31" w:hanging="58" w:hangingChars="28"/>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中标公告发布网址</w:t>
            </w:r>
          </w:p>
        </w:tc>
        <w:tc>
          <w:tcPr>
            <w:tcW w:w="3610" w:type="pct"/>
            <w:noWrap w:val="0"/>
            <w:vAlign w:val="center"/>
          </w:tcPr>
          <w:p w14:paraId="0799B0C4">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1. 浙江政府采购网（</w:t>
            </w:r>
            <w:r>
              <w:rPr>
                <w:rFonts w:hint="eastAsia" w:ascii="宋体" w:hAnsi="宋体" w:eastAsia="宋体" w:cs="宋体"/>
                <w:bCs/>
                <w:i w:val="0"/>
                <w:iCs w:val="0"/>
                <w:caps w:val="0"/>
                <w:color w:val="auto"/>
                <w:spacing w:val="0"/>
                <w:sz w:val="21"/>
                <w:szCs w:val="21"/>
                <w:highlight w:val="none"/>
              </w:rPr>
              <w:fldChar w:fldCharType="begin"/>
            </w:r>
            <w:r>
              <w:rPr>
                <w:rFonts w:hint="eastAsia" w:ascii="宋体" w:hAnsi="宋体" w:eastAsia="宋体" w:cs="宋体"/>
                <w:bCs/>
                <w:i w:val="0"/>
                <w:iCs w:val="0"/>
                <w:caps w:val="0"/>
                <w:color w:val="auto"/>
                <w:spacing w:val="0"/>
                <w:sz w:val="21"/>
                <w:szCs w:val="21"/>
                <w:highlight w:val="none"/>
              </w:rPr>
              <w:instrText xml:space="preserve">HYPERLINK "http://zfcg.czt.zj.gov.cn/"</w:instrText>
            </w:r>
            <w:r>
              <w:rPr>
                <w:rFonts w:hint="eastAsia" w:ascii="宋体" w:hAnsi="宋体" w:eastAsia="宋体" w:cs="宋体"/>
                <w:bCs/>
                <w:i w:val="0"/>
                <w:iCs w:val="0"/>
                <w:caps w:val="0"/>
                <w:color w:val="auto"/>
                <w:spacing w:val="0"/>
                <w:sz w:val="21"/>
                <w:szCs w:val="21"/>
                <w:highlight w:val="none"/>
              </w:rPr>
              <w:fldChar w:fldCharType="separate"/>
            </w:r>
            <w:r>
              <w:rPr>
                <w:rFonts w:hint="eastAsia" w:ascii="宋体" w:hAnsi="宋体" w:eastAsia="宋体" w:cs="宋体"/>
                <w:bCs/>
                <w:i w:val="0"/>
                <w:iCs w:val="0"/>
                <w:caps w:val="0"/>
                <w:color w:val="auto"/>
                <w:spacing w:val="0"/>
                <w:sz w:val="21"/>
                <w:szCs w:val="21"/>
                <w:highlight w:val="none"/>
              </w:rPr>
              <w:t>zfcg.czt.zj.gov.cn</w:t>
            </w:r>
            <w:r>
              <w:rPr>
                <w:rFonts w:hint="eastAsia" w:ascii="宋体" w:hAnsi="宋体" w:eastAsia="宋体" w:cs="宋体"/>
                <w:bCs/>
                <w:i w:val="0"/>
                <w:iCs w:val="0"/>
                <w:caps w:val="0"/>
                <w:color w:val="auto"/>
                <w:spacing w:val="0"/>
                <w:sz w:val="21"/>
                <w:szCs w:val="21"/>
                <w:highlight w:val="none"/>
              </w:rPr>
              <w:fldChar w:fldCharType="end"/>
            </w:r>
            <w:r>
              <w:rPr>
                <w:rFonts w:hint="eastAsia" w:ascii="宋体" w:hAnsi="宋体" w:eastAsia="宋体" w:cs="宋体"/>
                <w:bCs/>
                <w:i w:val="0"/>
                <w:iCs w:val="0"/>
                <w:caps w:val="0"/>
                <w:color w:val="auto"/>
                <w:spacing w:val="0"/>
                <w:sz w:val="21"/>
                <w:szCs w:val="21"/>
                <w:highlight w:val="none"/>
              </w:rPr>
              <w:t>）</w:t>
            </w:r>
          </w:p>
          <w:p w14:paraId="2B345A40">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2. 丽水市公共资源交易网（</w:t>
            </w:r>
            <w:r>
              <w:rPr>
                <w:rFonts w:hint="eastAsia" w:ascii="宋体" w:hAnsi="宋体" w:eastAsia="宋体" w:cs="宋体"/>
                <w:bCs/>
                <w:i w:val="0"/>
                <w:iCs w:val="0"/>
                <w:caps w:val="0"/>
                <w:color w:val="auto"/>
                <w:spacing w:val="0"/>
                <w:sz w:val="21"/>
                <w:szCs w:val="21"/>
                <w:highlight w:val="none"/>
              </w:rPr>
              <w:fldChar w:fldCharType="begin"/>
            </w:r>
            <w:r>
              <w:rPr>
                <w:rFonts w:hint="eastAsia" w:ascii="宋体" w:hAnsi="宋体" w:eastAsia="宋体" w:cs="宋体"/>
                <w:bCs/>
                <w:i w:val="0"/>
                <w:iCs w:val="0"/>
                <w:caps w:val="0"/>
                <w:color w:val="auto"/>
                <w:spacing w:val="0"/>
                <w:sz w:val="21"/>
                <w:szCs w:val="21"/>
                <w:highlight w:val="none"/>
              </w:rPr>
              <w:instrText xml:space="preserve"> HYPERLINK "http://www.lssggzy.com" </w:instrText>
            </w:r>
            <w:r>
              <w:rPr>
                <w:rFonts w:hint="eastAsia" w:ascii="宋体" w:hAnsi="宋体" w:eastAsia="宋体" w:cs="宋体"/>
                <w:bCs/>
                <w:i w:val="0"/>
                <w:iCs w:val="0"/>
                <w:caps w:val="0"/>
                <w:color w:val="auto"/>
                <w:spacing w:val="0"/>
                <w:sz w:val="21"/>
                <w:szCs w:val="21"/>
                <w:highlight w:val="none"/>
              </w:rPr>
              <w:fldChar w:fldCharType="separate"/>
            </w:r>
            <w:r>
              <w:rPr>
                <w:rFonts w:hint="eastAsia" w:ascii="宋体" w:hAnsi="宋体" w:eastAsia="宋体" w:cs="宋体"/>
                <w:bCs/>
                <w:i w:val="0"/>
                <w:iCs w:val="0"/>
                <w:caps w:val="0"/>
                <w:color w:val="auto"/>
                <w:spacing w:val="0"/>
                <w:sz w:val="21"/>
                <w:szCs w:val="21"/>
                <w:highlight w:val="none"/>
              </w:rPr>
              <w:t>lssggzy.lishui.gov.cn</w:t>
            </w:r>
            <w:r>
              <w:rPr>
                <w:rFonts w:hint="eastAsia" w:ascii="宋体" w:hAnsi="宋体" w:eastAsia="宋体" w:cs="宋体"/>
                <w:bCs/>
                <w:i w:val="0"/>
                <w:iCs w:val="0"/>
                <w:caps w:val="0"/>
                <w:color w:val="auto"/>
                <w:spacing w:val="0"/>
                <w:sz w:val="21"/>
                <w:szCs w:val="21"/>
                <w:highlight w:val="none"/>
              </w:rPr>
              <w:fldChar w:fldCharType="end"/>
            </w:r>
            <w:r>
              <w:rPr>
                <w:rFonts w:hint="eastAsia" w:ascii="宋体" w:hAnsi="宋体" w:eastAsia="宋体" w:cs="宋体"/>
                <w:bCs/>
                <w:i w:val="0"/>
                <w:iCs w:val="0"/>
                <w:caps w:val="0"/>
                <w:color w:val="auto"/>
                <w:spacing w:val="0"/>
                <w:sz w:val="21"/>
                <w:szCs w:val="21"/>
                <w:highlight w:val="none"/>
              </w:rPr>
              <w:t>）</w:t>
            </w:r>
          </w:p>
        </w:tc>
      </w:tr>
      <w:tr w14:paraId="4B54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435" w:type="pct"/>
            <w:noWrap w:val="0"/>
            <w:vAlign w:val="center"/>
          </w:tcPr>
          <w:p w14:paraId="2B86947B">
            <w:pPr>
              <w:ind w:left="-88" w:leftChars="-42" w:right="-113" w:rightChars="-54"/>
              <w:jc w:val="center"/>
              <w:rPr>
                <w:rFonts w:hint="eastAsia" w:ascii="宋体" w:hAnsi="宋体" w:eastAsia="宋体" w:cs="宋体"/>
                <w:bCs/>
                <w:i w:val="0"/>
                <w:iCs w:val="0"/>
                <w:caps w:val="0"/>
                <w:snapToGrid w:val="0"/>
                <w:color w:val="auto"/>
                <w:spacing w:val="0"/>
                <w:sz w:val="21"/>
                <w:szCs w:val="21"/>
                <w:highlight w:val="none"/>
                <w:lang w:val="en-US" w:eastAsia="zh-CN"/>
              </w:rPr>
            </w:pPr>
            <w:r>
              <w:rPr>
                <w:rFonts w:hint="eastAsia" w:ascii="宋体" w:hAnsi="宋体" w:eastAsia="宋体" w:cs="宋体"/>
                <w:bCs/>
                <w:i w:val="0"/>
                <w:iCs w:val="0"/>
                <w:caps w:val="0"/>
                <w:snapToGrid w:val="0"/>
                <w:color w:val="auto"/>
                <w:spacing w:val="0"/>
                <w:sz w:val="21"/>
                <w:szCs w:val="21"/>
                <w:highlight w:val="none"/>
                <w:lang w:val="en-US" w:eastAsia="zh-CN"/>
              </w:rPr>
              <w:t>22</w:t>
            </w:r>
          </w:p>
        </w:tc>
        <w:tc>
          <w:tcPr>
            <w:tcW w:w="953" w:type="pct"/>
            <w:noWrap w:val="0"/>
            <w:vAlign w:val="center"/>
          </w:tcPr>
          <w:p w14:paraId="6A9F1CE5">
            <w:pPr>
              <w:ind w:left="-53" w:leftChars="-53" w:right="-65" w:rightChars="-31" w:hanging="58" w:hangingChars="28"/>
              <w:jc w:val="cente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val="0"/>
                <w:i w:val="0"/>
                <w:iCs w:val="0"/>
                <w:caps w:val="0"/>
                <w:color w:val="auto"/>
                <w:spacing w:val="0"/>
                <w:sz w:val="21"/>
                <w:szCs w:val="21"/>
                <w:highlight w:val="none"/>
              </w:rPr>
              <w:t>履约保证金</w:t>
            </w:r>
          </w:p>
        </w:tc>
        <w:tc>
          <w:tcPr>
            <w:tcW w:w="3610" w:type="pct"/>
            <w:noWrap w:val="0"/>
            <w:vAlign w:val="center"/>
          </w:tcPr>
          <w:p w14:paraId="5CE24978">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1.金额：履约保证金为年度采购合同金额的</w:t>
            </w:r>
            <w:r>
              <w:rPr>
                <w:rFonts w:hint="eastAsia" w:ascii="宋体" w:hAnsi="宋体" w:eastAsia="宋体" w:cs="宋体"/>
                <w:bCs/>
                <w:i w:val="0"/>
                <w:iCs w:val="0"/>
                <w:caps w:val="0"/>
                <w:color w:val="auto"/>
                <w:spacing w:val="0"/>
                <w:sz w:val="21"/>
                <w:szCs w:val="21"/>
                <w:highlight w:val="none"/>
                <w:lang w:val="en-US" w:eastAsia="zh-CN"/>
              </w:rPr>
              <w:t>1</w:t>
            </w:r>
            <w:r>
              <w:rPr>
                <w:rFonts w:hint="eastAsia" w:ascii="宋体" w:hAnsi="宋体" w:eastAsia="宋体" w:cs="宋体"/>
                <w:bCs/>
                <w:i w:val="0"/>
                <w:iCs w:val="0"/>
                <w:caps w:val="0"/>
                <w:color w:val="auto"/>
                <w:spacing w:val="0"/>
                <w:sz w:val="21"/>
                <w:szCs w:val="21"/>
                <w:highlight w:val="none"/>
              </w:rPr>
              <w:t>%。</w:t>
            </w:r>
          </w:p>
          <w:p w14:paraId="54B3CE94">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2.缴纳履约保证金时间：</w:t>
            </w:r>
            <w:r>
              <w:rPr>
                <w:rFonts w:hint="eastAsia" w:ascii="宋体" w:hAnsi="宋体" w:eastAsia="宋体" w:cs="宋体"/>
                <w:bCs/>
                <w:i w:val="0"/>
                <w:iCs w:val="0"/>
                <w:caps w:val="0"/>
                <w:color w:val="auto"/>
                <w:spacing w:val="0"/>
                <w:sz w:val="21"/>
                <w:szCs w:val="21"/>
                <w:highlight w:val="none"/>
                <w:lang w:val="en-US" w:eastAsia="zh-CN"/>
              </w:rPr>
              <w:t>合同签订后7个工作日内</w:t>
            </w:r>
            <w:r>
              <w:rPr>
                <w:rFonts w:hint="eastAsia" w:ascii="宋体" w:hAnsi="宋体" w:eastAsia="宋体" w:cs="宋体"/>
                <w:bCs/>
                <w:i w:val="0"/>
                <w:iCs w:val="0"/>
                <w:caps w:val="0"/>
                <w:color w:val="auto"/>
                <w:spacing w:val="0"/>
                <w:sz w:val="21"/>
                <w:szCs w:val="21"/>
                <w:highlight w:val="none"/>
              </w:rPr>
              <w:t>。</w:t>
            </w:r>
          </w:p>
          <w:p w14:paraId="23EEEC11">
            <w:pPr>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3.履约保证金缴纳方式：转账、电汇、汇票或保函</w:t>
            </w:r>
          </w:p>
          <w:p w14:paraId="50BEC43E">
            <w:pPr>
              <w:pStyle w:val="2"/>
              <w:ind w:left="0" w:leftChars="0" w:firstLine="0" w:firstLineChars="0"/>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4.履约保证金的退还：</w:t>
            </w:r>
            <w:r>
              <w:rPr>
                <w:rFonts w:hint="eastAsia" w:ascii="宋体" w:hAnsi="宋体" w:eastAsia="宋体" w:cs="宋体"/>
                <w:bCs/>
                <w:i w:val="0"/>
                <w:iCs w:val="0"/>
                <w:caps w:val="0"/>
                <w:color w:val="auto"/>
                <w:spacing w:val="0"/>
                <w:kern w:val="2"/>
                <w:sz w:val="21"/>
                <w:szCs w:val="21"/>
                <w:highlight w:val="none"/>
                <w:lang w:val="en-US" w:eastAsia="zh-CN" w:bidi="ar-SA"/>
              </w:rPr>
              <w:t>在中标人履行完合同义务，项目验收合格后7个工作日内退回中标人</w:t>
            </w:r>
          </w:p>
        </w:tc>
      </w:tr>
    </w:tbl>
    <w:p w14:paraId="4121AA13">
      <w:pPr>
        <w:rPr>
          <w:rFonts w:hint="eastAsia" w:ascii="宋体" w:hAnsi="宋体" w:eastAsia="宋体" w:cs="宋体"/>
          <w:i w:val="0"/>
          <w:iCs w:val="0"/>
          <w:caps w:val="0"/>
          <w:color w:val="auto"/>
          <w:spacing w:val="0"/>
          <w:highlight w:val="none"/>
        </w:rPr>
      </w:pPr>
    </w:p>
    <w:p w14:paraId="076FEF2D">
      <w:pPr>
        <w:pStyle w:val="39"/>
        <w:spacing w:after="240"/>
        <w:outlineLvl w:val="1"/>
        <w:rPr>
          <w:rFonts w:hint="eastAsia" w:ascii="宋体" w:hAnsi="宋体" w:eastAsia="宋体" w:cs="宋体"/>
          <w:i w:val="0"/>
          <w:iCs w:val="0"/>
          <w:caps w:val="0"/>
          <w:color w:val="auto"/>
          <w:spacing w:val="0"/>
          <w:sz w:val="30"/>
          <w:szCs w:val="30"/>
          <w:highlight w:val="none"/>
        </w:rPr>
        <w:sectPr>
          <w:headerReference r:id="rId8" w:type="first"/>
          <w:pgSz w:w="11906" w:h="16838"/>
          <w:pgMar w:top="1418" w:right="1418" w:bottom="1418" w:left="1418" w:header="851" w:footer="851" w:gutter="0"/>
          <w:pgNumType w:fmt="decimal"/>
          <w:cols w:space="720" w:num="1"/>
          <w:docGrid w:linePitch="312" w:charSpace="0"/>
        </w:sectPr>
      </w:pPr>
    </w:p>
    <w:p w14:paraId="0F1D8582">
      <w:pPr>
        <w:pStyle w:val="39"/>
        <w:spacing w:after="240"/>
        <w:jc w:val="left"/>
        <w:outlineLvl w:val="1"/>
        <w:rPr>
          <w:rFonts w:hint="eastAsia" w:ascii="宋体" w:hAnsi="宋体" w:eastAsia="宋体" w:cs="宋体"/>
          <w:i w:val="0"/>
          <w:iCs w:val="0"/>
          <w:caps w:val="0"/>
          <w:color w:val="auto"/>
          <w:spacing w:val="0"/>
          <w:sz w:val="30"/>
          <w:szCs w:val="30"/>
          <w:highlight w:val="none"/>
        </w:rPr>
      </w:pPr>
      <w:bookmarkStart w:id="83" w:name="_Toc6413"/>
      <w:bookmarkStart w:id="84" w:name="_Toc221"/>
      <w:bookmarkStart w:id="85" w:name="_Toc97212958"/>
      <w:bookmarkStart w:id="86" w:name="_Toc20734"/>
      <w:bookmarkStart w:id="87" w:name="_Toc19441"/>
      <w:bookmarkStart w:id="88" w:name="_Toc16897"/>
      <w:r>
        <w:rPr>
          <w:rFonts w:hint="eastAsia" w:ascii="宋体" w:hAnsi="宋体" w:eastAsia="宋体" w:cs="宋体"/>
          <w:i w:val="0"/>
          <w:iCs w:val="0"/>
          <w:caps w:val="0"/>
          <w:color w:val="auto"/>
          <w:spacing w:val="0"/>
          <w:sz w:val="30"/>
          <w:szCs w:val="30"/>
          <w:highlight w:val="none"/>
        </w:rPr>
        <w:t>投标人须知前附表（二）</w:t>
      </w:r>
      <w:bookmarkEnd w:id="83"/>
      <w:bookmarkEnd w:id="84"/>
      <w:bookmarkEnd w:id="85"/>
      <w:bookmarkEnd w:id="86"/>
      <w:bookmarkEnd w:id="87"/>
      <w:bookmarkEnd w:id="88"/>
    </w:p>
    <w:p w14:paraId="07D36450">
      <w:pPr>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招标活动日程安排表</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2115"/>
        <w:gridCol w:w="3918"/>
        <w:gridCol w:w="2681"/>
      </w:tblGrid>
      <w:tr w14:paraId="3231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52CA709A">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序号</w:t>
            </w:r>
          </w:p>
        </w:tc>
        <w:tc>
          <w:tcPr>
            <w:tcW w:w="1144" w:type="pct"/>
            <w:noWrap w:val="0"/>
            <w:vAlign w:val="center"/>
          </w:tcPr>
          <w:p w14:paraId="5BB582F6">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工作内容</w:t>
            </w:r>
          </w:p>
        </w:tc>
        <w:tc>
          <w:tcPr>
            <w:tcW w:w="2119" w:type="pct"/>
            <w:noWrap w:val="0"/>
            <w:vAlign w:val="center"/>
          </w:tcPr>
          <w:p w14:paraId="6117B62B">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时间安排</w:t>
            </w:r>
          </w:p>
        </w:tc>
        <w:tc>
          <w:tcPr>
            <w:tcW w:w="1450" w:type="pct"/>
            <w:noWrap w:val="0"/>
            <w:vAlign w:val="center"/>
          </w:tcPr>
          <w:p w14:paraId="63B57B49">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备注</w:t>
            </w:r>
          </w:p>
        </w:tc>
      </w:tr>
      <w:tr w14:paraId="4E62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0C5BA16D">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1144" w:type="pct"/>
            <w:noWrap w:val="0"/>
            <w:vAlign w:val="center"/>
          </w:tcPr>
          <w:p w14:paraId="71047AF3">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发布招标公告</w:t>
            </w:r>
          </w:p>
        </w:tc>
        <w:tc>
          <w:tcPr>
            <w:tcW w:w="2119" w:type="pct"/>
            <w:noWrap w:val="0"/>
            <w:vAlign w:val="center"/>
          </w:tcPr>
          <w:p w14:paraId="64649018">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u w:val="single"/>
                <w:lang w:val="en-US" w:eastAsia="zh-CN"/>
              </w:rPr>
              <w:t>2024</w:t>
            </w:r>
            <w:r>
              <w:rPr>
                <w:rFonts w:hint="eastAsia" w:ascii="宋体" w:hAnsi="宋体" w:eastAsia="宋体" w:cs="宋体"/>
                <w:i w:val="0"/>
                <w:iCs w:val="0"/>
                <w:caps w:val="0"/>
                <w:color w:val="auto"/>
                <w:spacing w:val="0"/>
                <w:sz w:val="21"/>
                <w:szCs w:val="21"/>
                <w:highlight w:val="none"/>
                <w:u w:val="single"/>
              </w:rPr>
              <w:t>年</w:t>
            </w:r>
            <w:r>
              <w:rPr>
                <w:rFonts w:hint="eastAsia" w:ascii="宋体" w:hAnsi="宋体" w:eastAsia="宋体" w:cs="宋体"/>
                <w:i w:val="0"/>
                <w:iCs w:val="0"/>
                <w:caps w:val="0"/>
                <w:color w:val="auto"/>
                <w:spacing w:val="0"/>
                <w:sz w:val="21"/>
                <w:szCs w:val="21"/>
                <w:highlight w:val="none"/>
                <w:u w:val="single"/>
                <w:lang w:val="en-US" w:eastAsia="zh-CN"/>
              </w:rPr>
              <w:t>8</w:t>
            </w:r>
            <w:r>
              <w:rPr>
                <w:rFonts w:hint="eastAsia" w:ascii="宋体" w:hAnsi="宋体" w:eastAsia="宋体" w:cs="宋体"/>
                <w:i w:val="0"/>
                <w:iCs w:val="0"/>
                <w:caps w:val="0"/>
                <w:color w:val="auto"/>
                <w:spacing w:val="0"/>
                <w:sz w:val="21"/>
                <w:szCs w:val="21"/>
                <w:highlight w:val="none"/>
                <w:u w:val="single"/>
              </w:rPr>
              <w:t>月</w:t>
            </w:r>
            <w:r>
              <w:rPr>
                <w:rFonts w:hint="eastAsia" w:ascii="宋体" w:hAnsi="宋体" w:eastAsia="宋体" w:cs="宋体"/>
                <w:i w:val="0"/>
                <w:iCs w:val="0"/>
                <w:caps w:val="0"/>
                <w:color w:val="auto"/>
                <w:spacing w:val="0"/>
                <w:sz w:val="21"/>
                <w:szCs w:val="21"/>
                <w:highlight w:val="none"/>
                <w:u w:val="single"/>
                <w:lang w:val="en-US" w:eastAsia="zh-CN"/>
              </w:rPr>
              <w:t>26</w:t>
            </w:r>
            <w:r>
              <w:rPr>
                <w:rFonts w:hint="eastAsia" w:ascii="宋体" w:hAnsi="宋体" w:eastAsia="宋体" w:cs="宋体"/>
                <w:i w:val="0"/>
                <w:iCs w:val="0"/>
                <w:caps w:val="0"/>
                <w:color w:val="auto"/>
                <w:spacing w:val="0"/>
                <w:sz w:val="21"/>
                <w:szCs w:val="21"/>
                <w:highlight w:val="none"/>
                <w:u w:val="single"/>
              </w:rPr>
              <w:t>日</w:t>
            </w:r>
          </w:p>
        </w:tc>
        <w:tc>
          <w:tcPr>
            <w:tcW w:w="1450" w:type="pct"/>
            <w:noWrap w:val="0"/>
            <w:vAlign w:val="center"/>
          </w:tcPr>
          <w:p w14:paraId="202EB9F6">
            <w:pPr>
              <w:wordWrap w:val="0"/>
              <w:jc w:val="left"/>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1.浙江政府采购网（</w:t>
            </w:r>
            <w:r>
              <w:rPr>
                <w:rFonts w:hint="eastAsia" w:ascii="宋体" w:hAnsi="宋体" w:eastAsia="宋体" w:cs="宋体"/>
                <w:bCs/>
                <w:i w:val="0"/>
                <w:iCs w:val="0"/>
                <w:caps w:val="0"/>
                <w:color w:val="auto"/>
                <w:spacing w:val="0"/>
                <w:sz w:val="21"/>
                <w:szCs w:val="21"/>
                <w:highlight w:val="none"/>
              </w:rPr>
              <w:fldChar w:fldCharType="begin"/>
            </w:r>
            <w:r>
              <w:rPr>
                <w:rFonts w:hint="eastAsia" w:ascii="宋体" w:hAnsi="宋体" w:eastAsia="宋体" w:cs="宋体"/>
                <w:bCs/>
                <w:i w:val="0"/>
                <w:iCs w:val="0"/>
                <w:caps w:val="0"/>
                <w:color w:val="auto"/>
                <w:spacing w:val="0"/>
                <w:sz w:val="21"/>
                <w:szCs w:val="21"/>
                <w:highlight w:val="none"/>
              </w:rPr>
              <w:instrText xml:space="preserve"> HYPERLINK "http://www.zjzfcg.gov.cn" </w:instrText>
            </w:r>
            <w:r>
              <w:rPr>
                <w:rFonts w:hint="eastAsia" w:ascii="宋体" w:hAnsi="宋体" w:eastAsia="宋体" w:cs="宋体"/>
                <w:bCs/>
                <w:i w:val="0"/>
                <w:iCs w:val="0"/>
                <w:caps w:val="0"/>
                <w:color w:val="auto"/>
                <w:spacing w:val="0"/>
                <w:sz w:val="21"/>
                <w:szCs w:val="21"/>
                <w:highlight w:val="none"/>
              </w:rPr>
              <w:fldChar w:fldCharType="separate"/>
            </w:r>
            <w:r>
              <w:rPr>
                <w:rFonts w:hint="eastAsia" w:ascii="宋体" w:hAnsi="宋体" w:eastAsia="宋体" w:cs="宋体"/>
                <w:i w:val="0"/>
                <w:iCs w:val="0"/>
                <w:caps w:val="0"/>
                <w:color w:val="auto"/>
                <w:spacing w:val="0"/>
                <w:sz w:val="21"/>
                <w:szCs w:val="21"/>
                <w:highlight w:val="none"/>
              </w:rPr>
              <w:t>zfcg.czt.zj.gov.cn</w:t>
            </w:r>
            <w:r>
              <w:rPr>
                <w:rFonts w:hint="eastAsia" w:ascii="宋体" w:hAnsi="宋体" w:eastAsia="宋体" w:cs="宋体"/>
                <w:bCs/>
                <w:i w:val="0"/>
                <w:iCs w:val="0"/>
                <w:caps w:val="0"/>
                <w:color w:val="auto"/>
                <w:spacing w:val="0"/>
                <w:sz w:val="21"/>
                <w:szCs w:val="21"/>
                <w:highlight w:val="none"/>
              </w:rPr>
              <w:fldChar w:fldCharType="end"/>
            </w:r>
            <w:r>
              <w:rPr>
                <w:rFonts w:hint="eastAsia" w:ascii="宋体" w:hAnsi="宋体" w:eastAsia="宋体" w:cs="宋体"/>
                <w:bCs/>
                <w:i w:val="0"/>
                <w:iCs w:val="0"/>
                <w:caps w:val="0"/>
                <w:color w:val="auto"/>
                <w:spacing w:val="0"/>
                <w:sz w:val="21"/>
                <w:szCs w:val="21"/>
                <w:highlight w:val="none"/>
              </w:rPr>
              <w:t>）</w:t>
            </w:r>
          </w:p>
          <w:p w14:paraId="71A2EED7">
            <w:pPr>
              <w:wordWrap w:val="0"/>
              <w:jc w:val="left"/>
              <w:rPr>
                <w:rFonts w:hint="eastAsia" w:ascii="宋体" w:hAnsi="宋体" w:eastAsia="宋体" w:cs="宋体"/>
                <w:i w:val="0"/>
                <w:iCs w:val="0"/>
                <w:caps w:val="0"/>
                <w:color w:val="auto"/>
                <w:spacing w:val="0"/>
                <w:sz w:val="21"/>
                <w:szCs w:val="21"/>
                <w:highlight w:val="none"/>
                <w:u w:val="single"/>
              </w:rPr>
            </w:pPr>
            <w:r>
              <w:rPr>
                <w:rFonts w:hint="eastAsia" w:ascii="宋体" w:hAnsi="宋体" w:eastAsia="宋体" w:cs="宋体"/>
                <w:bCs/>
                <w:i w:val="0"/>
                <w:iCs w:val="0"/>
                <w:caps w:val="0"/>
                <w:color w:val="auto"/>
                <w:spacing w:val="0"/>
                <w:sz w:val="21"/>
                <w:szCs w:val="21"/>
                <w:highlight w:val="none"/>
              </w:rPr>
              <w:t>2.丽水市公共资源交易网（</w:t>
            </w:r>
            <w:r>
              <w:rPr>
                <w:rFonts w:hint="eastAsia" w:ascii="宋体" w:hAnsi="宋体" w:eastAsia="宋体" w:cs="宋体"/>
                <w:bCs/>
                <w:i w:val="0"/>
                <w:iCs w:val="0"/>
                <w:caps w:val="0"/>
                <w:color w:val="auto"/>
                <w:spacing w:val="0"/>
                <w:sz w:val="21"/>
                <w:szCs w:val="21"/>
                <w:highlight w:val="none"/>
              </w:rPr>
              <w:fldChar w:fldCharType="begin"/>
            </w:r>
            <w:r>
              <w:rPr>
                <w:rFonts w:hint="eastAsia" w:ascii="宋体" w:hAnsi="宋体" w:eastAsia="宋体" w:cs="宋体"/>
                <w:bCs/>
                <w:i w:val="0"/>
                <w:iCs w:val="0"/>
                <w:caps w:val="0"/>
                <w:color w:val="auto"/>
                <w:spacing w:val="0"/>
                <w:sz w:val="21"/>
                <w:szCs w:val="21"/>
                <w:highlight w:val="none"/>
              </w:rPr>
              <w:instrText xml:space="preserve"> HYPERLINK "http://www.lssggzy.com/" </w:instrText>
            </w:r>
            <w:r>
              <w:rPr>
                <w:rFonts w:hint="eastAsia" w:ascii="宋体" w:hAnsi="宋体" w:eastAsia="宋体" w:cs="宋体"/>
                <w:bCs/>
                <w:i w:val="0"/>
                <w:iCs w:val="0"/>
                <w:caps w:val="0"/>
                <w:color w:val="auto"/>
                <w:spacing w:val="0"/>
                <w:sz w:val="21"/>
                <w:szCs w:val="21"/>
                <w:highlight w:val="none"/>
              </w:rPr>
              <w:fldChar w:fldCharType="separate"/>
            </w:r>
            <w:r>
              <w:rPr>
                <w:rStyle w:val="48"/>
                <w:rFonts w:hint="eastAsia" w:ascii="宋体" w:hAnsi="宋体" w:eastAsia="宋体" w:cs="宋体"/>
                <w:bCs/>
                <w:i w:val="0"/>
                <w:iCs w:val="0"/>
                <w:caps w:val="0"/>
                <w:color w:val="auto"/>
                <w:spacing w:val="0"/>
                <w:sz w:val="21"/>
                <w:szCs w:val="21"/>
                <w:highlight w:val="none"/>
                <w:u w:val="none"/>
              </w:rPr>
              <w:t>lssggzy.lishui.gov.cn</w:t>
            </w:r>
            <w:r>
              <w:rPr>
                <w:rFonts w:hint="eastAsia" w:ascii="宋体" w:hAnsi="宋体" w:eastAsia="宋体" w:cs="宋体"/>
                <w:bCs/>
                <w:i w:val="0"/>
                <w:iCs w:val="0"/>
                <w:caps w:val="0"/>
                <w:color w:val="auto"/>
                <w:spacing w:val="0"/>
                <w:sz w:val="21"/>
                <w:szCs w:val="21"/>
                <w:highlight w:val="none"/>
              </w:rPr>
              <w:fldChar w:fldCharType="end"/>
            </w:r>
            <w:r>
              <w:rPr>
                <w:rFonts w:hint="eastAsia" w:ascii="宋体" w:hAnsi="宋体" w:eastAsia="宋体" w:cs="宋体"/>
                <w:bCs/>
                <w:i w:val="0"/>
                <w:iCs w:val="0"/>
                <w:caps w:val="0"/>
                <w:color w:val="auto"/>
                <w:spacing w:val="0"/>
                <w:sz w:val="21"/>
                <w:szCs w:val="21"/>
                <w:highlight w:val="none"/>
              </w:rPr>
              <w:t>）</w:t>
            </w:r>
          </w:p>
        </w:tc>
      </w:tr>
      <w:tr w14:paraId="5929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23A93309">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w:t>
            </w:r>
          </w:p>
        </w:tc>
        <w:tc>
          <w:tcPr>
            <w:tcW w:w="1144" w:type="pct"/>
            <w:noWrap w:val="0"/>
            <w:vAlign w:val="center"/>
          </w:tcPr>
          <w:p w14:paraId="793500FE">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发放招标文件</w:t>
            </w:r>
          </w:p>
        </w:tc>
        <w:tc>
          <w:tcPr>
            <w:tcW w:w="2119" w:type="pct"/>
            <w:noWrap w:val="0"/>
            <w:vAlign w:val="center"/>
          </w:tcPr>
          <w:p w14:paraId="5C48A903">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u w:val="single"/>
                <w:lang w:val="en-US" w:eastAsia="zh-CN"/>
              </w:rPr>
              <w:t>2024</w:t>
            </w:r>
            <w:r>
              <w:rPr>
                <w:rFonts w:hint="eastAsia" w:ascii="宋体" w:hAnsi="宋体" w:eastAsia="宋体" w:cs="宋体"/>
                <w:i w:val="0"/>
                <w:iCs w:val="0"/>
                <w:caps w:val="0"/>
                <w:color w:val="auto"/>
                <w:spacing w:val="0"/>
                <w:sz w:val="21"/>
                <w:szCs w:val="21"/>
                <w:highlight w:val="none"/>
                <w:u w:val="single"/>
              </w:rPr>
              <w:t>年</w:t>
            </w:r>
            <w:r>
              <w:rPr>
                <w:rFonts w:hint="eastAsia" w:ascii="宋体" w:hAnsi="宋体" w:eastAsia="宋体" w:cs="宋体"/>
                <w:i w:val="0"/>
                <w:iCs w:val="0"/>
                <w:caps w:val="0"/>
                <w:color w:val="auto"/>
                <w:spacing w:val="0"/>
                <w:sz w:val="21"/>
                <w:szCs w:val="21"/>
                <w:highlight w:val="none"/>
                <w:u w:val="single"/>
                <w:lang w:val="en-US" w:eastAsia="zh-CN"/>
              </w:rPr>
              <w:t>8</w:t>
            </w:r>
            <w:r>
              <w:rPr>
                <w:rFonts w:hint="eastAsia" w:ascii="宋体" w:hAnsi="宋体" w:eastAsia="宋体" w:cs="宋体"/>
                <w:i w:val="0"/>
                <w:iCs w:val="0"/>
                <w:caps w:val="0"/>
                <w:color w:val="auto"/>
                <w:spacing w:val="0"/>
                <w:sz w:val="21"/>
                <w:szCs w:val="21"/>
                <w:highlight w:val="none"/>
                <w:u w:val="single"/>
              </w:rPr>
              <w:t>月</w:t>
            </w:r>
            <w:r>
              <w:rPr>
                <w:rFonts w:hint="eastAsia" w:ascii="宋体" w:hAnsi="宋体" w:eastAsia="宋体" w:cs="宋体"/>
                <w:i w:val="0"/>
                <w:iCs w:val="0"/>
                <w:caps w:val="0"/>
                <w:color w:val="auto"/>
                <w:spacing w:val="0"/>
                <w:sz w:val="21"/>
                <w:szCs w:val="21"/>
                <w:highlight w:val="none"/>
                <w:u w:val="single"/>
                <w:lang w:val="en-US" w:eastAsia="zh-CN"/>
              </w:rPr>
              <w:t>26</w:t>
            </w:r>
            <w:r>
              <w:rPr>
                <w:rFonts w:hint="eastAsia" w:ascii="宋体" w:hAnsi="宋体" w:eastAsia="宋体" w:cs="宋体"/>
                <w:i w:val="0"/>
                <w:iCs w:val="0"/>
                <w:caps w:val="0"/>
                <w:color w:val="auto"/>
                <w:spacing w:val="0"/>
                <w:sz w:val="21"/>
                <w:szCs w:val="21"/>
                <w:highlight w:val="none"/>
                <w:u w:val="single"/>
              </w:rPr>
              <w:t>日</w:t>
            </w:r>
            <w:r>
              <w:rPr>
                <w:rFonts w:hint="eastAsia" w:ascii="宋体" w:hAnsi="宋体" w:eastAsia="宋体" w:cs="宋体"/>
                <w:i w:val="0"/>
                <w:iCs w:val="0"/>
                <w:caps w:val="0"/>
                <w:color w:val="auto"/>
                <w:spacing w:val="0"/>
                <w:sz w:val="21"/>
                <w:szCs w:val="21"/>
                <w:highlight w:val="none"/>
              </w:rPr>
              <w:t>起</w:t>
            </w:r>
          </w:p>
        </w:tc>
        <w:tc>
          <w:tcPr>
            <w:tcW w:w="1450" w:type="pct"/>
            <w:noWrap w:val="0"/>
            <w:vAlign w:val="center"/>
          </w:tcPr>
          <w:p w14:paraId="738F9BDE">
            <w:pPr>
              <w:tabs>
                <w:tab w:val="left" w:pos="2752"/>
              </w:tabs>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获取方式：招标公告附件自行下载</w:t>
            </w:r>
          </w:p>
        </w:tc>
      </w:tr>
      <w:tr w14:paraId="5151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23CC6CCA">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w:t>
            </w:r>
          </w:p>
        </w:tc>
        <w:tc>
          <w:tcPr>
            <w:tcW w:w="1144" w:type="pct"/>
            <w:noWrap w:val="0"/>
            <w:vAlign w:val="center"/>
          </w:tcPr>
          <w:p w14:paraId="65C78F6C">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现场踏勘和地点</w:t>
            </w:r>
          </w:p>
        </w:tc>
        <w:tc>
          <w:tcPr>
            <w:tcW w:w="2119" w:type="pct"/>
            <w:noWrap w:val="0"/>
            <w:vAlign w:val="center"/>
          </w:tcPr>
          <w:p w14:paraId="7E01796A">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sym w:font="Wingdings 2" w:char="0052"/>
            </w:r>
            <w:r>
              <w:rPr>
                <w:rFonts w:hint="eastAsia" w:ascii="宋体" w:hAnsi="宋体" w:eastAsia="宋体" w:cs="宋体"/>
                <w:i w:val="0"/>
                <w:iCs w:val="0"/>
                <w:caps w:val="0"/>
                <w:color w:val="auto"/>
                <w:spacing w:val="0"/>
                <w:sz w:val="21"/>
                <w:szCs w:val="21"/>
                <w:highlight w:val="none"/>
              </w:rPr>
              <w:t xml:space="preserve"> 无</w:t>
            </w:r>
          </w:p>
          <w:p w14:paraId="16F2D5B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sym w:font="Wingdings 2" w:char="F0A3"/>
            </w:r>
            <w:r>
              <w:rPr>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u w:val="single"/>
              </w:rPr>
              <w:t>XXXX</w:t>
            </w:r>
            <w:r>
              <w:rPr>
                <w:rFonts w:hint="eastAsia" w:ascii="宋体" w:hAnsi="宋体" w:eastAsia="宋体" w:cs="宋体"/>
                <w:i w:val="0"/>
                <w:iCs w:val="0"/>
                <w:caps w:val="0"/>
                <w:color w:val="auto"/>
                <w:spacing w:val="0"/>
                <w:sz w:val="21"/>
                <w:szCs w:val="21"/>
                <w:highlight w:val="none"/>
              </w:rPr>
              <w:t>年</w:t>
            </w:r>
            <w:r>
              <w:rPr>
                <w:rFonts w:hint="eastAsia" w:ascii="宋体" w:hAnsi="宋体" w:eastAsia="宋体" w:cs="宋体"/>
                <w:i w:val="0"/>
                <w:iCs w:val="0"/>
                <w:caps w:val="0"/>
                <w:color w:val="auto"/>
                <w:spacing w:val="0"/>
                <w:sz w:val="21"/>
                <w:szCs w:val="21"/>
                <w:highlight w:val="none"/>
                <w:u w:val="single"/>
              </w:rPr>
              <w:t>XX</w:t>
            </w:r>
            <w:r>
              <w:rPr>
                <w:rFonts w:hint="eastAsia" w:ascii="宋体" w:hAnsi="宋体" w:eastAsia="宋体" w:cs="宋体"/>
                <w:i w:val="0"/>
                <w:iCs w:val="0"/>
                <w:caps w:val="0"/>
                <w:color w:val="auto"/>
                <w:spacing w:val="0"/>
                <w:sz w:val="21"/>
                <w:szCs w:val="21"/>
                <w:highlight w:val="none"/>
              </w:rPr>
              <w:t>月</w:t>
            </w:r>
            <w:r>
              <w:rPr>
                <w:rFonts w:hint="eastAsia" w:ascii="宋体" w:hAnsi="宋体" w:eastAsia="宋体" w:cs="宋体"/>
                <w:i w:val="0"/>
                <w:iCs w:val="0"/>
                <w:caps w:val="0"/>
                <w:color w:val="auto"/>
                <w:spacing w:val="0"/>
                <w:sz w:val="21"/>
                <w:szCs w:val="21"/>
                <w:highlight w:val="none"/>
                <w:u w:val="single"/>
              </w:rPr>
              <w:t>XX</w:t>
            </w:r>
            <w:r>
              <w:rPr>
                <w:rFonts w:hint="eastAsia" w:ascii="宋体" w:hAnsi="宋体" w:eastAsia="宋体" w:cs="宋体"/>
                <w:i w:val="0"/>
                <w:iCs w:val="0"/>
                <w:caps w:val="0"/>
                <w:color w:val="auto"/>
                <w:spacing w:val="0"/>
                <w:sz w:val="21"/>
                <w:szCs w:val="21"/>
                <w:highlight w:val="none"/>
              </w:rPr>
              <w:t>日XX时，</w:t>
            </w:r>
          </w:p>
          <w:p w14:paraId="02C74598">
            <w:pPr>
              <w:ind w:firstLine="210" w:firstLineChars="1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地点： </w:t>
            </w:r>
          </w:p>
        </w:tc>
        <w:tc>
          <w:tcPr>
            <w:tcW w:w="1450" w:type="pct"/>
            <w:noWrap w:val="0"/>
            <w:vAlign w:val="center"/>
          </w:tcPr>
          <w:p w14:paraId="5F19E2D1">
            <w:pPr>
              <w:rPr>
                <w:rFonts w:hint="eastAsia" w:ascii="宋体" w:hAnsi="宋体" w:eastAsia="宋体" w:cs="宋体"/>
                <w:i w:val="0"/>
                <w:iCs w:val="0"/>
                <w:caps w:val="0"/>
                <w:color w:val="auto"/>
                <w:spacing w:val="0"/>
                <w:sz w:val="21"/>
                <w:szCs w:val="21"/>
                <w:highlight w:val="none"/>
              </w:rPr>
            </w:pPr>
          </w:p>
        </w:tc>
      </w:tr>
      <w:tr w14:paraId="0B06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62AE266D">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w:t>
            </w:r>
          </w:p>
        </w:tc>
        <w:tc>
          <w:tcPr>
            <w:tcW w:w="1144" w:type="pct"/>
            <w:noWrap w:val="0"/>
            <w:vAlign w:val="center"/>
          </w:tcPr>
          <w:p w14:paraId="7E032217">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更正公告</w:t>
            </w:r>
          </w:p>
        </w:tc>
        <w:tc>
          <w:tcPr>
            <w:tcW w:w="2119" w:type="pct"/>
            <w:noWrap w:val="0"/>
            <w:vAlign w:val="center"/>
          </w:tcPr>
          <w:p w14:paraId="357F7B24">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提交</w:t>
            </w:r>
            <w:r>
              <w:rPr>
                <w:rFonts w:hint="eastAsia" w:ascii="宋体" w:hAnsi="宋体" w:eastAsia="宋体" w:cs="宋体"/>
                <w:i w:val="0"/>
                <w:iCs w:val="0"/>
                <w:caps w:val="0"/>
                <w:color w:val="auto"/>
                <w:spacing w:val="0"/>
                <w:sz w:val="21"/>
                <w:szCs w:val="21"/>
                <w:highlight w:val="none"/>
              </w:rPr>
              <w:t>投标文件截止时间</w:t>
            </w:r>
            <w:r>
              <w:rPr>
                <w:rFonts w:hint="eastAsia" w:ascii="宋体" w:hAnsi="宋体" w:eastAsia="宋体" w:cs="宋体"/>
                <w:i w:val="0"/>
                <w:iCs w:val="0"/>
                <w:caps w:val="0"/>
                <w:color w:val="auto"/>
                <w:spacing w:val="0"/>
                <w:sz w:val="21"/>
                <w:szCs w:val="21"/>
                <w:highlight w:val="none"/>
                <w:lang w:eastAsia="zh-CN"/>
              </w:rPr>
              <w:t>前</w:t>
            </w:r>
          </w:p>
        </w:tc>
        <w:tc>
          <w:tcPr>
            <w:tcW w:w="1450" w:type="pct"/>
            <w:noWrap w:val="0"/>
            <w:vAlign w:val="center"/>
          </w:tcPr>
          <w:p w14:paraId="47647266">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澄清或修改内容获取方式：更正公告</w:t>
            </w:r>
          </w:p>
        </w:tc>
      </w:tr>
      <w:tr w14:paraId="2FFE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noWrap w:val="0"/>
            <w:vAlign w:val="center"/>
          </w:tcPr>
          <w:p w14:paraId="7A24BFD8">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w:t>
            </w:r>
          </w:p>
        </w:tc>
        <w:tc>
          <w:tcPr>
            <w:tcW w:w="1144" w:type="pct"/>
            <w:noWrap w:val="0"/>
            <w:vAlign w:val="center"/>
          </w:tcPr>
          <w:p w14:paraId="3D0230C4">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提交投标文件截止时间</w:t>
            </w:r>
          </w:p>
        </w:tc>
        <w:tc>
          <w:tcPr>
            <w:tcW w:w="2119" w:type="pct"/>
            <w:noWrap w:val="0"/>
            <w:vAlign w:val="center"/>
          </w:tcPr>
          <w:p w14:paraId="19C81945">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见第一章招标公告</w:t>
            </w:r>
          </w:p>
        </w:tc>
        <w:tc>
          <w:tcPr>
            <w:tcW w:w="1450" w:type="pct"/>
            <w:noWrap w:val="0"/>
            <w:vAlign w:val="center"/>
          </w:tcPr>
          <w:p w14:paraId="691F7708">
            <w:pPr>
              <w:rPr>
                <w:rFonts w:hint="eastAsia" w:ascii="宋体" w:hAnsi="宋体" w:eastAsia="宋体" w:cs="宋体"/>
                <w:i w:val="0"/>
                <w:iCs w:val="0"/>
                <w:caps w:val="0"/>
                <w:color w:val="auto"/>
                <w:spacing w:val="0"/>
                <w:sz w:val="21"/>
                <w:szCs w:val="21"/>
                <w:highlight w:val="none"/>
              </w:rPr>
            </w:pPr>
          </w:p>
        </w:tc>
      </w:tr>
      <w:tr w14:paraId="2E2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bottom w:val="single" w:color="auto" w:sz="4" w:space="0"/>
            </w:tcBorders>
            <w:noWrap w:val="0"/>
            <w:vAlign w:val="center"/>
          </w:tcPr>
          <w:p w14:paraId="1F2368C4">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6</w:t>
            </w:r>
          </w:p>
        </w:tc>
        <w:tc>
          <w:tcPr>
            <w:tcW w:w="1144" w:type="pct"/>
            <w:tcBorders>
              <w:bottom w:val="single" w:color="auto" w:sz="4" w:space="0"/>
            </w:tcBorders>
            <w:noWrap w:val="0"/>
            <w:vAlign w:val="center"/>
          </w:tcPr>
          <w:p w14:paraId="4A3228DA">
            <w:pPr>
              <w:jc w:val="center"/>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开标时间</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地点</w:t>
            </w:r>
          </w:p>
        </w:tc>
        <w:tc>
          <w:tcPr>
            <w:tcW w:w="2119" w:type="pct"/>
            <w:tcBorders>
              <w:bottom w:val="single" w:color="auto" w:sz="4" w:space="0"/>
            </w:tcBorders>
            <w:noWrap w:val="0"/>
            <w:vAlign w:val="center"/>
          </w:tcPr>
          <w:p w14:paraId="43AC2A0E">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Cs/>
                <w:i w:val="0"/>
                <w:iCs w:val="0"/>
                <w:caps w:val="0"/>
                <w:color w:val="auto"/>
                <w:spacing w:val="0"/>
                <w:sz w:val="21"/>
                <w:szCs w:val="21"/>
                <w:highlight w:val="none"/>
              </w:rPr>
              <w:t>见第一章招标公告</w:t>
            </w:r>
          </w:p>
        </w:tc>
        <w:tc>
          <w:tcPr>
            <w:tcW w:w="1450" w:type="pct"/>
            <w:tcBorders>
              <w:bottom w:val="single" w:color="auto" w:sz="4" w:space="0"/>
            </w:tcBorders>
            <w:noWrap w:val="0"/>
            <w:vAlign w:val="center"/>
          </w:tcPr>
          <w:p w14:paraId="01BC448E">
            <w:pPr>
              <w:rPr>
                <w:rFonts w:hint="eastAsia" w:ascii="宋体" w:hAnsi="宋体" w:eastAsia="宋体" w:cs="宋体"/>
                <w:i w:val="0"/>
                <w:iCs w:val="0"/>
                <w:caps w:val="0"/>
                <w:color w:val="auto"/>
                <w:spacing w:val="0"/>
                <w:sz w:val="21"/>
                <w:szCs w:val="21"/>
                <w:highlight w:val="none"/>
              </w:rPr>
            </w:pPr>
          </w:p>
        </w:tc>
      </w:tr>
      <w:tr w14:paraId="2FFC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14:paraId="79B14EB6">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7</w:t>
            </w:r>
          </w:p>
        </w:tc>
        <w:tc>
          <w:tcPr>
            <w:tcW w:w="1144" w:type="pct"/>
            <w:tcBorders>
              <w:top w:val="single" w:color="auto" w:sz="4" w:space="0"/>
              <w:left w:val="single" w:color="auto" w:sz="4" w:space="0"/>
              <w:bottom w:val="single" w:color="auto" w:sz="4" w:space="0"/>
              <w:right w:val="single" w:color="auto" w:sz="4" w:space="0"/>
            </w:tcBorders>
            <w:noWrap w:val="0"/>
            <w:vAlign w:val="center"/>
          </w:tcPr>
          <w:p w14:paraId="61A5B4B1">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中标公告及中标通知书</w:t>
            </w:r>
          </w:p>
        </w:tc>
        <w:tc>
          <w:tcPr>
            <w:tcW w:w="2119" w:type="pct"/>
            <w:tcBorders>
              <w:top w:val="single" w:color="auto" w:sz="4" w:space="0"/>
              <w:left w:val="single" w:color="auto" w:sz="4" w:space="0"/>
              <w:bottom w:val="single" w:color="auto" w:sz="4" w:space="0"/>
              <w:right w:val="single" w:color="auto" w:sz="4" w:space="0"/>
            </w:tcBorders>
            <w:noWrap w:val="0"/>
            <w:vAlign w:val="center"/>
          </w:tcPr>
          <w:p w14:paraId="2FF0BABB">
            <w:pPr>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中标人确定之日起2个工作日内</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5590C56E">
            <w:pPr>
              <w:rPr>
                <w:rFonts w:hint="eastAsia" w:ascii="宋体" w:hAnsi="宋体" w:eastAsia="宋体" w:cs="宋体"/>
                <w:i w:val="0"/>
                <w:iCs w:val="0"/>
                <w:caps w:val="0"/>
                <w:color w:val="auto"/>
                <w:spacing w:val="0"/>
                <w:sz w:val="21"/>
                <w:szCs w:val="21"/>
                <w:highlight w:val="none"/>
              </w:rPr>
            </w:pPr>
          </w:p>
        </w:tc>
      </w:tr>
      <w:tr w14:paraId="2899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14:paraId="7E3F5417">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8</w:t>
            </w:r>
          </w:p>
        </w:tc>
        <w:tc>
          <w:tcPr>
            <w:tcW w:w="1144" w:type="pct"/>
            <w:tcBorders>
              <w:top w:val="single" w:color="auto" w:sz="4" w:space="0"/>
              <w:left w:val="single" w:color="auto" w:sz="4" w:space="0"/>
              <w:bottom w:val="single" w:color="auto" w:sz="4" w:space="0"/>
              <w:right w:val="single" w:color="auto" w:sz="4" w:space="0"/>
            </w:tcBorders>
            <w:noWrap w:val="0"/>
            <w:vAlign w:val="center"/>
          </w:tcPr>
          <w:p w14:paraId="0FA237D1">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质疑期限</w:t>
            </w:r>
          </w:p>
        </w:tc>
        <w:tc>
          <w:tcPr>
            <w:tcW w:w="2119" w:type="pct"/>
            <w:tcBorders>
              <w:top w:val="single" w:color="auto" w:sz="4" w:space="0"/>
              <w:left w:val="single" w:color="auto" w:sz="4" w:space="0"/>
              <w:bottom w:val="single" w:color="auto" w:sz="4" w:space="0"/>
              <w:right w:val="single" w:color="auto" w:sz="4" w:space="0"/>
            </w:tcBorders>
            <w:noWrap w:val="0"/>
            <w:vAlign w:val="center"/>
          </w:tcPr>
          <w:p w14:paraId="24B3E256">
            <w:pPr>
              <w:jc w:val="lef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eastAsia="zh-CN"/>
              </w:rPr>
              <w:t>供应商</w:t>
            </w:r>
            <w:r>
              <w:rPr>
                <w:rFonts w:hint="eastAsia" w:ascii="宋体" w:hAnsi="宋体" w:eastAsia="宋体" w:cs="宋体"/>
                <w:i w:val="0"/>
                <w:iCs w:val="0"/>
                <w:caps w:val="0"/>
                <w:color w:val="auto"/>
                <w:spacing w:val="0"/>
                <w:sz w:val="21"/>
                <w:szCs w:val="21"/>
                <w:highlight w:val="none"/>
              </w:rPr>
              <w:t>认为采购文件、采购过程和中标结果使自己的权益受到损害的，可以在知道或者应知其权益受到损害之日起</w:t>
            </w:r>
            <w:r>
              <w:rPr>
                <w:rFonts w:hint="eastAsia" w:ascii="宋体" w:hAnsi="宋体" w:eastAsia="宋体" w:cs="宋体"/>
                <w:i w:val="0"/>
                <w:iCs w:val="0"/>
                <w:caps w:val="0"/>
                <w:color w:val="auto"/>
                <w:spacing w:val="0"/>
                <w:sz w:val="21"/>
                <w:szCs w:val="21"/>
                <w:highlight w:val="none"/>
                <w:lang w:eastAsia="zh-CN"/>
              </w:rPr>
              <w:t>7</w:t>
            </w:r>
            <w:r>
              <w:rPr>
                <w:rFonts w:hint="eastAsia" w:ascii="宋体" w:hAnsi="宋体" w:eastAsia="宋体" w:cs="宋体"/>
                <w:i w:val="0"/>
                <w:iCs w:val="0"/>
                <w:caps w:val="0"/>
                <w:color w:val="auto"/>
                <w:spacing w:val="0"/>
                <w:sz w:val="21"/>
                <w:szCs w:val="21"/>
                <w:highlight w:val="none"/>
              </w:rPr>
              <w:t>个工作日内</w:t>
            </w:r>
            <w:r>
              <w:rPr>
                <w:rFonts w:hint="eastAsia" w:ascii="宋体" w:hAnsi="宋体" w:eastAsia="宋体" w:cs="宋体"/>
                <w:i w:val="0"/>
                <w:iCs w:val="0"/>
                <w:caps w:val="0"/>
                <w:color w:val="auto"/>
                <w:spacing w:val="0"/>
                <w:sz w:val="21"/>
                <w:szCs w:val="21"/>
                <w:highlight w:val="none"/>
                <w:lang w:val="en-US" w:eastAsia="zh-CN"/>
              </w:rPr>
              <w:t>提出</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DEC33E9">
            <w:pPr>
              <w:rPr>
                <w:rFonts w:hint="eastAsia" w:ascii="宋体" w:hAnsi="宋体" w:eastAsia="宋体" w:cs="宋体"/>
                <w:i w:val="0"/>
                <w:iCs w:val="0"/>
                <w:caps w:val="0"/>
                <w:color w:val="auto"/>
                <w:spacing w:val="0"/>
                <w:sz w:val="21"/>
                <w:szCs w:val="21"/>
                <w:highlight w:val="none"/>
              </w:rPr>
            </w:pPr>
          </w:p>
        </w:tc>
      </w:tr>
      <w:tr w14:paraId="643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14:paraId="197B0F52">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9</w:t>
            </w:r>
          </w:p>
        </w:tc>
        <w:tc>
          <w:tcPr>
            <w:tcW w:w="1144" w:type="pct"/>
            <w:tcBorders>
              <w:top w:val="single" w:color="auto" w:sz="4" w:space="0"/>
              <w:left w:val="single" w:color="auto" w:sz="4" w:space="0"/>
              <w:bottom w:val="single" w:color="auto" w:sz="4" w:space="0"/>
              <w:right w:val="single" w:color="auto" w:sz="4" w:space="0"/>
            </w:tcBorders>
            <w:noWrap w:val="0"/>
            <w:vAlign w:val="center"/>
          </w:tcPr>
          <w:p w14:paraId="76F345CA">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投诉期限</w:t>
            </w:r>
          </w:p>
        </w:tc>
        <w:tc>
          <w:tcPr>
            <w:tcW w:w="2119" w:type="pct"/>
            <w:tcBorders>
              <w:top w:val="single" w:color="auto" w:sz="4" w:space="0"/>
              <w:left w:val="single" w:color="auto" w:sz="4" w:space="0"/>
              <w:bottom w:val="single" w:color="auto" w:sz="4" w:space="0"/>
              <w:right w:val="single" w:color="auto" w:sz="4" w:space="0"/>
            </w:tcBorders>
            <w:noWrap w:val="0"/>
            <w:vAlign w:val="center"/>
          </w:tcPr>
          <w:p w14:paraId="6BFB9848">
            <w:pPr>
              <w:jc w:val="lef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质疑答复期满后15个工作日内</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45CB2FC3">
            <w:pPr>
              <w:rPr>
                <w:rFonts w:hint="eastAsia" w:ascii="宋体" w:hAnsi="宋体" w:eastAsia="宋体" w:cs="宋体"/>
                <w:i w:val="0"/>
                <w:iCs w:val="0"/>
                <w:caps w:val="0"/>
                <w:color w:val="auto"/>
                <w:spacing w:val="0"/>
                <w:sz w:val="21"/>
                <w:szCs w:val="21"/>
                <w:highlight w:val="none"/>
              </w:rPr>
            </w:pPr>
          </w:p>
        </w:tc>
      </w:tr>
      <w:tr w14:paraId="4521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14:paraId="3324EA60">
            <w:pPr>
              <w:ind w:left="-126" w:leftChars="-60" w:right="-99" w:rightChars="-47"/>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10</w:t>
            </w:r>
          </w:p>
        </w:tc>
        <w:tc>
          <w:tcPr>
            <w:tcW w:w="1144" w:type="pct"/>
            <w:tcBorders>
              <w:top w:val="single" w:color="auto" w:sz="4" w:space="0"/>
              <w:left w:val="single" w:color="auto" w:sz="4" w:space="0"/>
              <w:bottom w:val="single" w:color="auto" w:sz="4" w:space="0"/>
              <w:right w:val="single" w:color="auto" w:sz="4" w:space="0"/>
            </w:tcBorders>
            <w:noWrap w:val="0"/>
            <w:vAlign w:val="center"/>
          </w:tcPr>
          <w:p w14:paraId="6F90D3AA">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签订合同</w:t>
            </w:r>
          </w:p>
        </w:tc>
        <w:tc>
          <w:tcPr>
            <w:tcW w:w="2119" w:type="pct"/>
            <w:tcBorders>
              <w:top w:val="single" w:color="auto" w:sz="4" w:space="0"/>
              <w:left w:val="single" w:color="auto" w:sz="4" w:space="0"/>
              <w:bottom w:val="single" w:color="auto" w:sz="4" w:space="0"/>
              <w:right w:val="single" w:color="auto" w:sz="4" w:space="0"/>
            </w:tcBorders>
            <w:noWrap w:val="0"/>
            <w:vAlign w:val="center"/>
          </w:tcPr>
          <w:p w14:paraId="71E0A76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采购人应自</w:t>
            </w:r>
            <w:r>
              <w:rPr>
                <w:rFonts w:hint="eastAsia" w:ascii="宋体" w:hAnsi="宋体" w:eastAsia="宋体" w:cs="宋体"/>
                <w:i w:val="0"/>
                <w:iCs w:val="0"/>
                <w:caps w:val="0"/>
                <w:color w:val="auto"/>
                <w:spacing w:val="0"/>
                <w:sz w:val="21"/>
                <w:szCs w:val="21"/>
                <w:highlight w:val="none"/>
              </w:rPr>
              <w:t>中标通知书发出之日起</w:t>
            </w:r>
            <w:r>
              <w:rPr>
                <w:rFonts w:hint="eastAsia" w:ascii="宋体" w:hAnsi="宋体" w:eastAsia="宋体" w:cs="宋体"/>
                <w:i w:val="0"/>
                <w:iCs w:val="0"/>
                <w:caps w:val="0"/>
                <w:color w:val="auto"/>
                <w:spacing w:val="0"/>
                <w:sz w:val="21"/>
                <w:szCs w:val="21"/>
                <w:highlight w:val="none"/>
                <w:u w:val="none"/>
              </w:rPr>
              <w:t>30</w:t>
            </w:r>
            <w:r>
              <w:rPr>
                <w:rFonts w:hint="eastAsia" w:ascii="宋体" w:hAnsi="宋体" w:eastAsia="宋体" w:cs="宋体"/>
                <w:i w:val="0"/>
                <w:iCs w:val="0"/>
                <w:caps w:val="0"/>
                <w:color w:val="auto"/>
                <w:spacing w:val="0"/>
                <w:sz w:val="21"/>
                <w:szCs w:val="21"/>
                <w:highlight w:val="none"/>
              </w:rPr>
              <w:t>日内，按照招标文件和中标人投标文件的规定，与中标人签订</w:t>
            </w:r>
            <w:r>
              <w:rPr>
                <w:rFonts w:hint="eastAsia" w:ascii="宋体" w:hAnsi="宋体" w:eastAsia="宋体" w:cs="宋体"/>
                <w:i w:val="0"/>
                <w:iCs w:val="0"/>
                <w:caps w:val="0"/>
                <w:strike w:val="0"/>
                <w:color w:val="auto"/>
                <w:spacing w:val="0"/>
                <w:sz w:val="21"/>
                <w:szCs w:val="21"/>
                <w:highlight w:val="none"/>
              </w:rPr>
              <w:t>政府采购</w:t>
            </w:r>
            <w:r>
              <w:rPr>
                <w:rFonts w:hint="eastAsia" w:ascii="宋体" w:hAnsi="宋体" w:eastAsia="宋体" w:cs="宋体"/>
                <w:i w:val="0"/>
                <w:iCs w:val="0"/>
                <w:caps w:val="0"/>
                <w:color w:val="auto"/>
                <w:spacing w:val="0"/>
                <w:sz w:val="21"/>
                <w:szCs w:val="21"/>
                <w:highlight w:val="none"/>
              </w:rPr>
              <w:t>合同。</w:t>
            </w:r>
          </w:p>
        </w:tc>
        <w:tc>
          <w:tcPr>
            <w:tcW w:w="1450" w:type="pct"/>
            <w:tcBorders>
              <w:top w:val="single" w:color="auto" w:sz="4" w:space="0"/>
              <w:left w:val="single" w:color="auto" w:sz="4" w:space="0"/>
              <w:bottom w:val="single" w:color="auto" w:sz="4" w:space="0"/>
              <w:right w:val="single" w:color="auto" w:sz="4" w:space="0"/>
            </w:tcBorders>
            <w:noWrap w:val="0"/>
            <w:vAlign w:val="center"/>
          </w:tcPr>
          <w:p w14:paraId="3D441884">
            <w:pPr>
              <w:rPr>
                <w:rFonts w:hint="eastAsia" w:ascii="宋体" w:hAnsi="宋体" w:eastAsia="宋体" w:cs="宋体"/>
                <w:i w:val="0"/>
                <w:iCs w:val="0"/>
                <w:caps w:val="0"/>
                <w:color w:val="auto"/>
                <w:spacing w:val="0"/>
                <w:sz w:val="21"/>
                <w:szCs w:val="21"/>
                <w:highlight w:val="none"/>
              </w:rPr>
            </w:pPr>
          </w:p>
        </w:tc>
      </w:tr>
      <w:bookmarkEnd w:id="81"/>
    </w:tbl>
    <w:p w14:paraId="7F3C8945">
      <w:pPr>
        <w:pStyle w:val="39"/>
        <w:spacing w:beforeLines="100" w:after="240" w:afterLines="100"/>
        <w:jc w:val="left"/>
        <w:outlineLvl w:val="1"/>
        <w:rPr>
          <w:rFonts w:hint="eastAsia" w:ascii="宋体" w:hAnsi="宋体" w:eastAsia="宋体" w:cs="宋体"/>
          <w:i w:val="0"/>
          <w:iCs w:val="0"/>
          <w:caps w:val="0"/>
          <w:color w:val="auto"/>
          <w:spacing w:val="0"/>
          <w:sz w:val="30"/>
          <w:szCs w:val="30"/>
          <w:highlight w:val="none"/>
        </w:rPr>
        <w:sectPr>
          <w:footerReference r:id="rId9" w:type="even"/>
          <w:pgSz w:w="11906" w:h="16838"/>
          <w:pgMar w:top="1440" w:right="1440" w:bottom="1440" w:left="1440" w:header="851" w:footer="851" w:gutter="0"/>
          <w:pgNumType w:fmt="decimal"/>
          <w:cols w:space="720" w:num="1"/>
          <w:docGrid w:linePitch="312" w:charSpace="0"/>
        </w:sectPr>
      </w:pPr>
      <w:bookmarkStart w:id="89" w:name="_Toc530551821"/>
      <w:bookmarkStart w:id="90" w:name="_Toc531358976"/>
    </w:p>
    <w:p w14:paraId="5D082B26">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91" w:name="_Toc97212959"/>
      <w:bookmarkStart w:id="92" w:name="_Toc27029"/>
      <w:bookmarkStart w:id="93" w:name="_Toc22779"/>
      <w:bookmarkStart w:id="94" w:name="_Toc22265"/>
      <w:bookmarkStart w:id="95" w:name="_Toc7731"/>
      <w:bookmarkStart w:id="96" w:name="_Toc1799"/>
      <w:r>
        <w:rPr>
          <w:rFonts w:hint="eastAsia" w:ascii="宋体" w:hAnsi="宋体" w:eastAsia="宋体" w:cs="宋体"/>
          <w:i w:val="0"/>
          <w:iCs w:val="0"/>
          <w:caps w:val="0"/>
          <w:color w:val="auto"/>
          <w:spacing w:val="0"/>
          <w:sz w:val="24"/>
          <w:szCs w:val="24"/>
          <w:highlight w:val="none"/>
        </w:rPr>
        <w:t>一    总则</w:t>
      </w:r>
      <w:bookmarkEnd w:id="82"/>
      <w:bookmarkEnd w:id="89"/>
      <w:bookmarkEnd w:id="90"/>
      <w:bookmarkEnd w:id="91"/>
      <w:bookmarkEnd w:id="92"/>
      <w:bookmarkEnd w:id="93"/>
      <w:bookmarkEnd w:id="94"/>
      <w:bookmarkEnd w:id="95"/>
      <w:bookmarkEnd w:id="96"/>
    </w:p>
    <w:p w14:paraId="5569997C">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97" w:name="_Toc28554"/>
      <w:bookmarkStart w:id="98" w:name="_Toc530551822"/>
      <w:bookmarkStart w:id="99" w:name="_Toc97212960"/>
      <w:bookmarkStart w:id="100" w:name="_Toc531358977"/>
      <w:bookmarkStart w:id="101" w:name="_Toc3424"/>
      <w:bookmarkStart w:id="102" w:name="_Toc13723"/>
      <w:bookmarkStart w:id="103" w:name="_Toc26465"/>
      <w:bookmarkStart w:id="104" w:name="_Toc13905"/>
      <w:r>
        <w:rPr>
          <w:rFonts w:hint="eastAsia" w:ascii="宋体" w:hAnsi="宋体" w:eastAsia="宋体" w:cs="宋体"/>
          <w:i w:val="0"/>
          <w:iCs w:val="0"/>
          <w:caps w:val="0"/>
          <w:color w:val="auto"/>
          <w:spacing w:val="0"/>
          <w:sz w:val="24"/>
          <w:szCs w:val="24"/>
          <w:highlight w:val="none"/>
        </w:rPr>
        <w:t>1.1     适用范围</w:t>
      </w:r>
      <w:bookmarkEnd w:id="97"/>
      <w:bookmarkEnd w:id="98"/>
      <w:bookmarkEnd w:id="99"/>
      <w:bookmarkEnd w:id="100"/>
      <w:bookmarkEnd w:id="101"/>
      <w:bookmarkEnd w:id="102"/>
      <w:bookmarkEnd w:id="103"/>
      <w:bookmarkEnd w:id="104"/>
    </w:p>
    <w:p w14:paraId="2FDC5518">
      <w:pPr>
        <w:pageBreakBefore w:val="0"/>
        <w:widowControl w:val="0"/>
        <w:kinsoku/>
        <w:overflowPunct/>
        <w:topLinePunct w:val="0"/>
        <w:autoSpaceDE/>
        <w:autoSpaceDN/>
        <w:bidi w:val="0"/>
        <w:adjustRightInd/>
        <w:snapToGrid/>
        <w:spacing w:line="440" w:lineRule="exact"/>
        <w:ind w:left="638" w:leftChars="304" w:firstLine="319" w:firstLineChars="133"/>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本招标文件适用于该项目的招标、投标、开标、资格审查及信用信息查询、评标、定标、合同、验收等行为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法律、法规另有规定的，从其规定。</w:t>
      </w:r>
    </w:p>
    <w:p w14:paraId="0A02DEAC">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05" w:name="_Toc32066"/>
      <w:bookmarkStart w:id="106" w:name="_Toc11033"/>
      <w:bookmarkStart w:id="107" w:name="_Toc73"/>
      <w:bookmarkStart w:id="108" w:name="_Toc16460"/>
      <w:bookmarkStart w:id="109" w:name="_Toc531358978"/>
      <w:bookmarkStart w:id="110" w:name="_Toc10006"/>
      <w:bookmarkStart w:id="111" w:name="_Toc97212961"/>
      <w:bookmarkStart w:id="112" w:name="_Toc530551823"/>
      <w:r>
        <w:rPr>
          <w:rFonts w:hint="eastAsia" w:ascii="宋体" w:hAnsi="宋体" w:eastAsia="宋体" w:cs="宋体"/>
          <w:i w:val="0"/>
          <w:iCs w:val="0"/>
          <w:caps w:val="0"/>
          <w:color w:val="auto"/>
          <w:spacing w:val="0"/>
          <w:sz w:val="24"/>
          <w:szCs w:val="24"/>
          <w:highlight w:val="none"/>
        </w:rPr>
        <w:t>1.2     定义</w:t>
      </w:r>
      <w:bookmarkEnd w:id="105"/>
      <w:bookmarkEnd w:id="106"/>
      <w:bookmarkEnd w:id="107"/>
      <w:bookmarkEnd w:id="108"/>
      <w:bookmarkEnd w:id="109"/>
      <w:bookmarkEnd w:id="110"/>
      <w:bookmarkEnd w:id="111"/>
      <w:bookmarkEnd w:id="112"/>
    </w:p>
    <w:p w14:paraId="792682FF">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1.2.1   “采购人”系指招标公告中载明的本项目的</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lang w:val="en-US" w:eastAsia="zh-CN"/>
        </w:rPr>
        <w:t>。</w:t>
      </w:r>
    </w:p>
    <w:p w14:paraId="3815603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1.2.2   “采购代理机构”系指招标公告中载明的本项目的采购代理机构</w:t>
      </w:r>
      <w:r>
        <w:rPr>
          <w:rFonts w:hint="eastAsia" w:ascii="宋体" w:hAnsi="宋体" w:eastAsia="宋体" w:cs="宋体"/>
          <w:i w:val="0"/>
          <w:iCs w:val="0"/>
          <w:caps w:val="0"/>
          <w:color w:val="auto"/>
          <w:spacing w:val="0"/>
          <w:sz w:val="24"/>
          <w:szCs w:val="24"/>
          <w:highlight w:val="none"/>
          <w:lang w:eastAsia="zh-CN"/>
        </w:rPr>
        <w:t>。</w:t>
      </w:r>
    </w:p>
    <w:p w14:paraId="7000ABA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1.2.3   “投标人”系指按照招标文件的规定</w:t>
      </w:r>
      <w:r>
        <w:rPr>
          <w:rFonts w:hint="eastAsia" w:ascii="宋体" w:hAnsi="宋体" w:eastAsia="宋体" w:cs="宋体"/>
          <w:i w:val="0"/>
          <w:iCs w:val="0"/>
          <w:caps w:val="0"/>
          <w:color w:val="auto"/>
          <w:spacing w:val="0"/>
          <w:sz w:val="24"/>
          <w:szCs w:val="24"/>
          <w:highlight w:val="none"/>
          <w:lang w:eastAsia="zh-CN"/>
        </w:rPr>
        <w:t>响应招标，</w:t>
      </w:r>
      <w:r>
        <w:rPr>
          <w:rFonts w:hint="eastAsia" w:ascii="宋体" w:hAnsi="宋体" w:eastAsia="宋体" w:cs="宋体"/>
          <w:i w:val="0"/>
          <w:iCs w:val="0"/>
          <w:caps w:val="0"/>
          <w:color w:val="auto"/>
          <w:spacing w:val="0"/>
          <w:sz w:val="24"/>
          <w:szCs w:val="24"/>
          <w:highlight w:val="none"/>
        </w:rPr>
        <w:t>参加并提交投标文件的法人、自然人或其他组织</w:t>
      </w:r>
      <w:r>
        <w:rPr>
          <w:rFonts w:hint="eastAsia" w:ascii="宋体" w:hAnsi="宋体" w:eastAsia="宋体" w:cs="宋体"/>
          <w:i w:val="0"/>
          <w:iCs w:val="0"/>
          <w:caps w:val="0"/>
          <w:color w:val="auto"/>
          <w:spacing w:val="0"/>
          <w:sz w:val="24"/>
          <w:szCs w:val="24"/>
          <w:highlight w:val="none"/>
          <w:lang w:eastAsia="zh-CN"/>
        </w:rPr>
        <w:t>。</w:t>
      </w:r>
    </w:p>
    <w:p w14:paraId="74965AD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1.2.4   “负责人”系指法人企业的法定代表人，或其他组织为法律、行政法规规定代表单位行使职权的主要负责人</w:t>
      </w:r>
      <w:r>
        <w:rPr>
          <w:rFonts w:hint="eastAsia" w:ascii="宋体" w:hAnsi="宋体" w:eastAsia="宋体" w:cs="宋体"/>
          <w:i w:val="0"/>
          <w:iCs w:val="0"/>
          <w:caps w:val="0"/>
          <w:color w:val="auto"/>
          <w:spacing w:val="0"/>
          <w:sz w:val="24"/>
          <w:szCs w:val="24"/>
          <w:highlight w:val="none"/>
          <w:lang w:eastAsia="zh-CN"/>
        </w:rPr>
        <w:t>或者</w:t>
      </w:r>
      <w:r>
        <w:rPr>
          <w:rFonts w:hint="eastAsia" w:ascii="宋体" w:hAnsi="宋体" w:eastAsia="宋体" w:cs="宋体"/>
          <w:i w:val="0"/>
          <w:iCs w:val="0"/>
          <w:caps w:val="0"/>
          <w:color w:val="auto"/>
          <w:spacing w:val="0"/>
          <w:sz w:val="24"/>
          <w:szCs w:val="24"/>
          <w:highlight w:val="none"/>
        </w:rPr>
        <w:t>自然人本人</w:t>
      </w:r>
      <w:r>
        <w:rPr>
          <w:rFonts w:hint="eastAsia" w:ascii="宋体" w:hAnsi="宋体" w:eastAsia="宋体" w:cs="宋体"/>
          <w:i w:val="0"/>
          <w:iCs w:val="0"/>
          <w:caps w:val="0"/>
          <w:color w:val="auto"/>
          <w:spacing w:val="0"/>
          <w:sz w:val="24"/>
          <w:szCs w:val="24"/>
          <w:highlight w:val="none"/>
          <w:lang w:eastAsia="zh-CN"/>
        </w:rPr>
        <w:t>。</w:t>
      </w:r>
    </w:p>
    <w:p w14:paraId="7D34C34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1.2.5   “投标人代表”系指负责人或其授权的委托代理人</w:t>
      </w:r>
      <w:r>
        <w:rPr>
          <w:rFonts w:hint="eastAsia" w:ascii="宋体" w:hAnsi="宋体" w:eastAsia="宋体" w:cs="宋体"/>
          <w:i w:val="0"/>
          <w:iCs w:val="0"/>
          <w:caps w:val="0"/>
          <w:color w:val="auto"/>
          <w:spacing w:val="0"/>
          <w:sz w:val="24"/>
          <w:szCs w:val="24"/>
          <w:highlight w:val="none"/>
          <w:lang w:eastAsia="zh-CN"/>
        </w:rPr>
        <w:t>。</w:t>
      </w:r>
    </w:p>
    <w:p w14:paraId="03FCAFA1">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1.2.</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 xml:space="preserve">  标有“▲”符号均属于“实质性条款”，不允许负偏离</w:t>
      </w:r>
      <w:r>
        <w:rPr>
          <w:rFonts w:hint="eastAsia" w:ascii="宋体" w:hAnsi="宋体" w:eastAsia="宋体" w:cs="宋体"/>
          <w:i w:val="0"/>
          <w:iCs w:val="0"/>
          <w:caps w:val="0"/>
          <w:color w:val="auto"/>
          <w:spacing w:val="0"/>
          <w:sz w:val="24"/>
          <w:szCs w:val="24"/>
          <w:highlight w:val="none"/>
          <w:lang w:eastAsia="zh-CN"/>
        </w:rPr>
        <w:t>。</w:t>
      </w:r>
    </w:p>
    <w:p w14:paraId="11A73CD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 xml:space="preserve">  标有“★”系指项目关键核心产品，作为判断同品牌产品的依据。</w:t>
      </w:r>
    </w:p>
    <w:p w14:paraId="29F8AF6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1.2.8  “</w:t>
      </w:r>
      <w:r>
        <w:rPr>
          <w:rFonts w:hint="eastAsia" w:ascii="宋体" w:hAnsi="宋体" w:eastAsia="宋体" w:cs="宋体"/>
          <w:i w:val="0"/>
          <w:iCs w:val="0"/>
          <w:caps w:val="0"/>
          <w:color w:val="auto"/>
          <w:spacing w:val="0"/>
          <w:sz w:val="24"/>
          <w:szCs w:val="24"/>
          <w:highlight w:val="none"/>
        </w:rPr>
        <w:t>电子交易平台”是指</w:t>
      </w:r>
      <w:r>
        <w:rPr>
          <w:rFonts w:hint="eastAsia" w:ascii="宋体" w:hAnsi="宋体" w:eastAsia="宋体" w:cs="宋体"/>
          <w:i w:val="0"/>
          <w:iCs w:val="0"/>
          <w:caps w:val="0"/>
          <w:color w:val="auto"/>
          <w:spacing w:val="0"/>
          <w:sz w:val="24"/>
          <w:szCs w:val="24"/>
          <w:highlight w:val="none"/>
          <w:lang w:val="en-US" w:eastAsia="zh-CN"/>
        </w:rPr>
        <w:t>政</w:t>
      </w:r>
      <w:r>
        <w:rPr>
          <w:rFonts w:hint="eastAsia" w:ascii="宋体" w:hAnsi="宋体" w:eastAsia="宋体" w:cs="宋体"/>
          <w:i w:val="0"/>
          <w:iCs w:val="0"/>
          <w:caps w:val="0"/>
          <w:color w:val="auto"/>
          <w:spacing w:val="0"/>
          <w:sz w:val="24"/>
          <w:szCs w:val="24"/>
          <w:highlight w:val="none"/>
        </w:rPr>
        <w:t>府采购活动所依托的政府采购云平台</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简称政采云平台：</w:t>
      </w: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HYPERLINK "https://www.zcygov.cn/"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https://www.zcygov.cn/</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w:t>
      </w:r>
    </w:p>
    <w:p w14:paraId="719B384B">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1.2.</w:t>
      </w:r>
      <w:r>
        <w:rPr>
          <w:rFonts w:hint="eastAsia" w:ascii="宋体" w:hAnsi="宋体" w:eastAsia="宋体" w:cs="宋体"/>
          <w:b/>
          <w:i w:val="0"/>
          <w:iCs w:val="0"/>
          <w:caps w:val="0"/>
          <w:color w:val="auto"/>
          <w:spacing w:val="0"/>
          <w:sz w:val="24"/>
          <w:szCs w:val="24"/>
          <w:highlight w:val="none"/>
          <w:lang w:val="en-US" w:eastAsia="zh-CN"/>
        </w:rPr>
        <w:t>9</w:t>
      </w:r>
      <w:r>
        <w:rPr>
          <w:rFonts w:hint="eastAsia" w:ascii="宋体" w:hAnsi="宋体" w:eastAsia="宋体" w:cs="宋体"/>
          <w:b/>
          <w:i w:val="0"/>
          <w:iCs w:val="0"/>
          <w:caps w:val="0"/>
          <w:color w:val="auto"/>
          <w:spacing w:val="0"/>
          <w:sz w:val="24"/>
          <w:szCs w:val="24"/>
          <w:highlight w:val="none"/>
        </w:rPr>
        <w:t xml:space="preserve">  “电子投标文件”系指投标人通过“政采云</w:t>
      </w:r>
      <w:r>
        <w:rPr>
          <w:rFonts w:hint="eastAsia" w:ascii="宋体" w:hAnsi="宋体" w:eastAsia="宋体" w:cs="宋体"/>
          <w:b/>
          <w:i w:val="0"/>
          <w:iCs w:val="0"/>
          <w:caps w:val="0"/>
          <w:color w:val="auto"/>
          <w:spacing w:val="0"/>
          <w:sz w:val="24"/>
          <w:szCs w:val="24"/>
          <w:highlight w:val="none"/>
          <w:lang w:eastAsia="zh-CN"/>
        </w:rPr>
        <w:t>平台</w:t>
      </w:r>
      <w:r>
        <w:rPr>
          <w:rFonts w:hint="eastAsia" w:ascii="宋体" w:hAnsi="宋体" w:eastAsia="宋体" w:cs="宋体"/>
          <w:b/>
          <w:i w:val="0"/>
          <w:iCs w:val="0"/>
          <w:caps w:val="0"/>
          <w:color w:val="auto"/>
          <w:spacing w:val="0"/>
          <w:sz w:val="24"/>
          <w:szCs w:val="24"/>
          <w:highlight w:val="none"/>
        </w:rPr>
        <w:t>”编制的数据电文形式的“电子加密投标文件”。</w:t>
      </w:r>
    </w:p>
    <w:p w14:paraId="521D184A">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1.2.</w:t>
      </w:r>
      <w:r>
        <w:rPr>
          <w:rFonts w:hint="eastAsia" w:ascii="宋体" w:hAnsi="宋体" w:eastAsia="宋体" w:cs="宋体"/>
          <w:b/>
          <w:i w:val="0"/>
          <w:iCs w:val="0"/>
          <w:caps w:val="0"/>
          <w:color w:val="auto"/>
          <w:spacing w:val="0"/>
          <w:sz w:val="24"/>
          <w:szCs w:val="24"/>
          <w:highlight w:val="none"/>
          <w:lang w:val="en-US" w:eastAsia="zh-CN"/>
        </w:rPr>
        <w:t>10</w:t>
      </w:r>
      <w:r>
        <w:rPr>
          <w:rFonts w:hint="eastAsia" w:ascii="宋体" w:hAnsi="宋体" w:eastAsia="宋体" w:cs="宋体"/>
          <w:b/>
          <w:i w:val="0"/>
          <w:iCs w:val="0"/>
          <w:caps w:val="0"/>
          <w:color w:val="auto"/>
          <w:spacing w:val="0"/>
          <w:sz w:val="24"/>
          <w:szCs w:val="24"/>
          <w:highlight w:val="none"/>
        </w:rPr>
        <w:t xml:space="preserve">  “备份投标文件”系指与“电子投标文件”同时生成的数据电文形式的电子文件。</w:t>
      </w:r>
    </w:p>
    <w:p w14:paraId="00F7F702">
      <w:pPr>
        <w:pageBreakBefore w:val="0"/>
        <w:widowControl w:val="0"/>
        <w:kinsoku/>
        <w:overflowPunct/>
        <w:topLinePunct w:val="0"/>
        <w:autoSpaceDE/>
        <w:autoSpaceDN/>
        <w:bidi w:val="0"/>
        <w:adjustRightInd/>
        <w:snapToGrid/>
        <w:spacing w:line="440" w:lineRule="exact"/>
        <w:ind w:left="964" w:hanging="964"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lang w:val="en-US" w:eastAsia="zh-CN"/>
        </w:rPr>
        <w:t>1.2.11  “电子签名”</w:t>
      </w:r>
      <w:r>
        <w:rPr>
          <w:rFonts w:hint="eastAsia" w:ascii="宋体" w:hAnsi="宋体" w:eastAsia="宋体" w:cs="宋体"/>
          <w:b w:val="0"/>
          <w:bCs/>
          <w:i w:val="0"/>
          <w:iCs w:val="0"/>
          <w:caps w:val="0"/>
          <w:color w:val="auto"/>
          <w:spacing w:val="0"/>
          <w:sz w:val="24"/>
          <w:szCs w:val="24"/>
          <w:highlight w:val="none"/>
          <w:lang w:val="en-US" w:eastAsia="zh-CN"/>
        </w:rPr>
        <w:t>系指数据电文中以电子形式所含、所附用于识别签名人身份并表明签名人认可其中内容的数据；“公章”系指单位法定名称章。</w:t>
      </w:r>
    </w:p>
    <w:p w14:paraId="6C948F74">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13" w:name="_Toc1713"/>
      <w:bookmarkStart w:id="114" w:name="_Toc4144"/>
      <w:bookmarkStart w:id="115" w:name="_Toc97212962"/>
      <w:bookmarkStart w:id="116" w:name="_Toc530551825"/>
      <w:bookmarkStart w:id="117" w:name="_Toc28832"/>
      <w:bookmarkStart w:id="118" w:name="_Toc6287"/>
      <w:bookmarkStart w:id="119" w:name="_Toc531358980"/>
      <w:bookmarkStart w:id="120" w:name="_Toc15091"/>
      <w:r>
        <w:rPr>
          <w:rFonts w:hint="eastAsia" w:ascii="宋体" w:hAnsi="宋体" w:eastAsia="宋体" w:cs="宋体"/>
          <w:i w:val="0"/>
          <w:iCs w:val="0"/>
          <w:caps w:val="0"/>
          <w:color w:val="auto"/>
          <w:spacing w:val="0"/>
          <w:sz w:val="24"/>
          <w:szCs w:val="24"/>
          <w:highlight w:val="none"/>
        </w:rPr>
        <w:t>1.3     投标人应具备资格条件</w:t>
      </w:r>
      <w:bookmarkEnd w:id="113"/>
      <w:bookmarkEnd w:id="114"/>
      <w:bookmarkEnd w:id="115"/>
      <w:bookmarkEnd w:id="116"/>
      <w:bookmarkEnd w:id="117"/>
      <w:bookmarkEnd w:id="118"/>
      <w:bookmarkEnd w:id="119"/>
      <w:bookmarkEnd w:id="120"/>
    </w:p>
    <w:p w14:paraId="1CBE468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bookmarkStart w:id="121" w:name="_Toc530551826"/>
      <w:r>
        <w:rPr>
          <w:rFonts w:hint="eastAsia" w:ascii="宋体" w:hAnsi="宋体" w:eastAsia="宋体" w:cs="宋体"/>
          <w:i w:val="0"/>
          <w:iCs w:val="0"/>
          <w:caps w:val="0"/>
          <w:color w:val="auto"/>
          <w:spacing w:val="0"/>
          <w:sz w:val="24"/>
          <w:szCs w:val="24"/>
          <w:highlight w:val="none"/>
        </w:rPr>
        <w:t>1.3.1   符合本招标公告中载明</w:t>
      </w:r>
      <w:r>
        <w:rPr>
          <w:rFonts w:hint="eastAsia" w:ascii="宋体" w:hAnsi="宋体" w:eastAsia="宋体" w:cs="宋体"/>
          <w:i w:val="0"/>
          <w:iCs w:val="0"/>
          <w:caps w:val="0"/>
          <w:color w:val="auto"/>
          <w:spacing w:val="0"/>
          <w:sz w:val="24"/>
          <w:szCs w:val="24"/>
          <w:highlight w:val="none"/>
          <w:lang w:eastAsia="zh-CN"/>
        </w:rPr>
        <w:t>“申请人的资格要求”</w:t>
      </w:r>
      <w:r>
        <w:rPr>
          <w:rFonts w:hint="eastAsia" w:ascii="宋体" w:hAnsi="宋体" w:eastAsia="宋体" w:cs="宋体"/>
          <w:i w:val="0"/>
          <w:iCs w:val="0"/>
          <w:caps w:val="0"/>
          <w:color w:val="auto"/>
          <w:spacing w:val="0"/>
          <w:sz w:val="24"/>
          <w:szCs w:val="24"/>
          <w:highlight w:val="none"/>
        </w:rPr>
        <w:t>的规定</w:t>
      </w:r>
      <w:r>
        <w:rPr>
          <w:rFonts w:hint="eastAsia" w:ascii="宋体" w:hAnsi="宋体" w:eastAsia="宋体" w:cs="宋体"/>
          <w:i w:val="0"/>
          <w:iCs w:val="0"/>
          <w:caps w:val="0"/>
          <w:color w:val="auto"/>
          <w:spacing w:val="0"/>
          <w:sz w:val="24"/>
          <w:szCs w:val="24"/>
          <w:highlight w:val="none"/>
          <w:lang w:eastAsia="zh-CN"/>
        </w:rPr>
        <w:t>。</w:t>
      </w:r>
    </w:p>
    <w:p w14:paraId="30271AA7">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22" w:name="_Toc531358981"/>
      <w:bookmarkStart w:id="123" w:name="_Toc31118"/>
      <w:bookmarkStart w:id="124" w:name="_Toc25864"/>
      <w:bookmarkStart w:id="125" w:name="_Toc26010"/>
      <w:bookmarkStart w:id="126" w:name="_Toc97212963"/>
      <w:bookmarkStart w:id="127" w:name="_Toc2894"/>
      <w:bookmarkStart w:id="128" w:name="_Toc5762"/>
      <w:r>
        <w:rPr>
          <w:rFonts w:hint="eastAsia" w:ascii="宋体" w:hAnsi="宋体" w:eastAsia="宋体" w:cs="宋体"/>
          <w:i w:val="0"/>
          <w:iCs w:val="0"/>
          <w:caps w:val="0"/>
          <w:color w:val="auto"/>
          <w:spacing w:val="0"/>
          <w:sz w:val="24"/>
          <w:szCs w:val="24"/>
          <w:highlight w:val="none"/>
        </w:rPr>
        <w:t>1.4     联合体投标</w:t>
      </w:r>
      <w:bookmarkEnd w:id="121"/>
      <w:bookmarkEnd w:id="122"/>
      <w:bookmarkEnd w:id="123"/>
      <w:bookmarkEnd w:id="124"/>
      <w:bookmarkEnd w:id="125"/>
      <w:bookmarkEnd w:id="126"/>
      <w:bookmarkEnd w:id="127"/>
      <w:bookmarkEnd w:id="128"/>
    </w:p>
    <w:p w14:paraId="6133F093">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1.4.1   联合体：见投标人须知前附表（一）</w:t>
      </w:r>
      <w:r>
        <w:rPr>
          <w:rFonts w:hint="eastAsia" w:ascii="宋体" w:hAnsi="宋体" w:eastAsia="宋体" w:cs="宋体"/>
          <w:i w:val="0"/>
          <w:iCs w:val="0"/>
          <w:caps w:val="0"/>
          <w:color w:val="auto"/>
          <w:spacing w:val="0"/>
          <w:sz w:val="24"/>
          <w:szCs w:val="24"/>
          <w:highlight w:val="none"/>
          <w:lang w:eastAsia="zh-CN"/>
        </w:rPr>
        <w:t>。</w:t>
      </w:r>
    </w:p>
    <w:p w14:paraId="47967311">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1.4.2   联合体各方均符合政府采购法第二十二条第一款规定</w:t>
      </w:r>
      <w:r>
        <w:rPr>
          <w:rFonts w:hint="eastAsia" w:ascii="宋体" w:hAnsi="宋体" w:eastAsia="宋体" w:cs="宋体"/>
          <w:i w:val="0"/>
          <w:iCs w:val="0"/>
          <w:caps w:val="0"/>
          <w:color w:val="auto"/>
          <w:spacing w:val="0"/>
          <w:sz w:val="24"/>
          <w:szCs w:val="24"/>
          <w:highlight w:val="none"/>
          <w:lang w:eastAsia="zh-CN"/>
        </w:rPr>
        <w:t>。</w:t>
      </w:r>
    </w:p>
    <w:p w14:paraId="24421D0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1.4.3   联合体中至少有一方符合本文件规定的特定资质要求。但联合体中有同类资质的投标人按照联合体分工承担相同工作的，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按照资质等级较低的投标人确定资质等级</w:t>
      </w:r>
      <w:r>
        <w:rPr>
          <w:rFonts w:hint="eastAsia" w:ascii="宋体" w:hAnsi="宋体" w:eastAsia="宋体" w:cs="宋体"/>
          <w:i w:val="0"/>
          <w:iCs w:val="0"/>
          <w:caps w:val="0"/>
          <w:color w:val="auto"/>
          <w:spacing w:val="0"/>
          <w:sz w:val="24"/>
          <w:szCs w:val="24"/>
          <w:highlight w:val="none"/>
          <w:lang w:eastAsia="zh-CN"/>
        </w:rPr>
        <w:t>。</w:t>
      </w:r>
    </w:p>
    <w:p w14:paraId="62299B4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1.4.4   以联合体形式参加政府采购活动的，联合体各方不得再单独参加或者与其他投标人另外组成联合体参加同一合同项下的政府采购活动</w:t>
      </w:r>
      <w:r>
        <w:rPr>
          <w:rFonts w:hint="eastAsia" w:ascii="宋体" w:hAnsi="宋体" w:eastAsia="宋体" w:cs="宋体"/>
          <w:i w:val="0"/>
          <w:iCs w:val="0"/>
          <w:caps w:val="0"/>
          <w:color w:val="auto"/>
          <w:spacing w:val="0"/>
          <w:sz w:val="24"/>
          <w:szCs w:val="24"/>
          <w:highlight w:val="none"/>
          <w:lang w:eastAsia="zh-CN"/>
        </w:rPr>
        <w:t>。</w:t>
      </w:r>
    </w:p>
    <w:p w14:paraId="1C2C51E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1.4.5   联合体参与的，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提供《联合体协议书》。</w:t>
      </w:r>
    </w:p>
    <w:p w14:paraId="407C2C18">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29" w:name="_Toc5935"/>
      <w:bookmarkStart w:id="130" w:name="_Toc530551827"/>
      <w:bookmarkStart w:id="131" w:name="_Toc13735"/>
      <w:bookmarkStart w:id="132" w:name="_Toc28695"/>
      <w:bookmarkStart w:id="133" w:name="_Toc531358982"/>
      <w:bookmarkStart w:id="134" w:name="_Toc97212964"/>
      <w:bookmarkStart w:id="135" w:name="_Toc28081"/>
      <w:bookmarkStart w:id="136" w:name="_Toc10645"/>
      <w:r>
        <w:rPr>
          <w:rFonts w:hint="eastAsia" w:ascii="宋体" w:hAnsi="宋体" w:eastAsia="宋体" w:cs="宋体"/>
          <w:i w:val="0"/>
          <w:iCs w:val="0"/>
          <w:caps w:val="0"/>
          <w:color w:val="auto"/>
          <w:spacing w:val="0"/>
          <w:sz w:val="24"/>
          <w:szCs w:val="24"/>
          <w:highlight w:val="none"/>
        </w:rPr>
        <w:t>1.5     投标文件的语言及计量</w:t>
      </w:r>
      <w:bookmarkEnd w:id="129"/>
      <w:bookmarkEnd w:id="130"/>
      <w:bookmarkEnd w:id="131"/>
      <w:bookmarkEnd w:id="132"/>
      <w:bookmarkEnd w:id="133"/>
      <w:bookmarkEnd w:id="134"/>
      <w:bookmarkEnd w:id="135"/>
      <w:bookmarkEnd w:id="136"/>
    </w:p>
    <w:p w14:paraId="28F7AD2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1.5.1   投标文件以及投标人、采购人与采购代理机构就有关投标事宜的所有来往函电，均应以简体中文书写，除签名、盖章、专用名称等特殊情形外</w:t>
      </w:r>
      <w:r>
        <w:rPr>
          <w:rFonts w:hint="eastAsia" w:ascii="宋体" w:hAnsi="宋体" w:eastAsia="宋体" w:cs="宋体"/>
          <w:i w:val="0"/>
          <w:iCs w:val="0"/>
          <w:caps w:val="0"/>
          <w:color w:val="auto"/>
          <w:spacing w:val="0"/>
          <w:sz w:val="24"/>
          <w:szCs w:val="24"/>
          <w:highlight w:val="none"/>
          <w:lang w:eastAsia="zh-CN"/>
        </w:rPr>
        <w:t>。</w:t>
      </w:r>
    </w:p>
    <w:p w14:paraId="650CDA5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1.5.2   投标资料提供外文证书或者外国语视听资料的，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附有中文译本，由翻译机构盖章或者翻译人员签名</w:t>
      </w:r>
      <w:r>
        <w:rPr>
          <w:rFonts w:hint="eastAsia" w:ascii="宋体" w:hAnsi="宋体" w:eastAsia="宋体" w:cs="宋体"/>
          <w:i w:val="0"/>
          <w:iCs w:val="0"/>
          <w:caps w:val="0"/>
          <w:color w:val="auto"/>
          <w:spacing w:val="0"/>
          <w:sz w:val="24"/>
          <w:szCs w:val="24"/>
          <w:highlight w:val="none"/>
          <w:lang w:eastAsia="zh-CN"/>
        </w:rPr>
        <w:t>。</w:t>
      </w:r>
    </w:p>
    <w:p w14:paraId="579F2CA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1.5.3   投标计量单位，招标文件已有明确规定的，使用招标文件规定的计量单位；招标文件没有规定的，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采用中华人民共和国法定计量单位。</w:t>
      </w:r>
    </w:p>
    <w:p w14:paraId="65895736">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37" w:name="_Toc26046"/>
      <w:bookmarkStart w:id="138" w:name="_Toc531358983"/>
      <w:bookmarkStart w:id="139" w:name="_Toc26978"/>
      <w:bookmarkStart w:id="140" w:name="_Toc27848"/>
      <w:bookmarkStart w:id="141" w:name="_Toc530551828"/>
      <w:bookmarkStart w:id="142" w:name="_Toc97212965"/>
      <w:bookmarkStart w:id="143" w:name="_Toc15549"/>
      <w:bookmarkStart w:id="144" w:name="_Toc18221"/>
      <w:r>
        <w:rPr>
          <w:rFonts w:hint="eastAsia" w:ascii="宋体" w:hAnsi="宋体" w:eastAsia="宋体" w:cs="宋体"/>
          <w:i w:val="0"/>
          <w:iCs w:val="0"/>
          <w:caps w:val="0"/>
          <w:color w:val="auto"/>
          <w:spacing w:val="0"/>
          <w:sz w:val="24"/>
          <w:szCs w:val="24"/>
          <w:highlight w:val="none"/>
        </w:rPr>
        <w:t>1.6     投标费用</w:t>
      </w:r>
      <w:bookmarkEnd w:id="137"/>
      <w:bookmarkEnd w:id="138"/>
      <w:bookmarkEnd w:id="139"/>
      <w:bookmarkEnd w:id="140"/>
      <w:bookmarkEnd w:id="141"/>
      <w:bookmarkEnd w:id="142"/>
      <w:bookmarkEnd w:id="143"/>
      <w:bookmarkEnd w:id="144"/>
    </w:p>
    <w:p w14:paraId="56C81AFF">
      <w:pPr>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投标人自行承担与</w:t>
      </w:r>
      <w:r>
        <w:rPr>
          <w:rFonts w:hint="eastAsia" w:ascii="宋体" w:hAnsi="宋体" w:eastAsia="宋体" w:cs="宋体"/>
          <w:i w:val="0"/>
          <w:iCs w:val="0"/>
          <w:caps w:val="0"/>
          <w:color w:val="auto"/>
          <w:spacing w:val="0"/>
          <w:sz w:val="24"/>
          <w:szCs w:val="24"/>
          <w:highlight w:val="none"/>
          <w:lang w:eastAsia="zh-CN"/>
        </w:rPr>
        <w:t>本项目</w:t>
      </w:r>
      <w:r>
        <w:rPr>
          <w:rFonts w:hint="eastAsia" w:ascii="宋体" w:hAnsi="宋体" w:eastAsia="宋体" w:cs="宋体"/>
          <w:i w:val="0"/>
          <w:iCs w:val="0"/>
          <w:caps w:val="0"/>
          <w:color w:val="auto"/>
          <w:spacing w:val="0"/>
          <w:sz w:val="24"/>
          <w:szCs w:val="24"/>
          <w:highlight w:val="none"/>
        </w:rPr>
        <w:t>投标有关的</w:t>
      </w:r>
      <w:r>
        <w:rPr>
          <w:rFonts w:hint="eastAsia" w:ascii="宋体" w:hAnsi="宋体" w:eastAsia="宋体" w:cs="宋体"/>
          <w:i w:val="0"/>
          <w:iCs w:val="0"/>
          <w:caps w:val="0"/>
          <w:color w:val="auto"/>
          <w:spacing w:val="0"/>
          <w:sz w:val="24"/>
          <w:szCs w:val="24"/>
          <w:highlight w:val="none"/>
          <w:lang w:eastAsia="zh-CN"/>
        </w:rPr>
        <w:t>所有</w:t>
      </w:r>
      <w:r>
        <w:rPr>
          <w:rFonts w:hint="eastAsia" w:ascii="宋体" w:hAnsi="宋体" w:eastAsia="宋体" w:cs="宋体"/>
          <w:i w:val="0"/>
          <w:iCs w:val="0"/>
          <w:caps w:val="0"/>
          <w:color w:val="auto"/>
          <w:spacing w:val="0"/>
          <w:sz w:val="24"/>
          <w:szCs w:val="24"/>
          <w:highlight w:val="none"/>
        </w:rPr>
        <w:t>费用</w:t>
      </w:r>
      <w:r>
        <w:rPr>
          <w:rFonts w:hint="eastAsia" w:ascii="宋体" w:hAnsi="宋体" w:eastAsia="宋体" w:cs="宋体"/>
          <w:i w:val="0"/>
          <w:iCs w:val="0"/>
          <w:caps w:val="0"/>
          <w:color w:val="auto"/>
          <w:spacing w:val="0"/>
          <w:sz w:val="24"/>
          <w:szCs w:val="24"/>
          <w:highlight w:val="none"/>
          <w:lang w:eastAsia="zh-CN"/>
        </w:rPr>
        <w:t>（法律、法规有规定的除外）</w:t>
      </w:r>
      <w:r>
        <w:rPr>
          <w:rFonts w:hint="eastAsia" w:ascii="宋体" w:hAnsi="宋体" w:eastAsia="宋体" w:cs="宋体"/>
          <w:i w:val="0"/>
          <w:iCs w:val="0"/>
          <w:caps w:val="0"/>
          <w:color w:val="auto"/>
          <w:spacing w:val="0"/>
          <w:sz w:val="24"/>
          <w:szCs w:val="24"/>
          <w:highlight w:val="none"/>
        </w:rPr>
        <w:t>。</w:t>
      </w:r>
    </w:p>
    <w:p w14:paraId="193AF424">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45" w:name="_Toc18696"/>
      <w:bookmarkStart w:id="146" w:name="_Toc20946"/>
      <w:bookmarkStart w:id="147" w:name="_Toc2209"/>
      <w:bookmarkStart w:id="148" w:name="_Toc15174"/>
      <w:bookmarkStart w:id="149" w:name="_Toc97212966"/>
      <w:bookmarkStart w:id="150" w:name="_Toc22794"/>
      <w:bookmarkStart w:id="151" w:name="_Toc530551829"/>
      <w:bookmarkStart w:id="152" w:name="_Toc531358984"/>
      <w:r>
        <w:rPr>
          <w:rFonts w:hint="eastAsia" w:ascii="宋体" w:hAnsi="宋体" w:eastAsia="宋体" w:cs="宋体"/>
          <w:i w:val="0"/>
          <w:iCs w:val="0"/>
          <w:caps w:val="0"/>
          <w:color w:val="auto"/>
          <w:spacing w:val="0"/>
          <w:sz w:val="24"/>
          <w:szCs w:val="24"/>
          <w:highlight w:val="none"/>
        </w:rPr>
        <w:t>1.7     现场踏勘</w:t>
      </w:r>
      <w:bookmarkEnd w:id="145"/>
      <w:bookmarkEnd w:id="146"/>
      <w:bookmarkEnd w:id="147"/>
      <w:bookmarkEnd w:id="148"/>
      <w:bookmarkEnd w:id="149"/>
      <w:bookmarkEnd w:id="150"/>
      <w:bookmarkEnd w:id="151"/>
      <w:bookmarkEnd w:id="152"/>
    </w:p>
    <w:p w14:paraId="3F5D67E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1.7.1   </w:t>
      </w:r>
      <w:r>
        <w:rPr>
          <w:rFonts w:hint="eastAsia" w:ascii="宋体" w:hAnsi="宋体" w:eastAsia="宋体" w:cs="宋体"/>
          <w:i w:val="0"/>
          <w:iCs w:val="0"/>
          <w:caps w:val="0"/>
          <w:color w:val="auto"/>
          <w:spacing w:val="0"/>
          <w:sz w:val="24"/>
          <w:szCs w:val="24"/>
          <w:highlight w:val="none"/>
          <w:lang w:eastAsia="zh-CN"/>
        </w:rPr>
        <w:t>现场踏勘：见</w:t>
      </w:r>
      <w:r>
        <w:rPr>
          <w:rFonts w:hint="eastAsia" w:ascii="宋体" w:hAnsi="宋体" w:eastAsia="宋体" w:cs="宋体"/>
          <w:i w:val="0"/>
          <w:iCs w:val="0"/>
          <w:caps w:val="0"/>
          <w:color w:val="auto"/>
          <w:spacing w:val="0"/>
          <w:sz w:val="24"/>
          <w:szCs w:val="24"/>
          <w:highlight w:val="none"/>
        </w:rPr>
        <w:t>投标人须知前附表（一）</w:t>
      </w:r>
      <w:r>
        <w:rPr>
          <w:rFonts w:hint="eastAsia" w:ascii="宋体" w:hAnsi="宋体" w:eastAsia="宋体" w:cs="宋体"/>
          <w:i w:val="0"/>
          <w:iCs w:val="0"/>
          <w:caps w:val="0"/>
          <w:color w:val="auto"/>
          <w:spacing w:val="0"/>
          <w:sz w:val="24"/>
          <w:szCs w:val="24"/>
          <w:highlight w:val="none"/>
          <w:lang w:eastAsia="zh-CN"/>
        </w:rPr>
        <w:t>。</w:t>
      </w:r>
    </w:p>
    <w:p w14:paraId="24A293F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1.7.2   投标人踏勘现场发生的费用</w:t>
      </w:r>
      <w:r>
        <w:rPr>
          <w:rFonts w:hint="eastAsia" w:ascii="宋体" w:hAnsi="宋体" w:eastAsia="宋体" w:cs="宋体"/>
          <w:i w:val="0"/>
          <w:iCs w:val="0"/>
          <w:caps w:val="0"/>
          <w:color w:val="auto"/>
          <w:spacing w:val="0"/>
          <w:sz w:val="24"/>
          <w:szCs w:val="24"/>
          <w:highlight w:val="none"/>
          <w:lang w:eastAsia="zh-CN"/>
        </w:rPr>
        <w:t>自行承担。</w:t>
      </w:r>
    </w:p>
    <w:p w14:paraId="3515A6E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1.7.3   除</w:t>
      </w:r>
      <w:r>
        <w:rPr>
          <w:rFonts w:hint="eastAsia" w:ascii="宋体" w:hAnsi="宋体" w:eastAsia="宋体" w:cs="宋体"/>
          <w:i w:val="0"/>
          <w:iCs w:val="0"/>
          <w:caps w:val="0"/>
          <w:strike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的原因外，投标人自行负责在踏勘现场中所发生的人员伤亡和财产损失</w:t>
      </w:r>
      <w:r>
        <w:rPr>
          <w:rFonts w:hint="eastAsia" w:ascii="宋体" w:hAnsi="宋体" w:eastAsia="宋体" w:cs="宋体"/>
          <w:i w:val="0"/>
          <w:iCs w:val="0"/>
          <w:caps w:val="0"/>
          <w:color w:val="auto"/>
          <w:spacing w:val="0"/>
          <w:sz w:val="24"/>
          <w:szCs w:val="24"/>
          <w:highlight w:val="none"/>
          <w:lang w:eastAsia="zh-CN"/>
        </w:rPr>
        <w:t>。</w:t>
      </w:r>
    </w:p>
    <w:p w14:paraId="5BABE9F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1.7.4   </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在现场踏勘中介绍的场地和相关的周边环境情况，供投标人在编制投标文件时参考，采购人不对投标人据此作出的判断和决策负责</w:t>
      </w:r>
      <w:r>
        <w:rPr>
          <w:rFonts w:hint="eastAsia" w:ascii="宋体" w:hAnsi="宋体" w:eastAsia="宋体" w:cs="宋体"/>
          <w:i w:val="0"/>
          <w:iCs w:val="0"/>
          <w:caps w:val="0"/>
          <w:color w:val="auto"/>
          <w:spacing w:val="0"/>
          <w:sz w:val="24"/>
          <w:szCs w:val="24"/>
          <w:highlight w:val="none"/>
          <w:lang w:eastAsia="zh-CN"/>
        </w:rPr>
        <w:t>。</w:t>
      </w:r>
    </w:p>
    <w:p w14:paraId="5385EE34">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53" w:name="_Toc18766"/>
      <w:bookmarkStart w:id="154" w:name="_Toc1136"/>
      <w:bookmarkStart w:id="155" w:name="_Toc530551830"/>
      <w:bookmarkStart w:id="156" w:name="_Toc531358985"/>
      <w:bookmarkStart w:id="157" w:name="_Toc97212967"/>
      <w:bookmarkStart w:id="158" w:name="_Toc31092"/>
      <w:bookmarkStart w:id="159" w:name="_Toc24969"/>
      <w:bookmarkStart w:id="160" w:name="_Toc17428"/>
      <w:r>
        <w:rPr>
          <w:rFonts w:hint="eastAsia" w:ascii="宋体" w:hAnsi="宋体" w:eastAsia="宋体" w:cs="宋体"/>
          <w:i w:val="0"/>
          <w:iCs w:val="0"/>
          <w:caps w:val="0"/>
          <w:color w:val="auto"/>
          <w:spacing w:val="0"/>
          <w:sz w:val="24"/>
          <w:szCs w:val="24"/>
          <w:highlight w:val="none"/>
        </w:rPr>
        <w:t>1.8     答疑会</w:t>
      </w:r>
      <w:bookmarkEnd w:id="153"/>
      <w:bookmarkEnd w:id="154"/>
      <w:bookmarkEnd w:id="155"/>
      <w:bookmarkEnd w:id="156"/>
      <w:bookmarkEnd w:id="157"/>
      <w:bookmarkEnd w:id="158"/>
      <w:bookmarkEnd w:id="159"/>
      <w:bookmarkEnd w:id="160"/>
    </w:p>
    <w:p w14:paraId="62274F5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1.8.1   </w:t>
      </w:r>
      <w:r>
        <w:rPr>
          <w:rFonts w:hint="eastAsia" w:ascii="宋体" w:hAnsi="宋体" w:eastAsia="宋体" w:cs="宋体"/>
          <w:i w:val="0"/>
          <w:iCs w:val="0"/>
          <w:caps w:val="0"/>
          <w:color w:val="auto"/>
          <w:spacing w:val="0"/>
          <w:sz w:val="24"/>
          <w:szCs w:val="24"/>
          <w:highlight w:val="none"/>
          <w:lang w:eastAsia="zh-CN"/>
        </w:rPr>
        <w:t>答疑会：见</w:t>
      </w:r>
      <w:r>
        <w:rPr>
          <w:rFonts w:hint="eastAsia" w:ascii="宋体" w:hAnsi="宋体" w:eastAsia="宋体" w:cs="宋体"/>
          <w:i w:val="0"/>
          <w:iCs w:val="0"/>
          <w:caps w:val="0"/>
          <w:color w:val="auto"/>
          <w:spacing w:val="0"/>
          <w:sz w:val="24"/>
          <w:szCs w:val="24"/>
          <w:highlight w:val="none"/>
        </w:rPr>
        <w:t>投标人须知前附表（一）</w:t>
      </w:r>
      <w:r>
        <w:rPr>
          <w:rFonts w:hint="eastAsia" w:ascii="宋体" w:hAnsi="宋体" w:eastAsia="宋体" w:cs="宋体"/>
          <w:i w:val="0"/>
          <w:iCs w:val="0"/>
          <w:caps w:val="0"/>
          <w:color w:val="auto"/>
          <w:spacing w:val="0"/>
          <w:sz w:val="24"/>
          <w:szCs w:val="24"/>
          <w:highlight w:val="none"/>
          <w:lang w:eastAsia="zh-CN"/>
        </w:rPr>
        <w:t>。</w:t>
      </w:r>
    </w:p>
    <w:p w14:paraId="0486FF20">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61" w:name="_Toc531358986"/>
      <w:bookmarkStart w:id="162" w:name="_Toc530551831"/>
      <w:bookmarkStart w:id="163" w:name="_Toc1045"/>
      <w:bookmarkStart w:id="164" w:name="_Toc8841"/>
      <w:bookmarkStart w:id="165" w:name="_Toc97212968"/>
      <w:bookmarkStart w:id="166" w:name="_Toc1577"/>
      <w:bookmarkStart w:id="167" w:name="_Toc19512"/>
      <w:bookmarkStart w:id="168" w:name="_Toc21920"/>
      <w:r>
        <w:rPr>
          <w:rFonts w:hint="eastAsia" w:ascii="宋体" w:hAnsi="宋体" w:eastAsia="宋体" w:cs="宋体"/>
          <w:i w:val="0"/>
          <w:iCs w:val="0"/>
          <w:caps w:val="0"/>
          <w:color w:val="auto"/>
          <w:spacing w:val="0"/>
          <w:sz w:val="24"/>
          <w:szCs w:val="24"/>
          <w:highlight w:val="none"/>
        </w:rPr>
        <w:t>1.9     分包</w:t>
      </w:r>
      <w:bookmarkEnd w:id="161"/>
      <w:bookmarkEnd w:id="162"/>
      <w:bookmarkEnd w:id="163"/>
      <w:bookmarkEnd w:id="164"/>
      <w:bookmarkEnd w:id="165"/>
      <w:bookmarkEnd w:id="166"/>
      <w:bookmarkEnd w:id="167"/>
      <w:bookmarkEnd w:id="168"/>
    </w:p>
    <w:p w14:paraId="0F4019C9">
      <w:pPr>
        <w:pageBreakBefore w:val="0"/>
        <w:widowControl w:val="0"/>
        <w:kinsoku/>
        <w:overflowPunct/>
        <w:topLinePunct w:val="0"/>
        <w:autoSpaceDE/>
        <w:autoSpaceDN/>
        <w:bidi w:val="0"/>
        <w:adjustRightInd/>
        <w:snapToGrid/>
        <w:spacing w:line="440" w:lineRule="exact"/>
        <w:ind w:left="720" w:hanging="720" w:hangingChars="3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1.9.1   分包：见投标人须知前附表（一）</w:t>
      </w:r>
      <w:r>
        <w:rPr>
          <w:rFonts w:hint="eastAsia" w:ascii="宋体" w:hAnsi="宋体" w:eastAsia="宋体" w:cs="宋体"/>
          <w:i w:val="0"/>
          <w:iCs w:val="0"/>
          <w:caps w:val="0"/>
          <w:color w:val="auto"/>
          <w:spacing w:val="0"/>
          <w:sz w:val="24"/>
          <w:szCs w:val="24"/>
          <w:highlight w:val="none"/>
          <w:lang w:eastAsia="zh-CN"/>
        </w:rPr>
        <w:t>。</w:t>
      </w:r>
    </w:p>
    <w:p w14:paraId="66E2FD5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1.9.2   投标人根据招标文件的规定和采购项目的实际情况，拟在中标后将中标项目的非主体、非关键性工作分包的，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在投标文件中载明分包承担主体，分包承担主体</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具备相应资质条件且不得再次分包。</w:t>
      </w:r>
    </w:p>
    <w:p w14:paraId="1DD1405C">
      <w:pPr>
        <w:pStyle w:val="18"/>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1.9.3   分包承担主体应符合《中华人民共和国政府采购法》第二十二条规定，并具</w:t>
      </w:r>
    </w:p>
    <w:p w14:paraId="19E90603">
      <w:pPr>
        <w:pStyle w:val="18"/>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有良好信用记录。</w:t>
      </w:r>
    </w:p>
    <w:p w14:paraId="4CF509E3">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69" w:name="_Toc21526"/>
      <w:bookmarkStart w:id="170" w:name="_Toc530551832"/>
      <w:bookmarkStart w:id="171" w:name="_Toc3651"/>
      <w:bookmarkStart w:id="172" w:name="_Toc99"/>
      <w:bookmarkStart w:id="173" w:name="_Toc17341"/>
      <w:bookmarkStart w:id="174" w:name="_Toc97212969"/>
      <w:bookmarkStart w:id="175" w:name="_Toc531358987"/>
      <w:bookmarkStart w:id="176" w:name="_Toc14617"/>
      <w:r>
        <w:rPr>
          <w:rFonts w:hint="eastAsia" w:ascii="宋体" w:hAnsi="宋体" w:eastAsia="宋体" w:cs="宋体"/>
          <w:i w:val="0"/>
          <w:iCs w:val="0"/>
          <w:caps w:val="0"/>
          <w:color w:val="auto"/>
          <w:spacing w:val="0"/>
          <w:sz w:val="24"/>
          <w:szCs w:val="24"/>
          <w:highlight w:val="none"/>
        </w:rPr>
        <w:t>1.10    保密</w:t>
      </w:r>
      <w:bookmarkEnd w:id="169"/>
      <w:bookmarkEnd w:id="170"/>
      <w:bookmarkEnd w:id="171"/>
      <w:bookmarkEnd w:id="172"/>
      <w:bookmarkEnd w:id="173"/>
      <w:bookmarkEnd w:id="174"/>
      <w:bookmarkEnd w:id="175"/>
      <w:bookmarkEnd w:id="176"/>
    </w:p>
    <w:p w14:paraId="4A5EB25C">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参与招标投标活动的各方当事人应对</w:t>
      </w:r>
      <w:r>
        <w:rPr>
          <w:rFonts w:hint="eastAsia" w:ascii="宋体" w:hAnsi="宋体" w:eastAsia="宋体" w:cs="宋体"/>
          <w:i w:val="0"/>
          <w:iCs w:val="0"/>
          <w:caps w:val="0"/>
          <w:color w:val="auto"/>
          <w:spacing w:val="0"/>
          <w:sz w:val="24"/>
          <w:szCs w:val="24"/>
          <w:highlight w:val="none"/>
          <w:lang w:eastAsia="zh-CN"/>
        </w:rPr>
        <w:t>投标、</w:t>
      </w:r>
      <w:r>
        <w:rPr>
          <w:rFonts w:hint="eastAsia" w:ascii="宋体" w:hAnsi="宋体" w:eastAsia="宋体" w:cs="宋体"/>
          <w:i w:val="0"/>
          <w:iCs w:val="0"/>
          <w:caps w:val="0"/>
          <w:color w:val="auto"/>
          <w:spacing w:val="0"/>
          <w:sz w:val="24"/>
          <w:szCs w:val="24"/>
          <w:highlight w:val="none"/>
        </w:rPr>
        <w:t>评标情况以及在评标过程中获悉的商业秘密、国家秘密</w:t>
      </w:r>
      <w:r>
        <w:rPr>
          <w:rFonts w:hint="eastAsia" w:ascii="宋体" w:hAnsi="宋体" w:eastAsia="宋体" w:cs="宋体"/>
          <w:i w:val="0"/>
          <w:iCs w:val="0"/>
          <w:caps w:val="0"/>
          <w:color w:val="auto"/>
          <w:spacing w:val="0"/>
          <w:sz w:val="24"/>
          <w:szCs w:val="24"/>
          <w:highlight w:val="none"/>
          <w:lang w:eastAsia="zh-CN"/>
        </w:rPr>
        <w:t>等</w:t>
      </w:r>
      <w:r>
        <w:rPr>
          <w:rFonts w:hint="eastAsia" w:ascii="宋体" w:hAnsi="宋体" w:eastAsia="宋体" w:cs="宋体"/>
          <w:i w:val="0"/>
          <w:iCs w:val="0"/>
          <w:caps w:val="0"/>
          <w:color w:val="auto"/>
          <w:spacing w:val="0"/>
          <w:sz w:val="24"/>
          <w:szCs w:val="24"/>
          <w:highlight w:val="none"/>
        </w:rPr>
        <w:t>负有保密</w:t>
      </w:r>
      <w:r>
        <w:rPr>
          <w:rFonts w:hint="eastAsia" w:ascii="宋体" w:hAnsi="宋体" w:eastAsia="宋体" w:cs="宋体"/>
          <w:i w:val="0"/>
          <w:iCs w:val="0"/>
          <w:caps w:val="0"/>
          <w:color w:val="auto"/>
          <w:spacing w:val="0"/>
          <w:sz w:val="24"/>
          <w:szCs w:val="24"/>
          <w:highlight w:val="none"/>
          <w:lang w:eastAsia="zh-CN"/>
        </w:rPr>
        <w:t>义务</w:t>
      </w:r>
      <w:r>
        <w:rPr>
          <w:rFonts w:hint="eastAsia" w:ascii="宋体" w:hAnsi="宋体" w:eastAsia="宋体" w:cs="宋体"/>
          <w:i w:val="0"/>
          <w:iCs w:val="0"/>
          <w:caps w:val="0"/>
          <w:color w:val="auto"/>
          <w:spacing w:val="0"/>
          <w:sz w:val="24"/>
          <w:szCs w:val="24"/>
          <w:highlight w:val="none"/>
        </w:rPr>
        <w:t>，违者应承担</w:t>
      </w:r>
      <w:r>
        <w:rPr>
          <w:rFonts w:hint="eastAsia" w:ascii="宋体" w:hAnsi="宋体" w:eastAsia="宋体" w:cs="宋体"/>
          <w:i w:val="0"/>
          <w:iCs w:val="0"/>
          <w:caps w:val="0"/>
          <w:color w:val="auto"/>
          <w:spacing w:val="0"/>
          <w:sz w:val="24"/>
          <w:szCs w:val="24"/>
          <w:highlight w:val="none"/>
          <w:lang w:eastAsia="zh-CN"/>
        </w:rPr>
        <w:t>相应的</w:t>
      </w:r>
      <w:r>
        <w:rPr>
          <w:rFonts w:hint="eastAsia" w:ascii="宋体" w:hAnsi="宋体" w:eastAsia="宋体" w:cs="宋体"/>
          <w:i w:val="0"/>
          <w:iCs w:val="0"/>
          <w:caps w:val="0"/>
          <w:color w:val="auto"/>
          <w:spacing w:val="0"/>
          <w:sz w:val="24"/>
          <w:szCs w:val="24"/>
          <w:highlight w:val="none"/>
        </w:rPr>
        <w:t>法律责任。</w:t>
      </w:r>
    </w:p>
    <w:p w14:paraId="624BB436">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77" w:name="_Toc26709"/>
      <w:bookmarkStart w:id="178" w:name="_Toc26742"/>
      <w:bookmarkStart w:id="179" w:name="_Toc530551833"/>
      <w:bookmarkStart w:id="180" w:name="_Toc97212970"/>
      <w:bookmarkStart w:id="181" w:name="_Toc3704"/>
      <w:bookmarkStart w:id="182" w:name="_Toc531358988"/>
      <w:bookmarkStart w:id="183" w:name="_Toc4901"/>
      <w:bookmarkStart w:id="184" w:name="_Toc11351"/>
      <w:r>
        <w:rPr>
          <w:rFonts w:hint="eastAsia" w:ascii="宋体" w:hAnsi="宋体" w:eastAsia="宋体" w:cs="宋体"/>
          <w:i w:val="0"/>
          <w:iCs w:val="0"/>
          <w:caps w:val="0"/>
          <w:color w:val="auto"/>
          <w:spacing w:val="0"/>
          <w:sz w:val="24"/>
          <w:szCs w:val="24"/>
          <w:highlight w:val="none"/>
        </w:rPr>
        <w:t>1.11    政府采购政策</w:t>
      </w:r>
      <w:bookmarkEnd w:id="177"/>
      <w:bookmarkEnd w:id="178"/>
      <w:bookmarkEnd w:id="179"/>
      <w:bookmarkEnd w:id="180"/>
      <w:bookmarkEnd w:id="181"/>
      <w:bookmarkEnd w:id="182"/>
      <w:bookmarkEnd w:id="183"/>
      <w:bookmarkEnd w:id="184"/>
    </w:p>
    <w:p w14:paraId="59FDDC9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1.11.1 </w:t>
      </w:r>
      <w:r>
        <w:rPr>
          <w:rFonts w:hint="eastAsia" w:ascii="宋体" w:hAnsi="宋体" w:eastAsia="宋体" w:cs="宋体"/>
          <w:i w:val="0"/>
          <w:iCs w:val="0"/>
          <w:caps w:val="0"/>
          <w:color w:val="auto"/>
          <w:spacing w:val="0"/>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i w:val="0"/>
          <w:iCs w:val="0"/>
          <w:caps w:val="0"/>
          <w:color w:val="auto"/>
          <w:spacing w:val="0"/>
          <w:sz w:val="24"/>
          <w:szCs w:val="24"/>
          <w:highlight w:val="none"/>
          <w:lang w:eastAsia="zh-CN"/>
        </w:rPr>
        <w:t>采购代理机构</w:t>
      </w:r>
      <w:r>
        <w:rPr>
          <w:rFonts w:hint="eastAsia" w:ascii="宋体" w:hAnsi="宋体" w:eastAsia="宋体" w:cs="宋体"/>
          <w:i w:val="0"/>
          <w:iCs w:val="0"/>
          <w:caps w:val="0"/>
          <w:color w:val="auto"/>
          <w:spacing w:val="0"/>
          <w:sz w:val="24"/>
          <w:szCs w:val="24"/>
          <w:highlight w:val="none"/>
        </w:rPr>
        <w:t>不会对其加以限制，仍将按照公平竞争原则实施采购）；优先采购向我国企业转让技术、与我国企业签订消化吸收再创新方案的供应商的进口产品。</w:t>
      </w:r>
    </w:p>
    <w:p w14:paraId="6CE9049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1.11.2 </w:t>
      </w:r>
      <w:r>
        <w:rPr>
          <w:rFonts w:hint="eastAsia" w:ascii="宋体" w:hAnsi="宋体" w:eastAsia="宋体" w:cs="宋体"/>
          <w:i w:val="0"/>
          <w:iCs w:val="0"/>
          <w:caps w:val="0"/>
          <w:color w:val="auto"/>
          <w:spacing w:val="0"/>
          <w:sz w:val="24"/>
          <w:szCs w:val="24"/>
          <w:highlight w:val="none"/>
        </w:rPr>
        <w:t xml:space="preserve"> 支持绿色发展</w:t>
      </w:r>
    </w:p>
    <w:p w14:paraId="7508CEB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1.11.2.1</w:t>
      </w:r>
      <w:r>
        <w:rPr>
          <w:rFonts w:hint="eastAsia" w:ascii="宋体" w:hAnsi="宋体" w:eastAsia="宋体" w:cs="宋体"/>
          <w:i w:val="0"/>
          <w:iCs w:val="0"/>
          <w:caps w:val="0"/>
          <w:color w:val="auto"/>
          <w:spacing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i w:val="0"/>
          <w:iCs w:val="0"/>
          <w:caps w:val="0"/>
          <w:color w:val="auto"/>
          <w:spacing w:val="0"/>
          <w:sz w:val="24"/>
          <w:szCs w:val="24"/>
          <w:highlight w:val="none"/>
        </w:rPr>
        <w:t>。</w:t>
      </w:r>
    </w:p>
    <w:p w14:paraId="60846ACB">
      <w:pPr>
        <w:pageBreakBefore w:val="0"/>
        <w:widowControl w:val="0"/>
        <w:kinsoku/>
        <w:overflowPunct/>
        <w:topLinePunct w:val="0"/>
        <w:autoSpaceDE/>
        <w:autoSpaceDN/>
        <w:bidi w:val="0"/>
        <w:adjustRightInd/>
        <w:snapToGrid/>
        <w:spacing w:line="440" w:lineRule="exact"/>
        <w:ind w:left="960" w:leftChars="457"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03ECA76">
      <w:pPr>
        <w:pageBreakBefore w:val="0"/>
        <w:widowControl w:val="0"/>
        <w:kinsoku/>
        <w:overflowPunct/>
        <w:topLinePunct w:val="0"/>
        <w:autoSpaceDE/>
        <w:autoSpaceDN/>
        <w:bidi w:val="0"/>
        <w:adjustRightInd/>
        <w:snapToGrid/>
        <w:spacing w:line="440" w:lineRule="exact"/>
        <w:ind w:left="960" w:leftChars="457" w:firstLine="0" w:firstLineChars="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非政府强制采购的节能产品或环境标志产品，依据品目清单和认证证书实施政府优先采购。优先采购的具体规定见第四章《评标程序、评标方法和评标标准》（如涉及）。</w:t>
      </w:r>
    </w:p>
    <w:p w14:paraId="41AC272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1.11.2.2</w:t>
      </w:r>
      <w:r>
        <w:rPr>
          <w:rFonts w:hint="eastAsia" w:ascii="宋体" w:hAnsi="宋体" w:eastAsia="宋体" w:cs="宋体"/>
          <w:i w:val="0"/>
          <w:iCs w:val="0"/>
          <w:caps w:val="0"/>
          <w:color w:val="auto"/>
          <w:spacing w:val="0"/>
          <w:sz w:val="24"/>
          <w:szCs w:val="24"/>
          <w:highlight w:val="none"/>
        </w:rPr>
        <w:t>修缮、装修类项目采购建材的，采购人应将绿色建筑和绿色建材性能、指标等作为实质性条件纳入招标文件和合同。</w:t>
      </w:r>
    </w:p>
    <w:p w14:paraId="4CC5662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1.11.2.3</w:t>
      </w:r>
      <w:r>
        <w:rPr>
          <w:rFonts w:hint="eastAsia" w:ascii="宋体" w:hAnsi="宋体" w:eastAsia="宋体" w:cs="宋体"/>
          <w:i w:val="0"/>
          <w:iCs w:val="0"/>
          <w:caps w:val="0"/>
          <w:color w:val="auto"/>
          <w:spacing w:val="0"/>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优先采购秸秆环保板材等资源综合利用产品。鼓励</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优先采购绿色物流配送服务、提供新能源交通工具的租赁服务。</w:t>
      </w:r>
    </w:p>
    <w:p w14:paraId="4D7CF54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.2.4 鼓励供应商在参加政府采购过程中开展绿色设计、选择绿色材料、打造绿色制造工艺、开展绿色运输、做好废弃产品回收处理，实现产品全周期的绿色环保。鼓励</w:t>
      </w:r>
      <w:r>
        <w:rPr>
          <w:rFonts w:hint="eastAsia" w:ascii="宋体" w:hAnsi="宋体" w:eastAsia="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对其提高预付款比例、免收履约保证金。</w:t>
      </w:r>
    </w:p>
    <w:p w14:paraId="49D7332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.3支持中小企业发展</w:t>
      </w:r>
    </w:p>
    <w:p w14:paraId="299F40C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EFFD92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符合中小企业划分标准的个体工商户，在政府采购活动中视同中小企业。</w:t>
      </w:r>
    </w:p>
    <w:p w14:paraId="6B3757E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4D3A77CC">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E7583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.3.4符合《关于促进残疾人就业政府采购政策的通知》（财库〔2017〕141号）规定的条件并提供《残疾人福利性单位声明函》（附件1）的残疾人福利性单位视同小型、微型企业；</w:t>
      </w:r>
    </w:p>
    <w:p w14:paraId="051D805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72C26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31529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.3.7中小企业享受扶持政策获得政府采购合同的，小微企业不得将合同分包给大中型企业，中型企业不得将合同分包给大型企业。</w:t>
      </w:r>
    </w:p>
    <w:p w14:paraId="1F5319C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.4支持创新发展</w:t>
      </w:r>
    </w:p>
    <w:p w14:paraId="4BC4F4D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.4.1 采购人优先采购被认定为首台套产品和“制造精品”的自主创新产品。</w:t>
      </w:r>
    </w:p>
    <w:p w14:paraId="06DB1A6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.4.2对省级以上主管部门认定的首台套产品，自纳入《省推广应用指导目录》起三年内参加政府采购活动，视同已具备相应销售业绩，业绩分为满分，投标文件中提供相应的证明材料。</w:t>
      </w:r>
    </w:p>
    <w:p w14:paraId="62B1C27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1.11</w:t>
      </w:r>
      <w:r>
        <w:rPr>
          <w:rFonts w:hint="eastAsia" w:ascii="宋体" w:hAnsi="宋体" w:eastAsia="宋体" w:cs="宋体"/>
          <w:i w:val="0"/>
          <w:iCs w:val="0"/>
          <w:caps w:val="0"/>
          <w:color w:val="auto"/>
          <w:spacing w:val="0"/>
          <w:sz w:val="24"/>
          <w:szCs w:val="24"/>
          <w:highlight w:val="none"/>
        </w:rPr>
        <w:t>.5平等对待内外资企业和符合条件的破产重整企业</w:t>
      </w:r>
    </w:p>
    <w:p w14:paraId="7D868796">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平等对待内外资企业和符合条件的破产重整企业，切实保障企业公平竞争，平等维护企业的合法利益。</w:t>
      </w:r>
    </w:p>
    <w:p w14:paraId="18F44C7E">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85" w:name="_Toc97212971"/>
      <w:bookmarkStart w:id="186" w:name="_Toc27783"/>
      <w:bookmarkStart w:id="187" w:name="_Toc29536"/>
      <w:bookmarkStart w:id="188" w:name="_Toc12023"/>
      <w:bookmarkStart w:id="189" w:name="_Toc531358989"/>
      <w:bookmarkStart w:id="190" w:name="_Toc12770"/>
      <w:bookmarkStart w:id="191" w:name="_Toc19158"/>
      <w:bookmarkStart w:id="192" w:name="_Toc530551834"/>
      <w:r>
        <w:rPr>
          <w:rFonts w:hint="eastAsia" w:ascii="宋体" w:hAnsi="宋体" w:eastAsia="宋体" w:cs="宋体"/>
          <w:i w:val="0"/>
          <w:iCs w:val="0"/>
          <w:caps w:val="0"/>
          <w:color w:val="auto"/>
          <w:spacing w:val="0"/>
          <w:sz w:val="24"/>
          <w:szCs w:val="24"/>
          <w:highlight w:val="none"/>
        </w:rPr>
        <w:t>1.12    相同品牌产品</w:t>
      </w:r>
      <w:bookmarkEnd w:id="185"/>
      <w:bookmarkEnd w:id="186"/>
      <w:bookmarkEnd w:id="187"/>
      <w:bookmarkEnd w:id="188"/>
      <w:bookmarkEnd w:id="189"/>
      <w:bookmarkEnd w:id="190"/>
      <w:bookmarkEnd w:id="191"/>
      <w:bookmarkEnd w:id="192"/>
    </w:p>
    <w:p w14:paraId="2A3F602A">
      <w:pPr>
        <w:pageBreakBefore w:val="0"/>
        <w:widowControl w:val="0"/>
        <w:kinsoku/>
        <w:overflowPunct/>
        <w:topLinePunct w:val="0"/>
        <w:autoSpaceDE/>
        <w:autoSpaceDN/>
        <w:bidi w:val="0"/>
        <w:adjustRightInd/>
        <w:snapToGrid/>
        <w:spacing w:line="440" w:lineRule="exact"/>
        <w:ind w:left="638" w:leftChars="0" w:hanging="638" w:hangingChars="266"/>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1.12.1  采用最低评标价法的采购项目，提供相同品牌产品的不同投标人参加同一</w:t>
      </w:r>
      <w:r>
        <w:rPr>
          <w:rFonts w:hint="eastAsia" w:ascii="宋体" w:hAnsi="宋体" w:eastAsia="宋体" w:cs="宋体"/>
          <w:i w:val="0"/>
          <w:iCs w:val="0"/>
          <w:caps w:val="0"/>
          <w:color w:val="auto"/>
          <w:spacing w:val="0"/>
          <w:sz w:val="24"/>
          <w:szCs w:val="24"/>
          <w:highlight w:val="none"/>
          <w:lang w:eastAsia="zh-CN"/>
        </w:rPr>
        <w:t>项目合同项下</w:t>
      </w:r>
      <w:r>
        <w:rPr>
          <w:rFonts w:hint="eastAsia" w:ascii="宋体" w:hAnsi="宋体" w:eastAsia="宋体" w:cs="宋体"/>
          <w:i w:val="0"/>
          <w:iCs w:val="0"/>
          <w:caps w:val="0"/>
          <w:color w:val="auto"/>
          <w:spacing w:val="0"/>
          <w:sz w:val="24"/>
          <w:szCs w:val="24"/>
          <w:highlight w:val="none"/>
        </w:rPr>
        <w:t>投标的，以其中通过资格审查、符合性审查且报价最低的参加评标；报价相同的，</w:t>
      </w:r>
      <w:r>
        <w:rPr>
          <w:rFonts w:hint="eastAsia" w:ascii="宋体" w:hAnsi="宋体" w:eastAsia="宋体" w:cs="宋体"/>
          <w:i w:val="0"/>
          <w:iCs w:val="0"/>
          <w:caps w:val="0"/>
          <w:color w:val="auto"/>
          <w:spacing w:val="0"/>
          <w:sz w:val="24"/>
          <w:szCs w:val="24"/>
          <w:highlight w:val="none"/>
          <w:lang w:eastAsia="zh-CN"/>
        </w:rPr>
        <w:t>采取</w:t>
      </w:r>
      <w:r>
        <w:rPr>
          <w:rFonts w:hint="eastAsia" w:ascii="宋体" w:hAnsi="宋体" w:eastAsia="宋体" w:cs="宋体"/>
          <w:i w:val="0"/>
          <w:iCs w:val="0"/>
          <w:caps w:val="0"/>
          <w:color w:val="auto"/>
          <w:spacing w:val="0"/>
          <w:sz w:val="24"/>
          <w:szCs w:val="24"/>
          <w:highlight w:val="none"/>
        </w:rPr>
        <w:t>随机抽取方式确定一个参加评标的投标人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其他投标无效。</w:t>
      </w:r>
    </w:p>
    <w:p w14:paraId="0B630C8E">
      <w:pPr>
        <w:pageBreakBefore w:val="0"/>
        <w:widowControl w:val="0"/>
        <w:kinsoku/>
        <w:overflowPunct/>
        <w:topLinePunct w:val="0"/>
        <w:autoSpaceDE/>
        <w:autoSpaceDN/>
        <w:bidi w:val="0"/>
        <w:adjustRightInd/>
        <w:snapToGrid/>
        <w:spacing w:line="440" w:lineRule="exact"/>
        <w:ind w:left="718" w:leftChars="342" w:firstLine="324" w:firstLineChars="135"/>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使用综合评分法的采购项目，提供相同品牌产品且通过资格审查、符合性审查的不同投标人参加同一</w:t>
      </w:r>
      <w:r>
        <w:rPr>
          <w:rFonts w:hint="eastAsia" w:ascii="宋体" w:hAnsi="宋体" w:eastAsia="宋体" w:cs="宋体"/>
          <w:i w:val="0"/>
          <w:iCs w:val="0"/>
          <w:caps w:val="0"/>
          <w:color w:val="auto"/>
          <w:spacing w:val="0"/>
          <w:sz w:val="24"/>
          <w:szCs w:val="24"/>
          <w:highlight w:val="none"/>
          <w:lang w:eastAsia="zh-CN"/>
        </w:rPr>
        <w:t>合同项下</w:t>
      </w:r>
      <w:r>
        <w:rPr>
          <w:rFonts w:hint="eastAsia" w:ascii="宋体" w:hAnsi="宋体" w:eastAsia="宋体" w:cs="宋体"/>
          <w:i w:val="0"/>
          <w:iCs w:val="0"/>
          <w:caps w:val="0"/>
          <w:color w:val="auto"/>
          <w:spacing w:val="0"/>
          <w:sz w:val="24"/>
          <w:szCs w:val="24"/>
          <w:highlight w:val="none"/>
        </w:rPr>
        <w:t>投标的，按一家投标人计算，</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后得分最高的同品牌投标人获得中标人推荐资格；</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得分相同</w:t>
      </w:r>
      <w:r>
        <w:rPr>
          <w:rFonts w:hint="eastAsia" w:ascii="宋体" w:hAnsi="宋体" w:eastAsia="宋体" w:cs="宋体"/>
          <w:i w:val="0"/>
          <w:iCs w:val="0"/>
          <w:caps w:val="0"/>
          <w:color w:val="auto"/>
          <w:spacing w:val="0"/>
          <w:sz w:val="24"/>
          <w:szCs w:val="24"/>
          <w:highlight w:val="none"/>
          <w:lang w:eastAsia="zh-CN"/>
        </w:rPr>
        <w:t>的</w:t>
      </w:r>
      <w:r>
        <w:rPr>
          <w:rFonts w:hint="eastAsia" w:ascii="宋体" w:hAnsi="宋体" w:eastAsia="宋体" w:cs="宋体"/>
          <w:i w:val="0"/>
          <w:iCs w:val="0"/>
          <w:caps w:val="0"/>
          <w:color w:val="auto"/>
          <w:spacing w:val="0"/>
          <w:sz w:val="24"/>
          <w:szCs w:val="24"/>
          <w:highlight w:val="none"/>
        </w:rPr>
        <w:t>，取报价最低者；均相同时，</w:t>
      </w:r>
      <w:r>
        <w:rPr>
          <w:rFonts w:hint="eastAsia" w:ascii="宋体" w:hAnsi="宋体" w:eastAsia="宋体" w:cs="宋体"/>
          <w:i w:val="0"/>
          <w:iCs w:val="0"/>
          <w:caps w:val="0"/>
          <w:color w:val="auto"/>
          <w:spacing w:val="0"/>
          <w:sz w:val="24"/>
          <w:szCs w:val="24"/>
          <w:highlight w:val="none"/>
          <w:lang w:eastAsia="zh-CN"/>
        </w:rPr>
        <w:t>采取</w:t>
      </w:r>
      <w:r>
        <w:rPr>
          <w:rFonts w:hint="eastAsia" w:ascii="宋体" w:hAnsi="宋体" w:eastAsia="宋体" w:cs="宋体"/>
          <w:i w:val="0"/>
          <w:iCs w:val="0"/>
          <w:caps w:val="0"/>
          <w:color w:val="auto"/>
          <w:spacing w:val="0"/>
          <w:sz w:val="24"/>
          <w:szCs w:val="24"/>
          <w:highlight w:val="none"/>
        </w:rPr>
        <w:t>随机抽取方式确定。其他同品牌投标人不作为中标候选人</w:t>
      </w:r>
      <w:r>
        <w:rPr>
          <w:rFonts w:hint="eastAsia" w:ascii="宋体" w:hAnsi="宋体" w:eastAsia="宋体" w:cs="宋体"/>
          <w:i w:val="0"/>
          <w:iCs w:val="0"/>
          <w:caps w:val="0"/>
          <w:color w:val="auto"/>
          <w:spacing w:val="0"/>
          <w:sz w:val="24"/>
          <w:szCs w:val="24"/>
          <w:highlight w:val="none"/>
          <w:lang w:eastAsia="zh-CN"/>
        </w:rPr>
        <w:t>。</w:t>
      </w:r>
    </w:p>
    <w:p w14:paraId="7078C3CB">
      <w:pPr>
        <w:pageBreakBefore w:val="0"/>
        <w:widowControl w:val="0"/>
        <w:kinsoku/>
        <w:overflowPunct/>
        <w:topLinePunct w:val="0"/>
        <w:autoSpaceDE/>
        <w:autoSpaceDN/>
        <w:bidi w:val="0"/>
        <w:adjustRightInd/>
        <w:snapToGrid/>
        <w:spacing w:line="440" w:lineRule="exact"/>
        <w:ind w:left="718" w:leftChars="342" w:firstLine="561" w:firstLineChars="234"/>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非单一产品采购项目中，招标需求中标注“★”的核心产品，多家投标人提供的核心产品品牌均相同的，按前两款规定处理</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 xml:space="preserve"> </w:t>
      </w:r>
    </w:p>
    <w:p w14:paraId="2FFBA7F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strike w:val="0"/>
          <w:color w:val="auto"/>
          <w:spacing w:val="0"/>
          <w:sz w:val="24"/>
          <w:szCs w:val="24"/>
          <w:highlight w:val="none"/>
          <w:lang w:eastAsia="zh-CN"/>
        </w:rPr>
      </w:pPr>
      <w:r>
        <w:rPr>
          <w:rFonts w:hint="eastAsia" w:ascii="宋体" w:hAnsi="宋体" w:eastAsia="宋体" w:cs="宋体"/>
          <w:i w:val="0"/>
          <w:iCs w:val="0"/>
          <w:caps w:val="0"/>
          <w:strike w:val="0"/>
          <w:color w:val="auto"/>
          <w:spacing w:val="0"/>
          <w:sz w:val="24"/>
          <w:szCs w:val="24"/>
          <w:highlight w:val="none"/>
        </w:rPr>
        <w:t>1.12.2  核心产品：见投标人须知前附表（一）</w:t>
      </w:r>
      <w:r>
        <w:rPr>
          <w:rFonts w:hint="eastAsia" w:ascii="宋体" w:hAnsi="宋体" w:eastAsia="宋体" w:cs="宋体"/>
          <w:i w:val="0"/>
          <w:iCs w:val="0"/>
          <w:caps w:val="0"/>
          <w:strike w:val="0"/>
          <w:color w:val="auto"/>
          <w:spacing w:val="0"/>
          <w:sz w:val="24"/>
          <w:szCs w:val="24"/>
          <w:highlight w:val="none"/>
          <w:lang w:eastAsia="zh-CN"/>
        </w:rPr>
        <w:t>。</w:t>
      </w:r>
    </w:p>
    <w:p w14:paraId="27BB07F1">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1.12.3  因相同品牌产品原因造成</w:t>
      </w:r>
      <w:r>
        <w:rPr>
          <w:rFonts w:hint="eastAsia" w:ascii="宋体" w:hAnsi="宋体" w:eastAsia="宋体" w:cs="宋体"/>
          <w:i w:val="0"/>
          <w:iCs w:val="0"/>
          <w:caps w:val="0"/>
          <w:color w:val="auto"/>
          <w:spacing w:val="0"/>
          <w:sz w:val="24"/>
          <w:szCs w:val="24"/>
          <w:highlight w:val="none"/>
          <w:lang w:eastAsia="zh-CN"/>
        </w:rPr>
        <w:t>实质性响应投标人</w:t>
      </w:r>
      <w:r>
        <w:rPr>
          <w:rFonts w:hint="eastAsia" w:ascii="宋体" w:hAnsi="宋体" w:eastAsia="宋体" w:cs="宋体"/>
          <w:i w:val="0"/>
          <w:iCs w:val="0"/>
          <w:caps w:val="0"/>
          <w:color w:val="auto"/>
          <w:spacing w:val="0"/>
          <w:sz w:val="24"/>
          <w:szCs w:val="24"/>
          <w:highlight w:val="none"/>
        </w:rPr>
        <w:t>不足三家的，项目应予以废标处理。</w:t>
      </w:r>
    </w:p>
    <w:p w14:paraId="22CE0D64">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193" w:name="_Toc32616"/>
      <w:bookmarkStart w:id="194" w:name="_Toc13343"/>
      <w:bookmarkStart w:id="195" w:name="_Toc531358990"/>
      <w:bookmarkStart w:id="196" w:name="_Toc530551835"/>
      <w:bookmarkStart w:id="197" w:name="_Toc2814"/>
      <w:bookmarkStart w:id="198" w:name="_Toc97212972"/>
      <w:bookmarkStart w:id="199" w:name="_Toc18144"/>
      <w:bookmarkStart w:id="200" w:name="_Toc32571"/>
      <w:r>
        <w:rPr>
          <w:rFonts w:hint="eastAsia" w:ascii="宋体" w:hAnsi="宋体" w:eastAsia="宋体" w:cs="宋体"/>
          <w:i w:val="0"/>
          <w:iCs w:val="0"/>
          <w:caps w:val="0"/>
          <w:color w:val="auto"/>
          <w:spacing w:val="0"/>
          <w:sz w:val="24"/>
          <w:szCs w:val="24"/>
          <w:highlight w:val="none"/>
        </w:rPr>
        <w:t>1.13    信用信息记录查询</w:t>
      </w:r>
      <w:bookmarkEnd w:id="193"/>
      <w:bookmarkEnd w:id="194"/>
      <w:bookmarkEnd w:id="195"/>
      <w:bookmarkEnd w:id="196"/>
      <w:bookmarkEnd w:id="197"/>
      <w:bookmarkEnd w:id="198"/>
      <w:bookmarkEnd w:id="199"/>
      <w:bookmarkEnd w:id="200"/>
    </w:p>
    <w:p w14:paraId="4B70C8B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1.13.1  查询</w:t>
      </w:r>
      <w:r>
        <w:rPr>
          <w:rFonts w:hint="eastAsia" w:ascii="宋体" w:hAnsi="宋体" w:eastAsia="宋体" w:cs="宋体"/>
          <w:i w:val="0"/>
          <w:iCs w:val="0"/>
          <w:caps w:val="0"/>
          <w:color w:val="auto"/>
          <w:spacing w:val="0"/>
          <w:sz w:val="24"/>
          <w:szCs w:val="24"/>
          <w:highlight w:val="none"/>
          <w:lang w:eastAsia="zh-CN"/>
        </w:rPr>
        <w:t>网址</w:t>
      </w:r>
      <w:r>
        <w:rPr>
          <w:rFonts w:hint="eastAsia" w:ascii="宋体" w:hAnsi="宋体" w:eastAsia="宋体" w:cs="宋体"/>
          <w:i w:val="0"/>
          <w:iCs w:val="0"/>
          <w:caps w:val="0"/>
          <w:color w:val="auto"/>
          <w:spacing w:val="0"/>
          <w:sz w:val="24"/>
          <w:szCs w:val="24"/>
          <w:highlight w:val="none"/>
        </w:rPr>
        <w:t>：信用中国网站（</w:t>
      </w: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HYPERLINK "https://www.creditchina.gov.cn/" </w:instrText>
      </w:r>
      <w:r>
        <w:rPr>
          <w:rFonts w:hint="eastAsia" w:ascii="宋体" w:hAnsi="宋体" w:eastAsia="宋体" w:cs="宋体"/>
          <w:i w:val="0"/>
          <w:iCs w:val="0"/>
          <w:caps w:val="0"/>
          <w:color w:val="auto"/>
          <w:spacing w:val="0"/>
          <w:sz w:val="24"/>
          <w:szCs w:val="24"/>
          <w:highlight w:val="none"/>
        </w:rPr>
        <w:fldChar w:fldCharType="separate"/>
      </w:r>
      <w:r>
        <w:rPr>
          <w:rStyle w:val="48"/>
          <w:rFonts w:hint="eastAsia" w:ascii="宋体" w:hAnsi="宋体" w:eastAsia="宋体" w:cs="宋体"/>
          <w:i w:val="0"/>
          <w:iCs w:val="0"/>
          <w:caps w:val="0"/>
          <w:color w:val="auto"/>
          <w:spacing w:val="0"/>
          <w:sz w:val="24"/>
          <w:szCs w:val="24"/>
          <w:highlight w:val="none"/>
          <w:u w:val="none"/>
        </w:rPr>
        <w:t>www.creditchina.gov.cn</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）、中国政府采购网（</w:t>
      </w: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HYPERLINK "http://www.ccgp.gov.cn" </w:instrText>
      </w:r>
      <w:r>
        <w:rPr>
          <w:rFonts w:hint="eastAsia" w:ascii="宋体" w:hAnsi="宋体" w:eastAsia="宋体" w:cs="宋体"/>
          <w:i w:val="0"/>
          <w:iCs w:val="0"/>
          <w:caps w:val="0"/>
          <w:color w:val="auto"/>
          <w:spacing w:val="0"/>
          <w:sz w:val="24"/>
          <w:szCs w:val="24"/>
          <w:highlight w:val="none"/>
        </w:rPr>
        <w:fldChar w:fldCharType="separate"/>
      </w:r>
      <w:r>
        <w:rPr>
          <w:rStyle w:val="48"/>
          <w:rFonts w:hint="eastAsia" w:ascii="宋体" w:hAnsi="宋体" w:eastAsia="宋体" w:cs="宋体"/>
          <w:i w:val="0"/>
          <w:iCs w:val="0"/>
          <w:caps w:val="0"/>
          <w:color w:val="auto"/>
          <w:spacing w:val="0"/>
          <w:sz w:val="24"/>
          <w:szCs w:val="24"/>
          <w:highlight w:val="none"/>
          <w:u w:val="none"/>
        </w:rPr>
        <w:t>www.ccgp.gov.cn</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w:t>
      </w:r>
    </w:p>
    <w:p w14:paraId="060BD6E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1.13.2  信用信息记录查询截止时间：同资格审查结束时间，网站显示的信用信息记录将作为投标人资格审查的依据</w:t>
      </w:r>
      <w:r>
        <w:rPr>
          <w:rFonts w:hint="eastAsia" w:ascii="宋体" w:hAnsi="宋体" w:eastAsia="宋体" w:cs="宋体"/>
          <w:i w:val="0"/>
          <w:iCs w:val="0"/>
          <w:caps w:val="0"/>
          <w:color w:val="auto"/>
          <w:spacing w:val="0"/>
          <w:sz w:val="24"/>
          <w:szCs w:val="24"/>
          <w:highlight w:val="none"/>
          <w:lang w:eastAsia="zh-CN"/>
        </w:rPr>
        <w:t>。</w:t>
      </w:r>
    </w:p>
    <w:p w14:paraId="5C20E5B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1.13.3  查询内容：列入失信被执行人、重大税收违法案件当事人名单、政府采购严重违法失信行为记录名单</w:t>
      </w:r>
      <w:r>
        <w:rPr>
          <w:rFonts w:hint="eastAsia" w:ascii="宋体" w:hAnsi="宋体" w:eastAsia="宋体" w:cs="宋体"/>
          <w:i w:val="0"/>
          <w:iCs w:val="0"/>
          <w:caps w:val="0"/>
          <w:color w:val="auto"/>
          <w:spacing w:val="0"/>
          <w:sz w:val="24"/>
          <w:szCs w:val="24"/>
          <w:highlight w:val="none"/>
          <w:lang w:eastAsia="zh-CN"/>
        </w:rPr>
        <w:t>。</w:t>
      </w:r>
    </w:p>
    <w:p w14:paraId="4651BFA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1.13.4  信用信息留存方式：信用信息查询记录和证据以网页页面打印（或截图）等方式进行留存</w:t>
      </w:r>
      <w:r>
        <w:rPr>
          <w:rFonts w:hint="eastAsia" w:ascii="宋体" w:hAnsi="宋体" w:eastAsia="宋体" w:cs="宋体"/>
          <w:i w:val="0"/>
          <w:iCs w:val="0"/>
          <w:caps w:val="0"/>
          <w:color w:val="auto"/>
          <w:spacing w:val="0"/>
          <w:sz w:val="24"/>
          <w:szCs w:val="24"/>
          <w:highlight w:val="none"/>
          <w:lang w:eastAsia="zh-CN"/>
        </w:rPr>
        <w:t>。</w:t>
      </w:r>
    </w:p>
    <w:p w14:paraId="516C02C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1.13.5  联合体成员存在不良信用记录的，视同联合体存在不良信用记录。</w:t>
      </w:r>
    </w:p>
    <w:p w14:paraId="3BDE238D">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01" w:name="_Toc97212973"/>
      <w:bookmarkStart w:id="202" w:name="_Toc12282"/>
      <w:bookmarkStart w:id="203" w:name="_Toc26559"/>
      <w:bookmarkStart w:id="204" w:name="_Toc530551836"/>
      <w:bookmarkStart w:id="205" w:name="_Toc19509"/>
      <w:bookmarkStart w:id="206" w:name="_Toc531358991"/>
      <w:bookmarkStart w:id="207" w:name="_Toc30377"/>
      <w:bookmarkStart w:id="208" w:name="_Toc1070"/>
      <w:r>
        <w:rPr>
          <w:rFonts w:hint="eastAsia" w:ascii="宋体" w:hAnsi="宋体" w:eastAsia="宋体" w:cs="宋体"/>
          <w:i w:val="0"/>
          <w:iCs w:val="0"/>
          <w:caps w:val="0"/>
          <w:color w:val="auto"/>
          <w:spacing w:val="0"/>
          <w:sz w:val="24"/>
          <w:szCs w:val="24"/>
          <w:highlight w:val="none"/>
        </w:rPr>
        <w:t xml:space="preserve">1.14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eastAsia="zh-CN"/>
        </w:rPr>
        <w:t>询问、</w:t>
      </w:r>
      <w:r>
        <w:rPr>
          <w:rFonts w:hint="eastAsia" w:ascii="宋体" w:hAnsi="宋体" w:eastAsia="宋体" w:cs="宋体"/>
          <w:i w:val="0"/>
          <w:iCs w:val="0"/>
          <w:caps w:val="0"/>
          <w:color w:val="auto"/>
          <w:spacing w:val="0"/>
          <w:sz w:val="24"/>
          <w:szCs w:val="24"/>
          <w:highlight w:val="none"/>
        </w:rPr>
        <w:t>质疑和投诉</w:t>
      </w:r>
      <w:bookmarkEnd w:id="201"/>
      <w:bookmarkEnd w:id="202"/>
      <w:bookmarkEnd w:id="203"/>
      <w:bookmarkEnd w:id="204"/>
      <w:bookmarkEnd w:id="205"/>
      <w:bookmarkEnd w:id="206"/>
      <w:bookmarkEnd w:id="207"/>
      <w:bookmarkEnd w:id="208"/>
    </w:p>
    <w:p w14:paraId="261E31C5">
      <w:pPr>
        <w:pStyle w:val="227"/>
        <w:pageBreakBefore w:val="0"/>
        <w:widowControl w:val="0"/>
        <w:kinsoku/>
        <w:overflowPunct/>
        <w:topLinePunct w:val="0"/>
        <w:autoSpaceDE/>
        <w:autoSpaceDN/>
        <w:bidi w:val="0"/>
        <w:adjustRightInd/>
        <w:snapToGrid/>
        <w:spacing w:line="440" w:lineRule="exact"/>
        <w:ind w:left="998" w:leftChars="475" w:firstLine="0" w:firstLineChars="0"/>
        <w:jc w:val="left"/>
        <w:textAlignment w:val="auto"/>
        <w:outlineLvl w:val="9"/>
        <w:rPr>
          <w:rFonts w:hint="eastAsia" w:ascii="宋体" w:hAnsi="宋体" w:eastAsia="宋体" w:cs="宋体"/>
          <w:b w:val="0"/>
          <w:bCs w:val="0"/>
          <w:i w:val="0"/>
          <w:iCs w:val="0"/>
          <w:caps w:val="0"/>
          <w:color w:val="auto"/>
          <w:spacing w:val="0"/>
          <w:sz w:val="24"/>
          <w:szCs w:val="24"/>
          <w:highlight w:val="none"/>
        </w:rPr>
      </w:pPr>
      <w:bookmarkStart w:id="209" w:name="_Toc5536"/>
      <w:bookmarkStart w:id="210" w:name="_Toc4476"/>
      <w:bookmarkStart w:id="211" w:name="_Toc17187"/>
      <w:r>
        <w:rPr>
          <w:rFonts w:hint="eastAsia" w:ascii="宋体" w:hAnsi="宋体" w:eastAsia="宋体" w:cs="宋体"/>
          <w:b w:val="0"/>
          <w:bCs w:val="0"/>
          <w:i w:val="0"/>
          <w:iCs w:val="0"/>
          <w:caps w:val="0"/>
          <w:color w:val="auto"/>
          <w:spacing w:val="0"/>
          <w:sz w:val="24"/>
          <w:szCs w:val="24"/>
          <w:highlight w:val="none"/>
          <w:lang w:eastAsia="zh-CN"/>
        </w:rPr>
        <w:t>在线询问、质疑和投诉：</w:t>
      </w:r>
      <w:r>
        <w:rPr>
          <w:rFonts w:hint="eastAsia" w:ascii="宋体" w:hAnsi="宋体" w:eastAsia="宋体" w:cs="宋体"/>
          <w:b w:val="0"/>
          <w:bCs w:val="0"/>
          <w:i w:val="0"/>
          <w:iCs w:val="0"/>
          <w:caps w:val="0"/>
          <w:color w:val="auto"/>
          <w:spacing w:val="0"/>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09"/>
      <w:bookmarkEnd w:id="210"/>
      <w:bookmarkEnd w:id="211"/>
    </w:p>
    <w:p w14:paraId="166A1D4A">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xml:space="preserve">1.14.1  </w:t>
      </w:r>
      <w:r>
        <w:rPr>
          <w:rFonts w:hint="eastAsia" w:ascii="宋体" w:hAnsi="宋体" w:eastAsia="宋体" w:cs="宋体"/>
          <w:i w:val="0"/>
          <w:iCs w:val="0"/>
          <w:caps w:val="0"/>
          <w:color w:val="auto"/>
          <w:spacing w:val="0"/>
          <w:sz w:val="24"/>
          <w:szCs w:val="24"/>
          <w:highlight w:val="none"/>
          <w:lang w:val="en-US" w:eastAsia="zh-CN"/>
        </w:rPr>
        <w:t>供应商询问</w:t>
      </w:r>
    </w:p>
    <w:p w14:paraId="245D414B">
      <w:pPr>
        <w:pageBreakBefore w:val="0"/>
        <w:widowControl w:val="0"/>
        <w:kinsoku/>
        <w:overflowPunct/>
        <w:topLinePunct w:val="0"/>
        <w:autoSpaceDE/>
        <w:autoSpaceDN/>
        <w:bidi w:val="0"/>
        <w:adjustRightInd/>
        <w:snapToGrid/>
        <w:spacing w:line="440" w:lineRule="exact"/>
        <w:ind w:left="958" w:leftChars="456"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5FBF414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xml:space="preserve">1.14.2  </w:t>
      </w:r>
      <w:r>
        <w:rPr>
          <w:rFonts w:hint="eastAsia" w:ascii="宋体" w:hAnsi="宋体" w:eastAsia="宋体" w:cs="宋体"/>
          <w:i w:val="0"/>
          <w:iCs w:val="0"/>
          <w:caps w:val="0"/>
          <w:color w:val="auto"/>
          <w:spacing w:val="0"/>
          <w:sz w:val="24"/>
          <w:szCs w:val="24"/>
          <w:highlight w:val="none"/>
          <w:lang w:val="en-US" w:eastAsia="zh-CN"/>
        </w:rPr>
        <w:t>供应商质疑</w:t>
      </w:r>
    </w:p>
    <w:p w14:paraId="073BD887">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1.14.2.1</w:t>
      </w:r>
      <w:r>
        <w:rPr>
          <w:rFonts w:hint="eastAsia" w:ascii="宋体" w:hAnsi="宋体" w:eastAsia="宋体" w:cs="宋体"/>
          <w:i w:val="0"/>
          <w:iCs w:val="0"/>
          <w:caps w:val="0"/>
          <w:color w:val="auto"/>
          <w:spacing w:val="0"/>
          <w:sz w:val="24"/>
          <w:szCs w:val="24"/>
          <w:highlight w:val="none"/>
        </w:rPr>
        <w:t>提出质疑的供应商应当是参与所质疑项目采购活动的供应商。潜在供应商已依法获取其可质疑的招标文件的，可以对该文件提出质疑。</w:t>
      </w:r>
    </w:p>
    <w:p w14:paraId="79F4E707">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1.14.2.2</w:t>
      </w:r>
      <w:r>
        <w:rPr>
          <w:rFonts w:hint="eastAsia" w:ascii="宋体" w:hAnsi="宋体" w:eastAsia="宋体" w:cs="宋体"/>
          <w:i w:val="0"/>
          <w:iCs w:val="0"/>
          <w:caps w:val="0"/>
          <w:color w:val="auto"/>
          <w:spacing w:val="0"/>
          <w:sz w:val="24"/>
          <w:szCs w:val="24"/>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63179C">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对招标文件提出质疑的，质疑期限为供应商获得招标文件之日或者招标文件公告期限届满之日起计算。</w:t>
      </w:r>
    </w:p>
    <w:p w14:paraId="2AFB1A3D">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对采购过程提出质疑的，质疑期限为各采购程序环节结束之日起计算。</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对采购结果提出质疑的，质疑期限自采购结果公告期限届满之日起计算。</w:t>
      </w:r>
    </w:p>
    <w:p w14:paraId="1967F43C">
      <w:pPr>
        <w:pageBreakBefore w:val="0"/>
        <w:widowControl w:val="0"/>
        <w:kinsoku/>
        <w:overflowPunct/>
        <w:topLinePunct w:val="0"/>
        <w:autoSpaceDE/>
        <w:autoSpaceDN/>
        <w:bidi w:val="0"/>
        <w:adjustRightInd/>
        <w:snapToGrid/>
        <w:spacing w:line="440" w:lineRule="exact"/>
        <w:ind w:left="840" w:leftChars="0" w:hanging="840" w:hangingChars="35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rPr>
        <w:t xml:space="preserve"> 质疑主要内容应符合《政府采购质疑和投诉办法》（财政部94号令）等相关规定</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质疑内容涉及保密事项，质疑人应提供有效的信息来源</w:t>
      </w:r>
      <w:r>
        <w:rPr>
          <w:rFonts w:hint="eastAsia" w:ascii="宋体" w:hAnsi="宋体" w:eastAsia="宋体" w:cs="宋体"/>
          <w:i w:val="0"/>
          <w:iCs w:val="0"/>
          <w:caps w:val="0"/>
          <w:color w:val="auto"/>
          <w:spacing w:val="0"/>
          <w:sz w:val="24"/>
          <w:szCs w:val="24"/>
          <w:highlight w:val="none"/>
          <w:lang w:eastAsia="zh-CN"/>
        </w:rPr>
        <w:t>或</w:t>
      </w:r>
      <w:r>
        <w:rPr>
          <w:rFonts w:hint="eastAsia" w:ascii="宋体" w:hAnsi="宋体" w:eastAsia="宋体" w:cs="宋体"/>
          <w:i w:val="0"/>
          <w:iCs w:val="0"/>
          <w:caps w:val="0"/>
          <w:color w:val="auto"/>
          <w:spacing w:val="0"/>
          <w:sz w:val="24"/>
          <w:szCs w:val="24"/>
          <w:highlight w:val="none"/>
          <w:lang w:val="en-US" w:eastAsia="zh-CN"/>
        </w:rPr>
        <w:t>必要的证明材料</w:t>
      </w:r>
      <w:r>
        <w:rPr>
          <w:rFonts w:hint="eastAsia" w:ascii="宋体" w:hAnsi="宋体" w:eastAsia="宋体" w:cs="宋体"/>
          <w:i w:val="0"/>
          <w:iCs w:val="0"/>
          <w:caps w:val="0"/>
          <w:color w:val="auto"/>
          <w:spacing w:val="0"/>
          <w:sz w:val="24"/>
          <w:szCs w:val="24"/>
          <w:highlight w:val="none"/>
          <w:lang w:eastAsia="zh-CN"/>
        </w:rPr>
        <w:t>。</w:t>
      </w:r>
    </w:p>
    <w:p w14:paraId="05BA969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2.4</w:t>
      </w:r>
      <w:r>
        <w:rPr>
          <w:rFonts w:hint="eastAsia" w:ascii="宋体" w:hAnsi="宋体" w:eastAsia="宋体" w:cs="宋体"/>
          <w:i w:val="0"/>
          <w:iCs w:val="0"/>
          <w:caps w:val="0"/>
          <w:color w:val="auto"/>
          <w:spacing w:val="0"/>
          <w:sz w:val="24"/>
          <w:szCs w:val="24"/>
          <w:highlight w:val="none"/>
        </w:rPr>
        <w:t xml:space="preserve">  对同一采购程序环节的质疑，供应商须在法定质疑期内一次性提出</w:t>
      </w:r>
      <w:r>
        <w:rPr>
          <w:rFonts w:hint="eastAsia" w:ascii="宋体" w:hAnsi="宋体" w:eastAsia="宋体" w:cs="宋体"/>
          <w:i w:val="0"/>
          <w:iCs w:val="0"/>
          <w:caps w:val="0"/>
          <w:color w:val="auto"/>
          <w:spacing w:val="0"/>
          <w:sz w:val="24"/>
          <w:szCs w:val="24"/>
          <w:highlight w:val="none"/>
          <w:lang w:eastAsia="zh-CN"/>
        </w:rPr>
        <w:t>。</w:t>
      </w:r>
    </w:p>
    <w:p w14:paraId="02AAC71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2.5  质疑</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可直接提交、传真</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邮寄方式（一式三份以上）</w:t>
      </w:r>
      <w:r>
        <w:rPr>
          <w:rFonts w:hint="eastAsia" w:ascii="宋体" w:hAnsi="宋体" w:eastAsia="宋体" w:cs="宋体"/>
          <w:i w:val="0"/>
          <w:iCs w:val="0"/>
          <w:caps w:val="0"/>
          <w:color w:val="auto"/>
          <w:spacing w:val="0"/>
          <w:sz w:val="24"/>
          <w:szCs w:val="24"/>
          <w:highlight w:val="none"/>
          <w:lang w:eastAsia="zh-CN"/>
        </w:rPr>
        <w:t>或通过政采云系统在线</w:t>
      </w:r>
      <w:r>
        <w:rPr>
          <w:rFonts w:hint="eastAsia" w:ascii="宋体" w:hAnsi="宋体" w:eastAsia="宋体" w:cs="宋体"/>
          <w:i w:val="0"/>
          <w:iCs w:val="0"/>
          <w:caps w:val="0"/>
          <w:color w:val="auto"/>
          <w:spacing w:val="0"/>
          <w:sz w:val="24"/>
          <w:szCs w:val="24"/>
          <w:highlight w:val="none"/>
        </w:rPr>
        <w:t>提交质疑函。以其他方式提出的质疑，采购人或采购代理机构可不予接受、答复。</w:t>
      </w:r>
    </w:p>
    <w:p w14:paraId="159BD45D">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邮寄方式送达质疑函的，以采购人或采购代理机构实际收到邮件之日作为收到质疑的日期</w:t>
      </w:r>
      <w:r>
        <w:rPr>
          <w:rFonts w:hint="eastAsia" w:ascii="宋体" w:hAnsi="宋体" w:eastAsia="宋体" w:cs="宋体"/>
          <w:i w:val="0"/>
          <w:iCs w:val="0"/>
          <w:caps w:val="0"/>
          <w:color w:val="auto"/>
          <w:spacing w:val="0"/>
          <w:sz w:val="24"/>
          <w:szCs w:val="24"/>
          <w:highlight w:val="none"/>
          <w:lang w:eastAsia="zh-CN"/>
        </w:rPr>
        <w:t>；</w:t>
      </w:r>
    </w:p>
    <w:p w14:paraId="114C7A94">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传真方式送达质疑函的，质疑人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取得采购人或采购代理机构确认收到传真的意见，并及时将质疑函原件送达采购人或采购代理机构。采购人或采购代理机构以实际收到原件之日作为收到质疑的日期</w:t>
      </w:r>
      <w:r>
        <w:rPr>
          <w:rFonts w:hint="eastAsia" w:ascii="宋体" w:hAnsi="宋体" w:eastAsia="宋体" w:cs="宋体"/>
          <w:i w:val="0"/>
          <w:iCs w:val="0"/>
          <w:caps w:val="0"/>
          <w:color w:val="auto"/>
          <w:spacing w:val="0"/>
          <w:sz w:val="24"/>
          <w:szCs w:val="24"/>
          <w:highlight w:val="none"/>
          <w:lang w:eastAsia="zh-CN"/>
        </w:rPr>
        <w:t>；</w:t>
      </w:r>
    </w:p>
    <w:p w14:paraId="3EEC0723">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（3）通过政采云系统在线提起质疑，路径为：政采云-项目采购-询问质疑投诉-质疑列表；</w:t>
      </w:r>
    </w:p>
    <w:p w14:paraId="3FA8562E">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在质疑期限届满前，质疑函已经邮寄或传真成功的，质疑不视为过期。</w:t>
      </w:r>
    </w:p>
    <w:p w14:paraId="43609E1C">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2.6</w:t>
      </w:r>
      <w:r>
        <w:rPr>
          <w:rFonts w:hint="eastAsia" w:ascii="宋体" w:hAnsi="宋体" w:eastAsia="宋体" w:cs="宋体"/>
          <w:i w:val="0"/>
          <w:iCs w:val="0"/>
          <w:caps w:val="0"/>
          <w:color w:val="auto"/>
          <w:spacing w:val="0"/>
          <w:sz w:val="24"/>
          <w:szCs w:val="24"/>
          <w:highlight w:val="none"/>
        </w:rPr>
        <w:t xml:space="preserve">  相关当事人提供外文</w:t>
      </w:r>
      <w:r>
        <w:rPr>
          <w:rFonts w:hint="eastAsia" w:ascii="宋体" w:hAnsi="宋体" w:eastAsia="宋体" w:cs="宋体"/>
          <w:i w:val="0"/>
          <w:iCs w:val="0"/>
          <w:caps w:val="0"/>
          <w:strike w:val="0"/>
          <w:color w:val="auto"/>
          <w:spacing w:val="0"/>
          <w:sz w:val="24"/>
          <w:szCs w:val="24"/>
          <w:highlight w:val="none"/>
        </w:rPr>
        <w:t>书证或者外国语视听</w:t>
      </w:r>
      <w:r>
        <w:rPr>
          <w:rFonts w:hint="eastAsia" w:ascii="宋体" w:hAnsi="宋体" w:eastAsia="宋体" w:cs="宋体"/>
          <w:i w:val="0"/>
          <w:iCs w:val="0"/>
          <w:caps w:val="0"/>
          <w:color w:val="auto"/>
          <w:spacing w:val="0"/>
          <w:sz w:val="24"/>
          <w:szCs w:val="24"/>
          <w:highlight w:val="none"/>
        </w:rPr>
        <w:t>资料的，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附有中文译本，由翻译机构盖章或者翻译人员签名。</w:t>
      </w:r>
    </w:p>
    <w:p w14:paraId="65DCE660">
      <w:pPr>
        <w:pageBreakBefore w:val="0"/>
        <w:widowControl w:val="0"/>
        <w:kinsoku/>
        <w:overflowPunct/>
        <w:topLinePunct w:val="0"/>
        <w:autoSpaceDE/>
        <w:autoSpaceDN/>
        <w:bidi w:val="0"/>
        <w:adjustRightInd/>
        <w:snapToGrid/>
        <w:spacing w:line="440" w:lineRule="exact"/>
        <w:ind w:left="955" w:leftChars="455" w:firstLine="0" w:firstLineChars="0"/>
        <w:jc w:val="left"/>
        <w:textAlignment w:val="auto"/>
        <w:rPr>
          <w:rFonts w:hint="eastAsia" w:ascii="宋体" w:hAnsi="宋体" w:eastAsia="宋体" w:cs="宋体"/>
          <w:i w:val="0"/>
          <w:iCs w:val="0"/>
          <w:caps w:val="0"/>
          <w:strike w:val="0"/>
          <w:color w:val="auto"/>
          <w:spacing w:val="0"/>
          <w:sz w:val="24"/>
          <w:szCs w:val="24"/>
          <w:highlight w:val="none"/>
        </w:rPr>
      </w:pPr>
      <w:r>
        <w:rPr>
          <w:rFonts w:hint="eastAsia" w:ascii="宋体" w:hAnsi="宋体" w:eastAsia="宋体" w:cs="宋体"/>
          <w:i w:val="0"/>
          <w:iCs w:val="0"/>
          <w:caps w:val="0"/>
          <w:strike w:val="0"/>
          <w:color w:val="auto"/>
          <w:spacing w:val="0"/>
          <w:sz w:val="24"/>
          <w:szCs w:val="24"/>
          <w:highlight w:val="none"/>
        </w:rPr>
        <w:t>相关当事人向财政部门提供的在中华人民共和国领域外形成的证据，</w:t>
      </w:r>
      <w:r>
        <w:rPr>
          <w:rFonts w:hint="eastAsia" w:ascii="宋体" w:hAnsi="宋体" w:eastAsia="宋体" w:cs="宋体"/>
          <w:i w:val="0"/>
          <w:iCs w:val="0"/>
          <w:caps w:val="0"/>
          <w:strike w:val="0"/>
          <w:color w:val="auto"/>
          <w:spacing w:val="0"/>
          <w:sz w:val="24"/>
          <w:szCs w:val="24"/>
          <w:highlight w:val="none"/>
          <w:lang w:eastAsia="zh-CN"/>
        </w:rPr>
        <w:t>应</w:t>
      </w:r>
      <w:r>
        <w:rPr>
          <w:rFonts w:hint="eastAsia" w:ascii="宋体" w:hAnsi="宋体" w:eastAsia="宋体" w:cs="宋体"/>
          <w:i w:val="0"/>
          <w:iCs w:val="0"/>
          <w:caps w:val="0"/>
          <w:strike w:val="0"/>
          <w:color w:val="auto"/>
          <w:spacing w:val="0"/>
          <w:sz w:val="24"/>
          <w:szCs w:val="24"/>
          <w:highlight w:val="none"/>
        </w:rPr>
        <w:t>说明来源，经所在国公证机关证明，并经中华人民共和国驻该国使领馆认证，或者履行中华人民共和国与证据所在国订立的有关条约中规定的证明手续。</w:t>
      </w:r>
    </w:p>
    <w:p w14:paraId="01864050">
      <w:pPr>
        <w:pageBreakBefore w:val="0"/>
        <w:widowControl w:val="0"/>
        <w:kinsoku/>
        <w:overflowPunct/>
        <w:topLinePunct w:val="0"/>
        <w:autoSpaceDE/>
        <w:autoSpaceDN/>
        <w:bidi w:val="0"/>
        <w:adjustRightInd/>
        <w:snapToGrid/>
        <w:spacing w:line="440" w:lineRule="exact"/>
        <w:ind w:left="955" w:leftChars="455"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strike w:val="0"/>
          <w:color w:val="auto"/>
          <w:spacing w:val="0"/>
          <w:sz w:val="24"/>
          <w:szCs w:val="24"/>
          <w:highlight w:val="none"/>
        </w:rPr>
        <w:t>相关当事人提供的在香港特别行政区、澳门特别行政区和台湾地区内形成的证据，</w:t>
      </w:r>
      <w:r>
        <w:rPr>
          <w:rFonts w:hint="eastAsia" w:ascii="宋体" w:hAnsi="宋体" w:eastAsia="宋体" w:cs="宋体"/>
          <w:i w:val="0"/>
          <w:iCs w:val="0"/>
          <w:caps w:val="0"/>
          <w:strike w:val="0"/>
          <w:color w:val="auto"/>
          <w:spacing w:val="0"/>
          <w:sz w:val="24"/>
          <w:szCs w:val="24"/>
          <w:highlight w:val="none"/>
          <w:lang w:eastAsia="zh-CN"/>
        </w:rPr>
        <w:t>应</w:t>
      </w:r>
      <w:r>
        <w:rPr>
          <w:rFonts w:hint="eastAsia" w:ascii="宋体" w:hAnsi="宋体" w:eastAsia="宋体" w:cs="宋体"/>
          <w:i w:val="0"/>
          <w:iCs w:val="0"/>
          <w:caps w:val="0"/>
          <w:strike w:val="0"/>
          <w:color w:val="auto"/>
          <w:spacing w:val="0"/>
          <w:sz w:val="24"/>
          <w:szCs w:val="24"/>
          <w:highlight w:val="none"/>
        </w:rPr>
        <w:t>履行相关的证明手续；</w:t>
      </w:r>
    </w:p>
    <w:p w14:paraId="603F800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2.7</w:t>
      </w:r>
      <w:r>
        <w:rPr>
          <w:rFonts w:hint="eastAsia" w:ascii="宋体" w:hAnsi="宋体" w:eastAsia="宋体" w:cs="宋体"/>
          <w:i w:val="0"/>
          <w:iCs w:val="0"/>
          <w:caps w:val="0"/>
          <w:color w:val="auto"/>
          <w:spacing w:val="0"/>
          <w:sz w:val="24"/>
          <w:szCs w:val="24"/>
          <w:highlight w:val="none"/>
        </w:rPr>
        <w:t xml:space="preserve">  采购人或者采购代理机构应当在收到供应商的书面质疑后七个工作日内作出答复，并以书面形式通知质疑供应商和其他与质疑处理结果有利害关系的政府采购当事人，但答复的内容不得涉及商业秘密。</w:t>
      </w:r>
    </w:p>
    <w:p w14:paraId="30CD22C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2.8</w:t>
      </w:r>
      <w:r>
        <w:rPr>
          <w:rFonts w:hint="eastAsia" w:ascii="宋体" w:hAnsi="宋体" w:eastAsia="宋体" w:cs="宋体"/>
          <w:i w:val="0"/>
          <w:iCs w:val="0"/>
          <w:caps w:val="0"/>
          <w:color w:val="auto"/>
          <w:spacing w:val="0"/>
          <w:sz w:val="24"/>
          <w:szCs w:val="24"/>
          <w:highlight w:val="none"/>
        </w:rPr>
        <w:t xml:space="preserve">  质疑</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捏造事实、提供虚假材料进行质疑的，采购人或采购代理机构报告同级政府采购监督管理部门，由同级政府采购监督管理部门审查，情况属实的，应列入不良行为记录，并在指定的媒体上公告</w:t>
      </w:r>
      <w:r>
        <w:rPr>
          <w:rFonts w:hint="eastAsia" w:ascii="宋体" w:hAnsi="宋体" w:eastAsia="宋体" w:cs="宋体"/>
          <w:i w:val="0"/>
          <w:iCs w:val="0"/>
          <w:caps w:val="0"/>
          <w:color w:val="auto"/>
          <w:spacing w:val="0"/>
          <w:sz w:val="24"/>
          <w:szCs w:val="24"/>
          <w:highlight w:val="none"/>
          <w:lang w:eastAsia="zh-CN"/>
        </w:rPr>
        <w:t>。</w:t>
      </w:r>
    </w:p>
    <w:p w14:paraId="485E6DF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3  供应商投诉</w:t>
      </w:r>
    </w:p>
    <w:p w14:paraId="231B3ED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1.14.3.1</w:t>
      </w:r>
      <w:r>
        <w:rPr>
          <w:rFonts w:hint="eastAsia" w:ascii="宋体" w:hAnsi="宋体" w:eastAsia="宋体" w:cs="宋体"/>
          <w:i w:val="0"/>
          <w:iCs w:val="0"/>
          <w:caps w:val="0"/>
          <w:color w:val="auto"/>
          <w:spacing w:val="0"/>
          <w:sz w:val="24"/>
          <w:szCs w:val="24"/>
          <w:highlight w:val="none"/>
        </w:rPr>
        <w:t xml:space="preserve"> 质疑</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对采购人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采购代理机构的答复不满意或者采购人、采购代理机构未在规定时间内答复的，可以在答复期满后15个工作日内向同级政府采购监督管理部门提起投诉</w:t>
      </w:r>
      <w:r>
        <w:rPr>
          <w:rFonts w:hint="eastAsia" w:ascii="宋体" w:hAnsi="宋体" w:eastAsia="宋体" w:cs="宋体"/>
          <w:i w:val="0"/>
          <w:iCs w:val="0"/>
          <w:caps w:val="0"/>
          <w:color w:val="auto"/>
          <w:spacing w:val="0"/>
          <w:sz w:val="24"/>
          <w:szCs w:val="24"/>
          <w:highlight w:val="none"/>
          <w:lang w:eastAsia="zh-CN"/>
        </w:rPr>
        <w:t>。</w:t>
      </w:r>
    </w:p>
    <w:p w14:paraId="64FBE2A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3.2</w:t>
      </w:r>
      <w:r>
        <w:rPr>
          <w:rFonts w:hint="eastAsia" w:ascii="宋体" w:hAnsi="宋体" w:eastAsia="宋体" w:cs="宋体"/>
          <w:i w:val="0"/>
          <w:iCs w:val="0"/>
          <w:caps w:val="0"/>
          <w:color w:val="auto"/>
          <w:spacing w:val="0"/>
          <w:sz w:val="24"/>
          <w:szCs w:val="24"/>
          <w:highlight w:val="none"/>
        </w:rPr>
        <w:t xml:space="preserve"> 同级政府采购监督管理部门：见投标人须知前附表（一）</w:t>
      </w:r>
      <w:r>
        <w:rPr>
          <w:rFonts w:hint="eastAsia" w:ascii="宋体" w:hAnsi="宋体" w:eastAsia="宋体" w:cs="宋体"/>
          <w:i w:val="0"/>
          <w:iCs w:val="0"/>
          <w:caps w:val="0"/>
          <w:color w:val="auto"/>
          <w:spacing w:val="0"/>
          <w:sz w:val="24"/>
          <w:szCs w:val="24"/>
          <w:highlight w:val="none"/>
          <w:lang w:eastAsia="zh-CN"/>
        </w:rPr>
        <w:t>。</w:t>
      </w:r>
    </w:p>
    <w:p w14:paraId="4963C8DC">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1.14.</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 xml:space="preserve"> 质疑函、投诉书范本在浙江政府采购网（zfcg.czt.zj.gov.cn）-下载专区中下载。</w:t>
      </w:r>
    </w:p>
    <w:p w14:paraId="70858F61">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12" w:name="_Toc12517"/>
      <w:bookmarkStart w:id="213" w:name="_Toc26161"/>
      <w:bookmarkStart w:id="214" w:name="_Toc97212974"/>
      <w:bookmarkStart w:id="215" w:name="_Toc531358992"/>
      <w:bookmarkStart w:id="216" w:name="_Toc15213"/>
      <w:bookmarkStart w:id="217" w:name="_Toc3504"/>
      <w:bookmarkStart w:id="218" w:name="_Toc530551837"/>
      <w:bookmarkStart w:id="219" w:name="_Toc7535"/>
      <w:r>
        <w:rPr>
          <w:rFonts w:hint="eastAsia" w:ascii="宋体" w:hAnsi="宋体" w:eastAsia="宋体" w:cs="宋体"/>
          <w:i w:val="0"/>
          <w:iCs w:val="0"/>
          <w:caps w:val="0"/>
          <w:color w:val="auto"/>
          <w:spacing w:val="0"/>
          <w:sz w:val="24"/>
          <w:szCs w:val="24"/>
          <w:highlight w:val="none"/>
        </w:rPr>
        <w:t>1.15    特别声明</w:t>
      </w:r>
      <w:bookmarkEnd w:id="212"/>
      <w:bookmarkEnd w:id="213"/>
      <w:bookmarkEnd w:id="214"/>
      <w:bookmarkEnd w:id="215"/>
      <w:bookmarkEnd w:id="216"/>
      <w:bookmarkEnd w:id="217"/>
      <w:bookmarkEnd w:id="218"/>
      <w:bookmarkEnd w:id="219"/>
    </w:p>
    <w:p w14:paraId="20787E7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1.15.1   ▲单位负责人为同一人或者存在直接控股、管理关系的不同投标人，不得参加同一合同项下的政府采购活动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highlight w:val="none"/>
          <w:lang w:eastAsia="zh-CN"/>
        </w:rPr>
        <w:t>。</w:t>
      </w:r>
    </w:p>
    <w:p w14:paraId="7281356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1.15.2   ▲为采购项目提供整体设计、规范编制或者项目管理、监理、检测等服务的供应商，不得再参加该采购项目的其他采购活动</w:t>
      </w:r>
      <w:r>
        <w:rPr>
          <w:rFonts w:hint="eastAsia" w:ascii="宋体" w:hAnsi="宋体" w:eastAsia="宋体" w:cs="宋体"/>
          <w:i w:val="0"/>
          <w:iCs w:val="0"/>
          <w:caps w:val="0"/>
          <w:color w:val="auto"/>
          <w:spacing w:val="0"/>
          <w:sz w:val="24"/>
          <w:szCs w:val="24"/>
          <w:highlight w:val="none"/>
          <w:lang w:eastAsia="zh-CN"/>
        </w:rPr>
        <w:t>。</w:t>
      </w:r>
    </w:p>
    <w:p w14:paraId="1AE9C16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1.15.3  </w:t>
      </w:r>
      <w:r>
        <w:rPr>
          <w:rFonts w:hint="eastAsia" w:ascii="宋体" w:hAnsi="宋体" w:eastAsia="宋体" w:cs="宋体"/>
          <w:i w:val="0"/>
          <w:iCs w:val="0"/>
          <w:caps w:val="0"/>
          <w:color w:val="auto"/>
          <w:spacing w:val="0"/>
          <w:sz w:val="24"/>
          <w:szCs w:val="24"/>
          <w:highlight w:val="none"/>
          <w:lang w:eastAsia="zh-CN"/>
        </w:rPr>
        <w:t>公益一类事业单位、使用事业编制且由财政拨款保障的群团组织，不得参加本项目的政府采购活动。</w:t>
      </w:r>
    </w:p>
    <w:p w14:paraId="7C88494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0DD4526">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49BD340">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220" w:name="_Toc21053"/>
      <w:bookmarkStart w:id="221" w:name="_Toc531358993"/>
      <w:bookmarkStart w:id="222" w:name="_Toc27409"/>
      <w:bookmarkStart w:id="223" w:name="_Toc11118"/>
      <w:bookmarkStart w:id="224" w:name="_Toc97212975"/>
      <w:bookmarkStart w:id="225" w:name="_Toc718"/>
      <w:bookmarkStart w:id="226" w:name="_Toc18923"/>
      <w:bookmarkStart w:id="227" w:name="_Toc530551838"/>
      <w:bookmarkStart w:id="228" w:name="_Toc493956034"/>
      <w:r>
        <w:rPr>
          <w:rFonts w:hint="eastAsia" w:ascii="宋体" w:hAnsi="宋体" w:eastAsia="宋体" w:cs="宋体"/>
          <w:i w:val="0"/>
          <w:iCs w:val="0"/>
          <w:caps w:val="0"/>
          <w:color w:val="auto"/>
          <w:spacing w:val="0"/>
          <w:sz w:val="24"/>
          <w:szCs w:val="24"/>
          <w:highlight w:val="none"/>
        </w:rPr>
        <w:t>二    招标文件</w:t>
      </w:r>
      <w:bookmarkEnd w:id="220"/>
      <w:bookmarkEnd w:id="221"/>
      <w:bookmarkEnd w:id="222"/>
      <w:bookmarkEnd w:id="223"/>
      <w:bookmarkEnd w:id="224"/>
      <w:bookmarkEnd w:id="225"/>
      <w:bookmarkEnd w:id="226"/>
      <w:bookmarkEnd w:id="227"/>
      <w:bookmarkEnd w:id="228"/>
    </w:p>
    <w:p w14:paraId="5AE92D9D">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29" w:name="_Toc530551839"/>
      <w:bookmarkStart w:id="230" w:name="_Toc97212976"/>
      <w:bookmarkStart w:id="231" w:name="_Toc17984"/>
      <w:bookmarkStart w:id="232" w:name="_Toc531358994"/>
      <w:bookmarkStart w:id="233" w:name="_Toc27201"/>
      <w:bookmarkStart w:id="234" w:name="_Toc32356"/>
      <w:bookmarkStart w:id="235" w:name="_Toc32252"/>
      <w:bookmarkStart w:id="236" w:name="_Toc10540"/>
      <w:r>
        <w:rPr>
          <w:rFonts w:hint="eastAsia" w:ascii="宋体" w:hAnsi="宋体" w:eastAsia="宋体" w:cs="宋体"/>
          <w:i w:val="0"/>
          <w:iCs w:val="0"/>
          <w:caps w:val="0"/>
          <w:color w:val="auto"/>
          <w:spacing w:val="0"/>
          <w:sz w:val="24"/>
          <w:szCs w:val="24"/>
          <w:highlight w:val="none"/>
        </w:rPr>
        <w:t>2.1     招标文件的组成</w:t>
      </w:r>
      <w:bookmarkEnd w:id="229"/>
      <w:bookmarkEnd w:id="230"/>
      <w:bookmarkEnd w:id="231"/>
      <w:bookmarkEnd w:id="232"/>
      <w:bookmarkEnd w:id="233"/>
      <w:bookmarkEnd w:id="234"/>
      <w:bookmarkEnd w:id="235"/>
      <w:bookmarkEnd w:id="236"/>
    </w:p>
    <w:p w14:paraId="07C668F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2.1.1   第一章  招标公告；</w:t>
      </w:r>
    </w:p>
    <w:p w14:paraId="36E613A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bookmarkStart w:id="237" w:name="_Toc301187619"/>
      <w:r>
        <w:rPr>
          <w:rFonts w:hint="eastAsia" w:ascii="宋体" w:hAnsi="宋体" w:eastAsia="宋体" w:cs="宋体"/>
          <w:i w:val="0"/>
          <w:iCs w:val="0"/>
          <w:caps w:val="0"/>
          <w:color w:val="auto"/>
          <w:spacing w:val="0"/>
          <w:sz w:val="24"/>
          <w:szCs w:val="24"/>
          <w:highlight w:val="none"/>
        </w:rPr>
        <w:t xml:space="preserve">2.1.2   第二章  </w:t>
      </w:r>
      <w:r>
        <w:rPr>
          <w:rFonts w:hint="eastAsia" w:ascii="宋体" w:hAnsi="宋体" w:eastAsia="宋体"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rPr>
        <w:t>需求</w:t>
      </w:r>
      <w:bookmarkEnd w:id="237"/>
      <w:r>
        <w:rPr>
          <w:rFonts w:hint="eastAsia" w:ascii="宋体" w:hAnsi="宋体" w:eastAsia="宋体" w:cs="宋体"/>
          <w:i w:val="0"/>
          <w:iCs w:val="0"/>
          <w:caps w:val="0"/>
          <w:color w:val="auto"/>
          <w:spacing w:val="0"/>
          <w:sz w:val="24"/>
          <w:szCs w:val="24"/>
          <w:highlight w:val="none"/>
        </w:rPr>
        <w:t>；</w:t>
      </w:r>
    </w:p>
    <w:p w14:paraId="407B937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bookmarkStart w:id="238" w:name="_Toc301187620"/>
      <w:r>
        <w:rPr>
          <w:rFonts w:hint="eastAsia" w:ascii="宋体" w:hAnsi="宋体" w:eastAsia="宋体" w:cs="宋体"/>
          <w:i w:val="0"/>
          <w:iCs w:val="0"/>
          <w:caps w:val="0"/>
          <w:color w:val="auto"/>
          <w:spacing w:val="0"/>
          <w:sz w:val="24"/>
          <w:szCs w:val="24"/>
          <w:highlight w:val="none"/>
        </w:rPr>
        <w:t>2.1.3   第三章  投标人须知</w:t>
      </w:r>
      <w:bookmarkEnd w:id="238"/>
      <w:r>
        <w:rPr>
          <w:rFonts w:hint="eastAsia" w:ascii="宋体" w:hAnsi="宋体" w:eastAsia="宋体" w:cs="宋体"/>
          <w:i w:val="0"/>
          <w:iCs w:val="0"/>
          <w:caps w:val="0"/>
          <w:color w:val="auto"/>
          <w:spacing w:val="0"/>
          <w:sz w:val="24"/>
          <w:szCs w:val="24"/>
          <w:highlight w:val="none"/>
        </w:rPr>
        <w:t>；</w:t>
      </w:r>
    </w:p>
    <w:p w14:paraId="244BD09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bookmarkStart w:id="239" w:name="_Toc301187621"/>
      <w:r>
        <w:rPr>
          <w:rFonts w:hint="eastAsia" w:ascii="宋体" w:hAnsi="宋体" w:eastAsia="宋体" w:cs="宋体"/>
          <w:i w:val="0"/>
          <w:iCs w:val="0"/>
          <w:caps w:val="0"/>
          <w:color w:val="auto"/>
          <w:spacing w:val="0"/>
          <w:sz w:val="24"/>
          <w:szCs w:val="24"/>
          <w:highlight w:val="none"/>
        </w:rPr>
        <w:t>2.1.4   第四章  拟签订的合同文本；</w:t>
      </w:r>
    </w:p>
    <w:bookmarkEnd w:id="239"/>
    <w:p w14:paraId="6CECAE6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2.1.5   第五章  投标文件格式；</w:t>
      </w:r>
    </w:p>
    <w:p w14:paraId="7A49164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bookmarkStart w:id="240" w:name="_Toc301187623"/>
      <w:r>
        <w:rPr>
          <w:rFonts w:hint="eastAsia" w:ascii="宋体" w:hAnsi="宋体" w:eastAsia="宋体" w:cs="宋体"/>
          <w:i w:val="0"/>
          <w:iCs w:val="0"/>
          <w:caps w:val="0"/>
          <w:color w:val="auto"/>
          <w:spacing w:val="0"/>
          <w:sz w:val="24"/>
          <w:szCs w:val="24"/>
          <w:highlight w:val="none"/>
        </w:rPr>
        <w:t>2.1.6   第六章  评标办法</w:t>
      </w:r>
      <w:r>
        <w:rPr>
          <w:rFonts w:hint="eastAsia" w:ascii="宋体" w:hAnsi="宋体" w:eastAsia="宋体" w:cs="宋体"/>
          <w:i w:val="0"/>
          <w:iCs w:val="0"/>
          <w:caps w:val="0"/>
          <w:color w:val="auto"/>
          <w:spacing w:val="0"/>
          <w:sz w:val="24"/>
          <w:szCs w:val="24"/>
          <w:highlight w:val="none"/>
          <w:lang w:eastAsia="zh-CN"/>
        </w:rPr>
        <w:t>和评标</w:t>
      </w:r>
      <w:r>
        <w:rPr>
          <w:rFonts w:hint="eastAsia" w:ascii="宋体" w:hAnsi="宋体" w:eastAsia="宋体" w:cs="宋体"/>
          <w:i w:val="0"/>
          <w:iCs w:val="0"/>
          <w:caps w:val="0"/>
          <w:color w:val="auto"/>
          <w:spacing w:val="0"/>
          <w:sz w:val="24"/>
          <w:szCs w:val="24"/>
          <w:highlight w:val="none"/>
        </w:rPr>
        <w:t>标准</w:t>
      </w:r>
      <w:bookmarkEnd w:id="240"/>
      <w:r>
        <w:rPr>
          <w:rFonts w:hint="eastAsia" w:ascii="宋体" w:hAnsi="宋体" w:eastAsia="宋体" w:cs="宋体"/>
          <w:i w:val="0"/>
          <w:iCs w:val="0"/>
          <w:caps w:val="0"/>
          <w:color w:val="auto"/>
          <w:spacing w:val="0"/>
          <w:sz w:val="24"/>
          <w:szCs w:val="24"/>
          <w:highlight w:val="none"/>
        </w:rPr>
        <w:t>；</w:t>
      </w:r>
    </w:p>
    <w:p w14:paraId="74C6FC7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bookmarkStart w:id="241" w:name="_Toc301187624"/>
      <w:r>
        <w:rPr>
          <w:rFonts w:hint="eastAsia" w:ascii="宋体" w:hAnsi="宋体" w:eastAsia="宋体" w:cs="宋体"/>
          <w:i w:val="0"/>
          <w:iCs w:val="0"/>
          <w:caps w:val="0"/>
          <w:color w:val="auto"/>
          <w:spacing w:val="0"/>
          <w:sz w:val="24"/>
          <w:szCs w:val="24"/>
          <w:highlight w:val="none"/>
        </w:rPr>
        <w:t>2.1.7   本项目招标文件的澄清、修改的内容</w:t>
      </w:r>
      <w:bookmarkEnd w:id="241"/>
      <w:r>
        <w:rPr>
          <w:rFonts w:hint="eastAsia" w:ascii="宋体" w:hAnsi="宋体" w:eastAsia="宋体" w:cs="宋体"/>
          <w:i w:val="0"/>
          <w:iCs w:val="0"/>
          <w:caps w:val="0"/>
          <w:color w:val="auto"/>
          <w:spacing w:val="0"/>
          <w:sz w:val="24"/>
          <w:szCs w:val="24"/>
          <w:highlight w:val="none"/>
        </w:rPr>
        <w:t>。</w:t>
      </w:r>
    </w:p>
    <w:p w14:paraId="1F42E6C5">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42" w:name="_Toc530551841"/>
      <w:bookmarkStart w:id="243" w:name="_Toc97212977"/>
      <w:bookmarkStart w:id="244" w:name="_Toc5371"/>
      <w:bookmarkStart w:id="245" w:name="_Toc11420"/>
      <w:bookmarkStart w:id="246" w:name="_Toc531358996"/>
      <w:bookmarkStart w:id="247" w:name="_Toc7978"/>
      <w:bookmarkStart w:id="248" w:name="_Toc20273"/>
      <w:bookmarkStart w:id="249" w:name="_Toc26002"/>
      <w:r>
        <w:rPr>
          <w:rFonts w:hint="eastAsia" w:ascii="宋体" w:hAnsi="宋体" w:eastAsia="宋体" w:cs="宋体"/>
          <w:i w:val="0"/>
          <w:iCs w:val="0"/>
          <w:caps w:val="0"/>
          <w:color w:val="auto"/>
          <w:spacing w:val="0"/>
          <w:sz w:val="24"/>
          <w:szCs w:val="24"/>
          <w:highlight w:val="none"/>
        </w:rPr>
        <w:t>2.2     招标文件的澄清、修改</w:t>
      </w:r>
      <w:bookmarkEnd w:id="242"/>
      <w:bookmarkEnd w:id="243"/>
      <w:bookmarkEnd w:id="244"/>
      <w:bookmarkEnd w:id="245"/>
      <w:bookmarkEnd w:id="246"/>
      <w:bookmarkEnd w:id="247"/>
      <w:bookmarkEnd w:id="248"/>
      <w:bookmarkEnd w:id="249"/>
    </w:p>
    <w:p w14:paraId="34B1237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Cs/>
          <w:i w:val="0"/>
          <w:iCs w:val="0"/>
          <w:caps w:val="0"/>
          <w:color w:val="auto"/>
          <w:spacing w:val="0"/>
          <w:sz w:val="24"/>
          <w:szCs w:val="24"/>
          <w:highlight w:val="none"/>
          <w:lang w:eastAsia="zh-CN"/>
        </w:rPr>
      </w:pPr>
      <w:r>
        <w:rPr>
          <w:rFonts w:hint="eastAsia" w:ascii="宋体" w:hAnsi="宋体" w:eastAsia="宋体" w:cs="宋体"/>
          <w:bCs/>
          <w:i w:val="0"/>
          <w:iCs w:val="0"/>
          <w:caps w:val="0"/>
          <w:color w:val="auto"/>
          <w:spacing w:val="0"/>
          <w:sz w:val="24"/>
          <w:szCs w:val="24"/>
          <w:highlight w:val="none"/>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3E29724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Cs/>
          <w:i w:val="0"/>
          <w:iCs w:val="0"/>
          <w:caps w:val="0"/>
          <w:color w:val="auto"/>
          <w:spacing w:val="0"/>
          <w:sz w:val="24"/>
          <w:szCs w:val="24"/>
          <w:highlight w:val="none"/>
        </w:rPr>
        <w:t>2.2.2   澄清或修改内容可能影响投标文件编制的，采购代理机构</w:t>
      </w:r>
      <w:r>
        <w:rPr>
          <w:rFonts w:hint="eastAsia" w:ascii="宋体" w:hAnsi="宋体" w:eastAsia="宋体" w:cs="宋体"/>
          <w:i w:val="0"/>
          <w:iCs w:val="0"/>
          <w:caps w:val="0"/>
          <w:color w:val="auto"/>
          <w:spacing w:val="0"/>
          <w:sz w:val="24"/>
          <w:szCs w:val="24"/>
          <w:highlight w:val="none"/>
        </w:rPr>
        <w:t>在提交投标文件截止时间</w:t>
      </w:r>
      <w:r>
        <w:rPr>
          <w:rFonts w:hint="eastAsia" w:ascii="宋体" w:hAnsi="宋体" w:eastAsia="宋体" w:cs="宋体"/>
          <w:i w:val="0"/>
          <w:iCs w:val="0"/>
          <w:caps w:val="0"/>
          <w:color w:val="auto"/>
          <w:spacing w:val="0"/>
          <w:sz w:val="24"/>
          <w:szCs w:val="24"/>
          <w:highlight w:val="none"/>
          <w:lang w:eastAsia="zh-CN"/>
        </w:rPr>
        <w:t>至少</w:t>
      </w:r>
      <w:r>
        <w:rPr>
          <w:rFonts w:hint="eastAsia" w:ascii="宋体" w:hAnsi="宋体" w:eastAsia="宋体" w:cs="宋体"/>
          <w:i w:val="0"/>
          <w:iCs w:val="0"/>
          <w:caps w:val="0"/>
          <w:color w:val="auto"/>
          <w:spacing w:val="0"/>
          <w:sz w:val="24"/>
          <w:szCs w:val="24"/>
          <w:highlight w:val="none"/>
        </w:rPr>
        <w:t>15日前，将以发布更正公告的形式通知潜在投标人。不足15日的，采购代理机构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lang w:val="en-US" w:eastAsia="zh-CN"/>
        </w:rPr>
        <w:t>当</w:t>
      </w:r>
      <w:r>
        <w:rPr>
          <w:rFonts w:hint="eastAsia" w:ascii="宋体" w:hAnsi="宋体" w:eastAsia="宋体" w:cs="宋体"/>
          <w:i w:val="0"/>
          <w:iCs w:val="0"/>
          <w:caps w:val="0"/>
          <w:color w:val="auto"/>
          <w:spacing w:val="0"/>
          <w:sz w:val="24"/>
          <w:szCs w:val="24"/>
          <w:highlight w:val="none"/>
        </w:rPr>
        <w:t>顺延提交投标文件截止时间</w:t>
      </w:r>
      <w:r>
        <w:rPr>
          <w:rFonts w:hint="eastAsia" w:ascii="宋体" w:hAnsi="宋体" w:eastAsia="宋体" w:cs="宋体"/>
          <w:i w:val="0"/>
          <w:iCs w:val="0"/>
          <w:caps w:val="0"/>
          <w:color w:val="auto"/>
          <w:spacing w:val="0"/>
          <w:sz w:val="24"/>
          <w:szCs w:val="24"/>
          <w:highlight w:val="none"/>
          <w:lang w:eastAsia="zh-CN"/>
        </w:rPr>
        <w:t>。</w:t>
      </w:r>
    </w:p>
    <w:p w14:paraId="7E67DFB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2.2.</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 xml:space="preserve">   澄清、修改等更正内容发布网址：见投标人须知前附表（一）</w:t>
      </w:r>
      <w:r>
        <w:rPr>
          <w:rFonts w:hint="eastAsia" w:ascii="宋体" w:hAnsi="宋体" w:eastAsia="宋体" w:cs="宋体"/>
          <w:i w:val="0"/>
          <w:iCs w:val="0"/>
          <w:caps w:val="0"/>
          <w:color w:val="auto"/>
          <w:spacing w:val="0"/>
          <w:sz w:val="24"/>
          <w:szCs w:val="24"/>
          <w:highlight w:val="none"/>
          <w:lang w:eastAsia="zh-CN"/>
        </w:rPr>
        <w:t>。</w:t>
      </w:r>
    </w:p>
    <w:p w14:paraId="3905EFA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 xml:space="preserve">   招标文件与澄清或修改文件就同一内容表述不一致</w:t>
      </w:r>
      <w:r>
        <w:rPr>
          <w:rFonts w:hint="eastAsia" w:ascii="宋体" w:hAnsi="宋体" w:eastAsia="宋体" w:cs="宋体"/>
          <w:i w:val="0"/>
          <w:iCs w:val="0"/>
          <w:caps w:val="0"/>
          <w:color w:val="auto"/>
          <w:spacing w:val="0"/>
          <w:sz w:val="24"/>
          <w:szCs w:val="24"/>
          <w:highlight w:val="none"/>
          <w:lang w:val="en-US" w:eastAsia="zh-CN"/>
        </w:rPr>
        <w:t>的</w:t>
      </w:r>
      <w:r>
        <w:rPr>
          <w:rFonts w:hint="eastAsia" w:ascii="宋体" w:hAnsi="宋体" w:eastAsia="宋体" w:cs="宋体"/>
          <w:i w:val="0"/>
          <w:iCs w:val="0"/>
          <w:caps w:val="0"/>
          <w:color w:val="auto"/>
          <w:spacing w:val="0"/>
          <w:sz w:val="24"/>
          <w:szCs w:val="24"/>
          <w:highlight w:val="none"/>
        </w:rPr>
        <w:t>，以最后发出的澄清或修改文件为准。</w:t>
      </w:r>
    </w:p>
    <w:p w14:paraId="19950710">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lang w:val="en-US" w:eastAsia="zh-CN"/>
        </w:rPr>
      </w:pPr>
      <w:bookmarkStart w:id="250" w:name="_Toc97212978"/>
      <w:bookmarkStart w:id="251" w:name="_Toc32301"/>
      <w:bookmarkStart w:id="252" w:name="_Toc2497"/>
      <w:bookmarkStart w:id="253" w:name="_Toc530551842"/>
      <w:bookmarkStart w:id="254" w:name="_Toc32481"/>
      <w:bookmarkStart w:id="255" w:name="_Toc21537"/>
      <w:bookmarkStart w:id="256" w:name="_Toc531358997"/>
      <w:bookmarkStart w:id="257" w:name="_Toc27680"/>
      <w:r>
        <w:rPr>
          <w:rFonts w:hint="eastAsia" w:ascii="宋体" w:hAnsi="宋体" w:eastAsia="宋体" w:cs="宋体"/>
          <w:i w:val="0"/>
          <w:iCs w:val="0"/>
          <w:caps w:val="0"/>
          <w:color w:val="auto"/>
          <w:spacing w:val="0"/>
          <w:sz w:val="24"/>
          <w:szCs w:val="24"/>
          <w:highlight w:val="none"/>
        </w:rPr>
        <w:t>三    投标文件</w:t>
      </w:r>
      <w:bookmarkEnd w:id="250"/>
      <w:bookmarkEnd w:id="251"/>
      <w:bookmarkEnd w:id="252"/>
      <w:bookmarkEnd w:id="253"/>
      <w:bookmarkEnd w:id="254"/>
      <w:bookmarkEnd w:id="255"/>
      <w:bookmarkEnd w:id="256"/>
      <w:r>
        <w:rPr>
          <w:rFonts w:hint="eastAsia" w:ascii="宋体" w:hAnsi="宋体" w:eastAsia="宋体" w:cs="宋体"/>
          <w:i w:val="0"/>
          <w:iCs w:val="0"/>
          <w:caps w:val="0"/>
          <w:color w:val="auto"/>
          <w:spacing w:val="0"/>
          <w:sz w:val="24"/>
          <w:szCs w:val="24"/>
          <w:highlight w:val="none"/>
          <w:lang w:val="en-US" w:eastAsia="zh-CN"/>
        </w:rPr>
        <w:t>组成</w:t>
      </w:r>
      <w:bookmarkEnd w:id="257"/>
    </w:p>
    <w:p w14:paraId="3DCFB2A5">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58" w:name="_Toc31201"/>
      <w:r>
        <w:rPr>
          <w:rFonts w:hint="eastAsia" w:ascii="宋体" w:hAnsi="宋体" w:eastAsia="宋体" w:cs="宋体"/>
          <w:i w:val="0"/>
          <w:iCs w:val="0"/>
          <w:caps w:val="0"/>
          <w:color w:val="auto"/>
          <w:spacing w:val="0"/>
          <w:sz w:val="24"/>
          <w:szCs w:val="24"/>
          <w:highlight w:val="none"/>
        </w:rPr>
        <w:t>3.</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 xml:space="preserve">    投标文件组成</w:t>
      </w:r>
      <w:bookmarkEnd w:id="258"/>
    </w:p>
    <w:p w14:paraId="349EC245">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投标文件由</w:t>
      </w:r>
      <w:r>
        <w:rPr>
          <w:rFonts w:hint="eastAsia" w:ascii="宋体" w:hAnsi="宋体" w:eastAsia="宋体" w:cs="宋体"/>
          <w:bCs w:val="0"/>
          <w:i w:val="0"/>
          <w:iCs w:val="0"/>
          <w:caps w:val="0"/>
          <w:color w:val="auto"/>
          <w:spacing w:val="0"/>
          <w:sz w:val="24"/>
          <w:szCs w:val="24"/>
          <w:highlight w:val="none"/>
          <w:u w:val="none"/>
          <w:lang w:val="en-US" w:eastAsia="zh-CN"/>
        </w:rPr>
        <w:t>资格文件</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商务技术文件、</w:t>
      </w:r>
      <w:r>
        <w:rPr>
          <w:rFonts w:hint="eastAsia" w:ascii="宋体" w:hAnsi="宋体" w:eastAsia="宋体" w:cs="宋体"/>
          <w:i w:val="0"/>
          <w:iCs w:val="0"/>
          <w:caps w:val="0"/>
          <w:color w:val="auto"/>
          <w:spacing w:val="0"/>
          <w:sz w:val="24"/>
          <w:szCs w:val="24"/>
          <w:highlight w:val="none"/>
        </w:rPr>
        <w:t>报价文件三部分组成。</w:t>
      </w:r>
    </w:p>
    <w:p w14:paraId="7EE92575">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kern w:val="2"/>
          <w:sz w:val="24"/>
          <w:szCs w:val="24"/>
          <w:highlight w:val="none"/>
          <w:lang w:val="en-US" w:eastAsia="zh-CN" w:bidi="ar-SA"/>
        </w:rPr>
      </w:pPr>
      <w:bookmarkStart w:id="259" w:name="_Toc16257"/>
      <w:r>
        <w:rPr>
          <w:rFonts w:hint="eastAsia" w:ascii="宋体" w:hAnsi="宋体" w:eastAsia="宋体" w:cs="宋体"/>
          <w:b/>
          <w:bCs/>
          <w:i w:val="0"/>
          <w:iCs w:val="0"/>
          <w:caps w:val="0"/>
          <w:color w:val="auto"/>
          <w:spacing w:val="0"/>
          <w:sz w:val="24"/>
          <w:szCs w:val="24"/>
          <w:highlight w:val="none"/>
          <w:lang w:val="en-US" w:eastAsia="zh-CN"/>
        </w:rPr>
        <w:t>3.2    资格文件</w:t>
      </w:r>
      <w:bookmarkEnd w:id="259"/>
      <w:r>
        <w:rPr>
          <w:rFonts w:hint="eastAsia" w:ascii="宋体" w:hAnsi="宋体" w:eastAsia="宋体" w:cs="宋体"/>
          <w:b/>
          <w:bCs/>
          <w:i w:val="0"/>
          <w:iCs w:val="0"/>
          <w:caps w:val="0"/>
          <w:color w:val="auto"/>
          <w:spacing w:val="0"/>
          <w:sz w:val="24"/>
          <w:szCs w:val="24"/>
          <w:highlight w:val="none"/>
          <w:lang w:val="en-US" w:eastAsia="zh-CN"/>
        </w:rPr>
        <w:t>：</w:t>
      </w:r>
      <w:r>
        <w:rPr>
          <w:rFonts w:hint="eastAsia" w:ascii="宋体" w:hAnsi="宋体" w:eastAsia="宋体" w:cs="宋体"/>
          <w:b w:val="0"/>
          <w:bCs w:val="0"/>
          <w:i w:val="0"/>
          <w:iCs w:val="0"/>
          <w:caps w:val="0"/>
          <w:color w:val="auto"/>
          <w:spacing w:val="0"/>
          <w:kern w:val="2"/>
          <w:sz w:val="24"/>
          <w:szCs w:val="24"/>
          <w:highlight w:val="none"/>
          <w:lang w:val="en-US" w:eastAsia="zh-CN" w:bidi="ar-SA"/>
        </w:rPr>
        <w:t>资格文件内容详见第五章投标文件格式；</w:t>
      </w:r>
    </w:p>
    <w:p w14:paraId="64F1B48B">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auto"/>
          <w:spacing w:val="0"/>
          <w:sz w:val="24"/>
          <w:szCs w:val="24"/>
          <w:highlight w:val="none"/>
          <w:lang w:val="zh-CN" w:eastAsia="zh-CN"/>
        </w:rPr>
      </w:pPr>
      <w:bookmarkStart w:id="260" w:name="_Toc26795"/>
      <w:r>
        <w:rPr>
          <w:rFonts w:hint="eastAsia" w:ascii="宋体" w:hAnsi="宋体" w:eastAsia="宋体" w:cs="宋体"/>
          <w:b/>
          <w:bCs/>
          <w:i w:val="0"/>
          <w:iCs w:val="0"/>
          <w:caps w:val="0"/>
          <w:color w:val="auto"/>
          <w:spacing w:val="0"/>
          <w:sz w:val="24"/>
          <w:szCs w:val="24"/>
          <w:highlight w:val="none"/>
          <w:lang w:val="en-US" w:eastAsia="zh-CN"/>
        </w:rPr>
        <w:t>3.3</w:t>
      </w:r>
      <w:r>
        <w:rPr>
          <w:rFonts w:hint="eastAsia" w:ascii="宋体" w:hAnsi="宋体" w:eastAsia="宋体" w:cs="宋体"/>
          <w:b/>
          <w:bCs/>
          <w:i w:val="0"/>
          <w:iCs w:val="0"/>
          <w:caps w:val="0"/>
          <w:color w:val="auto"/>
          <w:spacing w:val="0"/>
          <w:sz w:val="24"/>
          <w:szCs w:val="24"/>
          <w:highlight w:val="none"/>
          <w:lang w:val="zh-CN" w:eastAsia="zh-CN"/>
        </w:rPr>
        <w:t xml:space="preserve">  </w:t>
      </w:r>
      <w:r>
        <w:rPr>
          <w:rFonts w:hint="eastAsia" w:ascii="宋体" w:hAnsi="宋体" w:eastAsia="宋体" w:cs="宋体"/>
          <w:b/>
          <w:bCs/>
          <w:i w:val="0"/>
          <w:iCs w:val="0"/>
          <w:caps w:val="0"/>
          <w:color w:val="auto"/>
          <w:spacing w:val="0"/>
          <w:sz w:val="24"/>
          <w:szCs w:val="24"/>
          <w:highlight w:val="none"/>
          <w:lang w:val="en-US" w:eastAsia="zh-CN"/>
        </w:rPr>
        <w:t xml:space="preserve">  商务技术</w:t>
      </w:r>
      <w:r>
        <w:rPr>
          <w:rFonts w:hint="eastAsia" w:ascii="宋体" w:hAnsi="宋体" w:eastAsia="宋体" w:cs="宋体"/>
          <w:b/>
          <w:bCs/>
          <w:i w:val="0"/>
          <w:iCs w:val="0"/>
          <w:caps w:val="0"/>
          <w:color w:val="auto"/>
          <w:spacing w:val="0"/>
          <w:sz w:val="24"/>
          <w:szCs w:val="24"/>
          <w:highlight w:val="none"/>
          <w:lang w:val="zh-CN" w:eastAsia="zh-CN"/>
        </w:rPr>
        <w:t>文件</w:t>
      </w:r>
      <w:bookmarkEnd w:id="260"/>
      <w:r>
        <w:rPr>
          <w:rFonts w:hint="eastAsia" w:ascii="宋体" w:hAnsi="宋体" w:eastAsia="宋体" w:cs="宋体"/>
          <w:b/>
          <w:bCs/>
          <w:i w:val="0"/>
          <w:iCs w:val="0"/>
          <w:caps w:val="0"/>
          <w:color w:val="auto"/>
          <w:spacing w:val="0"/>
          <w:sz w:val="24"/>
          <w:szCs w:val="24"/>
          <w:highlight w:val="none"/>
          <w:lang w:val="zh-CN" w:eastAsia="zh-CN"/>
        </w:rPr>
        <w:t>：</w:t>
      </w:r>
      <w:r>
        <w:rPr>
          <w:rFonts w:hint="eastAsia" w:ascii="宋体" w:hAnsi="宋体" w:eastAsia="宋体" w:cs="宋体"/>
          <w:b w:val="0"/>
          <w:bCs w:val="0"/>
          <w:i w:val="0"/>
          <w:iCs w:val="0"/>
          <w:caps w:val="0"/>
          <w:color w:val="auto"/>
          <w:spacing w:val="0"/>
          <w:sz w:val="24"/>
          <w:szCs w:val="24"/>
          <w:highlight w:val="none"/>
          <w:lang w:val="en-US" w:eastAsia="zh-CN"/>
        </w:rPr>
        <w:t>商务技术</w:t>
      </w:r>
      <w:r>
        <w:rPr>
          <w:rFonts w:hint="eastAsia" w:ascii="宋体" w:hAnsi="宋体" w:eastAsia="宋体" w:cs="宋体"/>
          <w:b w:val="0"/>
          <w:bCs w:val="0"/>
          <w:i w:val="0"/>
          <w:iCs w:val="0"/>
          <w:caps w:val="0"/>
          <w:color w:val="auto"/>
          <w:spacing w:val="0"/>
          <w:kern w:val="2"/>
          <w:sz w:val="24"/>
          <w:szCs w:val="24"/>
          <w:highlight w:val="none"/>
          <w:lang w:val="en-US" w:eastAsia="zh-CN" w:bidi="ar-SA"/>
        </w:rPr>
        <w:t>文件内容详见第五章投标文件格式；</w:t>
      </w:r>
    </w:p>
    <w:p w14:paraId="6A556A1F">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auto"/>
          <w:spacing w:val="0"/>
          <w:sz w:val="24"/>
          <w:szCs w:val="24"/>
          <w:highlight w:val="none"/>
          <w:lang w:val="zh-CN" w:eastAsia="zh-CN"/>
        </w:rPr>
      </w:pPr>
      <w:bookmarkStart w:id="261" w:name="_Toc27391"/>
      <w:r>
        <w:rPr>
          <w:rFonts w:hint="eastAsia" w:ascii="宋体" w:hAnsi="宋体" w:eastAsia="宋体" w:cs="宋体"/>
          <w:b/>
          <w:bCs/>
          <w:i w:val="0"/>
          <w:iCs w:val="0"/>
          <w:caps w:val="0"/>
          <w:color w:val="auto"/>
          <w:spacing w:val="0"/>
          <w:sz w:val="24"/>
          <w:szCs w:val="24"/>
          <w:highlight w:val="none"/>
          <w:lang w:val="en-US" w:eastAsia="zh-CN"/>
        </w:rPr>
        <w:t>3.4    报价文件</w:t>
      </w:r>
      <w:bookmarkEnd w:id="261"/>
      <w:r>
        <w:rPr>
          <w:rFonts w:hint="eastAsia" w:ascii="宋体" w:hAnsi="宋体" w:eastAsia="宋体" w:cs="宋体"/>
          <w:b/>
          <w:bCs/>
          <w:i w:val="0"/>
          <w:iCs w:val="0"/>
          <w:caps w:val="0"/>
          <w:color w:val="auto"/>
          <w:spacing w:val="0"/>
          <w:sz w:val="24"/>
          <w:szCs w:val="24"/>
          <w:highlight w:val="none"/>
          <w:lang w:val="en-US" w:eastAsia="zh-CN"/>
        </w:rPr>
        <w:t>：</w:t>
      </w:r>
      <w:r>
        <w:rPr>
          <w:rFonts w:hint="eastAsia" w:ascii="宋体" w:hAnsi="宋体" w:eastAsia="宋体" w:cs="宋体"/>
          <w:b w:val="0"/>
          <w:bCs w:val="0"/>
          <w:i w:val="0"/>
          <w:iCs w:val="0"/>
          <w:caps w:val="0"/>
          <w:color w:val="auto"/>
          <w:spacing w:val="0"/>
          <w:sz w:val="24"/>
          <w:szCs w:val="24"/>
          <w:highlight w:val="none"/>
          <w:lang w:val="en-US" w:eastAsia="zh-CN"/>
        </w:rPr>
        <w:t>报价</w:t>
      </w:r>
      <w:r>
        <w:rPr>
          <w:rFonts w:hint="eastAsia" w:ascii="宋体" w:hAnsi="宋体" w:eastAsia="宋体" w:cs="宋体"/>
          <w:b w:val="0"/>
          <w:bCs w:val="0"/>
          <w:i w:val="0"/>
          <w:iCs w:val="0"/>
          <w:caps w:val="0"/>
          <w:color w:val="auto"/>
          <w:spacing w:val="0"/>
          <w:kern w:val="2"/>
          <w:sz w:val="24"/>
          <w:szCs w:val="24"/>
          <w:highlight w:val="none"/>
          <w:lang w:val="en-US" w:eastAsia="zh-CN" w:bidi="ar-SA"/>
        </w:rPr>
        <w:t>文件内容详见第五章投标文件格式；</w:t>
      </w:r>
    </w:p>
    <w:p w14:paraId="7DAD4C9C">
      <w:pPr>
        <w:pageBreakBefore w:val="0"/>
        <w:widowControl w:val="0"/>
        <w:kinsoku/>
        <w:overflowPunct/>
        <w:topLinePunct w:val="0"/>
        <w:autoSpaceDE/>
        <w:autoSpaceDN/>
        <w:bidi w:val="0"/>
        <w:adjustRightInd/>
        <w:snapToGrid/>
        <w:spacing w:line="440" w:lineRule="exact"/>
        <w:ind w:left="0" w:leftChars="0" w:firstLine="964" w:firstLineChars="400"/>
        <w:textAlignment w:val="auto"/>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▲投标文件含有采购人不能接受的附加条件的，投标无效；</w:t>
      </w:r>
    </w:p>
    <w:p w14:paraId="699B9679">
      <w:pPr>
        <w:pageBreakBefore w:val="0"/>
        <w:widowControl w:val="0"/>
        <w:kinsoku/>
        <w:overflowPunct/>
        <w:topLinePunct w:val="0"/>
        <w:autoSpaceDE/>
        <w:autoSpaceDN/>
        <w:bidi w:val="0"/>
        <w:adjustRightInd/>
        <w:snapToGrid/>
        <w:spacing w:line="440" w:lineRule="exact"/>
        <w:ind w:left="0" w:leftChars="0" w:firstLine="964" w:firstLineChars="400"/>
        <w:textAlignment w:val="auto"/>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▲投标人提供虚假材料投标的，投标无效。</w:t>
      </w:r>
    </w:p>
    <w:p w14:paraId="182A4AD8">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auto"/>
          <w:spacing w:val="0"/>
          <w:sz w:val="24"/>
          <w:szCs w:val="24"/>
          <w:highlight w:val="none"/>
          <w:lang w:val="en-US" w:eastAsia="zh-CN"/>
        </w:rPr>
      </w:pPr>
      <w:bookmarkStart w:id="262" w:name="_Toc26303"/>
      <w:r>
        <w:rPr>
          <w:rFonts w:hint="eastAsia" w:ascii="宋体" w:hAnsi="宋体" w:eastAsia="宋体" w:cs="宋体"/>
          <w:b/>
          <w:bCs/>
          <w:i w:val="0"/>
          <w:iCs w:val="0"/>
          <w:caps w:val="0"/>
          <w:color w:val="auto"/>
          <w:spacing w:val="0"/>
          <w:sz w:val="24"/>
          <w:szCs w:val="24"/>
          <w:highlight w:val="none"/>
          <w:lang w:val="en-US" w:eastAsia="zh-CN"/>
        </w:rPr>
        <w:t>3.5    投标文件形式</w:t>
      </w:r>
      <w:bookmarkEnd w:id="262"/>
    </w:p>
    <w:p w14:paraId="1E6ACC5A">
      <w:pPr>
        <w:pageBreakBefore w:val="0"/>
        <w:widowControl w:val="0"/>
        <w:kinsoku/>
        <w:overflowPunct/>
        <w:topLinePunct w:val="0"/>
        <w:autoSpaceDE/>
        <w:autoSpaceDN/>
        <w:bidi w:val="0"/>
        <w:adjustRightInd/>
        <w:snapToGrid/>
        <w:spacing w:line="440" w:lineRule="exact"/>
        <w:ind w:left="856" w:leftChars="0" w:hanging="856" w:hangingChars="357"/>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3.5.1   </w:t>
      </w:r>
      <w:r>
        <w:rPr>
          <w:rFonts w:hint="eastAsia" w:ascii="宋体" w:hAnsi="宋体" w:eastAsia="宋体" w:cs="宋体"/>
          <w:i w:val="0"/>
          <w:iCs w:val="0"/>
          <w:caps w:val="0"/>
          <w:color w:val="auto"/>
          <w:spacing w:val="0"/>
          <w:sz w:val="24"/>
          <w:szCs w:val="24"/>
          <w:highlight w:val="none"/>
          <w:lang w:eastAsia="zh-CN"/>
        </w:rPr>
        <w:t>投标文件以电子</w:t>
      </w:r>
      <w:r>
        <w:rPr>
          <w:rFonts w:hint="eastAsia" w:ascii="宋体" w:hAnsi="宋体" w:eastAsia="宋体" w:cs="宋体"/>
          <w:i w:val="0"/>
          <w:iCs w:val="0"/>
          <w:caps w:val="0"/>
          <w:color w:val="auto"/>
          <w:spacing w:val="0"/>
          <w:sz w:val="24"/>
          <w:szCs w:val="24"/>
          <w:highlight w:val="none"/>
          <w:lang w:val="en-US" w:eastAsia="zh-CN"/>
        </w:rPr>
        <w:t>投标</w:t>
      </w:r>
      <w:r>
        <w:rPr>
          <w:rFonts w:hint="eastAsia" w:ascii="宋体" w:hAnsi="宋体" w:eastAsia="宋体" w:cs="宋体"/>
          <w:i w:val="0"/>
          <w:iCs w:val="0"/>
          <w:caps w:val="0"/>
          <w:color w:val="auto"/>
          <w:spacing w:val="0"/>
          <w:sz w:val="24"/>
          <w:szCs w:val="24"/>
          <w:highlight w:val="none"/>
          <w:lang w:eastAsia="zh-CN"/>
        </w:rPr>
        <w:t>文件形式提交。</w:t>
      </w:r>
      <w:r>
        <w:rPr>
          <w:rFonts w:hint="eastAsia" w:ascii="宋体" w:hAnsi="宋体" w:eastAsia="宋体" w:cs="宋体"/>
          <w:i w:val="0"/>
          <w:iCs w:val="0"/>
          <w:caps w:val="0"/>
          <w:color w:val="auto"/>
          <w:spacing w:val="0"/>
          <w:sz w:val="24"/>
          <w:szCs w:val="24"/>
          <w:highlight w:val="none"/>
        </w:rPr>
        <w:t>包括“电子加密投标文件”</w:t>
      </w:r>
      <w:r>
        <w:rPr>
          <w:rFonts w:hint="eastAsia" w:ascii="宋体" w:hAnsi="宋体" w:eastAsia="宋体" w:cs="宋体"/>
          <w:i w:val="0"/>
          <w:iCs w:val="0"/>
          <w:caps w:val="0"/>
          <w:color w:val="auto"/>
          <w:spacing w:val="0"/>
          <w:sz w:val="24"/>
          <w:szCs w:val="24"/>
          <w:highlight w:val="none"/>
          <w:lang w:eastAsia="zh-CN"/>
        </w:rPr>
        <w:t>和</w:t>
      </w:r>
      <w:r>
        <w:rPr>
          <w:rFonts w:hint="eastAsia" w:ascii="宋体" w:hAnsi="宋体" w:eastAsia="宋体" w:cs="宋体"/>
          <w:i w:val="0"/>
          <w:iCs w:val="0"/>
          <w:caps w:val="0"/>
          <w:color w:val="auto"/>
          <w:spacing w:val="0"/>
          <w:sz w:val="24"/>
          <w:szCs w:val="24"/>
          <w:highlight w:val="none"/>
        </w:rPr>
        <w:t>“备份投标文件”，</w:t>
      </w:r>
      <w:r>
        <w:rPr>
          <w:rFonts w:hint="eastAsia" w:ascii="宋体" w:hAnsi="宋体" w:eastAsia="宋体" w:cs="宋体"/>
          <w:i w:val="0"/>
          <w:iCs w:val="0"/>
          <w:caps w:val="0"/>
          <w:color w:val="auto"/>
          <w:spacing w:val="0"/>
          <w:sz w:val="24"/>
          <w:szCs w:val="24"/>
          <w:highlight w:val="none"/>
          <w:lang w:eastAsia="zh-CN"/>
        </w:rPr>
        <w:t>两份文件</w:t>
      </w:r>
      <w:r>
        <w:rPr>
          <w:rFonts w:hint="eastAsia" w:ascii="宋体" w:hAnsi="宋体" w:eastAsia="宋体" w:cs="宋体"/>
          <w:i w:val="0"/>
          <w:iCs w:val="0"/>
          <w:caps w:val="0"/>
          <w:color w:val="auto"/>
          <w:spacing w:val="0"/>
          <w:sz w:val="24"/>
          <w:szCs w:val="24"/>
          <w:highlight w:val="none"/>
        </w:rPr>
        <w:t>在投标文件编制完成后同时生成。</w:t>
      </w:r>
    </w:p>
    <w:p w14:paraId="6A475572">
      <w:pPr>
        <w:pageBreakBefore w:val="0"/>
        <w:widowControl w:val="0"/>
        <w:kinsoku/>
        <w:overflowPunct/>
        <w:topLinePunct w:val="0"/>
        <w:autoSpaceDE/>
        <w:autoSpaceDN/>
        <w:bidi w:val="0"/>
        <w:adjustRightInd/>
        <w:snapToGrid/>
        <w:spacing w:line="440" w:lineRule="exact"/>
        <w:ind w:left="958" w:leftChars="342" w:hanging="240" w:hangingChars="1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“电子加密投标文件”和“备份投标文件”具有同等效力，数据电文内容应完全一致。</w:t>
      </w:r>
    </w:p>
    <w:p w14:paraId="6EA8BDB9">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263" w:name="_Toc25397"/>
      <w:bookmarkStart w:id="264" w:name="_Toc14010"/>
      <w:bookmarkStart w:id="265" w:name="_Toc97212985"/>
      <w:bookmarkStart w:id="266" w:name="_Toc31848"/>
      <w:bookmarkStart w:id="267" w:name="_Toc530551847"/>
      <w:bookmarkStart w:id="268" w:name="_Toc25792"/>
      <w:bookmarkStart w:id="269" w:name="_Toc531359002"/>
      <w:bookmarkStart w:id="270" w:name="_Toc21513"/>
      <w:r>
        <w:rPr>
          <w:rFonts w:hint="eastAsia" w:ascii="宋体" w:hAnsi="宋体" w:eastAsia="宋体" w:cs="宋体"/>
          <w:i w:val="0"/>
          <w:iCs w:val="0"/>
          <w:caps w:val="0"/>
          <w:color w:val="auto"/>
          <w:spacing w:val="0"/>
          <w:sz w:val="24"/>
          <w:szCs w:val="24"/>
          <w:highlight w:val="none"/>
        </w:rPr>
        <w:t>四    投标文件编制</w:t>
      </w:r>
      <w:bookmarkEnd w:id="263"/>
      <w:bookmarkEnd w:id="264"/>
      <w:bookmarkEnd w:id="265"/>
      <w:bookmarkEnd w:id="266"/>
      <w:bookmarkEnd w:id="267"/>
      <w:bookmarkEnd w:id="268"/>
      <w:bookmarkEnd w:id="269"/>
      <w:bookmarkEnd w:id="270"/>
    </w:p>
    <w:p w14:paraId="2C08C919">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71" w:name="_Toc1275"/>
      <w:bookmarkStart w:id="272" w:name="_Toc531359004"/>
      <w:bookmarkStart w:id="273" w:name="_Toc28795"/>
      <w:bookmarkStart w:id="274" w:name="_Toc97212986"/>
      <w:bookmarkStart w:id="275" w:name="_Toc14611"/>
      <w:bookmarkStart w:id="276" w:name="_Toc17321"/>
      <w:bookmarkStart w:id="277" w:name="_Toc530551849"/>
      <w:bookmarkStart w:id="278" w:name="_Toc23239"/>
      <w:r>
        <w:rPr>
          <w:rFonts w:hint="eastAsia" w:ascii="宋体" w:hAnsi="宋体" w:eastAsia="宋体" w:cs="宋体"/>
          <w:i w:val="0"/>
          <w:iCs w:val="0"/>
          <w:caps w:val="0"/>
          <w:color w:val="auto"/>
          <w:spacing w:val="0"/>
          <w:sz w:val="24"/>
          <w:szCs w:val="24"/>
          <w:highlight w:val="none"/>
        </w:rPr>
        <w:t>4.1     投标文件编制</w:t>
      </w:r>
      <w:bookmarkEnd w:id="271"/>
      <w:bookmarkEnd w:id="272"/>
      <w:bookmarkEnd w:id="273"/>
      <w:bookmarkEnd w:id="274"/>
      <w:bookmarkEnd w:id="275"/>
      <w:bookmarkEnd w:id="276"/>
      <w:bookmarkEnd w:id="277"/>
      <w:bookmarkEnd w:id="278"/>
    </w:p>
    <w:p w14:paraId="1CB3131F">
      <w:pPr>
        <w:pageBreakBefore w:val="0"/>
        <w:widowControl w:val="0"/>
        <w:kinsoku/>
        <w:wordWrap w:val="0"/>
        <w:overflowPunct/>
        <w:topLinePunct w:val="0"/>
        <w:autoSpaceDE/>
        <w:autoSpaceDN/>
        <w:bidi w:val="0"/>
        <w:adjustRightInd/>
        <w:snapToGrid/>
        <w:spacing w:line="440" w:lineRule="exact"/>
        <w:ind w:left="960" w:hanging="960" w:hangingChars="4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4.1.1   </w:t>
      </w:r>
      <w:r>
        <w:rPr>
          <w:rFonts w:hint="eastAsia" w:ascii="宋体" w:hAnsi="宋体" w:eastAsia="宋体" w:cs="宋体"/>
          <w:i w:val="0"/>
          <w:iCs w:val="0"/>
          <w:caps w:val="0"/>
          <w:color w:val="auto"/>
          <w:spacing w:val="0"/>
          <w:sz w:val="24"/>
          <w:szCs w:val="24"/>
          <w:highlight w:val="none"/>
          <w:lang w:eastAsia="zh-CN"/>
        </w:rPr>
        <w:t>投标人按招标文件和政采云平台电子投标工具的要求编制电子投标文件，并进行关联定位。</w:t>
      </w:r>
    </w:p>
    <w:p w14:paraId="18AB23A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4.1.2   ▲</w:t>
      </w:r>
      <w:r>
        <w:rPr>
          <w:rFonts w:hint="eastAsia" w:ascii="宋体" w:hAnsi="宋体" w:eastAsia="宋体" w:cs="宋体"/>
          <w:i w:val="0"/>
          <w:iCs w:val="0"/>
          <w:caps w:val="0"/>
          <w:strike w:val="0"/>
          <w:color w:val="auto"/>
          <w:spacing w:val="0"/>
          <w:sz w:val="24"/>
          <w:szCs w:val="24"/>
          <w:highlight w:val="none"/>
          <w:lang w:eastAsia="zh-CN"/>
        </w:rPr>
        <w:t>投标人</w:t>
      </w:r>
      <w:r>
        <w:rPr>
          <w:rFonts w:hint="eastAsia" w:ascii="宋体" w:hAnsi="宋体" w:eastAsia="宋体" w:cs="宋体"/>
          <w:i w:val="0"/>
          <w:iCs w:val="0"/>
          <w:caps w:val="0"/>
          <w:color w:val="auto"/>
          <w:spacing w:val="0"/>
          <w:sz w:val="24"/>
          <w:szCs w:val="24"/>
          <w:highlight w:val="none"/>
          <w:lang w:eastAsia="zh-CN"/>
        </w:rPr>
        <w:t>如</w:t>
      </w:r>
      <w:r>
        <w:rPr>
          <w:rFonts w:hint="eastAsia" w:ascii="宋体" w:hAnsi="宋体" w:eastAsia="宋体" w:cs="宋体"/>
          <w:i w:val="0"/>
          <w:iCs w:val="0"/>
          <w:caps w:val="0"/>
          <w:color w:val="auto"/>
          <w:spacing w:val="0"/>
          <w:sz w:val="24"/>
          <w:szCs w:val="24"/>
          <w:highlight w:val="none"/>
        </w:rPr>
        <w:t>参与多标项投标的，则按每个标项分别独立编制投标文件</w:t>
      </w:r>
      <w:r>
        <w:rPr>
          <w:rFonts w:hint="eastAsia" w:ascii="宋体" w:hAnsi="宋体" w:eastAsia="宋体" w:cs="宋体"/>
          <w:i w:val="0"/>
          <w:iCs w:val="0"/>
          <w:caps w:val="0"/>
          <w:color w:val="auto"/>
          <w:spacing w:val="0"/>
          <w:sz w:val="24"/>
          <w:szCs w:val="24"/>
          <w:highlight w:val="none"/>
          <w:lang w:eastAsia="zh-CN"/>
        </w:rPr>
        <w:t>。</w:t>
      </w:r>
    </w:p>
    <w:p w14:paraId="3E1CF515">
      <w:pPr>
        <w:pageBreakBefore w:val="0"/>
        <w:widowControl w:val="0"/>
        <w:kinsoku/>
        <w:wordWrap w:val="0"/>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4.1.3   投标人按招标文件的要求提供相关资料，并对招标文件中提出的所有内容要求给予明确响应，</w:t>
      </w:r>
      <w:r>
        <w:rPr>
          <w:rFonts w:hint="eastAsia" w:ascii="宋体" w:hAnsi="宋体" w:eastAsia="宋体" w:cs="宋体"/>
          <w:i w:val="0"/>
          <w:iCs w:val="0"/>
          <w:caps w:val="0"/>
          <w:color w:val="auto"/>
          <w:spacing w:val="0"/>
          <w:sz w:val="24"/>
          <w:szCs w:val="24"/>
          <w:highlight w:val="none"/>
          <w:lang w:eastAsia="zh-CN"/>
        </w:rPr>
        <w:t>确保</w:t>
      </w:r>
      <w:r>
        <w:rPr>
          <w:rFonts w:hint="eastAsia" w:ascii="宋体" w:hAnsi="宋体" w:eastAsia="宋体" w:cs="宋体"/>
          <w:i w:val="0"/>
          <w:iCs w:val="0"/>
          <w:caps w:val="0"/>
          <w:color w:val="auto"/>
          <w:spacing w:val="0"/>
          <w:sz w:val="24"/>
          <w:szCs w:val="24"/>
          <w:highlight w:val="none"/>
        </w:rPr>
        <w:t>投标文件</w:t>
      </w:r>
      <w:r>
        <w:rPr>
          <w:rFonts w:hint="eastAsia" w:ascii="宋体" w:hAnsi="宋体" w:eastAsia="宋体" w:cs="宋体"/>
          <w:i w:val="0"/>
          <w:iCs w:val="0"/>
          <w:caps w:val="0"/>
          <w:color w:val="auto"/>
          <w:spacing w:val="0"/>
          <w:sz w:val="24"/>
          <w:szCs w:val="24"/>
          <w:highlight w:val="none"/>
          <w:lang w:eastAsia="zh-CN"/>
        </w:rPr>
        <w:t>真实和准确</w:t>
      </w:r>
      <w:r>
        <w:rPr>
          <w:rFonts w:hint="eastAsia" w:ascii="宋体" w:hAnsi="宋体" w:eastAsia="宋体" w:cs="宋体"/>
          <w:i w:val="0"/>
          <w:iCs w:val="0"/>
          <w:caps w:val="0"/>
          <w:color w:val="auto"/>
          <w:spacing w:val="0"/>
          <w:sz w:val="24"/>
          <w:szCs w:val="24"/>
          <w:highlight w:val="none"/>
        </w:rPr>
        <w:t>。</w:t>
      </w:r>
    </w:p>
    <w:p w14:paraId="5D7543E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4.1.4   投标文件编制时应有正确的索引目录及连续页码标注</w:t>
      </w:r>
      <w:r>
        <w:rPr>
          <w:rFonts w:hint="eastAsia" w:ascii="宋体" w:hAnsi="宋体" w:eastAsia="宋体" w:cs="宋体"/>
          <w:i w:val="0"/>
          <w:iCs w:val="0"/>
          <w:caps w:val="0"/>
          <w:color w:val="auto"/>
          <w:spacing w:val="0"/>
          <w:sz w:val="24"/>
          <w:szCs w:val="24"/>
          <w:highlight w:val="none"/>
          <w:lang w:eastAsia="zh-CN"/>
        </w:rPr>
        <w:t>。</w:t>
      </w:r>
    </w:p>
    <w:p w14:paraId="57D12D8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4.1.5   投标文件</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清晰可辨，因模糊不清所引起的</w:t>
      </w:r>
      <w:r>
        <w:rPr>
          <w:rFonts w:hint="eastAsia" w:ascii="宋体" w:hAnsi="宋体" w:eastAsia="宋体" w:cs="宋体"/>
          <w:i w:val="0"/>
          <w:iCs w:val="0"/>
          <w:caps w:val="0"/>
          <w:color w:val="auto"/>
          <w:spacing w:val="0"/>
          <w:sz w:val="24"/>
          <w:szCs w:val="24"/>
          <w:highlight w:val="none"/>
          <w:lang w:eastAsia="zh-CN"/>
        </w:rPr>
        <w:t>不利结果</w:t>
      </w:r>
      <w:r>
        <w:rPr>
          <w:rFonts w:hint="eastAsia" w:ascii="宋体" w:hAnsi="宋体" w:eastAsia="宋体" w:cs="宋体"/>
          <w:i w:val="0"/>
          <w:iCs w:val="0"/>
          <w:caps w:val="0"/>
          <w:color w:val="auto"/>
          <w:spacing w:val="0"/>
          <w:sz w:val="24"/>
          <w:szCs w:val="24"/>
          <w:highlight w:val="none"/>
        </w:rPr>
        <w:t>由投标人自行</w:t>
      </w:r>
      <w:r>
        <w:rPr>
          <w:rFonts w:hint="eastAsia" w:ascii="宋体" w:hAnsi="宋体" w:eastAsia="宋体" w:cs="宋体"/>
          <w:i w:val="0"/>
          <w:iCs w:val="0"/>
          <w:caps w:val="0"/>
          <w:color w:val="auto"/>
          <w:spacing w:val="0"/>
          <w:sz w:val="24"/>
          <w:szCs w:val="24"/>
          <w:highlight w:val="none"/>
          <w:lang w:eastAsia="zh-CN"/>
        </w:rPr>
        <w:t>承担</w:t>
      </w:r>
      <w:r>
        <w:rPr>
          <w:rFonts w:hint="eastAsia" w:ascii="宋体" w:hAnsi="宋体" w:eastAsia="宋体" w:cs="宋体"/>
          <w:i w:val="0"/>
          <w:iCs w:val="0"/>
          <w:caps w:val="0"/>
          <w:color w:val="auto"/>
          <w:spacing w:val="0"/>
          <w:sz w:val="24"/>
          <w:szCs w:val="24"/>
          <w:highlight w:val="none"/>
        </w:rPr>
        <w:t>。</w:t>
      </w:r>
    </w:p>
    <w:p w14:paraId="65F91E49">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79" w:name="_Toc97212987"/>
      <w:bookmarkStart w:id="280" w:name="_Toc6639"/>
      <w:bookmarkStart w:id="281" w:name="_Toc16777"/>
      <w:bookmarkStart w:id="282" w:name="_Toc22936"/>
      <w:bookmarkStart w:id="283" w:name="_Toc531359005"/>
      <w:bookmarkStart w:id="284" w:name="_Toc16312"/>
      <w:bookmarkStart w:id="285" w:name="_Toc530551850"/>
      <w:bookmarkStart w:id="286" w:name="_Toc28928"/>
      <w:r>
        <w:rPr>
          <w:rFonts w:hint="eastAsia" w:ascii="宋体" w:hAnsi="宋体" w:eastAsia="宋体" w:cs="宋体"/>
          <w:i w:val="0"/>
          <w:iCs w:val="0"/>
          <w:caps w:val="0"/>
          <w:color w:val="auto"/>
          <w:spacing w:val="0"/>
          <w:sz w:val="24"/>
          <w:szCs w:val="24"/>
          <w:highlight w:val="none"/>
        </w:rPr>
        <w:t>4.2     投标报价要求</w:t>
      </w:r>
      <w:bookmarkEnd w:id="279"/>
      <w:bookmarkEnd w:id="280"/>
      <w:bookmarkEnd w:id="281"/>
      <w:bookmarkEnd w:id="282"/>
      <w:bookmarkEnd w:id="283"/>
      <w:bookmarkEnd w:id="284"/>
      <w:bookmarkEnd w:id="285"/>
      <w:bookmarkEnd w:id="286"/>
    </w:p>
    <w:p w14:paraId="4D3108D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Cs/>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4.2.1   ▲投标报价是履行合同的最终价格，</w:t>
      </w:r>
      <w:r>
        <w:rPr>
          <w:rFonts w:hint="eastAsia" w:ascii="宋体" w:hAnsi="宋体" w:eastAsia="宋体" w:cs="宋体"/>
          <w:bCs/>
          <w:i w:val="0"/>
          <w:iCs w:val="0"/>
          <w:caps w:val="0"/>
          <w:color w:val="auto"/>
          <w:spacing w:val="0"/>
          <w:sz w:val="24"/>
          <w:szCs w:val="24"/>
          <w:highlight w:val="none"/>
          <w:lang w:eastAsia="zh-CN"/>
        </w:rPr>
        <w:t>是为实现</w:t>
      </w:r>
      <w:r>
        <w:rPr>
          <w:rFonts w:hint="eastAsia" w:ascii="宋体" w:hAnsi="宋体" w:eastAsia="宋体" w:cs="宋体"/>
          <w:bCs/>
          <w:i w:val="0"/>
          <w:iCs w:val="0"/>
          <w:caps w:val="0"/>
          <w:color w:val="auto"/>
          <w:spacing w:val="0"/>
          <w:sz w:val="24"/>
          <w:szCs w:val="24"/>
          <w:highlight w:val="none"/>
        </w:rPr>
        <w:t>本项目</w:t>
      </w:r>
      <w:r>
        <w:rPr>
          <w:rFonts w:hint="eastAsia" w:ascii="宋体" w:hAnsi="宋体" w:eastAsia="宋体" w:cs="宋体"/>
          <w:bCs/>
          <w:i w:val="0"/>
          <w:iCs w:val="0"/>
          <w:caps w:val="0"/>
          <w:color w:val="auto"/>
          <w:spacing w:val="0"/>
          <w:sz w:val="24"/>
          <w:szCs w:val="24"/>
          <w:highlight w:val="none"/>
          <w:lang w:eastAsia="zh-CN"/>
        </w:rPr>
        <w:t>目标</w:t>
      </w:r>
      <w:r>
        <w:rPr>
          <w:rFonts w:hint="eastAsia" w:ascii="宋体" w:hAnsi="宋体" w:eastAsia="宋体" w:cs="宋体"/>
          <w:bCs/>
          <w:i w:val="0"/>
          <w:iCs w:val="0"/>
          <w:caps w:val="0"/>
          <w:color w:val="auto"/>
          <w:spacing w:val="0"/>
          <w:sz w:val="24"/>
          <w:szCs w:val="24"/>
          <w:highlight w:val="none"/>
        </w:rPr>
        <w:t>所需的一切费用（含税费）</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
          <w:bCs w:val="0"/>
          <w:i w:val="0"/>
          <w:iCs w:val="0"/>
          <w:caps w:val="0"/>
          <w:color w:val="auto"/>
          <w:spacing w:val="0"/>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Cs/>
          <w:i w:val="0"/>
          <w:iCs w:val="0"/>
          <w:caps w:val="0"/>
          <w:color w:val="auto"/>
          <w:spacing w:val="0"/>
          <w:sz w:val="24"/>
          <w:szCs w:val="24"/>
          <w:highlight w:val="none"/>
        </w:rPr>
        <w:t>投标文件中价格全部采用人民币报价。招标文件未列明，而投标人认为必需的费用也需列入报价。</w:t>
      </w:r>
    </w:p>
    <w:p w14:paraId="2C572691">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4.2.2   ▲投标文件只允许有一个报价，有选择的或有条件的报价将不予接受。</w:t>
      </w:r>
    </w:p>
    <w:p w14:paraId="4004120D">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87" w:name="_Toc26474"/>
      <w:bookmarkStart w:id="288" w:name="_Toc531359008"/>
      <w:bookmarkStart w:id="289" w:name="_Toc18409"/>
      <w:bookmarkStart w:id="290" w:name="_Toc530551853"/>
      <w:bookmarkStart w:id="291" w:name="_Toc11575"/>
      <w:bookmarkStart w:id="292" w:name="_Toc97212988"/>
      <w:bookmarkStart w:id="293" w:name="_Toc15643"/>
      <w:bookmarkStart w:id="294" w:name="_Toc6994"/>
      <w:r>
        <w:rPr>
          <w:rFonts w:hint="eastAsia" w:ascii="宋体" w:hAnsi="宋体" w:eastAsia="宋体" w:cs="宋体"/>
          <w:i w:val="0"/>
          <w:iCs w:val="0"/>
          <w:caps w:val="0"/>
          <w:color w:val="auto"/>
          <w:spacing w:val="0"/>
          <w:sz w:val="24"/>
          <w:szCs w:val="24"/>
          <w:highlight w:val="none"/>
        </w:rPr>
        <w:t>4.3     投标有效期</w:t>
      </w:r>
      <w:bookmarkEnd w:id="287"/>
      <w:bookmarkEnd w:id="288"/>
      <w:bookmarkEnd w:id="289"/>
      <w:bookmarkEnd w:id="290"/>
      <w:bookmarkEnd w:id="291"/>
      <w:bookmarkEnd w:id="292"/>
      <w:bookmarkEnd w:id="293"/>
      <w:bookmarkEnd w:id="294"/>
    </w:p>
    <w:p w14:paraId="27A324E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bookmarkStart w:id="295" w:name="_Toc301187640"/>
      <w:r>
        <w:rPr>
          <w:rFonts w:hint="eastAsia" w:ascii="宋体" w:hAnsi="宋体" w:eastAsia="宋体" w:cs="宋体"/>
          <w:i w:val="0"/>
          <w:iCs w:val="0"/>
          <w:caps w:val="0"/>
          <w:color w:val="auto"/>
          <w:spacing w:val="0"/>
          <w:sz w:val="24"/>
          <w:szCs w:val="24"/>
          <w:highlight w:val="none"/>
        </w:rPr>
        <w:t>4.3.1   ▲投标有效期：见投标人须知前附表（一）。投标有效期从提交投标文件的截止之日起算。投标文件中承诺的投标有效期</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不少于招标文件中载明的投标有效期</w:t>
      </w:r>
      <w:bookmarkEnd w:id="295"/>
      <w:r>
        <w:rPr>
          <w:rFonts w:hint="eastAsia" w:ascii="宋体" w:hAnsi="宋体" w:eastAsia="宋体" w:cs="宋体"/>
          <w:i w:val="0"/>
          <w:iCs w:val="0"/>
          <w:caps w:val="0"/>
          <w:color w:val="auto"/>
          <w:spacing w:val="0"/>
          <w:sz w:val="24"/>
          <w:szCs w:val="24"/>
          <w:highlight w:val="none"/>
          <w:lang w:eastAsia="zh-CN"/>
        </w:rPr>
        <w:t>。</w:t>
      </w:r>
    </w:p>
    <w:p w14:paraId="3E63DB5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4.3.2   投标有效期结束前，采购人可与投标人协商延长投标有效期。</w:t>
      </w:r>
    </w:p>
    <w:p w14:paraId="19FEA048">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296" w:name="_Toc11700"/>
      <w:bookmarkStart w:id="297" w:name="_Toc97212989"/>
      <w:bookmarkStart w:id="298" w:name="_Toc531359009"/>
      <w:bookmarkStart w:id="299" w:name="_Toc24912"/>
      <w:bookmarkStart w:id="300" w:name="_Toc32148"/>
      <w:bookmarkStart w:id="301" w:name="_Toc20962"/>
      <w:bookmarkStart w:id="302" w:name="_Toc27147"/>
      <w:bookmarkStart w:id="303" w:name="_Toc530551854"/>
      <w:r>
        <w:rPr>
          <w:rFonts w:hint="eastAsia" w:ascii="宋体" w:hAnsi="宋体" w:eastAsia="宋体" w:cs="宋体"/>
          <w:i w:val="0"/>
          <w:iCs w:val="0"/>
          <w:caps w:val="0"/>
          <w:color w:val="auto"/>
          <w:spacing w:val="0"/>
          <w:sz w:val="24"/>
          <w:szCs w:val="24"/>
          <w:highlight w:val="none"/>
        </w:rPr>
        <w:t>4.4     投标文件格式</w:t>
      </w:r>
      <w:bookmarkEnd w:id="296"/>
      <w:bookmarkEnd w:id="297"/>
      <w:bookmarkEnd w:id="298"/>
      <w:bookmarkEnd w:id="299"/>
      <w:bookmarkEnd w:id="300"/>
      <w:bookmarkEnd w:id="301"/>
      <w:bookmarkEnd w:id="302"/>
      <w:bookmarkEnd w:id="303"/>
    </w:p>
    <w:p w14:paraId="1137FF81">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投标文件格式见招标文件“第五章投标文件格式”，投标文件</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按照招标文件已提供的格式填写，无格式的可自行设计。</w:t>
      </w:r>
    </w:p>
    <w:p w14:paraId="536646B2">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04" w:name="_Toc531359010"/>
      <w:bookmarkStart w:id="305" w:name="_Toc8420"/>
      <w:bookmarkStart w:id="306" w:name="_Toc2077"/>
      <w:bookmarkStart w:id="307" w:name="_Toc19054"/>
      <w:bookmarkStart w:id="308" w:name="_Toc97212990"/>
      <w:bookmarkStart w:id="309" w:name="_Toc3183"/>
      <w:bookmarkStart w:id="310" w:name="_Toc530551855"/>
      <w:bookmarkStart w:id="311" w:name="_Toc24788"/>
      <w:r>
        <w:rPr>
          <w:rFonts w:hint="eastAsia" w:ascii="宋体" w:hAnsi="宋体" w:eastAsia="宋体" w:cs="宋体"/>
          <w:i w:val="0"/>
          <w:iCs w:val="0"/>
          <w:caps w:val="0"/>
          <w:color w:val="auto"/>
          <w:spacing w:val="0"/>
          <w:sz w:val="24"/>
          <w:szCs w:val="24"/>
          <w:highlight w:val="none"/>
        </w:rPr>
        <w:t>4.5     投标文件份数及签署</w:t>
      </w:r>
      <w:bookmarkEnd w:id="304"/>
      <w:bookmarkEnd w:id="305"/>
      <w:bookmarkEnd w:id="306"/>
      <w:bookmarkEnd w:id="307"/>
      <w:bookmarkEnd w:id="308"/>
      <w:bookmarkEnd w:id="309"/>
      <w:bookmarkEnd w:id="310"/>
      <w:bookmarkEnd w:id="311"/>
    </w:p>
    <w:p w14:paraId="71E0274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4.5.1   投标文件份数：见投标人须知前附表（一）；</w:t>
      </w:r>
    </w:p>
    <w:p w14:paraId="5C919F4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4.5.2   投标文件中所须加盖公章部分均采用CA签章。</w:t>
      </w:r>
    </w:p>
    <w:p w14:paraId="6FFA56A3">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lang w:eastAsia="zh-CN"/>
        </w:rPr>
        <w:t>4</w:t>
      </w:r>
      <w:r>
        <w:rPr>
          <w:rFonts w:hint="eastAsia" w:ascii="宋体" w:hAnsi="宋体" w:eastAsia="宋体" w:cs="宋体"/>
          <w:b/>
          <w:bCs/>
          <w:i w:val="0"/>
          <w:iCs w:val="0"/>
          <w:caps w:val="0"/>
          <w:color w:val="auto"/>
          <w:spacing w:val="0"/>
          <w:sz w:val="24"/>
          <w:szCs w:val="24"/>
          <w:highlight w:val="none"/>
        </w:rPr>
        <w:t>.</w:t>
      </w:r>
      <w:r>
        <w:rPr>
          <w:rFonts w:hint="eastAsia" w:ascii="宋体" w:hAnsi="宋体" w:eastAsia="宋体" w:cs="宋体"/>
          <w:b/>
          <w:bCs/>
          <w:i w:val="0"/>
          <w:iCs w:val="0"/>
          <w:caps w:val="0"/>
          <w:color w:val="auto"/>
          <w:spacing w:val="0"/>
          <w:sz w:val="24"/>
          <w:szCs w:val="24"/>
          <w:highlight w:val="none"/>
          <w:lang w:eastAsia="zh-CN"/>
        </w:rPr>
        <w:t>6</w:t>
      </w:r>
      <w:r>
        <w:rPr>
          <w:rFonts w:hint="eastAsia" w:ascii="宋体" w:hAnsi="宋体" w:eastAsia="宋体" w:cs="宋体"/>
          <w:b/>
          <w:bCs/>
          <w:i w:val="0"/>
          <w:iCs w:val="0"/>
          <w:caps w:val="0"/>
          <w:color w:val="auto"/>
          <w:spacing w:val="0"/>
          <w:sz w:val="24"/>
          <w:szCs w:val="24"/>
          <w:highlight w:val="none"/>
        </w:rPr>
        <w:t xml:space="preserve"> </w:t>
      </w:r>
      <w:r>
        <w:rPr>
          <w:rFonts w:hint="eastAsia" w:ascii="宋体" w:hAnsi="宋体" w:eastAsia="宋体" w:cs="宋体"/>
          <w:b/>
          <w:bCs/>
          <w:i w:val="0"/>
          <w:iCs w:val="0"/>
          <w:caps w:val="0"/>
          <w:color w:val="auto"/>
          <w:spacing w:val="0"/>
          <w:sz w:val="24"/>
          <w:szCs w:val="24"/>
          <w:highlight w:val="none"/>
          <w:lang w:val="en-US" w:eastAsia="zh-CN"/>
        </w:rPr>
        <w:t xml:space="preserve">   </w:t>
      </w:r>
      <w:r>
        <w:rPr>
          <w:rFonts w:hint="eastAsia" w:ascii="宋体" w:hAnsi="宋体" w:eastAsia="宋体" w:cs="宋体"/>
          <w:b/>
          <w:bCs/>
          <w:i w:val="0"/>
          <w:iCs w:val="0"/>
          <w:caps w:val="0"/>
          <w:color w:val="auto"/>
          <w:spacing w:val="0"/>
          <w:sz w:val="24"/>
          <w:szCs w:val="24"/>
          <w:highlight w:val="none"/>
        </w:rPr>
        <w:t xml:space="preserve"> </w:t>
      </w:r>
      <w:r>
        <w:rPr>
          <w:rFonts w:hint="eastAsia" w:ascii="宋体" w:hAnsi="宋体" w:eastAsia="宋体" w:cs="宋体"/>
          <w:b/>
          <w:bCs/>
          <w:i w:val="0"/>
          <w:iCs w:val="0"/>
          <w:caps w:val="0"/>
          <w:color w:val="auto"/>
          <w:spacing w:val="0"/>
          <w:sz w:val="24"/>
          <w:szCs w:val="24"/>
          <w:highlight w:val="none"/>
          <w:lang w:eastAsia="zh-CN"/>
        </w:rPr>
        <w:t>注意事项</w:t>
      </w:r>
    </w:p>
    <w:p w14:paraId="2DD939E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zh-CN"/>
        </w:rPr>
      </w:pPr>
      <w:r>
        <w:rPr>
          <w:rFonts w:hint="eastAsia" w:ascii="宋体" w:hAnsi="宋体" w:eastAsia="宋体" w:cs="宋体"/>
          <w:i w:val="0"/>
          <w:iCs w:val="0"/>
          <w:caps w:val="0"/>
          <w:color w:val="auto"/>
          <w:spacing w:val="0"/>
          <w:sz w:val="24"/>
          <w:szCs w:val="24"/>
          <w:highlight w:val="none"/>
          <w:lang w:val="en-US" w:eastAsia="zh-CN"/>
        </w:rPr>
        <w:t xml:space="preserve">4.6.1   </w:t>
      </w:r>
      <w:r>
        <w:rPr>
          <w:rFonts w:hint="eastAsia" w:ascii="宋体" w:hAnsi="宋体" w:eastAsia="宋体" w:cs="宋体"/>
          <w:i w:val="0"/>
          <w:iCs w:val="0"/>
          <w:caps w:val="0"/>
          <w:color w:val="auto"/>
          <w:spacing w:val="0"/>
          <w:sz w:val="24"/>
          <w:szCs w:val="24"/>
          <w:highlight w:val="none"/>
          <w:lang w:val="zh-CN"/>
        </w:rPr>
        <w:t>投标人进行电子投标应</w:t>
      </w:r>
      <w:r>
        <w:rPr>
          <w:rFonts w:hint="eastAsia" w:ascii="宋体" w:hAnsi="宋体" w:eastAsia="宋体" w:cs="宋体"/>
          <w:i w:val="0"/>
          <w:iCs w:val="0"/>
          <w:caps w:val="0"/>
          <w:color w:val="auto"/>
          <w:spacing w:val="0"/>
          <w:sz w:val="24"/>
          <w:szCs w:val="24"/>
          <w:highlight w:val="none"/>
          <w:lang w:val="en-US" w:eastAsia="zh-CN"/>
        </w:rPr>
        <w:t>提前注册浙江省政府采购网正式供应商，</w:t>
      </w:r>
      <w:r>
        <w:rPr>
          <w:rFonts w:hint="eastAsia" w:ascii="宋体" w:hAnsi="宋体" w:eastAsia="宋体" w:cs="宋体"/>
          <w:i w:val="0"/>
          <w:iCs w:val="0"/>
          <w:caps w:val="0"/>
          <w:color w:val="auto"/>
          <w:spacing w:val="0"/>
          <w:sz w:val="24"/>
          <w:szCs w:val="24"/>
          <w:highlight w:val="none"/>
          <w:lang w:val="zh-CN"/>
        </w:rPr>
        <w:t>安装客户端软件—“政采云电子交易客户端”，并按照招标文件和电子交易平台的要求编制并加密投标文件。投标人未按规定加密的投标文件，电子交易平台将拒收并提示。</w:t>
      </w:r>
    </w:p>
    <w:p w14:paraId="631D8B2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zh-CN"/>
        </w:rPr>
      </w:pPr>
      <w:r>
        <w:rPr>
          <w:rFonts w:hint="eastAsia" w:ascii="宋体" w:hAnsi="宋体" w:eastAsia="宋体" w:cs="宋体"/>
          <w:i w:val="0"/>
          <w:iCs w:val="0"/>
          <w:caps w:val="0"/>
          <w:color w:val="auto"/>
          <w:spacing w:val="0"/>
          <w:sz w:val="24"/>
          <w:szCs w:val="24"/>
          <w:highlight w:val="none"/>
          <w:lang w:val="en-US" w:eastAsia="zh-CN"/>
        </w:rPr>
        <w:t xml:space="preserve">4.6.2   </w:t>
      </w:r>
      <w:r>
        <w:rPr>
          <w:rFonts w:hint="eastAsia" w:ascii="宋体" w:hAnsi="宋体" w:eastAsia="宋体" w:cs="宋体"/>
          <w:i w:val="0"/>
          <w:iCs w:val="0"/>
          <w:caps w:val="0"/>
          <w:color w:val="auto"/>
          <w:spacing w:val="0"/>
          <w:sz w:val="24"/>
          <w:szCs w:val="24"/>
          <w:highlight w:val="none"/>
          <w:lang w:val="zh-CN"/>
        </w:rPr>
        <w:t>使用“政采云电子交易客户端”需要提前申领CA数字证书，申领流程请自行前往“浙江政府采购网-下载专区-电子交易客户端-CA驱动和申领流程”进行查阅。</w:t>
      </w:r>
    </w:p>
    <w:p w14:paraId="3CB21C1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4.6.3   </w:t>
      </w:r>
      <w:r>
        <w:rPr>
          <w:rFonts w:hint="eastAsia" w:ascii="宋体" w:hAnsi="宋体" w:eastAsia="宋体" w:cs="宋体"/>
          <w:i w:val="0"/>
          <w:iCs w:val="0"/>
          <w:caps w:val="0"/>
          <w:color w:val="auto"/>
          <w:spacing w:val="0"/>
          <w:sz w:val="24"/>
          <w:szCs w:val="24"/>
          <w:highlight w:val="none"/>
        </w:rPr>
        <w:t>投标人在</w:t>
      </w:r>
      <w:r>
        <w:rPr>
          <w:rFonts w:hint="eastAsia" w:ascii="宋体" w:hAnsi="宋体" w:eastAsia="宋体" w:cs="宋体"/>
          <w:i w:val="0"/>
          <w:iCs w:val="0"/>
          <w:caps w:val="0"/>
          <w:color w:val="auto"/>
          <w:spacing w:val="0"/>
          <w:sz w:val="24"/>
          <w:szCs w:val="24"/>
          <w:highlight w:val="none"/>
          <w:lang w:eastAsia="zh-CN"/>
        </w:rPr>
        <w:t>编制电子投标文件</w:t>
      </w:r>
      <w:r>
        <w:rPr>
          <w:rFonts w:hint="eastAsia" w:ascii="宋体" w:hAnsi="宋体" w:eastAsia="宋体" w:cs="宋体"/>
          <w:i w:val="0"/>
          <w:iCs w:val="0"/>
          <w:caps w:val="0"/>
          <w:color w:val="auto"/>
          <w:spacing w:val="0"/>
          <w:sz w:val="24"/>
          <w:szCs w:val="24"/>
          <w:highlight w:val="none"/>
        </w:rPr>
        <w:t>过程中</w:t>
      </w:r>
      <w:r>
        <w:rPr>
          <w:rFonts w:hint="eastAsia" w:ascii="宋体" w:hAnsi="宋体" w:eastAsia="宋体" w:cs="宋体"/>
          <w:i w:val="0"/>
          <w:iCs w:val="0"/>
          <w:caps w:val="0"/>
          <w:color w:val="auto"/>
          <w:spacing w:val="0"/>
          <w:sz w:val="24"/>
          <w:szCs w:val="24"/>
          <w:highlight w:val="none"/>
          <w:lang w:eastAsia="zh-CN"/>
        </w:rPr>
        <w:t>，如</w:t>
      </w:r>
      <w:r>
        <w:rPr>
          <w:rFonts w:hint="eastAsia" w:ascii="宋体" w:hAnsi="宋体" w:eastAsia="宋体" w:cs="宋体"/>
          <w:i w:val="0"/>
          <w:iCs w:val="0"/>
          <w:caps w:val="0"/>
          <w:color w:val="auto"/>
          <w:spacing w:val="0"/>
          <w:sz w:val="24"/>
          <w:szCs w:val="24"/>
          <w:highlight w:val="none"/>
        </w:rPr>
        <w:t>遇到</w:t>
      </w:r>
      <w:r>
        <w:rPr>
          <w:rFonts w:hint="eastAsia" w:ascii="宋体" w:hAnsi="宋体" w:eastAsia="宋体" w:cs="宋体"/>
          <w:i w:val="0"/>
          <w:iCs w:val="0"/>
          <w:caps w:val="0"/>
          <w:color w:val="auto"/>
          <w:spacing w:val="0"/>
          <w:sz w:val="24"/>
          <w:szCs w:val="24"/>
          <w:highlight w:val="none"/>
          <w:lang w:eastAsia="zh-CN"/>
        </w:rPr>
        <w:t>政采云</w:t>
      </w:r>
      <w:r>
        <w:rPr>
          <w:rFonts w:hint="eastAsia" w:ascii="宋体" w:hAnsi="宋体" w:eastAsia="宋体" w:cs="宋体"/>
          <w:i w:val="0"/>
          <w:iCs w:val="0"/>
          <w:caps w:val="0"/>
          <w:color w:val="auto"/>
          <w:spacing w:val="0"/>
          <w:sz w:val="24"/>
          <w:szCs w:val="24"/>
          <w:highlight w:val="none"/>
        </w:rPr>
        <w:t>平台</w:t>
      </w:r>
      <w:r>
        <w:rPr>
          <w:rFonts w:hint="eastAsia" w:ascii="宋体" w:hAnsi="宋体" w:eastAsia="宋体" w:cs="宋体"/>
          <w:i w:val="0"/>
          <w:iCs w:val="0"/>
          <w:caps w:val="0"/>
          <w:color w:val="auto"/>
          <w:spacing w:val="0"/>
          <w:sz w:val="24"/>
          <w:szCs w:val="24"/>
          <w:highlight w:val="none"/>
          <w:lang w:eastAsia="zh-CN"/>
        </w:rPr>
        <w:t>系统</w:t>
      </w:r>
      <w:r>
        <w:rPr>
          <w:rFonts w:hint="eastAsia" w:ascii="宋体" w:hAnsi="宋体" w:eastAsia="宋体" w:cs="宋体"/>
          <w:i w:val="0"/>
          <w:iCs w:val="0"/>
          <w:caps w:val="0"/>
          <w:color w:val="auto"/>
          <w:spacing w:val="0"/>
          <w:sz w:val="24"/>
          <w:szCs w:val="24"/>
          <w:highlight w:val="none"/>
        </w:rPr>
        <w:t>使用问题</w:t>
      </w:r>
      <w:r>
        <w:rPr>
          <w:rFonts w:hint="eastAsia" w:ascii="宋体" w:hAnsi="宋体" w:eastAsia="宋体" w:cs="宋体"/>
          <w:i w:val="0"/>
          <w:iCs w:val="0"/>
          <w:caps w:val="0"/>
          <w:color w:val="auto"/>
          <w:spacing w:val="0"/>
          <w:sz w:val="24"/>
          <w:szCs w:val="24"/>
          <w:highlight w:val="none"/>
          <w:lang w:eastAsia="zh-CN"/>
        </w:rPr>
        <w:t>的</w:t>
      </w:r>
      <w:r>
        <w:rPr>
          <w:rFonts w:hint="eastAsia" w:ascii="宋体" w:hAnsi="宋体" w:eastAsia="宋体" w:cs="宋体"/>
          <w:i w:val="0"/>
          <w:iCs w:val="0"/>
          <w:caps w:val="0"/>
          <w:color w:val="auto"/>
          <w:spacing w:val="0"/>
          <w:sz w:val="24"/>
          <w:szCs w:val="24"/>
          <w:highlight w:val="none"/>
        </w:rPr>
        <w:t>，可致电</w:t>
      </w:r>
      <w:r>
        <w:rPr>
          <w:rFonts w:hint="eastAsia" w:ascii="宋体" w:hAnsi="宋体" w:eastAsia="宋体" w:cs="宋体"/>
          <w:i w:val="0"/>
          <w:iCs w:val="0"/>
          <w:caps w:val="0"/>
          <w:color w:val="auto"/>
          <w:spacing w:val="0"/>
          <w:sz w:val="24"/>
          <w:szCs w:val="24"/>
          <w:highlight w:val="none"/>
          <w:lang w:eastAsia="zh-CN"/>
        </w:rPr>
        <w:t>政采云平台</w:t>
      </w:r>
      <w:r>
        <w:rPr>
          <w:rFonts w:hint="eastAsia" w:ascii="宋体" w:hAnsi="宋体" w:eastAsia="宋体" w:cs="宋体"/>
          <w:i w:val="0"/>
          <w:iCs w:val="0"/>
          <w:caps w:val="0"/>
          <w:color w:val="auto"/>
          <w:spacing w:val="0"/>
          <w:sz w:val="24"/>
          <w:szCs w:val="24"/>
          <w:highlight w:val="none"/>
        </w:rPr>
        <w:t>技术支持热线，咨询</w:t>
      </w:r>
      <w:r>
        <w:rPr>
          <w:rFonts w:hint="eastAsia" w:ascii="宋体" w:hAnsi="宋体" w:eastAsia="宋体" w:cs="宋体"/>
          <w:i w:val="0"/>
          <w:iCs w:val="0"/>
          <w:caps w:val="0"/>
          <w:color w:val="auto"/>
          <w:spacing w:val="0"/>
          <w:sz w:val="24"/>
          <w:szCs w:val="24"/>
          <w:highlight w:val="none"/>
          <w:lang w:eastAsia="zh-CN"/>
        </w:rPr>
        <w:t>电话</w:t>
      </w:r>
      <w:r>
        <w:rPr>
          <w:rFonts w:hint="eastAsia" w:ascii="宋体" w:hAnsi="宋体" w:eastAsia="宋体" w:cs="宋体"/>
          <w:i w:val="0"/>
          <w:iCs w:val="0"/>
          <w:caps w:val="0"/>
          <w:color w:val="auto"/>
          <w:spacing w:val="0"/>
          <w:sz w:val="24"/>
          <w:szCs w:val="24"/>
          <w:highlight w:val="none"/>
        </w:rPr>
        <w:t>式：95763</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或在线咨询</w:t>
      </w:r>
      <w:r>
        <w:rPr>
          <w:rFonts w:hint="eastAsia" w:ascii="宋体" w:hAnsi="宋体" w:eastAsia="宋体" w:cs="宋体"/>
          <w:i w:val="0"/>
          <w:iCs w:val="0"/>
          <w:caps w:val="0"/>
          <w:color w:val="auto"/>
          <w:spacing w:val="0"/>
          <w:sz w:val="24"/>
          <w:szCs w:val="24"/>
          <w:highlight w:val="none"/>
          <w:lang w:val="zh-CN"/>
        </w:rPr>
        <w:t>“</w:t>
      </w:r>
      <w:r>
        <w:rPr>
          <w:rFonts w:hint="eastAsia" w:ascii="宋体" w:hAnsi="宋体" w:eastAsia="宋体" w:cs="宋体"/>
          <w:i w:val="0"/>
          <w:iCs w:val="0"/>
          <w:caps w:val="0"/>
          <w:color w:val="auto"/>
          <w:spacing w:val="0"/>
          <w:sz w:val="24"/>
          <w:szCs w:val="24"/>
          <w:highlight w:val="none"/>
        </w:rPr>
        <w:t>咨询小采</w:t>
      </w:r>
      <w:r>
        <w:rPr>
          <w:rFonts w:hint="eastAsia" w:ascii="宋体" w:hAnsi="宋体" w:eastAsia="宋体" w:cs="宋体"/>
          <w:i w:val="0"/>
          <w:iCs w:val="0"/>
          <w:caps w:val="0"/>
          <w:color w:val="auto"/>
          <w:spacing w:val="0"/>
          <w:sz w:val="24"/>
          <w:szCs w:val="24"/>
          <w:highlight w:val="none"/>
          <w:lang w:val="zh-CN"/>
        </w:rPr>
        <w:t>”。</w:t>
      </w:r>
    </w:p>
    <w:p w14:paraId="5C10A049">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312" w:name="_Toc25169"/>
      <w:bookmarkStart w:id="313" w:name="_Toc22400"/>
      <w:bookmarkStart w:id="314" w:name="_Toc97212991"/>
      <w:bookmarkStart w:id="315" w:name="_Toc531359011"/>
      <w:bookmarkStart w:id="316" w:name="_Toc530551856"/>
      <w:bookmarkStart w:id="317" w:name="_Toc17773"/>
      <w:bookmarkStart w:id="318" w:name="_Toc8421"/>
      <w:bookmarkStart w:id="319" w:name="_Toc16650"/>
      <w:r>
        <w:rPr>
          <w:rFonts w:hint="eastAsia" w:ascii="宋体" w:hAnsi="宋体" w:eastAsia="宋体" w:cs="宋体"/>
          <w:i w:val="0"/>
          <w:iCs w:val="0"/>
          <w:caps w:val="0"/>
          <w:color w:val="auto"/>
          <w:spacing w:val="0"/>
          <w:sz w:val="24"/>
          <w:szCs w:val="24"/>
          <w:highlight w:val="none"/>
        </w:rPr>
        <w:t>五    投标文件提交</w:t>
      </w:r>
      <w:bookmarkEnd w:id="312"/>
      <w:bookmarkEnd w:id="313"/>
      <w:bookmarkEnd w:id="314"/>
      <w:bookmarkEnd w:id="315"/>
      <w:bookmarkEnd w:id="316"/>
      <w:bookmarkEnd w:id="317"/>
      <w:bookmarkEnd w:id="318"/>
      <w:bookmarkEnd w:id="319"/>
    </w:p>
    <w:p w14:paraId="4FE5A9BD">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20" w:name="_Toc530551857"/>
      <w:bookmarkStart w:id="321" w:name="_Toc531359012"/>
      <w:bookmarkStart w:id="322" w:name="_Toc8096"/>
      <w:bookmarkStart w:id="323" w:name="_Toc7221"/>
      <w:bookmarkStart w:id="324" w:name="_Toc18884"/>
      <w:bookmarkStart w:id="325" w:name="_Toc4800"/>
      <w:bookmarkStart w:id="326" w:name="_Toc97212992"/>
      <w:bookmarkStart w:id="327" w:name="_Toc29007"/>
      <w:r>
        <w:rPr>
          <w:rFonts w:hint="eastAsia" w:ascii="宋体" w:hAnsi="宋体" w:eastAsia="宋体" w:cs="宋体"/>
          <w:i w:val="0"/>
          <w:iCs w:val="0"/>
          <w:caps w:val="0"/>
          <w:color w:val="auto"/>
          <w:spacing w:val="0"/>
          <w:sz w:val="24"/>
          <w:szCs w:val="24"/>
          <w:highlight w:val="none"/>
        </w:rPr>
        <w:t>5.1     投标文件导入</w:t>
      </w:r>
      <w:bookmarkEnd w:id="320"/>
      <w:bookmarkEnd w:id="321"/>
      <w:r>
        <w:rPr>
          <w:rFonts w:hint="eastAsia" w:ascii="宋体" w:hAnsi="宋体" w:eastAsia="宋体" w:cs="宋体"/>
          <w:i w:val="0"/>
          <w:iCs w:val="0"/>
          <w:caps w:val="0"/>
          <w:color w:val="auto"/>
          <w:spacing w:val="0"/>
          <w:sz w:val="24"/>
          <w:szCs w:val="24"/>
          <w:highlight w:val="none"/>
        </w:rPr>
        <w:t>和加密</w:t>
      </w:r>
      <w:bookmarkEnd w:id="322"/>
      <w:bookmarkEnd w:id="323"/>
      <w:bookmarkEnd w:id="324"/>
      <w:bookmarkEnd w:id="325"/>
      <w:bookmarkEnd w:id="326"/>
      <w:bookmarkEnd w:id="327"/>
    </w:p>
    <w:p w14:paraId="10EFCDFE">
      <w:pPr>
        <w:pageBreakBefore w:val="0"/>
        <w:widowControl w:val="0"/>
        <w:kinsoku/>
        <w:wordWrap w:val="0"/>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5.1.1   投标人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按照</w:t>
      </w:r>
      <w:r>
        <w:rPr>
          <w:rFonts w:hint="eastAsia" w:ascii="宋体" w:hAnsi="宋体" w:eastAsia="宋体" w:cs="宋体"/>
          <w:bCs w:val="0"/>
          <w:i w:val="0"/>
          <w:iCs w:val="0"/>
          <w:caps w:val="0"/>
          <w:color w:val="auto"/>
          <w:spacing w:val="0"/>
          <w:sz w:val="24"/>
          <w:szCs w:val="24"/>
          <w:highlight w:val="none"/>
          <w:u w:val="none"/>
          <w:lang w:val="en-US" w:eastAsia="zh-CN"/>
        </w:rPr>
        <w:t>资格文件</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商务技术文件</w:t>
      </w:r>
      <w:r>
        <w:rPr>
          <w:rFonts w:hint="eastAsia" w:ascii="宋体" w:hAnsi="宋体" w:eastAsia="宋体" w:cs="宋体"/>
          <w:i w:val="0"/>
          <w:iCs w:val="0"/>
          <w:caps w:val="0"/>
          <w:color w:val="auto"/>
          <w:spacing w:val="0"/>
          <w:sz w:val="24"/>
          <w:szCs w:val="24"/>
          <w:highlight w:val="none"/>
        </w:rPr>
        <w:t>和报价文件</w:t>
      </w:r>
      <w:r>
        <w:rPr>
          <w:rFonts w:hint="eastAsia" w:ascii="宋体" w:hAnsi="宋体" w:eastAsia="宋体" w:cs="宋体"/>
          <w:i w:val="0"/>
          <w:iCs w:val="0"/>
          <w:caps w:val="0"/>
          <w:color w:val="auto"/>
          <w:spacing w:val="0"/>
          <w:sz w:val="24"/>
          <w:szCs w:val="24"/>
          <w:highlight w:val="none"/>
          <w:lang w:eastAsia="zh-CN"/>
        </w:rPr>
        <w:t>内容</w:t>
      </w:r>
      <w:r>
        <w:rPr>
          <w:rFonts w:hint="eastAsia" w:ascii="宋体" w:hAnsi="宋体" w:eastAsia="宋体" w:cs="宋体"/>
          <w:i w:val="0"/>
          <w:iCs w:val="0"/>
          <w:caps w:val="0"/>
          <w:color w:val="auto"/>
          <w:spacing w:val="0"/>
          <w:sz w:val="24"/>
          <w:szCs w:val="24"/>
          <w:highlight w:val="none"/>
        </w:rPr>
        <w:t>分别导入相应位置，各文件之间不得导错位置</w:t>
      </w:r>
      <w:r>
        <w:rPr>
          <w:rFonts w:hint="eastAsia" w:ascii="宋体" w:hAnsi="宋体" w:eastAsia="宋体" w:cs="宋体"/>
          <w:i w:val="0"/>
          <w:iCs w:val="0"/>
          <w:caps w:val="0"/>
          <w:color w:val="auto"/>
          <w:spacing w:val="0"/>
          <w:sz w:val="24"/>
          <w:szCs w:val="24"/>
          <w:highlight w:val="none"/>
          <w:lang w:eastAsia="zh-CN"/>
        </w:rPr>
        <w:t>。</w:t>
      </w:r>
    </w:p>
    <w:p w14:paraId="5DFE7BBA">
      <w:pPr>
        <w:pageBreakBefore w:val="0"/>
        <w:widowControl w:val="0"/>
        <w:kinsoku/>
        <w:wordWrap w:val="0"/>
        <w:overflowPunct/>
        <w:topLinePunct w:val="0"/>
        <w:autoSpaceDE/>
        <w:autoSpaceDN/>
        <w:bidi w:val="0"/>
        <w:adjustRightInd/>
        <w:snapToGrid/>
        <w:spacing w:line="440" w:lineRule="exact"/>
        <w:ind w:left="960" w:hanging="960" w:hangingChars="4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5.1.2   </w:t>
      </w:r>
      <w:r>
        <w:rPr>
          <w:rFonts w:hint="eastAsia" w:ascii="宋体" w:hAnsi="宋体" w:eastAsia="宋体" w:cs="宋体"/>
          <w:i w:val="0"/>
          <w:iCs w:val="0"/>
          <w:caps w:val="0"/>
          <w:color w:val="auto"/>
          <w:spacing w:val="0"/>
          <w:sz w:val="24"/>
          <w:szCs w:val="24"/>
          <w:highlight w:val="none"/>
          <w:lang w:eastAsia="zh-CN"/>
        </w:rPr>
        <w:t>投标人按照招标文件和政采云平台的要求编制并加密投标文件，并确认将投标文件提交至政采云平台。</w:t>
      </w:r>
    </w:p>
    <w:p w14:paraId="3B58AC0C">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28" w:name="_Toc530551858"/>
      <w:bookmarkStart w:id="329" w:name="_Toc30184"/>
      <w:bookmarkStart w:id="330" w:name="_Toc8870"/>
      <w:bookmarkStart w:id="331" w:name="_Toc97212993"/>
      <w:bookmarkStart w:id="332" w:name="_Toc11228"/>
      <w:bookmarkStart w:id="333" w:name="_Toc3997"/>
      <w:bookmarkStart w:id="334" w:name="_Toc12009"/>
      <w:bookmarkStart w:id="335" w:name="_Toc531359013"/>
      <w:r>
        <w:rPr>
          <w:rFonts w:hint="eastAsia" w:ascii="宋体" w:hAnsi="宋体" w:eastAsia="宋体" w:cs="宋体"/>
          <w:i w:val="0"/>
          <w:iCs w:val="0"/>
          <w:caps w:val="0"/>
          <w:color w:val="auto"/>
          <w:spacing w:val="0"/>
          <w:sz w:val="24"/>
          <w:szCs w:val="24"/>
          <w:highlight w:val="none"/>
        </w:rPr>
        <w:t>5.2     投标文件提交</w:t>
      </w:r>
      <w:bookmarkEnd w:id="328"/>
      <w:bookmarkEnd w:id="329"/>
      <w:bookmarkEnd w:id="330"/>
      <w:bookmarkEnd w:id="331"/>
      <w:bookmarkEnd w:id="332"/>
      <w:bookmarkEnd w:id="333"/>
      <w:bookmarkEnd w:id="334"/>
      <w:bookmarkEnd w:id="335"/>
    </w:p>
    <w:p w14:paraId="1A3143A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bookmarkStart w:id="336" w:name="_Toc301187685"/>
      <w:r>
        <w:rPr>
          <w:rFonts w:hint="eastAsia" w:ascii="宋体" w:hAnsi="宋体" w:eastAsia="宋体" w:cs="宋体"/>
          <w:i w:val="0"/>
          <w:iCs w:val="0"/>
          <w:caps w:val="0"/>
          <w:color w:val="auto"/>
          <w:spacing w:val="0"/>
          <w:sz w:val="24"/>
          <w:szCs w:val="24"/>
          <w:highlight w:val="none"/>
        </w:rPr>
        <w:t>5.2.1</w:t>
      </w:r>
      <w:bookmarkEnd w:id="336"/>
      <w:r>
        <w:rPr>
          <w:rFonts w:hint="eastAsia" w:ascii="宋体" w:hAnsi="宋体" w:eastAsia="宋体" w:cs="宋体"/>
          <w:i w:val="0"/>
          <w:iCs w:val="0"/>
          <w:caps w:val="0"/>
          <w:color w:val="auto"/>
          <w:spacing w:val="0"/>
          <w:sz w:val="24"/>
          <w:szCs w:val="24"/>
          <w:highlight w:val="none"/>
        </w:rPr>
        <w:t xml:space="preserve">   提交投标文件截止时间：见第一章招标公告</w:t>
      </w:r>
      <w:r>
        <w:rPr>
          <w:rFonts w:hint="eastAsia" w:ascii="宋体" w:hAnsi="宋体" w:eastAsia="宋体" w:cs="宋体"/>
          <w:i w:val="0"/>
          <w:iCs w:val="0"/>
          <w:caps w:val="0"/>
          <w:color w:val="auto"/>
          <w:spacing w:val="0"/>
          <w:sz w:val="24"/>
          <w:szCs w:val="24"/>
          <w:highlight w:val="none"/>
          <w:lang w:eastAsia="zh-CN"/>
        </w:rPr>
        <w:t>。</w:t>
      </w:r>
    </w:p>
    <w:p w14:paraId="78F19EB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bookmarkStart w:id="337" w:name="_Toc301187686"/>
      <w:r>
        <w:rPr>
          <w:rFonts w:hint="eastAsia" w:ascii="宋体" w:hAnsi="宋体" w:eastAsia="宋体" w:cs="宋体"/>
          <w:i w:val="0"/>
          <w:iCs w:val="0"/>
          <w:caps w:val="0"/>
          <w:color w:val="auto"/>
          <w:spacing w:val="0"/>
          <w:sz w:val="24"/>
          <w:szCs w:val="24"/>
          <w:highlight w:val="none"/>
        </w:rPr>
        <w:t xml:space="preserve">5.2.2   </w:t>
      </w:r>
      <w:bookmarkEnd w:id="337"/>
      <w:r>
        <w:rPr>
          <w:rFonts w:hint="eastAsia" w:ascii="宋体" w:hAnsi="宋体" w:eastAsia="宋体" w:cs="宋体"/>
          <w:i w:val="0"/>
          <w:iCs w:val="0"/>
          <w:caps w:val="0"/>
          <w:color w:val="auto"/>
          <w:spacing w:val="0"/>
          <w:sz w:val="24"/>
          <w:szCs w:val="24"/>
          <w:highlight w:val="none"/>
        </w:rPr>
        <w:t>提交投标文件地点：见第一章招标公告</w:t>
      </w:r>
      <w:r>
        <w:rPr>
          <w:rFonts w:hint="eastAsia" w:ascii="宋体" w:hAnsi="宋体" w:eastAsia="宋体" w:cs="宋体"/>
          <w:i w:val="0"/>
          <w:iCs w:val="0"/>
          <w:caps w:val="0"/>
          <w:color w:val="auto"/>
          <w:spacing w:val="0"/>
          <w:sz w:val="24"/>
          <w:szCs w:val="24"/>
          <w:highlight w:val="none"/>
          <w:lang w:eastAsia="zh-CN"/>
        </w:rPr>
        <w:t>。</w:t>
      </w:r>
    </w:p>
    <w:p w14:paraId="7587D87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5.2.</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 xml:space="preserve">   投标人所提交的投标文件</w:t>
      </w:r>
      <w:r>
        <w:rPr>
          <w:rFonts w:hint="eastAsia" w:ascii="宋体" w:hAnsi="宋体" w:eastAsia="宋体" w:cs="宋体"/>
          <w:i w:val="0"/>
          <w:iCs w:val="0"/>
          <w:caps w:val="0"/>
          <w:color w:val="auto"/>
          <w:spacing w:val="0"/>
          <w:sz w:val="24"/>
          <w:szCs w:val="24"/>
          <w:highlight w:val="none"/>
          <w:lang w:eastAsia="zh-CN"/>
        </w:rPr>
        <w:t>将</w:t>
      </w:r>
      <w:r>
        <w:rPr>
          <w:rFonts w:hint="eastAsia" w:ascii="宋体" w:hAnsi="宋体" w:eastAsia="宋体" w:cs="宋体"/>
          <w:i w:val="0"/>
          <w:iCs w:val="0"/>
          <w:caps w:val="0"/>
          <w:color w:val="auto"/>
          <w:spacing w:val="0"/>
          <w:sz w:val="24"/>
          <w:szCs w:val="24"/>
          <w:highlight w:val="none"/>
        </w:rPr>
        <w:t>不予退还。</w:t>
      </w:r>
    </w:p>
    <w:p w14:paraId="10AE5F85">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38" w:name="_Toc19130"/>
      <w:bookmarkStart w:id="339" w:name="_Toc531359014"/>
      <w:bookmarkStart w:id="340" w:name="_Toc530551859"/>
      <w:bookmarkStart w:id="341" w:name="_Toc3335"/>
      <w:bookmarkStart w:id="342" w:name="_Toc14920"/>
      <w:bookmarkStart w:id="343" w:name="_Toc25946"/>
      <w:bookmarkStart w:id="344" w:name="_Toc26927"/>
      <w:bookmarkStart w:id="345" w:name="_Toc97212994"/>
      <w:r>
        <w:rPr>
          <w:rFonts w:hint="eastAsia" w:ascii="宋体" w:hAnsi="宋体" w:eastAsia="宋体" w:cs="宋体"/>
          <w:i w:val="0"/>
          <w:iCs w:val="0"/>
          <w:caps w:val="0"/>
          <w:color w:val="auto"/>
          <w:spacing w:val="0"/>
          <w:sz w:val="24"/>
          <w:szCs w:val="24"/>
          <w:highlight w:val="none"/>
        </w:rPr>
        <w:t>5.3     投标文件修改和撤回</w:t>
      </w:r>
      <w:bookmarkEnd w:id="338"/>
      <w:bookmarkEnd w:id="339"/>
      <w:bookmarkEnd w:id="340"/>
      <w:bookmarkEnd w:id="341"/>
      <w:bookmarkEnd w:id="342"/>
      <w:bookmarkEnd w:id="343"/>
      <w:bookmarkEnd w:id="344"/>
      <w:bookmarkEnd w:id="345"/>
    </w:p>
    <w:p w14:paraId="49CF4C6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5.3.1   在提交投标文件截止时间前，投标人可对已提交的</w:t>
      </w:r>
      <w:r>
        <w:rPr>
          <w:rFonts w:hint="eastAsia" w:ascii="宋体" w:hAnsi="宋体" w:eastAsia="宋体" w:cs="宋体"/>
          <w:i w:val="0"/>
          <w:iCs w:val="0"/>
          <w:caps w:val="0"/>
          <w:color w:val="auto"/>
          <w:spacing w:val="0"/>
          <w:kern w:val="0"/>
          <w:sz w:val="24"/>
          <w:szCs w:val="24"/>
          <w:highlight w:val="none"/>
        </w:rPr>
        <w:t>投标文件</w:t>
      </w:r>
      <w:r>
        <w:rPr>
          <w:rFonts w:hint="eastAsia" w:ascii="宋体" w:hAnsi="宋体" w:eastAsia="宋体" w:cs="宋体"/>
          <w:i w:val="0"/>
          <w:iCs w:val="0"/>
          <w:caps w:val="0"/>
          <w:color w:val="auto"/>
          <w:spacing w:val="0"/>
          <w:sz w:val="24"/>
          <w:szCs w:val="24"/>
          <w:highlight w:val="none"/>
        </w:rPr>
        <w:t>进行补充、修改或撤回。补充、修改投标文件的，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先行撤回原文件，补充、修改后</w:t>
      </w:r>
      <w:r>
        <w:rPr>
          <w:rFonts w:hint="eastAsia" w:ascii="宋体" w:hAnsi="宋体" w:eastAsia="宋体" w:cs="宋体"/>
          <w:i w:val="0"/>
          <w:iCs w:val="0"/>
          <w:caps w:val="0"/>
          <w:color w:val="auto"/>
          <w:spacing w:val="0"/>
          <w:sz w:val="24"/>
          <w:szCs w:val="24"/>
          <w:highlight w:val="none"/>
          <w:lang w:eastAsia="zh-CN"/>
        </w:rPr>
        <w:t>按要求</w:t>
      </w:r>
      <w:r>
        <w:rPr>
          <w:rFonts w:hint="eastAsia" w:ascii="宋体" w:hAnsi="宋体" w:eastAsia="宋体" w:cs="宋体"/>
          <w:i w:val="0"/>
          <w:iCs w:val="0"/>
          <w:caps w:val="0"/>
          <w:color w:val="auto"/>
          <w:spacing w:val="0"/>
          <w:sz w:val="24"/>
          <w:szCs w:val="24"/>
          <w:highlight w:val="none"/>
        </w:rPr>
        <w:t>重新生成加密的投标文件并重新上传提交</w:t>
      </w:r>
      <w:r>
        <w:rPr>
          <w:rFonts w:hint="eastAsia" w:ascii="宋体" w:hAnsi="宋体" w:eastAsia="宋体" w:cs="宋体"/>
          <w:i w:val="0"/>
          <w:iCs w:val="0"/>
          <w:caps w:val="0"/>
          <w:color w:val="auto"/>
          <w:spacing w:val="0"/>
          <w:sz w:val="24"/>
          <w:szCs w:val="24"/>
          <w:highlight w:val="none"/>
          <w:lang w:eastAsia="zh-CN"/>
        </w:rPr>
        <w:t>。</w:t>
      </w:r>
    </w:p>
    <w:p w14:paraId="3A4D44A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5.3.</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 xml:space="preserve">   在提交投标文件截止时间后，投标人不得修改、撤回已提交的投标文件。</w:t>
      </w:r>
    </w:p>
    <w:p w14:paraId="0CEB1E17">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lang w:val="en-US" w:eastAsia="zh-CN"/>
        </w:rPr>
      </w:pPr>
      <w:bookmarkStart w:id="346" w:name="_Toc18421"/>
      <w:r>
        <w:rPr>
          <w:rFonts w:hint="eastAsia" w:ascii="宋体" w:hAnsi="宋体" w:eastAsia="宋体" w:cs="宋体"/>
          <w:i w:val="0"/>
          <w:iCs w:val="0"/>
          <w:caps w:val="0"/>
          <w:color w:val="auto"/>
          <w:spacing w:val="0"/>
          <w:sz w:val="24"/>
          <w:szCs w:val="24"/>
          <w:highlight w:val="none"/>
          <w:lang w:val="en-US" w:eastAsia="zh-CN"/>
        </w:rPr>
        <w:t>5.4     备份投标文件的提交</w:t>
      </w:r>
      <w:bookmarkEnd w:id="346"/>
    </w:p>
    <w:p w14:paraId="0465EAF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5.4.1   投标人在政采云平台上传提交投标文件后，还可以在投标截止时间前直接提交或者以邮寄方式递交备份投标文件1份，但采购人、采购代理机构不强制或变相强制投标人提交备份投标文件。</w:t>
      </w:r>
    </w:p>
    <w:p w14:paraId="4C412D6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5.4.2   备份投标文件须在“政采云投标客户端”制作生成，并储存在DVD光盘、U盘等存储介质中。备份投标文件应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4FB46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5.4.3   直接提交备份投标文件的，投标人应于投标截止时间前在招标公告中载明的备份文件送达地点，将备份投标文件提交给采购代理机构，采购代理机构拒绝接受逾期送达的备份投标文件。</w:t>
      </w:r>
    </w:p>
    <w:p w14:paraId="0E06D15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5.4.4   以邮寄方式递交备份投标文件的，投标人应先将备份投标文件按要求密封和标记，再进行快递包装后邮寄。备份投标文件应在投标截止时间前送达招标公告规定的备份投标文件送达地点（拒绝代收点或丰巢等储存柜接收）；送达时间以签收人签收时间为准。采购代理机构拒绝接受逾期送达的备份投标文件。邮寄过程中，电子备份投标文件发生泄露、遗失、损坏或延期送达等情况的，由投标人自行负责。</w:t>
      </w:r>
    </w:p>
    <w:p w14:paraId="21C0D0A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b w:val="0"/>
          <w:bCs w:val="0"/>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val="en-US" w:eastAsia="zh-CN"/>
        </w:rPr>
        <w:t>5.4.5   投标人仅提交备份投标文件，未在政采云平台上传提交投标文件的，投标无效。</w:t>
      </w:r>
    </w:p>
    <w:p w14:paraId="26F7BA68">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347" w:name="_Toc22147"/>
      <w:bookmarkStart w:id="348" w:name="_Toc530551861"/>
      <w:bookmarkStart w:id="349" w:name="_Toc29653"/>
      <w:bookmarkStart w:id="350" w:name="_Toc3959"/>
      <w:bookmarkStart w:id="351" w:name="_Toc531359017"/>
      <w:bookmarkStart w:id="352" w:name="_Toc16190"/>
      <w:bookmarkStart w:id="353" w:name="_Toc97212997"/>
      <w:bookmarkStart w:id="354" w:name="_Toc23217"/>
      <w:r>
        <w:rPr>
          <w:rFonts w:hint="eastAsia" w:ascii="宋体" w:hAnsi="宋体" w:eastAsia="宋体" w:cs="宋体"/>
          <w:i w:val="0"/>
          <w:iCs w:val="0"/>
          <w:caps w:val="0"/>
          <w:color w:val="auto"/>
          <w:spacing w:val="0"/>
          <w:sz w:val="24"/>
          <w:szCs w:val="24"/>
          <w:highlight w:val="none"/>
        </w:rPr>
        <w:t>六    开标、资格审查、评标</w:t>
      </w:r>
      <w:bookmarkEnd w:id="347"/>
      <w:bookmarkEnd w:id="348"/>
      <w:bookmarkEnd w:id="349"/>
      <w:bookmarkEnd w:id="350"/>
      <w:bookmarkEnd w:id="351"/>
      <w:bookmarkEnd w:id="352"/>
      <w:bookmarkEnd w:id="353"/>
      <w:bookmarkEnd w:id="354"/>
    </w:p>
    <w:p w14:paraId="368F140C">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55" w:name="_Toc4026"/>
      <w:bookmarkStart w:id="356" w:name="_Toc8180"/>
      <w:bookmarkStart w:id="357" w:name="_Toc4747"/>
      <w:bookmarkStart w:id="358" w:name="_Toc531359018"/>
      <w:bookmarkStart w:id="359" w:name="_Toc31645"/>
      <w:bookmarkStart w:id="360" w:name="_Toc9346"/>
      <w:bookmarkStart w:id="361" w:name="_Toc97212998"/>
      <w:bookmarkStart w:id="362" w:name="_Toc530551862"/>
      <w:r>
        <w:rPr>
          <w:rFonts w:hint="eastAsia" w:ascii="宋体" w:hAnsi="宋体" w:eastAsia="宋体" w:cs="宋体"/>
          <w:i w:val="0"/>
          <w:iCs w:val="0"/>
          <w:caps w:val="0"/>
          <w:color w:val="auto"/>
          <w:spacing w:val="0"/>
          <w:sz w:val="24"/>
          <w:szCs w:val="24"/>
          <w:highlight w:val="none"/>
        </w:rPr>
        <w:t>6.1     开标</w:t>
      </w:r>
      <w:bookmarkEnd w:id="355"/>
      <w:bookmarkEnd w:id="356"/>
      <w:bookmarkEnd w:id="357"/>
      <w:bookmarkEnd w:id="358"/>
      <w:bookmarkEnd w:id="359"/>
      <w:bookmarkEnd w:id="360"/>
      <w:bookmarkEnd w:id="361"/>
      <w:bookmarkEnd w:id="362"/>
    </w:p>
    <w:p w14:paraId="117AF7C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6.1.1   开标时间和地点：见投标人须知前附表（一）</w:t>
      </w:r>
      <w:r>
        <w:rPr>
          <w:rFonts w:hint="eastAsia" w:ascii="宋体" w:hAnsi="宋体" w:eastAsia="宋体" w:cs="宋体"/>
          <w:i w:val="0"/>
          <w:iCs w:val="0"/>
          <w:caps w:val="0"/>
          <w:color w:val="auto"/>
          <w:spacing w:val="0"/>
          <w:sz w:val="24"/>
          <w:szCs w:val="24"/>
          <w:highlight w:val="none"/>
          <w:lang w:eastAsia="zh-CN"/>
        </w:rPr>
        <w:t>。</w:t>
      </w:r>
    </w:p>
    <w:p w14:paraId="66154D1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6.1.2   </w:t>
      </w:r>
      <w:r>
        <w:rPr>
          <w:rFonts w:hint="eastAsia" w:ascii="宋体" w:hAnsi="宋体" w:eastAsia="宋体" w:cs="宋体"/>
          <w:i w:val="0"/>
          <w:iCs w:val="0"/>
          <w:caps w:val="0"/>
          <w:color w:val="auto"/>
          <w:spacing w:val="0"/>
          <w:sz w:val="24"/>
          <w:szCs w:val="24"/>
          <w:highlight w:val="none"/>
          <w:lang w:eastAsia="zh-CN"/>
        </w:rPr>
        <w:t>所有</w:t>
      </w:r>
      <w:r>
        <w:rPr>
          <w:rFonts w:hint="eastAsia" w:ascii="宋体" w:hAnsi="宋体" w:eastAsia="宋体" w:cs="宋体"/>
          <w:i w:val="0"/>
          <w:iCs w:val="0"/>
          <w:caps w:val="0"/>
          <w:color w:val="auto"/>
          <w:spacing w:val="0"/>
          <w:sz w:val="24"/>
          <w:szCs w:val="24"/>
          <w:highlight w:val="none"/>
        </w:rPr>
        <w:t>投标人应</w:t>
      </w:r>
      <w:r>
        <w:rPr>
          <w:rFonts w:hint="eastAsia" w:ascii="宋体" w:hAnsi="宋体" w:eastAsia="宋体" w:cs="宋体"/>
          <w:i w:val="0"/>
          <w:iCs w:val="0"/>
          <w:caps w:val="0"/>
          <w:color w:val="auto"/>
          <w:spacing w:val="0"/>
          <w:sz w:val="24"/>
          <w:szCs w:val="24"/>
          <w:highlight w:val="none"/>
          <w:lang w:eastAsia="zh-CN"/>
        </w:rPr>
        <w:t>准时参加线上开标</w:t>
      </w:r>
      <w:r>
        <w:rPr>
          <w:rFonts w:hint="eastAsia" w:ascii="宋体" w:hAnsi="宋体" w:eastAsia="宋体" w:cs="宋体"/>
          <w:i w:val="0"/>
          <w:iCs w:val="0"/>
          <w:caps w:val="0"/>
          <w:color w:val="auto"/>
          <w:spacing w:val="0"/>
          <w:sz w:val="24"/>
          <w:szCs w:val="24"/>
          <w:highlight w:val="none"/>
        </w:rPr>
        <w:t>，否则视同认可开标结果</w:t>
      </w:r>
      <w:r>
        <w:rPr>
          <w:rFonts w:hint="eastAsia" w:ascii="宋体" w:hAnsi="宋体" w:eastAsia="宋体" w:cs="宋体"/>
          <w:i w:val="0"/>
          <w:iCs w:val="0"/>
          <w:caps w:val="0"/>
          <w:color w:val="auto"/>
          <w:spacing w:val="0"/>
          <w:sz w:val="24"/>
          <w:szCs w:val="24"/>
          <w:highlight w:val="none"/>
          <w:lang w:eastAsia="zh-CN"/>
        </w:rPr>
        <w:t>。</w:t>
      </w:r>
    </w:p>
    <w:p w14:paraId="4BCAF57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xml:space="preserve">6.1.3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lang w:eastAsia="zh-CN"/>
        </w:rPr>
        <w:t>采购代理机构按招标文件规定的时间在政采云平台上组织开标。投标人不足</w:t>
      </w:r>
      <w:r>
        <w:rPr>
          <w:rFonts w:hint="eastAsia" w:ascii="宋体" w:hAnsi="宋体" w:eastAsia="宋体" w:cs="宋体"/>
          <w:i w:val="0"/>
          <w:iCs w:val="0"/>
          <w:caps w:val="0"/>
          <w:color w:val="auto"/>
          <w:spacing w:val="0"/>
          <w:sz w:val="24"/>
          <w:szCs w:val="24"/>
          <w:highlight w:val="none"/>
          <w:lang w:val="en-US" w:eastAsia="zh-CN"/>
        </w:rPr>
        <w:t>三家的，不得开标。</w:t>
      </w:r>
    </w:p>
    <w:p w14:paraId="43B994F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6.1.4   开标时，</w:t>
      </w:r>
      <w:r>
        <w:rPr>
          <w:rFonts w:hint="eastAsia" w:ascii="宋体" w:hAnsi="宋体" w:eastAsia="宋体" w:cs="宋体"/>
          <w:i w:val="0"/>
          <w:iCs w:val="0"/>
          <w:caps w:val="0"/>
          <w:color w:val="auto"/>
          <w:spacing w:val="0"/>
          <w:sz w:val="24"/>
          <w:szCs w:val="24"/>
          <w:highlight w:val="none"/>
          <w:lang w:eastAsia="zh-CN"/>
        </w:rPr>
        <w:t>政采云平台</w:t>
      </w:r>
      <w:r>
        <w:rPr>
          <w:rFonts w:hint="eastAsia" w:ascii="宋体" w:hAnsi="宋体" w:eastAsia="宋体" w:cs="宋体"/>
          <w:i w:val="0"/>
          <w:iCs w:val="0"/>
          <w:caps w:val="0"/>
          <w:color w:val="auto"/>
          <w:spacing w:val="0"/>
          <w:sz w:val="24"/>
          <w:szCs w:val="24"/>
          <w:highlight w:val="none"/>
          <w:lang w:val="en-US" w:eastAsia="zh-CN"/>
        </w:rPr>
        <w:t>按开标时间自动提取所有投标文件。采购代理机构依托</w:t>
      </w:r>
      <w:r>
        <w:rPr>
          <w:rFonts w:hint="eastAsia" w:ascii="宋体" w:hAnsi="宋体" w:eastAsia="宋体" w:cs="宋体"/>
          <w:i w:val="0"/>
          <w:iCs w:val="0"/>
          <w:caps w:val="0"/>
          <w:color w:val="auto"/>
          <w:spacing w:val="0"/>
          <w:sz w:val="24"/>
          <w:szCs w:val="24"/>
          <w:highlight w:val="none"/>
          <w:lang w:eastAsia="zh-CN"/>
        </w:rPr>
        <w:t>政采云平台</w:t>
      </w:r>
      <w:r>
        <w:rPr>
          <w:rFonts w:hint="eastAsia" w:ascii="宋体" w:hAnsi="宋体" w:eastAsia="宋体" w:cs="宋体"/>
          <w:i w:val="0"/>
          <w:iCs w:val="0"/>
          <w:caps w:val="0"/>
          <w:color w:val="auto"/>
          <w:spacing w:val="0"/>
          <w:sz w:val="24"/>
          <w:szCs w:val="24"/>
          <w:highlight w:val="none"/>
          <w:lang w:val="en-US" w:eastAsia="zh-CN"/>
        </w:rPr>
        <w:t>发起开始解密指令，投标人按照平台提示和招标文件的规定在半小时内完成在线解密。</w:t>
      </w:r>
    </w:p>
    <w:p w14:paraId="37CCFB9C">
      <w:pPr>
        <w:pageBreakBefore w:val="0"/>
        <w:widowControl w:val="0"/>
        <w:kinsoku/>
        <w:overflowPunct/>
        <w:topLinePunct w:val="0"/>
        <w:autoSpaceDE/>
        <w:autoSpaceDN/>
        <w:bidi w:val="0"/>
        <w:adjustRightInd/>
        <w:snapToGrid/>
        <w:spacing w:line="440" w:lineRule="exact"/>
        <w:ind w:left="960" w:hanging="960" w:hangingChars="4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6.1.5</w:t>
      </w:r>
      <w:r>
        <w:rPr>
          <w:rFonts w:hint="eastAsia" w:ascii="宋体" w:hAnsi="宋体" w:eastAsia="宋体" w:cs="宋体"/>
          <w:i w:val="0"/>
          <w:iCs w:val="0"/>
          <w:caps w:val="0"/>
          <w:color w:val="auto"/>
          <w:spacing w:val="0"/>
          <w:sz w:val="24"/>
          <w:szCs w:val="24"/>
          <w:highlight w:val="none"/>
        </w:rPr>
        <w:t xml:space="preserve">  ▲电子加密投标文件按时解密成功的，备份投标文件自动失效；电子加密投标文件</w:t>
      </w:r>
      <w:r>
        <w:rPr>
          <w:rFonts w:hint="eastAsia" w:ascii="宋体" w:hAnsi="宋体" w:eastAsia="宋体" w:cs="宋体"/>
          <w:i w:val="0"/>
          <w:iCs w:val="0"/>
          <w:caps w:val="0"/>
          <w:color w:val="auto"/>
          <w:spacing w:val="0"/>
          <w:sz w:val="24"/>
          <w:szCs w:val="24"/>
          <w:highlight w:val="none"/>
          <w:lang w:eastAsia="zh-CN"/>
        </w:rPr>
        <w:t>未按时解密</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投标人</w:t>
      </w:r>
      <w:r>
        <w:rPr>
          <w:rFonts w:hint="eastAsia" w:ascii="宋体" w:hAnsi="宋体" w:eastAsia="宋体" w:cs="宋体"/>
          <w:i w:val="0"/>
          <w:iCs w:val="0"/>
          <w:caps w:val="0"/>
          <w:color w:val="auto"/>
          <w:spacing w:val="0"/>
          <w:sz w:val="24"/>
          <w:szCs w:val="24"/>
          <w:highlight w:val="none"/>
        </w:rPr>
        <w:t>按招标文件规定提交备份投标文件且有效的，以备份投标文件为准；电子加密投标文件</w:t>
      </w:r>
      <w:r>
        <w:rPr>
          <w:rFonts w:hint="eastAsia" w:ascii="宋体" w:hAnsi="宋体" w:eastAsia="宋体" w:cs="宋体"/>
          <w:i w:val="0"/>
          <w:iCs w:val="0"/>
          <w:caps w:val="0"/>
          <w:color w:val="auto"/>
          <w:spacing w:val="0"/>
          <w:sz w:val="24"/>
          <w:szCs w:val="24"/>
          <w:highlight w:val="none"/>
          <w:lang w:eastAsia="zh-CN"/>
        </w:rPr>
        <w:t>未按时</w:t>
      </w:r>
      <w:r>
        <w:rPr>
          <w:rFonts w:hint="eastAsia" w:ascii="宋体" w:hAnsi="宋体" w:eastAsia="宋体" w:cs="宋体"/>
          <w:i w:val="0"/>
          <w:iCs w:val="0"/>
          <w:caps w:val="0"/>
          <w:color w:val="auto"/>
          <w:spacing w:val="0"/>
          <w:sz w:val="24"/>
          <w:szCs w:val="24"/>
          <w:highlight w:val="none"/>
        </w:rPr>
        <w:t>解密，又未提交备份投标文件，</w:t>
      </w:r>
      <w:r>
        <w:rPr>
          <w:rFonts w:hint="eastAsia" w:ascii="宋体" w:hAnsi="宋体" w:eastAsia="宋体" w:cs="宋体"/>
          <w:i w:val="0"/>
          <w:iCs w:val="0"/>
          <w:caps w:val="0"/>
          <w:color w:val="auto"/>
          <w:spacing w:val="0"/>
          <w:sz w:val="24"/>
          <w:szCs w:val="24"/>
          <w:highlight w:val="none"/>
          <w:lang w:eastAsia="zh-CN"/>
        </w:rPr>
        <w:t>视为投标文件撤回</w:t>
      </w:r>
      <w:r>
        <w:rPr>
          <w:rFonts w:hint="eastAsia" w:ascii="宋体" w:hAnsi="宋体" w:eastAsia="宋体" w:cs="宋体"/>
          <w:i w:val="0"/>
          <w:iCs w:val="0"/>
          <w:caps w:val="0"/>
          <w:color w:val="auto"/>
          <w:spacing w:val="0"/>
          <w:sz w:val="24"/>
          <w:szCs w:val="24"/>
          <w:highlight w:val="none"/>
        </w:rPr>
        <w:t>。</w:t>
      </w:r>
    </w:p>
    <w:p w14:paraId="4A14A5C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6.1.6   主持人报价确认指令发出后5分钟内，投标人未按时签字确认的，视同已确认投标报价。</w:t>
      </w:r>
    </w:p>
    <w:p w14:paraId="26216DB2">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63" w:name="_Toc531359019"/>
      <w:bookmarkStart w:id="364" w:name="_Toc15865"/>
      <w:bookmarkStart w:id="365" w:name="_Toc530551863"/>
      <w:bookmarkStart w:id="366" w:name="_Toc25950"/>
      <w:bookmarkStart w:id="367" w:name="_Toc12458"/>
      <w:bookmarkStart w:id="368" w:name="_Toc1412"/>
      <w:bookmarkStart w:id="369" w:name="_Toc14270"/>
      <w:bookmarkStart w:id="370" w:name="_Toc97212999"/>
      <w:r>
        <w:rPr>
          <w:rFonts w:hint="eastAsia" w:ascii="宋体" w:hAnsi="宋体" w:eastAsia="宋体" w:cs="宋体"/>
          <w:i w:val="0"/>
          <w:iCs w:val="0"/>
          <w:caps w:val="0"/>
          <w:color w:val="auto"/>
          <w:spacing w:val="0"/>
          <w:sz w:val="24"/>
          <w:szCs w:val="24"/>
          <w:highlight w:val="none"/>
        </w:rPr>
        <w:t>6.2     资格审查</w:t>
      </w:r>
      <w:bookmarkEnd w:id="363"/>
      <w:bookmarkEnd w:id="364"/>
      <w:bookmarkEnd w:id="365"/>
      <w:bookmarkEnd w:id="366"/>
      <w:bookmarkEnd w:id="367"/>
      <w:bookmarkEnd w:id="368"/>
      <w:bookmarkEnd w:id="369"/>
      <w:bookmarkEnd w:id="370"/>
    </w:p>
    <w:p w14:paraId="051F60B8">
      <w:pPr>
        <w:pageBreakBefore w:val="0"/>
        <w:widowControl w:val="0"/>
        <w:kinsoku/>
        <w:overflowPunct/>
        <w:topLinePunct w:val="0"/>
        <w:autoSpaceDE/>
        <w:autoSpaceDN/>
        <w:bidi w:val="0"/>
        <w:adjustRightInd/>
        <w:snapToGrid/>
        <w:spacing w:line="440" w:lineRule="exact"/>
        <w:ind w:left="960" w:leftChars="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6.2.1   资格审查：采购人或采购代理机构</w:t>
      </w:r>
      <w:r>
        <w:rPr>
          <w:rFonts w:hint="eastAsia" w:ascii="宋体" w:hAnsi="宋体" w:eastAsia="宋体" w:cs="宋体"/>
          <w:i w:val="0"/>
          <w:iCs w:val="0"/>
          <w:caps w:val="0"/>
          <w:color w:val="auto"/>
          <w:spacing w:val="0"/>
          <w:sz w:val="24"/>
          <w:szCs w:val="24"/>
          <w:highlight w:val="none"/>
          <w:lang w:eastAsia="zh-CN"/>
        </w:rPr>
        <w:t>依据法律法规和招标文件的规定，对投标人的资格进行审查。</w:t>
      </w:r>
    </w:p>
    <w:p w14:paraId="535431D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6.2.2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投标人未按招标文件要求提供</w:t>
      </w:r>
      <w:r>
        <w:rPr>
          <w:rFonts w:hint="eastAsia" w:ascii="宋体" w:hAnsi="宋体" w:eastAsia="宋体" w:cs="宋体"/>
          <w:i w:val="0"/>
          <w:iCs w:val="0"/>
          <w:caps w:val="0"/>
          <w:color w:val="auto"/>
          <w:spacing w:val="0"/>
          <w:sz w:val="24"/>
          <w:szCs w:val="24"/>
          <w:highlight w:val="none"/>
          <w:lang w:val="en-US" w:eastAsia="zh-CN"/>
        </w:rPr>
        <w:t>完整</w:t>
      </w:r>
      <w:r>
        <w:rPr>
          <w:rFonts w:hint="eastAsia" w:ascii="宋体" w:hAnsi="宋体" w:eastAsia="宋体" w:cs="宋体"/>
          <w:i w:val="0"/>
          <w:iCs w:val="0"/>
          <w:caps w:val="0"/>
          <w:color w:val="auto"/>
          <w:spacing w:val="0"/>
          <w:sz w:val="24"/>
          <w:szCs w:val="24"/>
          <w:highlight w:val="none"/>
          <w:lang w:eastAsia="zh-CN"/>
        </w:rPr>
        <w:t>有效资格证明材料的，其投标无效。</w:t>
      </w:r>
    </w:p>
    <w:p w14:paraId="6AAF028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6.2.3   经资格审查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合格投标人不足三家的，</w:t>
      </w:r>
      <w:r>
        <w:rPr>
          <w:rFonts w:hint="eastAsia" w:ascii="宋体" w:hAnsi="宋体" w:eastAsia="宋体" w:cs="宋体"/>
          <w:i w:val="0"/>
          <w:iCs w:val="0"/>
          <w:caps w:val="0"/>
          <w:color w:val="auto"/>
          <w:spacing w:val="0"/>
          <w:sz w:val="24"/>
          <w:szCs w:val="24"/>
          <w:highlight w:val="none"/>
          <w:lang w:eastAsia="zh-CN"/>
        </w:rPr>
        <w:t>采购项目</w:t>
      </w:r>
      <w:r>
        <w:rPr>
          <w:rFonts w:hint="eastAsia" w:ascii="宋体" w:hAnsi="宋体" w:eastAsia="宋体" w:cs="宋体"/>
          <w:i w:val="0"/>
          <w:iCs w:val="0"/>
          <w:caps w:val="0"/>
          <w:color w:val="auto"/>
          <w:spacing w:val="0"/>
          <w:sz w:val="24"/>
          <w:szCs w:val="24"/>
          <w:highlight w:val="none"/>
        </w:rPr>
        <w:t>不得进入评标，并按相关规定重新组织采购。</w:t>
      </w:r>
    </w:p>
    <w:p w14:paraId="0C01647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6.2.4   信用信息查询</w:t>
      </w:r>
      <w:r>
        <w:rPr>
          <w:rFonts w:hint="eastAsia" w:ascii="宋体" w:hAnsi="宋体" w:eastAsia="宋体" w:cs="宋体"/>
          <w:b w:val="0"/>
          <w:i w:val="0"/>
          <w:iCs w:val="0"/>
          <w:caps w:val="0"/>
          <w:color w:val="auto"/>
          <w:spacing w:val="0"/>
          <w:kern w:val="2"/>
          <w:sz w:val="24"/>
          <w:szCs w:val="24"/>
          <w:highlight w:val="none"/>
          <w:lang w:val="en-US" w:eastAsia="zh-CN"/>
        </w:rPr>
        <w:t>。</w:t>
      </w:r>
    </w:p>
    <w:p w14:paraId="7166AF3F">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宋体" w:hAnsi="宋体" w:eastAsia="宋体" w:cs="宋体"/>
          <w:b w:val="0"/>
          <w:i w:val="0"/>
          <w:iCs w:val="0"/>
          <w:caps w:val="0"/>
          <w:color w:val="auto"/>
          <w:spacing w:val="0"/>
          <w:kern w:val="2"/>
          <w:sz w:val="24"/>
          <w:szCs w:val="24"/>
          <w:highlight w:val="none"/>
          <w:lang w:val="en-US" w:eastAsia="zh-CN"/>
        </w:rPr>
      </w:pPr>
      <w:r>
        <w:rPr>
          <w:rFonts w:hint="eastAsia" w:ascii="宋体" w:hAnsi="宋体" w:eastAsia="宋体" w:cs="宋体"/>
          <w:b w:val="0"/>
          <w:i w:val="0"/>
          <w:iCs w:val="0"/>
          <w:caps w:val="0"/>
          <w:color w:val="auto"/>
          <w:spacing w:val="0"/>
          <w:kern w:val="2"/>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信用信息查询渠道及截止时间：采购代理机构将在资格审查时通过“信用中国”网站(www.creditchina.gov.cn)、中国政府采购网(www.ccgp.gov.cn)渠道查询投标人接受资格审查时的信用记录；</w:t>
      </w:r>
    </w:p>
    <w:p w14:paraId="1EB8A5D5">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宋体" w:hAnsi="宋体" w:eastAsia="宋体" w:cs="宋体"/>
          <w:b w:val="0"/>
          <w:i w:val="0"/>
          <w:iCs w:val="0"/>
          <w:caps w:val="0"/>
          <w:strike w:val="0"/>
          <w:dstrike w:val="0"/>
          <w:color w:val="auto"/>
          <w:spacing w:val="0"/>
          <w:kern w:val="2"/>
          <w:sz w:val="24"/>
          <w:szCs w:val="24"/>
          <w:highlight w:val="none"/>
          <w:lang w:val="en-US" w:eastAsia="zh-CN"/>
        </w:rPr>
      </w:pPr>
      <w:r>
        <w:rPr>
          <w:rFonts w:hint="eastAsia" w:ascii="宋体" w:hAnsi="宋体" w:eastAsia="宋体" w:cs="宋体"/>
          <w:b w:val="0"/>
          <w:i w:val="0"/>
          <w:iCs w:val="0"/>
          <w:caps w:val="0"/>
          <w:strike w:val="0"/>
          <w:dstrike w:val="0"/>
          <w:color w:val="auto"/>
          <w:spacing w:val="0"/>
          <w:kern w:val="2"/>
          <w:sz w:val="24"/>
          <w:szCs w:val="24"/>
          <w:highlight w:val="none"/>
          <w:lang w:val="en-US" w:eastAsia="zh-CN"/>
        </w:rPr>
        <w:t>（2）</w:t>
      </w:r>
      <w:r>
        <w:rPr>
          <w:rFonts w:hint="eastAsia" w:ascii="宋体" w:hAnsi="宋体" w:eastAsia="宋体" w:cs="宋体"/>
          <w:i w:val="0"/>
          <w:iCs w:val="0"/>
          <w:caps w:val="0"/>
          <w:strike w:val="0"/>
          <w:dstrike w:val="0"/>
          <w:color w:val="auto"/>
          <w:spacing w:val="0"/>
          <w:sz w:val="24"/>
          <w:szCs w:val="24"/>
          <w:highlight w:val="none"/>
          <w:lang w:val="en-US" w:eastAsia="zh-CN"/>
        </w:rPr>
        <w:t>信用信息查询记录和证据留</w:t>
      </w:r>
      <w:r>
        <w:rPr>
          <w:rFonts w:hint="eastAsia" w:ascii="宋体" w:hAnsi="宋体" w:eastAsia="宋体" w:cs="宋体"/>
          <w:b w:val="0"/>
          <w:i w:val="0"/>
          <w:iCs w:val="0"/>
          <w:caps w:val="0"/>
          <w:strike w:val="0"/>
          <w:dstrike w:val="0"/>
          <w:color w:val="auto"/>
          <w:spacing w:val="0"/>
          <w:kern w:val="2"/>
          <w:sz w:val="24"/>
          <w:szCs w:val="24"/>
          <w:highlight w:val="none"/>
          <w:lang w:val="en-US" w:eastAsia="zh-CN"/>
        </w:rPr>
        <w:t>存的具体方式：现场查询投标人的信用记录；查询结果经确认后将与采购文件一起存档；</w:t>
      </w:r>
    </w:p>
    <w:p w14:paraId="5A6D54E3">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宋体" w:hAnsi="宋体" w:eastAsia="宋体" w:cs="宋体"/>
          <w:b w:val="0"/>
          <w:i w:val="0"/>
          <w:iCs w:val="0"/>
          <w:caps w:val="0"/>
          <w:color w:val="auto"/>
          <w:spacing w:val="0"/>
          <w:kern w:val="2"/>
          <w:sz w:val="24"/>
          <w:szCs w:val="24"/>
          <w:highlight w:val="none"/>
          <w:lang w:val="en-US" w:eastAsia="zh-CN"/>
        </w:rPr>
      </w:pPr>
      <w:bookmarkStart w:id="371" w:name="_Toc14799"/>
      <w:r>
        <w:rPr>
          <w:rFonts w:hint="eastAsia" w:ascii="宋体" w:hAnsi="宋体" w:eastAsia="宋体" w:cs="宋体"/>
          <w:b w:val="0"/>
          <w:i w:val="0"/>
          <w:iCs w:val="0"/>
          <w:caps w:val="0"/>
          <w:color w:val="auto"/>
          <w:spacing w:val="0"/>
          <w:kern w:val="2"/>
          <w:sz w:val="24"/>
          <w:szCs w:val="24"/>
          <w:highlight w:val="none"/>
          <w:lang w:val="en-US" w:eastAsia="zh-CN"/>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71"/>
    </w:p>
    <w:p w14:paraId="2327AD0E">
      <w:pPr>
        <w:pageBreakBefore w:val="0"/>
        <w:widowControl w:val="0"/>
        <w:kinsoku/>
        <w:overflowPunct/>
        <w:topLinePunct w:val="0"/>
        <w:autoSpaceDE/>
        <w:autoSpaceDN/>
        <w:bidi w:val="0"/>
        <w:adjustRightInd/>
        <w:snapToGrid/>
        <w:spacing w:line="440" w:lineRule="exact"/>
        <w:ind w:left="955" w:leftChars="455" w:firstLine="0" w:firstLineChars="0"/>
        <w:textAlignment w:val="auto"/>
        <w:rPr>
          <w:rFonts w:hint="eastAsia" w:ascii="宋体" w:hAnsi="宋体" w:eastAsia="宋体" w:cs="宋体"/>
          <w:b w:val="0"/>
          <w:i w:val="0"/>
          <w:iCs w:val="0"/>
          <w:caps w:val="0"/>
          <w:color w:val="auto"/>
          <w:spacing w:val="0"/>
          <w:kern w:val="2"/>
          <w:sz w:val="24"/>
          <w:szCs w:val="24"/>
          <w:highlight w:val="none"/>
          <w:lang w:val="en-US" w:eastAsia="zh-CN"/>
        </w:rPr>
      </w:pPr>
      <w:bookmarkStart w:id="372" w:name="_Toc6119"/>
      <w:r>
        <w:rPr>
          <w:rFonts w:hint="eastAsia" w:ascii="宋体" w:hAnsi="宋体" w:eastAsia="宋体" w:cs="宋体"/>
          <w:b w:val="0"/>
          <w:i w:val="0"/>
          <w:iCs w:val="0"/>
          <w:caps w:val="0"/>
          <w:color w:val="auto"/>
          <w:spacing w:val="0"/>
          <w:kern w:val="2"/>
          <w:sz w:val="24"/>
          <w:szCs w:val="24"/>
          <w:highlight w:val="none"/>
          <w:lang w:val="en-US" w:eastAsia="zh-CN"/>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72"/>
    </w:p>
    <w:p w14:paraId="5F343C2E">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73" w:name="_Toc25617"/>
      <w:bookmarkStart w:id="374" w:name="_Toc6850"/>
      <w:bookmarkStart w:id="375" w:name="_Toc7288"/>
      <w:bookmarkStart w:id="376" w:name="_Toc531359020"/>
      <w:bookmarkStart w:id="377" w:name="_Toc1338"/>
      <w:bookmarkStart w:id="378" w:name="_Toc97213000"/>
      <w:bookmarkStart w:id="379" w:name="_Toc12102"/>
      <w:r>
        <w:rPr>
          <w:rFonts w:hint="eastAsia" w:ascii="宋体" w:hAnsi="宋体" w:eastAsia="宋体" w:cs="宋体"/>
          <w:i w:val="0"/>
          <w:iCs w:val="0"/>
          <w:caps w:val="0"/>
          <w:color w:val="auto"/>
          <w:spacing w:val="0"/>
          <w:sz w:val="24"/>
          <w:szCs w:val="24"/>
          <w:highlight w:val="none"/>
        </w:rPr>
        <w:t>6.3     评标</w:t>
      </w:r>
      <w:bookmarkEnd w:id="373"/>
      <w:bookmarkEnd w:id="374"/>
      <w:bookmarkEnd w:id="375"/>
      <w:bookmarkEnd w:id="376"/>
      <w:bookmarkEnd w:id="377"/>
      <w:bookmarkEnd w:id="378"/>
      <w:bookmarkEnd w:id="379"/>
    </w:p>
    <w:p w14:paraId="6C3031A1">
      <w:pPr>
        <w:pStyle w:val="2"/>
        <w:pageBreakBefore w:val="0"/>
        <w:widowControl w:val="0"/>
        <w:kinsoku/>
        <w:overflowPunct/>
        <w:topLinePunct w:val="0"/>
        <w:autoSpaceDE/>
        <w:autoSpaceDN/>
        <w:bidi w:val="0"/>
        <w:adjustRightInd/>
        <w:snapToGrid/>
        <w:spacing w:line="440" w:lineRule="exact"/>
        <w:ind w:firstLine="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6.3.1   评标办法：见投标人须知前附表（一）</w:t>
      </w:r>
      <w:r>
        <w:rPr>
          <w:rFonts w:hint="eastAsia" w:ascii="宋体" w:hAnsi="宋体" w:eastAsia="宋体" w:cs="宋体"/>
          <w:i w:val="0"/>
          <w:iCs w:val="0"/>
          <w:caps w:val="0"/>
          <w:color w:val="auto"/>
          <w:spacing w:val="0"/>
          <w:sz w:val="24"/>
          <w:szCs w:val="24"/>
          <w:highlight w:val="none"/>
          <w:lang w:eastAsia="zh-CN"/>
        </w:rPr>
        <w:t>。</w:t>
      </w:r>
    </w:p>
    <w:p w14:paraId="743D646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6.3.2   评标委员会由</w:t>
      </w:r>
      <w:r>
        <w:rPr>
          <w:rFonts w:hint="eastAsia" w:ascii="宋体" w:hAnsi="宋体" w:eastAsia="宋体" w:cs="宋体"/>
          <w:i w:val="0"/>
          <w:iCs w:val="0"/>
          <w:caps w:val="0"/>
          <w:color w:val="auto"/>
          <w:spacing w:val="0"/>
          <w:sz w:val="24"/>
          <w:szCs w:val="24"/>
          <w:highlight w:val="none"/>
          <w:lang w:val="en-US" w:eastAsia="zh-CN"/>
        </w:rPr>
        <w:t>采购人或</w:t>
      </w:r>
      <w:r>
        <w:rPr>
          <w:rFonts w:hint="eastAsia" w:ascii="宋体" w:hAnsi="宋体" w:eastAsia="宋体" w:cs="宋体"/>
          <w:i w:val="0"/>
          <w:iCs w:val="0"/>
          <w:caps w:val="0"/>
          <w:color w:val="auto"/>
          <w:spacing w:val="0"/>
          <w:sz w:val="24"/>
          <w:szCs w:val="24"/>
          <w:highlight w:val="none"/>
        </w:rPr>
        <w:t>采购代理机构组建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评标委员会由采购人代表和</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专家组成，成员人数为5人以上单数，其中</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专家不少于成员总数的三分之二，</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专家按规定从</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专家库中随机抽取。如有特殊情况的，按相关规定组建评标委员会</w:t>
      </w:r>
      <w:r>
        <w:rPr>
          <w:rFonts w:hint="eastAsia" w:ascii="宋体" w:hAnsi="宋体" w:eastAsia="宋体" w:cs="宋体"/>
          <w:i w:val="0"/>
          <w:iCs w:val="0"/>
          <w:caps w:val="0"/>
          <w:color w:val="auto"/>
          <w:spacing w:val="0"/>
          <w:sz w:val="24"/>
          <w:szCs w:val="24"/>
          <w:highlight w:val="none"/>
          <w:lang w:eastAsia="zh-CN"/>
        </w:rPr>
        <w:t>。</w:t>
      </w:r>
    </w:p>
    <w:p w14:paraId="0FD967B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6.3.3   评标由评标委员会负责</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评标委员会</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按照客观、公正、审慎的原则，根据招标文件确定评标程序、评标办法和</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标准独立</w:t>
      </w:r>
      <w:r>
        <w:rPr>
          <w:rFonts w:hint="eastAsia" w:ascii="宋体" w:hAnsi="宋体" w:eastAsia="宋体" w:cs="宋体"/>
          <w:i w:val="0"/>
          <w:iCs w:val="0"/>
          <w:caps w:val="0"/>
          <w:color w:val="auto"/>
          <w:spacing w:val="0"/>
          <w:sz w:val="24"/>
          <w:szCs w:val="24"/>
          <w:highlight w:val="none"/>
          <w:lang w:val="en-US" w:eastAsia="zh-CN"/>
        </w:rPr>
        <w:t>评标</w:t>
      </w:r>
      <w:r>
        <w:rPr>
          <w:rFonts w:hint="eastAsia" w:ascii="宋体" w:hAnsi="宋体" w:eastAsia="宋体" w:cs="宋体"/>
          <w:i w:val="0"/>
          <w:iCs w:val="0"/>
          <w:caps w:val="0"/>
          <w:color w:val="auto"/>
          <w:spacing w:val="0"/>
          <w:sz w:val="24"/>
          <w:szCs w:val="24"/>
          <w:highlight w:val="none"/>
          <w:lang w:eastAsia="zh-CN"/>
        </w:rPr>
        <w:t>。</w:t>
      </w:r>
    </w:p>
    <w:p w14:paraId="7DE954D0">
      <w:pPr>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6.3.4   评标程序：符合性审查、</w:t>
      </w:r>
      <w:r>
        <w:rPr>
          <w:rFonts w:hint="eastAsia" w:ascii="宋体" w:hAnsi="宋体" w:eastAsia="宋体" w:cs="宋体"/>
          <w:i w:val="0"/>
          <w:iCs w:val="0"/>
          <w:caps w:val="0"/>
          <w:color w:val="auto"/>
          <w:spacing w:val="0"/>
          <w:sz w:val="24"/>
          <w:szCs w:val="24"/>
          <w:highlight w:val="none"/>
          <w:lang w:eastAsia="zh-CN"/>
        </w:rPr>
        <w:t>商务技术文件评标</w:t>
      </w:r>
      <w:r>
        <w:rPr>
          <w:rFonts w:hint="eastAsia" w:ascii="宋体" w:hAnsi="宋体" w:eastAsia="宋体" w:cs="宋体"/>
          <w:i w:val="0"/>
          <w:iCs w:val="0"/>
          <w:caps w:val="0"/>
          <w:color w:val="auto"/>
          <w:spacing w:val="0"/>
          <w:sz w:val="24"/>
          <w:szCs w:val="24"/>
          <w:highlight w:val="none"/>
        </w:rPr>
        <w:t>、报价文件</w:t>
      </w:r>
      <w:r>
        <w:rPr>
          <w:rFonts w:hint="eastAsia" w:ascii="宋体" w:hAnsi="宋体" w:eastAsia="宋体" w:cs="宋体"/>
          <w:i w:val="0"/>
          <w:iCs w:val="0"/>
          <w:caps w:val="0"/>
          <w:color w:val="auto"/>
          <w:spacing w:val="0"/>
          <w:sz w:val="24"/>
          <w:szCs w:val="24"/>
          <w:highlight w:val="none"/>
          <w:lang w:eastAsia="zh-CN"/>
        </w:rPr>
        <w:t>评标。</w:t>
      </w:r>
    </w:p>
    <w:p w14:paraId="675E2101">
      <w:pPr>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6.3.5   符合性审查</w:t>
      </w:r>
    </w:p>
    <w:p w14:paraId="4F54A70B">
      <w:pPr>
        <w:pageBreakBefore w:val="0"/>
        <w:widowControl w:val="0"/>
        <w:kinsoku/>
        <w:overflowPunct/>
        <w:topLinePunct w:val="0"/>
        <w:autoSpaceDE/>
        <w:autoSpaceDN/>
        <w:bidi w:val="0"/>
        <w:adjustRightInd/>
        <w:snapToGrid/>
        <w:spacing w:line="440" w:lineRule="exact"/>
        <w:ind w:left="1290" w:leftChars="500" w:hanging="240" w:hangingChars="1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评标委员会应当对符合资格的投标人的投标文件进行符合性审查，以确定其是否满足招标文件的实质性要求。不满足招标文件的实质性要求的，投标无效。</w:t>
      </w:r>
    </w:p>
    <w:p w14:paraId="394BD432">
      <w:pPr>
        <w:pageBreakBefore w:val="0"/>
        <w:widowControl w:val="0"/>
        <w:kinsoku/>
        <w:overflowPunct/>
        <w:topLinePunct w:val="0"/>
        <w:autoSpaceDE/>
        <w:autoSpaceDN/>
        <w:bidi w:val="0"/>
        <w:adjustRightInd/>
        <w:snapToGrid/>
        <w:spacing w:line="440" w:lineRule="exact"/>
        <w:ind w:left="1290" w:leftChars="500" w:hanging="240" w:hangingChars="1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通过符合性审查不足三家的，除采购任务取消情形外，按相关规定重新组织</w:t>
      </w:r>
      <w:r>
        <w:rPr>
          <w:rFonts w:hint="eastAsia" w:ascii="宋体" w:hAnsi="宋体" w:eastAsia="宋体" w:cs="宋体"/>
          <w:i w:val="0"/>
          <w:iCs w:val="0"/>
          <w:caps w:val="0"/>
          <w:strike w:val="0"/>
          <w:color w:val="auto"/>
          <w:spacing w:val="0"/>
          <w:sz w:val="24"/>
          <w:szCs w:val="24"/>
          <w:highlight w:val="none"/>
          <w:lang w:eastAsia="zh-CN"/>
        </w:rPr>
        <w:t>采购</w:t>
      </w:r>
      <w:r>
        <w:rPr>
          <w:rFonts w:hint="eastAsia" w:ascii="宋体" w:hAnsi="宋体" w:eastAsia="宋体" w:cs="宋体"/>
          <w:i w:val="0"/>
          <w:iCs w:val="0"/>
          <w:caps w:val="0"/>
          <w:color w:val="auto"/>
          <w:spacing w:val="0"/>
          <w:sz w:val="24"/>
          <w:szCs w:val="24"/>
          <w:highlight w:val="none"/>
        </w:rPr>
        <w:t>。</w:t>
      </w:r>
    </w:p>
    <w:p w14:paraId="7C75514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6.3.6   </w:t>
      </w:r>
      <w:r>
        <w:rPr>
          <w:rFonts w:hint="eastAsia" w:ascii="宋体" w:hAnsi="宋体" w:eastAsia="宋体" w:cs="宋体"/>
          <w:i w:val="0"/>
          <w:iCs w:val="0"/>
          <w:caps w:val="0"/>
          <w:color w:val="auto"/>
          <w:spacing w:val="0"/>
          <w:sz w:val="24"/>
          <w:szCs w:val="24"/>
          <w:highlight w:val="none"/>
          <w:lang w:eastAsia="zh-CN"/>
        </w:rPr>
        <w:t>商务技术文件评审</w:t>
      </w:r>
    </w:p>
    <w:p w14:paraId="511F7988">
      <w:pPr>
        <w:pageBreakBefore w:val="0"/>
        <w:widowControl w:val="0"/>
        <w:kinsoku/>
        <w:overflowPunct/>
        <w:topLinePunct w:val="0"/>
        <w:autoSpaceDE/>
        <w:autoSpaceDN/>
        <w:bidi w:val="0"/>
        <w:adjustRightInd/>
        <w:snapToGrid/>
        <w:spacing w:line="440" w:lineRule="exact"/>
        <w:ind w:left="1050" w:leftChars="500"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评标委员会应当按照招标文件中规定的评标方法和标准，对符合性审查合格的投标文件进行商务和技术评估，综合比较与评价。</w:t>
      </w:r>
      <w:r>
        <w:rPr>
          <w:rFonts w:hint="eastAsia" w:ascii="宋体" w:hAnsi="宋体" w:eastAsia="宋体" w:cs="宋体"/>
          <w:i w:val="0"/>
          <w:iCs w:val="0"/>
          <w:caps w:val="0"/>
          <w:color w:val="auto"/>
          <w:spacing w:val="0"/>
          <w:sz w:val="24"/>
          <w:szCs w:val="24"/>
          <w:highlight w:val="none"/>
          <w:lang w:eastAsia="zh-CN"/>
        </w:rPr>
        <w:t>评审过程中，如有样品或演示</w:t>
      </w:r>
      <w:r>
        <w:rPr>
          <w:rFonts w:hint="eastAsia" w:ascii="宋体" w:hAnsi="宋体" w:eastAsia="宋体" w:cs="宋体"/>
          <w:i w:val="0"/>
          <w:iCs w:val="0"/>
          <w:caps w:val="0"/>
          <w:color w:val="auto"/>
          <w:spacing w:val="0"/>
          <w:sz w:val="24"/>
          <w:szCs w:val="24"/>
          <w:highlight w:val="none"/>
        </w:rPr>
        <w:t>环节要求的</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应与</w:t>
      </w:r>
      <w:r>
        <w:rPr>
          <w:rFonts w:hint="eastAsia" w:ascii="宋体" w:hAnsi="宋体" w:eastAsia="宋体" w:cs="宋体"/>
          <w:i w:val="0"/>
          <w:iCs w:val="0"/>
          <w:caps w:val="0"/>
          <w:color w:val="auto"/>
          <w:spacing w:val="0"/>
          <w:sz w:val="24"/>
          <w:szCs w:val="24"/>
          <w:highlight w:val="none"/>
          <w:lang w:eastAsia="zh-CN"/>
        </w:rPr>
        <w:t>商务技术文件评审</w:t>
      </w:r>
      <w:r>
        <w:rPr>
          <w:rFonts w:hint="eastAsia" w:ascii="宋体" w:hAnsi="宋体" w:eastAsia="宋体" w:cs="宋体"/>
          <w:i w:val="0"/>
          <w:iCs w:val="0"/>
          <w:caps w:val="0"/>
          <w:color w:val="auto"/>
          <w:spacing w:val="0"/>
          <w:sz w:val="24"/>
          <w:szCs w:val="24"/>
          <w:highlight w:val="none"/>
        </w:rPr>
        <w:t>同步进行，</w:t>
      </w:r>
      <w:r>
        <w:rPr>
          <w:rFonts w:hint="eastAsia" w:ascii="宋体" w:hAnsi="宋体" w:eastAsia="宋体" w:cs="宋体"/>
          <w:i w:val="0"/>
          <w:iCs w:val="0"/>
          <w:caps w:val="0"/>
          <w:color w:val="auto"/>
          <w:spacing w:val="0"/>
          <w:sz w:val="24"/>
          <w:szCs w:val="24"/>
          <w:highlight w:val="none"/>
          <w:lang w:eastAsia="zh-CN"/>
        </w:rPr>
        <w:t>各投标人</w:t>
      </w:r>
      <w:r>
        <w:rPr>
          <w:rFonts w:hint="eastAsia" w:ascii="宋体" w:hAnsi="宋体" w:eastAsia="宋体" w:cs="宋体"/>
          <w:i w:val="0"/>
          <w:iCs w:val="0"/>
          <w:caps w:val="0"/>
          <w:color w:val="auto"/>
          <w:spacing w:val="0"/>
          <w:sz w:val="24"/>
          <w:szCs w:val="24"/>
          <w:highlight w:val="none"/>
        </w:rPr>
        <w:t>演示顺序由政采云系统自动生成</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lang w:val="en-US" w:eastAsia="zh-CN"/>
        </w:rPr>
        <w:t>委</w:t>
      </w:r>
      <w:r>
        <w:rPr>
          <w:rFonts w:hint="eastAsia" w:ascii="宋体" w:hAnsi="宋体" w:eastAsia="宋体" w:cs="宋体"/>
          <w:i w:val="0"/>
          <w:iCs w:val="0"/>
          <w:caps w:val="0"/>
          <w:color w:val="auto"/>
          <w:spacing w:val="0"/>
          <w:sz w:val="24"/>
          <w:szCs w:val="24"/>
          <w:highlight w:val="none"/>
          <w:lang w:eastAsia="zh-CN"/>
        </w:rPr>
        <w:t>员会成员</w:t>
      </w:r>
      <w:r>
        <w:rPr>
          <w:rFonts w:hint="eastAsia" w:ascii="宋体" w:hAnsi="宋体" w:eastAsia="宋体" w:cs="宋体"/>
          <w:i w:val="0"/>
          <w:iCs w:val="0"/>
          <w:caps w:val="0"/>
          <w:color w:val="auto"/>
          <w:spacing w:val="0"/>
          <w:sz w:val="24"/>
          <w:szCs w:val="24"/>
          <w:highlight w:val="none"/>
        </w:rPr>
        <w:t>根据澄清、演示、样品等情况按</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细则进行独立打分；</w:t>
      </w:r>
    </w:p>
    <w:p w14:paraId="7B982B6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6.3.7   报价文件</w:t>
      </w:r>
      <w:r>
        <w:rPr>
          <w:rFonts w:hint="eastAsia" w:ascii="宋体" w:hAnsi="宋体" w:eastAsia="宋体" w:cs="宋体"/>
          <w:i w:val="0"/>
          <w:iCs w:val="0"/>
          <w:caps w:val="0"/>
          <w:color w:val="auto"/>
          <w:spacing w:val="0"/>
          <w:sz w:val="24"/>
          <w:szCs w:val="24"/>
          <w:highlight w:val="none"/>
          <w:lang w:eastAsia="zh-CN"/>
        </w:rPr>
        <w:t>评审</w:t>
      </w:r>
    </w:p>
    <w:p w14:paraId="519CCCF1">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评标委员会依据招标文件的规定，对各投标报价的完整性、合理性进行审查；</w:t>
      </w:r>
    </w:p>
    <w:p w14:paraId="439AC0E0">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报价修正；</w:t>
      </w:r>
    </w:p>
    <w:p w14:paraId="29EE515B">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政府采购政策价格扣除</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本项目不适用</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14:paraId="071BEB29">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委员会根据投标人的报价和</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标准，计算各投标人的报价得分。</w:t>
      </w:r>
    </w:p>
    <w:p w14:paraId="4FD616DD">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80" w:name="_Toc7273"/>
      <w:bookmarkStart w:id="381" w:name="_Toc25557"/>
      <w:bookmarkStart w:id="382" w:name="_Toc4440"/>
      <w:bookmarkStart w:id="383" w:name="_Toc97213001"/>
      <w:bookmarkStart w:id="384" w:name="_Toc27358"/>
      <w:bookmarkStart w:id="385" w:name="_Toc531359021"/>
      <w:bookmarkStart w:id="386" w:name="_Toc17306"/>
      <w:r>
        <w:rPr>
          <w:rFonts w:hint="eastAsia" w:ascii="宋体" w:hAnsi="宋体" w:eastAsia="宋体" w:cs="宋体"/>
          <w:i w:val="0"/>
          <w:iCs w:val="0"/>
          <w:caps w:val="0"/>
          <w:color w:val="auto"/>
          <w:spacing w:val="0"/>
          <w:sz w:val="24"/>
          <w:szCs w:val="24"/>
          <w:highlight w:val="none"/>
        </w:rPr>
        <w:t>6.4     投标文件的澄清、说明或补正</w:t>
      </w:r>
      <w:bookmarkEnd w:id="380"/>
      <w:bookmarkEnd w:id="381"/>
      <w:bookmarkEnd w:id="382"/>
      <w:bookmarkEnd w:id="383"/>
      <w:bookmarkEnd w:id="384"/>
      <w:bookmarkEnd w:id="385"/>
      <w:bookmarkEnd w:id="386"/>
    </w:p>
    <w:p w14:paraId="40B6CBD8">
      <w:pPr>
        <w:pageBreakBefore w:val="0"/>
        <w:widowControl w:val="0"/>
        <w:kinsoku/>
        <w:overflowPunct/>
        <w:topLinePunct w:val="0"/>
        <w:autoSpaceDE/>
        <w:autoSpaceDN/>
        <w:bidi w:val="0"/>
        <w:adjustRightInd/>
        <w:snapToGrid/>
        <w:spacing w:line="440" w:lineRule="exact"/>
        <w:ind w:left="1200" w:hanging="1200" w:hangingChars="5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6.4.1   </w:t>
      </w: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 1 \* GB2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⑴</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对投标文件中含义不明确、同类问题表述不一致或者有明显文字和计算错误的内容，</w:t>
      </w:r>
      <w:r>
        <w:rPr>
          <w:rFonts w:hint="eastAsia" w:ascii="宋体" w:hAnsi="宋体" w:eastAsia="宋体" w:cs="宋体"/>
          <w:b/>
          <w:i w:val="0"/>
          <w:iCs w:val="0"/>
          <w:caps w:val="0"/>
          <w:color w:val="auto"/>
          <w:spacing w:val="0"/>
          <w:sz w:val="24"/>
          <w:szCs w:val="24"/>
          <w:highlight w:val="none"/>
        </w:rPr>
        <w:t>评标委员会</w:t>
      </w:r>
      <w:r>
        <w:rPr>
          <w:rFonts w:hint="eastAsia" w:ascii="宋体" w:hAnsi="宋体" w:eastAsia="宋体" w:cs="宋体"/>
          <w:b/>
          <w:i w:val="0"/>
          <w:iCs w:val="0"/>
          <w:caps w:val="0"/>
          <w:color w:val="auto"/>
          <w:spacing w:val="0"/>
          <w:sz w:val="24"/>
          <w:szCs w:val="24"/>
          <w:highlight w:val="none"/>
          <w:lang w:val="en-US" w:eastAsia="zh-CN"/>
        </w:rPr>
        <w:t>可以</w:t>
      </w:r>
      <w:r>
        <w:rPr>
          <w:rFonts w:hint="eastAsia" w:ascii="宋体" w:hAnsi="宋体" w:eastAsia="宋体" w:cs="宋体"/>
          <w:b/>
          <w:i w:val="0"/>
          <w:iCs w:val="0"/>
          <w:caps w:val="0"/>
          <w:color w:val="auto"/>
          <w:spacing w:val="0"/>
          <w:sz w:val="24"/>
          <w:szCs w:val="24"/>
          <w:highlight w:val="none"/>
        </w:rPr>
        <w:t>通过</w:t>
      </w:r>
      <w:r>
        <w:rPr>
          <w:rFonts w:hint="eastAsia" w:ascii="宋体" w:hAnsi="宋体" w:eastAsia="宋体" w:cs="宋体"/>
          <w:b/>
          <w:i w:val="0"/>
          <w:iCs w:val="0"/>
          <w:caps w:val="0"/>
          <w:color w:val="auto"/>
          <w:spacing w:val="0"/>
          <w:sz w:val="24"/>
          <w:szCs w:val="24"/>
          <w:highlight w:val="none"/>
          <w:lang w:eastAsia="zh-CN"/>
        </w:rPr>
        <w:t>政采云平台</w:t>
      </w:r>
      <w:r>
        <w:rPr>
          <w:rFonts w:hint="eastAsia" w:ascii="宋体" w:hAnsi="宋体" w:eastAsia="宋体" w:cs="宋体"/>
          <w:b/>
          <w:i w:val="0"/>
          <w:iCs w:val="0"/>
          <w:caps w:val="0"/>
          <w:color w:val="auto"/>
          <w:spacing w:val="0"/>
          <w:sz w:val="24"/>
          <w:szCs w:val="24"/>
          <w:highlight w:val="none"/>
        </w:rPr>
        <w:t>要求投标人作出必要的澄清、说明或者补正。电子投标文件的澄清、说明或者补正采用</w:t>
      </w:r>
      <w:r>
        <w:rPr>
          <w:rFonts w:hint="eastAsia" w:ascii="宋体" w:hAnsi="宋体" w:eastAsia="宋体" w:cs="宋体"/>
          <w:b/>
          <w:i w:val="0"/>
          <w:iCs w:val="0"/>
          <w:caps w:val="0"/>
          <w:color w:val="auto"/>
          <w:spacing w:val="0"/>
          <w:sz w:val="24"/>
          <w:szCs w:val="24"/>
          <w:highlight w:val="none"/>
          <w:lang w:eastAsia="zh-CN"/>
        </w:rPr>
        <w:t>政采云平台</w:t>
      </w:r>
      <w:r>
        <w:rPr>
          <w:rFonts w:hint="eastAsia" w:ascii="宋体" w:hAnsi="宋体" w:eastAsia="宋体" w:cs="宋体"/>
          <w:b/>
          <w:i w:val="0"/>
          <w:iCs w:val="0"/>
          <w:caps w:val="0"/>
          <w:color w:val="auto"/>
          <w:spacing w:val="0"/>
          <w:sz w:val="24"/>
          <w:szCs w:val="24"/>
          <w:highlight w:val="none"/>
        </w:rPr>
        <w:t>交换数据电文，投标人</w:t>
      </w:r>
      <w:r>
        <w:rPr>
          <w:rFonts w:hint="eastAsia" w:ascii="宋体" w:hAnsi="宋体" w:eastAsia="宋体" w:cs="宋体"/>
          <w:b/>
          <w:i w:val="0"/>
          <w:iCs w:val="0"/>
          <w:caps w:val="0"/>
          <w:color w:val="auto"/>
          <w:spacing w:val="0"/>
          <w:sz w:val="24"/>
          <w:szCs w:val="24"/>
          <w:highlight w:val="none"/>
          <w:lang w:eastAsia="zh-CN"/>
        </w:rPr>
        <w:t>应在规定时间内</w:t>
      </w:r>
      <w:r>
        <w:rPr>
          <w:rFonts w:hint="eastAsia" w:ascii="宋体" w:hAnsi="宋体" w:eastAsia="宋体" w:cs="宋体"/>
          <w:b/>
          <w:i w:val="0"/>
          <w:iCs w:val="0"/>
          <w:caps w:val="0"/>
          <w:color w:val="auto"/>
          <w:spacing w:val="0"/>
          <w:sz w:val="24"/>
          <w:szCs w:val="24"/>
          <w:highlight w:val="none"/>
        </w:rPr>
        <w:t>提交的澄清、说明或补正（投标人务必在线等待，留意手机短信，及时在线澄清、说明或补正）。</w:t>
      </w:r>
      <w:r>
        <w:rPr>
          <w:rFonts w:hint="eastAsia" w:ascii="宋体" w:hAnsi="宋体" w:eastAsia="宋体" w:cs="宋体"/>
          <w:i w:val="0"/>
          <w:iCs w:val="0"/>
          <w:caps w:val="0"/>
          <w:color w:val="auto"/>
          <w:spacing w:val="0"/>
          <w:sz w:val="24"/>
          <w:szCs w:val="24"/>
          <w:highlight w:val="none"/>
        </w:rPr>
        <w:t>投标人的澄清、说明或者补正不得超出投标文件的范围或者改变投标文件的实质性内容；</w:t>
      </w:r>
    </w:p>
    <w:p w14:paraId="42562EE2">
      <w:pPr>
        <w:pageBreakBefore w:val="0"/>
        <w:widowControl w:val="0"/>
        <w:kinsoku/>
        <w:overflowPunct/>
        <w:topLinePunct w:val="0"/>
        <w:autoSpaceDE/>
        <w:autoSpaceDN/>
        <w:bidi w:val="0"/>
        <w:adjustRightInd/>
        <w:snapToGrid/>
        <w:spacing w:line="440" w:lineRule="exact"/>
        <w:ind w:left="840" w:leftChars="400" w:firstLine="120" w:firstLineChars="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 2 \* GB2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⑵</w:t>
      </w:r>
      <w:r>
        <w:rPr>
          <w:rFonts w:hint="eastAsia" w:ascii="宋体" w:hAnsi="宋体" w:eastAsia="宋体" w:cs="宋体"/>
          <w:i w:val="0"/>
          <w:iCs w:val="0"/>
          <w:caps w:val="0"/>
          <w:color w:val="auto"/>
          <w:spacing w:val="0"/>
          <w:sz w:val="24"/>
          <w:szCs w:val="24"/>
          <w:highlight w:val="none"/>
        </w:rPr>
        <w:fldChar w:fldCharType="end"/>
      </w:r>
      <w:r>
        <w:rPr>
          <w:rFonts w:hint="eastAsia" w:ascii="宋体" w:hAnsi="宋体" w:eastAsia="宋体" w:cs="宋体"/>
          <w:i w:val="0"/>
          <w:iCs w:val="0"/>
          <w:caps w:val="0"/>
          <w:color w:val="auto"/>
          <w:spacing w:val="0"/>
          <w:sz w:val="24"/>
          <w:szCs w:val="24"/>
          <w:highlight w:val="none"/>
        </w:rPr>
        <w:t>投标人的的澄清、说明或补正将作为投标文件的一部分</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 xml:space="preserve"> </w:t>
      </w:r>
    </w:p>
    <w:p w14:paraId="591D164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strike/>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6.4.2   评标委员会认为投标人的报价明显低于其他通过符合性审查投标人的报价，有可能影响产品质量或者不能诚信履约的，</w:t>
      </w:r>
      <w:r>
        <w:rPr>
          <w:rFonts w:hint="eastAsia" w:ascii="宋体" w:hAnsi="宋体" w:eastAsia="宋体" w:cs="宋体"/>
          <w:i w:val="0"/>
          <w:iCs w:val="0"/>
          <w:caps w:val="0"/>
          <w:color w:val="auto"/>
          <w:spacing w:val="0"/>
          <w:sz w:val="24"/>
          <w:szCs w:val="24"/>
          <w:highlight w:val="none"/>
          <w:lang w:eastAsia="zh-CN"/>
        </w:rPr>
        <w:t>有权要求投标人在</w:t>
      </w:r>
      <w:r>
        <w:rPr>
          <w:rFonts w:hint="eastAsia" w:ascii="宋体" w:hAnsi="宋体" w:eastAsia="宋体" w:cs="宋体"/>
          <w:i w:val="0"/>
          <w:iCs w:val="0"/>
          <w:caps w:val="0"/>
          <w:color w:val="auto"/>
          <w:spacing w:val="0"/>
          <w:sz w:val="24"/>
          <w:szCs w:val="24"/>
          <w:highlight w:val="none"/>
        </w:rPr>
        <w:t>合理的时间内提供说明，必要时提交相关证明材料；投标人不能</w:t>
      </w:r>
      <w:r>
        <w:rPr>
          <w:rFonts w:hint="eastAsia" w:ascii="宋体" w:hAnsi="宋体" w:eastAsia="宋体" w:cs="宋体"/>
          <w:i w:val="0"/>
          <w:iCs w:val="0"/>
          <w:caps w:val="0"/>
          <w:color w:val="auto"/>
          <w:spacing w:val="0"/>
          <w:sz w:val="24"/>
          <w:szCs w:val="24"/>
          <w:highlight w:val="none"/>
          <w:lang w:val="en-US" w:eastAsia="zh-CN"/>
        </w:rPr>
        <w:t>在规定时间内</w:t>
      </w:r>
      <w:r>
        <w:rPr>
          <w:rFonts w:hint="eastAsia" w:ascii="宋体" w:hAnsi="宋体" w:eastAsia="宋体" w:cs="宋体"/>
          <w:i w:val="0"/>
          <w:iCs w:val="0"/>
          <w:caps w:val="0"/>
          <w:color w:val="auto"/>
          <w:spacing w:val="0"/>
          <w:sz w:val="24"/>
          <w:szCs w:val="24"/>
          <w:highlight w:val="none"/>
        </w:rPr>
        <w:t>证明其报价合理性的，评标委员会</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将其作为无效投标处理</w:t>
      </w:r>
      <w:r>
        <w:rPr>
          <w:rFonts w:hint="eastAsia" w:ascii="宋体" w:hAnsi="宋体" w:eastAsia="宋体" w:cs="宋体"/>
          <w:i w:val="0"/>
          <w:iCs w:val="0"/>
          <w:caps w:val="0"/>
          <w:color w:val="auto"/>
          <w:spacing w:val="0"/>
          <w:sz w:val="24"/>
          <w:szCs w:val="24"/>
          <w:highlight w:val="none"/>
          <w:lang w:eastAsia="zh-CN"/>
        </w:rPr>
        <w:t>。</w:t>
      </w:r>
    </w:p>
    <w:p w14:paraId="016300E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6.4.3   不接受投标人主动对投标文件的澄清、说明或者补正。</w:t>
      </w:r>
    </w:p>
    <w:p w14:paraId="15F6B7B0">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87" w:name="_Toc3281"/>
      <w:bookmarkStart w:id="388" w:name="_Toc531359022"/>
      <w:bookmarkStart w:id="389" w:name="_Toc9181"/>
      <w:bookmarkStart w:id="390" w:name="_Toc1262"/>
      <w:bookmarkStart w:id="391" w:name="_Toc24869"/>
      <w:bookmarkStart w:id="392" w:name="_Toc27621"/>
      <w:bookmarkStart w:id="393" w:name="_Toc97213002"/>
      <w:r>
        <w:rPr>
          <w:rFonts w:hint="eastAsia" w:ascii="宋体" w:hAnsi="宋体" w:eastAsia="宋体" w:cs="宋体"/>
          <w:i w:val="0"/>
          <w:iCs w:val="0"/>
          <w:caps w:val="0"/>
          <w:color w:val="auto"/>
          <w:spacing w:val="0"/>
          <w:sz w:val="24"/>
          <w:szCs w:val="24"/>
          <w:highlight w:val="none"/>
        </w:rPr>
        <w:t>6.5     报价错误修正</w:t>
      </w:r>
      <w:bookmarkEnd w:id="387"/>
      <w:bookmarkEnd w:id="388"/>
      <w:bookmarkEnd w:id="389"/>
      <w:bookmarkEnd w:id="390"/>
      <w:bookmarkEnd w:id="391"/>
      <w:bookmarkEnd w:id="392"/>
      <w:bookmarkEnd w:id="393"/>
    </w:p>
    <w:p w14:paraId="5A8E691E">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6.5.1   评标委员会对投标文件报价出现前后不一致的，按照</w:t>
      </w:r>
      <w:r>
        <w:rPr>
          <w:rFonts w:hint="eastAsia" w:ascii="宋体" w:hAnsi="宋体" w:eastAsia="宋体" w:cs="宋体"/>
          <w:i w:val="0"/>
          <w:iCs w:val="0"/>
          <w:caps w:val="0"/>
          <w:color w:val="auto"/>
          <w:spacing w:val="0"/>
          <w:sz w:val="24"/>
          <w:szCs w:val="24"/>
          <w:highlight w:val="none"/>
          <w:lang w:eastAsia="zh-CN"/>
        </w:rPr>
        <w:t>以下</w:t>
      </w:r>
      <w:r>
        <w:rPr>
          <w:rFonts w:hint="eastAsia" w:ascii="宋体" w:hAnsi="宋体" w:eastAsia="宋体" w:cs="宋体"/>
          <w:i w:val="0"/>
          <w:iCs w:val="0"/>
          <w:caps w:val="0"/>
          <w:color w:val="auto"/>
          <w:spacing w:val="0"/>
          <w:sz w:val="24"/>
          <w:szCs w:val="24"/>
          <w:highlight w:val="none"/>
        </w:rPr>
        <w:t>规定修正：</w:t>
      </w:r>
    </w:p>
    <w:p w14:paraId="208812E0">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kern w:val="0"/>
          <w:sz w:val="24"/>
          <w:szCs w:val="24"/>
          <w:highlight w:val="none"/>
        </w:rPr>
        <w:t>报价文件</w:t>
      </w:r>
      <w:r>
        <w:rPr>
          <w:rFonts w:hint="eastAsia" w:ascii="宋体" w:hAnsi="宋体" w:eastAsia="宋体" w:cs="宋体"/>
          <w:bCs/>
          <w:i w:val="0"/>
          <w:iCs w:val="0"/>
          <w:caps w:val="0"/>
          <w:color w:val="auto"/>
          <w:spacing w:val="0"/>
          <w:sz w:val="24"/>
          <w:szCs w:val="24"/>
          <w:highlight w:val="none"/>
        </w:rPr>
        <w:t>中开标一览表（报价表）内容与</w:t>
      </w:r>
      <w:r>
        <w:rPr>
          <w:rFonts w:hint="eastAsia" w:ascii="宋体" w:hAnsi="宋体" w:eastAsia="宋体" w:cs="宋体"/>
          <w:i w:val="0"/>
          <w:iCs w:val="0"/>
          <w:caps w:val="0"/>
          <w:color w:val="auto"/>
          <w:spacing w:val="0"/>
          <w:kern w:val="0"/>
          <w:sz w:val="24"/>
          <w:szCs w:val="24"/>
          <w:highlight w:val="none"/>
        </w:rPr>
        <w:t>报价</w:t>
      </w:r>
      <w:r>
        <w:rPr>
          <w:rFonts w:hint="eastAsia" w:ascii="宋体" w:hAnsi="宋体" w:eastAsia="宋体" w:cs="宋体"/>
          <w:bCs/>
          <w:i w:val="0"/>
          <w:iCs w:val="0"/>
          <w:caps w:val="0"/>
          <w:color w:val="auto"/>
          <w:spacing w:val="0"/>
          <w:sz w:val="24"/>
          <w:szCs w:val="24"/>
          <w:highlight w:val="none"/>
        </w:rPr>
        <w:t>明细表相应内容不一致的，以开标一览表（报价表）为准（政采云系统开启报价若与报价文件不一致以报价文件为准）；</w:t>
      </w:r>
    </w:p>
    <w:p w14:paraId="585A00C9">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报价文件的大写金额和小写金额不一致的，以大写金额为准；</w:t>
      </w:r>
    </w:p>
    <w:p w14:paraId="1CE7F85C">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lang w:val="en-US" w:eastAsia="zh-CN"/>
        </w:rPr>
        <w:t>3</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单价金额小数点或者百分比有明显错位的，以开标一览表（报价表）的总价为准，并修改单价；</w:t>
      </w:r>
    </w:p>
    <w:p w14:paraId="24A6E7AF">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lang w:val="en-US" w:eastAsia="zh-CN"/>
        </w:rPr>
        <w:t>4</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总价金额与按单价汇总金额不一致的，以单价金额计算结果为准；</w:t>
      </w:r>
    </w:p>
    <w:p w14:paraId="6996E044">
      <w:pPr>
        <w:pageBreakBefore w:val="0"/>
        <w:widowControl w:val="0"/>
        <w:kinsoku/>
        <w:overflowPunct/>
        <w:topLinePunct w:val="0"/>
        <w:autoSpaceDE/>
        <w:autoSpaceDN/>
        <w:bidi w:val="0"/>
        <w:adjustRightInd/>
        <w:snapToGrid/>
        <w:spacing w:line="440" w:lineRule="exact"/>
        <w:ind w:left="840" w:leftChars="400" w:firstLine="120" w:firstLineChars="50"/>
        <w:textAlignment w:val="auto"/>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lang w:val="en-US" w:eastAsia="zh-CN"/>
        </w:rPr>
        <w:t>5</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同时出现两种以上不一致的，按上述顺序修正；</w:t>
      </w:r>
    </w:p>
    <w:p w14:paraId="4135E523">
      <w:pPr>
        <w:pageBreakBefore w:val="0"/>
        <w:widowControl w:val="0"/>
        <w:kinsoku/>
        <w:overflowPunct/>
        <w:topLinePunct w:val="0"/>
        <w:autoSpaceDE/>
        <w:autoSpaceDN/>
        <w:bidi w:val="0"/>
        <w:adjustRightInd/>
        <w:snapToGrid/>
        <w:spacing w:line="440" w:lineRule="exact"/>
        <w:ind w:left="1185" w:leftChars="450" w:hanging="240" w:hangingChars="1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lang w:val="en-US" w:eastAsia="zh-CN"/>
        </w:rPr>
        <w:t>6</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修正错误</w:t>
      </w:r>
      <w:r>
        <w:rPr>
          <w:rFonts w:hint="eastAsia" w:ascii="宋体" w:hAnsi="宋体" w:eastAsia="宋体" w:cs="宋体"/>
          <w:i w:val="0"/>
          <w:iCs w:val="0"/>
          <w:caps w:val="0"/>
          <w:color w:val="auto"/>
          <w:spacing w:val="0"/>
          <w:sz w:val="24"/>
          <w:szCs w:val="24"/>
          <w:highlight w:val="none"/>
          <w:lang w:eastAsia="zh-CN"/>
        </w:rPr>
        <w:t>后</w:t>
      </w:r>
      <w:r>
        <w:rPr>
          <w:rFonts w:hint="eastAsia" w:ascii="宋体" w:hAnsi="宋体" w:eastAsia="宋体" w:cs="宋体"/>
          <w:i w:val="0"/>
          <w:iCs w:val="0"/>
          <w:caps w:val="0"/>
          <w:color w:val="auto"/>
          <w:spacing w:val="0"/>
          <w:sz w:val="24"/>
          <w:szCs w:val="24"/>
          <w:highlight w:val="none"/>
        </w:rPr>
        <w:t>的投标报价，经投标人确认后产生约束力。</w:t>
      </w:r>
      <w:r>
        <w:rPr>
          <w:rFonts w:hint="eastAsia" w:ascii="宋体" w:hAnsi="宋体" w:eastAsia="宋体" w:cs="宋体"/>
          <w:i w:val="0"/>
          <w:iCs w:val="0"/>
          <w:caps w:val="0"/>
          <w:color w:val="auto"/>
          <w:spacing w:val="0"/>
          <w:sz w:val="24"/>
          <w:szCs w:val="24"/>
          <w:highlight w:val="none"/>
          <w:lang w:eastAsia="zh-CN"/>
        </w:rPr>
        <w:t>如</w:t>
      </w:r>
      <w:r>
        <w:rPr>
          <w:rFonts w:hint="eastAsia" w:ascii="宋体" w:hAnsi="宋体" w:eastAsia="宋体" w:cs="宋体"/>
          <w:i w:val="0"/>
          <w:iCs w:val="0"/>
          <w:caps w:val="0"/>
          <w:color w:val="auto"/>
          <w:spacing w:val="0"/>
          <w:sz w:val="24"/>
          <w:szCs w:val="24"/>
          <w:highlight w:val="none"/>
        </w:rPr>
        <w:t>投标人不接受修正后的投标报价，则其投标无效。</w:t>
      </w:r>
    </w:p>
    <w:p w14:paraId="210D7F78">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394" w:name="_Toc19106"/>
      <w:bookmarkStart w:id="395" w:name="_Toc29978"/>
      <w:bookmarkStart w:id="396" w:name="_Toc23987"/>
      <w:bookmarkStart w:id="397" w:name="_Toc25646"/>
      <w:bookmarkStart w:id="398" w:name="_Toc31299"/>
      <w:bookmarkStart w:id="399" w:name="_Toc97213003"/>
      <w:bookmarkStart w:id="400" w:name="_Toc531359024"/>
      <w:r>
        <w:rPr>
          <w:rFonts w:hint="eastAsia" w:ascii="宋体" w:hAnsi="宋体" w:eastAsia="宋体" w:cs="宋体"/>
          <w:i w:val="0"/>
          <w:iCs w:val="0"/>
          <w:caps w:val="0"/>
          <w:color w:val="auto"/>
          <w:spacing w:val="0"/>
          <w:sz w:val="24"/>
          <w:szCs w:val="24"/>
          <w:highlight w:val="none"/>
        </w:rPr>
        <w:t>6.6     评标报告</w:t>
      </w:r>
      <w:bookmarkEnd w:id="394"/>
      <w:bookmarkEnd w:id="395"/>
      <w:bookmarkEnd w:id="396"/>
      <w:bookmarkEnd w:id="397"/>
      <w:bookmarkEnd w:id="398"/>
      <w:bookmarkEnd w:id="399"/>
      <w:bookmarkEnd w:id="400"/>
    </w:p>
    <w:p w14:paraId="40753AB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6.6.1   </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结果汇总，同品牌投标人的确定，投标人结果排序</w:t>
      </w:r>
      <w:r>
        <w:rPr>
          <w:rFonts w:hint="eastAsia" w:ascii="宋体" w:hAnsi="宋体" w:eastAsia="宋体" w:cs="宋体"/>
          <w:i w:val="0"/>
          <w:iCs w:val="0"/>
          <w:caps w:val="0"/>
          <w:color w:val="auto"/>
          <w:spacing w:val="0"/>
          <w:sz w:val="24"/>
          <w:szCs w:val="24"/>
          <w:highlight w:val="none"/>
          <w:lang w:eastAsia="zh-CN"/>
        </w:rPr>
        <w:t>。</w:t>
      </w:r>
    </w:p>
    <w:p w14:paraId="62C4FAB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6.6.2   评标委员会根据全体</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成员签字的原始</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记录和</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结果编写评标报告，并推荐中标候选人</w:t>
      </w:r>
      <w:r>
        <w:rPr>
          <w:rFonts w:hint="eastAsia" w:ascii="宋体" w:hAnsi="宋体" w:eastAsia="宋体" w:cs="宋体"/>
          <w:i w:val="0"/>
          <w:iCs w:val="0"/>
          <w:caps w:val="0"/>
          <w:color w:val="auto"/>
          <w:spacing w:val="0"/>
          <w:sz w:val="24"/>
          <w:szCs w:val="24"/>
          <w:highlight w:val="none"/>
          <w:lang w:eastAsia="zh-CN"/>
        </w:rPr>
        <w:t>。</w:t>
      </w:r>
    </w:p>
    <w:p w14:paraId="6DC0830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6.6.3   评标报告由评标委员会成员签字确认生效，持不同意见的评标委员会成员</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在评标报告上签署不同意见及理由，否则视为同意评标报告</w:t>
      </w:r>
      <w:r>
        <w:rPr>
          <w:rFonts w:hint="eastAsia" w:ascii="宋体" w:hAnsi="宋体" w:eastAsia="宋体" w:cs="宋体"/>
          <w:i w:val="0"/>
          <w:iCs w:val="0"/>
          <w:caps w:val="0"/>
          <w:color w:val="auto"/>
          <w:spacing w:val="0"/>
          <w:sz w:val="24"/>
          <w:szCs w:val="24"/>
          <w:highlight w:val="none"/>
          <w:lang w:eastAsia="zh-CN"/>
        </w:rPr>
        <w:t>。</w:t>
      </w:r>
    </w:p>
    <w:p w14:paraId="34D3A90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6.6.4   评标结束后，采购代理机构通过中标公告的形式宣布评标结果。</w:t>
      </w:r>
    </w:p>
    <w:p w14:paraId="3F1AEDFB">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401" w:name="_Toc7874"/>
      <w:bookmarkStart w:id="402" w:name="_Toc531359025"/>
      <w:bookmarkStart w:id="403" w:name="_Toc20785"/>
      <w:bookmarkStart w:id="404" w:name="_Toc31104"/>
      <w:bookmarkStart w:id="405" w:name="_Toc7267"/>
      <w:bookmarkStart w:id="406" w:name="_Toc5574"/>
      <w:bookmarkStart w:id="407" w:name="_Toc523398512"/>
      <w:bookmarkStart w:id="408" w:name="_Toc97213004"/>
      <w:r>
        <w:rPr>
          <w:rFonts w:hint="eastAsia" w:ascii="宋体" w:hAnsi="宋体" w:eastAsia="宋体" w:cs="宋体"/>
          <w:i w:val="0"/>
          <w:iCs w:val="0"/>
          <w:caps w:val="0"/>
          <w:color w:val="auto"/>
          <w:spacing w:val="0"/>
          <w:sz w:val="24"/>
          <w:szCs w:val="24"/>
          <w:highlight w:val="none"/>
        </w:rPr>
        <w:t>七    ▲投标无效的情形</w:t>
      </w:r>
      <w:bookmarkEnd w:id="401"/>
      <w:bookmarkEnd w:id="402"/>
      <w:bookmarkEnd w:id="403"/>
      <w:bookmarkEnd w:id="404"/>
      <w:bookmarkEnd w:id="405"/>
      <w:bookmarkEnd w:id="406"/>
      <w:bookmarkEnd w:id="407"/>
      <w:bookmarkEnd w:id="408"/>
    </w:p>
    <w:p w14:paraId="368172E4">
      <w:pPr>
        <w:pageBreakBefore w:val="0"/>
        <w:widowControl w:val="0"/>
        <w:kinsoku/>
        <w:overflowPunct/>
        <w:topLinePunct w:val="0"/>
        <w:autoSpaceDE/>
        <w:autoSpaceDN/>
        <w:bidi w:val="0"/>
        <w:adjustRightInd/>
        <w:snapToGrid/>
        <w:spacing w:line="440" w:lineRule="exact"/>
        <w:ind w:left="960" w:hanging="964" w:hangingChars="400"/>
        <w:textAlignment w:val="auto"/>
        <w:rPr>
          <w:rFonts w:hint="eastAsia" w:ascii="宋体" w:hAnsi="宋体" w:eastAsia="宋体" w:cs="宋体"/>
          <w:b/>
          <w:bCs/>
          <w:i w:val="0"/>
          <w:iCs w:val="0"/>
          <w:caps w:val="0"/>
          <w:color w:val="auto"/>
          <w:spacing w:val="0"/>
          <w:sz w:val="24"/>
          <w:szCs w:val="24"/>
          <w:highlight w:val="none"/>
          <w:lang w:eastAsia="zh-CN"/>
        </w:rPr>
      </w:pPr>
      <w:bookmarkStart w:id="409" w:name="_Toc25835"/>
      <w:bookmarkStart w:id="410" w:name="_Toc12129"/>
      <w:bookmarkStart w:id="411" w:name="_Toc97213005"/>
      <w:bookmarkStart w:id="412" w:name="_Toc30756"/>
      <w:bookmarkStart w:id="413" w:name="_Toc19293"/>
      <w:r>
        <w:rPr>
          <w:rFonts w:hint="eastAsia" w:ascii="宋体" w:hAnsi="宋体" w:eastAsia="宋体" w:cs="宋体"/>
          <w:b/>
          <w:bCs/>
          <w:i w:val="0"/>
          <w:iCs w:val="0"/>
          <w:caps w:val="0"/>
          <w:color w:val="auto"/>
          <w:spacing w:val="0"/>
          <w:sz w:val="24"/>
          <w:szCs w:val="24"/>
          <w:highlight w:val="none"/>
        </w:rPr>
        <w:t>7.1     如有以下情形之一的，其投标无效</w:t>
      </w:r>
      <w:bookmarkEnd w:id="409"/>
      <w:bookmarkEnd w:id="410"/>
      <w:bookmarkEnd w:id="411"/>
      <w:bookmarkEnd w:id="412"/>
      <w:r>
        <w:rPr>
          <w:rFonts w:hint="eastAsia" w:ascii="宋体" w:hAnsi="宋体" w:eastAsia="宋体" w:cs="宋体"/>
          <w:b/>
          <w:bCs/>
          <w:i w:val="0"/>
          <w:iCs w:val="0"/>
          <w:caps w:val="0"/>
          <w:color w:val="auto"/>
          <w:spacing w:val="0"/>
          <w:sz w:val="24"/>
          <w:szCs w:val="24"/>
          <w:highlight w:val="none"/>
          <w:lang w:eastAsia="zh-CN"/>
        </w:rPr>
        <w:t>：</w:t>
      </w:r>
      <w:bookmarkEnd w:id="413"/>
    </w:p>
    <w:p w14:paraId="0EFDF828">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bookmarkStart w:id="414" w:name="_Toc4288"/>
      <w:bookmarkStart w:id="415" w:name="_Toc17667"/>
      <w:bookmarkStart w:id="416" w:name="_Toc26534"/>
      <w:bookmarkStart w:id="417" w:name="_Toc515526193"/>
      <w:bookmarkStart w:id="418" w:name="_Toc359934597"/>
      <w:bookmarkStart w:id="419" w:name="_Toc303756400"/>
      <w:bookmarkStart w:id="420" w:name="_Toc97213011"/>
      <w:bookmarkStart w:id="421" w:name="_Toc25520"/>
      <w:bookmarkStart w:id="422" w:name="_Toc301187772"/>
      <w:bookmarkStart w:id="423" w:name="_Toc531359026"/>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投标人仅提交备份投标文件，未在电子交易平台传输递交投标文件的，投标无效；</w:t>
      </w:r>
    </w:p>
    <w:p w14:paraId="07065078">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含联合体成员、分包承接主体）</w:t>
      </w:r>
      <w:r>
        <w:rPr>
          <w:rFonts w:hint="eastAsia" w:ascii="宋体" w:hAnsi="宋体" w:eastAsia="宋体" w:cs="宋体"/>
          <w:i w:val="0"/>
          <w:iCs w:val="0"/>
          <w:caps w:val="0"/>
          <w:color w:val="auto"/>
          <w:spacing w:val="0"/>
          <w:sz w:val="24"/>
          <w:szCs w:val="24"/>
          <w:highlight w:val="none"/>
        </w:rPr>
        <w:t>不具备招标文件中规定的资格要求的（投标人未提供有效的资格文件的，视为投标人不具备招标文件中规定的资格要求）；</w:t>
      </w:r>
    </w:p>
    <w:p w14:paraId="72DCD675">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投标文件未按照招标文件要求签署、盖章的；</w:t>
      </w:r>
    </w:p>
    <w:p w14:paraId="0A37A5C0">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采购人拟采购的产品属于政府强制采购的节能产品品目清单范围的，投标人</w:t>
      </w:r>
      <w:r>
        <w:rPr>
          <w:rFonts w:hint="eastAsia" w:ascii="宋体" w:hAnsi="宋体" w:eastAsia="宋体" w:cs="宋体"/>
          <w:i w:val="0"/>
          <w:iCs w:val="0"/>
          <w:caps w:val="0"/>
          <w:color w:val="auto"/>
          <w:spacing w:val="0"/>
          <w:sz w:val="24"/>
          <w:szCs w:val="24"/>
          <w:highlight w:val="none"/>
          <w:lang w:val="en-US" w:eastAsia="zh-CN"/>
        </w:rPr>
        <w:t>未提供</w:t>
      </w:r>
      <w:r>
        <w:rPr>
          <w:rFonts w:hint="eastAsia" w:ascii="宋体" w:hAnsi="宋体" w:eastAsia="宋体" w:cs="宋体"/>
          <w:i w:val="0"/>
          <w:iCs w:val="0"/>
          <w:caps w:val="0"/>
          <w:color w:val="auto"/>
          <w:spacing w:val="0"/>
          <w:sz w:val="24"/>
          <w:szCs w:val="24"/>
          <w:highlight w:val="none"/>
        </w:rPr>
        <w:t>有效节能产品认证证书扫描件或中国政府采购网节能清单查询结果截图扫描件</w:t>
      </w:r>
      <w:r>
        <w:rPr>
          <w:rFonts w:hint="eastAsia" w:ascii="宋体" w:hAnsi="宋体" w:eastAsia="宋体" w:cs="宋体"/>
          <w:i w:val="0"/>
          <w:iCs w:val="0"/>
          <w:caps w:val="0"/>
          <w:color w:val="auto"/>
          <w:spacing w:val="0"/>
          <w:sz w:val="24"/>
          <w:szCs w:val="24"/>
          <w:highlight w:val="none"/>
          <w:lang w:val="en-US" w:eastAsia="zh-CN"/>
        </w:rPr>
        <w:t>的</w:t>
      </w:r>
      <w:r>
        <w:rPr>
          <w:rFonts w:hint="eastAsia" w:ascii="宋体" w:hAnsi="宋体" w:eastAsia="宋体" w:cs="宋体"/>
          <w:i w:val="0"/>
          <w:iCs w:val="0"/>
          <w:caps w:val="0"/>
          <w:color w:val="auto"/>
          <w:spacing w:val="0"/>
          <w:sz w:val="24"/>
          <w:szCs w:val="24"/>
          <w:highlight w:val="none"/>
        </w:rPr>
        <w:t>；</w:t>
      </w:r>
    </w:p>
    <w:p w14:paraId="7C25E691">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投标文件含有采购人不能接受的附加条件的；</w:t>
      </w:r>
    </w:p>
    <w:p w14:paraId="22CC6B1A">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投标文件中承诺的投标有效期少于招标文件中载明的投标有效期的；</w:t>
      </w:r>
    </w:p>
    <w:p w14:paraId="71CCE40B">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投标文件出现不是唯一的、有选择性投标报价</w:t>
      </w:r>
      <w:r>
        <w:rPr>
          <w:rFonts w:hint="eastAsia" w:ascii="宋体" w:hAnsi="宋体" w:eastAsia="宋体" w:cs="宋体"/>
          <w:i w:val="0"/>
          <w:iCs w:val="0"/>
          <w:caps w:val="0"/>
          <w:color w:val="auto"/>
          <w:spacing w:val="0"/>
          <w:sz w:val="24"/>
          <w:szCs w:val="24"/>
          <w:highlight w:val="none"/>
          <w:lang w:val="en-US" w:eastAsia="zh-CN"/>
        </w:rPr>
        <w:t>或投标方案，且未声明哪一份有效</w:t>
      </w:r>
      <w:r>
        <w:rPr>
          <w:rFonts w:hint="eastAsia" w:ascii="宋体" w:hAnsi="宋体" w:eastAsia="宋体" w:cs="宋体"/>
          <w:i w:val="0"/>
          <w:iCs w:val="0"/>
          <w:caps w:val="0"/>
          <w:color w:val="auto"/>
          <w:spacing w:val="0"/>
          <w:sz w:val="24"/>
          <w:szCs w:val="24"/>
          <w:highlight w:val="none"/>
        </w:rPr>
        <w:t>的;</w:t>
      </w:r>
    </w:p>
    <w:p w14:paraId="141C1B12">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投标报价超过招标文件中规定的预算金额或者最高限价的;</w:t>
      </w:r>
    </w:p>
    <w:p w14:paraId="660ED078">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6C1F02E5">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rPr>
        <w:t>投标人对根据修正原则修正后的报价不确认的；</w:t>
      </w:r>
    </w:p>
    <w:p w14:paraId="675643A2">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11）评标委员会评定有非实质性条款负偏离超过招标文件规定项数的，项数要求见投标人须知前附表（一）；</w:t>
      </w:r>
    </w:p>
    <w:p w14:paraId="7A47541D">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12）</w:t>
      </w:r>
      <w:r>
        <w:rPr>
          <w:rFonts w:hint="eastAsia" w:ascii="宋体" w:hAnsi="宋体" w:eastAsia="宋体" w:cs="宋体"/>
          <w:i w:val="0"/>
          <w:iCs w:val="0"/>
          <w:caps w:val="0"/>
          <w:color w:val="auto"/>
          <w:spacing w:val="0"/>
          <w:sz w:val="24"/>
          <w:szCs w:val="24"/>
          <w:highlight w:val="none"/>
        </w:rPr>
        <w:t>投标人提供虚假材料投标的；</w:t>
      </w:r>
    </w:p>
    <w:p w14:paraId="3E08D37E">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13）</w:t>
      </w:r>
      <w:r>
        <w:rPr>
          <w:rFonts w:hint="eastAsia" w:ascii="宋体" w:hAnsi="宋体" w:eastAsia="宋体" w:cs="宋体"/>
          <w:i w:val="0"/>
          <w:iCs w:val="0"/>
          <w:caps w:val="0"/>
          <w:color w:val="auto"/>
          <w:spacing w:val="0"/>
          <w:sz w:val="24"/>
          <w:szCs w:val="24"/>
          <w:highlight w:val="none"/>
        </w:rPr>
        <w:t>投标人有恶意串通、妨碍其他投标人的竞争行为、损害采购人或者其他投标人的合法权益情形的；</w:t>
      </w:r>
    </w:p>
    <w:p w14:paraId="326673C1">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14）</w:t>
      </w:r>
      <w:r>
        <w:rPr>
          <w:rFonts w:hint="eastAsia" w:ascii="宋体" w:hAnsi="宋体" w:eastAsia="宋体" w:cs="宋体"/>
          <w:i w:val="0"/>
          <w:iCs w:val="0"/>
          <w:caps w:val="0"/>
          <w:color w:val="auto"/>
          <w:spacing w:val="0"/>
          <w:sz w:val="24"/>
          <w:szCs w:val="24"/>
          <w:highlight w:val="none"/>
        </w:rPr>
        <w:t xml:space="preserve"> 投标文件不满足招标文件的其它实质性要求的；</w:t>
      </w:r>
    </w:p>
    <w:p w14:paraId="6A03F13E">
      <w:pPr>
        <w:pageBreakBefore w:val="0"/>
        <w:widowControl w:val="0"/>
        <w:kinsoku/>
        <w:overflowPunct/>
        <w:topLinePunct w:val="0"/>
        <w:autoSpaceDE/>
        <w:autoSpaceDN/>
        <w:bidi w:val="0"/>
        <w:adjustRightInd/>
        <w:snapToGrid/>
        <w:spacing w:line="440" w:lineRule="exact"/>
        <w:ind w:left="636" w:leftChars="303" w:firstLine="196" w:firstLineChars="82"/>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15）</w:t>
      </w:r>
      <w:r>
        <w:rPr>
          <w:rFonts w:hint="eastAsia" w:ascii="宋体" w:hAnsi="宋体" w:eastAsia="宋体" w:cs="宋体"/>
          <w:i w:val="0"/>
          <w:iCs w:val="0"/>
          <w:caps w:val="0"/>
          <w:color w:val="auto"/>
          <w:spacing w:val="0"/>
          <w:sz w:val="24"/>
          <w:szCs w:val="24"/>
          <w:highlight w:val="none"/>
        </w:rPr>
        <w:t>法律、法规、规章</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规范性文件</w:t>
      </w:r>
      <w:r>
        <w:rPr>
          <w:rFonts w:hint="eastAsia" w:ascii="宋体" w:hAnsi="宋体" w:eastAsia="宋体" w:cs="宋体"/>
          <w:i w:val="0"/>
          <w:iCs w:val="0"/>
          <w:caps w:val="0"/>
          <w:color w:val="auto"/>
          <w:spacing w:val="0"/>
          <w:sz w:val="24"/>
          <w:szCs w:val="24"/>
          <w:highlight w:val="none"/>
          <w:lang w:val="en-US" w:eastAsia="zh-CN"/>
        </w:rPr>
        <w:t>及招标文件等</w:t>
      </w:r>
      <w:r>
        <w:rPr>
          <w:rFonts w:hint="eastAsia" w:ascii="宋体" w:hAnsi="宋体" w:eastAsia="宋体" w:cs="宋体"/>
          <w:i w:val="0"/>
          <w:iCs w:val="0"/>
          <w:caps w:val="0"/>
          <w:color w:val="auto"/>
          <w:spacing w:val="0"/>
          <w:sz w:val="24"/>
          <w:szCs w:val="24"/>
          <w:highlight w:val="none"/>
        </w:rPr>
        <w:t>规定的其他无效情形。</w:t>
      </w:r>
    </w:p>
    <w:p w14:paraId="09A51194">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sz w:val="24"/>
          <w:szCs w:val="24"/>
          <w:highlight w:val="none"/>
        </w:rPr>
      </w:pPr>
      <w:bookmarkStart w:id="424" w:name="_Toc5893"/>
      <w:r>
        <w:rPr>
          <w:rFonts w:hint="eastAsia" w:ascii="宋体" w:hAnsi="宋体" w:eastAsia="宋体" w:cs="宋体"/>
          <w:b/>
          <w:bCs/>
          <w:i w:val="0"/>
          <w:iCs w:val="0"/>
          <w:caps w:val="0"/>
          <w:color w:val="auto"/>
          <w:spacing w:val="0"/>
          <w:sz w:val="24"/>
          <w:szCs w:val="24"/>
          <w:highlight w:val="none"/>
        </w:rPr>
        <w:t>八    中标和合同</w:t>
      </w:r>
      <w:bookmarkEnd w:id="414"/>
      <w:bookmarkEnd w:id="415"/>
      <w:bookmarkEnd w:id="416"/>
      <w:bookmarkEnd w:id="417"/>
      <w:bookmarkEnd w:id="418"/>
      <w:bookmarkEnd w:id="419"/>
      <w:bookmarkEnd w:id="420"/>
      <w:bookmarkEnd w:id="421"/>
      <w:bookmarkEnd w:id="422"/>
      <w:bookmarkEnd w:id="423"/>
      <w:bookmarkEnd w:id="424"/>
    </w:p>
    <w:p w14:paraId="709BCDDA">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425" w:name="_Toc303756402"/>
      <w:bookmarkStart w:id="426" w:name="_Toc301187776"/>
      <w:bookmarkStart w:id="427" w:name="_Toc359934599"/>
      <w:bookmarkStart w:id="428" w:name="_Toc515526194"/>
      <w:bookmarkStart w:id="429" w:name="_Toc10097"/>
      <w:bookmarkStart w:id="430" w:name="_Toc20745"/>
      <w:bookmarkStart w:id="431" w:name="_Toc97213012"/>
      <w:bookmarkStart w:id="432" w:name="_Toc19508"/>
      <w:bookmarkStart w:id="433" w:name="_Toc531359027"/>
      <w:bookmarkStart w:id="434" w:name="_Toc19603"/>
      <w:bookmarkStart w:id="435" w:name="_Toc18384"/>
      <w:r>
        <w:rPr>
          <w:rFonts w:hint="eastAsia" w:ascii="宋体" w:hAnsi="宋体" w:eastAsia="宋体" w:cs="宋体"/>
          <w:i w:val="0"/>
          <w:iCs w:val="0"/>
          <w:caps w:val="0"/>
          <w:color w:val="auto"/>
          <w:spacing w:val="0"/>
          <w:sz w:val="24"/>
          <w:szCs w:val="24"/>
          <w:highlight w:val="none"/>
        </w:rPr>
        <w:t>8.1</w:t>
      </w:r>
      <w:bookmarkEnd w:id="425"/>
      <w:bookmarkEnd w:id="426"/>
      <w:bookmarkEnd w:id="427"/>
      <w:r>
        <w:rPr>
          <w:rFonts w:hint="eastAsia" w:ascii="宋体" w:hAnsi="宋体" w:eastAsia="宋体" w:cs="宋体"/>
          <w:i w:val="0"/>
          <w:iCs w:val="0"/>
          <w:caps w:val="0"/>
          <w:color w:val="auto"/>
          <w:spacing w:val="0"/>
          <w:sz w:val="24"/>
          <w:szCs w:val="24"/>
          <w:highlight w:val="none"/>
        </w:rPr>
        <w:t xml:space="preserve">     中标</w:t>
      </w:r>
      <w:bookmarkEnd w:id="428"/>
      <w:bookmarkEnd w:id="429"/>
      <w:bookmarkEnd w:id="430"/>
      <w:bookmarkEnd w:id="431"/>
      <w:bookmarkEnd w:id="432"/>
      <w:bookmarkEnd w:id="433"/>
      <w:bookmarkEnd w:id="434"/>
      <w:bookmarkEnd w:id="435"/>
    </w:p>
    <w:p w14:paraId="42CC86A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8.1.1   采购代理机构在评标结束后2个工作日内将评标报告提交采购人确认</w:t>
      </w:r>
      <w:r>
        <w:rPr>
          <w:rFonts w:hint="eastAsia" w:ascii="宋体" w:hAnsi="宋体" w:eastAsia="宋体" w:cs="宋体"/>
          <w:i w:val="0"/>
          <w:iCs w:val="0"/>
          <w:caps w:val="0"/>
          <w:color w:val="auto"/>
          <w:spacing w:val="0"/>
          <w:sz w:val="24"/>
          <w:szCs w:val="24"/>
          <w:highlight w:val="none"/>
          <w:lang w:eastAsia="zh-CN"/>
        </w:rPr>
        <w:t>。</w:t>
      </w:r>
    </w:p>
    <w:p w14:paraId="7F68A79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8.1.2   采购人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自收到评标报告之日起5个工作日内，在评标报告确定的中标候选人名单中按顺序确定中标人</w:t>
      </w:r>
      <w:r>
        <w:rPr>
          <w:rFonts w:hint="eastAsia" w:ascii="宋体" w:hAnsi="宋体" w:eastAsia="宋体" w:cs="宋体"/>
          <w:i w:val="0"/>
          <w:iCs w:val="0"/>
          <w:caps w:val="0"/>
          <w:color w:val="auto"/>
          <w:spacing w:val="0"/>
          <w:sz w:val="24"/>
          <w:szCs w:val="24"/>
          <w:highlight w:val="none"/>
          <w:lang w:eastAsia="zh-CN"/>
        </w:rPr>
        <w:t>。中标候选人并列的，由采购人或者采购人委托评标委员会按照招标文件规定的方式确定中标人；招标文件未规定的，采取随机抽取的方式确定。</w:t>
      </w:r>
    </w:p>
    <w:p w14:paraId="15B850A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8.1.</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 xml:space="preserve">   中标人拒绝与采购人签订合同的，采购人可以按照评标报告推荐的中标人名单排序，确定下一候选人为中标人，也可以重新开展政府采购活动。</w:t>
      </w:r>
    </w:p>
    <w:p w14:paraId="72D58E0B">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436" w:name="_Toc25685"/>
      <w:bookmarkStart w:id="437" w:name="_Toc97213013"/>
      <w:bookmarkStart w:id="438" w:name="_Toc16529"/>
      <w:bookmarkStart w:id="439" w:name="_Toc15890"/>
      <w:bookmarkStart w:id="440" w:name="_Toc25918"/>
      <w:bookmarkStart w:id="441" w:name="_Toc531359028"/>
      <w:bookmarkStart w:id="442" w:name="_Toc29709"/>
      <w:r>
        <w:rPr>
          <w:rFonts w:hint="eastAsia" w:ascii="宋体" w:hAnsi="宋体" w:eastAsia="宋体" w:cs="宋体"/>
          <w:i w:val="0"/>
          <w:iCs w:val="0"/>
          <w:caps w:val="0"/>
          <w:color w:val="auto"/>
          <w:spacing w:val="0"/>
          <w:sz w:val="24"/>
          <w:szCs w:val="24"/>
          <w:highlight w:val="none"/>
        </w:rPr>
        <w:t>8.2     中标公告和中标通知书</w:t>
      </w:r>
      <w:bookmarkEnd w:id="436"/>
      <w:bookmarkEnd w:id="437"/>
      <w:bookmarkEnd w:id="438"/>
      <w:bookmarkEnd w:id="439"/>
      <w:bookmarkEnd w:id="440"/>
      <w:bookmarkEnd w:id="441"/>
      <w:bookmarkEnd w:id="442"/>
    </w:p>
    <w:p w14:paraId="658B1037">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8.2.1   采购代理机构在投标人须知前附表（一）规定的网址发布中标结果</w:t>
      </w:r>
      <w:r>
        <w:rPr>
          <w:rFonts w:hint="eastAsia" w:ascii="宋体" w:hAnsi="宋体" w:eastAsia="宋体" w:cs="宋体"/>
          <w:i w:val="0"/>
          <w:iCs w:val="0"/>
          <w:caps w:val="0"/>
          <w:color w:val="auto"/>
          <w:spacing w:val="0"/>
          <w:sz w:val="24"/>
          <w:szCs w:val="24"/>
          <w:highlight w:val="none"/>
          <w:lang w:eastAsia="zh-CN"/>
        </w:rPr>
        <w:t>。</w:t>
      </w:r>
    </w:p>
    <w:p w14:paraId="54A52D70">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8.2.2   中标结果公告内容包括采购人和采购代理机构的名称、地址、联系方式，项目名称和项目编号，中标人名称、地址和中标金额，主要中标标的的名称、规格型号、数量、单价、服务要求，中标公告期限以及</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专家名单，但不包括国家秘密或商业秘密</w:t>
      </w:r>
      <w:r>
        <w:rPr>
          <w:rFonts w:hint="eastAsia" w:ascii="宋体" w:hAnsi="宋体" w:eastAsia="宋体" w:cs="宋体"/>
          <w:i w:val="0"/>
          <w:iCs w:val="0"/>
          <w:caps w:val="0"/>
          <w:color w:val="auto"/>
          <w:spacing w:val="0"/>
          <w:sz w:val="24"/>
          <w:szCs w:val="24"/>
          <w:highlight w:val="none"/>
          <w:lang w:eastAsia="zh-CN"/>
        </w:rPr>
        <w:t>。</w:t>
      </w:r>
    </w:p>
    <w:p w14:paraId="7565B50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8.2.3   </w:t>
      </w:r>
      <w:r>
        <w:rPr>
          <w:rFonts w:hint="eastAsia" w:ascii="宋体" w:hAnsi="宋体" w:eastAsia="宋体" w:cs="宋体"/>
          <w:i w:val="0"/>
          <w:iCs w:val="0"/>
          <w:caps w:val="0"/>
          <w:strike w:val="0"/>
          <w:color w:val="auto"/>
          <w:spacing w:val="0"/>
          <w:sz w:val="24"/>
          <w:szCs w:val="24"/>
          <w:highlight w:val="none"/>
        </w:rPr>
        <w:t>中标公告期限为1个工作日</w:t>
      </w:r>
      <w:r>
        <w:rPr>
          <w:rFonts w:hint="eastAsia" w:ascii="宋体" w:hAnsi="宋体" w:eastAsia="宋体" w:cs="宋体"/>
          <w:i w:val="0"/>
          <w:iCs w:val="0"/>
          <w:caps w:val="0"/>
          <w:strike w:val="0"/>
          <w:color w:val="auto"/>
          <w:spacing w:val="0"/>
          <w:sz w:val="24"/>
          <w:szCs w:val="24"/>
          <w:highlight w:val="none"/>
          <w:lang w:eastAsia="zh-CN"/>
        </w:rPr>
        <w:t>。</w:t>
      </w:r>
    </w:p>
    <w:p w14:paraId="30E4859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8.2.4   采购代理机构在中标结果公告中附中标通知书，视同向中标人发出中标通知书</w:t>
      </w:r>
      <w:r>
        <w:rPr>
          <w:rFonts w:hint="eastAsia" w:ascii="宋体" w:hAnsi="宋体" w:eastAsia="宋体" w:cs="宋体"/>
          <w:i w:val="0"/>
          <w:iCs w:val="0"/>
          <w:caps w:val="0"/>
          <w:color w:val="auto"/>
          <w:spacing w:val="0"/>
          <w:sz w:val="24"/>
          <w:szCs w:val="24"/>
          <w:highlight w:val="none"/>
          <w:lang w:val="en-US" w:eastAsia="zh-CN"/>
        </w:rPr>
        <w:t>。</w:t>
      </w:r>
    </w:p>
    <w:p w14:paraId="6F8321E9">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8.2.5   中标通知书发出后，采购人不得违法改变中标结果，中标人无正当理由不得放弃中标。</w:t>
      </w:r>
    </w:p>
    <w:p w14:paraId="242084A4">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443" w:name="_Toc29878"/>
      <w:bookmarkStart w:id="444" w:name="_Toc24543"/>
      <w:bookmarkStart w:id="445" w:name="_Toc4458"/>
      <w:bookmarkStart w:id="446" w:name="_Toc531359029"/>
      <w:bookmarkStart w:id="447" w:name="_Toc3078"/>
      <w:bookmarkStart w:id="448" w:name="_Toc24370"/>
      <w:bookmarkStart w:id="449" w:name="_Toc97213014"/>
      <w:r>
        <w:rPr>
          <w:rFonts w:hint="eastAsia" w:ascii="宋体" w:hAnsi="宋体" w:eastAsia="宋体" w:cs="宋体"/>
          <w:i w:val="0"/>
          <w:iCs w:val="0"/>
          <w:caps w:val="0"/>
          <w:color w:val="auto"/>
          <w:spacing w:val="0"/>
          <w:sz w:val="24"/>
          <w:szCs w:val="24"/>
          <w:highlight w:val="none"/>
        </w:rPr>
        <w:t>8.3     履约保证金</w:t>
      </w:r>
      <w:bookmarkEnd w:id="443"/>
      <w:bookmarkEnd w:id="444"/>
      <w:bookmarkEnd w:id="445"/>
      <w:bookmarkEnd w:id="446"/>
      <w:bookmarkEnd w:id="447"/>
      <w:bookmarkEnd w:id="448"/>
      <w:bookmarkEnd w:id="449"/>
    </w:p>
    <w:p w14:paraId="18C7E64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8.3.1   履约保证金：见投标人须知前附表（一）。</w:t>
      </w:r>
    </w:p>
    <w:p w14:paraId="6CD126FD">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8.3.2   验收合格的项目，采购人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根据采购合同的约定及时向供应商支付采购资金、退还履约保证金。</w:t>
      </w:r>
    </w:p>
    <w:p w14:paraId="6B3EEBA6">
      <w:pPr>
        <w:pStyle w:val="22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auto"/>
          <w:spacing w:val="0"/>
          <w:sz w:val="24"/>
          <w:szCs w:val="24"/>
          <w:highlight w:val="none"/>
        </w:rPr>
      </w:pPr>
      <w:bookmarkStart w:id="450" w:name="_Toc5030"/>
      <w:bookmarkStart w:id="451" w:name="_Toc6434"/>
      <w:bookmarkStart w:id="452" w:name="_Toc10253"/>
      <w:bookmarkStart w:id="453" w:name="_Toc5774"/>
      <w:bookmarkStart w:id="454" w:name="_Toc97213015"/>
      <w:bookmarkStart w:id="455" w:name="_Toc531359030"/>
      <w:bookmarkStart w:id="456" w:name="_Toc31048"/>
      <w:r>
        <w:rPr>
          <w:rFonts w:hint="eastAsia" w:ascii="宋体" w:hAnsi="宋体" w:eastAsia="宋体" w:cs="宋体"/>
          <w:i w:val="0"/>
          <w:iCs w:val="0"/>
          <w:caps w:val="0"/>
          <w:color w:val="auto"/>
          <w:spacing w:val="0"/>
          <w:sz w:val="24"/>
          <w:szCs w:val="24"/>
          <w:highlight w:val="none"/>
        </w:rPr>
        <w:t>8.4     合同</w:t>
      </w:r>
      <w:bookmarkEnd w:id="450"/>
      <w:bookmarkEnd w:id="451"/>
      <w:bookmarkEnd w:id="452"/>
      <w:bookmarkEnd w:id="453"/>
      <w:bookmarkEnd w:id="454"/>
      <w:bookmarkEnd w:id="455"/>
      <w:bookmarkEnd w:id="456"/>
    </w:p>
    <w:p w14:paraId="3438A6E6">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8.4.1   采购人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自中标通知书发出之日起30日内，按照招标文件和中标人投标文件的规定，与中标人签订书面合同。所签订的合同不得对招标文件确定的事项和中标人投标文件作实质性修改。</w:t>
      </w:r>
    </w:p>
    <w:p w14:paraId="64FC5BD3">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8.4.2   询问或者质疑事项可能影响中标结果的，采购人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暂停签订合同，已经签订合同的，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中止履行合同。</w:t>
      </w:r>
    </w:p>
    <w:p w14:paraId="3BEF17BA">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8.4.3   采购人</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自政府采购合同签订之日起2个工作日内，将政府采购合同在浙江省政府采购网（zfcg.czt.zj.gov.cn）上公告，但政府采购合同中涉及国家秘密、商业秘密的内容除外。</w:t>
      </w:r>
    </w:p>
    <w:p w14:paraId="4B122693">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sz w:val="24"/>
          <w:szCs w:val="24"/>
          <w:highlight w:val="none"/>
        </w:rPr>
      </w:pPr>
      <w:bookmarkStart w:id="457" w:name="_Toc97213016"/>
      <w:bookmarkStart w:id="458" w:name="_Toc15805937"/>
      <w:bookmarkStart w:id="459" w:name="_Toc107820052"/>
      <w:bookmarkStart w:id="460" w:name="_Toc25471"/>
      <w:bookmarkStart w:id="461" w:name="_Toc20300"/>
      <w:bookmarkStart w:id="462" w:name="_Toc335664282"/>
      <w:bookmarkStart w:id="463" w:name="_Toc531359032"/>
      <w:bookmarkStart w:id="464" w:name="_Toc45506731"/>
      <w:bookmarkStart w:id="465" w:name="_Toc493956048"/>
      <w:bookmarkStart w:id="466" w:name="_Toc20288"/>
      <w:bookmarkStart w:id="467" w:name="_Toc530551873"/>
      <w:bookmarkStart w:id="468" w:name="_Toc334087240"/>
      <w:bookmarkStart w:id="469" w:name="_Toc10865"/>
      <w:bookmarkStart w:id="470" w:name="_Toc47756031"/>
      <w:bookmarkStart w:id="471" w:name="_Toc30295"/>
      <w:bookmarkStart w:id="472" w:name="_Toc15813254"/>
      <w:r>
        <w:rPr>
          <w:rFonts w:hint="eastAsia" w:ascii="宋体" w:hAnsi="宋体" w:eastAsia="宋体" w:cs="宋体"/>
          <w:b/>
          <w:bCs/>
          <w:i w:val="0"/>
          <w:iCs w:val="0"/>
          <w:caps w:val="0"/>
          <w:color w:val="auto"/>
          <w:spacing w:val="0"/>
          <w:sz w:val="24"/>
          <w:szCs w:val="24"/>
          <w:highlight w:val="none"/>
        </w:rPr>
        <w:t>九    其他事项</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Start w:id="473" w:name="_Toc15245"/>
      <w:bookmarkStart w:id="474" w:name="_Toc16415"/>
      <w:bookmarkStart w:id="475" w:name="_Toc24514"/>
    </w:p>
    <w:p w14:paraId="462FFD3A">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kern w:val="2"/>
          <w:sz w:val="24"/>
          <w:szCs w:val="24"/>
          <w:highlight w:val="none"/>
          <w:lang w:val="en-US" w:eastAsia="zh-CN" w:bidi="ar-SA"/>
        </w:rPr>
      </w:pPr>
      <w:bookmarkStart w:id="476" w:name="_Toc31825"/>
      <w:r>
        <w:rPr>
          <w:rFonts w:hint="eastAsia" w:ascii="宋体" w:hAnsi="宋体" w:eastAsia="宋体" w:cs="宋体"/>
          <w:b/>
          <w:bCs/>
          <w:i w:val="0"/>
          <w:iCs w:val="0"/>
          <w:caps w:val="0"/>
          <w:color w:val="auto"/>
          <w:spacing w:val="0"/>
          <w:kern w:val="2"/>
          <w:sz w:val="24"/>
          <w:szCs w:val="24"/>
          <w:highlight w:val="none"/>
          <w:lang w:val="en-US" w:eastAsia="zh-CN" w:bidi="ar-SA"/>
        </w:rPr>
        <w:t xml:space="preserve">9.1    </w:t>
      </w:r>
      <w:bookmarkEnd w:id="473"/>
      <w:bookmarkEnd w:id="474"/>
      <w:bookmarkEnd w:id="475"/>
      <w:r>
        <w:rPr>
          <w:rFonts w:hint="eastAsia" w:ascii="宋体" w:hAnsi="宋体" w:eastAsia="宋体" w:cs="宋体"/>
          <w:b/>
          <w:bCs/>
          <w:i w:val="0"/>
          <w:iCs w:val="0"/>
          <w:caps w:val="0"/>
          <w:color w:val="auto"/>
          <w:spacing w:val="0"/>
          <w:kern w:val="2"/>
          <w:sz w:val="24"/>
          <w:szCs w:val="24"/>
          <w:highlight w:val="none"/>
          <w:lang w:val="en-US" w:eastAsia="zh-CN" w:bidi="ar-SA"/>
        </w:rPr>
        <w:t>废标</w:t>
      </w:r>
      <w:bookmarkEnd w:id="476"/>
    </w:p>
    <w:p w14:paraId="75524CCA">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根据《中华人民共和国政府采购法》第三十六条之规定，在采购中，出现下列情形之一的，应予废标：</w:t>
      </w:r>
    </w:p>
    <w:p w14:paraId="44005AFC">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符合专业条件的供应商或者对招标文件作实质响应的供应商不足3家的；</w:t>
      </w:r>
    </w:p>
    <w:p w14:paraId="2E9F666A">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出现影响采购公正的违法、违规行为的；</w:t>
      </w:r>
    </w:p>
    <w:p w14:paraId="4D2B5F34">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投标人的报价均超过了采购预算，采购人不能支付的；</w:t>
      </w:r>
    </w:p>
    <w:p w14:paraId="3157FAC1">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因重大变故，采购任务取消的。</w:t>
      </w:r>
    </w:p>
    <w:p w14:paraId="15EF00BF">
      <w:pPr>
        <w:pageBreakBefore w:val="0"/>
        <w:widowControl w:val="0"/>
        <w:kinsoku/>
        <w:overflowPunct/>
        <w:topLinePunct w:val="0"/>
        <w:autoSpaceDE/>
        <w:autoSpaceDN/>
        <w:bidi w:val="0"/>
        <w:adjustRightInd/>
        <w:snapToGrid/>
        <w:spacing w:line="440" w:lineRule="exact"/>
        <w:ind w:left="958" w:leftChars="456"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废标后，采购代理机构应当将废标理由通知所有投标人。</w:t>
      </w:r>
    </w:p>
    <w:p w14:paraId="7B5423E0">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kern w:val="2"/>
          <w:sz w:val="24"/>
          <w:szCs w:val="24"/>
          <w:highlight w:val="none"/>
          <w:lang w:val="en-US" w:eastAsia="zh-CN" w:bidi="ar-SA"/>
        </w:rPr>
      </w:pPr>
      <w:bookmarkStart w:id="477" w:name="_Toc8481"/>
      <w:r>
        <w:rPr>
          <w:rFonts w:hint="eastAsia" w:ascii="宋体" w:hAnsi="宋体" w:eastAsia="宋体" w:cs="宋体"/>
          <w:b/>
          <w:bCs/>
          <w:i w:val="0"/>
          <w:iCs w:val="0"/>
          <w:caps w:val="0"/>
          <w:color w:val="auto"/>
          <w:spacing w:val="0"/>
          <w:kern w:val="2"/>
          <w:sz w:val="24"/>
          <w:szCs w:val="24"/>
          <w:highlight w:val="none"/>
          <w:lang w:val="en-US" w:eastAsia="zh-CN" w:bidi="ar-SA"/>
        </w:rPr>
        <w:t>9.2    修改招标文件，重新组织采购活动</w:t>
      </w:r>
      <w:bookmarkEnd w:id="477"/>
    </w:p>
    <w:p w14:paraId="1F5F7AB6">
      <w:pPr>
        <w:pageBreakBefore w:val="0"/>
        <w:widowControl w:val="0"/>
        <w:kinsoku/>
        <w:overflowPunct/>
        <w:topLinePunct w:val="0"/>
        <w:autoSpaceDE/>
        <w:autoSpaceDN/>
        <w:bidi w:val="0"/>
        <w:adjustRightInd/>
        <w:snapToGrid/>
        <w:spacing w:line="440" w:lineRule="exact"/>
        <w:ind w:left="655" w:leftChars="312" w:firstLine="297" w:firstLineChars="124"/>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2B7601">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kern w:val="2"/>
          <w:sz w:val="24"/>
          <w:szCs w:val="24"/>
          <w:highlight w:val="none"/>
          <w:lang w:val="en-US" w:eastAsia="zh-CN" w:bidi="ar-SA"/>
        </w:rPr>
      </w:pPr>
      <w:bookmarkStart w:id="478" w:name="_Toc17367"/>
      <w:r>
        <w:rPr>
          <w:rFonts w:hint="eastAsia" w:ascii="宋体" w:hAnsi="宋体" w:eastAsia="宋体" w:cs="宋体"/>
          <w:b/>
          <w:bCs/>
          <w:i w:val="0"/>
          <w:iCs w:val="0"/>
          <w:caps w:val="0"/>
          <w:color w:val="auto"/>
          <w:spacing w:val="0"/>
          <w:kern w:val="2"/>
          <w:sz w:val="24"/>
          <w:szCs w:val="24"/>
          <w:highlight w:val="none"/>
          <w:lang w:val="en-US" w:eastAsia="zh-CN" w:bidi="ar-SA"/>
        </w:rPr>
        <w:t>9.3    重新开展采购</w:t>
      </w:r>
      <w:bookmarkEnd w:id="478"/>
    </w:p>
    <w:p w14:paraId="1A3F472F">
      <w:pPr>
        <w:pageBreakBefore w:val="0"/>
        <w:widowControl w:val="0"/>
        <w:numPr>
          <w:ilvl w:val="0"/>
          <w:numId w:val="0"/>
        </w:numPr>
        <w:kinsoku/>
        <w:overflowPunct/>
        <w:topLinePunct w:val="0"/>
        <w:autoSpaceDE/>
        <w:autoSpaceDN/>
        <w:bidi w:val="0"/>
        <w:adjustRightInd/>
        <w:snapToGrid/>
        <w:spacing w:line="440" w:lineRule="exact"/>
        <w:ind w:leftChars="456"/>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有政府采购法第七十一条、第七十二条规定的违法行为之一，影响或者可能影响中标结果的，依照下列规定处理：</w:t>
      </w:r>
    </w:p>
    <w:p w14:paraId="55165AF2">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9.3.1   </w:t>
      </w:r>
      <w:r>
        <w:rPr>
          <w:rFonts w:hint="eastAsia" w:ascii="宋体" w:hAnsi="宋体" w:eastAsia="宋体" w:cs="宋体"/>
          <w:i w:val="0"/>
          <w:iCs w:val="0"/>
          <w:caps w:val="0"/>
          <w:color w:val="auto"/>
          <w:spacing w:val="0"/>
          <w:sz w:val="24"/>
          <w:szCs w:val="24"/>
          <w:highlight w:val="none"/>
        </w:rPr>
        <w:t>未确定中标供应商的，终止本次政府采购活动，重新开展政府采购活动。</w:t>
      </w:r>
    </w:p>
    <w:p w14:paraId="69BCE45C">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9.3.2   </w:t>
      </w:r>
      <w:r>
        <w:rPr>
          <w:rFonts w:hint="eastAsia" w:ascii="宋体" w:hAnsi="宋体" w:eastAsia="宋体" w:cs="宋体"/>
          <w:i w:val="0"/>
          <w:iCs w:val="0"/>
          <w:caps w:val="0"/>
          <w:color w:val="auto"/>
          <w:spacing w:val="0"/>
          <w:sz w:val="24"/>
          <w:szCs w:val="24"/>
          <w:highlight w:val="none"/>
        </w:rPr>
        <w:t>已确定中标供应商但尚未签订政府采购合同的，中标结果无效，从合格的中标候选人中另行确定中标供应商；没有合格的中标候选人的，重新开展政府采购活动。</w:t>
      </w:r>
    </w:p>
    <w:p w14:paraId="0223A404">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9.3.3   </w:t>
      </w:r>
      <w:r>
        <w:rPr>
          <w:rFonts w:hint="eastAsia" w:ascii="宋体" w:hAnsi="宋体" w:eastAsia="宋体" w:cs="宋体"/>
          <w:i w:val="0"/>
          <w:iCs w:val="0"/>
          <w:caps w:val="0"/>
          <w:color w:val="auto"/>
          <w:spacing w:val="0"/>
          <w:sz w:val="24"/>
          <w:szCs w:val="24"/>
          <w:highlight w:val="none"/>
        </w:rPr>
        <w:t>政府采购合同已签订但尚未履行的，撤销合同，从合格的中标候选人中另行确定中标供应商；没有合格的中标候选人的，重新开展政府采购活动。</w:t>
      </w:r>
    </w:p>
    <w:p w14:paraId="2B4AA0AF">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9.3.4   </w:t>
      </w:r>
      <w:r>
        <w:rPr>
          <w:rFonts w:hint="eastAsia" w:ascii="宋体" w:hAnsi="宋体" w:eastAsia="宋体" w:cs="宋体"/>
          <w:i w:val="0"/>
          <w:iCs w:val="0"/>
          <w:caps w:val="0"/>
          <w:color w:val="auto"/>
          <w:spacing w:val="0"/>
          <w:sz w:val="24"/>
          <w:szCs w:val="24"/>
          <w:highlight w:val="none"/>
        </w:rPr>
        <w:t>政府采购合同已经履行，给采购人、供应商造成损失的，由责任人承担赔偿责任。</w:t>
      </w:r>
    </w:p>
    <w:p w14:paraId="4EB28C18">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9.3.5   </w:t>
      </w:r>
      <w:r>
        <w:rPr>
          <w:rFonts w:hint="eastAsia" w:ascii="宋体" w:hAnsi="宋体" w:eastAsia="宋体" w:cs="宋体"/>
          <w:i w:val="0"/>
          <w:iCs w:val="0"/>
          <w:caps w:val="0"/>
          <w:color w:val="auto"/>
          <w:spacing w:val="0"/>
          <w:sz w:val="24"/>
          <w:szCs w:val="24"/>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caps w:val="0"/>
          <w:color w:val="auto"/>
          <w:spacing w:val="0"/>
          <w:sz w:val="24"/>
          <w:szCs w:val="24"/>
          <w:highlight w:val="none"/>
          <w:lang w:val="en-US" w:eastAsia="zh-CN"/>
        </w:rPr>
        <w:t>9.3.1-9.3.4</w:t>
      </w:r>
      <w:r>
        <w:rPr>
          <w:rFonts w:hint="eastAsia" w:ascii="宋体" w:hAnsi="宋体" w:eastAsia="宋体" w:cs="宋体"/>
          <w:i w:val="0"/>
          <w:iCs w:val="0"/>
          <w:caps w:val="0"/>
          <w:color w:val="auto"/>
          <w:spacing w:val="0"/>
          <w:sz w:val="24"/>
          <w:szCs w:val="24"/>
          <w:highlight w:val="none"/>
        </w:rPr>
        <w:t>规定处理。</w:t>
      </w:r>
    </w:p>
    <w:p w14:paraId="0DC9628A">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kern w:val="2"/>
          <w:sz w:val="24"/>
          <w:szCs w:val="24"/>
          <w:highlight w:val="none"/>
          <w:lang w:val="en-US" w:eastAsia="zh-CN" w:bidi="ar-SA"/>
        </w:rPr>
      </w:pPr>
      <w:bookmarkStart w:id="479" w:name="_Toc10422"/>
      <w:r>
        <w:rPr>
          <w:rFonts w:hint="eastAsia" w:ascii="宋体" w:hAnsi="宋体" w:eastAsia="宋体" w:cs="宋体"/>
          <w:b/>
          <w:bCs/>
          <w:i w:val="0"/>
          <w:iCs w:val="0"/>
          <w:caps w:val="0"/>
          <w:color w:val="auto"/>
          <w:spacing w:val="0"/>
          <w:kern w:val="2"/>
          <w:sz w:val="24"/>
          <w:szCs w:val="24"/>
          <w:highlight w:val="none"/>
          <w:lang w:val="en-US" w:eastAsia="zh-CN" w:bidi="ar-SA"/>
        </w:rPr>
        <w:t>9.4    电子交易活动的中止</w:t>
      </w:r>
      <w:bookmarkEnd w:id="479"/>
    </w:p>
    <w:p w14:paraId="0FA3439D">
      <w:pPr>
        <w:pageBreakBefore w:val="0"/>
        <w:widowControl w:val="0"/>
        <w:kinsoku/>
        <w:overflowPunct/>
        <w:topLinePunct w:val="0"/>
        <w:autoSpaceDE/>
        <w:autoSpaceDN/>
        <w:bidi w:val="0"/>
        <w:adjustRightInd/>
        <w:snapToGrid/>
        <w:spacing w:line="440" w:lineRule="exact"/>
        <w:ind w:left="958" w:leftChars="456"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招标过程中出现以下情形，导致</w:t>
      </w:r>
      <w:r>
        <w:rPr>
          <w:rFonts w:hint="eastAsia" w:ascii="宋体" w:hAnsi="宋体" w:eastAsia="宋体" w:cs="宋体"/>
          <w:i w:val="0"/>
          <w:iCs w:val="0"/>
          <w:caps w:val="0"/>
          <w:color w:val="auto"/>
          <w:spacing w:val="0"/>
          <w:sz w:val="24"/>
          <w:szCs w:val="24"/>
          <w:highlight w:val="none"/>
          <w:lang w:eastAsia="zh-CN"/>
        </w:rPr>
        <w:t>政采云平台</w:t>
      </w:r>
      <w:r>
        <w:rPr>
          <w:rFonts w:hint="eastAsia" w:ascii="宋体" w:hAnsi="宋体" w:eastAsia="宋体" w:cs="宋体"/>
          <w:i w:val="0"/>
          <w:iCs w:val="0"/>
          <w:caps w:val="0"/>
          <w:color w:val="auto"/>
          <w:spacing w:val="0"/>
          <w:sz w:val="24"/>
          <w:szCs w:val="24"/>
          <w:highlight w:val="none"/>
        </w:rPr>
        <w:t>无法正常运行，或者无法保证电子交易公平、公正和安全时，采购代理机构将中止电子交易活动：</w:t>
      </w:r>
    </w:p>
    <w:p w14:paraId="5C863B2A">
      <w:pPr>
        <w:pageBreakBefore w:val="0"/>
        <w:widowControl w:val="0"/>
        <w:kinsoku/>
        <w:overflowPunct/>
        <w:topLinePunct w:val="0"/>
        <w:autoSpaceDE/>
        <w:autoSpaceDN/>
        <w:bidi w:val="0"/>
        <w:adjustRightInd/>
        <w:snapToGrid/>
        <w:spacing w:line="440" w:lineRule="exact"/>
        <w:ind w:left="840" w:leftChars="400" w:firstLine="120" w:firstLineChars="5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电子交易平台发生故障而无法登录访问的；</w:t>
      </w:r>
    </w:p>
    <w:p w14:paraId="1DF6A612">
      <w:pPr>
        <w:pageBreakBefore w:val="0"/>
        <w:widowControl w:val="0"/>
        <w:kinsoku/>
        <w:overflowPunct/>
        <w:topLinePunct w:val="0"/>
        <w:autoSpaceDE/>
        <w:autoSpaceDN/>
        <w:bidi w:val="0"/>
        <w:adjustRightInd/>
        <w:snapToGrid/>
        <w:spacing w:line="440" w:lineRule="exact"/>
        <w:ind w:left="840" w:leftChars="400" w:firstLine="120" w:firstLineChars="5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电子交易平台应用或数据库出现错误，不能进行正常操作的；</w:t>
      </w:r>
    </w:p>
    <w:p w14:paraId="1D95D28D">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电子交易平台发现严重安全漏洞，有潜在泄密危险的；</w:t>
      </w:r>
    </w:p>
    <w:p w14:paraId="35E1F5B4">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 xml:space="preserve">病毒发作导致不能进行正常操作的； </w:t>
      </w:r>
    </w:p>
    <w:p w14:paraId="64F5FCE5">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其他无法保证电子交易的公平、公正和安全的情况</w:t>
      </w:r>
    </w:p>
    <w:p w14:paraId="64697201">
      <w:pPr>
        <w:pageBreakBefore w:val="0"/>
        <w:widowControl w:val="0"/>
        <w:kinsoku/>
        <w:overflowPunct/>
        <w:topLinePunct w:val="0"/>
        <w:autoSpaceDE/>
        <w:autoSpaceDN/>
        <w:bidi w:val="0"/>
        <w:adjustRightInd/>
        <w:snapToGrid/>
        <w:spacing w:line="440" w:lineRule="exact"/>
        <w:ind w:left="945" w:leftChars="45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出现上述规定情形，不影响采购公平、公正性的，采购代理机构可以待上述情形消除后继续组织电子交易活动；影响或可能影响采购公平、公正性的，</w:t>
      </w:r>
      <w:r>
        <w:rPr>
          <w:rFonts w:hint="eastAsia" w:ascii="宋体" w:hAnsi="宋体" w:eastAsia="宋体" w:cs="宋体"/>
          <w:i w:val="0"/>
          <w:iCs w:val="0"/>
          <w:caps w:val="0"/>
          <w:color w:val="auto"/>
          <w:spacing w:val="0"/>
          <w:sz w:val="24"/>
          <w:szCs w:val="24"/>
          <w:highlight w:val="none"/>
          <w:lang w:eastAsia="zh-CN"/>
        </w:rPr>
        <w:t>应</w:t>
      </w:r>
      <w:r>
        <w:rPr>
          <w:rFonts w:hint="eastAsia" w:ascii="宋体" w:hAnsi="宋体" w:eastAsia="宋体" w:cs="宋体"/>
          <w:i w:val="0"/>
          <w:iCs w:val="0"/>
          <w:caps w:val="0"/>
          <w:color w:val="auto"/>
          <w:spacing w:val="0"/>
          <w:sz w:val="24"/>
          <w:szCs w:val="24"/>
          <w:highlight w:val="none"/>
        </w:rPr>
        <w:t>重新组织采购。</w:t>
      </w:r>
    </w:p>
    <w:p w14:paraId="0AF31104">
      <w:pPr>
        <w:pStyle w:val="39"/>
        <w:pageBreakBefore w:val="0"/>
        <w:widowControl w:val="0"/>
        <w:kinsoku/>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b/>
          <w:bCs/>
          <w:i w:val="0"/>
          <w:iCs w:val="0"/>
          <w:caps w:val="0"/>
          <w:color w:val="auto"/>
          <w:spacing w:val="0"/>
          <w:kern w:val="2"/>
          <w:sz w:val="24"/>
          <w:szCs w:val="24"/>
          <w:highlight w:val="none"/>
          <w:lang w:val="en-US" w:eastAsia="zh-CN" w:bidi="ar-SA"/>
        </w:rPr>
      </w:pPr>
      <w:bookmarkStart w:id="480" w:name="_Toc20936"/>
      <w:bookmarkStart w:id="481" w:name="_Toc26606"/>
      <w:bookmarkStart w:id="482" w:name="_Toc32645"/>
      <w:bookmarkStart w:id="483" w:name="_Toc28402"/>
      <w:r>
        <w:rPr>
          <w:rFonts w:hint="eastAsia" w:ascii="宋体" w:hAnsi="宋体" w:eastAsia="宋体" w:cs="宋体"/>
          <w:b/>
          <w:bCs/>
          <w:i w:val="0"/>
          <w:iCs w:val="0"/>
          <w:caps w:val="0"/>
          <w:color w:val="auto"/>
          <w:spacing w:val="0"/>
          <w:kern w:val="2"/>
          <w:sz w:val="24"/>
          <w:szCs w:val="24"/>
          <w:highlight w:val="none"/>
          <w:lang w:val="en-US" w:eastAsia="zh-CN" w:bidi="ar-SA"/>
        </w:rPr>
        <w:t>9.5    解释权</w:t>
      </w:r>
      <w:bookmarkEnd w:id="480"/>
      <w:bookmarkEnd w:id="481"/>
      <w:bookmarkEnd w:id="482"/>
      <w:bookmarkEnd w:id="483"/>
      <w:r>
        <w:rPr>
          <w:rFonts w:hint="eastAsia" w:ascii="宋体" w:hAnsi="宋体" w:eastAsia="宋体" w:cs="宋体"/>
          <w:b/>
          <w:bCs/>
          <w:i w:val="0"/>
          <w:iCs w:val="0"/>
          <w:caps w:val="0"/>
          <w:color w:val="auto"/>
          <w:spacing w:val="0"/>
          <w:kern w:val="2"/>
          <w:sz w:val="24"/>
          <w:szCs w:val="24"/>
          <w:highlight w:val="none"/>
          <w:lang w:val="en-US" w:eastAsia="zh-CN" w:bidi="ar-SA"/>
        </w:rPr>
        <w:t xml:space="preserve"> </w:t>
      </w:r>
    </w:p>
    <w:p w14:paraId="14B63C8C">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.1   本招标文件解释权属采购代理机构；</w:t>
      </w:r>
    </w:p>
    <w:p w14:paraId="27519AD5">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strike w:val="0"/>
          <w:color w:val="auto"/>
          <w:spacing w:val="0"/>
          <w:sz w:val="24"/>
          <w:szCs w:val="24"/>
          <w:highlight w:val="none"/>
        </w:rPr>
      </w:pPr>
      <w:r>
        <w:rPr>
          <w:rFonts w:hint="eastAsia" w:ascii="宋体" w:hAnsi="宋体" w:eastAsia="宋体" w:cs="宋体"/>
          <w:i w:val="0"/>
          <w:iCs w:val="0"/>
          <w:caps w:val="0"/>
          <w:strike w:val="0"/>
          <w:color w:val="auto"/>
          <w:spacing w:val="0"/>
          <w:sz w:val="24"/>
          <w:szCs w:val="24"/>
          <w:highlight w:val="none"/>
        </w:rPr>
        <w:t>9.</w:t>
      </w:r>
      <w:r>
        <w:rPr>
          <w:rFonts w:hint="eastAsia" w:ascii="宋体" w:hAnsi="宋体" w:eastAsia="宋体" w:cs="宋体"/>
          <w:i w:val="0"/>
          <w:iCs w:val="0"/>
          <w:caps w:val="0"/>
          <w:strike w:val="0"/>
          <w:color w:val="auto"/>
          <w:spacing w:val="0"/>
          <w:sz w:val="24"/>
          <w:szCs w:val="24"/>
          <w:highlight w:val="none"/>
          <w:lang w:val="en-US" w:eastAsia="zh-CN"/>
        </w:rPr>
        <w:t>5</w:t>
      </w:r>
      <w:r>
        <w:rPr>
          <w:rFonts w:hint="eastAsia" w:ascii="宋体" w:hAnsi="宋体" w:eastAsia="宋体" w:cs="宋体"/>
          <w:i w:val="0"/>
          <w:iCs w:val="0"/>
          <w:caps w:val="0"/>
          <w:strike w:val="0"/>
          <w:color w:val="auto"/>
          <w:spacing w:val="0"/>
          <w:sz w:val="24"/>
          <w:szCs w:val="24"/>
          <w:highlight w:val="none"/>
        </w:rPr>
        <w:t>.2   未尽事宜按</w:t>
      </w:r>
      <w:r>
        <w:rPr>
          <w:rFonts w:hint="eastAsia" w:ascii="宋体" w:hAnsi="宋体" w:eastAsia="宋体" w:cs="宋体"/>
          <w:i w:val="0"/>
          <w:iCs w:val="0"/>
          <w:caps w:val="0"/>
          <w:strike w:val="0"/>
          <w:color w:val="auto"/>
          <w:spacing w:val="0"/>
          <w:sz w:val="24"/>
          <w:szCs w:val="24"/>
          <w:highlight w:val="none"/>
          <w:lang w:eastAsia="zh-CN"/>
        </w:rPr>
        <w:t>有关政府采购</w:t>
      </w:r>
      <w:r>
        <w:rPr>
          <w:rFonts w:hint="eastAsia" w:ascii="宋体" w:hAnsi="宋体" w:eastAsia="宋体" w:cs="宋体"/>
          <w:i w:val="0"/>
          <w:iCs w:val="0"/>
          <w:caps w:val="0"/>
          <w:strike w:val="0"/>
          <w:color w:val="auto"/>
          <w:spacing w:val="0"/>
          <w:sz w:val="24"/>
          <w:szCs w:val="24"/>
          <w:highlight w:val="none"/>
        </w:rPr>
        <w:t>法律法规和规章制度的规定执行。</w:t>
      </w:r>
    </w:p>
    <w:p w14:paraId="6B475EBB">
      <w:pPr>
        <w:pageBreakBefore w:val="0"/>
        <w:widowControl w:val="0"/>
        <w:kinsoku/>
        <w:overflowPunct/>
        <w:topLinePunct w:val="0"/>
        <w:autoSpaceDE/>
        <w:autoSpaceDN/>
        <w:bidi w:val="0"/>
        <w:adjustRightInd/>
        <w:snapToGrid/>
        <w:spacing w:line="440" w:lineRule="exact"/>
        <w:ind w:left="960" w:hanging="960" w:hangingChars="4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9.6  </w:t>
      </w:r>
      <w:r>
        <w:rPr>
          <w:rFonts w:hint="eastAsia" w:ascii="宋体" w:hAnsi="宋体" w:eastAsia="宋体" w:cs="宋体"/>
          <w:i w:val="0"/>
          <w:iCs w:val="0"/>
          <w:caps w:val="0"/>
          <w:color w:val="auto"/>
          <w:spacing w:val="0"/>
          <w:sz w:val="24"/>
          <w:szCs w:val="24"/>
          <w:highlight w:val="none"/>
        </w:rPr>
        <w:t>委托代理服务费</w:t>
      </w:r>
    </w:p>
    <w:p w14:paraId="4F3F9338">
      <w:pPr>
        <w:pStyle w:val="18"/>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由中标</w:t>
      </w:r>
      <w:r>
        <w:rPr>
          <w:rFonts w:hint="eastAsia" w:ascii="宋体" w:hAnsi="宋体" w:eastAsia="宋体" w:cs="宋体"/>
          <w:caps w:val="0"/>
          <w:color w:val="auto"/>
          <w:spacing w:val="0"/>
          <w:sz w:val="24"/>
          <w:szCs w:val="24"/>
          <w:highlight w:val="none"/>
          <w:lang w:val="en-US" w:eastAsia="zh-CN"/>
        </w:rPr>
        <w:t>人</w:t>
      </w:r>
      <w:r>
        <w:rPr>
          <w:rFonts w:hint="eastAsia" w:ascii="宋体" w:hAnsi="宋体" w:eastAsia="宋体" w:cs="宋体"/>
          <w:caps w:val="0"/>
          <w:color w:val="auto"/>
          <w:spacing w:val="0"/>
          <w:sz w:val="24"/>
          <w:szCs w:val="24"/>
          <w:highlight w:val="none"/>
        </w:rPr>
        <w:t>支付代理服务费，费用按照《招标代理服务收费管理暂行办法》计价格[2002]1980号文和发改价格[2011]534号文件标准70%收费计取，采用差额累计法计算，不足4000元按4000元计，中标</w:t>
      </w:r>
      <w:r>
        <w:rPr>
          <w:rFonts w:hint="eastAsia" w:ascii="宋体" w:hAnsi="宋体" w:eastAsia="宋体" w:cs="宋体"/>
          <w:caps w:val="0"/>
          <w:color w:val="auto"/>
          <w:spacing w:val="0"/>
          <w:sz w:val="24"/>
          <w:szCs w:val="24"/>
          <w:highlight w:val="none"/>
          <w:lang w:val="en-US" w:eastAsia="zh-CN"/>
        </w:rPr>
        <w:t>人</w:t>
      </w:r>
      <w:r>
        <w:rPr>
          <w:rFonts w:hint="eastAsia" w:ascii="宋体" w:hAnsi="宋体" w:eastAsia="宋体" w:cs="宋体"/>
          <w:caps w:val="0"/>
          <w:color w:val="auto"/>
          <w:spacing w:val="0"/>
          <w:sz w:val="24"/>
          <w:szCs w:val="24"/>
          <w:highlight w:val="none"/>
        </w:rPr>
        <w:t>在中标公告发布之日起5个工作日内向代理机构一次性付清。</w:t>
      </w:r>
    </w:p>
    <w:p w14:paraId="19525496">
      <w:pPr>
        <w:pStyle w:val="267"/>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i w:val="0"/>
          <w:iCs w:val="0"/>
          <w:caps w:val="0"/>
          <w:strike w:val="0"/>
          <w:color w:val="auto"/>
          <w:spacing w:val="0"/>
          <w:sz w:val="24"/>
          <w:szCs w:val="24"/>
          <w:highlight w:val="none"/>
        </w:rPr>
        <w:sectPr>
          <w:pgSz w:w="11906" w:h="16838"/>
          <w:pgMar w:top="1418" w:right="1418" w:bottom="1418" w:left="1418" w:header="851" w:footer="851" w:gutter="0"/>
          <w:pgNumType w:fmt="decimal"/>
          <w:cols w:space="720" w:num="1"/>
          <w:docGrid w:linePitch="312" w:charSpace="0"/>
        </w:sectPr>
      </w:pPr>
    </w:p>
    <w:p w14:paraId="1FA4DBCD">
      <w:pPr>
        <w:pStyle w:val="39"/>
        <w:spacing w:before="0" w:after="0" w:line="360" w:lineRule="auto"/>
        <w:rPr>
          <w:rFonts w:hint="eastAsia" w:ascii="宋体" w:hAnsi="宋体" w:eastAsia="宋体" w:cs="宋体"/>
          <w:i w:val="0"/>
          <w:iCs w:val="0"/>
          <w:caps w:val="0"/>
          <w:color w:val="auto"/>
          <w:spacing w:val="0"/>
          <w:sz w:val="36"/>
          <w:szCs w:val="36"/>
          <w:highlight w:val="none"/>
        </w:rPr>
      </w:pPr>
      <w:bookmarkStart w:id="484" w:name="_Toc11335"/>
      <w:bookmarkStart w:id="485" w:name="_Toc493956049"/>
      <w:bookmarkStart w:id="486" w:name="_Toc530551874"/>
      <w:bookmarkStart w:id="487" w:name="_Toc21361"/>
      <w:bookmarkStart w:id="488" w:name="_Toc531359036"/>
      <w:bookmarkStart w:id="489" w:name="_Toc8252"/>
      <w:bookmarkStart w:id="490" w:name="_Toc18544"/>
      <w:bookmarkStart w:id="491" w:name="_Toc31109"/>
      <w:bookmarkStart w:id="492" w:name="_Toc97213018"/>
    </w:p>
    <w:p w14:paraId="7F3DD0BE">
      <w:pPr>
        <w:pStyle w:val="39"/>
        <w:spacing w:before="0" w:after="0" w:line="360" w:lineRule="auto"/>
        <w:rPr>
          <w:rFonts w:hint="eastAsia" w:ascii="宋体" w:hAnsi="宋体" w:eastAsia="宋体" w:cs="宋体"/>
          <w:i w:val="0"/>
          <w:iCs w:val="0"/>
          <w:caps w:val="0"/>
          <w:color w:val="auto"/>
          <w:spacing w:val="0"/>
          <w:sz w:val="36"/>
          <w:szCs w:val="36"/>
          <w:highlight w:val="none"/>
          <w:lang w:val="en-US"/>
        </w:rPr>
      </w:pPr>
      <w:r>
        <w:rPr>
          <w:rFonts w:hint="eastAsia" w:ascii="宋体" w:hAnsi="宋体" w:eastAsia="宋体" w:cs="宋体"/>
          <w:i w:val="0"/>
          <w:iCs w:val="0"/>
          <w:caps w:val="0"/>
          <w:color w:val="auto"/>
          <w:spacing w:val="0"/>
          <w:sz w:val="36"/>
          <w:szCs w:val="36"/>
          <w:highlight w:val="none"/>
        </w:rPr>
        <w:t xml:space="preserve">第四章  </w:t>
      </w:r>
      <w:r>
        <w:rPr>
          <w:rFonts w:hint="eastAsia" w:ascii="宋体" w:hAnsi="宋体" w:eastAsia="宋体" w:cs="宋体"/>
          <w:i w:val="0"/>
          <w:iCs w:val="0"/>
          <w:caps w:val="0"/>
          <w:color w:val="auto"/>
          <w:spacing w:val="0"/>
          <w:sz w:val="36"/>
          <w:szCs w:val="36"/>
          <w:highlight w:val="none"/>
          <w:lang w:val="en-US" w:eastAsia="zh-CN"/>
        </w:rPr>
        <w:t>拟签订的合同文本</w:t>
      </w:r>
      <w:bookmarkEnd w:id="484"/>
      <w:bookmarkEnd w:id="485"/>
      <w:bookmarkEnd w:id="486"/>
      <w:bookmarkEnd w:id="487"/>
      <w:bookmarkEnd w:id="488"/>
      <w:bookmarkEnd w:id="489"/>
      <w:bookmarkEnd w:id="490"/>
      <w:bookmarkEnd w:id="491"/>
      <w:bookmarkEnd w:id="492"/>
    </w:p>
    <w:p w14:paraId="0083D2D5">
      <w:pPr>
        <w:spacing w:line="360" w:lineRule="auto"/>
        <w:rPr>
          <w:rFonts w:hint="eastAsia" w:ascii="宋体" w:hAnsi="宋体" w:eastAsia="宋体" w:cs="宋体"/>
          <w:b/>
          <w:i w:val="0"/>
          <w:iCs w:val="0"/>
          <w:caps w:val="0"/>
          <w:color w:val="auto"/>
          <w:spacing w:val="0"/>
          <w:sz w:val="24"/>
          <w:highlight w:val="none"/>
        </w:rPr>
      </w:pPr>
      <w:bookmarkStart w:id="493" w:name="_Toc2757"/>
      <w:bookmarkStart w:id="494" w:name="_Toc24980"/>
      <w:bookmarkStart w:id="495" w:name="_Toc493956050"/>
      <w:bookmarkStart w:id="496" w:name="_Toc6535"/>
      <w:bookmarkStart w:id="497" w:name="_Toc530551875"/>
      <w:bookmarkStart w:id="498" w:name="_Toc9523"/>
      <w:bookmarkStart w:id="499" w:name="_Toc531359037"/>
      <w:bookmarkStart w:id="500" w:name="_Toc97213019"/>
    </w:p>
    <w:p w14:paraId="79088E91">
      <w:pPr>
        <w:pStyle w:val="2"/>
        <w:rPr>
          <w:rFonts w:hint="eastAsia" w:ascii="宋体" w:hAnsi="宋体" w:eastAsia="宋体" w:cs="宋体"/>
          <w:b/>
          <w:i w:val="0"/>
          <w:iCs w:val="0"/>
          <w:caps w:val="0"/>
          <w:color w:val="auto"/>
          <w:spacing w:val="0"/>
          <w:sz w:val="24"/>
          <w:highlight w:val="none"/>
        </w:rPr>
      </w:pPr>
    </w:p>
    <w:p w14:paraId="4B1A9B92">
      <w:pPr>
        <w:spacing w:line="440" w:lineRule="exact"/>
        <w:jc w:val="left"/>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合同编号：________</w:t>
      </w:r>
    </w:p>
    <w:p w14:paraId="18046720">
      <w:pPr>
        <w:spacing w:line="440" w:lineRule="exact"/>
        <w:jc w:val="left"/>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项目名称：</w:t>
      </w:r>
      <w:r>
        <w:rPr>
          <w:rFonts w:hint="eastAsia" w:ascii="宋体" w:hAnsi="宋体" w:eastAsia="宋体" w:cs="宋体"/>
          <w:i w:val="0"/>
          <w:iCs w:val="0"/>
          <w:caps w:val="0"/>
          <w:color w:val="auto"/>
          <w:spacing w:val="0"/>
          <w:sz w:val="24"/>
          <w:highlight w:val="none"/>
          <w:lang w:eastAsia="zh-CN"/>
        </w:rPr>
        <w:t>丽水市体育场馆中心保洁服务项目</w:t>
      </w:r>
    </w:p>
    <w:p w14:paraId="7BF02881">
      <w:pPr>
        <w:spacing w:line="440" w:lineRule="exact"/>
        <w:rPr>
          <w:rFonts w:hint="eastAsia" w:ascii="宋体" w:hAnsi="宋体" w:eastAsia="宋体" w:cs="宋体"/>
          <w:i w:val="0"/>
          <w:iCs w:val="0"/>
          <w:caps w:val="0"/>
          <w:color w:val="auto"/>
          <w:spacing w:val="0"/>
          <w:sz w:val="24"/>
          <w:highlight w:val="none"/>
        </w:rPr>
      </w:pPr>
    </w:p>
    <w:p w14:paraId="473CAABF">
      <w:pPr>
        <w:spacing w:line="440" w:lineRule="exac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甲方：丽水市体育场馆中心(丽水市国民体质监测中心) （以下简称甲方）</w:t>
      </w:r>
    </w:p>
    <w:p w14:paraId="66F9AA1C">
      <w:pPr>
        <w:spacing w:line="440" w:lineRule="exac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乙方：</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（以下简称乙方）</w:t>
      </w:r>
    </w:p>
    <w:p w14:paraId="013BDAF6">
      <w:pPr>
        <w:spacing w:line="440" w:lineRule="exact"/>
        <w:ind w:firstLine="480" w:firstLineChars="200"/>
        <w:rPr>
          <w:rFonts w:hint="eastAsia" w:ascii="宋体" w:hAnsi="宋体" w:eastAsia="宋体" w:cs="宋体"/>
          <w:i w:val="0"/>
          <w:iCs w:val="0"/>
          <w:caps w:val="0"/>
          <w:color w:val="auto"/>
          <w:spacing w:val="0"/>
          <w:sz w:val="24"/>
          <w:highlight w:val="none"/>
        </w:rPr>
      </w:pPr>
    </w:p>
    <w:p w14:paraId="7A9AF1EE">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甲方通过公开招标方式确定乙方为中标人。现将</w:t>
      </w:r>
      <w:r>
        <w:rPr>
          <w:rFonts w:hint="eastAsia" w:ascii="宋体" w:hAnsi="宋体" w:eastAsia="宋体" w:cs="宋体"/>
          <w:i w:val="0"/>
          <w:iCs w:val="0"/>
          <w:caps w:val="0"/>
          <w:color w:val="auto"/>
          <w:spacing w:val="0"/>
          <w:sz w:val="24"/>
          <w:highlight w:val="none"/>
          <w:lang w:eastAsia="zh-CN"/>
        </w:rPr>
        <w:t>丽水市体育场馆中心保洁服务项目</w:t>
      </w:r>
      <w:r>
        <w:rPr>
          <w:rFonts w:hint="eastAsia" w:ascii="宋体" w:hAnsi="宋体" w:eastAsia="宋体" w:cs="宋体"/>
          <w:i w:val="0"/>
          <w:iCs w:val="0"/>
          <w:caps w:val="0"/>
          <w:color w:val="auto"/>
          <w:spacing w:val="0"/>
          <w:sz w:val="24"/>
          <w:highlight w:val="none"/>
        </w:rPr>
        <w:t>承包给乙方，根据《中华人民共和国民法典》和国家、省市有关法律、法规，在甲乙双方自愿平等、协商一致的基础上，双方同意按照以下条款和条件，签订本合同。</w:t>
      </w:r>
    </w:p>
    <w:p w14:paraId="2014E93D">
      <w:pPr>
        <w:tabs>
          <w:tab w:val="left" w:pos="1320"/>
        </w:tabs>
        <w:spacing w:line="440" w:lineRule="exact"/>
        <w:ind w:firstLine="482" w:firstLineChars="200"/>
        <w:rPr>
          <w:rFonts w:hint="eastAsia" w:ascii="宋体" w:hAnsi="宋体" w:eastAsia="宋体" w:cs="宋体"/>
          <w:b/>
          <w:bCs/>
          <w:i w:val="0"/>
          <w:iCs w:val="0"/>
          <w:caps w:val="0"/>
          <w:color w:val="auto"/>
          <w:spacing w:val="0"/>
          <w:sz w:val="24"/>
          <w:highlight w:val="none"/>
        </w:rPr>
      </w:pPr>
    </w:p>
    <w:p w14:paraId="582E2494">
      <w:pPr>
        <w:tabs>
          <w:tab w:val="left" w:pos="1320"/>
        </w:tabs>
        <w:spacing w:line="440" w:lineRule="exact"/>
        <w:ind w:left="479" w:leftChars="228" w:firstLine="0" w:firstLineChars="0"/>
        <w:rPr>
          <w:rFonts w:hint="eastAsia" w:ascii="宋体" w:hAnsi="宋体" w:eastAsia="宋体" w:cs="宋体"/>
          <w:b/>
          <w:bCs/>
          <w:i w:val="0"/>
          <w:iCs w:val="0"/>
          <w:caps w:val="0"/>
          <w:color w:val="auto"/>
          <w:spacing w:val="0"/>
          <w:sz w:val="24"/>
          <w:highlight w:val="none"/>
          <w:lang w:eastAsia="zh-CN"/>
        </w:rPr>
      </w:pPr>
      <w:r>
        <w:rPr>
          <w:rFonts w:hint="eastAsia" w:ascii="宋体" w:hAnsi="宋体" w:eastAsia="宋体" w:cs="宋体"/>
          <w:b/>
          <w:bCs/>
          <w:i w:val="0"/>
          <w:iCs w:val="0"/>
          <w:caps w:val="0"/>
          <w:color w:val="auto"/>
          <w:spacing w:val="0"/>
          <w:sz w:val="24"/>
          <w:highlight w:val="none"/>
          <w:lang w:val="en-US" w:eastAsia="zh-CN"/>
        </w:rPr>
        <w:t>一、</w:t>
      </w:r>
      <w:r>
        <w:rPr>
          <w:rFonts w:hint="eastAsia" w:ascii="宋体" w:hAnsi="宋体" w:eastAsia="宋体" w:cs="宋体"/>
          <w:b/>
          <w:bCs/>
          <w:i w:val="0"/>
          <w:iCs w:val="0"/>
          <w:caps w:val="0"/>
          <w:color w:val="auto"/>
          <w:spacing w:val="0"/>
          <w:sz w:val="24"/>
          <w:highlight w:val="none"/>
        </w:rPr>
        <w:t>组成本合同的有关文件</w:t>
      </w:r>
    </w:p>
    <w:p w14:paraId="4B493207">
      <w:pPr>
        <w:tabs>
          <w:tab w:val="left" w:pos="1320"/>
        </w:tabs>
        <w:spacing w:line="440" w:lineRule="exact"/>
        <w:ind w:left="479" w:leftChars="228" w:firstLine="0" w:firstLineChars="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下列文件构成本合同的组成部分，应该认为是一个整体，彼此相互解释，相互补充。组成合同的多个文件的优先支配地位的次序如下：</w:t>
      </w:r>
    </w:p>
    <w:p w14:paraId="34A8849F">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w:t>
      </w:r>
      <w:r>
        <w:rPr>
          <w:rFonts w:hint="eastAsia" w:ascii="宋体" w:hAnsi="宋体" w:eastAsia="宋体" w:cs="宋体"/>
          <w:i w:val="0"/>
          <w:iCs w:val="0"/>
          <w:caps w:val="0"/>
          <w:color w:val="auto"/>
          <w:spacing w:val="0"/>
          <w:sz w:val="24"/>
          <w:highlight w:val="none"/>
        </w:rPr>
        <w:t xml:space="preserve">本合同书　                                                                                                                                                                                                                                                                                                                                                               </w:t>
      </w:r>
    </w:p>
    <w:p w14:paraId="516C7415">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w:t>
      </w:r>
      <w:r>
        <w:rPr>
          <w:rFonts w:hint="eastAsia" w:ascii="宋体" w:hAnsi="宋体" w:eastAsia="宋体" w:cs="宋体"/>
          <w:i w:val="0"/>
          <w:iCs w:val="0"/>
          <w:caps w:val="0"/>
          <w:color w:val="auto"/>
          <w:spacing w:val="0"/>
          <w:sz w:val="24"/>
          <w:highlight w:val="none"/>
        </w:rPr>
        <w:t>中标（成交）通知书</w:t>
      </w:r>
      <w:r>
        <w:rPr>
          <w:rFonts w:hint="eastAsia" w:ascii="宋体" w:hAnsi="宋体" w:eastAsia="宋体" w:cs="宋体"/>
          <w:i w:val="0"/>
          <w:iCs w:val="0"/>
          <w:caps w:val="0"/>
          <w:color w:val="auto"/>
          <w:spacing w:val="0"/>
          <w:sz w:val="24"/>
          <w:highlight w:val="none"/>
        </w:rPr>
        <w:tab/>
      </w:r>
    </w:p>
    <w:p w14:paraId="643C5790">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3.</w:t>
      </w:r>
      <w:r>
        <w:rPr>
          <w:rFonts w:hint="eastAsia" w:ascii="宋体" w:hAnsi="宋体" w:eastAsia="宋体" w:cs="宋体"/>
          <w:i w:val="0"/>
          <w:iCs w:val="0"/>
          <w:caps w:val="0"/>
          <w:color w:val="auto"/>
          <w:spacing w:val="0"/>
          <w:sz w:val="24"/>
          <w:highlight w:val="none"/>
          <w:lang w:eastAsia="zh-CN"/>
        </w:rPr>
        <w:t>中标人</w:t>
      </w:r>
      <w:r>
        <w:rPr>
          <w:rFonts w:hint="eastAsia" w:ascii="宋体" w:hAnsi="宋体" w:eastAsia="宋体" w:cs="宋体"/>
          <w:i w:val="0"/>
          <w:iCs w:val="0"/>
          <w:caps w:val="0"/>
          <w:color w:val="auto"/>
          <w:spacing w:val="0"/>
          <w:sz w:val="24"/>
          <w:highlight w:val="none"/>
        </w:rPr>
        <w:t>最后承诺</w:t>
      </w:r>
    </w:p>
    <w:p w14:paraId="69CB681E">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4.</w:t>
      </w:r>
      <w:r>
        <w:rPr>
          <w:rFonts w:hint="eastAsia" w:ascii="宋体" w:hAnsi="宋体" w:eastAsia="宋体" w:cs="宋体"/>
          <w:i w:val="0"/>
          <w:iCs w:val="0"/>
          <w:caps w:val="0"/>
          <w:color w:val="auto"/>
          <w:spacing w:val="0"/>
          <w:sz w:val="24"/>
          <w:highlight w:val="none"/>
          <w:lang w:eastAsia="zh-CN"/>
        </w:rPr>
        <w:t>中标人</w:t>
      </w:r>
      <w:r>
        <w:rPr>
          <w:rFonts w:hint="eastAsia" w:ascii="宋体" w:hAnsi="宋体" w:eastAsia="宋体" w:cs="宋体"/>
          <w:i w:val="0"/>
          <w:iCs w:val="0"/>
          <w:caps w:val="0"/>
          <w:color w:val="auto"/>
          <w:spacing w:val="0"/>
          <w:sz w:val="24"/>
          <w:highlight w:val="none"/>
        </w:rPr>
        <w:t>澄清修改文件</w:t>
      </w:r>
    </w:p>
    <w:p w14:paraId="5EBEA88A">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5.</w:t>
      </w:r>
      <w:r>
        <w:rPr>
          <w:rFonts w:hint="eastAsia" w:ascii="宋体" w:hAnsi="宋体" w:eastAsia="宋体" w:cs="宋体"/>
          <w:i w:val="0"/>
          <w:iCs w:val="0"/>
          <w:caps w:val="0"/>
          <w:color w:val="auto"/>
          <w:spacing w:val="0"/>
          <w:sz w:val="24"/>
          <w:highlight w:val="none"/>
          <w:lang w:eastAsia="zh-CN"/>
        </w:rPr>
        <w:t>中标人</w:t>
      </w:r>
      <w:r>
        <w:rPr>
          <w:rFonts w:hint="eastAsia" w:ascii="宋体" w:hAnsi="宋体" w:eastAsia="宋体" w:cs="宋体"/>
          <w:i w:val="0"/>
          <w:iCs w:val="0"/>
          <w:caps w:val="0"/>
          <w:color w:val="auto"/>
          <w:spacing w:val="0"/>
          <w:sz w:val="24"/>
          <w:highlight w:val="none"/>
        </w:rPr>
        <w:t>投标文件</w:t>
      </w:r>
    </w:p>
    <w:p w14:paraId="18708E84">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6.</w:t>
      </w:r>
      <w:r>
        <w:rPr>
          <w:rFonts w:hint="eastAsia" w:ascii="宋体" w:hAnsi="宋体" w:eastAsia="宋体" w:cs="宋体"/>
          <w:i w:val="0"/>
          <w:iCs w:val="0"/>
          <w:caps w:val="0"/>
          <w:color w:val="auto"/>
          <w:spacing w:val="0"/>
          <w:sz w:val="24"/>
          <w:highlight w:val="none"/>
        </w:rPr>
        <w:t>招标文件澄清修改文件</w:t>
      </w:r>
    </w:p>
    <w:p w14:paraId="5E13CE14">
      <w:pPr>
        <w:tabs>
          <w:tab w:val="left" w:pos="1320"/>
        </w:tabs>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7.</w:t>
      </w:r>
      <w:r>
        <w:rPr>
          <w:rFonts w:hint="eastAsia" w:ascii="宋体" w:hAnsi="宋体" w:eastAsia="宋体" w:cs="宋体"/>
          <w:i w:val="0"/>
          <w:iCs w:val="0"/>
          <w:caps w:val="0"/>
          <w:color w:val="auto"/>
          <w:spacing w:val="0"/>
          <w:sz w:val="24"/>
          <w:highlight w:val="none"/>
        </w:rPr>
        <w:t>招标文件</w:t>
      </w:r>
    </w:p>
    <w:p w14:paraId="114972CA">
      <w:pPr>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lang w:val="en-US" w:eastAsia="zh-CN"/>
        </w:rPr>
      </w:pPr>
    </w:p>
    <w:p w14:paraId="763FB578">
      <w:pPr>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lang w:val="en-US" w:eastAsia="zh-CN"/>
        </w:rPr>
      </w:pPr>
      <w:r>
        <w:rPr>
          <w:rFonts w:hint="eastAsia" w:ascii="宋体" w:hAnsi="宋体" w:eastAsia="宋体" w:cs="宋体"/>
          <w:b/>
          <w:i w:val="0"/>
          <w:iCs w:val="0"/>
          <w:caps w:val="0"/>
          <w:color w:val="auto"/>
          <w:spacing w:val="0"/>
          <w:sz w:val="24"/>
          <w:highlight w:val="none"/>
          <w:lang w:val="en-US" w:eastAsia="zh-CN"/>
        </w:rPr>
        <w:t>二、服务范围</w:t>
      </w:r>
    </w:p>
    <w:p w14:paraId="65B6B63D">
      <w:pPr>
        <w:pStyle w:val="5"/>
        <w:pageBreakBefore w:val="0"/>
        <w:kinsoku/>
        <w:wordWrap/>
        <w:overflowPunct/>
        <w:topLinePunct w:val="0"/>
        <w:bidi w:val="0"/>
        <w:spacing w:before="0" w:line="440" w:lineRule="exact"/>
        <w:ind w:firstLine="48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b w:val="0"/>
          <w:bCs w:val="0"/>
          <w:i w:val="0"/>
          <w:iCs w:val="0"/>
          <w:caps w:val="0"/>
          <w:color w:val="auto"/>
          <w:spacing w:val="0"/>
          <w:sz w:val="24"/>
          <w:szCs w:val="24"/>
          <w:highlight w:val="none"/>
          <w:lang w:val="en-US" w:eastAsia="zh-CN"/>
        </w:rPr>
        <w:t>丽水市体育中心（除莱茵生活馆、游泳馆红线内的其它区域）。</w:t>
      </w:r>
    </w:p>
    <w:p w14:paraId="19298CA0">
      <w:pPr>
        <w:adjustRightInd w:val="0"/>
        <w:snapToGrid w:val="0"/>
        <w:spacing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三</w:t>
      </w:r>
      <w:r>
        <w:rPr>
          <w:rFonts w:hint="eastAsia" w:ascii="宋体" w:hAnsi="宋体" w:eastAsia="宋体" w:cs="宋体"/>
          <w:b/>
          <w:i w:val="0"/>
          <w:iCs w:val="0"/>
          <w:caps w:val="0"/>
          <w:color w:val="auto"/>
          <w:spacing w:val="0"/>
          <w:sz w:val="24"/>
          <w:highlight w:val="none"/>
        </w:rPr>
        <w:t>、服务期限</w:t>
      </w:r>
    </w:p>
    <w:p w14:paraId="2874A3C6">
      <w:pPr>
        <w:widowControl/>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服务期限：三年，合同一年一签。第二年必须通过甲方考核</w:t>
      </w:r>
      <w:r>
        <w:rPr>
          <w:rFonts w:hint="eastAsia" w:ascii="宋体" w:hAnsi="宋体" w:eastAsia="宋体" w:cs="宋体"/>
          <w:i w:val="0"/>
          <w:iCs w:val="0"/>
          <w:caps w:val="0"/>
          <w:color w:val="auto"/>
          <w:spacing w:val="0"/>
          <w:sz w:val="24"/>
          <w:highlight w:val="none"/>
          <w:lang w:eastAsia="zh-CN"/>
        </w:rPr>
        <w:t>合格</w:t>
      </w:r>
      <w:r>
        <w:rPr>
          <w:rFonts w:hint="eastAsia" w:ascii="宋体" w:hAnsi="宋体" w:eastAsia="宋体" w:cs="宋体"/>
          <w:i w:val="0"/>
          <w:iCs w:val="0"/>
          <w:caps w:val="0"/>
          <w:color w:val="auto"/>
          <w:spacing w:val="0"/>
          <w:sz w:val="24"/>
          <w:highlight w:val="none"/>
        </w:rPr>
        <w:t>才能续签。</w:t>
      </w:r>
    </w:p>
    <w:p w14:paraId="26A41A1D">
      <w:pPr>
        <w:adjustRightInd w:val="0"/>
        <w:snapToGrid w:val="0"/>
        <w:spacing w:line="440" w:lineRule="exact"/>
        <w:ind w:firstLine="482" w:firstLineChars="200"/>
        <w:rPr>
          <w:rFonts w:hint="eastAsia" w:ascii="宋体" w:hAnsi="宋体" w:eastAsia="宋体" w:cs="宋体"/>
          <w:b/>
          <w:i w:val="0"/>
          <w:iCs w:val="0"/>
          <w:caps w:val="0"/>
          <w:color w:val="auto"/>
          <w:spacing w:val="0"/>
          <w:sz w:val="24"/>
          <w:highlight w:val="none"/>
        </w:rPr>
      </w:pPr>
    </w:p>
    <w:p w14:paraId="1A77D60C">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四</w:t>
      </w:r>
      <w:r>
        <w:rPr>
          <w:rFonts w:hint="eastAsia" w:ascii="宋体" w:hAnsi="宋体" w:eastAsia="宋体" w:cs="宋体"/>
          <w:b/>
          <w:i w:val="0"/>
          <w:iCs w:val="0"/>
          <w:caps w:val="0"/>
          <w:color w:val="auto"/>
          <w:spacing w:val="0"/>
          <w:sz w:val="24"/>
          <w:highlight w:val="none"/>
        </w:rPr>
        <w:t>、服务要求、内容和范围</w:t>
      </w:r>
    </w:p>
    <w:p w14:paraId="1DE45403">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本项目服务内容包括服务（一）和服务（二），具体服务内容及标准如下：</w:t>
      </w:r>
    </w:p>
    <w:p w14:paraId="3BC68FC7">
      <w:pPr>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1</w:t>
      </w:r>
      <w:r>
        <w:rPr>
          <w:rFonts w:hint="eastAsia" w:ascii="宋体" w:hAnsi="宋体" w:eastAsia="宋体" w:cs="宋体"/>
          <w:b/>
          <w:i w:val="0"/>
          <w:iCs w:val="0"/>
          <w:caps w:val="0"/>
          <w:color w:val="auto"/>
          <w:spacing w:val="0"/>
          <w:sz w:val="24"/>
          <w:highlight w:val="none"/>
          <w:lang w:val="en-US" w:eastAsia="zh-CN"/>
        </w:rPr>
        <w:t>.</w:t>
      </w:r>
      <w:r>
        <w:rPr>
          <w:rFonts w:hint="eastAsia" w:ascii="宋体" w:hAnsi="宋体" w:eastAsia="宋体" w:cs="宋体"/>
          <w:b/>
          <w:i w:val="0"/>
          <w:iCs w:val="0"/>
          <w:caps w:val="0"/>
          <w:color w:val="auto"/>
          <w:spacing w:val="0"/>
          <w:sz w:val="24"/>
          <w:highlight w:val="none"/>
        </w:rPr>
        <w:t>服务（一）内容及标准</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675"/>
        <w:gridCol w:w="4773"/>
        <w:gridCol w:w="2063"/>
      </w:tblGrid>
      <w:tr w14:paraId="4974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5" w:type="pct"/>
            <w:noWrap w:val="0"/>
            <w:vAlign w:val="center"/>
          </w:tcPr>
          <w:p w14:paraId="3EF41872">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项目</w:t>
            </w:r>
          </w:p>
        </w:tc>
        <w:tc>
          <w:tcPr>
            <w:tcW w:w="902" w:type="pct"/>
            <w:noWrap w:val="0"/>
            <w:vAlign w:val="center"/>
          </w:tcPr>
          <w:p w14:paraId="607D2502">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内容</w:t>
            </w:r>
          </w:p>
        </w:tc>
        <w:tc>
          <w:tcPr>
            <w:tcW w:w="2570" w:type="pct"/>
            <w:noWrap w:val="0"/>
            <w:vAlign w:val="center"/>
          </w:tcPr>
          <w:p w14:paraId="6B727D84">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服务要求</w:t>
            </w:r>
          </w:p>
        </w:tc>
        <w:tc>
          <w:tcPr>
            <w:tcW w:w="1111" w:type="pct"/>
            <w:noWrap w:val="0"/>
            <w:vAlign w:val="center"/>
          </w:tcPr>
          <w:p w14:paraId="0188B4BC">
            <w:pPr>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b/>
                <w:i w:val="0"/>
                <w:iCs w:val="0"/>
                <w:caps w:val="0"/>
                <w:color w:val="auto"/>
                <w:spacing w:val="0"/>
                <w:sz w:val="21"/>
                <w:szCs w:val="21"/>
                <w:highlight w:val="none"/>
              </w:rPr>
              <w:t>服务标准</w:t>
            </w:r>
          </w:p>
        </w:tc>
      </w:tr>
      <w:tr w14:paraId="262F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5" w:type="pct"/>
            <w:vMerge w:val="restart"/>
            <w:noWrap w:val="0"/>
            <w:vAlign w:val="center"/>
          </w:tcPr>
          <w:p w14:paraId="2C610259">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楼内公共区域</w:t>
            </w:r>
          </w:p>
        </w:tc>
        <w:tc>
          <w:tcPr>
            <w:tcW w:w="902" w:type="pct"/>
            <w:noWrap w:val="0"/>
            <w:vAlign w:val="center"/>
          </w:tcPr>
          <w:p w14:paraId="3B227C61">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地面（楼梯）</w:t>
            </w:r>
          </w:p>
        </w:tc>
        <w:tc>
          <w:tcPr>
            <w:tcW w:w="2570" w:type="pct"/>
            <w:noWrap w:val="0"/>
            <w:vAlign w:val="center"/>
          </w:tcPr>
          <w:p w14:paraId="379ABFF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一次，拖洗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一次；一层大厅每日拖洗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一次；循环保洁。大厅、走道大理石地板每季抛光打蜡养护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一次。地下室每周清扫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一次，每月冲洗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restart"/>
            <w:noWrap w:val="0"/>
            <w:vAlign w:val="center"/>
          </w:tcPr>
          <w:p w14:paraId="6CDE8538">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（1）地面无垃圾纸屑、烟头等杂物，无污迹；</w:t>
            </w:r>
          </w:p>
          <w:p w14:paraId="4D101B1B">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（2）玻璃干净透亮,无积尘，无污渍；</w:t>
            </w:r>
          </w:p>
          <w:p w14:paraId="3C479972">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（3）各管道畅通，不堵塞，不外漏；</w:t>
            </w:r>
          </w:p>
          <w:p w14:paraId="5FEBC4ED">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（4）办公室、会议室、各功能用房干净整洁；</w:t>
            </w:r>
          </w:p>
          <w:p w14:paraId="7E90F8E9">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（5）扶手、栏杆表面光亮无污迹，墙面、顶面、公共设施无灰尘；</w:t>
            </w:r>
          </w:p>
          <w:p w14:paraId="1800DCAC">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（6）杜绝火灾的各种隐患和苗头。</w:t>
            </w:r>
          </w:p>
        </w:tc>
      </w:tr>
      <w:tr w14:paraId="0CC7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pct"/>
            <w:vMerge w:val="continue"/>
            <w:noWrap w:val="0"/>
            <w:vAlign w:val="center"/>
          </w:tcPr>
          <w:p w14:paraId="3B925762">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4D0C68A1">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开关盒、消防设施、宣传指示牌</w:t>
            </w:r>
          </w:p>
        </w:tc>
        <w:tc>
          <w:tcPr>
            <w:tcW w:w="2570" w:type="pct"/>
            <w:noWrap w:val="0"/>
            <w:vAlign w:val="center"/>
          </w:tcPr>
          <w:p w14:paraId="190DCA0E">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开关盒、消防设施、宣传指示牌每周擦抹</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469911CB">
            <w:pPr>
              <w:spacing w:line="360" w:lineRule="auto"/>
              <w:jc w:val="center"/>
              <w:rPr>
                <w:rFonts w:hint="eastAsia" w:ascii="宋体" w:hAnsi="宋体" w:eastAsia="宋体" w:cs="宋体"/>
                <w:i w:val="0"/>
                <w:iCs w:val="0"/>
                <w:caps w:val="0"/>
                <w:color w:val="auto"/>
                <w:spacing w:val="0"/>
                <w:sz w:val="21"/>
                <w:szCs w:val="21"/>
                <w:highlight w:val="none"/>
              </w:rPr>
            </w:pPr>
          </w:p>
        </w:tc>
      </w:tr>
      <w:tr w14:paraId="3798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5" w:type="pct"/>
            <w:vMerge w:val="continue"/>
            <w:noWrap w:val="0"/>
            <w:vAlign w:val="center"/>
          </w:tcPr>
          <w:p w14:paraId="24754610">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548DD28">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扶手、栏杆</w:t>
            </w:r>
          </w:p>
        </w:tc>
        <w:tc>
          <w:tcPr>
            <w:tcW w:w="2570" w:type="pct"/>
            <w:noWrap w:val="0"/>
            <w:vAlign w:val="center"/>
          </w:tcPr>
          <w:p w14:paraId="7F9D2B9E">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每天擦抹</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2DAF56C0">
            <w:pPr>
              <w:spacing w:line="360" w:lineRule="auto"/>
              <w:jc w:val="center"/>
              <w:rPr>
                <w:rFonts w:hint="eastAsia" w:ascii="宋体" w:hAnsi="宋体" w:eastAsia="宋体" w:cs="宋体"/>
                <w:i w:val="0"/>
                <w:iCs w:val="0"/>
                <w:caps w:val="0"/>
                <w:color w:val="auto"/>
                <w:spacing w:val="0"/>
                <w:sz w:val="21"/>
                <w:szCs w:val="21"/>
                <w:highlight w:val="none"/>
              </w:rPr>
            </w:pPr>
          </w:p>
        </w:tc>
      </w:tr>
      <w:tr w14:paraId="55F1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5" w:type="pct"/>
            <w:vMerge w:val="continue"/>
            <w:noWrap w:val="0"/>
            <w:vAlign w:val="center"/>
          </w:tcPr>
          <w:p w14:paraId="4B960675">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10ABC6C">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天花板、楼道灯及应急灯</w:t>
            </w:r>
          </w:p>
        </w:tc>
        <w:tc>
          <w:tcPr>
            <w:tcW w:w="2570" w:type="pct"/>
            <w:noWrap w:val="0"/>
            <w:vAlign w:val="center"/>
          </w:tcPr>
          <w:p w14:paraId="5EE00FF9">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每月除尘</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一次，楼道及应急灯每月清洁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3115A422">
            <w:pPr>
              <w:spacing w:line="360" w:lineRule="auto"/>
              <w:jc w:val="center"/>
              <w:rPr>
                <w:rFonts w:hint="eastAsia" w:ascii="宋体" w:hAnsi="宋体" w:eastAsia="宋体" w:cs="宋体"/>
                <w:i w:val="0"/>
                <w:iCs w:val="0"/>
                <w:caps w:val="0"/>
                <w:color w:val="auto"/>
                <w:spacing w:val="0"/>
                <w:sz w:val="21"/>
                <w:szCs w:val="21"/>
                <w:highlight w:val="none"/>
              </w:rPr>
            </w:pPr>
          </w:p>
        </w:tc>
      </w:tr>
      <w:tr w14:paraId="3875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15" w:type="pct"/>
            <w:vMerge w:val="continue"/>
            <w:noWrap w:val="0"/>
            <w:vAlign w:val="center"/>
          </w:tcPr>
          <w:p w14:paraId="0D03150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DBD14F3">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走道、办公室、功能用房玻璃</w:t>
            </w:r>
          </w:p>
        </w:tc>
        <w:tc>
          <w:tcPr>
            <w:tcW w:w="2570" w:type="pct"/>
            <w:noWrap w:val="0"/>
            <w:vAlign w:val="center"/>
          </w:tcPr>
          <w:p w14:paraId="5C8AEDE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0F12C36C">
            <w:pPr>
              <w:spacing w:line="360" w:lineRule="auto"/>
              <w:jc w:val="center"/>
              <w:rPr>
                <w:rFonts w:hint="eastAsia" w:ascii="宋体" w:hAnsi="宋体" w:eastAsia="宋体" w:cs="宋体"/>
                <w:i w:val="0"/>
                <w:iCs w:val="0"/>
                <w:caps w:val="0"/>
                <w:color w:val="auto"/>
                <w:spacing w:val="0"/>
                <w:sz w:val="21"/>
                <w:szCs w:val="21"/>
                <w:highlight w:val="none"/>
              </w:rPr>
            </w:pPr>
          </w:p>
        </w:tc>
      </w:tr>
      <w:tr w14:paraId="26B1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5" w:type="pct"/>
            <w:vMerge w:val="continue"/>
            <w:noWrap w:val="0"/>
            <w:vAlign w:val="center"/>
          </w:tcPr>
          <w:p w14:paraId="59742932">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D927FDC">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电梯轿箱、厕所</w:t>
            </w:r>
          </w:p>
        </w:tc>
        <w:tc>
          <w:tcPr>
            <w:tcW w:w="2570" w:type="pct"/>
            <w:noWrap w:val="0"/>
            <w:vAlign w:val="center"/>
          </w:tcPr>
          <w:p w14:paraId="3646EBE0">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一次，并循环保洁。</w:t>
            </w:r>
          </w:p>
        </w:tc>
        <w:tc>
          <w:tcPr>
            <w:tcW w:w="1111" w:type="pct"/>
            <w:vMerge w:val="continue"/>
            <w:noWrap w:val="0"/>
            <w:vAlign w:val="center"/>
          </w:tcPr>
          <w:p w14:paraId="71D4D02C">
            <w:pPr>
              <w:spacing w:line="360" w:lineRule="auto"/>
              <w:jc w:val="center"/>
              <w:rPr>
                <w:rFonts w:hint="eastAsia" w:ascii="宋体" w:hAnsi="宋体" w:eastAsia="宋体" w:cs="宋体"/>
                <w:i w:val="0"/>
                <w:iCs w:val="0"/>
                <w:caps w:val="0"/>
                <w:color w:val="auto"/>
                <w:spacing w:val="0"/>
                <w:sz w:val="21"/>
                <w:szCs w:val="21"/>
                <w:highlight w:val="none"/>
              </w:rPr>
            </w:pPr>
          </w:p>
        </w:tc>
      </w:tr>
      <w:tr w14:paraId="382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15" w:type="pct"/>
            <w:vMerge w:val="continue"/>
            <w:noWrap w:val="0"/>
            <w:vAlign w:val="center"/>
          </w:tcPr>
          <w:p w14:paraId="6FA4C6D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4AD7AC28">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办公室、会议室、各功能用房</w:t>
            </w:r>
          </w:p>
        </w:tc>
        <w:tc>
          <w:tcPr>
            <w:tcW w:w="2570" w:type="pct"/>
            <w:noWrap w:val="0"/>
            <w:vAlign w:val="center"/>
          </w:tcPr>
          <w:p w14:paraId="06134F6A">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3A390C2F">
            <w:pPr>
              <w:spacing w:line="360" w:lineRule="auto"/>
              <w:jc w:val="center"/>
              <w:rPr>
                <w:rFonts w:hint="eastAsia" w:ascii="宋体" w:hAnsi="宋体" w:eastAsia="宋体" w:cs="宋体"/>
                <w:i w:val="0"/>
                <w:iCs w:val="0"/>
                <w:caps w:val="0"/>
                <w:color w:val="auto"/>
                <w:spacing w:val="0"/>
                <w:sz w:val="21"/>
                <w:szCs w:val="21"/>
                <w:highlight w:val="none"/>
              </w:rPr>
            </w:pPr>
          </w:p>
        </w:tc>
      </w:tr>
      <w:tr w14:paraId="4A54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5" w:type="pct"/>
            <w:vMerge w:val="continue"/>
            <w:noWrap w:val="0"/>
            <w:vAlign w:val="center"/>
          </w:tcPr>
          <w:p w14:paraId="3BCB51C4">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4E249622">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墙面</w:t>
            </w:r>
          </w:p>
        </w:tc>
        <w:tc>
          <w:tcPr>
            <w:tcW w:w="2570" w:type="pct"/>
            <w:noWrap w:val="0"/>
            <w:vAlign w:val="center"/>
          </w:tcPr>
          <w:p w14:paraId="4429278F">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一次，石材墙面每月抛光养护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713243FE">
            <w:pPr>
              <w:spacing w:line="360" w:lineRule="auto"/>
              <w:jc w:val="center"/>
              <w:rPr>
                <w:rFonts w:hint="eastAsia" w:ascii="宋体" w:hAnsi="宋体" w:eastAsia="宋体" w:cs="宋体"/>
                <w:i w:val="0"/>
                <w:iCs w:val="0"/>
                <w:caps w:val="0"/>
                <w:color w:val="auto"/>
                <w:spacing w:val="0"/>
                <w:sz w:val="21"/>
                <w:szCs w:val="21"/>
                <w:highlight w:val="none"/>
              </w:rPr>
            </w:pPr>
          </w:p>
        </w:tc>
      </w:tr>
      <w:tr w14:paraId="138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15" w:type="pct"/>
            <w:vMerge w:val="continue"/>
            <w:noWrap w:val="0"/>
            <w:vAlign w:val="center"/>
          </w:tcPr>
          <w:p w14:paraId="2B3DAEF9">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76FF1F6E">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垃圾桶（室内）</w:t>
            </w:r>
          </w:p>
        </w:tc>
        <w:tc>
          <w:tcPr>
            <w:tcW w:w="2570" w:type="pct"/>
            <w:noWrap w:val="0"/>
            <w:vAlign w:val="center"/>
          </w:tcPr>
          <w:p w14:paraId="54F33501">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每日至少清洁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一次，垃圾必须日产日清。并按要求做好垃圾分类。</w:t>
            </w:r>
          </w:p>
        </w:tc>
        <w:tc>
          <w:tcPr>
            <w:tcW w:w="1111" w:type="pct"/>
            <w:vMerge w:val="continue"/>
            <w:noWrap w:val="0"/>
            <w:vAlign w:val="center"/>
          </w:tcPr>
          <w:p w14:paraId="0AB1D0A2">
            <w:pPr>
              <w:spacing w:line="360" w:lineRule="auto"/>
              <w:jc w:val="center"/>
              <w:rPr>
                <w:rFonts w:hint="eastAsia" w:ascii="宋体" w:hAnsi="宋体" w:eastAsia="宋体" w:cs="宋体"/>
                <w:i w:val="0"/>
                <w:iCs w:val="0"/>
                <w:caps w:val="0"/>
                <w:color w:val="auto"/>
                <w:spacing w:val="0"/>
                <w:sz w:val="21"/>
                <w:szCs w:val="21"/>
                <w:highlight w:val="none"/>
              </w:rPr>
            </w:pPr>
          </w:p>
        </w:tc>
      </w:tr>
      <w:tr w14:paraId="51A6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15" w:type="pct"/>
            <w:vMerge w:val="continue"/>
            <w:noWrap w:val="0"/>
            <w:vAlign w:val="center"/>
          </w:tcPr>
          <w:p w14:paraId="6BDBCDAB">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3DE5D38">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会议室橡胶地板</w:t>
            </w:r>
          </w:p>
        </w:tc>
        <w:tc>
          <w:tcPr>
            <w:tcW w:w="2570" w:type="pct"/>
            <w:noWrap w:val="0"/>
            <w:vAlign w:val="center"/>
          </w:tcPr>
          <w:p w14:paraId="34BE1570">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每季打蜡养护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D56AD46">
            <w:pPr>
              <w:spacing w:line="360" w:lineRule="auto"/>
              <w:jc w:val="center"/>
              <w:rPr>
                <w:rFonts w:hint="eastAsia" w:ascii="宋体" w:hAnsi="宋体" w:eastAsia="宋体" w:cs="宋体"/>
                <w:i w:val="0"/>
                <w:iCs w:val="0"/>
                <w:caps w:val="0"/>
                <w:color w:val="auto"/>
                <w:spacing w:val="0"/>
                <w:sz w:val="21"/>
                <w:szCs w:val="21"/>
                <w:highlight w:val="none"/>
              </w:rPr>
            </w:pPr>
          </w:p>
        </w:tc>
      </w:tr>
      <w:tr w14:paraId="33AB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415" w:type="pct"/>
            <w:vMerge w:val="restart"/>
            <w:noWrap w:val="0"/>
            <w:vAlign w:val="center"/>
          </w:tcPr>
          <w:p w14:paraId="77144725">
            <w:pPr>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楼外公共区域</w:t>
            </w:r>
          </w:p>
        </w:tc>
        <w:tc>
          <w:tcPr>
            <w:tcW w:w="902" w:type="pct"/>
            <w:noWrap w:val="0"/>
            <w:vAlign w:val="center"/>
          </w:tcPr>
          <w:p w14:paraId="23864AA7">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垃圾桶、垃圾收集、清运</w:t>
            </w:r>
          </w:p>
          <w:p w14:paraId="45AC4BF7">
            <w:pPr>
              <w:pStyle w:val="2"/>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分类（室外）</w:t>
            </w:r>
          </w:p>
        </w:tc>
        <w:tc>
          <w:tcPr>
            <w:tcW w:w="2570" w:type="pct"/>
            <w:noWrap w:val="0"/>
            <w:vAlign w:val="center"/>
          </w:tcPr>
          <w:p w14:paraId="7877580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合理设置垃圾收集点，每日清理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二次，收集点周围地面无散落垃圾、无污迹、无异味。垃圾、废弃物做到日产日清。垃圾桶按要求建立日常管理制度及垃圾分类、巡查、督查情况记录。</w:t>
            </w:r>
          </w:p>
        </w:tc>
        <w:tc>
          <w:tcPr>
            <w:tcW w:w="1111" w:type="pct"/>
            <w:vMerge w:val="restart"/>
            <w:noWrap w:val="0"/>
            <w:vAlign w:val="center"/>
          </w:tcPr>
          <w:p w14:paraId="2871E855">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（1）地面无垃圾纸屑、烟头等杂物，绿化地无杂物，明沟无垃圾积土；</w:t>
            </w:r>
          </w:p>
          <w:p w14:paraId="4E6A3327">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（2）保持无尘、洁净；</w:t>
            </w:r>
          </w:p>
          <w:p w14:paraId="405EE2E7">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（3）垃圾箱设置合理，外观干净无积尘。</w:t>
            </w:r>
          </w:p>
          <w:p w14:paraId="2ECB202F">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（4）扶手、栏杆表面光亮无污迹。</w:t>
            </w:r>
          </w:p>
        </w:tc>
      </w:tr>
      <w:tr w14:paraId="61A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15" w:type="pct"/>
            <w:vMerge w:val="continue"/>
            <w:noWrap w:val="0"/>
            <w:vAlign w:val="center"/>
          </w:tcPr>
          <w:p w14:paraId="0A6D9E86">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AA41896">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道路地面、明沟</w:t>
            </w:r>
          </w:p>
        </w:tc>
        <w:tc>
          <w:tcPr>
            <w:tcW w:w="2570" w:type="pct"/>
            <w:noWrap w:val="0"/>
            <w:vAlign w:val="center"/>
          </w:tcPr>
          <w:p w14:paraId="2DE4CD17">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道路地面每日清扫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二次，并循环保洁，做到无明显暴露垃圾、无卫生死角；明沟每周清扫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0A12AC54">
            <w:pPr>
              <w:spacing w:line="360" w:lineRule="auto"/>
              <w:jc w:val="center"/>
              <w:rPr>
                <w:rFonts w:hint="eastAsia" w:ascii="宋体" w:hAnsi="宋体" w:eastAsia="宋体" w:cs="宋体"/>
                <w:i w:val="0"/>
                <w:iCs w:val="0"/>
                <w:caps w:val="0"/>
                <w:color w:val="auto"/>
                <w:spacing w:val="0"/>
                <w:sz w:val="21"/>
                <w:szCs w:val="21"/>
                <w:highlight w:val="none"/>
              </w:rPr>
            </w:pPr>
          </w:p>
        </w:tc>
      </w:tr>
      <w:tr w14:paraId="026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5" w:type="pct"/>
            <w:vMerge w:val="continue"/>
            <w:noWrap w:val="0"/>
            <w:vAlign w:val="center"/>
          </w:tcPr>
          <w:p w14:paraId="4A01BD94">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40A54094">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绿地</w:t>
            </w:r>
          </w:p>
        </w:tc>
        <w:tc>
          <w:tcPr>
            <w:tcW w:w="2570" w:type="pct"/>
            <w:noWrap w:val="0"/>
            <w:vAlign w:val="center"/>
          </w:tcPr>
          <w:p w14:paraId="173F2758">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一次，并循环保洁，做到无明显暴露垃圾、无卫生死角；</w:t>
            </w:r>
          </w:p>
        </w:tc>
        <w:tc>
          <w:tcPr>
            <w:tcW w:w="1111" w:type="pct"/>
            <w:vMerge w:val="continue"/>
            <w:noWrap w:val="0"/>
            <w:vAlign w:val="center"/>
          </w:tcPr>
          <w:p w14:paraId="24E3C4E8">
            <w:pPr>
              <w:spacing w:line="360" w:lineRule="auto"/>
              <w:jc w:val="center"/>
              <w:rPr>
                <w:rFonts w:hint="eastAsia" w:ascii="宋体" w:hAnsi="宋体" w:eastAsia="宋体" w:cs="宋体"/>
                <w:i w:val="0"/>
                <w:iCs w:val="0"/>
                <w:caps w:val="0"/>
                <w:color w:val="auto"/>
                <w:spacing w:val="0"/>
                <w:sz w:val="21"/>
                <w:szCs w:val="21"/>
                <w:highlight w:val="none"/>
              </w:rPr>
            </w:pPr>
          </w:p>
        </w:tc>
      </w:tr>
      <w:tr w14:paraId="07B5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15" w:type="pct"/>
            <w:vMerge w:val="continue"/>
            <w:noWrap w:val="0"/>
            <w:vAlign w:val="center"/>
          </w:tcPr>
          <w:p w14:paraId="56852041">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AACB822">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宣传栏、路灯、吸顶灯、指示牌、消防设施、公共管道等</w:t>
            </w:r>
          </w:p>
        </w:tc>
        <w:tc>
          <w:tcPr>
            <w:tcW w:w="2570" w:type="pct"/>
            <w:noWrap w:val="0"/>
            <w:vAlign w:val="center"/>
          </w:tcPr>
          <w:p w14:paraId="1DBA456D">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每月清洁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33657D69">
            <w:pPr>
              <w:spacing w:line="360" w:lineRule="auto"/>
              <w:jc w:val="center"/>
              <w:rPr>
                <w:rFonts w:hint="eastAsia" w:ascii="宋体" w:hAnsi="宋体" w:eastAsia="宋体" w:cs="宋体"/>
                <w:i w:val="0"/>
                <w:iCs w:val="0"/>
                <w:caps w:val="0"/>
                <w:color w:val="auto"/>
                <w:spacing w:val="0"/>
                <w:sz w:val="21"/>
                <w:szCs w:val="21"/>
                <w:highlight w:val="none"/>
              </w:rPr>
            </w:pPr>
          </w:p>
        </w:tc>
      </w:tr>
      <w:tr w14:paraId="57A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5" w:type="pct"/>
            <w:vMerge w:val="continue"/>
            <w:noWrap w:val="0"/>
            <w:vAlign w:val="center"/>
          </w:tcPr>
          <w:p w14:paraId="33207306">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B1CED1D">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蜘蛛网</w:t>
            </w:r>
          </w:p>
        </w:tc>
        <w:tc>
          <w:tcPr>
            <w:tcW w:w="2570" w:type="pct"/>
            <w:noWrap w:val="0"/>
            <w:vAlign w:val="center"/>
          </w:tcPr>
          <w:p w14:paraId="1479B928">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夏季每周清理，冬季每月清理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25D65E4C">
            <w:pPr>
              <w:spacing w:line="360" w:lineRule="auto"/>
              <w:jc w:val="center"/>
              <w:rPr>
                <w:rFonts w:hint="eastAsia" w:ascii="宋体" w:hAnsi="宋体" w:eastAsia="宋体" w:cs="宋体"/>
                <w:i w:val="0"/>
                <w:iCs w:val="0"/>
                <w:caps w:val="0"/>
                <w:color w:val="auto"/>
                <w:spacing w:val="0"/>
                <w:sz w:val="21"/>
                <w:szCs w:val="21"/>
                <w:highlight w:val="none"/>
              </w:rPr>
            </w:pPr>
          </w:p>
        </w:tc>
      </w:tr>
      <w:tr w14:paraId="2FD9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5" w:type="pct"/>
            <w:vMerge w:val="continue"/>
            <w:noWrap w:val="0"/>
            <w:vAlign w:val="center"/>
          </w:tcPr>
          <w:p w14:paraId="4511784A">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524798DF">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垃圾箱</w:t>
            </w:r>
          </w:p>
        </w:tc>
        <w:tc>
          <w:tcPr>
            <w:tcW w:w="2570" w:type="pct"/>
            <w:noWrap w:val="0"/>
            <w:vAlign w:val="center"/>
          </w:tcPr>
          <w:p w14:paraId="07AB967B">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每日清理</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一次，擦拭</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一次，箱（桶）无满溢、无异味、无污迹。垃圾桶内胆夏天每天冲洗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一次，冬天每周冲洗</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163205A5">
            <w:pPr>
              <w:spacing w:line="360" w:lineRule="auto"/>
              <w:jc w:val="center"/>
              <w:rPr>
                <w:rFonts w:hint="eastAsia" w:ascii="宋体" w:hAnsi="宋体" w:eastAsia="宋体" w:cs="宋体"/>
                <w:i w:val="0"/>
                <w:iCs w:val="0"/>
                <w:caps w:val="0"/>
                <w:color w:val="auto"/>
                <w:spacing w:val="0"/>
                <w:sz w:val="21"/>
                <w:szCs w:val="21"/>
                <w:highlight w:val="none"/>
              </w:rPr>
            </w:pPr>
          </w:p>
        </w:tc>
      </w:tr>
      <w:tr w14:paraId="789D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15" w:type="pct"/>
            <w:vMerge w:val="continue"/>
            <w:noWrap w:val="0"/>
            <w:vAlign w:val="center"/>
          </w:tcPr>
          <w:p w14:paraId="772BA54A">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8E04026">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消毒灭害</w:t>
            </w:r>
          </w:p>
        </w:tc>
        <w:tc>
          <w:tcPr>
            <w:tcW w:w="2570" w:type="pct"/>
            <w:noWrap w:val="0"/>
            <w:vAlign w:val="center"/>
          </w:tcPr>
          <w:p w14:paraId="2411984B">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每季对窨井、明沟、垃圾箱喷洒药水消毒</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一次，防蝇药夏季每月换</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一次，冬季每季换</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一次并建立台账。</w:t>
            </w:r>
          </w:p>
        </w:tc>
        <w:tc>
          <w:tcPr>
            <w:tcW w:w="1111" w:type="pct"/>
            <w:vMerge w:val="continue"/>
            <w:noWrap w:val="0"/>
            <w:vAlign w:val="center"/>
          </w:tcPr>
          <w:p w14:paraId="4458C1BC">
            <w:pPr>
              <w:spacing w:line="360" w:lineRule="auto"/>
              <w:jc w:val="center"/>
              <w:rPr>
                <w:rFonts w:hint="eastAsia" w:ascii="宋体" w:hAnsi="宋体" w:eastAsia="宋体" w:cs="宋体"/>
                <w:i w:val="0"/>
                <w:iCs w:val="0"/>
                <w:caps w:val="0"/>
                <w:color w:val="auto"/>
                <w:spacing w:val="0"/>
                <w:sz w:val="21"/>
                <w:szCs w:val="21"/>
                <w:highlight w:val="none"/>
              </w:rPr>
            </w:pPr>
          </w:p>
        </w:tc>
      </w:tr>
      <w:tr w14:paraId="6C65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15" w:type="pct"/>
            <w:vMerge w:val="continue"/>
            <w:noWrap w:val="0"/>
            <w:vAlign w:val="center"/>
          </w:tcPr>
          <w:p w14:paraId="6B73ADCC">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21E97E93">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楼层外部通道花岗岩地面（楼梯）、墙面、顶面、幕墙</w:t>
            </w:r>
          </w:p>
        </w:tc>
        <w:tc>
          <w:tcPr>
            <w:tcW w:w="2570" w:type="pct"/>
            <w:noWrap w:val="0"/>
            <w:vAlign w:val="center"/>
          </w:tcPr>
          <w:p w14:paraId="49C9EDAA">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二次，并循环保洁，每二周抛光养护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一次；墙面、顶面每二周除尘保洁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一次，石材墙面每月抛光养护</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一次，幕墙每月保洁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7C0034E1">
            <w:pPr>
              <w:spacing w:line="360" w:lineRule="auto"/>
              <w:jc w:val="center"/>
              <w:rPr>
                <w:rFonts w:hint="eastAsia" w:ascii="宋体" w:hAnsi="宋体" w:eastAsia="宋体" w:cs="宋体"/>
                <w:i w:val="0"/>
                <w:iCs w:val="0"/>
                <w:caps w:val="0"/>
                <w:color w:val="auto"/>
                <w:spacing w:val="0"/>
                <w:sz w:val="21"/>
                <w:szCs w:val="21"/>
                <w:highlight w:val="none"/>
              </w:rPr>
            </w:pPr>
          </w:p>
        </w:tc>
      </w:tr>
      <w:tr w14:paraId="33EC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5" w:type="pct"/>
            <w:vMerge w:val="continue"/>
            <w:noWrap w:val="0"/>
            <w:vAlign w:val="center"/>
          </w:tcPr>
          <w:p w14:paraId="17F72150">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679BD69B">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停车位</w:t>
            </w:r>
          </w:p>
        </w:tc>
        <w:tc>
          <w:tcPr>
            <w:tcW w:w="2570" w:type="pct"/>
            <w:noWrap w:val="0"/>
            <w:vAlign w:val="center"/>
          </w:tcPr>
          <w:p w14:paraId="59649041">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w:t>
            </w:r>
          </w:p>
        </w:tc>
        <w:tc>
          <w:tcPr>
            <w:tcW w:w="1111" w:type="pct"/>
            <w:vMerge w:val="continue"/>
            <w:noWrap w:val="0"/>
            <w:vAlign w:val="center"/>
          </w:tcPr>
          <w:p w14:paraId="3A4A887E">
            <w:pPr>
              <w:spacing w:line="360" w:lineRule="auto"/>
              <w:jc w:val="center"/>
              <w:rPr>
                <w:rFonts w:hint="eastAsia" w:ascii="宋体" w:hAnsi="宋体" w:eastAsia="宋体" w:cs="宋体"/>
                <w:i w:val="0"/>
                <w:iCs w:val="0"/>
                <w:caps w:val="0"/>
                <w:color w:val="auto"/>
                <w:spacing w:val="0"/>
                <w:sz w:val="21"/>
                <w:szCs w:val="21"/>
                <w:highlight w:val="none"/>
              </w:rPr>
            </w:pPr>
          </w:p>
        </w:tc>
      </w:tr>
      <w:tr w14:paraId="489D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15" w:type="pct"/>
            <w:vMerge w:val="continue"/>
            <w:noWrap w:val="0"/>
            <w:vAlign w:val="center"/>
          </w:tcPr>
          <w:p w14:paraId="28D6A792">
            <w:pPr>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02A35DEF">
            <w:pPr>
              <w:widowControl/>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扶手、栏杆</w:t>
            </w:r>
          </w:p>
        </w:tc>
        <w:tc>
          <w:tcPr>
            <w:tcW w:w="2570" w:type="pct"/>
            <w:noWrap w:val="0"/>
            <w:vAlign w:val="center"/>
          </w:tcPr>
          <w:p w14:paraId="213DB6B9">
            <w:pPr>
              <w:widowControl/>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每周清洁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896CC36">
            <w:pPr>
              <w:spacing w:line="360" w:lineRule="auto"/>
              <w:jc w:val="center"/>
              <w:rPr>
                <w:rFonts w:hint="eastAsia" w:ascii="宋体" w:hAnsi="宋体" w:eastAsia="宋体" w:cs="宋体"/>
                <w:i w:val="0"/>
                <w:iCs w:val="0"/>
                <w:caps w:val="0"/>
                <w:color w:val="auto"/>
                <w:spacing w:val="0"/>
                <w:sz w:val="21"/>
                <w:szCs w:val="21"/>
                <w:highlight w:val="none"/>
              </w:rPr>
            </w:pPr>
          </w:p>
        </w:tc>
      </w:tr>
      <w:tr w14:paraId="56C8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5" w:type="pct"/>
            <w:vMerge w:val="restart"/>
            <w:noWrap w:val="0"/>
            <w:vAlign w:val="center"/>
          </w:tcPr>
          <w:p w14:paraId="0D85CF70">
            <w:pPr>
              <w:spacing w:before="120" w:beforeLines="50" w:after="120" w:afterLines="50"/>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运动场地</w:t>
            </w:r>
          </w:p>
        </w:tc>
        <w:tc>
          <w:tcPr>
            <w:tcW w:w="902" w:type="pct"/>
            <w:noWrap w:val="0"/>
            <w:vAlign w:val="center"/>
          </w:tcPr>
          <w:p w14:paraId="07860BA5">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地面（草坪）</w:t>
            </w:r>
          </w:p>
        </w:tc>
        <w:tc>
          <w:tcPr>
            <w:tcW w:w="2570" w:type="pct"/>
            <w:noWrap w:val="0"/>
            <w:vAlign w:val="center"/>
          </w:tcPr>
          <w:p w14:paraId="295A21F8">
            <w:pPr>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每日清扫</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w:t>
            </w:r>
          </w:p>
        </w:tc>
        <w:tc>
          <w:tcPr>
            <w:tcW w:w="1111" w:type="pct"/>
            <w:vMerge w:val="restart"/>
            <w:noWrap w:val="0"/>
            <w:vAlign w:val="center"/>
          </w:tcPr>
          <w:p w14:paraId="712E75EE">
            <w:pPr>
              <w:widowControl/>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（1）地面无垃圾纸屑等杂物，无污迹；</w:t>
            </w:r>
          </w:p>
          <w:p w14:paraId="3651147E">
            <w:pPr>
              <w:spacing w:before="120" w:beforeLines="50" w:after="120" w:afterLines="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（2）看台、座椅、体育器材干净无污迹。</w:t>
            </w:r>
          </w:p>
        </w:tc>
      </w:tr>
      <w:tr w14:paraId="5C62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5" w:type="pct"/>
            <w:vMerge w:val="continue"/>
            <w:noWrap w:val="0"/>
            <w:vAlign w:val="center"/>
          </w:tcPr>
          <w:p w14:paraId="43950CE7">
            <w:pPr>
              <w:spacing w:before="120" w:beforeLines="50" w:after="120" w:afterLines="50"/>
              <w:jc w:val="center"/>
              <w:rPr>
                <w:rFonts w:hint="eastAsia" w:ascii="宋体" w:hAnsi="宋体" w:eastAsia="宋体" w:cs="宋体"/>
                <w:i w:val="0"/>
                <w:iCs w:val="0"/>
                <w:caps w:val="0"/>
                <w:color w:val="auto"/>
                <w:spacing w:val="0"/>
                <w:sz w:val="21"/>
                <w:szCs w:val="21"/>
                <w:highlight w:val="none"/>
              </w:rPr>
            </w:pPr>
          </w:p>
        </w:tc>
        <w:tc>
          <w:tcPr>
            <w:tcW w:w="902" w:type="pct"/>
            <w:noWrap w:val="0"/>
            <w:vAlign w:val="center"/>
          </w:tcPr>
          <w:p w14:paraId="3FCE0AB5">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体育器材</w:t>
            </w:r>
          </w:p>
        </w:tc>
        <w:tc>
          <w:tcPr>
            <w:tcW w:w="2570" w:type="pct"/>
            <w:noWrap w:val="0"/>
            <w:vAlign w:val="center"/>
          </w:tcPr>
          <w:p w14:paraId="2ACA81DE">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运动地垫每日保洁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二次，并循环保洁；其余器材每日保洁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w:t>
            </w:r>
          </w:p>
        </w:tc>
        <w:tc>
          <w:tcPr>
            <w:tcW w:w="1111" w:type="pct"/>
            <w:vMerge w:val="continue"/>
            <w:noWrap w:val="0"/>
            <w:vAlign w:val="center"/>
          </w:tcPr>
          <w:p w14:paraId="6CE87AFC">
            <w:pPr>
              <w:spacing w:line="360" w:lineRule="auto"/>
              <w:jc w:val="center"/>
              <w:rPr>
                <w:rFonts w:hint="eastAsia" w:ascii="宋体" w:hAnsi="宋体" w:eastAsia="宋体" w:cs="宋体"/>
                <w:i w:val="0"/>
                <w:iCs w:val="0"/>
                <w:caps w:val="0"/>
                <w:color w:val="auto"/>
                <w:spacing w:val="0"/>
                <w:sz w:val="21"/>
                <w:szCs w:val="21"/>
                <w:highlight w:val="none"/>
              </w:rPr>
            </w:pPr>
          </w:p>
        </w:tc>
      </w:tr>
      <w:tr w14:paraId="0CFA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15" w:type="pct"/>
            <w:noWrap w:val="0"/>
            <w:vAlign w:val="center"/>
          </w:tcPr>
          <w:p w14:paraId="32456A4C">
            <w:pPr>
              <w:spacing w:before="120" w:beforeLines="50" w:after="120" w:afterLines="50"/>
              <w:jc w:val="center"/>
              <w:rPr>
                <w:rFonts w:hint="eastAsia" w:ascii="宋体" w:hAnsi="宋体" w:eastAsia="宋体" w:cs="宋体"/>
                <w:b/>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大型活动</w:t>
            </w:r>
          </w:p>
        </w:tc>
        <w:tc>
          <w:tcPr>
            <w:tcW w:w="902" w:type="pct"/>
            <w:noWrap w:val="0"/>
            <w:vAlign w:val="center"/>
          </w:tcPr>
          <w:p w14:paraId="780A74C0">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田径场、体育馆、看台或其它举办场地</w:t>
            </w:r>
          </w:p>
        </w:tc>
        <w:tc>
          <w:tcPr>
            <w:tcW w:w="3681" w:type="pct"/>
            <w:gridSpan w:val="2"/>
            <w:noWrap w:val="0"/>
            <w:vAlign w:val="center"/>
          </w:tcPr>
          <w:p w14:paraId="6E298295">
            <w:pP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用前全面清洁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一次，活动期间全程巡场保洁，活动结束后全面保洁</w:t>
            </w:r>
            <w:r>
              <w:rPr>
                <w:rFonts w:hint="eastAsia" w:ascii="宋体" w:hAnsi="宋体" w:eastAsia="宋体" w:cs="宋体"/>
                <w:i w:val="0"/>
                <w:iCs w:val="0"/>
                <w:caps w:val="0"/>
                <w:color w:val="auto"/>
                <w:spacing w:val="0"/>
                <w:sz w:val="21"/>
                <w:szCs w:val="21"/>
                <w:highlight w:val="none"/>
                <w:lang w:eastAsia="zh-CN"/>
              </w:rPr>
              <w:t>不少于</w:t>
            </w:r>
            <w:r>
              <w:rPr>
                <w:rFonts w:hint="eastAsia" w:ascii="宋体" w:hAnsi="宋体" w:eastAsia="宋体" w:cs="宋体"/>
                <w:i w:val="0"/>
                <w:iCs w:val="0"/>
                <w:caps w:val="0"/>
                <w:color w:val="auto"/>
                <w:spacing w:val="0"/>
                <w:sz w:val="21"/>
                <w:szCs w:val="21"/>
                <w:highlight w:val="none"/>
              </w:rPr>
              <w:t>一次，必要时连夜清扫。</w:t>
            </w:r>
          </w:p>
        </w:tc>
      </w:tr>
    </w:tbl>
    <w:p w14:paraId="112B4BB6">
      <w:pPr>
        <w:keepNext w:val="0"/>
        <w:keepLines w:val="0"/>
        <w:pageBreakBefore w:val="0"/>
        <w:kinsoku/>
        <w:wordWrap/>
        <w:overflowPunct/>
        <w:topLinePunct w:val="0"/>
        <w:bidi w:val="0"/>
        <w:spacing w:before="240"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备注：</w:t>
      </w:r>
    </w:p>
    <w:p w14:paraId="581EAEA7">
      <w:pPr>
        <w:keepNext w:val="0"/>
        <w:keepLines w:val="0"/>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1）另外每年还需对主体育场、体育馆各进行免费四次全面清洁</w:t>
      </w:r>
      <w:r>
        <w:rPr>
          <w:rFonts w:hint="eastAsia" w:ascii="宋体" w:hAnsi="宋体" w:eastAsia="宋体" w:cs="宋体"/>
          <w:b/>
          <w:i w:val="0"/>
          <w:iCs w:val="0"/>
          <w:caps w:val="0"/>
          <w:color w:val="auto"/>
          <w:spacing w:val="0"/>
          <w:sz w:val="24"/>
          <w:highlight w:val="none"/>
          <w:lang w:eastAsia="zh-CN"/>
        </w:rPr>
        <w:t>（不包括高空作业）</w:t>
      </w:r>
      <w:r>
        <w:rPr>
          <w:rFonts w:hint="eastAsia" w:ascii="宋体" w:hAnsi="宋体" w:eastAsia="宋体" w:cs="宋体"/>
          <w:b/>
          <w:i w:val="0"/>
          <w:iCs w:val="0"/>
          <w:caps w:val="0"/>
          <w:color w:val="auto"/>
          <w:spacing w:val="0"/>
          <w:sz w:val="24"/>
          <w:highlight w:val="none"/>
        </w:rPr>
        <w:t>，时间由</w:t>
      </w:r>
      <w:r>
        <w:rPr>
          <w:rFonts w:hint="eastAsia" w:ascii="宋体" w:hAnsi="宋体" w:eastAsia="宋体" w:cs="宋体"/>
          <w:b/>
          <w:i w:val="0"/>
          <w:iCs w:val="0"/>
          <w:caps w:val="0"/>
          <w:color w:val="auto"/>
          <w:spacing w:val="0"/>
          <w:sz w:val="24"/>
          <w:highlight w:val="none"/>
          <w:lang w:eastAsia="zh-CN"/>
        </w:rPr>
        <w:t>甲方</w:t>
      </w:r>
      <w:r>
        <w:rPr>
          <w:rFonts w:hint="eastAsia" w:ascii="宋体" w:hAnsi="宋体" w:eastAsia="宋体" w:cs="宋体"/>
          <w:b/>
          <w:i w:val="0"/>
          <w:iCs w:val="0"/>
          <w:caps w:val="0"/>
          <w:color w:val="auto"/>
          <w:spacing w:val="0"/>
          <w:sz w:val="24"/>
          <w:highlight w:val="none"/>
        </w:rPr>
        <w:t>另行通知，</w:t>
      </w:r>
      <w:r>
        <w:rPr>
          <w:rFonts w:hint="eastAsia" w:ascii="宋体" w:hAnsi="宋体" w:eastAsia="宋体" w:cs="宋体"/>
          <w:b/>
          <w:i w:val="0"/>
          <w:iCs w:val="0"/>
          <w:caps w:val="0"/>
          <w:color w:val="auto"/>
          <w:spacing w:val="0"/>
          <w:sz w:val="24"/>
          <w:highlight w:val="none"/>
          <w:lang w:eastAsia="zh-CN"/>
        </w:rPr>
        <w:t>乙方</w:t>
      </w:r>
      <w:r>
        <w:rPr>
          <w:rFonts w:hint="eastAsia" w:ascii="宋体" w:hAnsi="宋体" w:eastAsia="宋体" w:cs="宋体"/>
          <w:b/>
          <w:i w:val="0"/>
          <w:iCs w:val="0"/>
          <w:caps w:val="0"/>
          <w:color w:val="auto"/>
          <w:spacing w:val="0"/>
          <w:sz w:val="24"/>
          <w:highlight w:val="none"/>
        </w:rPr>
        <w:t>须无条件配合，否则</w:t>
      </w:r>
      <w:r>
        <w:rPr>
          <w:rFonts w:hint="eastAsia" w:ascii="宋体" w:hAnsi="宋体" w:eastAsia="宋体" w:cs="宋体"/>
          <w:b/>
          <w:i w:val="0"/>
          <w:iCs w:val="0"/>
          <w:caps w:val="0"/>
          <w:color w:val="auto"/>
          <w:spacing w:val="0"/>
          <w:sz w:val="24"/>
          <w:highlight w:val="none"/>
          <w:lang w:eastAsia="zh-CN"/>
        </w:rPr>
        <w:t>甲方</w:t>
      </w:r>
      <w:r>
        <w:rPr>
          <w:rFonts w:hint="eastAsia" w:ascii="宋体" w:hAnsi="宋体" w:eastAsia="宋体" w:cs="宋体"/>
          <w:b/>
          <w:i w:val="0"/>
          <w:iCs w:val="0"/>
          <w:caps w:val="0"/>
          <w:color w:val="auto"/>
          <w:spacing w:val="0"/>
          <w:sz w:val="24"/>
          <w:highlight w:val="none"/>
        </w:rPr>
        <w:t>有权终止合同。</w:t>
      </w:r>
    </w:p>
    <w:p w14:paraId="0645EAFF">
      <w:pPr>
        <w:keepNext w:val="0"/>
        <w:keepLines w:val="0"/>
        <w:pageBreakBefore w:val="0"/>
        <w:widowControl/>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2）项目实施过程中，</w:t>
      </w:r>
      <w:r>
        <w:rPr>
          <w:rFonts w:hint="eastAsia" w:ascii="宋体" w:hAnsi="宋体" w:eastAsia="宋体" w:cs="宋体"/>
          <w:b/>
          <w:i w:val="0"/>
          <w:iCs w:val="0"/>
          <w:caps w:val="0"/>
          <w:color w:val="auto"/>
          <w:spacing w:val="0"/>
          <w:sz w:val="24"/>
          <w:highlight w:val="none"/>
          <w:lang w:eastAsia="zh-CN"/>
        </w:rPr>
        <w:t>甲方</w:t>
      </w:r>
      <w:r>
        <w:rPr>
          <w:rFonts w:hint="eastAsia" w:ascii="宋体" w:hAnsi="宋体" w:eastAsia="宋体" w:cs="宋体"/>
          <w:b/>
          <w:i w:val="0"/>
          <w:iCs w:val="0"/>
          <w:caps w:val="0"/>
          <w:color w:val="auto"/>
          <w:spacing w:val="0"/>
          <w:sz w:val="24"/>
          <w:highlight w:val="none"/>
        </w:rPr>
        <w:t>可根据实际情况调整服务内容及标准。</w:t>
      </w:r>
    </w:p>
    <w:p w14:paraId="0F5B3F09">
      <w:pPr>
        <w:keepNext w:val="0"/>
        <w:keepLines w:val="0"/>
        <w:pageBreakBefore w:val="0"/>
        <w:widowControl/>
        <w:kinsoku/>
        <w:wordWrap/>
        <w:overflowPunct/>
        <w:topLinePunct w:val="0"/>
        <w:autoSpaceDE w:val="0"/>
        <w:autoSpaceDN w:val="0"/>
        <w:bidi w:val="0"/>
        <w:adjustRightInd w:val="0"/>
        <w:snapToGrid w:val="0"/>
        <w:spacing w:line="440" w:lineRule="exact"/>
        <w:textAlignment w:val="bottom"/>
        <w:rPr>
          <w:rFonts w:hint="eastAsia" w:ascii="宋体" w:hAnsi="宋体" w:eastAsia="宋体" w:cs="宋体"/>
          <w:b/>
          <w:i w:val="0"/>
          <w:iCs w:val="0"/>
          <w:caps w:val="0"/>
          <w:color w:val="auto"/>
          <w:spacing w:val="0"/>
          <w:sz w:val="24"/>
          <w:highlight w:val="none"/>
        </w:rPr>
      </w:pPr>
    </w:p>
    <w:p w14:paraId="7A681ED6">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2.</w:t>
      </w:r>
      <w:r>
        <w:rPr>
          <w:rFonts w:hint="eastAsia" w:ascii="宋体" w:hAnsi="宋体" w:eastAsia="宋体" w:cs="宋体"/>
          <w:b/>
          <w:i w:val="0"/>
          <w:iCs w:val="0"/>
          <w:caps w:val="0"/>
          <w:color w:val="auto"/>
          <w:spacing w:val="0"/>
          <w:sz w:val="24"/>
          <w:highlight w:val="none"/>
        </w:rPr>
        <w:t>服务（二）内容及标准</w:t>
      </w:r>
    </w:p>
    <w:p w14:paraId="031E7E6A">
      <w:pPr>
        <w:pStyle w:val="2"/>
        <w:keepNext w:val="0"/>
        <w:keepLines w:val="0"/>
        <w:pageBreakBefore w:val="0"/>
        <w:numPr>
          <w:ilvl w:val="0"/>
          <w:numId w:val="0"/>
        </w:numPr>
        <w:kinsoku/>
        <w:wordWrap/>
        <w:overflowPunct/>
        <w:topLinePunct w:val="0"/>
        <w:bidi w:val="0"/>
        <w:spacing w:line="440" w:lineRule="exact"/>
        <w:ind w:firstLine="482" w:firstLineChars="200"/>
        <w:rPr>
          <w:rFonts w:hint="eastAsia" w:ascii="宋体" w:hAnsi="宋体" w:eastAsia="宋体" w:cs="宋体"/>
          <w:i w:val="0"/>
          <w:iCs w:val="0"/>
          <w:caps w:val="0"/>
          <w:color w:val="auto"/>
          <w:spacing w:val="0"/>
          <w:highlight w:val="none"/>
          <w:lang w:eastAsia="zh-CN"/>
        </w:rPr>
      </w:pPr>
      <w:r>
        <w:rPr>
          <w:rFonts w:hint="eastAsia" w:ascii="宋体" w:hAnsi="宋体" w:eastAsia="宋体" w:cs="宋体"/>
          <w:b/>
          <w:i w:val="0"/>
          <w:iCs w:val="0"/>
          <w:caps w:val="0"/>
          <w:color w:val="auto"/>
          <w:spacing w:val="0"/>
          <w:sz w:val="24"/>
          <w:highlight w:val="none"/>
        </w:rPr>
        <w:t>2.</w:t>
      </w:r>
      <w:r>
        <w:rPr>
          <w:rFonts w:hint="eastAsia" w:ascii="宋体" w:hAnsi="宋体" w:eastAsia="宋体" w:cs="宋体"/>
          <w:b/>
          <w:i w:val="0"/>
          <w:iCs w:val="0"/>
          <w:caps w:val="0"/>
          <w:color w:val="auto"/>
          <w:spacing w:val="0"/>
          <w:sz w:val="24"/>
          <w:highlight w:val="none"/>
          <w:lang w:val="en-US" w:eastAsia="zh-CN"/>
        </w:rPr>
        <w:t>1</w:t>
      </w:r>
      <w:r>
        <w:rPr>
          <w:rFonts w:hint="eastAsia" w:ascii="宋体" w:hAnsi="宋体" w:eastAsia="宋体" w:cs="宋体"/>
          <w:b/>
          <w:i w:val="0"/>
          <w:iCs w:val="0"/>
          <w:caps w:val="0"/>
          <w:color w:val="auto"/>
          <w:spacing w:val="0"/>
          <w:sz w:val="24"/>
          <w:highlight w:val="none"/>
        </w:rPr>
        <w:t>服务（二）工作</w:t>
      </w:r>
      <w:r>
        <w:rPr>
          <w:rFonts w:hint="eastAsia" w:ascii="宋体" w:hAnsi="宋体" w:eastAsia="宋体" w:cs="宋体"/>
          <w:b/>
          <w:i w:val="0"/>
          <w:iCs w:val="0"/>
          <w:caps w:val="0"/>
          <w:color w:val="auto"/>
          <w:spacing w:val="0"/>
          <w:sz w:val="24"/>
          <w:highlight w:val="none"/>
          <w:lang w:eastAsia="zh-CN"/>
        </w:rPr>
        <w:t>内容</w:t>
      </w:r>
    </w:p>
    <w:p w14:paraId="1CFE380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eastAsia="zh-CN"/>
        </w:rPr>
        <w:t>负责约150名职工一日二餐（早、中）的用餐</w:t>
      </w:r>
      <w:r>
        <w:rPr>
          <w:rFonts w:hint="eastAsia" w:ascii="宋体" w:hAnsi="宋体" w:eastAsia="宋体" w:cs="宋体"/>
          <w:i w:val="0"/>
          <w:iCs w:val="0"/>
          <w:caps w:val="0"/>
          <w:color w:val="auto"/>
          <w:spacing w:val="0"/>
          <w:sz w:val="24"/>
          <w:highlight w:val="none"/>
        </w:rPr>
        <w:t>，以及外来客人用餐，保证食品质量、食品安全，</w:t>
      </w:r>
      <w:r>
        <w:rPr>
          <w:rFonts w:hint="eastAsia" w:ascii="宋体" w:hAnsi="宋体" w:eastAsia="宋体" w:cs="宋体"/>
          <w:i w:val="0"/>
          <w:iCs w:val="0"/>
          <w:caps w:val="0"/>
          <w:color w:val="auto"/>
          <w:spacing w:val="0"/>
          <w:sz w:val="24"/>
          <w:highlight w:val="none"/>
          <w:lang w:eastAsia="zh-CN"/>
        </w:rPr>
        <w:t>甲方</w:t>
      </w:r>
      <w:r>
        <w:rPr>
          <w:rFonts w:hint="eastAsia" w:ascii="宋体" w:hAnsi="宋体" w:eastAsia="宋体" w:cs="宋体"/>
          <w:i w:val="0"/>
          <w:iCs w:val="0"/>
          <w:caps w:val="0"/>
          <w:color w:val="auto"/>
          <w:spacing w:val="0"/>
          <w:sz w:val="24"/>
          <w:highlight w:val="none"/>
        </w:rPr>
        <w:t>根据实际需求增设晚餐和包厢用餐，</w:t>
      </w:r>
      <w:r>
        <w:rPr>
          <w:rFonts w:hint="eastAsia" w:ascii="宋体" w:hAnsi="宋体" w:eastAsia="宋体" w:cs="宋体"/>
          <w:i w:val="0"/>
          <w:iCs w:val="0"/>
          <w:caps w:val="0"/>
          <w:color w:val="auto"/>
          <w:spacing w:val="0"/>
          <w:sz w:val="24"/>
          <w:highlight w:val="none"/>
          <w:lang w:eastAsia="zh-CN"/>
        </w:rPr>
        <w:t>乙方</w:t>
      </w:r>
      <w:r>
        <w:rPr>
          <w:rFonts w:hint="eastAsia" w:ascii="宋体" w:hAnsi="宋体" w:eastAsia="宋体" w:cs="宋体"/>
          <w:i w:val="0"/>
          <w:iCs w:val="0"/>
          <w:caps w:val="0"/>
          <w:color w:val="auto"/>
          <w:spacing w:val="0"/>
          <w:sz w:val="24"/>
          <w:highlight w:val="none"/>
        </w:rPr>
        <w:t>应提供晚餐、包厢服务，服务费已包含在合同价中，不另行支付。</w:t>
      </w:r>
    </w:p>
    <w:p w14:paraId="6B2544B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2）负责制订每周菜单，按照节俭、优质的要求，丰富菜肴品种。</w:t>
      </w:r>
    </w:p>
    <w:p w14:paraId="49EFAEF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3）负责协助原料采购及帐务登记，完善成本核算。</w:t>
      </w:r>
    </w:p>
    <w:p w14:paraId="4F4D3B1C">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4）负责厨房设备、器具的使用和管理。</w:t>
      </w:r>
    </w:p>
    <w:p w14:paraId="5993438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5）负责厨房、器具及餐厅的卫生。</w:t>
      </w:r>
    </w:p>
    <w:p w14:paraId="039777D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6）各类管理服务人员应持有健康合格证，做到持证上岗。</w:t>
      </w:r>
    </w:p>
    <w:p w14:paraId="69B128A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7）员工须接受卫生培训，保持个人卫生，养成良好的卫生习惯，做到勤洗手、勤剪指甲、勤洗澡、勤洗衣服、勤洗被褥、勤换工作服，使自己保持良好的工作风貌与精神状态。</w:t>
      </w:r>
    </w:p>
    <w:p w14:paraId="7C1A0C8F">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8）在工作场所内不得随地吐痰、吸烟、嬉笑打闹，严禁在厨房区域内洗涤衣物等与工作无关的事项。</w:t>
      </w:r>
    </w:p>
    <w:p w14:paraId="295F348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9）保持良好的卫生操作习惯，上班时必须穿好工作服，戴好标识牌、工帽、口罩，售卖服务人员同时需戴好手套，不得对食品咳嗽、打喷嚏及其它不卫生动作，严禁用勺直接尝味。</w:t>
      </w:r>
    </w:p>
    <w:p w14:paraId="1F28770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10）员工有传染性疾病时必须休假，以免造成其他人员感染及食物污染。</w:t>
      </w:r>
    </w:p>
    <w:p w14:paraId="3AD29A6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11）厨房清洁设立岗位责任制，所有日常用的厨具和餐具每餐后都必须进行严格的清洗和消毒，清洗时要做到一洗、二刷、三冲、四消毒、五保洁，在消毒后要加盖保管，防止再污染，未经消毒的厨具和餐具不得使用。</w:t>
      </w:r>
    </w:p>
    <w:p w14:paraId="4E74D067">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12）厨房所有厨具、用具实行定置管理，在用完后要摆放有序，砧板要竖放，以确保底、面、边三面光，且切生熟食品的砧板要分开使用。</w:t>
      </w:r>
    </w:p>
    <w:p w14:paraId="1A6CDF6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13）洗蔬菜、肉类、水产、厨具等水池要分开，不得混合使用。</w:t>
      </w:r>
    </w:p>
    <w:p w14:paraId="60EFE3A3">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14）炉灶、配料台、工作台在完工后要予以擦拭，确保干净整洁。</w:t>
      </w:r>
    </w:p>
    <w:p w14:paraId="3396B298">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15）油烟罩每天一小擦，每周一大擦，每月彻底清洁一次，确保油烟罩无油垢堆积，确保安全。</w:t>
      </w:r>
    </w:p>
    <w:p w14:paraId="0007590E">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16）下水道要每日进行清洁，彻底清除菜渣等杂物，以保证排水畅通及清除异味。</w:t>
      </w:r>
    </w:p>
    <w:p w14:paraId="08BD82F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17）清除卫生死角，定期灭老鼠、蟑螂、苍蝇等。</w:t>
      </w:r>
    </w:p>
    <w:p w14:paraId="7EE407A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18）工作场所内物品要摆放整齐，保持室内空气流通，以防止物品发霉变质。</w:t>
      </w:r>
    </w:p>
    <w:p w14:paraId="0E6BDD39">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19）食品要做到生熟分开，以确保食品味美纯正。</w:t>
      </w:r>
    </w:p>
    <w:p w14:paraId="4D4BBD6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20）操作时要分台、分池操作，以免交叉污染；蔬菜类要按一拣、二洗、三切、四浸泡的顺序操作。</w:t>
      </w:r>
    </w:p>
    <w:p w14:paraId="04F47289">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21）处理过的原料应及时加工烹调，烹调时要煮熟，以保证食用安全，以防止中毒。</w:t>
      </w:r>
    </w:p>
    <w:p w14:paraId="758ED434">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22）加工好的熟食品要妥善保管，存放时间超过1小时，要重新回炉加热处理后才能食用。</w:t>
      </w:r>
    </w:p>
    <w:p w14:paraId="17E76CF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23）生、熟食品要分冰箱存放，以防熟制食品受到污染。</w:t>
      </w:r>
    </w:p>
    <w:p w14:paraId="46F9ED73">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24）严把食物质量关，不使用“三无”产品及过期、腐烂、霉变、变质食品，每天做好进货凭证和记录；</w:t>
      </w:r>
    </w:p>
    <w:p w14:paraId="60517119">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25）每餐对菜品进行48小时留样。</w:t>
      </w:r>
    </w:p>
    <w:p w14:paraId="0453962A">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26）用餐后须擦拭桌椅，保持干净无灰尘、无油渍，地面无垃圾及杂物，保证不积水、干净、清爽。</w:t>
      </w:r>
    </w:p>
    <w:p w14:paraId="19D389A7">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27）保持门窗、墙壁、灯管清洁，风扇、空调要每季清洗，要每季清洁与维护通风、排污设备，以确保运转正常。</w:t>
      </w:r>
    </w:p>
    <w:p w14:paraId="35E10B2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28）每周大清洁一次，用清洁剂清洗桌椅、地面、做到厨房无苍蝇、蟑螂、蚂蚁等。</w:t>
      </w:r>
    </w:p>
    <w:p w14:paraId="12313291">
      <w:pPr>
        <w:keepNext w:val="0"/>
        <w:keepLines w:val="0"/>
        <w:pageBreakBefore w:val="0"/>
        <w:kinsoku/>
        <w:wordWrap/>
        <w:overflowPunct/>
        <w:topLinePunct w:val="0"/>
        <w:bidi w:val="0"/>
        <w:spacing w:before="120" w:beforeLines="50" w:after="120" w:afterLines="50" w:line="440" w:lineRule="exact"/>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2.</w:t>
      </w:r>
      <w:r>
        <w:rPr>
          <w:rFonts w:hint="eastAsia" w:ascii="宋体" w:hAnsi="宋体" w:eastAsia="宋体" w:cs="宋体"/>
          <w:b/>
          <w:i w:val="0"/>
          <w:iCs w:val="0"/>
          <w:caps w:val="0"/>
          <w:color w:val="auto"/>
          <w:spacing w:val="0"/>
          <w:sz w:val="24"/>
          <w:highlight w:val="none"/>
          <w:lang w:val="en-US" w:eastAsia="zh-CN"/>
        </w:rPr>
        <w:t>2</w:t>
      </w:r>
      <w:r>
        <w:rPr>
          <w:rFonts w:hint="eastAsia" w:ascii="宋体" w:hAnsi="宋体" w:eastAsia="宋体" w:cs="宋体"/>
          <w:b/>
          <w:i w:val="0"/>
          <w:iCs w:val="0"/>
          <w:caps w:val="0"/>
          <w:color w:val="auto"/>
          <w:spacing w:val="0"/>
          <w:sz w:val="24"/>
          <w:highlight w:val="none"/>
        </w:rPr>
        <w:t>服务（二）工作作业要求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12"/>
        <w:gridCol w:w="7127"/>
      </w:tblGrid>
      <w:tr w14:paraId="1E87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69" w:type="dxa"/>
            <w:noWrap w:val="0"/>
            <w:vAlign w:val="center"/>
          </w:tcPr>
          <w:p w14:paraId="7067F529">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项目名称</w:t>
            </w:r>
          </w:p>
        </w:tc>
        <w:tc>
          <w:tcPr>
            <w:tcW w:w="1212" w:type="dxa"/>
            <w:noWrap w:val="0"/>
            <w:vAlign w:val="center"/>
          </w:tcPr>
          <w:p w14:paraId="6AD7C5A6">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工作内容</w:t>
            </w:r>
          </w:p>
        </w:tc>
        <w:tc>
          <w:tcPr>
            <w:tcW w:w="7127" w:type="dxa"/>
            <w:noWrap w:val="0"/>
            <w:vAlign w:val="center"/>
          </w:tcPr>
          <w:p w14:paraId="59AA399D">
            <w:pPr>
              <w:adjustRightInd w:val="0"/>
              <w:spacing w:line="330" w:lineRule="atLeast"/>
              <w:jc w:val="center"/>
              <w:rPr>
                <w:rFonts w:hint="eastAsia" w:ascii="宋体" w:hAnsi="宋体" w:eastAsia="宋体" w:cs="宋体"/>
                <w:b/>
                <w:bCs/>
                <w:i w:val="0"/>
                <w:iCs w:val="0"/>
                <w:caps w:val="0"/>
                <w:color w:val="auto"/>
                <w:spacing w:val="0"/>
                <w:szCs w:val="21"/>
                <w:highlight w:val="none"/>
              </w:rPr>
            </w:pPr>
            <w:r>
              <w:rPr>
                <w:rFonts w:hint="eastAsia" w:ascii="宋体" w:hAnsi="宋体" w:eastAsia="宋体" w:cs="宋体"/>
                <w:b/>
                <w:bCs/>
                <w:i w:val="0"/>
                <w:iCs w:val="0"/>
                <w:caps w:val="0"/>
                <w:color w:val="auto"/>
                <w:spacing w:val="0"/>
                <w:szCs w:val="21"/>
                <w:highlight w:val="none"/>
              </w:rPr>
              <w:t>作业要求</w:t>
            </w:r>
          </w:p>
        </w:tc>
      </w:tr>
      <w:tr w14:paraId="62CF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1169" w:type="dxa"/>
            <w:vMerge w:val="restart"/>
            <w:noWrap w:val="0"/>
            <w:vAlign w:val="center"/>
          </w:tcPr>
          <w:p w14:paraId="68712A05">
            <w:pPr>
              <w:adjustRightInd w:val="0"/>
              <w:spacing w:line="330" w:lineRule="atLeast"/>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公共管理</w:t>
            </w:r>
          </w:p>
        </w:tc>
        <w:tc>
          <w:tcPr>
            <w:tcW w:w="1212" w:type="dxa"/>
            <w:noWrap w:val="0"/>
            <w:vAlign w:val="center"/>
          </w:tcPr>
          <w:p w14:paraId="0C9800CF">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管理工作</w:t>
            </w:r>
          </w:p>
        </w:tc>
        <w:tc>
          <w:tcPr>
            <w:tcW w:w="7127" w:type="dxa"/>
            <w:noWrap w:val="0"/>
            <w:vAlign w:val="center"/>
          </w:tcPr>
          <w:p w14:paraId="519472D0">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1、接受业主单位监督管理，协助业主食堂管理人员做好相关工作。</w:t>
            </w:r>
          </w:p>
          <w:p w14:paraId="6CE032D5">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2、做好食堂大厅、包厢的通风工作，定时开启窗门。</w:t>
            </w:r>
          </w:p>
          <w:p w14:paraId="763138E5">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3、做好菜单的制定、原材料的采购及帐务登记。</w:t>
            </w:r>
          </w:p>
          <w:p w14:paraId="74E9AE32">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4、做好用餐人员刷卡管理工作。</w:t>
            </w:r>
          </w:p>
          <w:p w14:paraId="1AA0161E">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5、把好成本核算关，杜绝浪费。</w:t>
            </w:r>
          </w:p>
          <w:p w14:paraId="0F3AAC7B">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6、做好每月末全面盘点食堂物品一次，做到账务相符。</w:t>
            </w:r>
          </w:p>
          <w:p w14:paraId="1C3CEF9F">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7、厨师必须了解各种炊事器具和设备、设施的性能和使用方法，否则不得使用。</w:t>
            </w:r>
          </w:p>
          <w:p w14:paraId="41723D82">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8、电动炊事器具、设备要经常检查，确保在正常情况下使用，以免防发生事故。</w:t>
            </w:r>
          </w:p>
          <w:p w14:paraId="64C917E7">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9、做好每日就餐结束后必须确保水电安全情况下才能离开。</w:t>
            </w:r>
          </w:p>
          <w:p w14:paraId="75BEFB42">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10、食堂货物入库必须按品种、生熟分类放置，不得随意摆放，确保物品</w:t>
            </w:r>
          </w:p>
          <w:p w14:paraId="411A8578">
            <w:pPr>
              <w:adjustRightInd w:val="0"/>
              <w:spacing w:line="330" w:lineRule="atLeast"/>
              <w:ind w:left="124"/>
              <w:rPr>
                <w:rFonts w:hint="eastAsia" w:ascii="宋体" w:hAnsi="宋体" w:eastAsia="宋体" w:cs="宋体"/>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rPr>
              <w:t>在保质期内使用。</w:t>
            </w:r>
          </w:p>
        </w:tc>
      </w:tr>
      <w:tr w14:paraId="2734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169" w:type="dxa"/>
            <w:vMerge w:val="continue"/>
            <w:noWrap w:val="0"/>
            <w:vAlign w:val="center"/>
          </w:tcPr>
          <w:p w14:paraId="5343F63F">
            <w:pPr>
              <w:adjustRightInd w:val="0"/>
              <w:spacing w:line="330" w:lineRule="atLeast"/>
              <w:jc w:val="center"/>
              <w:rPr>
                <w:rFonts w:hint="eastAsia" w:ascii="宋体" w:hAnsi="宋体" w:eastAsia="宋体" w:cs="宋体"/>
                <w:bCs/>
                <w:i w:val="0"/>
                <w:iCs w:val="0"/>
                <w:caps w:val="0"/>
                <w:color w:val="auto"/>
                <w:spacing w:val="0"/>
                <w:szCs w:val="21"/>
                <w:highlight w:val="none"/>
              </w:rPr>
            </w:pPr>
          </w:p>
        </w:tc>
        <w:tc>
          <w:tcPr>
            <w:tcW w:w="1212" w:type="dxa"/>
            <w:noWrap w:val="0"/>
            <w:vAlign w:val="center"/>
          </w:tcPr>
          <w:p w14:paraId="7FA8F5E7">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卫生管理</w:t>
            </w:r>
          </w:p>
        </w:tc>
        <w:tc>
          <w:tcPr>
            <w:tcW w:w="7127" w:type="dxa"/>
            <w:noWrap w:val="0"/>
            <w:vAlign w:val="center"/>
          </w:tcPr>
          <w:p w14:paraId="4B2170AD">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1、食堂大厅地面每天清洁2次以上，确保地面无油腻、无污垢。</w:t>
            </w:r>
          </w:p>
          <w:p w14:paraId="0709D5AC">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2、食堂窗户每月清洁2次以上，确保玻璃清洁无污垢。</w:t>
            </w:r>
          </w:p>
          <w:p w14:paraId="7288CECB">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3、厨房每天清洁1次以上，确保地面、操作平台无油腻、无污垢。</w:t>
            </w:r>
          </w:p>
          <w:p w14:paraId="07B4397B">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4、食堂座位随餐清洁，确保桌面无垃圾、无油腻、无水垢。</w:t>
            </w:r>
          </w:p>
          <w:p w14:paraId="567551A9">
            <w:pPr>
              <w:adjustRightInd w:val="0"/>
              <w:spacing w:line="330" w:lineRule="atLeast"/>
              <w:ind w:left="124"/>
              <w:rPr>
                <w:rFonts w:hint="eastAsia" w:ascii="宋体" w:hAnsi="宋体" w:eastAsia="宋体" w:cs="宋体"/>
                <w:bCs/>
                <w:i w:val="0"/>
                <w:iCs w:val="0"/>
                <w:caps w:val="0"/>
                <w:color w:val="auto"/>
                <w:spacing w:val="0"/>
                <w:szCs w:val="21"/>
                <w:highlight w:val="none"/>
                <w:lang w:val="en-US" w:eastAsia="zh-CN"/>
              </w:rPr>
            </w:pPr>
            <w:r>
              <w:rPr>
                <w:rFonts w:hint="eastAsia" w:ascii="宋体" w:hAnsi="宋体" w:eastAsia="宋体" w:cs="宋体"/>
                <w:bCs/>
                <w:i w:val="0"/>
                <w:iCs w:val="0"/>
                <w:caps w:val="0"/>
                <w:color w:val="auto"/>
                <w:spacing w:val="0"/>
                <w:szCs w:val="21"/>
                <w:highlight w:val="none"/>
                <w:lang w:val="en-US" w:eastAsia="zh-CN"/>
              </w:rPr>
              <w:t>5、餐具随餐清洁，按照标准工序进行清洗并消毒，摆放至规定位置。</w:t>
            </w:r>
          </w:p>
          <w:p w14:paraId="06BC2962">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lang w:val="en-US" w:eastAsia="zh-CN"/>
              </w:rPr>
              <w:t>6、食堂内外卫生制度落实，食堂人员健康证齐全，按规定做好每餐的食物留样并做好台账记录。</w:t>
            </w:r>
          </w:p>
        </w:tc>
      </w:tr>
      <w:tr w14:paraId="08ED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69" w:type="dxa"/>
            <w:vMerge w:val="restart"/>
            <w:noWrap w:val="0"/>
            <w:vAlign w:val="center"/>
          </w:tcPr>
          <w:p w14:paraId="30BF0E93">
            <w:pPr>
              <w:adjustRightInd w:val="0"/>
              <w:spacing w:line="330" w:lineRule="atLeast"/>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膳食管理</w:t>
            </w:r>
          </w:p>
        </w:tc>
        <w:tc>
          <w:tcPr>
            <w:tcW w:w="1212" w:type="dxa"/>
            <w:noWrap w:val="0"/>
            <w:vAlign w:val="center"/>
          </w:tcPr>
          <w:p w14:paraId="501FF75C">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早餐标准</w:t>
            </w:r>
          </w:p>
        </w:tc>
        <w:tc>
          <w:tcPr>
            <w:tcW w:w="7127" w:type="dxa"/>
            <w:noWrap w:val="0"/>
            <w:vAlign w:val="center"/>
          </w:tcPr>
          <w:p w14:paraId="0B6E3606">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开餐时间、主食和菜品品种数量、食材采购等事项遵守业主另行规定。</w:t>
            </w:r>
          </w:p>
        </w:tc>
      </w:tr>
      <w:tr w14:paraId="3805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69" w:type="dxa"/>
            <w:vMerge w:val="continue"/>
            <w:noWrap w:val="0"/>
            <w:vAlign w:val="center"/>
          </w:tcPr>
          <w:p w14:paraId="7CD9BE48">
            <w:pPr>
              <w:adjustRightInd w:val="0"/>
              <w:spacing w:line="330" w:lineRule="atLeast"/>
              <w:jc w:val="center"/>
              <w:rPr>
                <w:rFonts w:hint="eastAsia" w:ascii="宋体" w:hAnsi="宋体" w:eastAsia="宋体" w:cs="宋体"/>
                <w:bCs/>
                <w:i w:val="0"/>
                <w:iCs w:val="0"/>
                <w:caps w:val="0"/>
                <w:color w:val="auto"/>
                <w:spacing w:val="0"/>
                <w:szCs w:val="21"/>
                <w:highlight w:val="none"/>
              </w:rPr>
            </w:pPr>
          </w:p>
        </w:tc>
        <w:tc>
          <w:tcPr>
            <w:tcW w:w="1212" w:type="dxa"/>
            <w:noWrap w:val="0"/>
            <w:vAlign w:val="center"/>
          </w:tcPr>
          <w:p w14:paraId="7ADFDA0E">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午餐标准</w:t>
            </w:r>
          </w:p>
        </w:tc>
        <w:tc>
          <w:tcPr>
            <w:tcW w:w="7127" w:type="dxa"/>
            <w:noWrap w:val="0"/>
            <w:vAlign w:val="center"/>
          </w:tcPr>
          <w:p w14:paraId="02EAAC7F">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开餐时间、主食和菜品品种数量、食材采购等事项遵守业主另行规定。</w:t>
            </w:r>
          </w:p>
        </w:tc>
      </w:tr>
      <w:tr w14:paraId="51C2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81" w:type="dxa"/>
            <w:gridSpan w:val="2"/>
            <w:noWrap w:val="0"/>
            <w:vAlign w:val="center"/>
          </w:tcPr>
          <w:p w14:paraId="58BCC3B8">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包厢服务</w:t>
            </w:r>
          </w:p>
        </w:tc>
        <w:tc>
          <w:tcPr>
            <w:tcW w:w="7127" w:type="dxa"/>
            <w:noWrap w:val="0"/>
            <w:vAlign w:val="center"/>
          </w:tcPr>
          <w:p w14:paraId="64DAD5B3">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1、包厢服务人员采取不定时工作制度，随时按业主要求提供包厢就餐服务。</w:t>
            </w:r>
          </w:p>
          <w:p w14:paraId="041A61DC">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2、包厢服务达到三星级以上酒店服务标准。</w:t>
            </w:r>
          </w:p>
          <w:p w14:paraId="2D67F953">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3、做好包厢物品管理工作，包厢使用后立即清洗烟灰缸、茶具等物品，并将桌、椅等摆放归位。</w:t>
            </w:r>
          </w:p>
          <w:p w14:paraId="7AE825EA">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4、做好包厢卫生工作，随餐清洁餐桌、餐具，消毒后摆放至指定位置，定期做好包厢清洁工作。</w:t>
            </w:r>
          </w:p>
        </w:tc>
      </w:tr>
      <w:tr w14:paraId="34AB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381" w:type="dxa"/>
            <w:gridSpan w:val="2"/>
            <w:noWrap w:val="0"/>
            <w:vAlign w:val="center"/>
          </w:tcPr>
          <w:p w14:paraId="03A7A43F">
            <w:pPr>
              <w:adjustRightInd w:val="0"/>
              <w:spacing w:line="330" w:lineRule="atLeast"/>
              <w:ind w:left="124"/>
              <w:jc w:val="center"/>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监督改进</w:t>
            </w:r>
          </w:p>
        </w:tc>
        <w:tc>
          <w:tcPr>
            <w:tcW w:w="7127" w:type="dxa"/>
            <w:noWrap w:val="0"/>
            <w:vAlign w:val="center"/>
          </w:tcPr>
          <w:p w14:paraId="2B149E36">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1、定期组织食堂卫生、安全检查，并及时整改相关隐患。</w:t>
            </w:r>
          </w:p>
          <w:p w14:paraId="4604C3D4">
            <w:pPr>
              <w:adjustRightInd w:val="0"/>
              <w:spacing w:line="330" w:lineRule="atLeast"/>
              <w:ind w:left="124"/>
              <w:rPr>
                <w:rFonts w:hint="eastAsia" w:ascii="宋体" w:hAnsi="宋体" w:eastAsia="宋体" w:cs="宋体"/>
                <w:bCs/>
                <w:i w:val="0"/>
                <w:iCs w:val="0"/>
                <w:caps w:val="0"/>
                <w:color w:val="auto"/>
                <w:spacing w:val="0"/>
                <w:szCs w:val="21"/>
                <w:highlight w:val="none"/>
              </w:rPr>
            </w:pPr>
            <w:r>
              <w:rPr>
                <w:rFonts w:hint="eastAsia" w:ascii="宋体" w:hAnsi="宋体" w:eastAsia="宋体" w:cs="宋体"/>
                <w:bCs/>
                <w:i w:val="0"/>
                <w:iCs w:val="0"/>
                <w:caps w:val="0"/>
                <w:color w:val="auto"/>
                <w:spacing w:val="0"/>
                <w:szCs w:val="21"/>
                <w:highlight w:val="none"/>
              </w:rPr>
              <w:t>2、参加业主膳食管理会议，接受业主的改进意见并予以改进。</w:t>
            </w:r>
          </w:p>
        </w:tc>
      </w:tr>
    </w:tbl>
    <w:p w14:paraId="3391E2DC">
      <w:pPr>
        <w:widowControl/>
        <w:autoSpaceDE w:val="0"/>
        <w:autoSpaceDN w:val="0"/>
        <w:adjustRightInd w:val="0"/>
        <w:snapToGrid w:val="0"/>
        <w:spacing w:line="420" w:lineRule="exact"/>
        <w:textAlignment w:val="bottom"/>
        <w:rPr>
          <w:rFonts w:hint="eastAsia" w:ascii="宋体" w:hAnsi="宋体" w:eastAsia="宋体" w:cs="宋体"/>
          <w:b/>
          <w:i w:val="0"/>
          <w:iCs w:val="0"/>
          <w:caps w:val="0"/>
          <w:color w:val="auto"/>
          <w:spacing w:val="0"/>
          <w:sz w:val="24"/>
          <w:highlight w:val="none"/>
        </w:rPr>
      </w:pPr>
    </w:p>
    <w:p w14:paraId="01EE090B">
      <w:pPr>
        <w:keepNext w:val="0"/>
        <w:keepLines w:val="0"/>
        <w:pageBreakBefore w:val="0"/>
        <w:kinsoku/>
        <w:wordWrap/>
        <w:overflowPunct/>
        <w:topLinePunct w:val="0"/>
        <w:bidi w:val="0"/>
        <w:spacing w:line="440" w:lineRule="exact"/>
        <w:ind w:firstLine="482"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3.</w:t>
      </w:r>
      <w:r>
        <w:rPr>
          <w:rFonts w:hint="eastAsia" w:ascii="宋体" w:hAnsi="宋体" w:eastAsia="宋体" w:cs="宋体"/>
          <w:b/>
          <w:bCs/>
          <w:i w:val="0"/>
          <w:iCs w:val="0"/>
          <w:caps w:val="0"/>
          <w:color w:val="auto"/>
          <w:spacing w:val="0"/>
          <w:sz w:val="24"/>
          <w:szCs w:val="24"/>
          <w:highlight w:val="none"/>
        </w:rPr>
        <w:t>设备工具配备要求：</w:t>
      </w:r>
    </w:p>
    <w:p w14:paraId="3D73DCCA">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3.1</w:t>
      </w:r>
      <w:r>
        <w:rPr>
          <w:rFonts w:hint="eastAsia" w:ascii="宋体" w:hAnsi="宋体" w:eastAsia="宋体" w:cs="宋体"/>
          <w:i w:val="0"/>
          <w:iCs w:val="0"/>
          <w:caps w:val="0"/>
          <w:color w:val="auto"/>
          <w:spacing w:val="0"/>
          <w:sz w:val="24"/>
          <w:szCs w:val="24"/>
          <w:highlight w:val="none"/>
        </w:rPr>
        <w:t>服务（二）服务区域所需的各种设备、设施、工具由</w:t>
      </w:r>
      <w:r>
        <w:rPr>
          <w:rFonts w:hint="eastAsia" w:ascii="宋体" w:hAnsi="宋体" w:eastAsia="宋体" w:cs="宋体"/>
          <w:i w:val="0"/>
          <w:iCs w:val="0"/>
          <w:caps w:val="0"/>
          <w:color w:val="auto"/>
          <w:spacing w:val="0"/>
          <w:sz w:val="24"/>
          <w:szCs w:val="24"/>
          <w:highlight w:val="none"/>
          <w:lang w:eastAsia="zh-CN"/>
        </w:rPr>
        <w:t>甲方</w:t>
      </w:r>
      <w:r>
        <w:rPr>
          <w:rFonts w:hint="eastAsia" w:ascii="宋体" w:hAnsi="宋体" w:eastAsia="宋体" w:cs="宋体"/>
          <w:i w:val="0"/>
          <w:iCs w:val="0"/>
          <w:caps w:val="0"/>
          <w:color w:val="auto"/>
          <w:spacing w:val="0"/>
          <w:sz w:val="24"/>
          <w:szCs w:val="24"/>
          <w:highlight w:val="none"/>
        </w:rPr>
        <w:t>提供，并交由</w:t>
      </w:r>
      <w:r>
        <w:rPr>
          <w:rFonts w:hint="eastAsia" w:ascii="宋体" w:hAnsi="宋体" w:eastAsia="宋体" w:cs="宋体"/>
          <w:i w:val="0"/>
          <w:iCs w:val="0"/>
          <w:caps w:val="0"/>
          <w:color w:val="auto"/>
          <w:spacing w:val="0"/>
          <w:sz w:val="24"/>
          <w:szCs w:val="24"/>
          <w:highlight w:val="none"/>
          <w:lang w:eastAsia="zh-CN"/>
        </w:rPr>
        <w:t>乙方</w:t>
      </w:r>
      <w:r>
        <w:rPr>
          <w:rFonts w:hint="eastAsia" w:ascii="宋体" w:hAnsi="宋体" w:eastAsia="宋体" w:cs="宋体"/>
          <w:i w:val="0"/>
          <w:iCs w:val="0"/>
          <w:caps w:val="0"/>
          <w:color w:val="auto"/>
          <w:spacing w:val="0"/>
          <w:sz w:val="24"/>
          <w:szCs w:val="24"/>
          <w:highlight w:val="none"/>
        </w:rPr>
        <w:t>使用。除正常使用折旧外，</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rPr>
        <w:t>应保证各设备、设施、工具的完好性。</w:t>
      </w:r>
    </w:p>
    <w:p w14:paraId="38DCB26F">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3.2</w:t>
      </w:r>
      <w:r>
        <w:rPr>
          <w:rFonts w:hint="eastAsia" w:ascii="宋体" w:hAnsi="宋体" w:eastAsia="宋体" w:cs="宋体"/>
          <w:i w:val="0"/>
          <w:iCs w:val="0"/>
          <w:caps w:val="0"/>
          <w:color w:val="auto"/>
          <w:spacing w:val="0"/>
          <w:sz w:val="24"/>
          <w:szCs w:val="24"/>
          <w:highlight w:val="none"/>
        </w:rPr>
        <w:t>服务（</w:t>
      </w:r>
      <w:r>
        <w:rPr>
          <w:rFonts w:hint="eastAsia" w:ascii="宋体" w:hAnsi="宋体" w:eastAsia="宋体" w:cs="宋体"/>
          <w:i w:val="0"/>
          <w:iCs w:val="0"/>
          <w:caps w:val="0"/>
          <w:color w:val="auto"/>
          <w:spacing w:val="0"/>
          <w:sz w:val="24"/>
          <w:szCs w:val="24"/>
          <w:highlight w:val="none"/>
          <w:lang w:eastAsia="zh-CN"/>
        </w:rPr>
        <w:t>一</w:t>
      </w:r>
      <w:r>
        <w:rPr>
          <w:rFonts w:hint="eastAsia" w:ascii="宋体" w:hAnsi="宋体" w:eastAsia="宋体" w:cs="宋体"/>
          <w:i w:val="0"/>
          <w:iCs w:val="0"/>
          <w:caps w:val="0"/>
          <w:color w:val="auto"/>
          <w:spacing w:val="0"/>
          <w:sz w:val="24"/>
          <w:szCs w:val="24"/>
          <w:highlight w:val="none"/>
        </w:rPr>
        <w:t>）、服务（二）所用的消耗品（</w:t>
      </w:r>
      <w:r>
        <w:rPr>
          <w:rFonts w:hint="eastAsia" w:ascii="宋体" w:hAnsi="宋体" w:eastAsia="宋体" w:cs="宋体"/>
          <w:i w:val="0"/>
          <w:iCs w:val="0"/>
          <w:caps w:val="0"/>
          <w:color w:val="auto"/>
          <w:spacing w:val="0"/>
          <w:sz w:val="24"/>
          <w:szCs w:val="24"/>
          <w:highlight w:val="none"/>
          <w:lang w:eastAsia="zh-CN"/>
        </w:rPr>
        <w:t>漂白粉、洗衣粉、洗洁精</w:t>
      </w:r>
      <w:r>
        <w:rPr>
          <w:rFonts w:hint="eastAsia" w:ascii="宋体" w:hAnsi="宋体" w:eastAsia="宋体" w:cs="宋体"/>
          <w:i w:val="0"/>
          <w:iCs w:val="0"/>
          <w:caps w:val="0"/>
          <w:color w:val="auto"/>
          <w:spacing w:val="0"/>
          <w:sz w:val="24"/>
          <w:szCs w:val="24"/>
          <w:highlight w:val="none"/>
        </w:rPr>
        <w:t>、垃圾袋、泔水袋、口罩、拖把、</w:t>
      </w:r>
      <w:r>
        <w:rPr>
          <w:rFonts w:hint="eastAsia" w:ascii="宋体" w:hAnsi="宋体" w:eastAsia="宋体" w:cs="宋体"/>
          <w:i w:val="0"/>
          <w:iCs w:val="0"/>
          <w:caps w:val="0"/>
          <w:color w:val="auto"/>
          <w:spacing w:val="0"/>
          <w:sz w:val="24"/>
          <w:szCs w:val="24"/>
          <w:highlight w:val="none"/>
          <w:lang w:eastAsia="zh-CN"/>
        </w:rPr>
        <w:t>抹布、</w:t>
      </w:r>
      <w:r>
        <w:rPr>
          <w:rFonts w:hint="eastAsia" w:ascii="宋体" w:hAnsi="宋体" w:eastAsia="宋体" w:cs="宋体"/>
          <w:i w:val="0"/>
          <w:iCs w:val="0"/>
          <w:caps w:val="0"/>
          <w:color w:val="auto"/>
          <w:spacing w:val="0"/>
          <w:sz w:val="24"/>
          <w:szCs w:val="24"/>
          <w:highlight w:val="none"/>
        </w:rPr>
        <w:t>手套、雨鞋等</w:t>
      </w:r>
      <w:r>
        <w:rPr>
          <w:rFonts w:hint="eastAsia" w:ascii="宋体" w:hAnsi="宋体" w:eastAsia="宋体" w:cs="宋体"/>
          <w:i w:val="0"/>
          <w:iCs w:val="0"/>
          <w:caps w:val="0"/>
          <w:color w:val="auto"/>
          <w:spacing w:val="0"/>
          <w:sz w:val="24"/>
          <w:szCs w:val="24"/>
          <w:highlight w:val="none"/>
          <w:lang w:eastAsia="zh-CN"/>
        </w:rPr>
        <w:t>清洁用品</w:t>
      </w:r>
      <w:r>
        <w:rPr>
          <w:rFonts w:hint="eastAsia" w:ascii="宋体" w:hAnsi="宋体" w:eastAsia="宋体" w:cs="宋体"/>
          <w:i w:val="0"/>
          <w:iCs w:val="0"/>
          <w:caps w:val="0"/>
          <w:color w:val="auto"/>
          <w:spacing w:val="0"/>
          <w:sz w:val="24"/>
          <w:szCs w:val="24"/>
          <w:highlight w:val="none"/>
        </w:rPr>
        <w:t>）均由</w:t>
      </w:r>
      <w:r>
        <w:rPr>
          <w:rFonts w:hint="eastAsia" w:ascii="宋体" w:hAnsi="宋体" w:eastAsia="宋体" w:cs="宋体"/>
          <w:i w:val="0"/>
          <w:iCs w:val="0"/>
          <w:caps w:val="0"/>
          <w:color w:val="auto"/>
          <w:spacing w:val="0"/>
          <w:sz w:val="24"/>
          <w:szCs w:val="24"/>
          <w:highlight w:val="none"/>
          <w:lang w:eastAsia="zh-CN"/>
        </w:rPr>
        <w:t>乙方</w:t>
      </w:r>
      <w:r>
        <w:rPr>
          <w:rFonts w:hint="eastAsia" w:ascii="宋体" w:hAnsi="宋体" w:eastAsia="宋体" w:cs="宋体"/>
          <w:i w:val="0"/>
          <w:iCs w:val="0"/>
          <w:caps w:val="0"/>
          <w:color w:val="auto"/>
          <w:spacing w:val="0"/>
          <w:sz w:val="24"/>
          <w:szCs w:val="24"/>
          <w:highlight w:val="none"/>
        </w:rPr>
        <w:t>提供。</w:t>
      </w:r>
    </w:p>
    <w:p w14:paraId="3D3773F6">
      <w:pPr>
        <w:adjustRightInd w:val="0"/>
        <w:snapToGrid w:val="0"/>
        <w:spacing w:line="440" w:lineRule="exact"/>
        <w:rPr>
          <w:rFonts w:hint="eastAsia" w:ascii="宋体" w:hAnsi="宋体" w:eastAsia="宋体" w:cs="宋体"/>
          <w:b/>
          <w:i w:val="0"/>
          <w:iCs w:val="0"/>
          <w:caps w:val="0"/>
          <w:color w:val="auto"/>
          <w:spacing w:val="0"/>
          <w:sz w:val="24"/>
          <w:highlight w:val="none"/>
        </w:rPr>
      </w:pPr>
    </w:p>
    <w:p w14:paraId="53F14F2E">
      <w:pPr>
        <w:keepNext w:val="0"/>
        <w:keepLines w:val="0"/>
        <w:pageBreakBefore w:val="0"/>
        <w:kinsoku/>
        <w:wordWrap/>
        <w:overflowPunct/>
        <w:topLinePunct w:val="0"/>
        <w:bidi w:val="0"/>
        <w:spacing w:line="440" w:lineRule="exact"/>
        <w:ind w:firstLine="482" w:firstLineChars="200"/>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4.其他</w:t>
      </w:r>
    </w:p>
    <w:p w14:paraId="046BAB5D">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4.1服务要求：按招标文件第二章采购需求执行，投标文件优于招标文件的按投标文件执行。</w:t>
      </w:r>
    </w:p>
    <w:p w14:paraId="20F0D86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4.2质量要求：按招标文件第二章采购需求执行，投标文件优于招标文件的按投标文件执行。</w:t>
      </w:r>
    </w:p>
    <w:p w14:paraId="7CCB42F6">
      <w:pPr>
        <w:keepNext w:val="0"/>
        <w:keepLines w:val="0"/>
        <w:pageBreakBefore w:val="0"/>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4.3采购其他要求：按招标文件第二章采购需求执行。</w:t>
      </w:r>
    </w:p>
    <w:p w14:paraId="7B07CEAA">
      <w:pPr>
        <w:adjustRightInd w:val="0"/>
        <w:snapToGrid w:val="0"/>
        <w:spacing w:line="440" w:lineRule="exact"/>
        <w:rPr>
          <w:rFonts w:hint="eastAsia" w:ascii="宋体" w:hAnsi="宋体" w:eastAsia="宋体" w:cs="宋体"/>
          <w:i w:val="0"/>
          <w:iCs w:val="0"/>
          <w:caps w:val="0"/>
          <w:color w:val="auto"/>
          <w:spacing w:val="0"/>
          <w:sz w:val="24"/>
          <w:highlight w:val="none"/>
        </w:rPr>
      </w:pPr>
    </w:p>
    <w:p w14:paraId="496A1EEF">
      <w:pPr>
        <w:pageBreakBefore w:val="0"/>
        <w:widowControl/>
        <w:kinsoku/>
        <w:wordWrap/>
        <w:overflowPunct/>
        <w:topLinePunct w:val="0"/>
        <w:autoSpaceDE w:val="0"/>
        <w:autoSpaceDN w:val="0"/>
        <w:bidi w:val="0"/>
        <w:adjustRightInd w:val="0"/>
        <w:snapToGrid w:val="0"/>
        <w:spacing w:line="440" w:lineRule="exact"/>
        <w:ind w:firstLine="354" w:firstLineChars="147"/>
        <w:textAlignment w:val="bottom"/>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五、</w:t>
      </w:r>
      <w:r>
        <w:rPr>
          <w:rFonts w:hint="eastAsia" w:ascii="宋体" w:hAnsi="宋体" w:eastAsia="宋体" w:cs="宋体"/>
          <w:b/>
          <w:i w:val="0"/>
          <w:iCs w:val="0"/>
          <w:caps w:val="0"/>
          <w:color w:val="auto"/>
          <w:spacing w:val="0"/>
          <w:sz w:val="24"/>
          <w:highlight w:val="none"/>
        </w:rPr>
        <w:t>人员配备要求</w:t>
      </w:r>
    </w:p>
    <w:p w14:paraId="74C68AE3">
      <w:pPr>
        <w:spacing w:line="440" w:lineRule="exact"/>
        <w:ind w:firstLine="480" w:firstLineChars="20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本项目项目经理：</w:t>
      </w:r>
      <w:r>
        <w:rPr>
          <w:rFonts w:hint="eastAsia" w:ascii="宋体" w:hAnsi="宋体" w:eastAsia="宋体" w:cs="宋体"/>
          <w:i w:val="0"/>
          <w:iCs w:val="0"/>
          <w:caps w:val="0"/>
          <w:color w:val="auto"/>
          <w:spacing w:val="0"/>
          <w:sz w:val="24"/>
          <w:highlight w:val="none"/>
          <w:u w:val="single"/>
        </w:rPr>
        <w:t xml:space="preserve">姓名：     联系电话：       身份证号码：               </w:t>
      </w:r>
    </w:p>
    <w:p w14:paraId="06994302">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合同期内乙方不得私自更换项目经理，如因不可抗因素导致确须更换的，应书面向甲方提出申请，申请经甲方审核同意后方可更换，更换后的项目经理综合能力必须同等于或优于原项目经理。未经甲方同意，擅自更换项目经理的，乙方向甲方支付贰万元作为违约金，违约金从服务经费中扣除。如项目经理经甲方考核不合格的，甲方有权要求更换，且在5个工作日内更换到位，延期更换按300元/天向甲方支付违约金，违约金从服务经费中扣除，更换后的项目经理必须经甲方审核同意后方可上岗。</w:t>
      </w:r>
    </w:p>
    <w:p w14:paraId="412B842C">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更换其他人员应书面通知甲方。</w:t>
      </w:r>
    </w:p>
    <w:p w14:paraId="627FF88F">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highlight w:val="none"/>
        </w:rPr>
        <w:t>4</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合同期内项目经理不允许再在其他项目任职。</w:t>
      </w:r>
    </w:p>
    <w:p w14:paraId="50172033">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5</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人员配置，后附人员配置表。</w:t>
      </w:r>
    </w:p>
    <w:p w14:paraId="112A4BDC">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人员要求：</w:t>
      </w:r>
    </w:p>
    <w:p w14:paraId="2384131F">
      <w:pPr>
        <w:spacing w:line="42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6.1人员数量要求：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698"/>
        <w:gridCol w:w="3975"/>
        <w:gridCol w:w="1460"/>
      </w:tblGrid>
      <w:tr w14:paraId="0686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1" w:type="dxa"/>
            <w:noWrap w:val="0"/>
            <w:vAlign w:val="top"/>
          </w:tcPr>
          <w:p w14:paraId="5E4EC5AB">
            <w:pPr>
              <w:tabs>
                <w:tab w:val="right" w:pos="3327"/>
              </w:tabs>
              <w:ind w:firstLine="420" w:firstLineChars="200"/>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服务人员配备</w:t>
            </w:r>
          </w:p>
        </w:tc>
        <w:tc>
          <w:tcPr>
            <w:tcW w:w="1698" w:type="dxa"/>
            <w:noWrap w:val="0"/>
            <w:vAlign w:val="top"/>
          </w:tcPr>
          <w:p w14:paraId="7989A349">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人员人数</w:t>
            </w:r>
          </w:p>
        </w:tc>
        <w:tc>
          <w:tcPr>
            <w:tcW w:w="3975" w:type="dxa"/>
            <w:noWrap w:val="0"/>
            <w:vAlign w:val="top"/>
          </w:tcPr>
          <w:p w14:paraId="5C8B1C64">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服务要求</w:t>
            </w:r>
          </w:p>
        </w:tc>
        <w:tc>
          <w:tcPr>
            <w:tcW w:w="1460" w:type="dxa"/>
            <w:noWrap w:val="0"/>
            <w:vAlign w:val="top"/>
          </w:tcPr>
          <w:p w14:paraId="73A596DE">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备注</w:t>
            </w:r>
          </w:p>
        </w:tc>
      </w:tr>
      <w:tr w14:paraId="42C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top"/>
          </w:tcPr>
          <w:p w14:paraId="121553E1">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项目经理</w:t>
            </w:r>
          </w:p>
        </w:tc>
        <w:tc>
          <w:tcPr>
            <w:tcW w:w="1698" w:type="dxa"/>
            <w:noWrap w:val="0"/>
            <w:vAlign w:val="top"/>
          </w:tcPr>
          <w:p w14:paraId="51615297">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1人</w:t>
            </w:r>
          </w:p>
        </w:tc>
        <w:tc>
          <w:tcPr>
            <w:tcW w:w="3975" w:type="dxa"/>
            <w:noWrap w:val="0"/>
            <w:vAlign w:val="top"/>
          </w:tcPr>
          <w:p w14:paraId="3A775E33">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统筹管理</w:t>
            </w:r>
          </w:p>
        </w:tc>
        <w:tc>
          <w:tcPr>
            <w:tcW w:w="1460" w:type="dxa"/>
            <w:vMerge w:val="restart"/>
            <w:noWrap w:val="0"/>
            <w:vAlign w:val="top"/>
          </w:tcPr>
          <w:p w14:paraId="6E29090E">
            <w:pP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具体人员分配符合采购需求</w:t>
            </w:r>
          </w:p>
        </w:tc>
      </w:tr>
      <w:tr w14:paraId="49A3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top"/>
          </w:tcPr>
          <w:p w14:paraId="3B9BABD1">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服务（一）人员配备</w:t>
            </w:r>
          </w:p>
        </w:tc>
        <w:tc>
          <w:tcPr>
            <w:tcW w:w="1698" w:type="dxa"/>
            <w:noWrap w:val="0"/>
            <w:vAlign w:val="top"/>
          </w:tcPr>
          <w:p w14:paraId="1ECB8819">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lang w:val="en-US" w:eastAsia="zh-CN"/>
              </w:rPr>
              <w:t>26</w:t>
            </w:r>
            <w:r>
              <w:rPr>
                <w:rFonts w:hint="eastAsia" w:ascii="宋体" w:hAnsi="宋体" w:eastAsia="宋体" w:cs="宋体"/>
                <w:i w:val="0"/>
                <w:iCs w:val="0"/>
                <w:caps w:val="0"/>
                <w:color w:val="auto"/>
                <w:spacing w:val="0"/>
                <w:szCs w:val="21"/>
                <w:highlight w:val="none"/>
              </w:rPr>
              <w:t>人</w:t>
            </w:r>
          </w:p>
        </w:tc>
        <w:tc>
          <w:tcPr>
            <w:tcW w:w="3975" w:type="dxa"/>
            <w:noWrap w:val="0"/>
            <w:vAlign w:val="top"/>
          </w:tcPr>
          <w:p w14:paraId="4CB94765">
            <w:pPr>
              <w:jc w:val="left"/>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保洁人员年龄要求:人员年龄</w:t>
            </w:r>
            <w:r>
              <w:rPr>
                <w:rFonts w:hint="eastAsia" w:ascii="宋体" w:hAnsi="宋体" w:eastAsia="宋体" w:cs="宋体"/>
                <w:i w:val="0"/>
                <w:iCs w:val="0"/>
                <w:caps w:val="0"/>
                <w:color w:val="auto"/>
                <w:spacing w:val="0"/>
                <w:szCs w:val="21"/>
                <w:highlight w:val="none"/>
                <w:lang w:val="en-US" w:eastAsia="zh-CN"/>
              </w:rPr>
              <w:t>符合劳动法，</w:t>
            </w:r>
            <w:r>
              <w:rPr>
                <w:rFonts w:hint="eastAsia" w:ascii="宋体" w:hAnsi="宋体" w:eastAsia="宋体" w:cs="宋体"/>
                <w:i w:val="0"/>
                <w:iCs w:val="0"/>
                <w:caps w:val="0"/>
                <w:color w:val="auto"/>
                <w:spacing w:val="0"/>
                <w:szCs w:val="21"/>
                <w:highlight w:val="none"/>
              </w:rPr>
              <w:t>服务期内</w:t>
            </w:r>
            <w:r>
              <w:rPr>
                <w:rFonts w:hint="eastAsia" w:ascii="宋体" w:hAnsi="宋体" w:eastAsia="宋体" w:cs="宋体"/>
                <w:i w:val="0"/>
                <w:iCs w:val="0"/>
                <w:caps w:val="0"/>
                <w:color w:val="auto"/>
                <w:spacing w:val="0"/>
                <w:szCs w:val="21"/>
                <w:highlight w:val="none"/>
                <w:lang w:val="en-US" w:eastAsia="zh-CN"/>
              </w:rPr>
              <w:t>经采购人确认，</w:t>
            </w:r>
            <w:r>
              <w:rPr>
                <w:rFonts w:hint="eastAsia" w:ascii="宋体" w:hAnsi="宋体" w:eastAsia="宋体" w:cs="宋体"/>
                <w:i w:val="0"/>
                <w:iCs w:val="0"/>
                <w:caps w:val="0"/>
                <w:color w:val="auto"/>
                <w:spacing w:val="0"/>
                <w:szCs w:val="21"/>
                <w:highlight w:val="none"/>
              </w:rPr>
              <w:t>身体健康、政治面貌良好</w:t>
            </w:r>
            <w:r>
              <w:rPr>
                <w:rFonts w:hint="eastAsia" w:ascii="宋体" w:hAnsi="宋体" w:eastAsia="宋体" w:cs="宋体"/>
                <w:i w:val="0"/>
                <w:iCs w:val="0"/>
                <w:caps w:val="0"/>
                <w:color w:val="auto"/>
                <w:spacing w:val="0"/>
                <w:szCs w:val="21"/>
                <w:highlight w:val="none"/>
                <w:lang w:eastAsia="zh-CN"/>
              </w:rPr>
              <w:t>的</w:t>
            </w:r>
            <w:r>
              <w:rPr>
                <w:rFonts w:hint="eastAsia" w:ascii="宋体" w:hAnsi="宋体" w:eastAsia="宋体" w:cs="宋体"/>
                <w:i w:val="0"/>
                <w:iCs w:val="0"/>
                <w:caps w:val="0"/>
                <w:color w:val="auto"/>
                <w:spacing w:val="0"/>
                <w:szCs w:val="21"/>
                <w:highlight w:val="none"/>
                <w:lang w:val="en-US" w:eastAsia="zh-CN"/>
              </w:rPr>
              <w:t>可允许适当放宽年龄要求；</w:t>
            </w:r>
          </w:p>
          <w:p w14:paraId="525E6472">
            <w:pPr>
              <w:jc w:val="left"/>
              <w:rPr>
                <w:rFonts w:hint="eastAsia" w:ascii="宋体" w:hAnsi="宋体" w:eastAsia="宋体" w:cs="宋体"/>
                <w:i w:val="0"/>
                <w:iCs w:val="0"/>
                <w:caps w:val="0"/>
                <w:color w:val="auto"/>
                <w:spacing w:val="0"/>
                <w:szCs w:val="21"/>
                <w:highlight w:val="none"/>
                <w:lang w:eastAsia="zh-CN"/>
              </w:rPr>
            </w:pPr>
            <w:r>
              <w:rPr>
                <w:rFonts w:hint="eastAsia" w:ascii="宋体" w:hAnsi="宋体" w:eastAsia="宋体" w:cs="宋体"/>
                <w:i w:val="0"/>
                <w:iCs w:val="0"/>
                <w:caps w:val="0"/>
                <w:color w:val="auto"/>
                <w:spacing w:val="0"/>
                <w:szCs w:val="21"/>
                <w:highlight w:val="none"/>
                <w:lang w:eastAsia="zh-CN"/>
              </w:rPr>
              <w:t>室内</w:t>
            </w:r>
            <w:r>
              <w:rPr>
                <w:rFonts w:hint="eastAsia" w:ascii="宋体" w:hAnsi="宋体" w:eastAsia="宋体" w:cs="宋体"/>
                <w:i w:val="0"/>
                <w:iCs w:val="0"/>
                <w:caps w:val="0"/>
                <w:color w:val="auto"/>
                <w:spacing w:val="0"/>
                <w:szCs w:val="21"/>
                <w:highlight w:val="none"/>
              </w:rPr>
              <w:t>区域</w:t>
            </w:r>
            <w:r>
              <w:rPr>
                <w:rFonts w:hint="eastAsia" w:ascii="宋体" w:hAnsi="宋体" w:eastAsia="宋体" w:cs="宋体"/>
                <w:i w:val="0"/>
                <w:iCs w:val="0"/>
                <w:caps w:val="0"/>
                <w:color w:val="auto"/>
                <w:spacing w:val="0"/>
                <w:szCs w:val="21"/>
                <w:highlight w:val="none"/>
                <w:lang w:eastAsia="zh-CN"/>
              </w:rPr>
              <w:t>保洁</w:t>
            </w:r>
            <w:r>
              <w:rPr>
                <w:rFonts w:hint="eastAsia" w:ascii="宋体" w:hAnsi="宋体" w:eastAsia="宋体" w:cs="宋体"/>
                <w:i w:val="0"/>
                <w:iCs w:val="0"/>
                <w:caps w:val="0"/>
                <w:color w:val="auto"/>
                <w:spacing w:val="0"/>
                <w:szCs w:val="21"/>
                <w:highlight w:val="none"/>
              </w:rPr>
              <w:t>要求</w:t>
            </w:r>
            <w:r>
              <w:rPr>
                <w:rFonts w:hint="eastAsia" w:ascii="宋体" w:hAnsi="宋体" w:eastAsia="宋体" w:cs="宋体"/>
                <w:i w:val="0"/>
                <w:iCs w:val="0"/>
                <w:caps w:val="0"/>
                <w:color w:val="auto"/>
                <w:spacing w:val="0"/>
                <w:szCs w:val="21"/>
                <w:highlight w:val="none"/>
                <w:lang w:eastAsia="zh-CN"/>
              </w:rPr>
              <w:t>使用</w:t>
            </w:r>
            <w:r>
              <w:rPr>
                <w:rFonts w:hint="eastAsia" w:ascii="宋体" w:hAnsi="宋体" w:eastAsia="宋体" w:cs="宋体"/>
                <w:i w:val="0"/>
                <w:iCs w:val="0"/>
                <w:caps w:val="0"/>
                <w:color w:val="auto"/>
                <w:spacing w:val="0"/>
                <w:szCs w:val="21"/>
                <w:highlight w:val="none"/>
              </w:rPr>
              <w:t>女性</w:t>
            </w:r>
            <w:r>
              <w:rPr>
                <w:rFonts w:hint="eastAsia" w:ascii="宋体" w:hAnsi="宋体" w:eastAsia="宋体" w:cs="宋体"/>
                <w:i w:val="0"/>
                <w:iCs w:val="0"/>
                <w:caps w:val="0"/>
                <w:color w:val="auto"/>
                <w:spacing w:val="0"/>
                <w:szCs w:val="21"/>
                <w:highlight w:val="none"/>
                <w:lang w:eastAsia="zh-CN"/>
              </w:rPr>
              <w:t>，</w:t>
            </w:r>
            <w:r>
              <w:rPr>
                <w:rFonts w:hint="eastAsia" w:ascii="宋体" w:hAnsi="宋体" w:eastAsia="宋体" w:cs="宋体"/>
                <w:i w:val="0"/>
                <w:iCs w:val="0"/>
                <w:caps w:val="0"/>
                <w:color w:val="auto"/>
                <w:spacing w:val="0"/>
                <w:szCs w:val="21"/>
                <w:highlight w:val="none"/>
              </w:rPr>
              <w:t>男</w:t>
            </w:r>
            <w:r>
              <w:rPr>
                <w:rFonts w:hint="eastAsia" w:ascii="宋体" w:hAnsi="宋体" w:eastAsia="宋体" w:cs="宋体"/>
                <w:i w:val="0"/>
                <w:iCs w:val="0"/>
                <w:caps w:val="0"/>
                <w:color w:val="auto"/>
                <w:spacing w:val="0"/>
                <w:szCs w:val="21"/>
                <w:highlight w:val="none"/>
                <w:lang w:eastAsia="zh-CN"/>
              </w:rPr>
              <w:t>性</w:t>
            </w:r>
            <w:r>
              <w:rPr>
                <w:rFonts w:hint="eastAsia" w:ascii="宋体" w:hAnsi="宋体" w:eastAsia="宋体" w:cs="宋体"/>
                <w:i w:val="0"/>
                <w:iCs w:val="0"/>
                <w:caps w:val="0"/>
                <w:color w:val="auto"/>
                <w:spacing w:val="0"/>
                <w:szCs w:val="21"/>
                <w:highlight w:val="none"/>
              </w:rPr>
              <w:t>保洁</w:t>
            </w:r>
            <w:r>
              <w:rPr>
                <w:rFonts w:hint="eastAsia" w:ascii="宋体" w:hAnsi="宋体" w:eastAsia="宋体" w:cs="宋体"/>
                <w:i w:val="0"/>
                <w:iCs w:val="0"/>
                <w:caps w:val="0"/>
                <w:color w:val="auto"/>
                <w:spacing w:val="0"/>
                <w:szCs w:val="21"/>
                <w:highlight w:val="none"/>
                <w:lang w:eastAsia="zh-CN"/>
              </w:rPr>
              <w:t>员</w:t>
            </w:r>
            <w:r>
              <w:rPr>
                <w:rFonts w:hint="eastAsia" w:ascii="宋体" w:hAnsi="宋体" w:eastAsia="宋体" w:cs="宋体"/>
                <w:i w:val="0"/>
                <w:iCs w:val="0"/>
                <w:caps w:val="0"/>
                <w:color w:val="auto"/>
                <w:spacing w:val="0"/>
                <w:szCs w:val="21"/>
                <w:highlight w:val="none"/>
              </w:rPr>
              <w:t>不得超过</w:t>
            </w:r>
            <w:r>
              <w:rPr>
                <w:rFonts w:hint="eastAsia" w:ascii="宋体" w:hAnsi="宋体" w:eastAsia="宋体" w:cs="宋体"/>
                <w:i w:val="0"/>
                <w:iCs w:val="0"/>
                <w:caps w:val="0"/>
                <w:color w:val="auto"/>
                <w:spacing w:val="0"/>
                <w:szCs w:val="21"/>
                <w:highlight w:val="none"/>
                <w:lang w:val="en-US" w:eastAsia="zh-CN"/>
              </w:rPr>
              <w:t>8</w:t>
            </w:r>
            <w:r>
              <w:rPr>
                <w:rFonts w:hint="eastAsia" w:ascii="宋体" w:hAnsi="宋体" w:eastAsia="宋体" w:cs="宋体"/>
                <w:i w:val="0"/>
                <w:iCs w:val="0"/>
                <w:caps w:val="0"/>
                <w:color w:val="auto"/>
                <w:spacing w:val="0"/>
                <w:szCs w:val="21"/>
                <w:highlight w:val="none"/>
              </w:rPr>
              <w:t>人</w:t>
            </w:r>
            <w:r>
              <w:rPr>
                <w:rFonts w:hint="eastAsia" w:ascii="宋体" w:hAnsi="宋体" w:eastAsia="宋体" w:cs="宋体"/>
                <w:i w:val="0"/>
                <w:iCs w:val="0"/>
                <w:caps w:val="0"/>
                <w:color w:val="auto"/>
                <w:spacing w:val="0"/>
                <w:szCs w:val="21"/>
                <w:highlight w:val="none"/>
                <w:lang w:eastAsia="zh-CN"/>
              </w:rPr>
              <w:t>；具体排班按照</w:t>
            </w:r>
            <w:r>
              <w:rPr>
                <w:rFonts w:hint="eastAsia" w:ascii="宋体" w:hAnsi="宋体" w:eastAsia="宋体" w:cs="宋体"/>
                <w:i w:val="0"/>
                <w:iCs w:val="0"/>
                <w:caps w:val="0"/>
                <w:color w:val="auto"/>
                <w:spacing w:val="0"/>
                <w:szCs w:val="21"/>
                <w:highlight w:val="none"/>
                <w:lang w:val="en-US" w:eastAsia="zh-CN"/>
              </w:rPr>
              <w:t>采购人</w:t>
            </w:r>
            <w:r>
              <w:rPr>
                <w:rFonts w:hint="eastAsia" w:ascii="宋体" w:hAnsi="宋体" w:eastAsia="宋体" w:cs="宋体"/>
                <w:i w:val="0"/>
                <w:iCs w:val="0"/>
                <w:caps w:val="0"/>
                <w:color w:val="auto"/>
                <w:spacing w:val="0"/>
                <w:szCs w:val="21"/>
                <w:highlight w:val="none"/>
                <w:lang w:eastAsia="zh-CN"/>
              </w:rPr>
              <w:t>要求排定执行。</w:t>
            </w:r>
          </w:p>
        </w:tc>
        <w:tc>
          <w:tcPr>
            <w:tcW w:w="1460" w:type="dxa"/>
            <w:vMerge w:val="continue"/>
            <w:noWrap w:val="0"/>
            <w:vAlign w:val="top"/>
          </w:tcPr>
          <w:p w14:paraId="7BBBAC7E">
            <w:pPr>
              <w:rPr>
                <w:rFonts w:hint="eastAsia" w:ascii="宋体" w:hAnsi="宋体" w:eastAsia="宋体" w:cs="宋体"/>
                <w:i w:val="0"/>
                <w:iCs w:val="0"/>
                <w:caps w:val="0"/>
                <w:color w:val="auto"/>
                <w:spacing w:val="0"/>
                <w:szCs w:val="21"/>
                <w:highlight w:val="none"/>
              </w:rPr>
            </w:pPr>
          </w:p>
        </w:tc>
      </w:tr>
      <w:tr w14:paraId="4E61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371" w:type="dxa"/>
            <w:noWrap w:val="0"/>
            <w:vAlign w:val="top"/>
          </w:tcPr>
          <w:p w14:paraId="15567C68">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服务（二）人员配备</w:t>
            </w:r>
          </w:p>
        </w:tc>
        <w:tc>
          <w:tcPr>
            <w:tcW w:w="1698" w:type="dxa"/>
            <w:noWrap w:val="0"/>
            <w:vAlign w:val="top"/>
          </w:tcPr>
          <w:p w14:paraId="5394CA3C">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5人</w:t>
            </w:r>
          </w:p>
        </w:tc>
        <w:tc>
          <w:tcPr>
            <w:tcW w:w="3975" w:type="dxa"/>
            <w:noWrap w:val="0"/>
            <w:vAlign w:val="top"/>
          </w:tcPr>
          <w:p w14:paraId="1429C234">
            <w:pPr>
              <w:jc w:val="left"/>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乙方应根据实际情况，科学合理配置管理和服务人员，人员安排必须充分满足各岗位和工作量的需要，所有工作人员需取得健康证。</w:t>
            </w:r>
          </w:p>
        </w:tc>
        <w:tc>
          <w:tcPr>
            <w:tcW w:w="1460" w:type="dxa"/>
            <w:vMerge w:val="continue"/>
            <w:noWrap w:val="0"/>
            <w:vAlign w:val="top"/>
          </w:tcPr>
          <w:p w14:paraId="784FAE72">
            <w:pPr>
              <w:rPr>
                <w:rFonts w:hint="eastAsia" w:ascii="宋体" w:hAnsi="宋体" w:eastAsia="宋体" w:cs="宋体"/>
                <w:i w:val="0"/>
                <w:iCs w:val="0"/>
                <w:caps w:val="0"/>
                <w:color w:val="auto"/>
                <w:spacing w:val="0"/>
                <w:szCs w:val="21"/>
                <w:highlight w:val="none"/>
              </w:rPr>
            </w:pPr>
          </w:p>
        </w:tc>
      </w:tr>
      <w:tr w14:paraId="06F1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71" w:type="dxa"/>
            <w:noWrap w:val="0"/>
            <w:vAlign w:val="top"/>
          </w:tcPr>
          <w:p w14:paraId="3E779D55">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rPr>
              <w:t>合计</w:t>
            </w:r>
          </w:p>
        </w:tc>
        <w:tc>
          <w:tcPr>
            <w:tcW w:w="1698" w:type="dxa"/>
            <w:noWrap w:val="0"/>
            <w:vAlign w:val="top"/>
          </w:tcPr>
          <w:p w14:paraId="039FA8C1">
            <w:pPr>
              <w:jc w:val="center"/>
              <w:rPr>
                <w:rFonts w:hint="eastAsia" w:ascii="宋体" w:hAnsi="宋体" w:eastAsia="宋体" w:cs="宋体"/>
                <w:i w:val="0"/>
                <w:iCs w:val="0"/>
                <w:caps w:val="0"/>
                <w:color w:val="auto"/>
                <w:spacing w:val="0"/>
                <w:szCs w:val="21"/>
                <w:highlight w:val="none"/>
              </w:rPr>
            </w:pPr>
            <w:r>
              <w:rPr>
                <w:rFonts w:hint="eastAsia" w:ascii="宋体" w:hAnsi="宋体" w:eastAsia="宋体" w:cs="宋体"/>
                <w:i w:val="0"/>
                <w:iCs w:val="0"/>
                <w:caps w:val="0"/>
                <w:color w:val="auto"/>
                <w:spacing w:val="0"/>
                <w:szCs w:val="21"/>
                <w:highlight w:val="none"/>
                <w:lang w:val="en-US" w:eastAsia="zh-CN"/>
              </w:rPr>
              <w:t>32</w:t>
            </w:r>
            <w:r>
              <w:rPr>
                <w:rFonts w:hint="eastAsia" w:ascii="宋体" w:hAnsi="宋体" w:eastAsia="宋体" w:cs="宋体"/>
                <w:i w:val="0"/>
                <w:iCs w:val="0"/>
                <w:caps w:val="0"/>
                <w:color w:val="auto"/>
                <w:spacing w:val="0"/>
                <w:szCs w:val="21"/>
                <w:highlight w:val="none"/>
              </w:rPr>
              <w:t>人</w:t>
            </w:r>
          </w:p>
        </w:tc>
        <w:tc>
          <w:tcPr>
            <w:tcW w:w="3975" w:type="dxa"/>
            <w:noWrap w:val="0"/>
            <w:vAlign w:val="top"/>
          </w:tcPr>
          <w:p w14:paraId="0305F126">
            <w:pPr>
              <w:jc w:val="center"/>
              <w:rPr>
                <w:rFonts w:hint="eastAsia" w:ascii="宋体" w:hAnsi="宋体" w:eastAsia="宋体" w:cs="宋体"/>
                <w:i w:val="0"/>
                <w:iCs w:val="0"/>
                <w:caps w:val="0"/>
                <w:color w:val="auto"/>
                <w:spacing w:val="0"/>
                <w:szCs w:val="21"/>
                <w:highlight w:val="none"/>
              </w:rPr>
            </w:pPr>
          </w:p>
        </w:tc>
        <w:tc>
          <w:tcPr>
            <w:tcW w:w="1460" w:type="dxa"/>
            <w:vMerge w:val="continue"/>
            <w:noWrap w:val="0"/>
            <w:vAlign w:val="top"/>
          </w:tcPr>
          <w:p w14:paraId="5A3A0012">
            <w:pPr>
              <w:rPr>
                <w:rFonts w:hint="eastAsia" w:ascii="宋体" w:hAnsi="宋体" w:eastAsia="宋体" w:cs="宋体"/>
                <w:i w:val="0"/>
                <w:iCs w:val="0"/>
                <w:caps w:val="0"/>
                <w:color w:val="auto"/>
                <w:spacing w:val="0"/>
                <w:szCs w:val="21"/>
                <w:highlight w:val="none"/>
              </w:rPr>
            </w:pPr>
          </w:p>
        </w:tc>
      </w:tr>
    </w:tbl>
    <w:p w14:paraId="3DF15FE0">
      <w:pPr>
        <w:spacing w:before="240" w:line="42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6.2人员其他要求</w:t>
      </w:r>
    </w:p>
    <w:p w14:paraId="75F40D69">
      <w:pPr>
        <w:spacing w:line="42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 合同期内，甲方有权对服务人员配备数量比例进行调整，乙方按甲方要求，及时调整或更换不称职的人员。</w:t>
      </w:r>
    </w:p>
    <w:p w14:paraId="11763732">
      <w:pPr>
        <w:spacing w:line="420" w:lineRule="exact"/>
        <w:ind w:firstLine="480" w:firstLineChars="200"/>
        <w:rPr>
          <w:rFonts w:hint="eastAsia" w:ascii="宋体" w:hAnsi="宋体" w:eastAsia="宋体" w:cs="宋体"/>
          <w:i w:val="0"/>
          <w:iCs w:val="0"/>
          <w:caps w:val="0"/>
          <w:color w:val="auto"/>
          <w:spacing w:val="0"/>
          <w:szCs w:val="21"/>
          <w:highlight w:val="none"/>
          <w:lang w:eastAsia="zh-CN"/>
        </w:rPr>
      </w:pPr>
      <w:r>
        <w:rPr>
          <w:rFonts w:hint="eastAsia" w:ascii="宋体" w:hAnsi="宋体" w:eastAsia="宋体" w:cs="宋体"/>
          <w:i w:val="0"/>
          <w:iCs w:val="0"/>
          <w:caps w:val="0"/>
          <w:color w:val="auto"/>
          <w:spacing w:val="0"/>
          <w:sz w:val="24"/>
          <w:highlight w:val="none"/>
          <w:lang w:val="en-US" w:eastAsia="zh-CN"/>
        </w:rPr>
        <w:t>2）</w:t>
      </w:r>
      <w:r>
        <w:rPr>
          <w:rFonts w:hint="eastAsia" w:ascii="宋体" w:hAnsi="宋体" w:eastAsia="宋体" w:cs="宋体"/>
          <w:i w:val="0"/>
          <w:iCs w:val="0"/>
          <w:caps w:val="0"/>
          <w:color w:val="auto"/>
          <w:spacing w:val="0"/>
          <w:sz w:val="24"/>
          <w:highlight w:val="none"/>
          <w:lang w:eastAsia="zh-CN"/>
        </w:rPr>
        <w:t>保洁人员年龄要求:人员年龄</w:t>
      </w:r>
      <w:r>
        <w:rPr>
          <w:rFonts w:hint="eastAsia" w:ascii="宋体" w:hAnsi="宋体" w:eastAsia="宋体" w:cs="宋体"/>
          <w:i w:val="0"/>
          <w:iCs w:val="0"/>
          <w:caps w:val="0"/>
          <w:color w:val="auto"/>
          <w:spacing w:val="0"/>
          <w:sz w:val="24"/>
          <w:highlight w:val="none"/>
          <w:lang w:val="en-US" w:eastAsia="zh-CN"/>
        </w:rPr>
        <w:t>符合劳动法，</w:t>
      </w:r>
      <w:r>
        <w:rPr>
          <w:rFonts w:hint="eastAsia" w:ascii="宋体" w:hAnsi="宋体" w:eastAsia="宋体" w:cs="宋体"/>
          <w:i w:val="0"/>
          <w:iCs w:val="0"/>
          <w:caps w:val="0"/>
          <w:color w:val="auto"/>
          <w:spacing w:val="0"/>
          <w:sz w:val="24"/>
          <w:highlight w:val="none"/>
          <w:lang w:eastAsia="zh-CN"/>
        </w:rPr>
        <w:t>服务期内</w:t>
      </w:r>
      <w:r>
        <w:rPr>
          <w:rFonts w:hint="eastAsia" w:ascii="宋体" w:hAnsi="宋体" w:eastAsia="宋体" w:cs="宋体"/>
          <w:i w:val="0"/>
          <w:iCs w:val="0"/>
          <w:caps w:val="0"/>
          <w:color w:val="auto"/>
          <w:spacing w:val="0"/>
          <w:sz w:val="24"/>
          <w:highlight w:val="none"/>
          <w:lang w:val="en-US" w:eastAsia="zh-CN"/>
        </w:rPr>
        <w:t>经甲方确认，</w:t>
      </w:r>
      <w:r>
        <w:rPr>
          <w:rFonts w:hint="eastAsia" w:ascii="宋体" w:hAnsi="宋体" w:eastAsia="宋体" w:cs="宋体"/>
          <w:i w:val="0"/>
          <w:iCs w:val="0"/>
          <w:caps w:val="0"/>
          <w:color w:val="auto"/>
          <w:spacing w:val="0"/>
          <w:sz w:val="24"/>
          <w:highlight w:val="none"/>
          <w:lang w:eastAsia="zh-CN"/>
        </w:rPr>
        <w:t>身体健康、政治面貌良好的</w:t>
      </w:r>
      <w:r>
        <w:rPr>
          <w:rFonts w:hint="eastAsia" w:ascii="宋体" w:hAnsi="宋体" w:eastAsia="宋体" w:cs="宋体"/>
          <w:i w:val="0"/>
          <w:iCs w:val="0"/>
          <w:caps w:val="0"/>
          <w:color w:val="auto"/>
          <w:spacing w:val="0"/>
          <w:sz w:val="24"/>
          <w:highlight w:val="none"/>
          <w:lang w:val="en-US" w:eastAsia="zh-CN"/>
        </w:rPr>
        <w:t>可允许适当放宽年龄要求；</w:t>
      </w:r>
    </w:p>
    <w:p w14:paraId="44F4321B">
      <w:pPr>
        <w:spacing w:line="42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3）合同期内，</w:t>
      </w:r>
      <w:r>
        <w:rPr>
          <w:rFonts w:hint="eastAsia" w:ascii="宋体" w:hAnsi="宋体" w:eastAsia="宋体" w:cs="宋体"/>
          <w:i w:val="0"/>
          <w:iCs w:val="0"/>
          <w:caps w:val="0"/>
          <w:color w:val="auto"/>
          <w:spacing w:val="0"/>
          <w:sz w:val="24"/>
          <w:highlight w:val="none"/>
          <w:lang w:eastAsia="zh-CN"/>
        </w:rPr>
        <w:t>采购人</w:t>
      </w:r>
      <w:r>
        <w:rPr>
          <w:rFonts w:hint="eastAsia" w:ascii="宋体" w:hAnsi="宋体" w:eastAsia="宋体" w:cs="宋体"/>
          <w:i w:val="0"/>
          <w:iCs w:val="0"/>
          <w:caps w:val="0"/>
          <w:color w:val="auto"/>
          <w:spacing w:val="0"/>
          <w:sz w:val="24"/>
          <w:highlight w:val="none"/>
        </w:rPr>
        <w:t>因举办的体育赛事、展销会、车展等活动所需临时增加人员及数量，</w:t>
      </w:r>
      <w:r>
        <w:rPr>
          <w:rFonts w:hint="eastAsia" w:ascii="宋体" w:hAnsi="宋体" w:eastAsia="宋体" w:cs="宋体"/>
          <w:i w:val="0"/>
          <w:iCs w:val="0"/>
          <w:caps w:val="0"/>
          <w:color w:val="auto"/>
          <w:spacing w:val="0"/>
          <w:sz w:val="24"/>
          <w:highlight w:val="none"/>
          <w:lang w:eastAsia="zh-CN"/>
        </w:rPr>
        <w:t>中标人</w:t>
      </w:r>
      <w:r>
        <w:rPr>
          <w:rFonts w:hint="eastAsia" w:ascii="宋体" w:hAnsi="宋体" w:eastAsia="宋体" w:cs="宋体"/>
          <w:i w:val="0"/>
          <w:iCs w:val="0"/>
          <w:caps w:val="0"/>
          <w:color w:val="auto"/>
          <w:spacing w:val="0"/>
          <w:sz w:val="24"/>
          <w:highlight w:val="none"/>
        </w:rPr>
        <w:t>须无条件配合，否则，</w:t>
      </w:r>
      <w:r>
        <w:rPr>
          <w:rFonts w:hint="eastAsia" w:ascii="宋体" w:hAnsi="宋体" w:eastAsia="宋体" w:cs="宋体"/>
          <w:i w:val="0"/>
          <w:iCs w:val="0"/>
          <w:caps w:val="0"/>
          <w:color w:val="auto"/>
          <w:spacing w:val="0"/>
          <w:sz w:val="24"/>
          <w:highlight w:val="none"/>
          <w:lang w:eastAsia="zh-CN"/>
        </w:rPr>
        <w:t>采购人</w:t>
      </w:r>
      <w:r>
        <w:rPr>
          <w:rFonts w:hint="eastAsia" w:ascii="宋体" w:hAnsi="宋体" w:eastAsia="宋体" w:cs="宋体"/>
          <w:i w:val="0"/>
          <w:iCs w:val="0"/>
          <w:caps w:val="0"/>
          <w:color w:val="auto"/>
          <w:spacing w:val="0"/>
          <w:sz w:val="24"/>
          <w:highlight w:val="none"/>
        </w:rPr>
        <w:t>有权终止合同。</w:t>
      </w:r>
    </w:p>
    <w:p w14:paraId="0A5FE215">
      <w:pPr>
        <w:spacing w:line="42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4）甲方提供物业主管人员的办公场地，但物业服务器具由乙方自行解决。</w:t>
      </w:r>
    </w:p>
    <w:p w14:paraId="0D3A0D2F">
      <w:pPr>
        <w:spacing w:line="440" w:lineRule="exact"/>
        <w:rPr>
          <w:rFonts w:hint="eastAsia" w:ascii="宋体" w:hAnsi="宋体" w:eastAsia="宋体" w:cs="宋体"/>
          <w:b/>
          <w:i w:val="0"/>
          <w:iCs w:val="0"/>
          <w:caps w:val="0"/>
          <w:color w:val="auto"/>
          <w:spacing w:val="0"/>
          <w:sz w:val="24"/>
          <w:highlight w:val="none"/>
        </w:rPr>
      </w:pPr>
    </w:p>
    <w:p w14:paraId="620D52A0">
      <w:pPr>
        <w:spacing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六</w:t>
      </w:r>
      <w:r>
        <w:rPr>
          <w:rFonts w:hint="eastAsia" w:ascii="宋体" w:hAnsi="宋体" w:eastAsia="宋体" w:cs="宋体"/>
          <w:b/>
          <w:i w:val="0"/>
          <w:iCs w:val="0"/>
          <w:caps w:val="0"/>
          <w:color w:val="auto"/>
          <w:spacing w:val="0"/>
          <w:sz w:val="24"/>
          <w:highlight w:val="none"/>
          <w:lang w:eastAsia="zh-CN"/>
        </w:rPr>
        <w:t>、</w:t>
      </w:r>
      <w:r>
        <w:rPr>
          <w:rFonts w:hint="eastAsia" w:ascii="宋体" w:hAnsi="宋体" w:eastAsia="宋体" w:cs="宋体"/>
          <w:b/>
          <w:i w:val="0"/>
          <w:iCs w:val="0"/>
          <w:caps w:val="0"/>
          <w:color w:val="auto"/>
          <w:spacing w:val="0"/>
          <w:sz w:val="24"/>
          <w:highlight w:val="none"/>
          <w:lang w:val="en-US" w:eastAsia="zh-CN"/>
        </w:rPr>
        <w:t>服务</w:t>
      </w:r>
      <w:r>
        <w:rPr>
          <w:rFonts w:hint="eastAsia" w:ascii="宋体" w:hAnsi="宋体" w:eastAsia="宋体" w:cs="宋体"/>
          <w:b/>
          <w:i w:val="0"/>
          <w:iCs w:val="0"/>
          <w:caps w:val="0"/>
          <w:color w:val="auto"/>
          <w:spacing w:val="0"/>
          <w:sz w:val="24"/>
          <w:highlight w:val="none"/>
        </w:rPr>
        <w:t>费用及支付方式：</w:t>
      </w:r>
    </w:p>
    <w:p w14:paraId="3FBAC660">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val="en-US" w:eastAsia="zh-CN"/>
        </w:rPr>
        <w:t>.服务</w:t>
      </w:r>
      <w:r>
        <w:rPr>
          <w:rFonts w:hint="eastAsia" w:ascii="宋体" w:hAnsi="宋体" w:eastAsia="宋体" w:cs="宋体"/>
          <w:i w:val="0"/>
          <w:iCs w:val="0"/>
          <w:caps w:val="0"/>
          <w:color w:val="auto"/>
          <w:spacing w:val="0"/>
          <w:sz w:val="24"/>
          <w:highlight w:val="none"/>
        </w:rPr>
        <w:t>费用：</w:t>
      </w:r>
    </w:p>
    <w:p w14:paraId="32CC3B53">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一年服务费用：人民币</w:t>
      </w:r>
      <w:r>
        <w:rPr>
          <w:rFonts w:hint="eastAsia" w:ascii="宋体" w:hAnsi="宋体" w:eastAsia="宋体" w:cs="宋体"/>
          <w:b/>
          <w:bCs/>
          <w:i w:val="0"/>
          <w:iCs w:val="0"/>
          <w:caps w:val="0"/>
          <w:color w:val="auto"/>
          <w:spacing w:val="0"/>
          <w:sz w:val="24"/>
          <w:highlight w:val="none"/>
          <w:u w:val="single"/>
        </w:rPr>
        <w:t xml:space="preserve">        </w:t>
      </w:r>
      <w:r>
        <w:rPr>
          <w:rFonts w:hint="eastAsia" w:ascii="宋体" w:hAnsi="宋体" w:eastAsia="宋体" w:cs="宋体"/>
          <w:b/>
          <w:bCs/>
          <w:i w:val="0"/>
          <w:iCs w:val="0"/>
          <w:caps w:val="0"/>
          <w:color w:val="auto"/>
          <w:spacing w:val="0"/>
          <w:sz w:val="24"/>
          <w:highlight w:val="none"/>
          <w:u w:val="single"/>
          <w:lang w:val="en-US" w:eastAsia="zh-CN"/>
        </w:rPr>
        <w:t xml:space="preserve">        </w:t>
      </w:r>
      <w:r>
        <w:rPr>
          <w:rFonts w:hint="eastAsia" w:ascii="宋体" w:hAnsi="宋体" w:eastAsia="宋体" w:cs="宋体"/>
          <w:b/>
          <w:bCs/>
          <w:i w:val="0"/>
          <w:iCs w:val="0"/>
          <w:caps w:val="0"/>
          <w:color w:val="auto"/>
          <w:spacing w:val="0"/>
          <w:sz w:val="24"/>
          <w:highlight w:val="none"/>
          <w:u w:val="single"/>
        </w:rPr>
        <w:t xml:space="preserve">    </w:t>
      </w:r>
      <w:r>
        <w:rPr>
          <w:rFonts w:hint="eastAsia" w:ascii="宋体" w:hAnsi="宋体" w:eastAsia="宋体" w:cs="宋体"/>
          <w:b/>
          <w:bCs/>
          <w:i w:val="0"/>
          <w:iCs w:val="0"/>
          <w:caps w:val="0"/>
          <w:color w:val="auto"/>
          <w:spacing w:val="0"/>
          <w:sz w:val="24"/>
          <w:highlight w:val="none"/>
        </w:rPr>
        <w:t>元</w:t>
      </w:r>
      <w:r>
        <w:rPr>
          <w:rFonts w:hint="eastAsia" w:ascii="宋体" w:hAnsi="宋体" w:eastAsia="宋体" w:cs="宋体"/>
          <w:i w:val="0"/>
          <w:iCs w:val="0"/>
          <w:caps w:val="0"/>
          <w:color w:val="auto"/>
          <w:spacing w:val="0"/>
          <w:sz w:val="24"/>
          <w:highlight w:val="none"/>
        </w:rPr>
        <w:t>（￥</w:t>
      </w:r>
      <w:r>
        <w:rPr>
          <w:rFonts w:hint="eastAsia" w:ascii="宋体" w:hAnsi="宋体" w:eastAsia="宋体" w:cs="宋体"/>
          <w:b/>
          <w:i w:val="0"/>
          <w:iCs w:val="0"/>
          <w:caps w:val="0"/>
          <w:color w:val="auto"/>
          <w:spacing w:val="0"/>
          <w:sz w:val="24"/>
          <w:highlight w:val="none"/>
          <w:u w:val="single"/>
        </w:rPr>
        <w:t xml:space="preserve">        </w:t>
      </w:r>
      <w:r>
        <w:rPr>
          <w:rFonts w:hint="eastAsia" w:ascii="宋体" w:hAnsi="宋体" w:eastAsia="宋体" w:cs="宋体"/>
          <w:b/>
          <w:i w:val="0"/>
          <w:iCs w:val="0"/>
          <w:caps w:val="0"/>
          <w:color w:val="auto"/>
          <w:spacing w:val="0"/>
          <w:sz w:val="24"/>
          <w:highlight w:val="none"/>
        </w:rPr>
        <w:t>元</w:t>
      </w:r>
      <w:r>
        <w:rPr>
          <w:rFonts w:hint="eastAsia" w:ascii="宋体" w:hAnsi="宋体" w:eastAsia="宋体" w:cs="宋体"/>
          <w:i w:val="0"/>
          <w:iCs w:val="0"/>
          <w:caps w:val="0"/>
          <w:color w:val="auto"/>
          <w:spacing w:val="0"/>
          <w:sz w:val="24"/>
          <w:highlight w:val="none"/>
        </w:rPr>
        <w:t>）</w:t>
      </w:r>
    </w:p>
    <w:p w14:paraId="751A939C">
      <w:pPr>
        <w:spacing w:line="440" w:lineRule="exact"/>
        <w:ind w:firstLine="480" w:firstLineChars="20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 w:val="24"/>
          <w:highlight w:val="none"/>
        </w:rPr>
        <w:t>三年合计服务费用：人民币</w:t>
      </w:r>
      <w:r>
        <w:rPr>
          <w:rFonts w:hint="eastAsia" w:ascii="宋体" w:hAnsi="宋体" w:eastAsia="宋体" w:cs="宋体"/>
          <w:b/>
          <w:bCs/>
          <w:i w:val="0"/>
          <w:iCs w:val="0"/>
          <w:caps w:val="0"/>
          <w:color w:val="auto"/>
          <w:spacing w:val="0"/>
          <w:sz w:val="24"/>
          <w:highlight w:val="none"/>
          <w:u w:val="single"/>
        </w:rPr>
        <w:t xml:space="preserve">       </w:t>
      </w:r>
      <w:r>
        <w:rPr>
          <w:rFonts w:hint="eastAsia" w:ascii="宋体" w:hAnsi="宋体" w:eastAsia="宋体" w:cs="宋体"/>
          <w:b/>
          <w:bCs/>
          <w:i w:val="0"/>
          <w:iCs w:val="0"/>
          <w:caps w:val="0"/>
          <w:color w:val="auto"/>
          <w:spacing w:val="0"/>
          <w:sz w:val="24"/>
          <w:highlight w:val="none"/>
          <w:u w:val="single"/>
          <w:lang w:val="en-US" w:eastAsia="zh-CN"/>
        </w:rPr>
        <w:t xml:space="preserve">        </w:t>
      </w:r>
      <w:r>
        <w:rPr>
          <w:rFonts w:hint="eastAsia" w:ascii="宋体" w:hAnsi="宋体" w:eastAsia="宋体" w:cs="宋体"/>
          <w:b/>
          <w:bCs/>
          <w:i w:val="0"/>
          <w:iCs w:val="0"/>
          <w:caps w:val="0"/>
          <w:color w:val="auto"/>
          <w:spacing w:val="0"/>
          <w:sz w:val="24"/>
          <w:highlight w:val="none"/>
          <w:u w:val="single"/>
        </w:rPr>
        <w:t xml:space="preserve">     </w:t>
      </w:r>
      <w:r>
        <w:rPr>
          <w:rFonts w:hint="eastAsia" w:ascii="宋体" w:hAnsi="宋体" w:eastAsia="宋体" w:cs="宋体"/>
          <w:b/>
          <w:bCs/>
          <w:i w:val="0"/>
          <w:iCs w:val="0"/>
          <w:caps w:val="0"/>
          <w:color w:val="auto"/>
          <w:spacing w:val="0"/>
          <w:sz w:val="24"/>
          <w:highlight w:val="none"/>
        </w:rPr>
        <w:t>元</w:t>
      </w:r>
      <w:r>
        <w:rPr>
          <w:rFonts w:hint="eastAsia" w:ascii="宋体" w:hAnsi="宋体" w:eastAsia="宋体" w:cs="宋体"/>
          <w:i w:val="0"/>
          <w:iCs w:val="0"/>
          <w:caps w:val="0"/>
          <w:color w:val="auto"/>
          <w:spacing w:val="0"/>
          <w:sz w:val="24"/>
          <w:highlight w:val="none"/>
        </w:rPr>
        <w:t>（￥</w:t>
      </w:r>
      <w:r>
        <w:rPr>
          <w:rFonts w:hint="eastAsia" w:ascii="宋体" w:hAnsi="宋体" w:eastAsia="宋体" w:cs="宋体"/>
          <w:b/>
          <w:i w:val="0"/>
          <w:iCs w:val="0"/>
          <w:caps w:val="0"/>
          <w:color w:val="auto"/>
          <w:spacing w:val="0"/>
          <w:sz w:val="24"/>
          <w:highlight w:val="none"/>
          <w:u w:val="single"/>
        </w:rPr>
        <w:t xml:space="preserve">        </w:t>
      </w:r>
      <w:r>
        <w:rPr>
          <w:rFonts w:hint="eastAsia" w:ascii="宋体" w:hAnsi="宋体" w:eastAsia="宋体" w:cs="宋体"/>
          <w:b/>
          <w:i w:val="0"/>
          <w:iCs w:val="0"/>
          <w:caps w:val="0"/>
          <w:color w:val="auto"/>
          <w:spacing w:val="0"/>
          <w:sz w:val="24"/>
          <w:highlight w:val="none"/>
        </w:rPr>
        <w:t>元</w:t>
      </w:r>
      <w:r>
        <w:rPr>
          <w:rFonts w:hint="eastAsia" w:ascii="宋体" w:hAnsi="宋体" w:eastAsia="宋体" w:cs="宋体"/>
          <w:i w:val="0"/>
          <w:iCs w:val="0"/>
          <w:caps w:val="0"/>
          <w:color w:val="auto"/>
          <w:spacing w:val="0"/>
          <w:sz w:val="24"/>
          <w:highlight w:val="none"/>
        </w:rPr>
        <w:t>）</w:t>
      </w:r>
    </w:p>
    <w:p w14:paraId="09FC57E2">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服务</w:t>
      </w:r>
      <w:r>
        <w:rPr>
          <w:rFonts w:hint="eastAsia" w:ascii="宋体" w:hAnsi="宋体" w:eastAsia="宋体" w:cs="宋体"/>
          <w:i w:val="0"/>
          <w:iCs w:val="0"/>
          <w:caps w:val="0"/>
          <w:color w:val="auto"/>
          <w:spacing w:val="0"/>
          <w:sz w:val="24"/>
          <w:highlight w:val="none"/>
        </w:rPr>
        <w:t>费用包括完成本项目服务发生产生的全部费用和税金等（包括所有服务人员工资、服装、工器具、耗材、相关设备、各种社会保险、管理费、利润、税金、办公费等一切费用），并提供</w:t>
      </w:r>
      <w:r>
        <w:rPr>
          <w:rFonts w:hint="eastAsia" w:ascii="宋体" w:hAnsi="宋体" w:eastAsia="宋体" w:cs="宋体"/>
          <w:i w:val="0"/>
          <w:iCs w:val="0"/>
          <w:caps w:val="0"/>
          <w:color w:val="auto"/>
          <w:spacing w:val="0"/>
          <w:sz w:val="24"/>
          <w:highlight w:val="none"/>
          <w:lang w:val="en-US" w:eastAsia="zh-CN"/>
        </w:rPr>
        <w:t>费用</w:t>
      </w:r>
      <w:r>
        <w:rPr>
          <w:rFonts w:hint="eastAsia" w:ascii="宋体" w:hAnsi="宋体" w:eastAsia="宋体" w:cs="宋体"/>
          <w:i w:val="0"/>
          <w:iCs w:val="0"/>
          <w:caps w:val="0"/>
          <w:color w:val="auto"/>
          <w:spacing w:val="0"/>
          <w:sz w:val="24"/>
          <w:highlight w:val="none"/>
        </w:rPr>
        <w:t>组成（</w:t>
      </w:r>
      <w:r>
        <w:rPr>
          <w:rFonts w:hint="eastAsia" w:ascii="宋体" w:hAnsi="宋体" w:eastAsia="宋体" w:cs="宋体"/>
          <w:i w:val="0"/>
          <w:iCs w:val="0"/>
          <w:caps w:val="0"/>
          <w:color w:val="auto"/>
          <w:spacing w:val="0"/>
          <w:sz w:val="24"/>
          <w:highlight w:val="none"/>
          <w:lang w:eastAsia="zh-CN"/>
        </w:rPr>
        <w:t>服务期内第1年服务价格以中标价为准</w:t>
      </w:r>
      <w:r>
        <w:rPr>
          <w:rFonts w:hint="eastAsia" w:ascii="宋体" w:hAnsi="宋体" w:eastAsia="宋体" w:cs="宋体"/>
          <w:i w:val="0"/>
          <w:iCs w:val="0"/>
          <w:caps w:val="0"/>
          <w:color w:val="auto"/>
          <w:spacing w:val="0"/>
          <w:sz w:val="24"/>
          <w:highlight w:val="none"/>
        </w:rPr>
        <w:t>；第2年、第3年以第1年签订的价格为准，支付方式同第1年）。</w:t>
      </w:r>
    </w:p>
    <w:p w14:paraId="58F5D96D">
      <w:pPr>
        <w:numPr>
          <w:ilvl w:val="0"/>
          <w:numId w:val="0"/>
        </w:num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w:t>
      </w:r>
      <w:r>
        <w:rPr>
          <w:rFonts w:hint="eastAsia" w:ascii="宋体" w:hAnsi="宋体" w:eastAsia="宋体" w:cs="宋体"/>
          <w:i w:val="0"/>
          <w:iCs w:val="0"/>
          <w:caps w:val="0"/>
          <w:color w:val="auto"/>
          <w:spacing w:val="0"/>
          <w:sz w:val="24"/>
          <w:highlight w:val="none"/>
        </w:rPr>
        <w:t>付款方式：</w:t>
      </w:r>
    </w:p>
    <w:p w14:paraId="7B54E15C">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w:t>
      </w:r>
      <w:r>
        <w:rPr>
          <w:rFonts w:hint="eastAsia" w:ascii="宋体" w:hAnsi="宋体" w:eastAsia="宋体" w:cs="宋体"/>
          <w:i w:val="0"/>
          <w:iCs w:val="0"/>
          <w:caps w:val="0"/>
          <w:color w:val="auto"/>
          <w:spacing w:val="0"/>
          <w:sz w:val="24"/>
          <w:highlight w:val="none"/>
        </w:rPr>
        <w:t>合同签订后</w:t>
      </w:r>
      <w:r>
        <w:rPr>
          <w:rFonts w:hint="eastAsia" w:ascii="宋体" w:hAnsi="宋体" w:eastAsia="宋体" w:cs="宋体"/>
          <w:i w:val="0"/>
          <w:iCs w:val="0"/>
          <w:caps w:val="0"/>
          <w:color w:val="auto"/>
          <w:spacing w:val="0"/>
          <w:sz w:val="24"/>
          <w:highlight w:val="none"/>
          <w:lang w:val="en-US" w:eastAsia="zh-CN"/>
        </w:rPr>
        <w:t>7个工作日</w:t>
      </w:r>
      <w:r>
        <w:rPr>
          <w:rFonts w:hint="eastAsia" w:ascii="宋体" w:hAnsi="宋体" w:eastAsia="宋体" w:cs="宋体"/>
          <w:i w:val="0"/>
          <w:iCs w:val="0"/>
          <w:caps w:val="0"/>
          <w:color w:val="auto"/>
          <w:spacing w:val="0"/>
          <w:sz w:val="24"/>
          <w:highlight w:val="none"/>
        </w:rPr>
        <w:t>内，支付</w:t>
      </w:r>
      <w:r>
        <w:rPr>
          <w:rFonts w:hint="eastAsia" w:ascii="宋体" w:hAnsi="宋体" w:eastAsia="宋体" w:cs="宋体"/>
          <w:i w:val="0"/>
          <w:iCs w:val="0"/>
          <w:caps w:val="0"/>
          <w:color w:val="auto"/>
          <w:spacing w:val="0"/>
          <w:sz w:val="24"/>
          <w:highlight w:val="none"/>
          <w:lang w:eastAsia="zh-CN"/>
        </w:rPr>
        <w:t>一年</w:t>
      </w:r>
      <w:r>
        <w:rPr>
          <w:rFonts w:hint="eastAsia" w:ascii="宋体" w:hAnsi="宋体" w:eastAsia="宋体" w:cs="宋体"/>
          <w:i w:val="0"/>
          <w:iCs w:val="0"/>
          <w:caps w:val="0"/>
          <w:color w:val="auto"/>
          <w:spacing w:val="0"/>
          <w:sz w:val="24"/>
          <w:highlight w:val="none"/>
        </w:rPr>
        <w:t>签约合同价的</w:t>
      </w:r>
      <w:r>
        <w:rPr>
          <w:rFonts w:hint="eastAsia" w:ascii="宋体" w:hAnsi="宋体" w:eastAsia="宋体" w:cs="宋体"/>
          <w:i w:val="0"/>
          <w:iCs w:val="0"/>
          <w:caps w:val="0"/>
          <w:color w:val="auto"/>
          <w:spacing w:val="0"/>
          <w:sz w:val="24"/>
          <w:highlight w:val="none"/>
          <w:lang w:val="en-US" w:eastAsia="zh-CN"/>
        </w:rPr>
        <w:t>3</w:t>
      </w:r>
      <w:r>
        <w:rPr>
          <w:rFonts w:hint="eastAsia" w:ascii="宋体" w:hAnsi="宋体" w:eastAsia="宋体" w:cs="宋体"/>
          <w:i w:val="0"/>
          <w:iCs w:val="0"/>
          <w:caps w:val="0"/>
          <w:color w:val="auto"/>
          <w:spacing w:val="0"/>
          <w:sz w:val="24"/>
          <w:highlight w:val="none"/>
        </w:rPr>
        <w:t>0%作为预付款，预付款从第一次和第二次支付服务费中扣回，每次扣回50%。</w:t>
      </w:r>
    </w:p>
    <w:p w14:paraId="6DFE974E">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2.2</w:t>
      </w:r>
      <w:r>
        <w:rPr>
          <w:rFonts w:hint="eastAsia" w:ascii="宋体" w:hAnsi="宋体" w:eastAsia="宋体" w:cs="宋体"/>
          <w:i w:val="0"/>
          <w:iCs w:val="0"/>
          <w:caps w:val="0"/>
          <w:color w:val="auto"/>
          <w:spacing w:val="0"/>
          <w:sz w:val="24"/>
          <w:highlight w:val="none"/>
        </w:rPr>
        <w:t>服务费</w:t>
      </w:r>
      <w:r>
        <w:rPr>
          <w:rFonts w:hint="eastAsia" w:ascii="宋体" w:hAnsi="宋体" w:eastAsia="宋体" w:cs="宋体"/>
          <w:i w:val="0"/>
          <w:iCs w:val="0"/>
          <w:caps w:val="0"/>
          <w:color w:val="auto"/>
          <w:spacing w:val="0"/>
          <w:sz w:val="24"/>
          <w:highlight w:val="none"/>
          <w:lang w:eastAsia="zh-CN"/>
        </w:rPr>
        <w:t>按实际服务量</w:t>
      </w:r>
      <w:r>
        <w:rPr>
          <w:rFonts w:hint="eastAsia" w:ascii="宋体" w:hAnsi="宋体" w:eastAsia="宋体" w:cs="宋体"/>
          <w:i w:val="0"/>
          <w:iCs w:val="0"/>
          <w:caps w:val="0"/>
          <w:color w:val="auto"/>
          <w:spacing w:val="0"/>
          <w:sz w:val="24"/>
          <w:highlight w:val="none"/>
        </w:rPr>
        <w:t>按月支付</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highlight w:val="none"/>
          <w:lang w:val="en-US" w:eastAsia="zh-CN"/>
        </w:rPr>
        <w:t>甲方</w:t>
      </w:r>
      <w:r>
        <w:rPr>
          <w:rFonts w:hint="eastAsia" w:ascii="宋体" w:hAnsi="宋体" w:eastAsia="宋体" w:cs="宋体"/>
          <w:i w:val="0"/>
          <w:iCs w:val="0"/>
          <w:caps w:val="0"/>
          <w:color w:val="auto"/>
          <w:spacing w:val="0"/>
          <w:sz w:val="24"/>
          <w:highlight w:val="none"/>
        </w:rPr>
        <w:t>凭</w:t>
      </w:r>
      <w:r>
        <w:rPr>
          <w:rFonts w:hint="eastAsia" w:ascii="宋体" w:hAnsi="宋体" w:eastAsia="宋体" w:cs="宋体"/>
          <w:i w:val="0"/>
          <w:iCs w:val="0"/>
          <w:caps w:val="0"/>
          <w:color w:val="auto"/>
          <w:spacing w:val="0"/>
          <w:sz w:val="24"/>
          <w:highlight w:val="none"/>
          <w:lang w:val="en-US" w:eastAsia="zh-CN"/>
        </w:rPr>
        <w:t>乙方</w:t>
      </w:r>
      <w:r>
        <w:rPr>
          <w:rFonts w:hint="eastAsia" w:ascii="宋体" w:hAnsi="宋体" w:eastAsia="宋体" w:cs="宋体"/>
          <w:i w:val="0"/>
          <w:iCs w:val="0"/>
          <w:caps w:val="0"/>
          <w:color w:val="auto"/>
          <w:spacing w:val="0"/>
          <w:sz w:val="24"/>
          <w:highlight w:val="none"/>
        </w:rPr>
        <w:t>依据当月考评结果开具对应金额的正规发票于次月10日前支付服务费，最后一个月的费用在合同结束后的10日内结清。</w:t>
      </w:r>
    </w:p>
    <w:p w14:paraId="37262C96">
      <w:pPr>
        <w:numPr>
          <w:ilvl w:val="0"/>
          <w:numId w:val="0"/>
        </w:numPr>
        <w:adjustRightInd w:val="0"/>
        <w:snapToGrid w:val="0"/>
        <w:spacing w:line="440" w:lineRule="exact"/>
        <w:ind w:left="420" w:leftChars="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3.</w:t>
      </w:r>
      <w:r>
        <w:rPr>
          <w:rFonts w:hint="eastAsia" w:ascii="宋体" w:hAnsi="宋体" w:eastAsia="宋体" w:cs="宋体"/>
          <w:i w:val="0"/>
          <w:iCs w:val="0"/>
          <w:caps w:val="0"/>
          <w:color w:val="auto"/>
          <w:spacing w:val="0"/>
          <w:sz w:val="24"/>
          <w:highlight w:val="none"/>
        </w:rPr>
        <w:t>乙方派驻的服务人员应服从甲方的工作安排。因事、因病或其他原因缺勤的，由乙方负责调配补充，甲方不再承担此费用。保证服务人员每天的配备总数和人员质量符合要求。</w:t>
      </w:r>
    </w:p>
    <w:p w14:paraId="5E4956A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4.</w:t>
      </w:r>
      <w:r>
        <w:rPr>
          <w:rFonts w:hint="eastAsia" w:ascii="宋体" w:hAnsi="宋体" w:eastAsia="宋体" w:cs="宋体"/>
          <w:i w:val="0"/>
          <w:iCs w:val="0"/>
          <w:caps w:val="0"/>
          <w:color w:val="auto"/>
          <w:spacing w:val="0"/>
          <w:sz w:val="24"/>
          <w:highlight w:val="none"/>
        </w:rPr>
        <w:t>甲方因工作需要要求乙方额外增加服务人员加班（每班工作时间8小时）</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szCs w:val="24"/>
          <w:highlight w:val="none"/>
        </w:rPr>
        <w:t>增派人员工资按</w:t>
      </w:r>
      <w:r>
        <w:rPr>
          <w:rFonts w:hint="eastAsia" w:ascii="宋体" w:hAnsi="宋体" w:eastAsia="宋体" w:cs="宋体"/>
          <w:i w:val="0"/>
          <w:iCs w:val="0"/>
          <w:caps w:val="0"/>
          <w:color w:val="auto"/>
          <w:spacing w:val="0"/>
          <w:sz w:val="24"/>
          <w:szCs w:val="24"/>
          <w:highlight w:val="none"/>
          <w:lang w:val="en-US" w:eastAsia="zh-CN"/>
        </w:rPr>
        <w:t>20</w:t>
      </w:r>
      <w:r>
        <w:rPr>
          <w:rFonts w:hint="eastAsia" w:ascii="宋体" w:hAnsi="宋体" w:eastAsia="宋体" w:cs="宋体"/>
          <w:i w:val="0"/>
          <w:iCs w:val="0"/>
          <w:caps w:val="0"/>
          <w:color w:val="auto"/>
          <w:spacing w:val="0"/>
          <w:sz w:val="24"/>
          <w:szCs w:val="24"/>
          <w:highlight w:val="none"/>
        </w:rPr>
        <w:t>元/人/小时（不足一小时按一小时计）</w:t>
      </w:r>
      <w:r>
        <w:rPr>
          <w:rFonts w:hint="eastAsia" w:ascii="宋体" w:hAnsi="宋体" w:eastAsia="宋体" w:cs="宋体"/>
          <w:i w:val="0"/>
          <w:iCs w:val="0"/>
          <w:caps w:val="0"/>
          <w:color w:val="auto"/>
          <w:spacing w:val="0"/>
          <w:sz w:val="24"/>
          <w:szCs w:val="24"/>
          <w:highlight w:val="none"/>
          <w:lang w:eastAsia="zh-CN"/>
        </w:rPr>
        <w:t>发放</w:t>
      </w:r>
      <w:r>
        <w:rPr>
          <w:rFonts w:hint="eastAsia" w:ascii="宋体" w:hAnsi="宋体" w:eastAsia="宋体" w:cs="宋体"/>
          <w:i w:val="0"/>
          <w:iCs w:val="0"/>
          <w:caps w:val="0"/>
          <w:color w:val="auto"/>
          <w:spacing w:val="0"/>
          <w:sz w:val="24"/>
          <w:szCs w:val="24"/>
          <w:highlight w:val="none"/>
        </w:rPr>
        <w:t>，费用按实单独另行结算支付，于活动结束后，采购人凭</w:t>
      </w:r>
      <w:r>
        <w:rPr>
          <w:rFonts w:hint="eastAsia" w:ascii="宋体" w:hAnsi="宋体" w:eastAsia="宋体" w:cs="宋体"/>
          <w:i w:val="0"/>
          <w:iCs w:val="0"/>
          <w:caps w:val="0"/>
          <w:color w:val="auto"/>
          <w:spacing w:val="0"/>
          <w:sz w:val="24"/>
          <w:szCs w:val="24"/>
          <w:highlight w:val="none"/>
          <w:lang w:val="en-US" w:eastAsia="zh-CN"/>
        </w:rPr>
        <w:t>中标人</w:t>
      </w:r>
      <w:r>
        <w:rPr>
          <w:rFonts w:hint="eastAsia" w:ascii="宋体" w:hAnsi="宋体" w:eastAsia="宋体" w:cs="宋体"/>
          <w:i w:val="0"/>
          <w:iCs w:val="0"/>
          <w:caps w:val="0"/>
          <w:color w:val="auto"/>
          <w:spacing w:val="0"/>
          <w:sz w:val="24"/>
          <w:szCs w:val="24"/>
          <w:highlight w:val="none"/>
        </w:rPr>
        <w:t>开具的正规发票支付</w:t>
      </w:r>
      <w:r>
        <w:rPr>
          <w:rFonts w:hint="eastAsia" w:ascii="宋体" w:hAnsi="宋体" w:eastAsia="宋体" w:cs="宋体"/>
          <w:i w:val="0"/>
          <w:iCs w:val="0"/>
          <w:caps w:val="0"/>
          <w:color w:val="auto"/>
          <w:spacing w:val="0"/>
          <w:sz w:val="24"/>
          <w:highlight w:val="none"/>
        </w:rPr>
        <w:t>。</w:t>
      </w:r>
    </w:p>
    <w:p w14:paraId="0456EE35">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5.</w:t>
      </w:r>
      <w:r>
        <w:rPr>
          <w:rFonts w:hint="eastAsia" w:ascii="宋体" w:hAnsi="宋体" w:eastAsia="宋体" w:cs="宋体"/>
          <w:i w:val="0"/>
          <w:iCs w:val="0"/>
          <w:caps w:val="0"/>
          <w:color w:val="auto"/>
          <w:spacing w:val="0"/>
          <w:sz w:val="24"/>
          <w:highlight w:val="none"/>
        </w:rPr>
        <w:t>乙方必须开据正式发票向甲方结算。</w:t>
      </w:r>
    </w:p>
    <w:p w14:paraId="2AFE41AE">
      <w:pPr>
        <w:adjustRightInd w:val="0"/>
        <w:snapToGrid w:val="0"/>
        <w:spacing w:line="440" w:lineRule="exact"/>
        <w:ind w:firstLine="482" w:firstLineChars="200"/>
        <w:rPr>
          <w:rFonts w:hint="eastAsia" w:ascii="宋体" w:hAnsi="宋体" w:eastAsia="宋体" w:cs="宋体"/>
          <w:b/>
          <w:i w:val="0"/>
          <w:iCs w:val="0"/>
          <w:caps w:val="0"/>
          <w:color w:val="auto"/>
          <w:spacing w:val="0"/>
          <w:sz w:val="24"/>
          <w:highlight w:val="none"/>
          <w:lang w:eastAsia="zh-CN"/>
        </w:rPr>
      </w:pPr>
    </w:p>
    <w:p w14:paraId="19AC6BA2">
      <w:pPr>
        <w:adjustRightInd w:val="0"/>
        <w:snapToGrid w:val="0"/>
        <w:spacing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七</w:t>
      </w:r>
      <w:r>
        <w:rPr>
          <w:rFonts w:hint="eastAsia" w:ascii="宋体" w:hAnsi="宋体" w:eastAsia="宋体" w:cs="宋体"/>
          <w:b/>
          <w:i w:val="0"/>
          <w:iCs w:val="0"/>
          <w:caps w:val="0"/>
          <w:color w:val="auto"/>
          <w:spacing w:val="0"/>
          <w:sz w:val="24"/>
          <w:highlight w:val="none"/>
        </w:rPr>
        <w:t>、甲乙双方的权利和义务：</w:t>
      </w:r>
    </w:p>
    <w:p w14:paraId="0A328412">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w:t>
      </w:r>
      <w:r>
        <w:rPr>
          <w:rFonts w:hint="eastAsia" w:ascii="宋体" w:hAnsi="宋体" w:eastAsia="宋体" w:cs="宋体"/>
          <w:i w:val="0"/>
          <w:iCs w:val="0"/>
          <w:caps w:val="0"/>
          <w:color w:val="auto"/>
          <w:spacing w:val="0"/>
          <w:sz w:val="24"/>
          <w:highlight w:val="none"/>
        </w:rPr>
        <w:t>甲方的权利和义务：</w:t>
      </w:r>
    </w:p>
    <w:p w14:paraId="44853BD2">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1.1</w:t>
      </w:r>
      <w:r>
        <w:rPr>
          <w:rFonts w:hint="eastAsia" w:ascii="宋体" w:hAnsi="宋体" w:eastAsia="宋体" w:cs="宋体"/>
          <w:i w:val="0"/>
          <w:iCs w:val="0"/>
          <w:caps w:val="0"/>
          <w:color w:val="auto"/>
          <w:spacing w:val="0"/>
          <w:sz w:val="24"/>
          <w:highlight w:val="none"/>
        </w:rPr>
        <w:t>甲方按照《</w:t>
      </w:r>
      <w:r>
        <w:rPr>
          <w:rFonts w:hint="eastAsia" w:ascii="宋体" w:hAnsi="宋体" w:eastAsia="宋体" w:cs="宋体"/>
          <w:i w:val="0"/>
          <w:iCs w:val="0"/>
          <w:caps w:val="0"/>
          <w:color w:val="auto"/>
          <w:spacing w:val="0"/>
          <w:sz w:val="24"/>
          <w:highlight w:val="none"/>
          <w:lang w:eastAsia="zh-CN"/>
        </w:rPr>
        <w:t>保洁服务质量月度考评表</w:t>
      </w:r>
      <w:r>
        <w:rPr>
          <w:rFonts w:hint="eastAsia" w:ascii="宋体" w:hAnsi="宋体" w:eastAsia="宋体" w:cs="宋体"/>
          <w:i w:val="0"/>
          <w:iCs w:val="0"/>
          <w:caps w:val="0"/>
          <w:color w:val="auto"/>
          <w:spacing w:val="0"/>
          <w:sz w:val="24"/>
          <w:highlight w:val="none"/>
        </w:rPr>
        <w:t>》按月计分。</w:t>
      </w:r>
    </w:p>
    <w:p w14:paraId="4754A199">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1.2</w:t>
      </w:r>
      <w:r>
        <w:rPr>
          <w:rFonts w:hint="eastAsia" w:ascii="宋体" w:hAnsi="宋体" w:eastAsia="宋体" w:cs="宋体"/>
          <w:i w:val="0"/>
          <w:iCs w:val="0"/>
          <w:caps w:val="0"/>
          <w:color w:val="auto"/>
          <w:spacing w:val="0"/>
          <w:sz w:val="24"/>
          <w:highlight w:val="none"/>
        </w:rPr>
        <w:t>考核标准参考招标文件、投标文件、合同及补充协议。</w:t>
      </w:r>
    </w:p>
    <w:p w14:paraId="455B293E">
      <w:pPr>
        <w:widowControl/>
        <w:snapToGrid w:val="0"/>
        <w:spacing w:line="43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1.3</w:t>
      </w:r>
      <w:r>
        <w:rPr>
          <w:rFonts w:hint="eastAsia" w:ascii="宋体" w:hAnsi="宋体" w:eastAsia="宋体" w:cs="宋体"/>
          <w:i w:val="0"/>
          <w:iCs w:val="0"/>
          <w:caps w:val="0"/>
          <w:color w:val="auto"/>
          <w:spacing w:val="0"/>
          <w:sz w:val="24"/>
          <w:highlight w:val="none"/>
        </w:rPr>
        <w:t>考核办法在实施过程中如有不详尽之处，甲方有权单方面做适当调整。</w:t>
      </w:r>
    </w:p>
    <w:p w14:paraId="4E6B1C83">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1.4</w:t>
      </w:r>
      <w:r>
        <w:rPr>
          <w:rFonts w:hint="eastAsia" w:ascii="宋体" w:hAnsi="宋体" w:eastAsia="宋体" w:cs="宋体"/>
          <w:i w:val="0"/>
          <w:iCs w:val="0"/>
          <w:caps w:val="0"/>
          <w:color w:val="auto"/>
          <w:spacing w:val="0"/>
          <w:sz w:val="24"/>
          <w:highlight w:val="none"/>
        </w:rPr>
        <w:t>甲方尊重服务人员的工作，对服务人员履行职责的行为予以支持、配合；有权要求服务人员协助甲方工作。</w:t>
      </w:r>
    </w:p>
    <w:p w14:paraId="2E5D088B">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1.5</w:t>
      </w:r>
      <w:r>
        <w:rPr>
          <w:rFonts w:hint="eastAsia" w:ascii="宋体" w:hAnsi="宋体" w:eastAsia="宋体" w:cs="宋体"/>
          <w:i w:val="0"/>
          <w:iCs w:val="0"/>
          <w:caps w:val="0"/>
          <w:color w:val="auto"/>
          <w:spacing w:val="0"/>
          <w:sz w:val="24"/>
          <w:highlight w:val="none"/>
        </w:rPr>
        <w:t>因乙方原因造成甲方损失，甲方有权要求乙方赔偿并消除负面影响。</w:t>
      </w:r>
    </w:p>
    <w:p w14:paraId="33D7B742">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1.6</w:t>
      </w:r>
      <w:r>
        <w:rPr>
          <w:rFonts w:hint="eastAsia" w:ascii="宋体" w:hAnsi="宋体" w:eastAsia="宋体" w:cs="宋体"/>
          <w:i w:val="0"/>
          <w:iCs w:val="0"/>
          <w:caps w:val="0"/>
          <w:color w:val="auto"/>
          <w:spacing w:val="0"/>
          <w:sz w:val="24"/>
          <w:highlight w:val="none"/>
        </w:rPr>
        <w:t>甲方无偿为乙方提供值班室一间，供乙方服务人员使用。</w:t>
      </w:r>
    </w:p>
    <w:p w14:paraId="7F82D272">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1.7</w:t>
      </w:r>
      <w:r>
        <w:rPr>
          <w:rFonts w:hint="eastAsia" w:ascii="宋体" w:hAnsi="宋体" w:eastAsia="宋体" w:cs="宋体"/>
          <w:i w:val="0"/>
          <w:iCs w:val="0"/>
          <w:caps w:val="0"/>
          <w:color w:val="auto"/>
          <w:spacing w:val="0"/>
          <w:sz w:val="24"/>
          <w:highlight w:val="none"/>
        </w:rPr>
        <w:t>甲方按合同约定向乙方支付服务费。</w:t>
      </w:r>
    </w:p>
    <w:p w14:paraId="016D3F10">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w:t>
      </w:r>
      <w:r>
        <w:rPr>
          <w:rFonts w:hint="eastAsia" w:ascii="宋体" w:hAnsi="宋体" w:eastAsia="宋体" w:cs="宋体"/>
          <w:i w:val="0"/>
          <w:iCs w:val="0"/>
          <w:caps w:val="0"/>
          <w:color w:val="auto"/>
          <w:spacing w:val="0"/>
          <w:sz w:val="24"/>
          <w:highlight w:val="none"/>
        </w:rPr>
        <w:t>乙方的权利和义务：</w:t>
      </w:r>
    </w:p>
    <w:p w14:paraId="1AE30F22">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w:t>
      </w:r>
      <w:r>
        <w:rPr>
          <w:rFonts w:hint="eastAsia" w:ascii="宋体" w:hAnsi="宋体" w:eastAsia="宋体" w:cs="宋体"/>
          <w:i w:val="0"/>
          <w:iCs w:val="0"/>
          <w:caps w:val="0"/>
          <w:color w:val="auto"/>
          <w:spacing w:val="0"/>
          <w:sz w:val="24"/>
          <w:highlight w:val="none"/>
        </w:rPr>
        <w:t>乙方针对服务范围内的安全隐患</w:t>
      </w:r>
      <w:r>
        <w:rPr>
          <w:rFonts w:hint="eastAsia" w:ascii="宋体" w:hAnsi="宋体" w:eastAsia="宋体" w:cs="宋体"/>
          <w:i w:val="0"/>
          <w:iCs w:val="0"/>
          <w:caps w:val="0"/>
          <w:color w:val="auto"/>
          <w:spacing w:val="0"/>
          <w:sz w:val="24"/>
          <w:highlight w:val="none"/>
          <w:lang w:eastAsia="zh-CN"/>
        </w:rPr>
        <w:t>必须</w:t>
      </w:r>
      <w:r>
        <w:rPr>
          <w:rFonts w:hint="eastAsia" w:ascii="宋体" w:hAnsi="宋体" w:eastAsia="宋体" w:cs="宋体"/>
          <w:i w:val="0"/>
          <w:iCs w:val="0"/>
          <w:caps w:val="0"/>
          <w:color w:val="auto"/>
          <w:spacing w:val="0"/>
          <w:sz w:val="24"/>
          <w:highlight w:val="none"/>
        </w:rPr>
        <w:t>向甲方提出改进意见，甲方应认真研究解决；甲方未采取有效措施消除安全隐患所造成经济损失的，乙方不承担责任。</w:t>
      </w:r>
    </w:p>
    <w:p w14:paraId="3DD85F5A">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2.2</w:t>
      </w:r>
      <w:r>
        <w:rPr>
          <w:rFonts w:hint="eastAsia" w:ascii="宋体" w:hAnsi="宋体" w:eastAsia="宋体" w:cs="宋体"/>
          <w:i w:val="0"/>
          <w:iCs w:val="0"/>
          <w:caps w:val="0"/>
          <w:color w:val="auto"/>
          <w:spacing w:val="0"/>
          <w:sz w:val="24"/>
          <w:highlight w:val="none"/>
        </w:rPr>
        <w:t>乙方有义务在服务过程中及时发现服务区域的异常情况，第一时间向甲方报告并采取妥善措施处理。因处理失当或未处理所造成的损失和负面影响，乙方将根据甲方或官方调查结果承担相应的责任和赔偿。</w:t>
      </w:r>
    </w:p>
    <w:p w14:paraId="30D89F35">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2.3</w:t>
      </w:r>
      <w:r>
        <w:rPr>
          <w:rFonts w:hint="eastAsia" w:ascii="宋体" w:hAnsi="宋体" w:eastAsia="宋体" w:cs="宋体"/>
          <w:i w:val="0"/>
          <w:iCs w:val="0"/>
          <w:caps w:val="0"/>
          <w:color w:val="auto"/>
          <w:spacing w:val="0"/>
          <w:sz w:val="24"/>
          <w:highlight w:val="none"/>
        </w:rPr>
        <w:t>乙方必须对服务人员定期进行日常培训，乙方负责服务人员的思想教育、业务培训等日常管理。</w:t>
      </w:r>
    </w:p>
    <w:p w14:paraId="434E7811">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2.4</w:t>
      </w:r>
      <w:r>
        <w:rPr>
          <w:rFonts w:hint="eastAsia" w:ascii="宋体" w:hAnsi="宋体" w:eastAsia="宋体" w:cs="宋体"/>
          <w:i w:val="0"/>
          <w:iCs w:val="0"/>
          <w:caps w:val="0"/>
          <w:color w:val="auto"/>
          <w:spacing w:val="0"/>
          <w:sz w:val="24"/>
          <w:highlight w:val="none"/>
        </w:rPr>
        <w:t>乙方应严格按甲方审核通过的人员排班表和巡查线路图等安排人员开展工作，未经甲方允许，不得随意变动工作方案。乙方应根据甲方的要求及时将相关资料报甲方备案，不得无故拖延。</w:t>
      </w:r>
    </w:p>
    <w:p w14:paraId="4CD27EEC">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2.5</w:t>
      </w:r>
      <w:r>
        <w:rPr>
          <w:rFonts w:hint="eastAsia" w:ascii="宋体" w:hAnsi="宋体" w:eastAsia="宋体" w:cs="宋体"/>
          <w:i w:val="0"/>
          <w:iCs w:val="0"/>
          <w:caps w:val="0"/>
          <w:color w:val="auto"/>
          <w:spacing w:val="0"/>
          <w:sz w:val="24"/>
          <w:highlight w:val="none"/>
        </w:rPr>
        <w:t>乙方应严格按《</w:t>
      </w:r>
      <w:r>
        <w:rPr>
          <w:rFonts w:hint="eastAsia" w:ascii="宋体" w:hAnsi="宋体" w:eastAsia="宋体" w:cs="宋体"/>
          <w:i w:val="0"/>
          <w:iCs w:val="0"/>
          <w:caps w:val="0"/>
          <w:color w:val="auto"/>
          <w:spacing w:val="0"/>
          <w:sz w:val="24"/>
          <w:highlight w:val="none"/>
          <w:lang w:eastAsia="zh-CN"/>
        </w:rPr>
        <w:t>保洁服务质量月度考评表</w:t>
      </w:r>
      <w:r>
        <w:rPr>
          <w:rFonts w:hint="eastAsia" w:ascii="宋体" w:hAnsi="宋体" w:eastAsia="宋体" w:cs="宋体"/>
          <w:i w:val="0"/>
          <w:iCs w:val="0"/>
          <w:caps w:val="0"/>
          <w:color w:val="auto"/>
          <w:spacing w:val="0"/>
          <w:sz w:val="24"/>
          <w:highlight w:val="none"/>
        </w:rPr>
        <w:t>》的要求操作，承担因违反考核办法内相关条款而导致的扣分、扣款等惩罚。</w:t>
      </w:r>
    </w:p>
    <w:p w14:paraId="70122D08">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2.6</w:t>
      </w:r>
      <w:r>
        <w:rPr>
          <w:rFonts w:hint="eastAsia" w:ascii="宋体" w:hAnsi="宋体" w:eastAsia="宋体" w:cs="宋体"/>
          <w:i w:val="0"/>
          <w:iCs w:val="0"/>
          <w:caps w:val="0"/>
          <w:color w:val="auto"/>
          <w:spacing w:val="0"/>
          <w:sz w:val="24"/>
          <w:highlight w:val="none"/>
        </w:rPr>
        <w:t>乙方应定期向甲方报告工作，建立安全护卫档案并负责及时记载有关变更情况。</w:t>
      </w:r>
    </w:p>
    <w:p w14:paraId="14FBD82A">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2.7</w:t>
      </w:r>
      <w:r>
        <w:rPr>
          <w:rFonts w:hint="eastAsia" w:ascii="宋体" w:hAnsi="宋体" w:eastAsia="宋体" w:cs="宋体"/>
          <w:i w:val="0"/>
          <w:iCs w:val="0"/>
          <w:caps w:val="0"/>
          <w:color w:val="auto"/>
          <w:spacing w:val="0"/>
          <w:sz w:val="24"/>
          <w:highlight w:val="none"/>
        </w:rPr>
        <w:t>如遇到突发事件、大型活动、抢险救灾等情况，乙方应无条件服从甲方安排的工作。</w:t>
      </w:r>
    </w:p>
    <w:p w14:paraId="0BBF727E">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2.8</w:t>
      </w:r>
      <w:r>
        <w:rPr>
          <w:rFonts w:hint="eastAsia" w:ascii="宋体" w:hAnsi="宋体" w:eastAsia="宋体" w:cs="宋体"/>
          <w:i w:val="0"/>
          <w:iCs w:val="0"/>
          <w:caps w:val="0"/>
          <w:color w:val="auto"/>
          <w:spacing w:val="0"/>
          <w:sz w:val="24"/>
          <w:highlight w:val="none"/>
        </w:rPr>
        <w:t>乙方应在七个工作日内撤换甲方提出的不适合或不称职的服务人员。</w:t>
      </w:r>
    </w:p>
    <w:p w14:paraId="03AA209E">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2.9</w:t>
      </w:r>
      <w:r>
        <w:rPr>
          <w:rFonts w:hint="eastAsia" w:ascii="宋体" w:hAnsi="宋体" w:eastAsia="宋体" w:cs="宋体"/>
          <w:i w:val="0"/>
          <w:iCs w:val="0"/>
          <w:caps w:val="0"/>
          <w:color w:val="auto"/>
          <w:spacing w:val="0"/>
          <w:sz w:val="24"/>
          <w:highlight w:val="none"/>
        </w:rPr>
        <w:t>乙方应按劳动法的要求与服务人员建立劳动关系并让相关人员享受劳动保护待遇，如服务人员产生的劳动纠纷概由乙方承担。</w:t>
      </w:r>
    </w:p>
    <w:p w14:paraId="02FFB24B">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2.10</w:t>
      </w:r>
      <w:r>
        <w:rPr>
          <w:rFonts w:hint="eastAsia" w:ascii="宋体" w:hAnsi="宋体" w:eastAsia="宋体" w:cs="宋体"/>
          <w:i w:val="0"/>
          <w:iCs w:val="0"/>
          <w:caps w:val="0"/>
          <w:color w:val="auto"/>
          <w:spacing w:val="0"/>
          <w:sz w:val="24"/>
          <w:highlight w:val="none"/>
        </w:rPr>
        <w:t>合同期内，因乙方责任导致服务区域内各类设施的受损（不包括自然损坏），一切责任由乙方负责赔偿，赔偿金额从当月甲方支付给乙方的服务费内直接扣除。</w:t>
      </w:r>
    </w:p>
    <w:p w14:paraId="7F8B4014">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2.11</w:t>
      </w:r>
      <w:r>
        <w:rPr>
          <w:rFonts w:hint="eastAsia" w:ascii="宋体" w:hAnsi="宋体" w:eastAsia="宋体" w:cs="宋体"/>
          <w:i w:val="0"/>
          <w:iCs w:val="0"/>
          <w:caps w:val="0"/>
          <w:color w:val="auto"/>
          <w:spacing w:val="0"/>
          <w:sz w:val="24"/>
          <w:highlight w:val="none"/>
        </w:rPr>
        <w:t>乙方对甲方的设施、设备不得擅自占用和改变使用功能；合同期满向甲方移交全部专用房屋及有关财产。</w:t>
      </w:r>
    </w:p>
    <w:p w14:paraId="4D37F921">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2.12</w:t>
      </w:r>
      <w:r>
        <w:rPr>
          <w:rFonts w:hint="eastAsia" w:ascii="宋体" w:hAnsi="宋体" w:eastAsia="宋体" w:cs="宋体"/>
          <w:i w:val="0"/>
          <w:iCs w:val="0"/>
          <w:caps w:val="0"/>
          <w:color w:val="auto"/>
          <w:spacing w:val="0"/>
          <w:sz w:val="24"/>
          <w:highlight w:val="none"/>
        </w:rPr>
        <w:t>因乙方原因导致甲方或第三方损失的，乙方必须承担损失或进行补偿，并及时消除不良影响。</w:t>
      </w:r>
    </w:p>
    <w:p w14:paraId="11586600">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2.13</w:t>
      </w:r>
      <w:r>
        <w:rPr>
          <w:rFonts w:hint="eastAsia" w:ascii="宋体" w:hAnsi="宋体" w:eastAsia="宋体" w:cs="宋体"/>
          <w:i w:val="0"/>
          <w:iCs w:val="0"/>
          <w:caps w:val="0"/>
          <w:color w:val="auto"/>
          <w:spacing w:val="0"/>
          <w:sz w:val="24"/>
          <w:highlight w:val="none"/>
        </w:rPr>
        <w:t>乙方服务人员在工作期间应注意自身和他人的人身安全，如发生事故，全部责任由乙方承担。</w:t>
      </w:r>
    </w:p>
    <w:p w14:paraId="44D0AD56">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2.14</w:t>
      </w:r>
      <w:r>
        <w:rPr>
          <w:rFonts w:hint="eastAsia" w:ascii="宋体" w:hAnsi="宋体" w:eastAsia="宋体" w:cs="宋体"/>
          <w:i w:val="0"/>
          <w:iCs w:val="0"/>
          <w:caps w:val="0"/>
          <w:color w:val="auto"/>
          <w:spacing w:val="0"/>
          <w:sz w:val="24"/>
          <w:highlight w:val="none"/>
        </w:rPr>
        <w:t>合同期间乙方应遵纪守法，做好服务工作，对生产经营安全承担全部责任。</w:t>
      </w:r>
    </w:p>
    <w:p w14:paraId="2B23666A">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2.15</w:t>
      </w:r>
      <w:r>
        <w:rPr>
          <w:rFonts w:hint="eastAsia" w:ascii="宋体" w:hAnsi="宋体" w:eastAsia="宋体" w:cs="宋体"/>
          <w:i w:val="0"/>
          <w:iCs w:val="0"/>
          <w:caps w:val="0"/>
          <w:color w:val="auto"/>
          <w:spacing w:val="0"/>
          <w:sz w:val="24"/>
          <w:highlight w:val="none"/>
        </w:rPr>
        <w:t>乙方在总服务满或合同期满但未与甲方续签的情况下，应继续按原标准为甲方做好延续服务，配合新单位做好交接工作。新单位人员顺利进场后，乙方方可退场。合同续延产生的费用按原合同标准结算。</w:t>
      </w:r>
    </w:p>
    <w:p w14:paraId="39CCC6BC">
      <w:pPr>
        <w:adjustRightInd w:val="0"/>
        <w:snapToGrid w:val="0"/>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2.16</w:t>
      </w:r>
      <w:r>
        <w:rPr>
          <w:rFonts w:hint="eastAsia" w:ascii="宋体" w:hAnsi="宋体" w:eastAsia="宋体" w:cs="宋体"/>
          <w:i w:val="0"/>
          <w:iCs w:val="0"/>
          <w:caps w:val="0"/>
          <w:color w:val="auto"/>
          <w:spacing w:val="0"/>
          <w:sz w:val="24"/>
          <w:highlight w:val="none"/>
        </w:rPr>
        <w:t>完成甲方交代的其他任务。</w:t>
      </w:r>
    </w:p>
    <w:p w14:paraId="53CB74E6">
      <w:pPr>
        <w:adjustRightInd w:val="0"/>
        <w:snapToGrid w:val="0"/>
        <w:spacing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八</w:t>
      </w:r>
      <w:r>
        <w:rPr>
          <w:rFonts w:hint="eastAsia" w:ascii="宋体" w:hAnsi="宋体" w:eastAsia="宋体" w:cs="宋体"/>
          <w:b/>
          <w:i w:val="0"/>
          <w:iCs w:val="0"/>
          <w:caps w:val="0"/>
          <w:color w:val="auto"/>
          <w:spacing w:val="0"/>
          <w:sz w:val="24"/>
          <w:highlight w:val="none"/>
        </w:rPr>
        <w:t>、合同签订</w:t>
      </w:r>
    </w:p>
    <w:p w14:paraId="614DA3D8">
      <w:pPr>
        <w:adjustRightInd w:val="0"/>
        <w:snapToGrid w:val="0"/>
        <w:spacing w:line="440" w:lineRule="exact"/>
        <w:ind w:firstLine="480" w:firstLineChars="200"/>
        <w:rPr>
          <w:rFonts w:hint="eastAsia" w:ascii="宋体" w:hAnsi="宋体" w:eastAsia="宋体" w:cs="宋体"/>
          <w:bCs/>
          <w:i w:val="0"/>
          <w:iCs w:val="0"/>
          <w:caps w:val="0"/>
          <w:color w:val="auto"/>
          <w:spacing w:val="0"/>
          <w:sz w:val="21"/>
          <w:szCs w:val="21"/>
          <w:highlight w:val="none"/>
        </w:rPr>
      </w:pPr>
      <w:r>
        <w:rPr>
          <w:rFonts w:hint="eastAsia" w:ascii="宋体" w:hAnsi="宋体" w:eastAsia="宋体" w:cs="宋体"/>
          <w:i w:val="0"/>
          <w:iCs w:val="0"/>
          <w:caps w:val="0"/>
          <w:color w:val="auto"/>
          <w:spacing w:val="0"/>
          <w:sz w:val="24"/>
          <w:highlight w:val="none"/>
          <w:lang w:val="en-US" w:eastAsia="zh-CN"/>
        </w:rPr>
        <w:t>合同签订后7个工作日内，乙方</w:t>
      </w:r>
      <w:r>
        <w:rPr>
          <w:rFonts w:hint="eastAsia" w:ascii="宋体" w:hAnsi="宋体" w:eastAsia="宋体" w:cs="宋体"/>
          <w:i w:val="0"/>
          <w:iCs w:val="0"/>
          <w:caps w:val="0"/>
          <w:color w:val="auto"/>
          <w:spacing w:val="0"/>
          <w:sz w:val="24"/>
          <w:highlight w:val="none"/>
        </w:rPr>
        <w:t>向甲方缴纳履约保证金</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highlight w:val="none"/>
        </w:rPr>
        <w:t>为年度采购合同金额的</w:t>
      </w:r>
      <w:r>
        <w:rPr>
          <w:rFonts w:hint="eastAsia" w:ascii="宋体" w:hAnsi="宋体" w:eastAsia="宋体" w:cs="宋体"/>
          <w:i w:val="0"/>
          <w:iCs w:val="0"/>
          <w:caps w:val="0"/>
          <w:color w:val="auto"/>
          <w:spacing w:val="0"/>
          <w:sz w:val="24"/>
          <w:highlight w:val="none"/>
          <w:lang w:val="en-US" w:eastAsia="zh-CN"/>
        </w:rPr>
        <w:t>1</w:t>
      </w:r>
      <w:r>
        <w:rPr>
          <w:rFonts w:hint="eastAsia" w:ascii="宋体" w:hAnsi="宋体" w:eastAsia="宋体" w:cs="宋体"/>
          <w:i w:val="0"/>
          <w:iCs w:val="0"/>
          <w:caps w:val="0"/>
          <w:color w:val="auto"/>
          <w:spacing w:val="0"/>
          <w:sz w:val="24"/>
          <w:highlight w:val="none"/>
        </w:rPr>
        <w:t>%</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highlight w:val="none"/>
          <w:lang w:val="en-US" w:eastAsia="zh-CN"/>
        </w:rPr>
        <w:t>即</w:t>
      </w:r>
      <w:r>
        <w:rPr>
          <w:rFonts w:hint="eastAsia" w:ascii="宋体" w:hAnsi="宋体" w:eastAsia="宋体" w:cs="宋体"/>
          <w:i w:val="0"/>
          <w:iCs w:val="0"/>
          <w:caps w:val="0"/>
          <w:color w:val="auto"/>
          <w:spacing w:val="0"/>
          <w:sz w:val="24"/>
          <w:highlight w:val="none"/>
          <w:u w:val="single"/>
        </w:rPr>
        <w:t>人民币          元整（¥      ）</w:t>
      </w:r>
      <w:r>
        <w:rPr>
          <w:rFonts w:hint="eastAsia" w:ascii="宋体" w:hAnsi="宋体" w:eastAsia="宋体" w:cs="宋体"/>
          <w:i w:val="0"/>
          <w:iCs w:val="0"/>
          <w:caps w:val="0"/>
          <w:color w:val="auto"/>
          <w:spacing w:val="0"/>
          <w:sz w:val="24"/>
          <w:highlight w:val="none"/>
          <w:u w:val="single"/>
          <w:lang w:eastAsia="zh-CN"/>
        </w:rPr>
        <w:t>，</w:t>
      </w:r>
      <w:r>
        <w:rPr>
          <w:rFonts w:hint="eastAsia" w:ascii="宋体" w:hAnsi="宋体" w:eastAsia="宋体" w:cs="宋体"/>
          <w:i w:val="0"/>
          <w:iCs w:val="0"/>
          <w:caps w:val="0"/>
          <w:color w:val="auto"/>
          <w:spacing w:val="0"/>
          <w:sz w:val="24"/>
          <w:highlight w:val="none"/>
          <w:lang w:val="en-US" w:eastAsia="zh-CN"/>
        </w:rPr>
        <w:t>在乙方履行完合同义务，项目验收合格后7个工作日内退回乙方。</w:t>
      </w:r>
    </w:p>
    <w:p w14:paraId="0944EF76">
      <w:pPr>
        <w:spacing w:line="440" w:lineRule="exact"/>
        <w:ind w:firstLine="482" w:firstLineChars="200"/>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val="en-US" w:eastAsia="zh-CN"/>
        </w:rPr>
        <w:t>九</w:t>
      </w:r>
      <w:r>
        <w:rPr>
          <w:rFonts w:hint="eastAsia" w:ascii="宋体" w:hAnsi="宋体" w:eastAsia="宋体" w:cs="宋体"/>
          <w:b/>
          <w:i w:val="0"/>
          <w:iCs w:val="0"/>
          <w:caps w:val="0"/>
          <w:color w:val="auto"/>
          <w:spacing w:val="0"/>
          <w:sz w:val="24"/>
          <w:highlight w:val="none"/>
        </w:rPr>
        <w:t>、合同解除</w:t>
      </w:r>
    </w:p>
    <w:p w14:paraId="6E0FF623">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bCs/>
          <w:i w:val="0"/>
          <w:iCs w:val="0"/>
          <w:caps w:val="0"/>
          <w:color w:val="auto"/>
          <w:spacing w:val="0"/>
          <w:sz w:val="24"/>
          <w:highlight w:val="none"/>
          <w:lang w:val="en-US" w:eastAsia="zh-CN"/>
        </w:rPr>
        <w:t>1.</w:t>
      </w:r>
      <w:r>
        <w:rPr>
          <w:rFonts w:hint="eastAsia" w:ascii="宋体" w:hAnsi="宋体" w:eastAsia="宋体" w:cs="宋体"/>
          <w:bCs/>
          <w:i w:val="0"/>
          <w:iCs w:val="0"/>
          <w:caps w:val="0"/>
          <w:color w:val="auto"/>
          <w:spacing w:val="0"/>
          <w:sz w:val="24"/>
          <w:highlight w:val="none"/>
        </w:rPr>
        <w:t>甲方有下列情形的，乙方有权单方解除合同，甲方除退还给乙方上交的履约保证金外，还需支付违约金给乙方，并结</w:t>
      </w:r>
      <w:r>
        <w:rPr>
          <w:rFonts w:hint="eastAsia" w:ascii="宋体" w:hAnsi="宋体" w:eastAsia="宋体" w:cs="宋体"/>
          <w:i w:val="0"/>
          <w:iCs w:val="0"/>
          <w:caps w:val="0"/>
          <w:color w:val="auto"/>
          <w:spacing w:val="0"/>
          <w:sz w:val="24"/>
          <w:highlight w:val="none"/>
        </w:rPr>
        <w:t>清相关费用：</w:t>
      </w:r>
    </w:p>
    <w:p w14:paraId="0277BEAB">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1.1</w:t>
      </w:r>
      <w:r>
        <w:rPr>
          <w:rFonts w:hint="eastAsia" w:ascii="宋体" w:hAnsi="宋体" w:eastAsia="宋体" w:cs="宋体"/>
          <w:i w:val="0"/>
          <w:iCs w:val="0"/>
          <w:caps w:val="0"/>
          <w:color w:val="auto"/>
          <w:spacing w:val="0"/>
          <w:sz w:val="24"/>
          <w:highlight w:val="none"/>
        </w:rPr>
        <w:t>甲方无故拖欠乙方服务费累计2个月以上不予支付的。</w:t>
      </w:r>
    </w:p>
    <w:p w14:paraId="44580A05">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1.2</w:t>
      </w:r>
      <w:r>
        <w:rPr>
          <w:rFonts w:hint="eastAsia" w:ascii="宋体" w:hAnsi="宋体" w:eastAsia="宋体" w:cs="宋体"/>
          <w:i w:val="0"/>
          <w:iCs w:val="0"/>
          <w:caps w:val="0"/>
          <w:color w:val="auto"/>
          <w:spacing w:val="0"/>
          <w:sz w:val="24"/>
          <w:highlight w:val="none"/>
        </w:rPr>
        <w:t>因甲方原因造成乙方重大损失的。</w:t>
      </w:r>
    </w:p>
    <w:p w14:paraId="3D868678">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w:t>
      </w:r>
      <w:r>
        <w:rPr>
          <w:rFonts w:hint="eastAsia" w:ascii="宋体" w:hAnsi="宋体" w:eastAsia="宋体" w:cs="宋体"/>
          <w:i w:val="0"/>
          <w:iCs w:val="0"/>
          <w:caps w:val="0"/>
          <w:color w:val="auto"/>
          <w:spacing w:val="0"/>
          <w:sz w:val="24"/>
          <w:highlight w:val="none"/>
        </w:rPr>
        <w:t>乙方有下列情形之一的，甲方有权单方解除合同，不予退还履约保证金，同时赔偿甲方损失：</w:t>
      </w:r>
    </w:p>
    <w:p w14:paraId="184C8A25">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2.1</w:t>
      </w:r>
      <w:r>
        <w:rPr>
          <w:rFonts w:hint="eastAsia" w:ascii="宋体" w:hAnsi="宋体" w:eastAsia="宋体" w:cs="宋体"/>
          <w:i w:val="0"/>
          <w:iCs w:val="0"/>
          <w:caps w:val="0"/>
          <w:color w:val="auto"/>
          <w:spacing w:val="0"/>
          <w:sz w:val="24"/>
          <w:highlight w:val="none"/>
        </w:rPr>
        <w:t>乙方有违反国家及地方有关法律、法规，并造成不良后果的。</w:t>
      </w:r>
    </w:p>
    <w:p w14:paraId="52C8C000">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2.2</w:t>
      </w:r>
      <w:r>
        <w:rPr>
          <w:rFonts w:hint="eastAsia" w:ascii="宋体" w:hAnsi="宋体" w:eastAsia="宋体" w:cs="宋体"/>
          <w:i w:val="0"/>
          <w:iCs w:val="0"/>
          <w:caps w:val="0"/>
          <w:color w:val="auto"/>
          <w:spacing w:val="0"/>
          <w:sz w:val="24"/>
          <w:highlight w:val="none"/>
        </w:rPr>
        <w:t xml:space="preserve">因乙方服务人员工作时间内失职造成管理范围内甲方或第三方人员生命、财产损失，甲方有权随时解除合同，不承担任何责任，乙方必须消除影响并作出赔偿。 </w:t>
      </w:r>
    </w:p>
    <w:p w14:paraId="64172AFB">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2.3</w:t>
      </w:r>
      <w:r>
        <w:rPr>
          <w:rFonts w:hint="eastAsia" w:ascii="宋体" w:hAnsi="宋体" w:eastAsia="宋体" w:cs="宋体"/>
          <w:i w:val="0"/>
          <w:iCs w:val="0"/>
          <w:caps w:val="0"/>
          <w:color w:val="auto"/>
          <w:spacing w:val="0"/>
          <w:sz w:val="24"/>
          <w:highlight w:val="none"/>
        </w:rPr>
        <w:t>乙方擅自将所承包的服务管理权承包给第三方的。</w:t>
      </w:r>
    </w:p>
    <w:p w14:paraId="19E8B93D">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2.4</w:t>
      </w:r>
      <w:r>
        <w:rPr>
          <w:rFonts w:hint="eastAsia" w:ascii="宋体" w:hAnsi="宋体" w:eastAsia="宋体" w:cs="宋体"/>
          <w:i w:val="0"/>
          <w:iCs w:val="0"/>
          <w:caps w:val="0"/>
          <w:color w:val="auto"/>
          <w:spacing w:val="0"/>
          <w:sz w:val="24"/>
          <w:highlight w:val="none"/>
        </w:rPr>
        <w:t>乙方未按要求配备足够的服务人员或人员指标不符合要求，直接影响到服务区域形象和工作的，经甲方多次要求整改未到位的。</w:t>
      </w:r>
    </w:p>
    <w:p w14:paraId="2B7E3FFC">
      <w:pPr>
        <w:spacing w:line="440" w:lineRule="exact"/>
        <w:ind w:firstLine="480" w:firstLineChars="200"/>
        <w:rPr>
          <w:rFonts w:hint="eastAsia" w:ascii="宋体" w:hAnsi="宋体" w:eastAsia="宋体" w:cs="宋体"/>
          <w:bCs/>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2.5</w:t>
      </w:r>
      <w:r>
        <w:rPr>
          <w:rFonts w:hint="eastAsia" w:ascii="宋体" w:hAnsi="宋体" w:eastAsia="宋体" w:cs="宋体"/>
          <w:i w:val="0"/>
          <w:iCs w:val="0"/>
          <w:caps w:val="0"/>
          <w:color w:val="auto"/>
          <w:spacing w:val="0"/>
          <w:sz w:val="24"/>
          <w:highlight w:val="none"/>
        </w:rPr>
        <w:t>乙方连续两个月考核不及格或一年累计三次考核不及格或</w:t>
      </w:r>
      <w:r>
        <w:rPr>
          <w:rFonts w:hint="eastAsia" w:ascii="宋体" w:hAnsi="宋体" w:eastAsia="宋体" w:cs="宋体"/>
          <w:bCs/>
          <w:i w:val="0"/>
          <w:iCs w:val="0"/>
          <w:caps w:val="0"/>
          <w:color w:val="auto"/>
          <w:spacing w:val="0"/>
          <w:sz w:val="24"/>
          <w:highlight w:val="none"/>
        </w:rPr>
        <w:t>一年内两次因不当行为被媒体曝光的。</w:t>
      </w:r>
    </w:p>
    <w:p w14:paraId="5B0B14CC">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2.6</w:t>
      </w:r>
      <w:r>
        <w:rPr>
          <w:rFonts w:hint="eastAsia" w:ascii="宋体" w:hAnsi="宋体" w:eastAsia="宋体" w:cs="宋体"/>
          <w:i w:val="0"/>
          <w:iCs w:val="0"/>
          <w:caps w:val="0"/>
          <w:color w:val="auto"/>
          <w:spacing w:val="0"/>
          <w:sz w:val="24"/>
          <w:highlight w:val="none"/>
        </w:rPr>
        <w:t>合同期间乙方不服从甲方管理人员管理，辱骂、殴打甲方管理人员，聚众闹事、罢工，影响甲方正常管理秩序的或因其他原因影响甲方声誉、管理秩序或人身安全的。</w:t>
      </w:r>
    </w:p>
    <w:p w14:paraId="2C3D4D05">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2.7</w:t>
      </w:r>
      <w:r>
        <w:rPr>
          <w:rFonts w:hint="eastAsia" w:ascii="宋体" w:hAnsi="宋体" w:eastAsia="宋体" w:cs="宋体"/>
          <w:i w:val="0"/>
          <w:iCs w:val="0"/>
          <w:caps w:val="0"/>
          <w:color w:val="auto"/>
          <w:spacing w:val="0"/>
          <w:sz w:val="24"/>
          <w:highlight w:val="none"/>
        </w:rPr>
        <w:t>因乙方原因造成甲方受到处罚或罚款时，造成严重社会影响的。</w:t>
      </w:r>
    </w:p>
    <w:p w14:paraId="0F3EA309">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US" w:eastAsia="zh-CN"/>
        </w:rPr>
        <w:t>2.8</w:t>
      </w:r>
      <w:r>
        <w:rPr>
          <w:rFonts w:hint="eastAsia" w:ascii="宋体" w:hAnsi="宋体" w:eastAsia="宋体" w:cs="宋体"/>
          <w:i w:val="0"/>
          <w:iCs w:val="0"/>
          <w:caps w:val="0"/>
          <w:color w:val="auto"/>
          <w:spacing w:val="0"/>
          <w:sz w:val="24"/>
          <w:highlight w:val="none"/>
        </w:rPr>
        <w:t>其他严重违反《</w:t>
      </w:r>
      <w:r>
        <w:rPr>
          <w:rFonts w:hint="eastAsia" w:ascii="宋体" w:hAnsi="宋体" w:eastAsia="宋体" w:cs="宋体"/>
          <w:i w:val="0"/>
          <w:iCs w:val="0"/>
          <w:caps w:val="0"/>
          <w:color w:val="auto"/>
          <w:spacing w:val="0"/>
          <w:sz w:val="24"/>
          <w:highlight w:val="none"/>
          <w:lang w:eastAsia="zh-CN"/>
        </w:rPr>
        <w:t>保洁服务质量月度考评表</w:t>
      </w:r>
      <w:r>
        <w:rPr>
          <w:rFonts w:hint="eastAsia" w:ascii="宋体" w:hAnsi="宋体" w:eastAsia="宋体" w:cs="宋体"/>
          <w:i w:val="0"/>
          <w:iCs w:val="0"/>
          <w:caps w:val="0"/>
          <w:color w:val="auto"/>
          <w:spacing w:val="0"/>
          <w:sz w:val="24"/>
          <w:highlight w:val="none"/>
        </w:rPr>
        <w:t>》行为的。</w:t>
      </w:r>
    </w:p>
    <w:p w14:paraId="73E316F6">
      <w:pPr>
        <w:pStyle w:val="2"/>
        <w:overflowPunct w:val="0"/>
        <w:spacing w:line="440" w:lineRule="exact"/>
        <w:ind w:firstLine="482" w:firstLineChars="200"/>
        <w:rPr>
          <w:rFonts w:hint="eastAsia" w:ascii="宋体" w:hAnsi="宋体" w:eastAsia="宋体" w:cs="宋体"/>
          <w:b/>
          <w:i w:val="0"/>
          <w:iCs w:val="0"/>
          <w:caps w:val="0"/>
          <w:color w:val="auto"/>
          <w:spacing w:val="0"/>
          <w:sz w:val="24"/>
          <w:szCs w:val="24"/>
          <w:highlight w:val="none"/>
          <w:lang w:eastAsia="zh-CN"/>
        </w:rPr>
      </w:pPr>
    </w:p>
    <w:p w14:paraId="51FD9A39">
      <w:pPr>
        <w:pStyle w:val="2"/>
        <w:overflowPunct w:val="0"/>
        <w:spacing w:line="440" w:lineRule="exact"/>
        <w:ind w:firstLine="482" w:firstLineChars="200"/>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lang w:val="en-US" w:eastAsia="zh-CN"/>
        </w:rPr>
        <w:t>十</w:t>
      </w:r>
      <w:r>
        <w:rPr>
          <w:rFonts w:hint="eastAsia" w:ascii="宋体" w:hAnsi="宋体" w:eastAsia="宋体" w:cs="宋体"/>
          <w:b/>
          <w:i w:val="0"/>
          <w:iCs w:val="0"/>
          <w:caps w:val="0"/>
          <w:color w:val="auto"/>
          <w:spacing w:val="0"/>
          <w:sz w:val="24"/>
          <w:szCs w:val="24"/>
          <w:highlight w:val="none"/>
        </w:rPr>
        <w:t>、合同续签</w:t>
      </w:r>
    </w:p>
    <w:p w14:paraId="0A9E6EE8">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服务期限为三年，合同一年一签。第二年必须通过采购人考核</w:t>
      </w:r>
      <w:r>
        <w:rPr>
          <w:rFonts w:hint="eastAsia" w:ascii="宋体" w:hAnsi="宋体" w:eastAsia="宋体" w:cs="宋体"/>
          <w:i w:val="0"/>
          <w:iCs w:val="0"/>
          <w:caps w:val="0"/>
          <w:color w:val="auto"/>
          <w:spacing w:val="0"/>
          <w:sz w:val="24"/>
          <w:highlight w:val="none"/>
          <w:lang w:eastAsia="zh-CN"/>
        </w:rPr>
        <w:t>合格</w:t>
      </w:r>
      <w:r>
        <w:rPr>
          <w:rFonts w:hint="eastAsia" w:ascii="宋体" w:hAnsi="宋体" w:eastAsia="宋体" w:cs="宋体"/>
          <w:i w:val="0"/>
          <w:iCs w:val="0"/>
          <w:caps w:val="0"/>
          <w:color w:val="auto"/>
          <w:spacing w:val="0"/>
          <w:sz w:val="24"/>
          <w:highlight w:val="none"/>
        </w:rPr>
        <w:t>才能续签。中标人连续二个月考评扣分都在31分及以上或一年累计三次月考评扣分都在31分及以</w:t>
      </w:r>
      <w:r>
        <w:rPr>
          <w:rFonts w:hint="eastAsia" w:ascii="宋体" w:hAnsi="宋体" w:eastAsia="宋体" w:cs="宋体"/>
          <w:i w:val="0"/>
          <w:iCs w:val="0"/>
          <w:caps w:val="0"/>
          <w:color w:val="auto"/>
          <w:spacing w:val="0"/>
          <w:sz w:val="24"/>
          <w:highlight w:val="none"/>
          <w:lang w:eastAsia="zh-CN"/>
        </w:rPr>
        <w:t>上</w:t>
      </w:r>
      <w:r>
        <w:rPr>
          <w:rFonts w:hint="eastAsia" w:ascii="宋体" w:hAnsi="宋体" w:eastAsia="宋体" w:cs="宋体"/>
          <w:i w:val="0"/>
          <w:iCs w:val="0"/>
          <w:caps w:val="0"/>
          <w:color w:val="auto"/>
          <w:spacing w:val="0"/>
          <w:sz w:val="24"/>
          <w:highlight w:val="none"/>
        </w:rPr>
        <w:t>或一年内两次因不当行为被媒体曝光的，采购人有权单方面中止合同，并全额</w:t>
      </w:r>
      <w:r>
        <w:rPr>
          <w:rFonts w:hint="eastAsia" w:ascii="宋体" w:hAnsi="宋体" w:eastAsia="宋体" w:cs="宋体"/>
          <w:i w:val="0"/>
          <w:iCs w:val="0"/>
          <w:caps w:val="0"/>
          <w:color w:val="auto"/>
          <w:spacing w:val="0"/>
          <w:sz w:val="24"/>
          <w:highlight w:val="none"/>
          <w:lang w:val="en-US" w:eastAsia="zh-CN"/>
        </w:rPr>
        <w:t>不予退还乙方</w:t>
      </w:r>
      <w:r>
        <w:rPr>
          <w:rFonts w:hint="eastAsia" w:ascii="宋体" w:hAnsi="宋体" w:eastAsia="宋体" w:cs="宋体"/>
          <w:i w:val="0"/>
          <w:iCs w:val="0"/>
          <w:caps w:val="0"/>
          <w:color w:val="auto"/>
          <w:spacing w:val="0"/>
          <w:sz w:val="24"/>
          <w:highlight w:val="none"/>
        </w:rPr>
        <w:t>履约保证金。合同期内考核</w:t>
      </w:r>
      <w:r>
        <w:rPr>
          <w:rFonts w:hint="eastAsia" w:ascii="宋体" w:hAnsi="宋体" w:eastAsia="宋体" w:cs="宋体"/>
          <w:i w:val="0"/>
          <w:iCs w:val="0"/>
          <w:caps w:val="0"/>
          <w:color w:val="auto"/>
          <w:spacing w:val="0"/>
          <w:sz w:val="24"/>
          <w:highlight w:val="none"/>
          <w:lang w:eastAsia="zh-CN"/>
        </w:rPr>
        <w:t>合格</w:t>
      </w:r>
      <w:r>
        <w:rPr>
          <w:rFonts w:hint="eastAsia" w:ascii="宋体" w:hAnsi="宋体" w:eastAsia="宋体" w:cs="宋体"/>
          <w:i w:val="0"/>
          <w:iCs w:val="0"/>
          <w:caps w:val="0"/>
          <w:color w:val="auto"/>
          <w:spacing w:val="0"/>
          <w:sz w:val="24"/>
          <w:highlight w:val="none"/>
        </w:rPr>
        <w:t>可续签承包合同，续签合同期限（不超过12个月）由采购人确定，同一合同最多续签二次。</w:t>
      </w:r>
    </w:p>
    <w:p w14:paraId="36808223">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乙方达不到续签条件的，甲方有权不续签合同。</w:t>
      </w:r>
    </w:p>
    <w:p w14:paraId="11436F26">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合同运行不合理需调整的条款双方必须达成一致意见。</w:t>
      </w:r>
    </w:p>
    <w:p w14:paraId="721C64E7">
      <w:pPr>
        <w:pStyle w:val="23"/>
        <w:adjustRightInd w:val="0"/>
        <w:snapToGrid w:val="0"/>
        <w:spacing w:before="120" w:after="120" w:line="440" w:lineRule="exact"/>
        <w:ind w:firstLine="482" w:firstLineChars="200"/>
        <w:jc w:val="lef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lang w:val="en-US" w:eastAsia="zh-CN"/>
        </w:rPr>
        <w:t>十一</w:t>
      </w:r>
      <w:r>
        <w:rPr>
          <w:rFonts w:hint="eastAsia" w:ascii="宋体" w:hAnsi="宋体" w:eastAsia="宋体" w:cs="宋体"/>
          <w:b/>
          <w:i w:val="0"/>
          <w:iCs w:val="0"/>
          <w:caps w:val="0"/>
          <w:color w:val="auto"/>
          <w:spacing w:val="0"/>
          <w:sz w:val="24"/>
          <w:szCs w:val="24"/>
          <w:highlight w:val="none"/>
        </w:rPr>
        <w:t>、不可抗力</w:t>
      </w:r>
    </w:p>
    <w:p w14:paraId="39E07348">
      <w:pPr>
        <w:widowControl/>
        <w:snapToGrid w:val="0"/>
        <w:spacing w:line="440" w:lineRule="exact"/>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不可抗力事故系指甲乙双方在缔结合同时所不能预见的，并且它的发生及其后果无法避免和无法克服的事故。</w:t>
      </w:r>
    </w:p>
    <w:p w14:paraId="0709CD56">
      <w:pPr>
        <w:widowControl/>
        <w:snapToGrid w:val="0"/>
        <w:spacing w:line="440" w:lineRule="exact"/>
        <w:ind w:firstLine="480" w:firstLineChars="200"/>
        <w:jc w:val="left"/>
        <w:rPr>
          <w:rFonts w:hint="eastAsia" w:ascii="宋体" w:hAnsi="宋体" w:eastAsia="宋体" w:cs="宋体"/>
          <w:b/>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5E3AE80">
      <w:pPr>
        <w:spacing w:line="440" w:lineRule="exact"/>
        <w:ind w:firstLine="482"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lang w:eastAsia="zh-CN"/>
        </w:rPr>
        <w:t>十</w:t>
      </w:r>
      <w:r>
        <w:rPr>
          <w:rFonts w:hint="eastAsia" w:ascii="宋体" w:hAnsi="宋体" w:eastAsia="宋体" w:cs="宋体"/>
          <w:b/>
          <w:i w:val="0"/>
          <w:iCs w:val="0"/>
          <w:caps w:val="0"/>
          <w:color w:val="auto"/>
          <w:spacing w:val="0"/>
          <w:sz w:val="24"/>
          <w:highlight w:val="none"/>
          <w:lang w:val="en-US" w:eastAsia="zh-CN"/>
        </w:rPr>
        <w:t>二</w:t>
      </w:r>
      <w:r>
        <w:rPr>
          <w:rFonts w:hint="eastAsia" w:ascii="宋体" w:hAnsi="宋体" w:eastAsia="宋体" w:cs="宋体"/>
          <w:b/>
          <w:i w:val="0"/>
          <w:iCs w:val="0"/>
          <w:caps w:val="0"/>
          <w:color w:val="auto"/>
          <w:spacing w:val="0"/>
          <w:sz w:val="24"/>
          <w:highlight w:val="none"/>
        </w:rPr>
        <w:t xml:space="preserve">、争议及仲裁 </w:t>
      </w:r>
    </w:p>
    <w:p w14:paraId="136500D3">
      <w:pPr>
        <w:spacing w:line="440" w:lineRule="exact"/>
        <w:ind w:firstLine="480" w:firstLineChars="20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 w:val="24"/>
          <w:highlight w:val="none"/>
        </w:rPr>
        <w:t>本合同在履行过程中发生的争议，由双方当事人协商解决，协商不成的，提交丽水仲裁委员会仲裁；</w:t>
      </w:r>
    </w:p>
    <w:p w14:paraId="4F9A2D32">
      <w:pPr>
        <w:pStyle w:val="23"/>
        <w:adjustRightInd w:val="0"/>
        <w:snapToGrid w:val="0"/>
        <w:spacing w:before="120" w:after="120" w:line="440" w:lineRule="exact"/>
        <w:ind w:firstLine="482" w:firstLineChars="200"/>
        <w:jc w:val="left"/>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十</w:t>
      </w:r>
      <w:r>
        <w:rPr>
          <w:rFonts w:hint="eastAsia" w:ascii="宋体" w:hAnsi="宋体" w:eastAsia="宋体" w:cs="宋体"/>
          <w:b/>
          <w:i w:val="0"/>
          <w:iCs w:val="0"/>
          <w:caps w:val="0"/>
          <w:color w:val="auto"/>
          <w:spacing w:val="0"/>
          <w:sz w:val="24"/>
          <w:szCs w:val="24"/>
          <w:highlight w:val="none"/>
          <w:lang w:val="en-US" w:eastAsia="zh-CN"/>
        </w:rPr>
        <w:t>三</w:t>
      </w:r>
      <w:r>
        <w:rPr>
          <w:rFonts w:hint="eastAsia" w:ascii="宋体" w:hAnsi="宋体" w:eastAsia="宋体" w:cs="宋体"/>
          <w:b/>
          <w:i w:val="0"/>
          <w:iCs w:val="0"/>
          <w:caps w:val="0"/>
          <w:color w:val="auto"/>
          <w:spacing w:val="0"/>
          <w:sz w:val="24"/>
          <w:szCs w:val="24"/>
          <w:highlight w:val="none"/>
        </w:rPr>
        <w:t>、其他</w:t>
      </w:r>
    </w:p>
    <w:p w14:paraId="5A4E5D46">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本合同如遇建设、不可抗力等原因无法继续执行时，双方协商解决。</w:t>
      </w:r>
    </w:p>
    <w:p w14:paraId="162DADBF">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本合同未尽事宜，双方协商决定。</w:t>
      </w:r>
    </w:p>
    <w:p w14:paraId="58EF22DB">
      <w:pPr>
        <w:pStyle w:val="2"/>
        <w:overflowPunct w:val="0"/>
        <w:snapToGrid w:val="0"/>
        <w:spacing w:line="44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保洁服务质量月度考评表</w:t>
      </w:r>
      <w:r>
        <w:rPr>
          <w:rFonts w:hint="eastAsia" w:ascii="宋体" w:hAnsi="宋体" w:eastAsia="宋体" w:cs="宋体"/>
          <w:i w:val="0"/>
          <w:iCs w:val="0"/>
          <w:caps w:val="0"/>
          <w:color w:val="auto"/>
          <w:spacing w:val="0"/>
          <w:sz w:val="24"/>
          <w:szCs w:val="24"/>
          <w:highlight w:val="none"/>
        </w:rPr>
        <w:t>》为本合同的补充条件，与本合同具有同等法律效力。</w:t>
      </w:r>
    </w:p>
    <w:p w14:paraId="76387F18">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4</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本合同一式肆份，双方各执贰份。</w:t>
      </w:r>
    </w:p>
    <w:p w14:paraId="73429A40">
      <w:pPr>
        <w:spacing w:line="440" w:lineRule="exact"/>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5</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rPr>
        <w:t xml:space="preserve">本合同双方签章后生效。 </w:t>
      </w:r>
    </w:p>
    <w:p w14:paraId="5007D3EB">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甲　方：</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ab/>
      </w:r>
      <w:r>
        <w:rPr>
          <w:rFonts w:hint="eastAsia" w:ascii="宋体" w:hAnsi="宋体" w:eastAsia="宋体" w:cs="宋体"/>
          <w:i w:val="0"/>
          <w:iCs w:val="0"/>
          <w:caps w:val="0"/>
          <w:color w:val="auto"/>
          <w:spacing w:val="0"/>
          <w:sz w:val="24"/>
          <w:highlight w:val="none"/>
        </w:rPr>
        <w:t xml:space="preserve">             乙　方：</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w:t>
      </w:r>
    </w:p>
    <w:p w14:paraId="7A7F821C">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 xml:space="preserve">名　称：(印章)　　　       </w:t>
      </w:r>
      <w:r>
        <w:rPr>
          <w:rFonts w:hint="eastAsia" w:ascii="宋体" w:hAnsi="宋体" w:eastAsia="宋体" w:cs="宋体"/>
          <w:i w:val="0"/>
          <w:iCs w:val="0"/>
          <w:caps w:val="0"/>
          <w:color w:val="auto"/>
          <w:spacing w:val="0"/>
          <w:sz w:val="24"/>
          <w:highlight w:val="none"/>
        </w:rPr>
        <w:tab/>
      </w:r>
      <w:r>
        <w:rPr>
          <w:rFonts w:hint="eastAsia" w:ascii="宋体" w:hAnsi="宋体" w:eastAsia="宋体" w:cs="宋体"/>
          <w:i w:val="0"/>
          <w:iCs w:val="0"/>
          <w:caps w:val="0"/>
          <w:color w:val="auto"/>
          <w:spacing w:val="0"/>
          <w:sz w:val="24"/>
          <w:highlight w:val="none"/>
        </w:rPr>
        <w:t xml:space="preserve">         名　称：(印章)            </w:t>
      </w:r>
    </w:p>
    <w:p w14:paraId="3900EC20">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 xml:space="preserve">年　 月　 日　　　　　　             年　 月 　日 </w:t>
      </w:r>
    </w:p>
    <w:p w14:paraId="44D4892C">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负责人 (签字或盖章)：                负责人(签字或盖章)：</w:t>
      </w:r>
    </w:p>
    <w:p w14:paraId="2AD5171E">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委托代理人(签字或盖章)：</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委托代理人(签字或盖章)：</w:t>
      </w:r>
      <w:r>
        <w:rPr>
          <w:rFonts w:hint="eastAsia" w:ascii="宋体" w:hAnsi="宋体" w:eastAsia="宋体" w:cs="宋体"/>
          <w:i w:val="0"/>
          <w:iCs w:val="0"/>
          <w:caps w:val="0"/>
          <w:color w:val="auto"/>
          <w:spacing w:val="0"/>
          <w:sz w:val="24"/>
          <w:highlight w:val="none"/>
          <w:u w:val="single"/>
        </w:rPr>
        <w:t xml:space="preserve">          </w:t>
      </w:r>
    </w:p>
    <w:p w14:paraId="67196BC0">
      <w:pPr>
        <w:pStyle w:val="73"/>
        <w:snapToGrid w:val="0"/>
        <w:spacing w:line="440" w:lineRule="exact"/>
        <w:ind w:firstLine="48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highlight w:val="none"/>
        </w:rPr>
        <w:t>地　　址：</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地　　址：</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p>
    <w:p w14:paraId="0360AACB">
      <w:pPr>
        <w:pStyle w:val="73"/>
        <w:snapToGrid w:val="0"/>
        <w:spacing w:line="440" w:lineRule="exact"/>
        <w:ind w:firstLine="48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highlight w:val="none"/>
        </w:rPr>
        <w:t>邮政编码：</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邮政编码：</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p>
    <w:p w14:paraId="3DEB697E">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电　　话：</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电　　话：</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p>
    <w:p w14:paraId="4F684405">
      <w:pPr>
        <w:pStyle w:val="73"/>
        <w:snapToGrid w:val="0"/>
        <w:spacing w:line="440" w:lineRule="exact"/>
        <w:ind w:firstLine="48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开户银行：</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开户银行：</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p>
    <w:p w14:paraId="77B7E6A2">
      <w:pPr>
        <w:pStyle w:val="73"/>
        <w:snapToGrid w:val="0"/>
        <w:spacing w:line="440" w:lineRule="exact"/>
        <w:ind w:firstLine="480"/>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sz w:val="24"/>
          <w:highlight w:val="none"/>
        </w:rPr>
        <w:t>账　　号：</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 xml:space="preserve"> 账　　号：</w:t>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ab/>
      </w:r>
      <w:r>
        <w:rPr>
          <w:rFonts w:hint="eastAsia" w:ascii="宋体" w:hAnsi="宋体" w:eastAsia="宋体" w:cs="宋体"/>
          <w:i w:val="0"/>
          <w:iCs w:val="0"/>
          <w:caps w:val="0"/>
          <w:color w:val="auto"/>
          <w:spacing w:val="0"/>
          <w:sz w:val="24"/>
          <w:highlight w:val="none"/>
          <w:u w:val="single"/>
        </w:rPr>
        <w:t xml:space="preserve">              </w:t>
      </w:r>
    </w:p>
    <w:p w14:paraId="4EB2B9F6">
      <w:pPr>
        <w:spacing w:after="240" w:line="440" w:lineRule="exact"/>
        <w:rPr>
          <w:rFonts w:hint="eastAsia" w:ascii="宋体" w:hAnsi="宋体" w:eastAsia="宋体" w:cs="宋体"/>
          <w:b/>
          <w:i w:val="0"/>
          <w:iCs w:val="0"/>
          <w:caps w:val="0"/>
          <w:color w:val="auto"/>
          <w:spacing w:val="0"/>
          <w:sz w:val="24"/>
          <w:highlight w:val="none"/>
        </w:rPr>
      </w:pPr>
      <w:r>
        <w:rPr>
          <w:rFonts w:hint="eastAsia" w:ascii="宋体" w:hAnsi="宋体" w:eastAsia="宋体" w:cs="宋体"/>
          <w:b/>
          <w:i w:val="0"/>
          <w:iCs w:val="0"/>
          <w:caps w:val="0"/>
          <w:color w:val="auto"/>
          <w:spacing w:val="0"/>
          <w:sz w:val="24"/>
          <w:highlight w:val="none"/>
        </w:rPr>
        <w:t>注：本合同仅作示范文本，合同涉及条款以采购需求更优为准。具体以双方签订的正式合同为准，合同内容不得违背本招标文件实质性要求。</w:t>
      </w:r>
    </w:p>
    <w:p w14:paraId="59F6EEED">
      <w:pPr>
        <w:spacing w:line="360" w:lineRule="auto"/>
        <w:rPr>
          <w:rFonts w:hint="eastAsia" w:ascii="宋体" w:hAnsi="宋体" w:eastAsia="宋体" w:cs="宋体"/>
          <w:b/>
          <w:i w:val="0"/>
          <w:iCs w:val="0"/>
          <w:caps w:val="0"/>
          <w:color w:val="auto"/>
          <w:spacing w:val="0"/>
          <w:highlight w:val="none"/>
        </w:rPr>
      </w:pPr>
    </w:p>
    <w:p w14:paraId="19BADE17">
      <w:pPr>
        <w:spacing w:line="360" w:lineRule="auto"/>
        <w:rPr>
          <w:rFonts w:hint="eastAsia" w:ascii="宋体" w:hAnsi="宋体" w:eastAsia="宋体" w:cs="宋体"/>
          <w:i w:val="0"/>
          <w:iCs w:val="0"/>
          <w:caps w:val="0"/>
          <w:color w:val="auto"/>
          <w:spacing w:val="0"/>
          <w:sz w:val="24"/>
          <w:highlight w:val="none"/>
        </w:rPr>
      </w:pPr>
      <w:r>
        <w:rPr>
          <w:rFonts w:hint="eastAsia" w:ascii="宋体" w:hAnsi="宋体" w:eastAsia="宋体" w:cs="宋体"/>
          <w:b/>
          <w:i w:val="0"/>
          <w:iCs w:val="0"/>
          <w:caps w:val="0"/>
          <w:color w:val="auto"/>
          <w:spacing w:val="0"/>
          <w:highlight w:val="none"/>
        </w:rPr>
        <w:t>附件1</w:t>
      </w:r>
    </w:p>
    <w:p w14:paraId="12F66921">
      <w:pPr>
        <w:spacing w:line="420" w:lineRule="exact"/>
        <w:ind w:firstLine="482" w:firstLineChars="200"/>
        <w:jc w:val="center"/>
        <w:rPr>
          <w:rFonts w:hint="eastAsia" w:ascii="宋体" w:hAnsi="宋体" w:eastAsia="宋体" w:cs="宋体"/>
          <w:i w:val="0"/>
          <w:iCs w:val="0"/>
          <w:caps w:val="0"/>
          <w:color w:val="auto"/>
          <w:spacing w:val="0"/>
          <w:sz w:val="24"/>
          <w:highlight w:val="none"/>
        </w:rPr>
      </w:pPr>
      <w:r>
        <w:rPr>
          <w:rFonts w:hint="eastAsia" w:ascii="宋体" w:hAnsi="宋体" w:eastAsia="宋体" w:cs="宋体"/>
          <w:b/>
          <w:bCs/>
          <w:i w:val="0"/>
          <w:iCs w:val="0"/>
          <w:caps w:val="0"/>
          <w:color w:val="auto"/>
          <w:spacing w:val="0"/>
          <w:kern w:val="0"/>
          <w:sz w:val="24"/>
          <w:highlight w:val="none"/>
        </w:rPr>
        <w:t>保洁服务质量月度考评表</w:t>
      </w:r>
    </w:p>
    <w:tbl>
      <w:tblPr>
        <w:tblStyle w:val="42"/>
        <w:tblpPr w:leftFromText="180" w:rightFromText="180" w:vertAnchor="text" w:horzAnchor="page" w:tblpXSpec="center" w:tblpY="42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80"/>
        <w:gridCol w:w="5647"/>
        <w:gridCol w:w="672"/>
        <w:gridCol w:w="676"/>
      </w:tblGrid>
      <w:tr w14:paraId="7908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5" w:type="pct"/>
            <w:vAlign w:val="center"/>
          </w:tcPr>
          <w:p w14:paraId="0BCAD1DE">
            <w:pPr>
              <w:spacing w:line="360" w:lineRule="auto"/>
              <w:jc w:val="center"/>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序号</w:t>
            </w:r>
          </w:p>
        </w:tc>
        <w:tc>
          <w:tcPr>
            <w:tcW w:w="797" w:type="pct"/>
            <w:vAlign w:val="center"/>
          </w:tcPr>
          <w:p w14:paraId="4BC1B300">
            <w:pPr>
              <w:spacing w:line="360" w:lineRule="auto"/>
              <w:ind w:firstLine="422" w:firstLineChars="200"/>
              <w:jc w:val="center"/>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内容</w:t>
            </w:r>
          </w:p>
        </w:tc>
        <w:tc>
          <w:tcPr>
            <w:tcW w:w="3042" w:type="pct"/>
            <w:vAlign w:val="center"/>
          </w:tcPr>
          <w:p w14:paraId="02E32D5A">
            <w:pPr>
              <w:spacing w:line="360" w:lineRule="auto"/>
              <w:ind w:firstLine="422" w:firstLineChars="200"/>
              <w:jc w:val="center"/>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lang w:eastAsia="zh-CN"/>
              </w:rPr>
              <w:t>扣分</w:t>
            </w:r>
            <w:r>
              <w:rPr>
                <w:rFonts w:hint="eastAsia" w:ascii="宋体" w:hAnsi="宋体" w:eastAsia="宋体" w:cs="宋体"/>
                <w:b/>
                <w:caps w:val="0"/>
                <w:color w:val="auto"/>
                <w:spacing w:val="0"/>
                <w:sz w:val="21"/>
                <w:szCs w:val="21"/>
                <w:highlight w:val="none"/>
              </w:rPr>
              <w:t>细则</w:t>
            </w:r>
            <w:r>
              <w:rPr>
                <w:rFonts w:hint="eastAsia" w:ascii="宋体" w:hAnsi="宋体" w:eastAsia="宋体" w:cs="宋体"/>
                <w:b/>
                <w:caps w:val="0"/>
                <w:color w:val="auto"/>
                <w:spacing w:val="0"/>
                <w:sz w:val="21"/>
                <w:szCs w:val="21"/>
                <w:highlight w:val="none"/>
                <w:lang w:val="en-US" w:eastAsia="zh-CN"/>
              </w:rPr>
              <w:t xml:space="preserve"> </w:t>
            </w:r>
            <w:r>
              <w:rPr>
                <w:rFonts w:hint="eastAsia" w:ascii="宋体" w:hAnsi="宋体" w:eastAsia="宋体" w:cs="宋体"/>
                <w:b/>
                <w:caps w:val="0"/>
                <w:color w:val="auto"/>
                <w:spacing w:val="0"/>
                <w:sz w:val="21"/>
                <w:szCs w:val="21"/>
                <w:highlight w:val="none"/>
              </w:rPr>
              <w:t>（</w:t>
            </w:r>
            <w:r>
              <w:rPr>
                <w:rFonts w:hint="eastAsia" w:ascii="宋体" w:hAnsi="宋体" w:eastAsia="宋体" w:cs="宋体"/>
                <w:b/>
                <w:caps w:val="0"/>
                <w:color w:val="auto"/>
                <w:spacing w:val="0"/>
                <w:sz w:val="21"/>
                <w:szCs w:val="21"/>
                <w:highlight w:val="none"/>
                <w:lang w:eastAsia="zh-CN"/>
              </w:rPr>
              <w:t>满</w:t>
            </w:r>
            <w:r>
              <w:rPr>
                <w:rFonts w:hint="eastAsia" w:ascii="宋体" w:hAnsi="宋体" w:eastAsia="宋体" w:cs="宋体"/>
                <w:b/>
                <w:caps w:val="0"/>
                <w:color w:val="auto"/>
                <w:spacing w:val="0"/>
                <w:sz w:val="21"/>
                <w:szCs w:val="21"/>
                <w:highlight w:val="none"/>
              </w:rPr>
              <w:t>分100分）</w:t>
            </w:r>
          </w:p>
        </w:tc>
        <w:tc>
          <w:tcPr>
            <w:tcW w:w="362" w:type="pct"/>
            <w:vAlign w:val="center"/>
          </w:tcPr>
          <w:p w14:paraId="46AAABB3">
            <w:pPr>
              <w:spacing w:line="360" w:lineRule="auto"/>
              <w:jc w:val="center"/>
              <w:rPr>
                <w:rFonts w:hint="eastAsia" w:ascii="宋体" w:hAnsi="宋体" w:eastAsia="宋体" w:cs="宋体"/>
                <w:b/>
                <w:caps w:val="0"/>
                <w:color w:val="auto"/>
                <w:spacing w:val="0"/>
                <w:sz w:val="21"/>
                <w:szCs w:val="21"/>
                <w:highlight w:val="none"/>
              </w:rPr>
            </w:pPr>
            <w:r>
              <w:rPr>
                <w:rFonts w:hint="eastAsia" w:ascii="宋体" w:hAnsi="宋体" w:eastAsia="宋体" w:cs="宋体"/>
                <w:b/>
                <w:caps w:val="0"/>
                <w:color w:val="auto"/>
                <w:spacing w:val="0"/>
                <w:sz w:val="21"/>
                <w:szCs w:val="21"/>
                <w:highlight w:val="none"/>
              </w:rPr>
              <w:t>扣分</w:t>
            </w:r>
          </w:p>
        </w:tc>
        <w:tc>
          <w:tcPr>
            <w:tcW w:w="362" w:type="pct"/>
            <w:vAlign w:val="center"/>
          </w:tcPr>
          <w:p w14:paraId="04CD468B">
            <w:pPr>
              <w:spacing w:line="360" w:lineRule="auto"/>
              <w:jc w:val="center"/>
              <w:rPr>
                <w:rFonts w:hint="eastAsia" w:ascii="宋体" w:hAnsi="宋体" w:eastAsia="宋体" w:cs="宋体"/>
                <w:b/>
                <w:caps w:val="0"/>
                <w:color w:val="auto"/>
                <w:spacing w:val="0"/>
                <w:sz w:val="21"/>
                <w:szCs w:val="21"/>
                <w:highlight w:val="none"/>
                <w:lang w:val="en-US" w:eastAsia="zh-CN"/>
              </w:rPr>
            </w:pPr>
            <w:r>
              <w:rPr>
                <w:rFonts w:hint="eastAsia" w:ascii="宋体" w:hAnsi="宋体" w:eastAsia="宋体" w:cs="宋体"/>
                <w:b/>
                <w:caps w:val="0"/>
                <w:color w:val="auto"/>
                <w:spacing w:val="0"/>
                <w:sz w:val="21"/>
                <w:szCs w:val="21"/>
                <w:highlight w:val="none"/>
                <w:lang w:val="en-US" w:eastAsia="zh-CN"/>
              </w:rPr>
              <w:t>当月得分</w:t>
            </w:r>
          </w:p>
        </w:tc>
      </w:tr>
      <w:tr w14:paraId="3A06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35" w:type="pct"/>
            <w:vAlign w:val="center"/>
          </w:tcPr>
          <w:p w14:paraId="43761EB6">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w:t>
            </w:r>
          </w:p>
        </w:tc>
        <w:tc>
          <w:tcPr>
            <w:tcW w:w="797" w:type="pct"/>
            <w:vAlign w:val="center"/>
          </w:tcPr>
          <w:p w14:paraId="1B6F7F63">
            <w:pPr>
              <w:widowControl/>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仪容仪表</w:t>
            </w:r>
          </w:p>
        </w:tc>
        <w:tc>
          <w:tcPr>
            <w:tcW w:w="3042" w:type="pct"/>
            <w:vAlign w:val="center"/>
          </w:tcPr>
          <w:p w14:paraId="6B5C9246">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是否穿戴工作服,衣着是否干净整洁，是否披衣、挽袖、卷裤脚或赤脚；是否有良好的精神面貌分。</w:t>
            </w:r>
          </w:p>
          <w:p w14:paraId="51E4F734">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每发现一人次不合格扣1分。</w:t>
            </w:r>
          </w:p>
        </w:tc>
        <w:tc>
          <w:tcPr>
            <w:tcW w:w="362" w:type="pct"/>
            <w:vAlign w:val="center"/>
          </w:tcPr>
          <w:p w14:paraId="37CD159D">
            <w:pPr>
              <w:jc w:val="center"/>
              <w:rPr>
                <w:rFonts w:hint="eastAsia" w:ascii="宋体" w:hAnsi="宋体" w:eastAsia="宋体" w:cs="宋体"/>
                <w:caps w:val="0"/>
                <w:color w:val="auto"/>
                <w:spacing w:val="0"/>
                <w:sz w:val="21"/>
                <w:szCs w:val="21"/>
                <w:highlight w:val="none"/>
              </w:rPr>
            </w:pPr>
          </w:p>
        </w:tc>
        <w:tc>
          <w:tcPr>
            <w:tcW w:w="362" w:type="pct"/>
            <w:vMerge w:val="restart"/>
            <w:vAlign w:val="center"/>
          </w:tcPr>
          <w:p w14:paraId="338FCC10">
            <w:pPr>
              <w:jc w:val="center"/>
              <w:rPr>
                <w:rFonts w:hint="eastAsia" w:ascii="宋体" w:hAnsi="宋体" w:eastAsia="宋体" w:cs="宋体"/>
                <w:caps w:val="0"/>
                <w:color w:val="auto"/>
                <w:spacing w:val="0"/>
                <w:sz w:val="21"/>
                <w:szCs w:val="21"/>
                <w:highlight w:val="none"/>
              </w:rPr>
            </w:pPr>
          </w:p>
        </w:tc>
      </w:tr>
      <w:tr w14:paraId="580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35" w:type="pct"/>
            <w:vAlign w:val="center"/>
          </w:tcPr>
          <w:p w14:paraId="6956CD1F">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2</w:t>
            </w:r>
          </w:p>
        </w:tc>
        <w:tc>
          <w:tcPr>
            <w:tcW w:w="797" w:type="pct"/>
            <w:vAlign w:val="center"/>
          </w:tcPr>
          <w:p w14:paraId="5C17BBAA">
            <w:pPr>
              <w:widowControl/>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工作纪律</w:t>
            </w:r>
          </w:p>
        </w:tc>
        <w:tc>
          <w:tcPr>
            <w:tcW w:w="3042" w:type="pct"/>
            <w:vAlign w:val="center"/>
          </w:tcPr>
          <w:p w14:paraId="1C81A986">
            <w:pPr>
              <w:rPr>
                <w:rFonts w:hint="eastAsia" w:ascii="宋体" w:hAnsi="宋体" w:eastAsia="宋体" w:cs="宋体"/>
                <w:caps w:val="0"/>
                <w:color w:val="auto"/>
                <w:spacing w:val="0"/>
                <w:sz w:val="21"/>
                <w:szCs w:val="21"/>
                <w:highlight w:val="none"/>
                <w:lang w:eastAsia="zh-CN"/>
              </w:rPr>
            </w:pPr>
            <w:r>
              <w:rPr>
                <w:rFonts w:hint="eastAsia" w:ascii="宋体" w:hAnsi="宋体" w:eastAsia="宋体" w:cs="宋体"/>
                <w:caps w:val="0"/>
                <w:color w:val="auto"/>
                <w:spacing w:val="0"/>
                <w:sz w:val="21"/>
                <w:szCs w:val="21"/>
                <w:highlight w:val="none"/>
              </w:rPr>
              <w:t>是否出现迟到或早退现象；是否在工作期间吃零食、闲聊、玩手机等做与工作无关的事情。交接班是否有工作及交接班记录。</w:t>
            </w:r>
            <w:r>
              <w:rPr>
                <w:rFonts w:hint="eastAsia" w:ascii="宋体" w:hAnsi="宋体" w:eastAsia="宋体" w:cs="宋体"/>
                <w:caps w:val="0"/>
                <w:color w:val="auto"/>
                <w:spacing w:val="0"/>
                <w:sz w:val="21"/>
                <w:szCs w:val="21"/>
                <w:highlight w:val="none"/>
                <w:lang w:eastAsia="zh-CN"/>
              </w:rPr>
              <w:t>加强各区域巡查，确保室内室外干净整洁。</w:t>
            </w:r>
          </w:p>
          <w:p w14:paraId="54C03777">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每发现一人次不合格扣2分</w:t>
            </w:r>
          </w:p>
        </w:tc>
        <w:tc>
          <w:tcPr>
            <w:tcW w:w="362" w:type="pct"/>
            <w:vAlign w:val="center"/>
          </w:tcPr>
          <w:p w14:paraId="52DA162D">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63CFBDC2">
            <w:pPr>
              <w:jc w:val="center"/>
              <w:rPr>
                <w:rFonts w:hint="eastAsia" w:ascii="宋体" w:hAnsi="宋体" w:eastAsia="宋体" w:cs="宋体"/>
                <w:caps w:val="0"/>
                <w:color w:val="auto"/>
                <w:spacing w:val="0"/>
                <w:sz w:val="21"/>
                <w:szCs w:val="21"/>
                <w:highlight w:val="none"/>
              </w:rPr>
            </w:pPr>
          </w:p>
        </w:tc>
      </w:tr>
      <w:tr w14:paraId="35D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pct"/>
            <w:vAlign w:val="center"/>
          </w:tcPr>
          <w:p w14:paraId="6CB744D2">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3</w:t>
            </w:r>
          </w:p>
        </w:tc>
        <w:tc>
          <w:tcPr>
            <w:tcW w:w="797" w:type="pct"/>
            <w:vAlign w:val="center"/>
          </w:tcPr>
          <w:p w14:paraId="26413EA1">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卫生保洁</w:t>
            </w:r>
          </w:p>
        </w:tc>
        <w:tc>
          <w:tcPr>
            <w:tcW w:w="3042" w:type="pct"/>
            <w:vAlign w:val="center"/>
          </w:tcPr>
          <w:p w14:paraId="1BEEA676">
            <w:pPr>
              <w:rPr>
                <w:rFonts w:hint="eastAsia" w:ascii="宋体" w:hAnsi="宋体" w:eastAsia="宋体" w:cs="宋体"/>
                <w:caps w:val="0"/>
                <w:color w:val="auto"/>
                <w:spacing w:val="0"/>
                <w:sz w:val="21"/>
                <w:szCs w:val="21"/>
                <w:highlight w:val="none"/>
                <w:lang w:eastAsia="zh-CN"/>
              </w:rPr>
            </w:pPr>
            <w:r>
              <w:rPr>
                <w:rFonts w:hint="eastAsia" w:ascii="宋体" w:hAnsi="宋体" w:eastAsia="宋体" w:cs="宋体"/>
                <w:caps w:val="0"/>
                <w:color w:val="auto"/>
                <w:spacing w:val="0"/>
                <w:sz w:val="21"/>
                <w:szCs w:val="21"/>
                <w:highlight w:val="none"/>
              </w:rPr>
              <w:t>地面无灰尘、痰迹、纸屑</w:t>
            </w:r>
            <w:r>
              <w:rPr>
                <w:rFonts w:hint="eastAsia" w:ascii="宋体" w:hAnsi="宋体" w:eastAsia="宋体" w:cs="宋体"/>
                <w:caps w:val="0"/>
                <w:color w:val="auto"/>
                <w:spacing w:val="0"/>
                <w:sz w:val="21"/>
                <w:szCs w:val="21"/>
                <w:highlight w:val="none"/>
                <w:lang w:eastAsia="zh-CN"/>
              </w:rPr>
              <w:t>、烟头</w:t>
            </w:r>
            <w:r>
              <w:rPr>
                <w:rFonts w:hint="eastAsia" w:ascii="宋体" w:hAnsi="宋体" w:eastAsia="宋体" w:cs="宋体"/>
                <w:caps w:val="0"/>
                <w:color w:val="auto"/>
                <w:spacing w:val="0"/>
                <w:sz w:val="21"/>
                <w:szCs w:val="21"/>
                <w:highlight w:val="none"/>
              </w:rPr>
              <w:t>等杂物，无积水、墙面、门窗无明显灰尘、污迹、小广告</w:t>
            </w:r>
            <w:r>
              <w:rPr>
                <w:rFonts w:hint="eastAsia" w:ascii="宋体" w:hAnsi="宋体" w:eastAsia="宋体" w:cs="宋体"/>
                <w:caps w:val="0"/>
                <w:color w:val="auto"/>
                <w:spacing w:val="0"/>
                <w:sz w:val="21"/>
                <w:szCs w:val="21"/>
                <w:highlight w:val="none"/>
                <w:lang w:eastAsia="zh-CN"/>
              </w:rPr>
              <w:t>、</w:t>
            </w:r>
            <w:r>
              <w:rPr>
                <w:rFonts w:hint="eastAsia" w:ascii="宋体" w:hAnsi="宋体" w:eastAsia="宋体" w:cs="宋体"/>
                <w:caps w:val="0"/>
                <w:color w:val="auto"/>
                <w:spacing w:val="0"/>
                <w:sz w:val="21"/>
                <w:szCs w:val="21"/>
                <w:highlight w:val="none"/>
              </w:rPr>
              <w:t>蜘蛛网</w:t>
            </w:r>
            <w:r>
              <w:rPr>
                <w:rFonts w:hint="eastAsia" w:ascii="宋体" w:hAnsi="宋体" w:eastAsia="宋体" w:cs="宋体"/>
                <w:caps w:val="0"/>
                <w:color w:val="auto"/>
                <w:spacing w:val="0"/>
                <w:sz w:val="21"/>
                <w:szCs w:val="21"/>
                <w:highlight w:val="none"/>
                <w:lang w:eastAsia="zh-CN"/>
              </w:rPr>
              <w:t>，卫生间</w:t>
            </w:r>
            <w:r>
              <w:rPr>
                <w:rFonts w:hint="eastAsia" w:ascii="宋体" w:hAnsi="宋体" w:eastAsia="宋体" w:cs="宋体"/>
                <w:caps w:val="0"/>
                <w:color w:val="auto"/>
                <w:spacing w:val="0"/>
                <w:sz w:val="21"/>
                <w:szCs w:val="21"/>
                <w:highlight w:val="none"/>
              </w:rPr>
              <w:t>无</w:t>
            </w:r>
            <w:r>
              <w:rPr>
                <w:rFonts w:hint="eastAsia" w:ascii="宋体" w:hAnsi="宋体" w:eastAsia="宋体" w:cs="宋体"/>
                <w:caps w:val="0"/>
                <w:color w:val="auto"/>
                <w:spacing w:val="0"/>
                <w:sz w:val="21"/>
                <w:szCs w:val="21"/>
                <w:highlight w:val="none"/>
                <w:lang w:eastAsia="zh-CN"/>
              </w:rPr>
              <w:t>明显</w:t>
            </w:r>
            <w:r>
              <w:rPr>
                <w:rFonts w:hint="eastAsia" w:ascii="宋体" w:hAnsi="宋体" w:eastAsia="宋体" w:cs="宋体"/>
                <w:caps w:val="0"/>
                <w:color w:val="auto"/>
                <w:spacing w:val="0"/>
                <w:sz w:val="21"/>
                <w:szCs w:val="21"/>
                <w:highlight w:val="none"/>
              </w:rPr>
              <w:t>异味。垃圾桶、纸篓干净卫生，</w:t>
            </w:r>
            <w:r>
              <w:rPr>
                <w:rFonts w:hint="eastAsia" w:ascii="宋体" w:hAnsi="宋体" w:eastAsia="宋体" w:cs="宋体"/>
                <w:caps w:val="0"/>
                <w:color w:val="auto"/>
                <w:spacing w:val="0"/>
                <w:sz w:val="21"/>
                <w:szCs w:val="21"/>
                <w:highlight w:val="none"/>
                <w:lang w:eastAsia="zh-CN"/>
              </w:rPr>
              <w:t>垃圾不得超过容量的三分之二，</w:t>
            </w:r>
            <w:r>
              <w:rPr>
                <w:rFonts w:hint="eastAsia" w:ascii="宋体" w:hAnsi="宋体" w:eastAsia="宋体" w:cs="宋体"/>
                <w:caps w:val="0"/>
                <w:color w:val="auto"/>
                <w:spacing w:val="0"/>
                <w:sz w:val="21"/>
                <w:szCs w:val="21"/>
                <w:highlight w:val="none"/>
              </w:rPr>
              <w:t>垃圾日产日清。</w:t>
            </w:r>
          </w:p>
          <w:p w14:paraId="65C8167D">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每发现一处扣1分。</w:t>
            </w:r>
          </w:p>
        </w:tc>
        <w:tc>
          <w:tcPr>
            <w:tcW w:w="362" w:type="pct"/>
            <w:vAlign w:val="center"/>
          </w:tcPr>
          <w:p w14:paraId="38896ABD">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5A2BD3BE">
            <w:pPr>
              <w:jc w:val="center"/>
              <w:rPr>
                <w:rFonts w:hint="eastAsia" w:ascii="宋体" w:hAnsi="宋体" w:eastAsia="宋体" w:cs="宋体"/>
                <w:caps w:val="0"/>
                <w:color w:val="auto"/>
                <w:spacing w:val="0"/>
                <w:sz w:val="21"/>
                <w:szCs w:val="21"/>
                <w:highlight w:val="none"/>
              </w:rPr>
            </w:pPr>
          </w:p>
        </w:tc>
      </w:tr>
      <w:tr w14:paraId="5C7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18FEE562">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4</w:t>
            </w:r>
          </w:p>
        </w:tc>
        <w:tc>
          <w:tcPr>
            <w:tcW w:w="797" w:type="pct"/>
            <w:vAlign w:val="center"/>
          </w:tcPr>
          <w:p w14:paraId="4A4E9DCA">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人员配备</w:t>
            </w:r>
          </w:p>
        </w:tc>
        <w:tc>
          <w:tcPr>
            <w:tcW w:w="3042" w:type="pct"/>
            <w:vAlign w:val="center"/>
          </w:tcPr>
          <w:p w14:paraId="68EDC34F">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人员安排情况必须按合同要求配备，经核查少于合同要求人数的，除扣相应人员的当月费用外，每少一人扣10分。</w:t>
            </w:r>
          </w:p>
        </w:tc>
        <w:tc>
          <w:tcPr>
            <w:tcW w:w="362" w:type="pct"/>
            <w:vAlign w:val="center"/>
          </w:tcPr>
          <w:p w14:paraId="5B814319">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63614E93">
            <w:pPr>
              <w:jc w:val="center"/>
              <w:rPr>
                <w:rFonts w:hint="eastAsia" w:ascii="宋体" w:hAnsi="宋体" w:eastAsia="宋体" w:cs="宋体"/>
                <w:caps w:val="0"/>
                <w:color w:val="auto"/>
                <w:spacing w:val="0"/>
                <w:sz w:val="21"/>
                <w:szCs w:val="21"/>
                <w:highlight w:val="none"/>
              </w:rPr>
            </w:pPr>
          </w:p>
        </w:tc>
      </w:tr>
      <w:tr w14:paraId="0D28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450A7261">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5</w:t>
            </w:r>
          </w:p>
        </w:tc>
        <w:tc>
          <w:tcPr>
            <w:tcW w:w="797" w:type="pct"/>
            <w:vAlign w:val="center"/>
          </w:tcPr>
          <w:p w14:paraId="2D8811A0">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食堂管理</w:t>
            </w:r>
          </w:p>
        </w:tc>
        <w:tc>
          <w:tcPr>
            <w:tcW w:w="3042" w:type="pct"/>
            <w:vAlign w:val="center"/>
          </w:tcPr>
          <w:p w14:paraId="5BA166DA">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饭菜质量</w:t>
            </w:r>
            <w:r>
              <w:rPr>
                <w:rFonts w:hint="eastAsia" w:ascii="宋体" w:hAnsi="宋体" w:eastAsia="宋体" w:cs="宋体"/>
                <w:caps w:val="0"/>
                <w:color w:val="auto"/>
                <w:spacing w:val="0"/>
                <w:sz w:val="21"/>
                <w:szCs w:val="21"/>
                <w:highlight w:val="none"/>
                <w:lang w:eastAsia="zh-CN"/>
              </w:rPr>
              <w:t>好</w:t>
            </w:r>
            <w:r>
              <w:rPr>
                <w:rFonts w:hint="eastAsia" w:ascii="宋体" w:hAnsi="宋体" w:eastAsia="宋体" w:cs="宋体"/>
                <w:caps w:val="0"/>
                <w:color w:val="auto"/>
                <w:spacing w:val="0"/>
                <w:sz w:val="21"/>
                <w:szCs w:val="21"/>
                <w:highlight w:val="none"/>
              </w:rPr>
              <w:t>，食堂卫生（包含食堂所属卫生间）和餐具、菜品卫生</w:t>
            </w:r>
            <w:r>
              <w:rPr>
                <w:rFonts w:hint="eastAsia" w:ascii="宋体" w:hAnsi="宋体" w:eastAsia="宋体" w:cs="宋体"/>
                <w:caps w:val="0"/>
                <w:color w:val="auto"/>
                <w:spacing w:val="0"/>
                <w:sz w:val="21"/>
                <w:szCs w:val="21"/>
                <w:highlight w:val="none"/>
                <w:lang w:eastAsia="zh-CN"/>
              </w:rPr>
              <w:t>干净</w:t>
            </w:r>
            <w:r>
              <w:rPr>
                <w:rFonts w:hint="eastAsia" w:ascii="宋体" w:hAnsi="宋体" w:eastAsia="宋体" w:cs="宋体"/>
                <w:caps w:val="0"/>
                <w:color w:val="auto"/>
                <w:spacing w:val="0"/>
                <w:sz w:val="21"/>
                <w:szCs w:val="21"/>
                <w:highlight w:val="none"/>
              </w:rPr>
              <w:t>，每天</w:t>
            </w:r>
            <w:r>
              <w:rPr>
                <w:rFonts w:hint="eastAsia" w:ascii="宋体" w:hAnsi="宋体" w:eastAsia="宋体" w:cs="宋体"/>
                <w:caps w:val="0"/>
                <w:color w:val="auto"/>
                <w:spacing w:val="0"/>
                <w:sz w:val="21"/>
                <w:szCs w:val="21"/>
                <w:highlight w:val="none"/>
                <w:lang w:eastAsia="zh-CN"/>
              </w:rPr>
              <w:t>菜品</w:t>
            </w:r>
            <w:r>
              <w:rPr>
                <w:rFonts w:hint="eastAsia" w:ascii="宋体" w:hAnsi="宋体" w:eastAsia="宋体" w:cs="宋体"/>
                <w:caps w:val="0"/>
                <w:color w:val="auto"/>
                <w:spacing w:val="0"/>
                <w:sz w:val="21"/>
                <w:szCs w:val="21"/>
                <w:highlight w:val="none"/>
              </w:rPr>
              <w:t>不少于9样个品种，服务态度造成投诉的，情节严重的可加倍处罚。</w:t>
            </w:r>
          </w:p>
          <w:p w14:paraId="3C6FC79D">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每发现一处不合格扣2分。</w:t>
            </w:r>
          </w:p>
        </w:tc>
        <w:tc>
          <w:tcPr>
            <w:tcW w:w="362" w:type="pct"/>
            <w:vAlign w:val="center"/>
          </w:tcPr>
          <w:p w14:paraId="107FBCF4">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09B0C16D">
            <w:pPr>
              <w:jc w:val="center"/>
              <w:rPr>
                <w:rFonts w:hint="eastAsia" w:ascii="宋体" w:hAnsi="宋体" w:eastAsia="宋体" w:cs="宋体"/>
                <w:caps w:val="0"/>
                <w:color w:val="auto"/>
                <w:spacing w:val="0"/>
                <w:sz w:val="21"/>
                <w:szCs w:val="21"/>
                <w:highlight w:val="none"/>
              </w:rPr>
            </w:pPr>
          </w:p>
        </w:tc>
      </w:tr>
      <w:tr w14:paraId="08AE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1E3D8F52">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6</w:t>
            </w:r>
          </w:p>
        </w:tc>
        <w:tc>
          <w:tcPr>
            <w:tcW w:w="797" w:type="pct"/>
            <w:vAlign w:val="center"/>
          </w:tcPr>
          <w:p w14:paraId="6E22A449">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工作执行力与工作效率</w:t>
            </w:r>
          </w:p>
        </w:tc>
        <w:tc>
          <w:tcPr>
            <w:tcW w:w="3042" w:type="pct"/>
            <w:vAlign w:val="center"/>
          </w:tcPr>
          <w:p w14:paraId="76D2955A">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工作执行力</w:t>
            </w:r>
            <w:r>
              <w:rPr>
                <w:rFonts w:hint="eastAsia" w:ascii="宋体" w:hAnsi="宋体" w:eastAsia="宋体" w:cs="宋体"/>
                <w:caps w:val="0"/>
                <w:color w:val="auto"/>
                <w:spacing w:val="0"/>
                <w:sz w:val="21"/>
                <w:szCs w:val="21"/>
                <w:highlight w:val="none"/>
                <w:lang w:eastAsia="zh-CN"/>
              </w:rPr>
              <w:t>好</w:t>
            </w:r>
            <w:r>
              <w:rPr>
                <w:rFonts w:hint="eastAsia" w:ascii="宋体" w:hAnsi="宋体" w:eastAsia="宋体" w:cs="宋体"/>
                <w:caps w:val="0"/>
                <w:color w:val="auto"/>
                <w:spacing w:val="0"/>
                <w:sz w:val="21"/>
                <w:szCs w:val="21"/>
                <w:highlight w:val="none"/>
              </w:rPr>
              <w:t>；工作效率</w:t>
            </w:r>
            <w:r>
              <w:rPr>
                <w:rFonts w:hint="eastAsia" w:ascii="宋体" w:hAnsi="宋体" w:eastAsia="宋体" w:cs="宋体"/>
                <w:caps w:val="0"/>
                <w:color w:val="auto"/>
                <w:spacing w:val="0"/>
                <w:sz w:val="21"/>
                <w:szCs w:val="21"/>
                <w:highlight w:val="none"/>
                <w:lang w:eastAsia="zh-CN"/>
              </w:rPr>
              <w:t>高</w:t>
            </w:r>
            <w:r>
              <w:rPr>
                <w:rFonts w:hint="eastAsia" w:ascii="宋体" w:hAnsi="宋体" w:eastAsia="宋体" w:cs="宋体"/>
                <w:caps w:val="0"/>
                <w:color w:val="auto"/>
                <w:spacing w:val="0"/>
                <w:sz w:val="21"/>
                <w:szCs w:val="21"/>
                <w:highlight w:val="none"/>
              </w:rPr>
              <w:t>。</w:t>
            </w:r>
            <w:r>
              <w:rPr>
                <w:rFonts w:hint="eastAsia" w:ascii="宋体" w:hAnsi="宋体" w:eastAsia="宋体" w:cs="宋体"/>
                <w:caps w:val="0"/>
                <w:color w:val="auto"/>
                <w:spacing w:val="0"/>
                <w:sz w:val="21"/>
                <w:szCs w:val="21"/>
                <w:highlight w:val="none"/>
                <w:lang w:eastAsia="zh-CN"/>
              </w:rPr>
              <w:t>能及时较好的完成业主安排的临时性工作。</w:t>
            </w:r>
            <w:r>
              <w:rPr>
                <w:rFonts w:hint="eastAsia" w:ascii="宋体" w:hAnsi="宋体" w:eastAsia="宋体" w:cs="宋体"/>
                <w:caps w:val="0"/>
                <w:color w:val="auto"/>
                <w:spacing w:val="0"/>
                <w:sz w:val="21"/>
                <w:szCs w:val="21"/>
                <w:highlight w:val="none"/>
              </w:rPr>
              <w:t>每发现一项</w:t>
            </w:r>
            <w:r>
              <w:rPr>
                <w:rFonts w:hint="eastAsia" w:ascii="宋体" w:hAnsi="宋体" w:eastAsia="宋体" w:cs="宋体"/>
                <w:caps w:val="0"/>
                <w:color w:val="auto"/>
                <w:spacing w:val="0"/>
                <w:sz w:val="21"/>
                <w:szCs w:val="21"/>
                <w:highlight w:val="none"/>
                <w:lang w:eastAsia="zh-CN"/>
              </w:rPr>
              <w:t>或一次</w:t>
            </w:r>
            <w:r>
              <w:rPr>
                <w:rFonts w:hint="eastAsia" w:ascii="宋体" w:hAnsi="宋体" w:eastAsia="宋体" w:cs="宋体"/>
                <w:caps w:val="0"/>
                <w:color w:val="auto"/>
                <w:spacing w:val="0"/>
                <w:sz w:val="21"/>
                <w:szCs w:val="21"/>
                <w:highlight w:val="none"/>
              </w:rPr>
              <w:t>不合格扣3分。</w:t>
            </w:r>
          </w:p>
        </w:tc>
        <w:tc>
          <w:tcPr>
            <w:tcW w:w="362" w:type="pct"/>
            <w:vAlign w:val="center"/>
          </w:tcPr>
          <w:p w14:paraId="4BD43DB6">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17713B26">
            <w:pPr>
              <w:jc w:val="center"/>
              <w:rPr>
                <w:rFonts w:hint="eastAsia" w:ascii="宋体" w:hAnsi="宋体" w:eastAsia="宋体" w:cs="宋体"/>
                <w:caps w:val="0"/>
                <w:color w:val="auto"/>
                <w:spacing w:val="0"/>
                <w:sz w:val="21"/>
                <w:szCs w:val="21"/>
                <w:highlight w:val="none"/>
              </w:rPr>
            </w:pPr>
          </w:p>
        </w:tc>
      </w:tr>
      <w:tr w14:paraId="075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7F4EA6CC">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7</w:t>
            </w:r>
          </w:p>
        </w:tc>
        <w:tc>
          <w:tcPr>
            <w:tcW w:w="797" w:type="pct"/>
            <w:vAlign w:val="center"/>
          </w:tcPr>
          <w:p w14:paraId="7E0CE801">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规范化管理</w:t>
            </w:r>
          </w:p>
        </w:tc>
        <w:tc>
          <w:tcPr>
            <w:tcW w:w="3042" w:type="pct"/>
            <w:vAlign w:val="center"/>
          </w:tcPr>
          <w:p w14:paraId="1A70EC49">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各项制度的建立，制度的落实情况</w:t>
            </w:r>
            <w:r>
              <w:rPr>
                <w:rFonts w:hint="eastAsia" w:ascii="宋体" w:hAnsi="宋体" w:eastAsia="宋体" w:cs="宋体"/>
                <w:caps w:val="0"/>
                <w:color w:val="auto"/>
                <w:spacing w:val="0"/>
                <w:sz w:val="21"/>
                <w:szCs w:val="21"/>
                <w:highlight w:val="none"/>
                <w:lang w:eastAsia="zh-CN"/>
              </w:rPr>
              <w:t>好</w:t>
            </w:r>
            <w:r>
              <w:rPr>
                <w:rFonts w:hint="eastAsia" w:ascii="宋体" w:hAnsi="宋体" w:eastAsia="宋体" w:cs="宋体"/>
                <w:caps w:val="0"/>
                <w:color w:val="auto"/>
                <w:spacing w:val="0"/>
                <w:sz w:val="21"/>
                <w:szCs w:val="21"/>
                <w:highlight w:val="none"/>
              </w:rPr>
              <w:t>。</w:t>
            </w:r>
          </w:p>
          <w:p w14:paraId="216FBB0D">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每发现一项不合格扣3分。</w:t>
            </w:r>
          </w:p>
        </w:tc>
        <w:tc>
          <w:tcPr>
            <w:tcW w:w="362" w:type="pct"/>
            <w:vAlign w:val="center"/>
          </w:tcPr>
          <w:p w14:paraId="1A5BAF08">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29A50312">
            <w:pPr>
              <w:jc w:val="center"/>
              <w:rPr>
                <w:rFonts w:hint="eastAsia" w:ascii="宋体" w:hAnsi="宋体" w:eastAsia="宋体" w:cs="宋体"/>
                <w:caps w:val="0"/>
                <w:color w:val="auto"/>
                <w:spacing w:val="0"/>
                <w:sz w:val="21"/>
                <w:szCs w:val="21"/>
                <w:highlight w:val="none"/>
              </w:rPr>
            </w:pPr>
          </w:p>
        </w:tc>
      </w:tr>
      <w:tr w14:paraId="4412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35" w:type="pct"/>
            <w:vAlign w:val="center"/>
          </w:tcPr>
          <w:p w14:paraId="08970DAF">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8</w:t>
            </w:r>
          </w:p>
        </w:tc>
        <w:tc>
          <w:tcPr>
            <w:tcW w:w="797" w:type="pct"/>
            <w:vAlign w:val="center"/>
          </w:tcPr>
          <w:p w14:paraId="526245DE">
            <w:pPr>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根据业主要求整改情况</w:t>
            </w:r>
          </w:p>
        </w:tc>
        <w:tc>
          <w:tcPr>
            <w:tcW w:w="3042" w:type="pct"/>
            <w:vAlign w:val="center"/>
          </w:tcPr>
          <w:p w14:paraId="1C7856CC">
            <w:pP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对于业主提出的意见建议，必须及时整改，不及时整改每项扣5分。</w:t>
            </w:r>
          </w:p>
        </w:tc>
        <w:tc>
          <w:tcPr>
            <w:tcW w:w="362" w:type="pct"/>
            <w:vAlign w:val="center"/>
          </w:tcPr>
          <w:p w14:paraId="2723770C">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1F6F1F51">
            <w:pPr>
              <w:jc w:val="center"/>
              <w:rPr>
                <w:rFonts w:hint="eastAsia" w:ascii="宋体" w:hAnsi="宋体" w:eastAsia="宋体" w:cs="宋体"/>
                <w:caps w:val="0"/>
                <w:color w:val="auto"/>
                <w:spacing w:val="0"/>
                <w:sz w:val="21"/>
                <w:szCs w:val="21"/>
                <w:highlight w:val="none"/>
              </w:rPr>
            </w:pPr>
          </w:p>
        </w:tc>
      </w:tr>
      <w:tr w14:paraId="443C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19E23966">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9</w:t>
            </w:r>
          </w:p>
        </w:tc>
        <w:tc>
          <w:tcPr>
            <w:tcW w:w="797" w:type="pct"/>
            <w:vAlign w:val="center"/>
          </w:tcPr>
          <w:p w14:paraId="14C8DF6D">
            <w:pPr>
              <w:widowControl/>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社会影响</w:t>
            </w:r>
          </w:p>
        </w:tc>
        <w:tc>
          <w:tcPr>
            <w:tcW w:w="3042" w:type="pct"/>
            <w:vAlign w:val="center"/>
          </w:tcPr>
          <w:p w14:paraId="403CAD0E">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在当月服务期间收到其他单位、社会人员对服务不满的投诉，导致新闻媒体曝光的，经核实无误后，每次扣10分。</w:t>
            </w:r>
          </w:p>
        </w:tc>
        <w:tc>
          <w:tcPr>
            <w:tcW w:w="362" w:type="pct"/>
            <w:vAlign w:val="center"/>
          </w:tcPr>
          <w:p w14:paraId="4885357E">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4148C2F7">
            <w:pPr>
              <w:jc w:val="center"/>
              <w:rPr>
                <w:rFonts w:hint="eastAsia" w:ascii="宋体" w:hAnsi="宋体" w:eastAsia="宋体" w:cs="宋体"/>
                <w:caps w:val="0"/>
                <w:color w:val="auto"/>
                <w:spacing w:val="0"/>
                <w:sz w:val="21"/>
                <w:szCs w:val="21"/>
                <w:highlight w:val="none"/>
              </w:rPr>
            </w:pPr>
          </w:p>
        </w:tc>
      </w:tr>
      <w:tr w14:paraId="1C9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vAlign w:val="center"/>
          </w:tcPr>
          <w:p w14:paraId="0A8E6361">
            <w:pPr>
              <w:spacing w:line="360" w:lineRule="auto"/>
              <w:jc w:val="center"/>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10</w:t>
            </w:r>
          </w:p>
        </w:tc>
        <w:tc>
          <w:tcPr>
            <w:tcW w:w="797" w:type="pct"/>
            <w:vAlign w:val="center"/>
          </w:tcPr>
          <w:p w14:paraId="348D744B">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lang w:val="en-US" w:eastAsia="zh-CN"/>
              </w:rPr>
              <w:t>投标</w:t>
            </w:r>
            <w:r>
              <w:rPr>
                <w:rFonts w:hint="eastAsia" w:ascii="宋体" w:hAnsi="宋体" w:eastAsia="宋体" w:cs="宋体"/>
                <w:caps w:val="0"/>
                <w:color w:val="auto"/>
                <w:spacing w:val="0"/>
                <w:sz w:val="21"/>
                <w:szCs w:val="21"/>
                <w:highlight w:val="none"/>
              </w:rPr>
              <w:t>时承诺</w:t>
            </w:r>
          </w:p>
        </w:tc>
        <w:tc>
          <w:tcPr>
            <w:tcW w:w="3042" w:type="pct"/>
            <w:vAlign w:val="center"/>
          </w:tcPr>
          <w:p w14:paraId="16F87287">
            <w:pPr>
              <w:widowControl/>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rPr>
              <w:t>是否按照</w:t>
            </w:r>
            <w:r>
              <w:rPr>
                <w:rFonts w:hint="eastAsia" w:ascii="宋体" w:hAnsi="宋体" w:eastAsia="宋体" w:cs="宋体"/>
                <w:caps w:val="0"/>
                <w:color w:val="auto"/>
                <w:spacing w:val="0"/>
                <w:sz w:val="21"/>
                <w:szCs w:val="21"/>
                <w:highlight w:val="none"/>
                <w:lang w:eastAsia="zh-CN"/>
              </w:rPr>
              <w:t>招标文件</w:t>
            </w:r>
            <w:r>
              <w:rPr>
                <w:rFonts w:hint="eastAsia" w:ascii="宋体" w:hAnsi="宋体" w:eastAsia="宋体" w:cs="宋体"/>
                <w:caps w:val="0"/>
                <w:color w:val="auto"/>
                <w:spacing w:val="0"/>
                <w:sz w:val="21"/>
                <w:szCs w:val="21"/>
                <w:highlight w:val="none"/>
              </w:rPr>
              <w:t>、</w:t>
            </w:r>
            <w:r>
              <w:rPr>
                <w:rFonts w:hint="eastAsia" w:ascii="宋体" w:hAnsi="宋体" w:eastAsia="宋体" w:cs="宋体"/>
                <w:caps w:val="0"/>
                <w:color w:val="auto"/>
                <w:spacing w:val="0"/>
                <w:sz w:val="21"/>
                <w:szCs w:val="21"/>
                <w:highlight w:val="none"/>
                <w:lang w:eastAsia="zh-CN"/>
              </w:rPr>
              <w:t>投标文件</w:t>
            </w:r>
            <w:r>
              <w:rPr>
                <w:rFonts w:hint="eastAsia" w:ascii="宋体" w:hAnsi="宋体" w:eastAsia="宋体" w:cs="宋体"/>
                <w:caps w:val="0"/>
                <w:color w:val="auto"/>
                <w:spacing w:val="0"/>
                <w:sz w:val="21"/>
                <w:szCs w:val="21"/>
                <w:highlight w:val="none"/>
              </w:rPr>
              <w:t>、业主要求而执行，每发现一项不合格的扣1分。</w:t>
            </w:r>
          </w:p>
        </w:tc>
        <w:tc>
          <w:tcPr>
            <w:tcW w:w="362" w:type="pct"/>
            <w:vAlign w:val="center"/>
          </w:tcPr>
          <w:p w14:paraId="4821E230">
            <w:pPr>
              <w:jc w:val="center"/>
              <w:rPr>
                <w:rFonts w:hint="eastAsia" w:ascii="宋体" w:hAnsi="宋体" w:eastAsia="宋体" w:cs="宋体"/>
                <w:caps w:val="0"/>
                <w:color w:val="auto"/>
                <w:spacing w:val="0"/>
                <w:sz w:val="21"/>
                <w:szCs w:val="21"/>
                <w:highlight w:val="none"/>
              </w:rPr>
            </w:pPr>
          </w:p>
        </w:tc>
        <w:tc>
          <w:tcPr>
            <w:tcW w:w="362" w:type="pct"/>
            <w:vMerge w:val="continue"/>
            <w:vAlign w:val="center"/>
          </w:tcPr>
          <w:p w14:paraId="45679357">
            <w:pPr>
              <w:jc w:val="center"/>
              <w:rPr>
                <w:rFonts w:hint="eastAsia" w:ascii="宋体" w:hAnsi="宋体" w:eastAsia="宋体" w:cs="宋体"/>
                <w:caps w:val="0"/>
                <w:color w:val="auto"/>
                <w:spacing w:val="0"/>
                <w:sz w:val="21"/>
                <w:szCs w:val="21"/>
                <w:highlight w:val="none"/>
              </w:rPr>
            </w:pPr>
          </w:p>
        </w:tc>
      </w:tr>
      <w:tr w14:paraId="3AB2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0" w:type="pct"/>
            <w:gridSpan w:val="5"/>
            <w:vAlign w:val="center"/>
          </w:tcPr>
          <w:p w14:paraId="2229811A">
            <w:pPr>
              <w:ind w:firstLine="420" w:firstLineChars="200"/>
              <w:jc w:val="both"/>
              <w:rPr>
                <w:rFonts w:hint="eastAsia" w:ascii="宋体" w:hAnsi="宋体" w:eastAsia="宋体" w:cs="宋体"/>
                <w:caps w:val="0"/>
                <w:color w:val="auto"/>
                <w:spacing w:val="0"/>
                <w:sz w:val="21"/>
                <w:szCs w:val="21"/>
                <w:highlight w:val="none"/>
                <w:lang w:val="en-US"/>
              </w:rPr>
            </w:pPr>
            <w:r>
              <w:rPr>
                <w:rFonts w:hint="eastAsia" w:ascii="宋体" w:hAnsi="宋体" w:eastAsia="宋体" w:cs="宋体"/>
                <w:caps w:val="0"/>
                <w:color w:val="auto"/>
                <w:spacing w:val="0"/>
                <w:sz w:val="21"/>
                <w:szCs w:val="21"/>
                <w:highlight w:val="none"/>
                <w:lang w:val="en-US" w:eastAsia="zh-CN"/>
              </w:rPr>
              <w:t>被考核人：                                      考核时间：</w:t>
            </w:r>
          </w:p>
        </w:tc>
      </w:tr>
      <w:tr w14:paraId="71AB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0" w:type="pct"/>
            <w:gridSpan w:val="5"/>
            <w:vAlign w:val="center"/>
          </w:tcPr>
          <w:p w14:paraId="3DC620CB">
            <w:pPr>
              <w:spacing w:line="360" w:lineRule="auto"/>
              <w:ind w:firstLine="420" w:firstLineChars="200"/>
              <w:rPr>
                <w:rFonts w:hint="eastAsia" w:ascii="宋体" w:hAnsi="宋体" w:eastAsia="宋体" w:cs="宋体"/>
                <w:caps w:val="0"/>
                <w:color w:val="auto"/>
                <w:spacing w:val="0"/>
                <w:sz w:val="21"/>
                <w:szCs w:val="21"/>
                <w:highlight w:val="none"/>
              </w:rPr>
            </w:pPr>
            <w:r>
              <w:rPr>
                <w:rFonts w:hint="eastAsia" w:ascii="宋体" w:hAnsi="宋体" w:eastAsia="宋体" w:cs="宋体"/>
                <w:caps w:val="0"/>
                <w:color w:val="auto"/>
                <w:spacing w:val="0"/>
                <w:sz w:val="21"/>
                <w:szCs w:val="21"/>
                <w:highlight w:val="none"/>
                <w:lang w:eastAsia="zh-CN"/>
              </w:rPr>
              <w:t>考核人：</w:t>
            </w:r>
            <w:r>
              <w:rPr>
                <w:rFonts w:hint="eastAsia" w:ascii="宋体" w:hAnsi="宋体" w:eastAsia="宋体" w:cs="宋体"/>
                <w:caps w:val="0"/>
                <w:color w:val="auto"/>
                <w:spacing w:val="0"/>
                <w:sz w:val="21"/>
                <w:szCs w:val="21"/>
                <w:highlight w:val="none"/>
                <w:lang w:val="en-US" w:eastAsia="zh-CN"/>
              </w:rPr>
              <w:t xml:space="preserve">                      </w:t>
            </w:r>
          </w:p>
        </w:tc>
      </w:tr>
    </w:tbl>
    <w:p w14:paraId="4A11F505">
      <w:pPr>
        <w:pStyle w:val="41"/>
        <w:rPr>
          <w:rFonts w:hint="eastAsia" w:ascii="宋体" w:hAnsi="宋体" w:eastAsia="宋体" w:cs="宋体"/>
          <w:i w:val="0"/>
          <w:iCs w:val="0"/>
          <w:caps w:val="0"/>
          <w:color w:val="auto"/>
          <w:spacing w:val="0"/>
          <w:sz w:val="24"/>
          <w:highlight w:val="none"/>
        </w:rPr>
      </w:pPr>
    </w:p>
    <w:p w14:paraId="5984F33F">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注：</w:t>
      </w:r>
    </w:p>
    <w:p w14:paraId="66C8DBCF">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1</w:t>
      </w:r>
      <w:r>
        <w:rPr>
          <w:rFonts w:hint="eastAsia" w:ascii="宋体" w:hAnsi="宋体" w:eastAsia="宋体" w:cs="宋体"/>
          <w:i w:val="0"/>
          <w:iCs w:val="0"/>
          <w:caps w:val="0"/>
          <w:snapToGrid w:val="0"/>
          <w:color w:val="auto"/>
          <w:spacing w:val="0"/>
          <w:sz w:val="24"/>
          <w:highlight w:val="none"/>
          <w:lang w:val="en-US" w:eastAsia="zh-CN"/>
        </w:rPr>
        <w:t>.</w:t>
      </w:r>
      <w:r>
        <w:rPr>
          <w:rFonts w:hint="eastAsia" w:ascii="宋体" w:hAnsi="宋体" w:eastAsia="宋体" w:cs="宋体"/>
          <w:i w:val="0"/>
          <w:iCs w:val="0"/>
          <w:caps w:val="0"/>
          <w:snapToGrid w:val="0"/>
          <w:color w:val="auto"/>
          <w:spacing w:val="0"/>
          <w:sz w:val="24"/>
          <w:highlight w:val="none"/>
        </w:rPr>
        <w:t>当月考评总分在90分（含）以上为合格。85分（含）以上90分</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lang w:val="en-US" w:eastAsia="zh-CN"/>
        </w:rPr>
        <w:t>不含</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rPr>
        <w:t>以下每扣1分，处罚金额折合人民币为500元，85分</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lang w:val="en-US" w:eastAsia="zh-CN"/>
        </w:rPr>
        <w:t>不含</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rPr>
        <w:t>以下每扣1分处罚金额折合人民币为2000元，处罚金额甲方有权从支付给乙方的承包费用内直接扣除。如连续二个月考评总分都在80分</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lang w:val="en-US" w:eastAsia="zh-CN"/>
        </w:rPr>
        <w:t>不含</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rPr>
        <w:t>以下或一年累计三次月考评总分都在80分</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lang w:val="en-US" w:eastAsia="zh-CN"/>
        </w:rPr>
        <w:t>不含</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rPr>
        <w:t>以下，甲方有权单方面中止合同，并</w:t>
      </w:r>
      <w:r>
        <w:rPr>
          <w:rFonts w:hint="eastAsia" w:ascii="宋体" w:hAnsi="宋体" w:eastAsia="宋体" w:cs="宋体"/>
          <w:i w:val="0"/>
          <w:iCs w:val="0"/>
          <w:caps w:val="0"/>
          <w:snapToGrid w:val="0"/>
          <w:color w:val="auto"/>
          <w:spacing w:val="0"/>
          <w:sz w:val="24"/>
          <w:highlight w:val="none"/>
          <w:lang w:val="en-US" w:eastAsia="zh-CN"/>
        </w:rPr>
        <w:t>不予退还乙方的全部</w:t>
      </w:r>
      <w:r>
        <w:rPr>
          <w:rFonts w:hint="eastAsia" w:ascii="宋体" w:hAnsi="宋体" w:eastAsia="宋体" w:cs="宋体"/>
          <w:i w:val="0"/>
          <w:iCs w:val="0"/>
          <w:caps w:val="0"/>
          <w:snapToGrid w:val="0"/>
          <w:color w:val="auto"/>
          <w:spacing w:val="0"/>
          <w:sz w:val="24"/>
          <w:highlight w:val="none"/>
        </w:rPr>
        <w:t>履约保证金</w:t>
      </w:r>
    </w:p>
    <w:p w14:paraId="35353FD6">
      <w:pPr>
        <w:widowControl/>
        <w:spacing w:line="375" w:lineRule="atLeast"/>
        <w:rPr>
          <w:rFonts w:hint="eastAsia" w:ascii="宋体" w:hAnsi="宋体" w:eastAsia="宋体" w:cs="宋体"/>
          <w:i w:val="0"/>
          <w:iCs w:val="0"/>
          <w:caps w:val="0"/>
          <w:snapToGrid w:val="0"/>
          <w:color w:val="auto"/>
          <w:spacing w:val="0"/>
          <w:sz w:val="24"/>
          <w:highlight w:val="none"/>
          <w:lang w:eastAsia="zh-CN"/>
        </w:rPr>
      </w:pPr>
      <w:r>
        <w:rPr>
          <w:rFonts w:hint="eastAsia" w:ascii="宋体" w:hAnsi="宋体" w:eastAsia="宋体" w:cs="宋体"/>
          <w:i w:val="0"/>
          <w:iCs w:val="0"/>
          <w:caps w:val="0"/>
          <w:snapToGrid w:val="0"/>
          <w:color w:val="auto"/>
          <w:spacing w:val="0"/>
          <w:sz w:val="24"/>
          <w:highlight w:val="none"/>
          <w:lang w:val="en-US" w:eastAsia="zh-CN"/>
        </w:rPr>
        <w:t>2.</w:t>
      </w:r>
      <w:r>
        <w:rPr>
          <w:rFonts w:hint="eastAsia" w:ascii="宋体" w:hAnsi="宋体" w:eastAsia="宋体" w:cs="宋体"/>
          <w:i w:val="0"/>
          <w:iCs w:val="0"/>
          <w:caps w:val="0"/>
          <w:snapToGrid w:val="0"/>
          <w:color w:val="auto"/>
          <w:spacing w:val="0"/>
          <w:sz w:val="24"/>
          <w:highlight w:val="none"/>
        </w:rPr>
        <w:t>考核标准参考招标文件、投标文件、合同及补充协议</w:t>
      </w:r>
      <w:r>
        <w:rPr>
          <w:rFonts w:hint="eastAsia" w:ascii="宋体" w:hAnsi="宋体" w:eastAsia="宋体" w:cs="宋体"/>
          <w:i w:val="0"/>
          <w:iCs w:val="0"/>
          <w:caps w:val="0"/>
          <w:snapToGrid w:val="0"/>
          <w:color w:val="auto"/>
          <w:spacing w:val="0"/>
          <w:sz w:val="24"/>
          <w:highlight w:val="none"/>
          <w:lang w:eastAsia="zh-CN"/>
        </w:rPr>
        <w:t>。</w:t>
      </w:r>
    </w:p>
    <w:p w14:paraId="3083C385">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3</w:t>
      </w:r>
      <w:r>
        <w:rPr>
          <w:rFonts w:hint="eastAsia" w:ascii="宋体" w:hAnsi="宋体" w:eastAsia="宋体" w:cs="宋体"/>
          <w:i w:val="0"/>
          <w:iCs w:val="0"/>
          <w:caps w:val="0"/>
          <w:snapToGrid w:val="0"/>
          <w:color w:val="auto"/>
          <w:spacing w:val="0"/>
          <w:sz w:val="24"/>
          <w:highlight w:val="none"/>
          <w:lang w:val="en-US" w:eastAsia="zh-CN"/>
        </w:rPr>
        <w:t>.</w:t>
      </w:r>
      <w:r>
        <w:rPr>
          <w:rFonts w:hint="eastAsia" w:ascii="宋体" w:hAnsi="宋体" w:eastAsia="宋体" w:cs="宋体"/>
          <w:i w:val="0"/>
          <w:iCs w:val="0"/>
          <w:caps w:val="0"/>
          <w:snapToGrid w:val="0"/>
          <w:color w:val="auto"/>
          <w:spacing w:val="0"/>
          <w:sz w:val="24"/>
          <w:highlight w:val="none"/>
        </w:rPr>
        <w:t>考核办法在实施过程中如有不详尽之处，</w:t>
      </w:r>
      <w:r>
        <w:rPr>
          <w:rFonts w:hint="eastAsia" w:ascii="宋体" w:hAnsi="宋体" w:eastAsia="宋体" w:cs="宋体"/>
          <w:i w:val="0"/>
          <w:iCs w:val="0"/>
          <w:caps w:val="0"/>
          <w:snapToGrid w:val="0"/>
          <w:color w:val="auto"/>
          <w:spacing w:val="0"/>
          <w:sz w:val="24"/>
          <w:highlight w:val="none"/>
          <w:lang w:val="en-US" w:eastAsia="zh-CN"/>
        </w:rPr>
        <w:t>采购</w:t>
      </w:r>
      <w:r>
        <w:rPr>
          <w:rFonts w:hint="eastAsia" w:ascii="宋体" w:hAnsi="宋体" w:eastAsia="宋体" w:cs="宋体"/>
          <w:i w:val="0"/>
          <w:iCs w:val="0"/>
          <w:caps w:val="0"/>
          <w:snapToGrid w:val="0"/>
          <w:color w:val="auto"/>
          <w:spacing w:val="0"/>
          <w:sz w:val="24"/>
          <w:highlight w:val="none"/>
        </w:rPr>
        <w:t>人有权单方面做适当调整。</w:t>
      </w:r>
    </w:p>
    <w:p w14:paraId="5790E639">
      <w:pPr>
        <w:pStyle w:val="41"/>
        <w:rPr>
          <w:rFonts w:hint="eastAsia" w:ascii="宋体" w:hAnsi="宋体" w:eastAsia="宋体" w:cs="宋体"/>
          <w:i w:val="0"/>
          <w:iCs w:val="0"/>
          <w:caps w:val="0"/>
          <w:color w:val="auto"/>
          <w:spacing w:val="0"/>
          <w:sz w:val="24"/>
          <w:highlight w:val="none"/>
        </w:rPr>
      </w:pPr>
    </w:p>
    <w:p w14:paraId="6CA7D3E4">
      <w:pPr>
        <w:pStyle w:val="41"/>
        <w:rPr>
          <w:rFonts w:hint="eastAsia" w:ascii="宋体" w:hAnsi="宋体" w:eastAsia="宋体" w:cs="宋体"/>
          <w:i w:val="0"/>
          <w:iCs w:val="0"/>
          <w:caps w:val="0"/>
          <w:color w:val="auto"/>
          <w:spacing w:val="0"/>
          <w:sz w:val="24"/>
          <w:highlight w:val="none"/>
        </w:rPr>
      </w:pPr>
    </w:p>
    <w:p w14:paraId="10C53E02">
      <w:pPr>
        <w:pStyle w:val="41"/>
        <w:rPr>
          <w:rFonts w:hint="eastAsia" w:ascii="宋体" w:hAnsi="宋体" w:eastAsia="宋体" w:cs="宋体"/>
          <w:i w:val="0"/>
          <w:iCs w:val="0"/>
          <w:caps w:val="0"/>
          <w:color w:val="auto"/>
          <w:spacing w:val="0"/>
          <w:sz w:val="24"/>
          <w:highlight w:val="none"/>
        </w:rPr>
      </w:pPr>
    </w:p>
    <w:p w14:paraId="0224C3CF">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附件2：班次排班表（格式自拟）</w:t>
      </w:r>
    </w:p>
    <w:p w14:paraId="2D4C39F1">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附件3：人员信息表（格式自拟）</w:t>
      </w:r>
    </w:p>
    <w:p w14:paraId="795298D6">
      <w:pPr>
        <w:widowControl/>
        <w:spacing w:line="375" w:lineRule="atLeast"/>
        <w:rPr>
          <w:rFonts w:hint="eastAsia" w:ascii="宋体" w:hAnsi="宋体" w:eastAsia="宋体" w:cs="宋体"/>
          <w:i w:val="0"/>
          <w:iCs w:val="0"/>
          <w:caps w:val="0"/>
          <w:snapToGrid w:val="0"/>
          <w:color w:val="auto"/>
          <w:spacing w:val="0"/>
          <w:sz w:val="24"/>
          <w:highlight w:val="none"/>
        </w:rPr>
      </w:pPr>
      <w:r>
        <w:rPr>
          <w:rFonts w:hint="eastAsia" w:ascii="宋体" w:hAnsi="宋体" w:eastAsia="宋体" w:cs="宋体"/>
          <w:i w:val="0"/>
          <w:iCs w:val="0"/>
          <w:caps w:val="0"/>
          <w:snapToGrid w:val="0"/>
          <w:color w:val="auto"/>
          <w:spacing w:val="0"/>
          <w:sz w:val="24"/>
          <w:highlight w:val="none"/>
        </w:rPr>
        <w:t>附所有配备人员身份证复印件、劳动合同</w:t>
      </w:r>
      <w:r>
        <w:rPr>
          <w:rFonts w:hint="eastAsia" w:ascii="宋体" w:hAnsi="宋体" w:eastAsia="宋体" w:cs="宋体"/>
          <w:i w:val="0"/>
          <w:iCs w:val="0"/>
          <w:caps w:val="0"/>
          <w:snapToGrid w:val="0"/>
          <w:color w:val="auto"/>
          <w:spacing w:val="0"/>
          <w:sz w:val="24"/>
          <w:highlight w:val="none"/>
          <w:lang w:eastAsia="zh-CN"/>
        </w:rPr>
        <w:t>、</w:t>
      </w:r>
      <w:r>
        <w:rPr>
          <w:rFonts w:hint="eastAsia" w:ascii="宋体" w:hAnsi="宋体" w:eastAsia="宋体" w:cs="宋体"/>
          <w:i w:val="0"/>
          <w:iCs w:val="0"/>
          <w:caps w:val="0"/>
          <w:snapToGrid w:val="0"/>
          <w:color w:val="auto"/>
          <w:spacing w:val="0"/>
          <w:sz w:val="24"/>
          <w:highlight w:val="none"/>
          <w:lang w:val="en-US" w:eastAsia="zh-CN"/>
        </w:rPr>
        <w:t>人员证书（如有）</w:t>
      </w:r>
      <w:r>
        <w:rPr>
          <w:rFonts w:hint="eastAsia" w:ascii="宋体" w:hAnsi="宋体" w:eastAsia="宋体" w:cs="宋体"/>
          <w:i w:val="0"/>
          <w:iCs w:val="0"/>
          <w:caps w:val="0"/>
          <w:snapToGrid w:val="0"/>
          <w:color w:val="auto"/>
          <w:spacing w:val="0"/>
          <w:sz w:val="24"/>
          <w:highlight w:val="none"/>
        </w:rPr>
        <w:t>复印件。</w:t>
      </w:r>
    </w:p>
    <w:p w14:paraId="01761917">
      <w:pPr>
        <w:pStyle w:val="2"/>
        <w:rPr>
          <w:rFonts w:hint="eastAsia" w:ascii="宋体" w:hAnsi="宋体" w:eastAsia="宋体" w:cs="宋体"/>
          <w:b/>
          <w:i w:val="0"/>
          <w:iCs w:val="0"/>
          <w:caps w:val="0"/>
          <w:color w:val="auto"/>
          <w:spacing w:val="0"/>
          <w:sz w:val="24"/>
          <w:highlight w:val="none"/>
        </w:rPr>
      </w:pPr>
    </w:p>
    <w:p w14:paraId="63DE3D8C">
      <w:pPr>
        <w:spacing w:line="360" w:lineRule="auto"/>
        <w:rPr>
          <w:rFonts w:hint="eastAsia" w:ascii="宋体" w:hAnsi="宋体" w:eastAsia="宋体" w:cs="宋体"/>
          <w:b/>
          <w:i w:val="0"/>
          <w:iCs w:val="0"/>
          <w:caps w:val="0"/>
          <w:color w:val="auto"/>
          <w:spacing w:val="0"/>
          <w:sz w:val="24"/>
          <w:highlight w:val="none"/>
        </w:rPr>
      </w:pPr>
    </w:p>
    <w:p w14:paraId="44CB914D">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i w:val="0"/>
          <w:iCs w:val="0"/>
          <w:caps w:val="0"/>
          <w:color w:val="auto"/>
          <w:spacing w:val="0"/>
          <w:sz w:val="24"/>
          <w:highlight w:val="none"/>
        </w:rPr>
        <w:t>本合同仅作示范文本，具体以双方</w:t>
      </w:r>
      <w:r>
        <w:rPr>
          <w:rFonts w:hint="eastAsia" w:ascii="宋体" w:hAnsi="宋体" w:eastAsia="宋体" w:cs="宋体"/>
          <w:b/>
          <w:i w:val="0"/>
          <w:iCs w:val="0"/>
          <w:caps w:val="0"/>
          <w:color w:val="auto"/>
          <w:spacing w:val="0"/>
          <w:sz w:val="24"/>
          <w:highlight w:val="none"/>
          <w:lang w:val="en-US" w:eastAsia="zh-CN"/>
        </w:rPr>
        <w:t>签订</w:t>
      </w:r>
      <w:r>
        <w:rPr>
          <w:rFonts w:hint="eastAsia" w:ascii="宋体" w:hAnsi="宋体" w:eastAsia="宋体" w:cs="宋体"/>
          <w:b/>
          <w:i w:val="0"/>
          <w:iCs w:val="0"/>
          <w:caps w:val="0"/>
          <w:color w:val="auto"/>
          <w:spacing w:val="0"/>
          <w:sz w:val="24"/>
          <w:highlight w:val="none"/>
        </w:rPr>
        <w:t>的正式合同为准，合同内容不得违背本招标文件实质性要求</w:t>
      </w:r>
    </w:p>
    <w:p w14:paraId="7845D2F4">
      <w:pPr>
        <w:spacing w:line="360" w:lineRule="auto"/>
        <w:ind w:firstLine="480"/>
        <w:rPr>
          <w:rFonts w:hint="eastAsia" w:ascii="宋体" w:hAnsi="宋体" w:eastAsia="宋体" w:cs="宋体"/>
          <w:i w:val="0"/>
          <w:iCs w:val="0"/>
          <w:caps w:val="0"/>
          <w:color w:val="auto"/>
          <w:spacing w:val="0"/>
          <w:sz w:val="24"/>
          <w:szCs w:val="24"/>
          <w:highlight w:val="none"/>
        </w:rPr>
      </w:pPr>
    </w:p>
    <w:p w14:paraId="6B74F391">
      <w:pPr>
        <w:snapToGrid w:val="0"/>
        <w:spacing w:line="480" w:lineRule="auto"/>
        <w:jc w:val="left"/>
        <w:rPr>
          <w:rFonts w:hint="eastAsia" w:ascii="宋体" w:hAnsi="宋体" w:eastAsia="宋体" w:cs="宋体"/>
          <w:i w:val="0"/>
          <w:iCs w:val="0"/>
          <w:caps w:val="0"/>
          <w:color w:val="auto"/>
          <w:spacing w:val="0"/>
          <w:w w:val="200"/>
          <w:highlight w:val="none"/>
        </w:rPr>
      </w:pPr>
    </w:p>
    <w:p w14:paraId="58C99BCD">
      <w:pPr>
        <w:pStyle w:val="39"/>
        <w:spacing w:before="0" w:after="0" w:line="360" w:lineRule="auto"/>
        <w:rPr>
          <w:rFonts w:hint="eastAsia" w:ascii="宋体" w:hAnsi="宋体" w:eastAsia="宋体" w:cs="宋体"/>
          <w:i w:val="0"/>
          <w:iCs w:val="0"/>
          <w:caps w:val="0"/>
          <w:color w:val="auto"/>
          <w:spacing w:val="0"/>
          <w:sz w:val="36"/>
          <w:szCs w:val="36"/>
          <w:highlight w:val="none"/>
        </w:rPr>
        <w:sectPr>
          <w:headerReference r:id="rId10" w:type="default"/>
          <w:footerReference r:id="rId11" w:type="default"/>
          <w:pgSz w:w="11906" w:h="16838"/>
          <w:pgMar w:top="1418" w:right="1418" w:bottom="1418" w:left="1418" w:header="851" w:footer="851" w:gutter="0"/>
          <w:pgNumType w:fmt="decimal"/>
          <w:cols w:space="720" w:num="1"/>
          <w:docGrid w:linePitch="312" w:charSpace="0"/>
        </w:sectPr>
      </w:pPr>
    </w:p>
    <w:p w14:paraId="5135C1DB">
      <w:pPr>
        <w:pStyle w:val="39"/>
        <w:spacing w:before="0" w:after="0" w:line="360" w:lineRule="auto"/>
        <w:rPr>
          <w:rFonts w:hint="eastAsia" w:ascii="宋体" w:hAnsi="宋体" w:eastAsia="宋体" w:cs="宋体"/>
          <w:i w:val="0"/>
          <w:iCs w:val="0"/>
          <w:caps w:val="0"/>
          <w:color w:val="auto"/>
          <w:spacing w:val="0"/>
          <w:sz w:val="36"/>
          <w:szCs w:val="36"/>
          <w:highlight w:val="none"/>
        </w:rPr>
      </w:pPr>
      <w:bookmarkStart w:id="501" w:name="_Toc3081"/>
      <w:r>
        <w:rPr>
          <w:rFonts w:hint="eastAsia" w:ascii="宋体" w:hAnsi="宋体" w:eastAsia="宋体" w:cs="宋体"/>
          <w:i w:val="0"/>
          <w:iCs w:val="0"/>
          <w:caps w:val="0"/>
          <w:color w:val="auto"/>
          <w:spacing w:val="0"/>
          <w:sz w:val="36"/>
          <w:szCs w:val="36"/>
          <w:highlight w:val="none"/>
        </w:rPr>
        <w:t>第五章  投标文件格式</w:t>
      </w:r>
      <w:bookmarkEnd w:id="493"/>
      <w:bookmarkEnd w:id="494"/>
      <w:bookmarkEnd w:id="495"/>
      <w:bookmarkEnd w:id="496"/>
      <w:bookmarkEnd w:id="497"/>
      <w:bookmarkEnd w:id="498"/>
      <w:bookmarkEnd w:id="499"/>
      <w:bookmarkEnd w:id="500"/>
      <w:bookmarkEnd w:id="501"/>
      <w:bookmarkStart w:id="502" w:name="_Toc15805942"/>
    </w:p>
    <w:p w14:paraId="30805614">
      <w:pPr>
        <w:pStyle w:val="39"/>
        <w:spacing w:beforeLines="100" w:after="240" w:afterLines="100"/>
        <w:outlineLvl w:val="1"/>
        <w:rPr>
          <w:rFonts w:hint="eastAsia" w:ascii="宋体" w:hAnsi="宋体" w:eastAsia="宋体" w:cs="宋体"/>
          <w:i w:val="0"/>
          <w:iCs w:val="0"/>
          <w:caps w:val="0"/>
          <w:color w:val="auto"/>
          <w:spacing w:val="0"/>
          <w:sz w:val="44"/>
          <w:szCs w:val="44"/>
          <w:highlight w:val="none"/>
        </w:rPr>
      </w:pPr>
      <w:bookmarkStart w:id="503" w:name="_Toc19706"/>
      <w:bookmarkStart w:id="504" w:name="_Toc493956051"/>
      <w:bookmarkStart w:id="505" w:name="_Toc21218"/>
      <w:bookmarkStart w:id="506" w:name="_Toc22949"/>
      <w:bookmarkStart w:id="507" w:name="_Toc27495"/>
      <w:bookmarkStart w:id="508" w:name="_Toc97213020"/>
      <w:bookmarkStart w:id="509" w:name="_Toc530551876"/>
      <w:bookmarkStart w:id="510" w:name="_Toc531359038"/>
      <w:bookmarkStart w:id="511" w:name="_Toc10612"/>
      <w:r>
        <w:rPr>
          <w:rFonts w:hint="eastAsia" w:ascii="宋体" w:hAnsi="宋体" w:eastAsia="宋体" w:cs="宋体"/>
          <w:i w:val="0"/>
          <w:iCs w:val="0"/>
          <w:caps w:val="0"/>
          <w:color w:val="auto"/>
          <w:spacing w:val="0"/>
          <w:sz w:val="44"/>
          <w:szCs w:val="44"/>
          <w:highlight w:val="none"/>
        </w:rPr>
        <w:t xml:space="preserve">一  </w:t>
      </w:r>
      <w:r>
        <w:rPr>
          <w:rFonts w:hint="eastAsia" w:ascii="宋体" w:hAnsi="宋体" w:eastAsia="宋体" w:cs="宋体"/>
          <w:bCs/>
          <w:i w:val="0"/>
          <w:iCs w:val="0"/>
          <w:caps w:val="0"/>
          <w:color w:val="auto"/>
          <w:spacing w:val="0"/>
          <w:sz w:val="44"/>
          <w:szCs w:val="44"/>
          <w:highlight w:val="none"/>
          <w:u w:val="none"/>
          <w:lang w:val="en-US" w:eastAsia="zh-CN"/>
        </w:rPr>
        <w:t>资格文件</w:t>
      </w:r>
      <w:r>
        <w:rPr>
          <w:rFonts w:hint="eastAsia" w:ascii="宋体" w:hAnsi="宋体" w:eastAsia="宋体" w:cs="宋体"/>
          <w:i w:val="0"/>
          <w:iCs w:val="0"/>
          <w:caps w:val="0"/>
          <w:color w:val="auto"/>
          <w:spacing w:val="0"/>
          <w:sz w:val="44"/>
          <w:szCs w:val="44"/>
          <w:highlight w:val="none"/>
        </w:rPr>
        <w:t>格式</w:t>
      </w:r>
      <w:bookmarkEnd w:id="503"/>
      <w:bookmarkEnd w:id="504"/>
      <w:bookmarkEnd w:id="505"/>
      <w:bookmarkEnd w:id="506"/>
      <w:bookmarkEnd w:id="507"/>
      <w:bookmarkEnd w:id="508"/>
      <w:bookmarkEnd w:id="509"/>
      <w:bookmarkEnd w:id="510"/>
      <w:bookmarkEnd w:id="511"/>
    </w:p>
    <w:p w14:paraId="307D26F0">
      <w:pPr>
        <w:spacing w:line="360" w:lineRule="auto"/>
        <w:rPr>
          <w:rFonts w:hint="eastAsia" w:ascii="宋体" w:hAnsi="宋体" w:eastAsia="宋体" w:cs="宋体"/>
          <w:i w:val="0"/>
          <w:iCs w:val="0"/>
          <w:caps w:val="0"/>
          <w:color w:val="auto"/>
          <w:spacing w:val="0"/>
          <w:sz w:val="24"/>
          <w:szCs w:val="24"/>
          <w:highlight w:val="none"/>
        </w:rPr>
      </w:pPr>
    </w:p>
    <w:p w14:paraId="78F2278F">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12" w:name="_Toc531359039"/>
      <w:bookmarkStart w:id="513" w:name="_Toc2428"/>
      <w:bookmarkStart w:id="514" w:name="_Toc6420"/>
      <w:bookmarkStart w:id="515" w:name="_Toc16094"/>
      <w:bookmarkStart w:id="516" w:name="_Toc97213021"/>
      <w:bookmarkStart w:id="517" w:name="_Toc8106"/>
      <w:bookmarkStart w:id="518" w:name="_Toc6578"/>
      <w:r>
        <w:rPr>
          <w:rFonts w:hint="eastAsia" w:ascii="宋体" w:hAnsi="宋体" w:eastAsia="宋体" w:cs="宋体"/>
          <w:i w:val="0"/>
          <w:iCs w:val="0"/>
          <w:caps w:val="0"/>
          <w:color w:val="auto"/>
          <w:spacing w:val="0"/>
          <w:sz w:val="24"/>
          <w:szCs w:val="24"/>
          <w:highlight w:val="none"/>
        </w:rPr>
        <w:t xml:space="preserve">1.1   </w:t>
      </w:r>
      <w:bookmarkEnd w:id="512"/>
      <w:bookmarkStart w:id="519" w:name="_Toc531359040"/>
      <w:r>
        <w:rPr>
          <w:rFonts w:hint="eastAsia" w:ascii="宋体" w:hAnsi="宋体" w:eastAsia="宋体" w:cs="宋体"/>
          <w:i w:val="0"/>
          <w:iCs w:val="0"/>
          <w:caps w:val="0"/>
          <w:color w:val="auto"/>
          <w:spacing w:val="0"/>
          <w:sz w:val="24"/>
          <w:szCs w:val="24"/>
          <w:highlight w:val="none"/>
        </w:rPr>
        <w:t xml:space="preserve"> 资格文件封面</w:t>
      </w:r>
      <w:bookmarkEnd w:id="519"/>
      <w:r>
        <w:rPr>
          <w:rFonts w:hint="eastAsia" w:ascii="宋体" w:hAnsi="宋体" w:eastAsia="宋体" w:cs="宋体"/>
          <w:i w:val="0"/>
          <w:iCs w:val="0"/>
          <w:caps w:val="0"/>
          <w:color w:val="auto"/>
          <w:spacing w:val="0"/>
          <w:sz w:val="24"/>
          <w:szCs w:val="24"/>
          <w:highlight w:val="none"/>
        </w:rPr>
        <w:t>格式</w:t>
      </w:r>
      <w:bookmarkEnd w:id="513"/>
      <w:bookmarkEnd w:id="514"/>
      <w:bookmarkEnd w:id="515"/>
      <w:bookmarkEnd w:id="516"/>
      <w:bookmarkEnd w:id="517"/>
      <w:bookmarkEnd w:id="518"/>
    </w:p>
    <w:p w14:paraId="0153C79E">
      <w:pPr>
        <w:pStyle w:val="2"/>
        <w:spacing w:line="360" w:lineRule="auto"/>
        <w:ind w:firstLine="0"/>
        <w:jc w:val="left"/>
        <w:rPr>
          <w:rFonts w:hint="eastAsia" w:ascii="宋体" w:hAnsi="宋体" w:eastAsia="宋体" w:cs="宋体"/>
          <w:i w:val="0"/>
          <w:iCs w:val="0"/>
          <w:caps w:val="0"/>
          <w:color w:val="auto"/>
          <w:spacing w:val="0"/>
          <w:highlight w:val="none"/>
        </w:rPr>
      </w:pPr>
    </w:p>
    <w:p w14:paraId="3E8591E1">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投标文件</w:t>
      </w:r>
    </w:p>
    <w:tbl>
      <w:tblPr>
        <w:tblStyle w:val="42"/>
        <w:tblW w:w="0" w:type="auto"/>
        <w:jc w:val="center"/>
        <w:tblLayout w:type="fixed"/>
        <w:tblCellMar>
          <w:top w:w="0" w:type="dxa"/>
          <w:left w:w="108" w:type="dxa"/>
          <w:bottom w:w="0" w:type="dxa"/>
          <w:right w:w="108" w:type="dxa"/>
        </w:tblCellMar>
      </w:tblPr>
      <w:tblGrid>
        <w:gridCol w:w="2518"/>
        <w:gridCol w:w="4536"/>
      </w:tblGrid>
      <w:tr w14:paraId="0DDCC47A">
        <w:tblPrEx>
          <w:tblCellMar>
            <w:top w:w="0" w:type="dxa"/>
            <w:left w:w="108" w:type="dxa"/>
            <w:bottom w:w="0" w:type="dxa"/>
            <w:right w:w="108" w:type="dxa"/>
          </w:tblCellMar>
        </w:tblPrEx>
        <w:trPr>
          <w:trHeight w:val="850" w:hRule="atLeast"/>
          <w:jc w:val="center"/>
        </w:trPr>
        <w:tc>
          <w:tcPr>
            <w:tcW w:w="2518" w:type="dxa"/>
            <w:noWrap w:val="0"/>
            <w:vAlign w:val="center"/>
          </w:tcPr>
          <w:p w14:paraId="56D9FB90">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投标文件名称：</w:t>
            </w:r>
          </w:p>
        </w:tc>
        <w:tc>
          <w:tcPr>
            <w:tcW w:w="4536" w:type="dxa"/>
            <w:noWrap w:val="0"/>
            <w:vAlign w:val="center"/>
          </w:tcPr>
          <w:p w14:paraId="07C03509">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资格文件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u w:val="single"/>
              </w:rPr>
              <w:t xml:space="preserve">       </w:t>
            </w:r>
          </w:p>
        </w:tc>
      </w:tr>
      <w:tr w14:paraId="626CBF14">
        <w:tblPrEx>
          <w:tblCellMar>
            <w:top w:w="0" w:type="dxa"/>
            <w:left w:w="108" w:type="dxa"/>
            <w:bottom w:w="0" w:type="dxa"/>
            <w:right w:w="108" w:type="dxa"/>
          </w:tblCellMar>
        </w:tblPrEx>
        <w:trPr>
          <w:trHeight w:val="794" w:hRule="atLeast"/>
          <w:jc w:val="center"/>
        </w:trPr>
        <w:tc>
          <w:tcPr>
            <w:tcW w:w="2518" w:type="dxa"/>
            <w:noWrap w:val="0"/>
            <w:vAlign w:val="center"/>
          </w:tcPr>
          <w:p w14:paraId="20579BD3">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编 号：</w:t>
            </w:r>
          </w:p>
        </w:tc>
        <w:tc>
          <w:tcPr>
            <w:tcW w:w="4536" w:type="dxa"/>
            <w:noWrap w:val="0"/>
            <w:vAlign w:val="center"/>
          </w:tcPr>
          <w:p w14:paraId="357B6503">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eastAsia="zh-CN"/>
              </w:rPr>
              <w:t xml:space="preserve">浙鼎峰招[2024]184号-1   </w:t>
            </w: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u w:val="single"/>
              </w:rPr>
              <w:t xml:space="preserve">   </w:t>
            </w:r>
          </w:p>
        </w:tc>
      </w:tr>
      <w:tr w14:paraId="2BAFEC7E">
        <w:tblPrEx>
          <w:tblCellMar>
            <w:top w:w="0" w:type="dxa"/>
            <w:left w:w="108" w:type="dxa"/>
            <w:bottom w:w="0" w:type="dxa"/>
            <w:right w:w="108" w:type="dxa"/>
          </w:tblCellMar>
        </w:tblPrEx>
        <w:trPr>
          <w:trHeight w:val="794" w:hRule="atLeast"/>
          <w:jc w:val="center"/>
        </w:trPr>
        <w:tc>
          <w:tcPr>
            <w:tcW w:w="2518" w:type="dxa"/>
            <w:noWrap w:val="0"/>
            <w:vAlign w:val="center"/>
          </w:tcPr>
          <w:p w14:paraId="4F86C9A2">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名 称：</w:t>
            </w:r>
          </w:p>
        </w:tc>
        <w:tc>
          <w:tcPr>
            <w:tcW w:w="4536" w:type="dxa"/>
            <w:noWrap w:val="0"/>
            <w:vAlign w:val="center"/>
          </w:tcPr>
          <w:p w14:paraId="5F87656C">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丽水市体育场馆中心保洁服务项目          </w:t>
            </w:r>
          </w:p>
        </w:tc>
      </w:tr>
      <w:tr w14:paraId="234B1797">
        <w:tblPrEx>
          <w:tblCellMar>
            <w:top w:w="0" w:type="dxa"/>
            <w:left w:w="108" w:type="dxa"/>
            <w:bottom w:w="0" w:type="dxa"/>
            <w:right w:w="108" w:type="dxa"/>
          </w:tblCellMar>
        </w:tblPrEx>
        <w:trPr>
          <w:trHeight w:val="850" w:hRule="atLeast"/>
          <w:jc w:val="center"/>
        </w:trPr>
        <w:tc>
          <w:tcPr>
            <w:tcW w:w="2518" w:type="dxa"/>
            <w:noWrap w:val="0"/>
            <w:vAlign w:val="center"/>
          </w:tcPr>
          <w:p w14:paraId="5FD7E17A">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      项：</w:t>
            </w:r>
          </w:p>
        </w:tc>
        <w:tc>
          <w:tcPr>
            <w:tcW w:w="4536" w:type="dxa"/>
            <w:noWrap w:val="0"/>
            <w:vAlign w:val="center"/>
          </w:tcPr>
          <w:p w14:paraId="59F647C0">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lang w:val="en-US" w:eastAsia="zh-CN"/>
              </w:rPr>
              <w:t>标项一</w:t>
            </w:r>
            <w:r>
              <w:rPr>
                <w:rFonts w:hint="eastAsia" w:ascii="宋体" w:hAnsi="宋体" w:eastAsia="宋体" w:cs="宋体"/>
                <w:i w:val="0"/>
                <w:iCs w:val="0"/>
                <w:caps w:val="0"/>
                <w:color w:val="auto"/>
                <w:spacing w:val="0"/>
                <w:sz w:val="24"/>
                <w:szCs w:val="24"/>
                <w:highlight w:val="none"/>
                <w:u w:val="single"/>
              </w:rPr>
              <w:t xml:space="preserve">                           </w:t>
            </w:r>
          </w:p>
        </w:tc>
      </w:tr>
      <w:tr w14:paraId="39EFB041">
        <w:tblPrEx>
          <w:tblCellMar>
            <w:top w:w="0" w:type="dxa"/>
            <w:left w:w="108" w:type="dxa"/>
            <w:bottom w:w="0" w:type="dxa"/>
            <w:right w:w="108" w:type="dxa"/>
          </w:tblCellMar>
        </w:tblPrEx>
        <w:trPr>
          <w:trHeight w:val="850" w:hRule="atLeast"/>
          <w:jc w:val="center"/>
        </w:trPr>
        <w:tc>
          <w:tcPr>
            <w:tcW w:w="2518" w:type="dxa"/>
            <w:noWrap w:val="0"/>
            <w:vAlign w:val="center"/>
          </w:tcPr>
          <w:p w14:paraId="7BC531AB">
            <w:pPr>
              <w:jc w:val="distribute"/>
              <w:rPr>
                <w:rFonts w:hint="eastAsia" w:ascii="宋体" w:hAnsi="宋体" w:eastAsia="宋体" w:cs="宋体"/>
                <w:i w:val="0"/>
                <w:iCs w:val="0"/>
                <w:caps w:val="0"/>
                <w:color w:val="auto"/>
                <w:spacing w:val="0"/>
                <w:sz w:val="24"/>
                <w:szCs w:val="24"/>
                <w:highlight w:val="none"/>
              </w:rPr>
            </w:pPr>
          </w:p>
        </w:tc>
        <w:tc>
          <w:tcPr>
            <w:tcW w:w="4536" w:type="dxa"/>
            <w:noWrap w:val="0"/>
            <w:vAlign w:val="center"/>
          </w:tcPr>
          <w:p w14:paraId="21AD51CE">
            <w:pPr>
              <w:jc w:val="left"/>
              <w:rPr>
                <w:rFonts w:hint="eastAsia" w:ascii="宋体" w:hAnsi="宋体" w:eastAsia="宋体" w:cs="宋体"/>
                <w:i w:val="0"/>
                <w:iCs w:val="0"/>
                <w:caps w:val="0"/>
                <w:color w:val="auto"/>
                <w:spacing w:val="0"/>
                <w:sz w:val="24"/>
                <w:szCs w:val="24"/>
                <w:highlight w:val="none"/>
              </w:rPr>
            </w:pPr>
          </w:p>
        </w:tc>
      </w:tr>
      <w:tr w14:paraId="6475F051">
        <w:tblPrEx>
          <w:tblCellMar>
            <w:top w:w="0" w:type="dxa"/>
            <w:left w:w="108" w:type="dxa"/>
            <w:bottom w:w="0" w:type="dxa"/>
            <w:right w:w="108" w:type="dxa"/>
          </w:tblCellMar>
        </w:tblPrEx>
        <w:trPr>
          <w:trHeight w:val="850" w:hRule="atLeast"/>
          <w:jc w:val="center"/>
        </w:trPr>
        <w:tc>
          <w:tcPr>
            <w:tcW w:w="2518" w:type="dxa"/>
            <w:noWrap w:val="0"/>
            <w:vAlign w:val="center"/>
          </w:tcPr>
          <w:p w14:paraId="0FD15986">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投标人全称（盖章）：</w:t>
            </w:r>
          </w:p>
        </w:tc>
        <w:tc>
          <w:tcPr>
            <w:tcW w:w="4536" w:type="dxa"/>
            <w:noWrap w:val="0"/>
            <w:vAlign w:val="center"/>
          </w:tcPr>
          <w:p w14:paraId="7D276C6C">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2AAE82B5">
        <w:tblPrEx>
          <w:tblCellMar>
            <w:top w:w="0" w:type="dxa"/>
            <w:left w:w="108" w:type="dxa"/>
            <w:bottom w:w="0" w:type="dxa"/>
            <w:right w:w="108" w:type="dxa"/>
          </w:tblCellMar>
        </w:tblPrEx>
        <w:trPr>
          <w:trHeight w:val="850" w:hRule="atLeast"/>
          <w:jc w:val="center"/>
        </w:trPr>
        <w:tc>
          <w:tcPr>
            <w:tcW w:w="2518" w:type="dxa"/>
            <w:noWrap w:val="0"/>
            <w:vAlign w:val="center"/>
          </w:tcPr>
          <w:p w14:paraId="6BAE7992">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投标人地址：</w:t>
            </w:r>
          </w:p>
        </w:tc>
        <w:tc>
          <w:tcPr>
            <w:tcW w:w="4536" w:type="dxa"/>
            <w:noWrap w:val="0"/>
            <w:vAlign w:val="center"/>
          </w:tcPr>
          <w:p w14:paraId="5683EB6D">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06DB2DEB">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4DE89EBE">
            <w:pPr>
              <w:jc w:val="left"/>
              <w:rPr>
                <w:rFonts w:hint="eastAsia" w:ascii="宋体" w:hAnsi="宋体" w:eastAsia="宋体" w:cs="宋体"/>
                <w:i w:val="0"/>
                <w:iCs w:val="0"/>
                <w:caps w:val="0"/>
                <w:color w:val="auto"/>
                <w:spacing w:val="0"/>
                <w:sz w:val="24"/>
                <w:szCs w:val="24"/>
                <w:highlight w:val="none"/>
                <w:u w:val="single"/>
              </w:rPr>
            </w:pPr>
          </w:p>
        </w:tc>
      </w:tr>
      <w:tr w14:paraId="274F24CE">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3925AA80">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2024</w:t>
            </w:r>
            <w:r>
              <w:rPr>
                <w:rFonts w:hint="eastAsia" w:ascii="宋体" w:hAnsi="宋体" w:eastAsia="宋体" w:cs="宋体"/>
                <w:i w:val="0"/>
                <w:iCs w:val="0"/>
                <w:caps w:val="0"/>
                <w:color w:val="auto"/>
                <w:spacing w:val="0"/>
                <w:sz w:val="24"/>
                <w:szCs w:val="24"/>
                <w:highlight w:val="none"/>
              </w:rPr>
              <w:t>年  月  日</w:t>
            </w:r>
          </w:p>
        </w:tc>
      </w:tr>
    </w:tbl>
    <w:p w14:paraId="397BE357">
      <w:pPr>
        <w:pStyle w:val="2"/>
        <w:spacing w:line="360" w:lineRule="auto"/>
        <w:ind w:firstLine="0"/>
        <w:jc w:val="left"/>
        <w:rPr>
          <w:rFonts w:hint="eastAsia" w:ascii="宋体" w:hAnsi="宋体" w:eastAsia="宋体" w:cs="宋体"/>
          <w:i w:val="0"/>
          <w:iCs w:val="0"/>
          <w:caps w:val="0"/>
          <w:color w:val="auto"/>
          <w:spacing w:val="0"/>
          <w:sz w:val="24"/>
          <w:szCs w:val="24"/>
          <w:highlight w:val="none"/>
        </w:rPr>
      </w:pPr>
      <w:bookmarkStart w:id="520" w:name="_Toc531359041"/>
      <w:bookmarkStart w:id="521" w:name="_Toc493956052"/>
      <w:bookmarkStart w:id="522" w:name="_Toc523398524"/>
      <w:bookmarkStart w:id="523" w:name="_Toc493956053"/>
      <w:bookmarkStart w:id="524" w:name="_Toc530551878"/>
    </w:p>
    <w:p w14:paraId="425D1FFA">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14:paraId="6B910649">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25" w:name="_Toc17986"/>
      <w:bookmarkStart w:id="526" w:name="_Toc20999"/>
      <w:bookmarkStart w:id="527" w:name="_Toc97213022"/>
      <w:bookmarkStart w:id="528" w:name="_Toc3586"/>
      <w:bookmarkStart w:id="529" w:name="_Toc9730"/>
      <w:bookmarkStart w:id="530" w:name="_Toc28310"/>
      <w:r>
        <w:rPr>
          <w:rFonts w:hint="eastAsia" w:ascii="宋体" w:hAnsi="宋体" w:eastAsia="宋体" w:cs="宋体"/>
          <w:i w:val="0"/>
          <w:iCs w:val="0"/>
          <w:caps w:val="0"/>
          <w:color w:val="auto"/>
          <w:spacing w:val="0"/>
          <w:sz w:val="24"/>
          <w:szCs w:val="24"/>
          <w:highlight w:val="none"/>
        </w:rPr>
        <w:t>1.2    资格文件目录</w:t>
      </w:r>
      <w:bookmarkEnd w:id="520"/>
      <w:bookmarkEnd w:id="525"/>
      <w:bookmarkEnd w:id="526"/>
      <w:bookmarkEnd w:id="527"/>
      <w:bookmarkEnd w:id="528"/>
      <w:bookmarkEnd w:id="529"/>
      <w:bookmarkEnd w:id="530"/>
    </w:p>
    <w:p w14:paraId="666DAE58">
      <w:pPr>
        <w:pStyle w:val="2"/>
        <w:ind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highlight w:val="none"/>
        </w:rPr>
        <w:t>格式自行设计</w:t>
      </w:r>
      <w:r>
        <w:rPr>
          <w:rFonts w:hint="eastAsia" w:ascii="宋体" w:hAnsi="宋体" w:eastAsia="宋体" w:cs="宋体"/>
          <w:i w:val="0"/>
          <w:iCs w:val="0"/>
          <w:caps w:val="0"/>
          <w:color w:val="auto"/>
          <w:spacing w:val="0"/>
          <w:sz w:val="24"/>
          <w:szCs w:val="24"/>
          <w:highlight w:val="none"/>
        </w:rPr>
        <w:t>）</w:t>
      </w:r>
    </w:p>
    <w:p w14:paraId="14FB5C21">
      <w:pPr>
        <w:pStyle w:val="2"/>
        <w:spacing w:line="360" w:lineRule="auto"/>
        <w:ind w:firstLine="0"/>
        <w:jc w:val="left"/>
        <w:rPr>
          <w:rFonts w:hint="eastAsia" w:ascii="宋体" w:hAnsi="宋体" w:eastAsia="宋体" w:cs="宋体"/>
          <w:i w:val="0"/>
          <w:iCs w:val="0"/>
          <w:caps w:val="0"/>
          <w:color w:val="auto"/>
          <w:spacing w:val="0"/>
          <w:sz w:val="24"/>
          <w:szCs w:val="24"/>
          <w:highlight w:val="none"/>
        </w:rPr>
      </w:pPr>
    </w:p>
    <w:p w14:paraId="1AB5F01A">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31" w:name="_Toc11775"/>
      <w:bookmarkStart w:id="532" w:name="_Toc97213023"/>
      <w:bookmarkStart w:id="533" w:name="_Toc7550"/>
      <w:bookmarkStart w:id="534" w:name="_Toc3774"/>
      <w:bookmarkStart w:id="535" w:name="_Toc6899"/>
      <w:bookmarkStart w:id="536" w:name="_Toc531359042"/>
      <w:bookmarkStart w:id="537" w:name="_Toc20386"/>
      <w:r>
        <w:rPr>
          <w:rFonts w:hint="eastAsia" w:ascii="宋体" w:hAnsi="宋体" w:eastAsia="宋体" w:cs="宋体"/>
          <w:i w:val="0"/>
          <w:iCs w:val="0"/>
          <w:caps w:val="0"/>
          <w:color w:val="auto"/>
          <w:spacing w:val="0"/>
          <w:sz w:val="24"/>
          <w:szCs w:val="24"/>
          <w:highlight w:val="none"/>
        </w:rPr>
        <w:t xml:space="preserve">1.3    </w:t>
      </w:r>
      <w:r>
        <w:rPr>
          <w:rFonts w:hint="eastAsia" w:ascii="宋体" w:hAnsi="宋体" w:eastAsia="宋体" w:cs="宋体"/>
          <w:b/>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rPr>
        <w:t>有效营业执照电子文档</w:t>
      </w:r>
      <w:bookmarkEnd w:id="521"/>
      <w:bookmarkEnd w:id="522"/>
      <w:bookmarkEnd w:id="531"/>
      <w:bookmarkEnd w:id="532"/>
      <w:bookmarkEnd w:id="533"/>
      <w:bookmarkEnd w:id="534"/>
      <w:bookmarkEnd w:id="535"/>
      <w:bookmarkEnd w:id="536"/>
      <w:bookmarkEnd w:id="537"/>
    </w:p>
    <w:p w14:paraId="63E6F871">
      <w:pPr>
        <w:pStyle w:val="2"/>
        <w:spacing w:line="360" w:lineRule="auto"/>
        <w:ind w:firstLine="0"/>
        <w:jc w:val="left"/>
        <w:rPr>
          <w:rFonts w:hint="eastAsia" w:ascii="宋体" w:hAnsi="宋体" w:eastAsia="宋体" w:cs="宋体"/>
          <w:i w:val="0"/>
          <w:iCs w:val="0"/>
          <w:caps w:val="0"/>
          <w:color w:val="auto"/>
          <w:spacing w:val="0"/>
          <w:highlight w:val="none"/>
        </w:rPr>
      </w:pPr>
    </w:p>
    <w:p w14:paraId="37F2CE2A">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内容要求：</w:t>
      </w:r>
    </w:p>
    <w:p w14:paraId="3720A3EA">
      <w:pPr>
        <w:spacing w:line="360" w:lineRule="auto"/>
        <w:ind w:firstLine="480" w:firstLineChars="200"/>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提供有效的营业执照电子文档并加盖公司公章；事业单位的，则提供有效的《事业单位法人证书》副本电子文档并加盖单位公章；自然人的，则提供有效的身份证电子文档</w:t>
      </w:r>
      <w:r>
        <w:rPr>
          <w:rFonts w:hint="eastAsia" w:ascii="宋体" w:hAnsi="宋体" w:eastAsia="宋体" w:cs="宋体"/>
          <w:i w:val="0"/>
          <w:iCs w:val="0"/>
          <w:caps w:val="0"/>
          <w:color w:val="auto"/>
          <w:spacing w:val="0"/>
          <w:sz w:val="24"/>
          <w:highlight w:val="none"/>
          <w:lang w:eastAsia="zh-CN"/>
        </w:rPr>
        <w:t>。</w:t>
      </w:r>
    </w:p>
    <w:p w14:paraId="452FB714">
      <w:pPr>
        <w:spacing w:line="360" w:lineRule="auto"/>
        <w:rPr>
          <w:rFonts w:hint="eastAsia" w:ascii="宋体" w:hAnsi="宋体" w:eastAsia="宋体" w:cs="宋体"/>
          <w:i w:val="0"/>
          <w:iCs w:val="0"/>
          <w:caps w:val="0"/>
          <w:color w:val="auto"/>
          <w:spacing w:val="0"/>
          <w:sz w:val="24"/>
          <w:highlight w:val="none"/>
        </w:rPr>
      </w:pPr>
    </w:p>
    <w:p w14:paraId="1A2BE6B3">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38" w:name="_Toc26811"/>
      <w:bookmarkStart w:id="539" w:name="_Toc5958"/>
      <w:bookmarkStart w:id="540" w:name="_Toc29388"/>
      <w:bookmarkStart w:id="541" w:name="_Toc531359043"/>
      <w:bookmarkStart w:id="542" w:name="_Toc9789"/>
      <w:bookmarkStart w:id="543" w:name="_Toc23200"/>
      <w:bookmarkStart w:id="544" w:name="_Toc97213024"/>
      <w:r>
        <w:rPr>
          <w:rFonts w:hint="eastAsia" w:ascii="宋体" w:hAnsi="宋体" w:eastAsia="宋体" w:cs="宋体"/>
          <w:i w:val="0"/>
          <w:iCs w:val="0"/>
          <w:caps w:val="0"/>
          <w:color w:val="auto"/>
          <w:spacing w:val="0"/>
          <w:sz w:val="24"/>
          <w:szCs w:val="24"/>
          <w:highlight w:val="none"/>
        </w:rPr>
        <w:t>1.</w:t>
      </w:r>
      <w:bookmarkEnd w:id="523"/>
      <w:bookmarkEnd w:id="524"/>
      <w:r>
        <w:rPr>
          <w:rFonts w:hint="eastAsia" w:ascii="宋体" w:hAnsi="宋体" w:eastAsia="宋体" w:cs="宋体"/>
          <w:i w:val="0"/>
          <w:iCs w:val="0"/>
          <w:caps w:val="0"/>
          <w:color w:val="auto"/>
          <w:spacing w:val="0"/>
          <w:sz w:val="24"/>
          <w:szCs w:val="24"/>
          <w:highlight w:val="none"/>
        </w:rPr>
        <w:t xml:space="preserve">4    </w:t>
      </w:r>
      <w:r>
        <w:rPr>
          <w:rFonts w:hint="eastAsia" w:ascii="宋体" w:hAnsi="宋体" w:eastAsia="宋体" w:cs="宋体"/>
          <w:b/>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rPr>
        <w:t>法定代表人身份证电子文档</w:t>
      </w:r>
      <w:bookmarkEnd w:id="538"/>
      <w:bookmarkEnd w:id="539"/>
      <w:bookmarkEnd w:id="540"/>
      <w:bookmarkEnd w:id="541"/>
      <w:bookmarkEnd w:id="542"/>
      <w:bookmarkEnd w:id="543"/>
      <w:bookmarkEnd w:id="544"/>
    </w:p>
    <w:p w14:paraId="4AA89C0D">
      <w:pPr>
        <w:pStyle w:val="2"/>
        <w:ind w:firstLine="0"/>
        <w:rPr>
          <w:rFonts w:hint="eastAsia" w:ascii="宋体" w:hAnsi="宋体" w:eastAsia="宋体" w:cs="宋体"/>
          <w:i w:val="0"/>
          <w:iCs w:val="0"/>
          <w:caps w:val="0"/>
          <w:color w:val="auto"/>
          <w:spacing w:val="0"/>
          <w:highlight w:val="none"/>
        </w:rPr>
      </w:pPr>
    </w:p>
    <w:p w14:paraId="6A6F1B6B">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内容要求：</w:t>
      </w:r>
    </w:p>
    <w:p w14:paraId="2DF27962">
      <w:pPr>
        <w:spacing w:line="360" w:lineRule="auto"/>
        <w:ind w:firstLine="48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eastAsia="zh-CN"/>
        </w:rPr>
        <w:t>投标人</w:t>
      </w:r>
      <w:r>
        <w:rPr>
          <w:rFonts w:hint="eastAsia" w:ascii="宋体" w:hAnsi="宋体" w:eastAsia="宋体" w:cs="宋体"/>
          <w:i w:val="0"/>
          <w:iCs w:val="0"/>
          <w:caps w:val="0"/>
          <w:color w:val="auto"/>
          <w:spacing w:val="0"/>
          <w:sz w:val="24"/>
          <w:szCs w:val="24"/>
          <w:highlight w:val="none"/>
        </w:rPr>
        <w:t>法定代表人身份证正、反面电子文档</w:t>
      </w:r>
      <w:r>
        <w:rPr>
          <w:rFonts w:hint="eastAsia" w:ascii="宋体" w:hAnsi="宋体" w:eastAsia="宋体" w:cs="宋体"/>
          <w:i w:val="0"/>
          <w:iCs w:val="0"/>
          <w:caps w:val="0"/>
          <w:color w:val="auto"/>
          <w:spacing w:val="0"/>
          <w:sz w:val="24"/>
          <w:szCs w:val="24"/>
          <w:highlight w:val="none"/>
          <w:lang w:eastAsia="zh-CN"/>
        </w:rPr>
        <w:t>。</w:t>
      </w:r>
    </w:p>
    <w:p w14:paraId="6326FFCE">
      <w:pPr>
        <w:spacing w:line="360" w:lineRule="auto"/>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2</w:t>
      </w:r>
      <w:r>
        <w:rPr>
          <w:rFonts w:hint="eastAsia" w:ascii="宋体" w:hAnsi="宋体" w:eastAsia="宋体" w:cs="宋体"/>
          <w:i w:val="0"/>
          <w:iCs w:val="0"/>
          <w:caps w:val="0"/>
          <w:color w:val="auto"/>
          <w:spacing w:val="0"/>
          <w:sz w:val="24"/>
          <w:highlight w:val="none"/>
          <w:lang w:val="en-US" w:eastAsia="zh-CN"/>
        </w:rPr>
        <w:t>.</w:t>
      </w:r>
      <w:r>
        <w:rPr>
          <w:rFonts w:hint="eastAsia" w:ascii="宋体" w:hAnsi="宋体" w:eastAsia="宋体" w:cs="宋体"/>
          <w:i w:val="0"/>
          <w:iCs w:val="0"/>
          <w:caps w:val="0"/>
          <w:color w:val="auto"/>
          <w:spacing w:val="0"/>
          <w:sz w:val="24"/>
          <w:highlight w:val="none"/>
          <w:lang w:eastAsia="zh-CN"/>
        </w:rPr>
        <w:t>如有</w:t>
      </w:r>
      <w:r>
        <w:rPr>
          <w:rFonts w:hint="eastAsia" w:ascii="宋体" w:hAnsi="宋体" w:eastAsia="宋体" w:cs="宋体"/>
          <w:i w:val="0"/>
          <w:iCs w:val="0"/>
          <w:caps w:val="0"/>
          <w:color w:val="auto"/>
          <w:spacing w:val="0"/>
          <w:sz w:val="24"/>
          <w:highlight w:val="none"/>
        </w:rPr>
        <w:t>委托代理人的，则还</w:t>
      </w:r>
      <w:r>
        <w:rPr>
          <w:rFonts w:hint="eastAsia" w:ascii="宋体" w:hAnsi="宋体" w:eastAsia="宋体" w:cs="宋体"/>
          <w:i w:val="0"/>
          <w:iCs w:val="0"/>
          <w:caps w:val="0"/>
          <w:color w:val="auto"/>
          <w:spacing w:val="0"/>
          <w:sz w:val="24"/>
          <w:highlight w:val="none"/>
          <w:lang w:eastAsia="zh-CN"/>
        </w:rPr>
        <w:t>应</w:t>
      </w:r>
      <w:r>
        <w:rPr>
          <w:rFonts w:hint="eastAsia" w:ascii="宋体" w:hAnsi="宋体" w:eastAsia="宋体" w:cs="宋体"/>
          <w:i w:val="0"/>
          <w:iCs w:val="0"/>
          <w:caps w:val="0"/>
          <w:color w:val="auto"/>
          <w:spacing w:val="0"/>
          <w:sz w:val="24"/>
          <w:highlight w:val="none"/>
        </w:rPr>
        <w:t>提供授权委托书及委托代理人的身份证电子文档。</w:t>
      </w:r>
    </w:p>
    <w:p w14:paraId="7AD5A6E7">
      <w:pPr>
        <w:pStyle w:val="2"/>
        <w:rPr>
          <w:rFonts w:hint="eastAsia" w:ascii="宋体" w:hAnsi="宋体" w:eastAsia="宋体" w:cs="宋体"/>
          <w:i w:val="0"/>
          <w:iCs w:val="0"/>
          <w:caps w:val="0"/>
          <w:color w:val="auto"/>
          <w:spacing w:val="0"/>
          <w:highlight w:val="none"/>
        </w:rPr>
      </w:pPr>
    </w:p>
    <w:p w14:paraId="63B1BC34">
      <w:pPr>
        <w:pStyle w:val="2"/>
        <w:rPr>
          <w:rFonts w:hint="eastAsia" w:ascii="宋体" w:hAnsi="宋体" w:eastAsia="宋体" w:cs="宋体"/>
          <w:i w:val="0"/>
          <w:iCs w:val="0"/>
          <w:caps w:val="0"/>
          <w:color w:val="auto"/>
          <w:spacing w:val="0"/>
          <w:highlight w:val="none"/>
        </w:rPr>
        <w:sectPr>
          <w:pgSz w:w="11906" w:h="16838"/>
          <w:pgMar w:top="1440" w:right="1440" w:bottom="1440" w:left="1440" w:header="851" w:footer="851" w:gutter="0"/>
          <w:pgNumType w:fmt="decimal"/>
          <w:cols w:space="720" w:num="1"/>
          <w:docGrid w:linePitch="312" w:charSpace="0"/>
        </w:sectPr>
      </w:pPr>
    </w:p>
    <w:p w14:paraId="55CDA263">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45" w:name="_Toc531359044"/>
      <w:bookmarkStart w:id="546" w:name="_Toc7658"/>
      <w:bookmarkStart w:id="547" w:name="_Toc23755"/>
      <w:bookmarkStart w:id="548" w:name="_Toc30080"/>
      <w:bookmarkStart w:id="549" w:name="_Toc97213025"/>
      <w:bookmarkStart w:id="550" w:name="_Toc29713"/>
      <w:bookmarkStart w:id="551" w:name="_Toc4174"/>
      <w:r>
        <w:rPr>
          <w:rFonts w:hint="eastAsia" w:ascii="宋体" w:hAnsi="宋体" w:eastAsia="宋体" w:cs="宋体"/>
          <w:i w:val="0"/>
          <w:iCs w:val="0"/>
          <w:caps w:val="0"/>
          <w:color w:val="auto"/>
          <w:spacing w:val="0"/>
          <w:sz w:val="24"/>
          <w:szCs w:val="24"/>
          <w:highlight w:val="none"/>
        </w:rPr>
        <w:t>1.5    授权委托书</w:t>
      </w:r>
      <w:bookmarkEnd w:id="545"/>
      <w:r>
        <w:rPr>
          <w:rFonts w:hint="eastAsia" w:ascii="宋体" w:hAnsi="宋体" w:eastAsia="宋体" w:cs="宋体"/>
          <w:i w:val="0"/>
          <w:iCs w:val="0"/>
          <w:caps w:val="0"/>
          <w:color w:val="auto"/>
          <w:spacing w:val="0"/>
          <w:sz w:val="24"/>
          <w:szCs w:val="24"/>
          <w:highlight w:val="none"/>
        </w:rPr>
        <w:t>格式</w:t>
      </w:r>
      <w:bookmarkEnd w:id="546"/>
      <w:bookmarkEnd w:id="547"/>
      <w:bookmarkEnd w:id="548"/>
      <w:bookmarkEnd w:id="549"/>
      <w:bookmarkEnd w:id="550"/>
      <w:bookmarkEnd w:id="551"/>
    </w:p>
    <w:p w14:paraId="5A9ACDF6">
      <w:pPr>
        <w:pStyle w:val="2"/>
        <w:ind w:firstLine="0"/>
        <w:rPr>
          <w:rFonts w:hint="eastAsia" w:ascii="宋体" w:hAnsi="宋体" w:eastAsia="宋体" w:cs="宋体"/>
          <w:i w:val="0"/>
          <w:iCs w:val="0"/>
          <w:caps w:val="0"/>
          <w:color w:val="auto"/>
          <w:spacing w:val="0"/>
          <w:highlight w:val="none"/>
        </w:rPr>
      </w:pPr>
    </w:p>
    <w:p w14:paraId="0CB68F44">
      <w:pPr>
        <w:pStyle w:val="2"/>
        <w:spacing w:line="360" w:lineRule="auto"/>
        <w:ind w:firstLine="0"/>
        <w:jc w:val="center"/>
        <w:rPr>
          <w:rFonts w:hint="eastAsia" w:ascii="宋体" w:hAnsi="宋体" w:eastAsia="宋体" w:cs="宋体"/>
          <w:b/>
          <w:i w:val="0"/>
          <w:iCs w:val="0"/>
          <w:caps w:val="0"/>
          <w:color w:val="auto"/>
          <w:spacing w:val="0"/>
          <w:sz w:val="32"/>
          <w:szCs w:val="32"/>
          <w:highlight w:val="none"/>
          <w:lang w:eastAsia="zh-CN"/>
        </w:rPr>
      </w:pPr>
      <w:r>
        <w:rPr>
          <w:rFonts w:hint="eastAsia" w:ascii="宋体" w:hAnsi="宋体" w:eastAsia="宋体" w:cs="宋体"/>
          <w:b/>
          <w:i w:val="0"/>
          <w:iCs w:val="0"/>
          <w:caps w:val="0"/>
          <w:color w:val="auto"/>
          <w:spacing w:val="0"/>
          <w:sz w:val="32"/>
          <w:szCs w:val="32"/>
          <w:highlight w:val="none"/>
        </w:rPr>
        <w:t>授权委托书</w:t>
      </w:r>
      <w:r>
        <w:rPr>
          <w:rFonts w:hint="eastAsia" w:ascii="宋体" w:hAnsi="宋体" w:eastAsia="宋体" w:cs="宋体"/>
          <w:b/>
          <w:i w:val="0"/>
          <w:iCs w:val="0"/>
          <w:caps w:val="0"/>
          <w:color w:val="auto"/>
          <w:spacing w:val="0"/>
          <w:sz w:val="32"/>
          <w:szCs w:val="32"/>
          <w:highlight w:val="none"/>
          <w:lang w:eastAsia="zh-CN"/>
        </w:rPr>
        <w:t>（适用于非联合体投标）</w:t>
      </w:r>
    </w:p>
    <w:p w14:paraId="4AE8F5DA">
      <w:pPr>
        <w:pStyle w:val="108"/>
        <w:spacing w:line="360" w:lineRule="auto"/>
        <w:rPr>
          <w:rFonts w:hint="eastAsia" w:ascii="宋体" w:hAnsi="宋体" w:eastAsia="宋体" w:cs="宋体"/>
          <w:b/>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0"/>
          <w:highlight w:val="none"/>
          <w:u w:val="single"/>
        </w:rPr>
        <w:t>丽水市体育场馆中心（丽水市国民体质监测中心）（采购人名称）</w:t>
      </w:r>
      <w:r>
        <w:rPr>
          <w:rFonts w:hint="eastAsia" w:ascii="宋体" w:hAnsi="宋体" w:eastAsia="宋体" w:cs="宋体"/>
          <w:i w:val="0"/>
          <w:iCs w:val="0"/>
          <w:caps w:val="0"/>
          <w:color w:val="auto"/>
          <w:spacing w:val="0"/>
          <w:sz w:val="24"/>
          <w:szCs w:val="21"/>
          <w:highlight w:val="none"/>
        </w:rPr>
        <w:t>：</w:t>
      </w:r>
    </w:p>
    <w:p w14:paraId="3C0B77EE">
      <w:pPr>
        <w:pStyle w:val="108"/>
        <w:autoSpaceDE w:val="0"/>
        <w:autoSpaceDN w:val="0"/>
        <w:spacing w:line="360" w:lineRule="auto"/>
        <w:ind w:firstLine="480" w:firstLineChars="200"/>
        <w:textAlignment w:val="bottom"/>
        <w:rPr>
          <w:rFonts w:hint="eastAsia" w:ascii="宋体" w:hAnsi="宋体" w:eastAsia="宋体" w:cs="宋体"/>
          <w:i w:val="0"/>
          <w:iCs w:val="0"/>
          <w:caps w:val="0"/>
          <w:color w:val="auto"/>
          <w:spacing w:val="0"/>
          <w:sz w:val="24"/>
          <w:szCs w:val="20"/>
          <w:highlight w:val="none"/>
        </w:rPr>
      </w:pPr>
      <w:r>
        <w:rPr>
          <w:rFonts w:hint="eastAsia" w:ascii="宋体" w:hAnsi="宋体" w:eastAsia="宋体" w:cs="宋体"/>
          <w:i w:val="0"/>
          <w:iCs w:val="0"/>
          <w:caps w:val="0"/>
          <w:color w:val="auto"/>
          <w:spacing w:val="0"/>
          <w:sz w:val="24"/>
          <w:szCs w:val="20"/>
          <w:highlight w:val="none"/>
        </w:rPr>
        <w:t>我</w:t>
      </w:r>
      <w:r>
        <w:rPr>
          <w:rFonts w:hint="eastAsia" w:ascii="宋体" w:hAnsi="宋体" w:eastAsia="宋体" w:cs="宋体"/>
          <w:i w:val="0"/>
          <w:iCs w:val="0"/>
          <w:caps w:val="0"/>
          <w:color w:val="auto"/>
          <w:spacing w:val="0"/>
          <w:sz w:val="24"/>
          <w:szCs w:val="20"/>
          <w:highlight w:val="none"/>
          <w:u w:val="single"/>
        </w:rPr>
        <w:t xml:space="preserve"> 法定代表人（负责人）</w:t>
      </w:r>
      <w:r>
        <w:rPr>
          <w:rFonts w:hint="eastAsia" w:ascii="宋体" w:hAnsi="宋体" w:eastAsia="宋体" w:cs="宋体"/>
          <w:i w:val="0"/>
          <w:iCs w:val="0"/>
          <w:caps w:val="0"/>
          <w:color w:val="auto"/>
          <w:spacing w:val="0"/>
          <w:sz w:val="24"/>
          <w:szCs w:val="20"/>
          <w:highlight w:val="none"/>
        </w:rPr>
        <w:t>系</w:t>
      </w:r>
      <w:r>
        <w:rPr>
          <w:rFonts w:hint="eastAsia" w:ascii="宋体" w:hAnsi="宋体" w:eastAsia="宋体" w:cs="宋体"/>
          <w:i w:val="0"/>
          <w:iCs w:val="0"/>
          <w:caps w:val="0"/>
          <w:color w:val="auto"/>
          <w:spacing w:val="0"/>
          <w:sz w:val="24"/>
          <w:szCs w:val="20"/>
          <w:highlight w:val="none"/>
          <w:u w:val="single"/>
        </w:rPr>
        <w:t xml:space="preserve"> （投标人全称） </w:t>
      </w:r>
      <w:r>
        <w:rPr>
          <w:rFonts w:hint="eastAsia" w:ascii="宋体" w:hAnsi="宋体" w:eastAsia="宋体" w:cs="宋体"/>
          <w:i w:val="0"/>
          <w:iCs w:val="0"/>
          <w:caps w:val="0"/>
          <w:color w:val="auto"/>
          <w:spacing w:val="0"/>
          <w:sz w:val="24"/>
          <w:szCs w:val="20"/>
          <w:highlight w:val="none"/>
        </w:rPr>
        <w:t>的法定代表人（或负责人），现授权委托本单位在职职工</w:t>
      </w:r>
      <w:r>
        <w:rPr>
          <w:rFonts w:hint="eastAsia" w:ascii="宋体" w:hAnsi="宋体" w:eastAsia="宋体" w:cs="宋体"/>
          <w:i w:val="0"/>
          <w:iCs w:val="0"/>
          <w:caps w:val="0"/>
          <w:color w:val="auto"/>
          <w:spacing w:val="0"/>
          <w:sz w:val="24"/>
          <w:szCs w:val="20"/>
          <w:highlight w:val="none"/>
          <w:u w:val="single"/>
        </w:rPr>
        <w:t xml:space="preserve">   （姓名）  </w:t>
      </w:r>
      <w:r>
        <w:rPr>
          <w:rFonts w:hint="eastAsia" w:ascii="宋体" w:hAnsi="宋体" w:eastAsia="宋体" w:cs="宋体"/>
          <w:i w:val="0"/>
          <w:iCs w:val="0"/>
          <w:caps w:val="0"/>
          <w:color w:val="auto"/>
          <w:spacing w:val="0"/>
          <w:sz w:val="24"/>
          <w:szCs w:val="20"/>
          <w:highlight w:val="none"/>
        </w:rPr>
        <w:t>以我方的名义参加就贵方组织的</w:t>
      </w:r>
      <w:r>
        <w:rPr>
          <w:rFonts w:hint="eastAsia" w:ascii="宋体" w:hAnsi="宋体" w:eastAsia="宋体" w:cs="宋体"/>
          <w:i w:val="0"/>
          <w:iCs w:val="0"/>
          <w:caps w:val="0"/>
          <w:color w:val="auto"/>
          <w:spacing w:val="0"/>
          <w:sz w:val="24"/>
          <w:szCs w:val="20"/>
          <w:highlight w:val="none"/>
          <w:u w:val="single"/>
        </w:rPr>
        <w:t xml:space="preserve"> </w:t>
      </w:r>
      <w:r>
        <w:rPr>
          <w:rFonts w:hint="eastAsia" w:ascii="宋体" w:hAnsi="宋体" w:eastAsia="宋体" w:cs="宋体"/>
          <w:i w:val="0"/>
          <w:iCs w:val="0"/>
          <w:caps w:val="0"/>
          <w:color w:val="auto"/>
          <w:spacing w:val="0"/>
          <w:sz w:val="24"/>
          <w:szCs w:val="20"/>
          <w:highlight w:val="none"/>
          <w:u w:val="single"/>
          <w:lang w:eastAsia="zh-CN"/>
        </w:rPr>
        <w:t>丽水市体育场馆中心保洁服务项目</w:t>
      </w:r>
      <w:r>
        <w:rPr>
          <w:rFonts w:hint="eastAsia" w:ascii="宋体" w:hAnsi="宋体" w:eastAsia="宋体" w:cs="宋体"/>
          <w:i w:val="0"/>
          <w:iCs w:val="0"/>
          <w:caps w:val="0"/>
          <w:color w:val="auto"/>
          <w:spacing w:val="0"/>
          <w:sz w:val="24"/>
          <w:szCs w:val="20"/>
          <w:highlight w:val="none"/>
          <w:u w:val="single"/>
        </w:rPr>
        <w:t>（项目名称）</w:t>
      </w:r>
      <w:r>
        <w:rPr>
          <w:rFonts w:hint="eastAsia" w:ascii="宋体" w:hAnsi="宋体" w:eastAsia="宋体" w:cs="宋体"/>
          <w:i w:val="0"/>
          <w:iCs w:val="0"/>
          <w:caps w:val="0"/>
          <w:color w:val="auto"/>
          <w:spacing w:val="0"/>
          <w:sz w:val="24"/>
          <w:szCs w:val="20"/>
          <w:highlight w:val="none"/>
          <w:u w:val="single"/>
          <w:lang w:eastAsia="zh-CN"/>
        </w:rPr>
        <w:t>浙鼎峰招[2024]184号-1</w:t>
      </w:r>
      <w:r>
        <w:rPr>
          <w:rFonts w:hint="eastAsia" w:ascii="宋体" w:hAnsi="宋体" w:eastAsia="宋体" w:cs="宋体"/>
          <w:i w:val="0"/>
          <w:iCs w:val="0"/>
          <w:caps w:val="0"/>
          <w:color w:val="auto"/>
          <w:spacing w:val="0"/>
          <w:sz w:val="24"/>
          <w:szCs w:val="20"/>
          <w:highlight w:val="none"/>
          <w:u w:val="single"/>
        </w:rPr>
        <w:t>（项目编号）</w:t>
      </w:r>
      <w:r>
        <w:rPr>
          <w:rFonts w:hint="eastAsia" w:ascii="宋体" w:hAnsi="宋体" w:eastAsia="宋体" w:cs="宋体"/>
          <w:i w:val="0"/>
          <w:iCs w:val="0"/>
          <w:caps w:val="0"/>
          <w:color w:val="auto"/>
          <w:spacing w:val="0"/>
          <w:sz w:val="24"/>
          <w:szCs w:val="20"/>
          <w:highlight w:val="none"/>
          <w:u w:val="single"/>
          <w:lang w:val="en-US" w:eastAsia="zh-CN"/>
        </w:rPr>
        <w:t>标项一</w:t>
      </w:r>
      <w:r>
        <w:rPr>
          <w:rFonts w:hint="eastAsia" w:ascii="宋体" w:hAnsi="宋体" w:eastAsia="宋体" w:cs="宋体"/>
          <w:i w:val="0"/>
          <w:iCs w:val="0"/>
          <w:caps w:val="0"/>
          <w:color w:val="auto"/>
          <w:spacing w:val="0"/>
          <w:sz w:val="24"/>
          <w:szCs w:val="20"/>
          <w:highlight w:val="none"/>
          <w:u w:val="single"/>
        </w:rPr>
        <w:t>（标项）</w:t>
      </w:r>
      <w:r>
        <w:rPr>
          <w:rFonts w:hint="eastAsia" w:ascii="宋体" w:hAnsi="宋体" w:eastAsia="宋体" w:cs="宋体"/>
          <w:i w:val="0"/>
          <w:iCs w:val="0"/>
          <w:caps w:val="0"/>
          <w:color w:val="auto"/>
          <w:spacing w:val="0"/>
          <w:sz w:val="24"/>
          <w:szCs w:val="21"/>
          <w:highlight w:val="none"/>
          <w:u w:val="single"/>
        </w:rPr>
        <w:t xml:space="preserve"> </w:t>
      </w:r>
      <w:r>
        <w:rPr>
          <w:rFonts w:hint="eastAsia" w:ascii="宋体" w:hAnsi="宋体" w:eastAsia="宋体" w:cs="宋体"/>
          <w:i w:val="0"/>
          <w:iCs w:val="0"/>
          <w:caps w:val="0"/>
          <w:color w:val="auto"/>
          <w:spacing w:val="0"/>
          <w:sz w:val="24"/>
          <w:szCs w:val="20"/>
          <w:highlight w:val="none"/>
        </w:rPr>
        <w:t>的投标活动，并代表我方全权办理针对上述项目的投标、开标、</w:t>
      </w:r>
      <w:r>
        <w:rPr>
          <w:rFonts w:hint="eastAsia" w:ascii="宋体" w:hAnsi="宋体" w:eastAsia="宋体" w:cs="宋体"/>
          <w:i w:val="0"/>
          <w:iCs w:val="0"/>
          <w:caps w:val="0"/>
          <w:color w:val="auto"/>
          <w:spacing w:val="0"/>
          <w:sz w:val="24"/>
          <w:szCs w:val="20"/>
          <w:highlight w:val="none"/>
          <w:lang w:eastAsia="zh-CN"/>
        </w:rPr>
        <w:t>评标</w:t>
      </w:r>
      <w:r>
        <w:rPr>
          <w:rFonts w:hint="eastAsia" w:ascii="宋体" w:hAnsi="宋体" w:eastAsia="宋体" w:cs="宋体"/>
          <w:i w:val="0"/>
          <w:iCs w:val="0"/>
          <w:caps w:val="0"/>
          <w:color w:val="auto"/>
          <w:spacing w:val="0"/>
          <w:sz w:val="24"/>
          <w:szCs w:val="20"/>
          <w:highlight w:val="none"/>
        </w:rPr>
        <w:t>、签约等具体事务和签署相关文件。</w:t>
      </w:r>
    </w:p>
    <w:p w14:paraId="1B5FCAEF">
      <w:pPr>
        <w:pStyle w:val="108"/>
        <w:autoSpaceDE w:val="0"/>
        <w:autoSpaceDN w:val="0"/>
        <w:spacing w:line="360" w:lineRule="auto"/>
        <w:ind w:firstLine="480" w:firstLineChars="200"/>
        <w:textAlignment w:val="bottom"/>
        <w:rPr>
          <w:rFonts w:hint="eastAsia" w:ascii="宋体" w:hAnsi="宋体" w:eastAsia="宋体" w:cs="宋体"/>
          <w:i w:val="0"/>
          <w:iCs w:val="0"/>
          <w:caps w:val="0"/>
          <w:color w:val="auto"/>
          <w:spacing w:val="0"/>
          <w:sz w:val="24"/>
          <w:szCs w:val="20"/>
          <w:highlight w:val="none"/>
        </w:rPr>
      </w:pPr>
      <w:r>
        <w:rPr>
          <w:rFonts w:hint="eastAsia" w:ascii="宋体" w:hAnsi="宋体" w:eastAsia="宋体" w:cs="宋体"/>
          <w:i w:val="0"/>
          <w:iCs w:val="0"/>
          <w:caps w:val="0"/>
          <w:color w:val="auto"/>
          <w:spacing w:val="0"/>
          <w:sz w:val="24"/>
          <w:szCs w:val="20"/>
          <w:highlight w:val="none"/>
        </w:rPr>
        <w:t>我方对委托代理人的签字或盖章事项负全部责任。</w:t>
      </w:r>
    </w:p>
    <w:p w14:paraId="5F239E52">
      <w:pPr>
        <w:pStyle w:val="108"/>
        <w:spacing w:line="360" w:lineRule="auto"/>
        <w:ind w:firstLine="48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本授权书自签署之日起生效，在撤销授权的书面通知送达贵方以前，本授权委托书一直有效。委托代理人在授权书有效期内签署的所有文件不因授权的撤销而失效。</w:t>
      </w:r>
    </w:p>
    <w:p w14:paraId="7AE099A3">
      <w:pPr>
        <w:pStyle w:val="108"/>
        <w:spacing w:line="360" w:lineRule="auto"/>
        <w:ind w:firstLine="48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委托代理人无转委托权，特此声明。</w:t>
      </w:r>
    </w:p>
    <w:p w14:paraId="613D9735">
      <w:pPr>
        <w:pStyle w:val="108"/>
        <w:spacing w:line="360" w:lineRule="auto"/>
        <w:ind w:firstLine="480"/>
        <w:rPr>
          <w:rFonts w:hint="eastAsia" w:ascii="宋体" w:hAnsi="宋体" w:eastAsia="宋体" w:cs="宋体"/>
          <w:i w:val="0"/>
          <w:iCs w:val="0"/>
          <w:caps w:val="0"/>
          <w:color w:val="auto"/>
          <w:spacing w:val="0"/>
          <w:sz w:val="24"/>
          <w:szCs w:val="21"/>
          <w:highlight w:val="none"/>
        </w:rPr>
      </w:pPr>
    </w:p>
    <w:p w14:paraId="51A04354">
      <w:pPr>
        <w:pStyle w:val="108"/>
        <w:spacing w:line="360" w:lineRule="auto"/>
        <w:ind w:firstLine="480"/>
        <w:rPr>
          <w:rFonts w:hint="eastAsia" w:ascii="宋体" w:hAnsi="宋体" w:eastAsia="宋体" w:cs="宋体"/>
          <w:i w:val="0"/>
          <w:iCs w:val="0"/>
          <w:caps w:val="0"/>
          <w:color w:val="auto"/>
          <w:spacing w:val="0"/>
          <w:sz w:val="24"/>
          <w:szCs w:val="21"/>
          <w:highlight w:val="none"/>
        </w:rPr>
      </w:pPr>
    </w:p>
    <w:p w14:paraId="404C6DC8">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1504AF1F">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255A8078">
      <w:pPr>
        <w:pStyle w:val="108"/>
        <w:spacing w:line="440" w:lineRule="exact"/>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4BE64B07">
      <w:pPr>
        <w:pStyle w:val="108"/>
        <w:spacing w:line="440" w:lineRule="exact"/>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附：1</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 xml:space="preserve">委托代理人工作单位：                     职务： </w:t>
      </w:r>
    </w:p>
    <w:p w14:paraId="4DBA18B0">
      <w:pPr>
        <w:pStyle w:val="108"/>
        <w:spacing w:line="440" w:lineRule="exact"/>
        <w:ind w:firstLine="840" w:firstLineChars="35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 xml:space="preserve">身份证号码：                             性别： </w:t>
      </w:r>
    </w:p>
    <w:p w14:paraId="6F3545F9">
      <w:pPr>
        <w:pStyle w:val="108"/>
        <w:spacing w:line="440" w:lineRule="exact"/>
        <w:ind w:firstLine="48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szCs w:val="21"/>
          <w:highlight w:val="none"/>
        </w:rPr>
        <w:t>2</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bCs/>
          <w:i w:val="0"/>
          <w:iCs w:val="0"/>
          <w:caps w:val="0"/>
          <w:color w:val="auto"/>
          <w:spacing w:val="0"/>
          <w:sz w:val="24"/>
          <w:highlight w:val="none"/>
        </w:rPr>
        <w:t>委托代理人身份证正、反面电子文档：</w:t>
      </w:r>
    </w:p>
    <w:p w14:paraId="203656E2">
      <w:pPr>
        <w:pStyle w:val="108"/>
        <w:ind w:left="587" w:leftChars="50" w:hanging="482" w:hangingChars="200"/>
        <w:rPr>
          <w:rFonts w:hint="eastAsia" w:ascii="宋体" w:hAnsi="宋体" w:eastAsia="宋体" w:cs="宋体"/>
          <w:b/>
          <w:i w:val="0"/>
          <w:iCs w:val="0"/>
          <w:caps w:val="0"/>
          <w:color w:val="auto"/>
          <w:spacing w:val="0"/>
          <w:sz w:val="24"/>
          <w:szCs w:val="21"/>
          <w:highlight w:val="none"/>
        </w:rPr>
      </w:pPr>
    </w:p>
    <w:p w14:paraId="29AC8528">
      <w:pPr>
        <w:pStyle w:val="108"/>
        <w:ind w:left="587" w:leftChars="50" w:hanging="482" w:hanging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b/>
          <w:i w:val="0"/>
          <w:iCs w:val="0"/>
          <w:caps w:val="0"/>
          <w:color w:val="auto"/>
          <w:spacing w:val="0"/>
          <w:sz w:val="24"/>
          <w:szCs w:val="21"/>
          <w:highlight w:val="none"/>
        </w:rPr>
        <w:t>注：</w:t>
      </w:r>
      <w:r>
        <w:rPr>
          <w:rFonts w:hint="eastAsia" w:ascii="宋体" w:hAnsi="宋体" w:eastAsia="宋体" w:cs="宋体"/>
          <w:i w:val="0"/>
          <w:iCs w:val="0"/>
          <w:caps w:val="0"/>
          <w:color w:val="auto"/>
          <w:spacing w:val="0"/>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14:paraId="32CE9411">
      <w:pPr>
        <w:pStyle w:val="108"/>
        <w:ind w:left="588" w:leftChars="28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2. 若是负责人参会的，不需要提供此授权委托书。</w:t>
      </w:r>
    </w:p>
    <w:p w14:paraId="2AEBB36B">
      <w:pPr>
        <w:pStyle w:val="108"/>
        <w:spacing w:line="440" w:lineRule="exact"/>
        <w:ind w:firstLine="480"/>
        <w:rPr>
          <w:rFonts w:hint="eastAsia" w:ascii="宋体" w:hAnsi="宋体" w:eastAsia="宋体" w:cs="宋体"/>
          <w:i w:val="0"/>
          <w:iCs w:val="0"/>
          <w:caps w:val="0"/>
          <w:color w:val="auto"/>
          <w:spacing w:val="0"/>
          <w:sz w:val="24"/>
          <w:highlight w:val="none"/>
          <w:u w:val="single"/>
        </w:rPr>
      </w:pPr>
      <w:r>
        <w:rPr>
          <w:rFonts w:hint="eastAsia" w:ascii="宋体" w:hAnsi="宋体" w:eastAsia="宋体" w:cs="宋体"/>
          <w:i w:val="0"/>
          <w:iCs w:val="0"/>
          <w:caps w:val="0"/>
          <w:color w:val="auto"/>
          <w:spacing w:val="0"/>
          <w:sz w:val="24"/>
          <w:szCs w:val="21"/>
          <w:highlight w:val="none"/>
        </w:rPr>
        <w:br w:type="page"/>
      </w:r>
    </w:p>
    <w:p w14:paraId="15D7E955">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52" w:name="_Toc493956054"/>
      <w:bookmarkStart w:id="553" w:name="_Toc531359045"/>
      <w:bookmarkStart w:id="554" w:name="_Toc530551879"/>
      <w:bookmarkStart w:id="555" w:name="_Toc20980"/>
      <w:bookmarkStart w:id="556" w:name="_Toc31908"/>
      <w:bookmarkStart w:id="557" w:name="_Toc27678"/>
      <w:bookmarkStart w:id="558" w:name="_Toc5817"/>
      <w:bookmarkStart w:id="559" w:name="_Toc24613"/>
      <w:bookmarkStart w:id="560" w:name="_Toc97213026"/>
      <w:r>
        <w:rPr>
          <w:rFonts w:hint="eastAsia" w:ascii="宋体" w:hAnsi="宋体" w:eastAsia="宋体" w:cs="宋体"/>
          <w:i w:val="0"/>
          <w:iCs w:val="0"/>
          <w:caps w:val="0"/>
          <w:color w:val="auto"/>
          <w:spacing w:val="0"/>
          <w:sz w:val="24"/>
          <w:szCs w:val="24"/>
          <w:highlight w:val="none"/>
        </w:rPr>
        <w:t xml:space="preserve">1.6    </w:t>
      </w:r>
      <w:bookmarkEnd w:id="552"/>
      <w:bookmarkEnd w:id="553"/>
      <w:bookmarkEnd w:id="554"/>
      <w:r>
        <w:rPr>
          <w:rFonts w:hint="eastAsia" w:ascii="宋体" w:hAnsi="宋体" w:eastAsia="宋体" w:cs="宋体"/>
          <w:i w:val="0"/>
          <w:iCs w:val="0"/>
          <w:caps w:val="0"/>
          <w:color w:val="auto"/>
          <w:spacing w:val="0"/>
          <w:sz w:val="24"/>
          <w:szCs w:val="24"/>
          <w:highlight w:val="none"/>
        </w:rPr>
        <w:t>符合参加政府采购活动应当具备的一般条件的承诺函格式</w:t>
      </w:r>
      <w:bookmarkEnd w:id="555"/>
      <w:bookmarkEnd w:id="556"/>
      <w:bookmarkEnd w:id="557"/>
      <w:bookmarkEnd w:id="558"/>
      <w:bookmarkEnd w:id="559"/>
      <w:bookmarkEnd w:id="560"/>
    </w:p>
    <w:p w14:paraId="493E9B0D">
      <w:pPr>
        <w:pStyle w:val="2"/>
        <w:spacing w:line="360" w:lineRule="auto"/>
        <w:ind w:firstLine="0"/>
        <w:rPr>
          <w:rFonts w:hint="eastAsia" w:ascii="宋体" w:hAnsi="宋体" w:eastAsia="宋体" w:cs="宋体"/>
          <w:i w:val="0"/>
          <w:iCs w:val="0"/>
          <w:caps w:val="0"/>
          <w:color w:val="auto"/>
          <w:spacing w:val="0"/>
          <w:highlight w:val="none"/>
        </w:rPr>
      </w:pPr>
    </w:p>
    <w:p w14:paraId="411014E1">
      <w:pPr>
        <w:pStyle w:val="2"/>
        <w:ind w:left="630" w:leftChars="300" w:right="630" w:rightChars="300"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24"/>
          <w:szCs w:val="24"/>
          <w:highlight w:val="none"/>
        </w:rPr>
        <w:t>▲</w:t>
      </w:r>
      <w:r>
        <w:rPr>
          <w:rFonts w:hint="eastAsia" w:ascii="宋体" w:hAnsi="宋体" w:eastAsia="宋体" w:cs="宋体"/>
          <w:b/>
          <w:i w:val="0"/>
          <w:iCs w:val="0"/>
          <w:caps w:val="0"/>
          <w:color w:val="auto"/>
          <w:spacing w:val="0"/>
          <w:sz w:val="32"/>
          <w:szCs w:val="32"/>
          <w:highlight w:val="none"/>
        </w:rPr>
        <w:t>符合参加政府采购活动应当具备的一般条件的承诺函</w:t>
      </w:r>
    </w:p>
    <w:p w14:paraId="0C677CA7">
      <w:pPr>
        <w:pStyle w:val="80"/>
        <w:spacing w:line="360" w:lineRule="auto"/>
        <w:rPr>
          <w:rFonts w:hint="eastAsia" w:ascii="宋体" w:hAnsi="宋体" w:eastAsia="宋体" w:cs="宋体"/>
          <w:i w:val="0"/>
          <w:iCs w:val="0"/>
          <w:caps w:val="0"/>
          <w:color w:val="auto"/>
          <w:spacing w:val="0"/>
          <w:sz w:val="24"/>
          <w:highlight w:val="none"/>
          <w:u w:val="single"/>
        </w:rPr>
      </w:pPr>
    </w:p>
    <w:p w14:paraId="5416A06D">
      <w:pPr>
        <w:pStyle w:val="80"/>
        <w:spacing w:line="360" w:lineRule="auto"/>
        <w:rPr>
          <w:rFonts w:hint="eastAsia" w:ascii="宋体" w:hAnsi="宋体" w:eastAsia="宋体" w:cs="宋体"/>
          <w:i w:val="0"/>
          <w:iCs w:val="0"/>
          <w:caps w:val="0"/>
          <w:color w:val="auto"/>
          <w:spacing w:val="0"/>
          <w:sz w:val="24"/>
          <w:szCs w:val="20"/>
          <w:highlight w:val="none"/>
          <w:u w:val="single"/>
        </w:rPr>
      </w:pPr>
      <w:r>
        <w:rPr>
          <w:rFonts w:hint="eastAsia" w:ascii="宋体" w:hAnsi="宋体" w:eastAsia="宋体" w:cs="宋体"/>
          <w:i w:val="0"/>
          <w:iCs w:val="0"/>
          <w:caps w:val="0"/>
          <w:color w:val="auto"/>
          <w:spacing w:val="0"/>
          <w:sz w:val="24"/>
          <w:szCs w:val="20"/>
          <w:highlight w:val="none"/>
          <w:u w:val="single"/>
        </w:rPr>
        <w:t>丽水市体育场馆中心（丽水市国民体质监测中心）（采购人名称）：</w:t>
      </w:r>
    </w:p>
    <w:p w14:paraId="1524790A">
      <w:pPr>
        <w:pStyle w:val="2"/>
        <w:spacing w:line="360" w:lineRule="auto"/>
        <w:ind w:firstLine="480" w:firstLineChars="200"/>
        <w:jc w:val="left"/>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我方参与的</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szCs w:val="20"/>
          <w:highlight w:val="none"/>
          <w:u w:val="single"/>
          <w:lang w:eastAsia="zh-CN"/>
        </w:rPr>
        <w:t>丽水市体育场馆中心保洁服务项目</w:t>
      </w:r>
      <w:r>
        <w:rPr>
          <w:rFonts w:hint="eastAsia" w:ascii="宋体" w:hAnsi="宋体" w:eastAsia="宋体" w:cs="宋体"/>
          <w:i w:val="0"/>
          <w:iCs w:val="0"/>
          <w:caps w:val="0"/>
          <w:color w:val="auto"/>
          <w:spacing w:val="0"/>
          <w:sz w:val="24"/>
          <w:szCs w:val="20"/>
          <w:highlight w:val="none"/>
          <w:u w:val="single"/>
        </w:rPr>
        <w:t>（项目名称）</w:t>
      </w:r>
      <w:r>
        <w:rPr>
          <w:rFonts w:hint="eastAsia" w:ascii="宋体" w:hAnsi="宋体" w:eastAsia="宋体" w:cs="宋体"/>
          <w:i w:val="0"/>
          <w:iCs w:val="0"/>
          <w:caps w:val="0"/>
          <w:color w:val="auto"/>
          <w:spacing w:val="0"/>
          <w:sz w:val="24"/>
          <w:szCs w:val="20"/>
          <w:highlight w:val="none"/>
          <w:u w:val="single"/>
          <w:lang w:eastAsia="zh-CN"/>
        </w:rPr>
        <w:t>浙鼎峰招[2024]184号-1</w:t>
      </w:r>
      <w:r>
        <w:rPr>
          <w:rFonts w:hint="eastAsia" w:ascii="宋体" w:hAnsi="宋体" w:eastAsia="宋体" w:cs="宋体"/>
          <w:i w:val="0"/>
          <w:iCs w:val="0"/>
          <w:caps w:val="0"/>
          <w:color w:val="auto"/>
          <w:spacing w:val="0"/>
          <w:sz w:val="24"/>
          <w:szCs w:val="20"/>
          <w:highlight w:val="none"/>
          <w:u w:val="single"/>
        </w:rPr>
        <w:t>（项目编号）</w:t>
      </w:r>
      <w:r>
        <w:rPr>
          <w:rFonts w:hint="eastAsia" w:ascii="宋体" w:hAnsi="宋体" w:eastAsia="宋体" w:cs="宋体"/>
          <w:i w:val="0"/>
          <w:iCs w:val="0"/>
          <w:caps w:val="0"/>
          <w:color w:val="auto"/>
          <w:spacing w:val="0"/>
          <w:sz w:val="24"/>
          <w:szCs w:val="20"/>
          <w:highlight w:val="none"/>
          <w:u w:val="single"/>
          <w:lang w:val="en-US" w:eastAsia="zh-CN"/>
        </w:rPr>
        <w:t>标项一</w:t>
      </w:r>
      <w:r>
        <w:rPr>
          <w:rFonts w:hint="eastAsia" w:ascii="宋体" w:hAnsi="宋体" w:eastAsia="宋体" w:cs="宋体"/>
          <w:i w:val="0"/>
          <w:iCs w:val="0"/>
          <w:caps w:val="0"/>
          <w:color w:val="auto"/>
          <w:spacing w:val="0"/>
          <w:sz w:val="24"/>
          <w:szCs w:val="20"/>
          <w:highlight w:val="none"/>
          <w:u w:val="single"/>
        </w:rPr>
        <w:t>（标项）</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highlight w:val="none"/>
        </w:rPr>
        <w:t>的</w:t>
      </w:r>
      <w:r>
        <w:rPr>
          <w:rFonts w:hint="eastAsia" w:ascii="宋体" w:hAnsi="宋体" w:eastAsia="宋体" w:cs="宋体"/>
          <w:i w:val="0"/>
          <w:iCs w:val="0"/>
          <w:caps w:val="0"/>
          <w:color w:val="auto"/>
          <w:spacing w:val="0"/>
          <w:sz w:val="24"/>
          <w:highlight w:val="none"/>
          <w:lang w:val="en-US" w:eastAsia="zh-CN"/>
        </w:rPr>
        <w:t>政府采购</w:t>
      </w:r>
      <w:r>
        <w:rPr>
          <w:rFonts w:hint="eastAsia" w:ascii="宋体" w:hAnsi="宋体" w:eastAsia="宋体" w:cs="宋体"/>
          <w:i w:val="0"/>
          <w:iCs w:val="0"/>
          <w:caps w:val="0"/>
          <w:color w:val="auto"/>
          <w:spacing w:val="0"/>
          <w:sz w:val="24"/>
          <w:highlight w:val="none"/>
        </w:rPr>
        <w:t>活动，我方郑重承诺</w:t>
      </w:r>
      <w:r>
        <w:rPr>
          <w:rFonts w:hint="eastAsia" w:ascii="宋体" w:hAnsi="宋体" w:eastAsia="宋体" w:cs="宋体"/>
          <w:i w:val="0"/>
          <w:iCs w:val="0"/>
          <w:caps w:val="0"/>
          <w:color w:val="auto"/>
          <w:spacing w:val="0"/>
          <w:sz w:val="24"/>
          <w:highlight w:val="none"/>
          <w:lang w:eastAsia="zh-CN"/>
        </w:rPr>
        <w:t>：</w:t>
      </w:r>
    </w:p>
    <w:p w14:paraId="16E53B23">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（一）具备《中华人民共和国政府采购法》第二十二条第一款规定的条件：</w:t>
      </w:r>
    </w:p>
    <w:p w14:paraId="0DB1886F">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1、具有独立承担民事责任的能力；</w:t>
      </w:r>
    </w:p>
    <w:p w14:paraId="1C7324DE">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 xml:space="preserve">2、具有良好的商业信誉和健全的财务会计制度； </w:t>
      </w:r>
    </w:p>
    <w:p w14:paraId="7FF6C172">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3、具有履行合同所必需的设备和专业技术能力；</w:t>
      </w:r>
    </w:p>
    <w:p w14:paraId="4BEB6AE6">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4、有依法缴纳税收和社会保障资金的良好记录；</w:t>
      </w:r>
    </w:p>
    <w:p w14:paraId="7B8C0872">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5、参加政府采购活动前三年内，在经营活动中没有重大违法记录；</w:t>
      </w:r>
    </w:p>
    <w:p w14:paraId="7124FB8E">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6、具有法律、行政法规规定的其他条件。</w:t>
      </w:r>
    </w:p>
    <w:p w14:paraId="071A3627">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（二）未被信用中国（www.creditchina.gov.cn)、中国政府采购网（www.ccgp.gov.cn）列入失信被执行人、重大税收违法案件当事人名单、政府采购严重违法失信行为记录名单。</w:t>
      </w:r>
    </w:p>
    <w:p w14:paraId="666C0D67">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（三）不存在以下情况：</w:t>
      </w:r>
    </w:p>
    <w:p w14:paraId="43DA1BD0">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1、单位负责人为同一人或者存在直接控股、管理关系的不同供应商参加同一合同项下的政府采购活动的；</w:t>
      </w:r>
    </w:p>
    <w:p w14:paraId="613F2611">
      <w:pPr>
        <w:pStyle w:val="2"/>
        <w:spacing w:line="360" w:lineRule="auto"/>
        <w:ind w:firstLine="480" w:firstLineChars="200"/>
        <w:jc w:val="left"/>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2、为采购项目提供整体设计、规范编制或者项目管理、监理、检测等服务后再参加该采购项目的其他采购活动的。</w:t>
      </w:r>
    </w:p>
    <w:p w14:paraId="72785EE5">
      <w:pPr>
        <w:pStyle w:val="2"/>
        <w:spacing w:line="360" w:lineRule="auto"/>
        <w:ind w:firstLine="480" w:firstLineChars="20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如有虚假，</w:t>
      </w:r>
      <w:r>
        <w:rPr>
          <w:rFonts w:hint="eastAsia" w:ascii="宋体" w:hAnsi="宋体" w:eastAsia="宋体" w:cs="宋体"/>
          <w:i w:val="0"/>
          <w:iCs w:val="0"/>
          <w:caps w:val="0"/>
          <w:color w:val="auto"/>
          <w:spacing w:val="0"/>
          <w:sz w:val="24"/>
          <w:highlight w:val="none"/>
          <w:lang w:eastAsia="zh-CN"/>
        </w:rPr>
        <w:t>采购人</w:t>
      </w:r>
      <w:r>
        <w:rPr>
          <w:rFonts w:hint="eastAsia" w:ascii="宋体" w:hAnsi="宋体" w:eastAsia="宋体" w:cs="宋体"/>
          <w:i w:val="0"/>
          <w:iCs w:val="0"/>
          <w:caps w:val="0"/>
          <w:color w:val="auto"/>
          <w:spacing w:val="0"/>
          <w:sz w:val="24"/>
          <w:highlight w:val="none"/>
        </w:rPr>
        <w:t>可取消我方任何资格（投标/中标/签订合同），我方对此无任何异议。</w:t>
      </w:r>
    </w:p>
    <w:p w14:paraId="276D5BD8">
      <w:pPr>
        <w:pStyle w:val="80"/>
        <w:spacing w:line="360" w:lineRule="auto"/>
        <w:ind w:firstLine="480" w:firstLineChars="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特此承诺！</w:t>
      </w:r>
    </w:p>
    <w:p w14:paraId="254EA2EE">
      <w:pPr>
        <w:pStyle w:val="80"/>
        <w:spacing w:line="360" w:lineRule="auto"/>
        <w:ind w:firstLine="480" w:firstLineChars="200"/>
        <w:rPr>
          <w:rFonts w:hint="eastAsia" w:ascii="宋体" w:hAnsi="宋体" w:eastAsia="宋体" w:cs="宋体"/>
          <w:i w:val="0"/>
          <w:iCs w:val="0"/>
          <w:caps w:val="0"/>
          <w:color w:val="auto"/>
          <w:spacing w:val="0"/>
          <w:sz w:val="24"/>
          <w:highlight w:val="none"/>
        </w:rPr>
      </w:pPr>
    </w:p>
    <w:p w14:paraId="1DFD007F">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1633F966">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56CFF7CA">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bookmarkStart w:id="561" w:name="_Toc531359051"/>
      <w:bookmarkStart w:id="562" w:name="_Toc500333505"/>
      <w:bookmarkStart w:id="563" w:name="_Toc523398458"/>
    </w:p>
    <w:bookmarkEnd w:id="561"/>
    <w:bookmarkEnd w:id="562"/>
    <w:bookmarkEnd w:id="563"/>
    <w:p w14:paraId="47A74A3E">
      <w:pPr>
        <w:bidi w:val="0"/>
        <w:rPr>
          <w:rFonts w:hint="eastAsia" w:ascii="宋体" w:hAnsi="宋体" w:eastAsia="宋体" w:cs="宋体"/>
          <w:i w:val="0"/>
          <w:iCs w:val="0"/>
          <w:caps w:val="0"/>
          <w:color w:val="auto"/>
          <w:spacing w:val="0"/>
          <w:highlight w:val="none"/>
        </w:rPr>
      </w:pPr>
      <w:bookmarkStart w:id="564" w:name="_Toc28922"/>
      <w:bookmarkStart w:id="565" w:name="_Toc12907"/>
      <w:bookmarkStart w:id="566" w:name="_Toc97213035"/>
      <w:bookmarkStart w:id="567" w:name="_Toc531359053"/>
      <w:bookmarkStart w:id="568" w:name="_Toc4067"/>
      <w:bookmarkStart w:id="569" w:name="_Toc4894"/>
    </w:p>
    <w:p w14:paraId="137D8CBE">
      <w:pPr>
        <w:bidi w:val="0"/>
        <w:rPr>
          <w:rFonts w:hint="eastAsia" w:ascii="宋体" w:hAnsi="宋体" w:eastAsia="宋体" w:cs="宋体"/>
          <w:i w:val="0"/>
          <w:iCs w:val="0"/>
          <w:caps w:val="0"/>
          <w:color w:val="auto"/>
          <w:spacing w:val="0"/>
          <w:highlight w:val="none"/>
        </w:rPr>
      </w:pPr>
    </w:p>
    <w:p w14:paraId="10D6426D">
      <w:pPr>
        <w:pStyle w:val="5"/>
        <w:spacing w:before="0" w:after="0"/>
        <w:ind w:firstLine="0" w:firstLineChars="0"/>
        <w:rPr>
          <w:rFonts w:hint="eastAsia" w:ascii="宋体" w:hAnsi="宋体" w:eastAsia="宋体" w:cs="宋体"/>
          <w:i w:val="0"/>
          <w:iCs w:val="0"/>
          <w:caps w:val="0"/>
          <w:color w:val="auto"/>
          <w:spacing w:val="0"/>
          <w:sz w:val="24"/>
          <w:szCs w:val="24"/>
          <w:highlight w:val="none"/>
        </w:rPr>
      </w:pPr>
      <w:bookmarkStart w:id="570" w:name="_Toc28910"/>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 xml:space="preserve">   特定资格条件证明材料附件（</w:t>
      </w:r>
      <w:r>
        <w:rPr>
          <w:rFonts w:hint="eastAsia" w:ascii="宋体" w:hAnsi="宋体" w:eastAsia="宋体" w:cs="宋体"/>
          <w:i w:val="0"/>
          <w:iCs w:val="0"/>
          <w:caps w:val="0"/>
          <w:color w:val="auto"/>
          <w:spacing w:val="0"/>
          <w:sz w:val="24"/>
          <w:szCs w:val="24"/>
          <w:highlight w:val="none"/>
          <w:lang w:eastAsia="zh-CN"/>
        </w:rPr>
        <w:t>如有</w:t>
      </w:r>
      <w:r>
        <w:rPr>
          <w:rFonts w:hint="eastAsia" w:ascii="宋体" w:hAnsi="宋体" w:eastAsia="宋体" w:cs="宋体"/>
          <w:i w:val="0"/>
          <w:iCs w:val="0"/>
          <w:caps w:val="0"/>
          <w:color w:val="auto"/>
          <w:spacing w:val="0"/>
          <w:sz w:val="24"/>
          <w:szCs w:val="24"/>
          <w:highlight w:val="none"/>
        </w:rPr>
        <w:t>）</w:t>
      </w:r>
      <w:bookmarkEnd w:id="570"/>
    </w:p>
    <w:p w14:paraId="638292A3">
      <w:pPr>
        <w:pStyle w:val="2"/>
        <w:spacing w:line="360" w:lineRule="auto"/>
        <w:ind w:firstLine="0"/>
        <w:jc w:val="left"/>
        <w:rPr>
          <w:rFonts w:hint="eastAsia" w:ascii="宋体" w:hAnsi="宋体" w:eastAsia="宋体" w:cs="宋体"/>
          <w:i w:val="0"/>
          <w:iCs w:val="0"/>
          <w:caps w:val="0"/>
          <w:color w:val="auto"/>
          <w:spacing w:val="0"/>
          <w:highlight w:val="none"/>
        </w:rPr>
      </w:pPr>
    </w:p>
    <w:p w14:paraId="31306E70">
      <w:pPr>
        <w:pStyle w:val="2"/>
        <w:spacing w:line="360" w:lineRule="auto"/>
        <w:ind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highlight w:val="none"/>
        </w:rPr>
        <w:t>格式自行设计</w:t>
      </w:r>
      <w:r>
        <w:rPr>
          <w:rFonts w:hint="eastAsia" w:ascii="宋体" w:hAnsi="宋体" w:eastAsia="宋体" w:cs="宋体"/>
          <w:i w:val="0"/>
          <w:iCs w:val="0"/>
          <w:caps w:val="0"/>
          <w:color w:val="auto"/>
          <w:spacing w:val="0"/>
          <w:sz w:val="24"/>
          <w:szCs w:val="24"/>
          <w:highlight w:val="none"/>
        </w:rPr>
        <w:t>）</w:t>
      </w:r>
    </w:p>
    <w:p w14:paraId="436161E1">
      <w:pPr>
        <w:bidi w:val="0"/>
        <w:rPr>
          <w:rFonts w:hint="eastAsia" w:ascii="宋体" w:hAnsi="宋体" w:eastAsia="宋体" w:cs="宋体"/>
          <w:i w:val="0"/>
          <w:iCs w:val="0"/>
          <w:caps w:val="0"/>
          <w:color w:val="auto"/>
          <w:spacing w:val="0"/>
          <w:highlight w:val="none"/>
        </w:rPr>
      </w:pPr>
    </w:p>
    <w:p w14:paraId="6B6A5E87">
      <w:pPr>
        <w:pStyle w:val="5"/>
        <w:spacing w:before="0" w:after="0"/>
        <w:ind w:firstLine="0" w:firstLineChars="0"/>
        <w:rPr>
          <w:rFonts w:hint="eastAsia" w:ascii="宋体" w:hAnsi="宋体" w:eastAsia="宋体" w:cs="宋体"/>
          <w:i w:val="0"/>
          <w:iCs w:val="0"/>
          <w:caps w:val="0"/>
          <w:color w:val="auto"/>
          <w:spacing w:val="0"/>
          <w:sz w:val="24"/>
          <w:szCs w:val="24"/>
          <w:highlight w:val="none"/>
        </w:rPr>
      </w:pPr>
      <w:bookmarkStart w:id="571" w:name="_Toc3877"/>
    </w:p>
    <w:p w14:paraId="482CE60E">
      <w:pPr>
        <w:rPr>
          <w:rFonts w:hint="eastAsia" w:ascii="宋体" w:hAnsi="宋体" w:eastAsia="宋体" w:cs="宋体"/>
          <w:i w:val="0"/>
          <w:iCs w:val="0"/>
          <w:caps w:val="0"/>
          <w:color w:val="auto"/>
          <w:spacing w:val="0"/>
          <w:sz w:val="24"/>
          <w:szCs w:val="24"/>
          <w:highlight w:val="none"/>
        </w:rPr>
      </w:pPr>
    </w:p>
    <w:p w14:paraId="22CA9B13">
      <w:pPr>
        <w:pStyle w:val="41"/>
        <w:rPr>
          <w:rFonts w:hint="eastAsia" w:ascii="宋体" w:hAnsi="宋体" w:eastAsia="宋体" w:cs="宋体"/>
          <w:i w:val="0"/>
          <w:iCs w:val="0"/>
          <w:caps w:val="0"/>
          <w:color w:val="auto"/>
          <w:spacing w:val="0"/>
          <w:sz w:val="24"/>
          <w:szCs w:val="24"/>
          <w:highlight w:val="none"/>
        </w:rPr>
      </w:pPr>
    </w:p>
    <w:p w14:paraId="0F63F632">
      <w:pPr>
        <w:pStyle w:val="41"/>
        <w:rPr>
          <w:rFonts w:hint="eastAsia" w:ascii="宋体" w:hAnsi="宋体" w:eastAsia="宋体" w:cs="宋体"/>
          <w:i w:val="0"/>
          <w:iCs w:val="0"/>
          <w:caps w:val="0"/>
          <w:color w:val="auto"/>
          <w:spacing w:val="0"/>
          <w:sz w:val="24"/>
          <w:szCs w:val="24"/>
          <w:highlight w:val="none"/>
        </w:rPr>
      </w:pPr>
    </w:p>
    <w:p w14:paraId="1B33D56B">
      <w:pPr>
        <w:pStyle w:val="41"/>
        <w:rPr>
          <w:rFonts w:hint="eastAsia" w:ascii="宋体" w:hAnsi="宋体" w:eastAsia="宋体" w:cs="宋体"/>
          <w:i w:val="0"/>
          <w:iCs w:val="0"/>
          <w:caps w:val="0"/>
          <w:color w:val="auto"/>
          <w:spacing w:val="0"/>
          <w:sz w:val="24"/>
          <w:szCs w:val="24"/>
          <w:highlight w:val="none"/>
        </w:rPr>
      </w:pPr>
    </w:p>
    <w:p w14:paraId="381C7607">
      <w:pPr>
        <w:pStyle w:val="41"/>
        <w:rPr>
          <w:rFonts w:hint="eastAsia" w:ascii="宋体" w:hAnsi="宋体" w:eastAsia="宋体" w:cs="宋体"/>
          <w:i w:val="0"/>
          <w:iCs w:val="0"/>
          <w:caps w:val="0"/>
          <w:color w:val="auto"/>
          <w:spacing w:val="0"/>
          <w:sz w:val="24"/>
          <w:szCs w:val="24"/>
          <w:highlight w:val="none"/>
        </w:rPr>
      </w:pPr>
    </w:p>
    <w:p w14:paraId="50CF151C">
      <w:pPr>
        <w:pStyle w:val="41"/>
        <w:rPr>
          <w:rFonts w:hint="eastAsia" w:ascii="宋体" w:hAnsi="宋体" w:eastAsia="宋体" w:cs="宋体"/>
          <w:i w:val="0"/>
          <w:iCs w:val="0"/>
          <w:caps w:val="0"/>
          <w:color w:val="auto"/>
          <w:spacing w:val="0"/>
          <w:sz w:val="24"/>
          <w:szCs w:val="24"/>
          <w:highlight w:val="none"/>
        </w:rPr>
      </w:pPr>
    </w:p>
    <w:p w14:paraId="4612A3AE">
      <w:pPr>
        <w:pStyle w:val="41"/>
        <w:rPr>
          <w:rFonts w:hint="eastAsia" w:ascii="宋体" w:hAnsi="宋体" w:eastAsia="宋体" w:cs="宋体"/>
          <w:i w:val="0"/>
          <w:iCs w:val="0"/>
          <w:caps w:val="0"/>
          <w:color w:val="auto"/>
          <w:spacing w:val="0"/>
          <w:sz w:val="24"/>
          <w:szCs w:val="24"/>
          <w:highlight w:val="none"/>
        </w:rPr>
      </w:pPr>
    </w:p>
    <w:p w14:paraId="1260FCCD">
      <w:pPr>
        <w:pStyle w:val="41"/>
        <w:rPr>
          <w:rFonts w:hint="eastAsia" w:ascii="宋体" w:hAnsi="宋体" w:eastAsia="宋体" w:cs="宋体"/>
          <w:i w:val="0"/>
          <w:iCs w:val="0"/>
          <w:caps w:val="0"/>
          <w:color w:val="auto"/>
          <w:spacing w:val="0"/>
          <w:sz w:val="24"/>
          <w:szCs w:val="24"/>
          <w:highlight w:val="none"/>
        </w:rPr>
      </w:pPr>
    </w:p>
    <w:p w14:paraId="028F9C8E">
      <w:pPr>
        <w:pStyle w:val="41"/>
        <w:rPr>
          <w:rFonts w:hint="eastAsia" w:ascii="宋体" w:hAnsi="宋体" w:eastAsia="宋体" w:cs="宋体"/>
          <w:i w:val="0"/>
          <w:iCs w:val="0"/>
          <w:caps w:val="0"/>
          <w:color w:val="auto"/>
          <w:spacing w:val="0"/>
          <w:sz w:val="24"/>
          <w:szCs w:val="24"/>
          <w:highlight w:val="none"/>
        </w:rPr>
      </w:pPr>
    </w:p>
    <w:p w14:paraId="3BD2EB03">
      <w:pPr>
        <w:pStyle w:val="41"/>
        <w:rPr>
          <w:rFonts w:hint="eastAsia" w:ascii="宋体" w:hAnsi="宋体" w:eastAsia="宋体" w:cs="宋体"/>
          <w:i w:val="0"/>
          <w:iCs w:val="0"/>
          <w:caps w:val="0"/>
          <w:color w:val="auto"/>
          <w:spacing w:val="0"/>
          <w:sz w:val="24"/>
          <w:szCs w:val="24"/>
          <w:highlight w:val="none"/>
        </w:rPr>
      </w:pPr>
    </w:p>
    <w:p w14:paraId="723179BC">
      <w:pPr>
        <w:pStyle w:val="41"/>
        <w:rPr>
          <w:rFonts w:hint="eastAsia" w:ascii="宋体" w:hAnsi="宋体" w:eastAsia="宋体" w:cs="宋体"/>
          <w:i w:val="0"/>
          <w:iCs w:val="0"/>
          <w:caps w:val="0"/>
          <w:color w:val="auto"/>
          <w:spacing w:val="0"/>
          <w:sz w:val="24"/>
          <w:szCs w:val="24"/>
          <w:highlight w:val="none"/>
        </w:rPr>
      </w:pPr>
    </w:p>
    <w:p w14:paraId="3B49C550">
      <w:pPr>
        <w:pStyle w:val="41"/>
        <w:rPr>
          <w:rFonts w:hint="eastAsia" w:ascii="宋体" w:hAnsi="宋体" w:eastAsia="宋体" w:cs="宋体"/>
          <w:i w:val="0"/>
          <w:iCs w:val="0"/>
          <w:caps w:val="0"/>
          <w:color w:val="auto"/>
          <w:spacing w:val="0"/>
          <w:sz w:val="24"/>
          <w:szCs w:val="24"/>
          <w:highlight w:val="none"/>
        </w:rPr>
      </w:pPr>
    </w:p>
    <w:p w14:paraId="739E2CA2">
      <w:pPr>
        <w:pStyle w:val="41"/>
        <w:rPr>
          <w:rFonts w:hint="eastAsia" w:ascii="宋体" w:hAnsi="宋体" w:eastAsia="宋体" w:cs="宋体"/>
          <w:i w:val="0"/>
          <w:iCs w:val="0"/>
          <w:caps w:val="0"/>
          <w:color w:val="auto"/>
          <w:spacing w:val="0"/>
          <w:sz w:val="24"/>
          <w:szCs w:val="24"/>
          <w:highlight w:val="none"/>
        </w:rPr>
      </w:pPr>
    </w:p>
    <w:p w14:paraId="483813E8">
      <w:pPr>
        <w:pStyle w:val="41"/>
        <w:rPr>
          <w:rFonts w:hint="eastAsia" w:ascii="宋体" w:hAnsi="宋体" w:eastAsia="宋体" w:cs="宋体"/>
          <w:i w:val="0"/>
          <w:iCs w:val="0"/>
          <w:caps w:val="0"/>
          <w:color w:val="auto"/>
          <w:spacing w:val="0"/>
          <w:sz w:val="24"/>
          <w:szCs w:val="24"/>
          <w:highlight w:val="none"/>
        </w:rPr>
      </w:pPr>
    </w:p>
    <w:p w14:paraId="17DD9DF1">
      <w:pPr>
        <w:pStyle w:val="41"/>
        <w:rPr>
          <w:rFonts w:hint="eastAsia" w:ascii="宋体" w:hAnsi="宋体" w:eastAsia="宋体" w:cs="宋体"/>
          <w:i w:val="0"/>
          <w:iCs w:val="0"/>
          <w:caps w:val="0"/>
          <w:color w:val="auto"/>
          <w:spacing w:val="0"/>
          <w:sz w:val="24"/>
          <w:szCs w:val="24"/>
          <w:highlight w:val="none"/>
        </w:rPr>
      </w:pPr>
    </w:p>
    <w:p w14:paraId="2D746158">
      <w:pPr>
        <w:pStyle w:val="41"/>
        <w:rPr>
          <w:rFonts w:hint="eastAsia" w:ascii="宋体" w:hAnsi="宋体" w:eastAsia="宋体" w:cs="宋体"/>
          <w:i w:val="0"/>
          <w:iCs w:val="0"/>
          <w:caps w:val="0"/>
          <w:color w:val="auto"/>
          <w:spacing w:val="0"/>
          <w:sz w:val="24"/>
          <w:szCs w:val="24"/>
          <w:highlight w:val="none"/>
        </w:rPr>
      </w:pPr>
    </w:p>
    <w:p w14:paraId="14AE6B0E">
      <w:pPr>
        <w:pStyle w:val="41"/>
        <w:rPr>
          <w:rFonts w:hint="eastAsia" w:ascii="宋体" w:hAnsi="宋体" w:eastAsia="宋体" w:cs="宋体"/>
          <w:i w:val="0"/>
          <w:iCs w:val="0"/>
          <w:caps w:val="0"/>
          <w:color w:val="auto"/>
          <w:spacing w:val="0"/>
          <w:sz w:val="24"/>
          <w:szCs w:val="24"/>
          <w:highlight w:val="none"/>
        </w:rPr>
      </w:pPr>
    </w:p>
    <w:p w14:paraId="41731B52">
      <w:pPr>
        <w:pStyle w:val="41"/>
        <w:rPr>
          <w:rFonts w:hint="eastAsia" w:ascii="宋体" w:hAnsi="宋体" w:eastAsia="宋体" w:cs="宋体"/>
          <w:i w:val="0"/>
          <w:iCs w:val="0"/>
          <w:caps w:val="0"/>
          <w:color w:val="auto"/>
          <w:spacing w:val="0"/>
          <w:sz w:val="24"/>
          <w:szCs w:val="24"/>
          <w:highlight w:val="none"/>
        </w:rPr>
      </w:pPr>
    </w:p>
    <w:p w14:paraId="3E59F35F">
      <w:pPr>
        <w:pStyle w:val="41"/>
        <w:rPr>
          <w:rFonts w:hint="eastAsia" w:ascii="宋体" w:hAnsi="宋体" w:eastAsia="宋体" w:cs="宋体"/>
          <w:i w:val="0"/>
          <w:iCs w:val="0"/>
          <w:caps w:val="0"/>
          <w:color w:val="auto"/>
          <w:spacing w:val="0"/>
          <w:sz w:val="24"/>
          <w:szCs w:val="24"/>
          <w:highlight w:val="none"/>
        </w:rPr>
      </w:pPr>
    </w:p>
    <w:p w14:paraId="07505187">
      <w:pPr>
        <w:pStyle w:val="41"/>
        <w:rPr>
          <w:rFonts w:hint="eastAsia" w:ascii="宋体" w:hAnsi="宋体" w:eastAsia="宋体" w:cs="宋体"/>
          <w:i w:val="0"/>
          <w:iCs w:val="0"/>
          <w:caps w:val="0"/>
          <w:color w:val="auto"/>
          <w:spacing w:val="0"/>
          <w:sz w:val="24"/>
          <w:szCs w:val="24"/>
          <w:highlight w:val="none"/>
        </w:rPr>
      </w:pPr>
    </w:p>
    <w:p w14:paraId="436EDA5A">
      <w:pPr>
        <w:pStyle w:val="41"/>
        <w:rPr>
          <w:rFonts w:hint="eastAsia" w:ascii="宋体" w:hAnsi="宋体" w:eastAsia="宋体" w:cs="宋体"/>
          <w:i w:val="0"/>
          <w:iCs w:val="0"/>
          <w:caps w:val="0"/>
          <w:color w:val="auto"/>
          <w:spacing w:val="0"/>
          <w:sz w:val="24"/>
          <w:szCs w:val="24"/>
          <w:highlight w:val="none"/>
        </w:rPr>
      </w:pPr>
    </w:p>
    <w:p w14:paraId="52C11102">
      <w:pPr>
        <w:pStyle w:val="41"/>
        <w:rPr>
          <w:rFonts w:hint="eastAsia" w:ascii="宋体" w:hAnsi="宋体" w:eastAsia="宋体" w:cs="宋体"/>
          <w:i w:val="0"/>
          <w:iCs w:val="0"/>
          <w:caps w:val="0"/>
          <w:color w:val="auto"/>
          <w:spacing w:val="0"/>
          <w:sz w:val="24"/>
          <w:szCs w:val="24"/>
          <w:highlight w:val="none"/>
        </w:rPr>
      </w:pPr>
    </w:p>
    <w:p w14:paraId="111CDA05">
      <w:pPr>
        <w:pStyle w:val="41"/>
        <w:rPr>
          <w:rFonts w:hint="eastAsia" w:ascii="宋体" w:hAnsi="宋体" w:eastAsia="宋体" w:cs="宋体"/>
          <w:i w:val="0"/>
          <w:iCs w:val="0"/>
          <w:caps w:val="0"/>
          <w:color w:val="auto"/>
          <w:spacing w:val="0"/>
          <w:sz w:val="24"/>
          <w:szCs w:val="24"/>
          <w:highlight w:val="none"/>
        </w:rPr>
      </w:pPr>
    </w:p>
    <w:p w14:paraId="0D678F1C">
      <w:pPr>
        <w:pStyle w:val="41"/>
        <w:rPr>
          <w:rFonts w:hint="eastAsia" w:ascii="宋体" w:hAnsi="宋体" w:eastAsia="宋体" w:cs="宋体"/>
          <w:i w:val="0"/>
          <w:iCs w:val="0"/>
          <w:caps w:val="0"/>
          <w:color w:val="auto"/>
          <w:spacing w:val="0"/>
          <w:sz w:val="24"/>
          <w:szCs w:val="24"/>
          <w:highlight w:val="none"/>
        </w:rPr>
      </w:pPr>
    </w:p>
    <w:p w14:paraId="3B5B9B54">
      <w:pPr>
        <w:pStyle w:val="41"/>
        <w:rPr>
          <w:rFonts w:hint="eastAsia" w:ascii="宋体" w:hAnsi="宋体" w:eastAsia="宋体" w:cs="宋体"/>
          <w:i w:val="0"/>
          <w:iCs w:val="0"/>
          <w:caps w:val="0"/>
          <w:color w:val="auto"/>
          <w:spacing w:val="0"/>
          <w:sz w:val="24"/>
          <w:szCs w:val="24"/>
          <w:highlight w:val="none"/>
        </w:rPr>
      </w:pPr>
    </w:p>
    <w:p w14:paraId="6C62167B">
      <w:pPr>
        <w:pStyle w:val="41"/>
        <w:rPr>
          <w:rFonts w:hint="eastAsia" w:ascii="宋体" w:hAnsi="宋体" w:eastAsia="宋体" w:cs="宋体"/>
          <w:i w:val="0"/>
          <w:iCs w:val="0"/>
          <w:caps w:val="0"/>
          <w:color w:val="auto"/>
          <w:spacing w:val="0"/>
          <w:sz w:val="24"/>
          <w:szCs w:val="24"/>
          <w:highlight w:val="none"/>
        </w:rPr>
      </w:pPr>
    </w:p>
    <w:p w14:paraId="389C5245">
      <w:pPr>
        <w:pStyle w:val="41"/>
        <w:rPr>
          <w:rFonts w:hint="eastAsia" w:ascii="宋体" w:hAnsi="宋体" w:eastAsia="宋体" w:cs="宋体"/>
          <w:i w:val="0"/>
          <w:iCs w:val="0"/>
          <w:caps w:val="0"/>
          <w:color w:val="auto"/>
          <w:spacing w:val="0"/>
          <w:sz w:val="24"/>
          <w:szCs w:val="24"/>
          <w:highlight w:val="none"/>
        </w:rPr>
      </w:pPr>
    </w:p>
    <w:p w14:paraId="16415172">
      <w:pPr>
        <w:pStyle w:val="41"/>
        <w:rPr>
          <w:rFonts w:hint="eastAsia" w:ascii="宋体" w:hAnsi="宋体" w:eastAsia="宋体" w:cs="宋体"/>
          <w:i w:val="0"/>
          <w:iCs w:val="0"/>
          <w:caps w:val="0"/>
          <w:color w:val="auto"/>
          <w:spacing w:val="0"/>
          <w:sz w:val="24"/>
          <w:szCs w:val="24"/>
          <w:highlight w:val="none"/>
        </w:rPr>
      </w:pPr>
    </w:p>
    <w:p w14:paraId="7F4BD4DE">
      <w:pPr>
        <w:pStyle w:val="41"/>
        <w:rPr>
          <w:rFonts w:hint="eastAsia" w:ascii="宋体" w:hAnsi="宋体" w:eastAsia="宋体" w:cs="宋体"/>
          <w:i w:val="0"/>
          <w:iCs w:val="0"/>
          <w:caps w:val="0"/>
          <w:color w:val="auto"/>
          <w:spacing w:val="0"/>
          <w:sz w:val="24"/>
          <w:szCs w:val="24"/>
          <w:highlight w:val="none"/>
        </w:rPr>
      </w:pPr>
    </w:p>
    <w:p w14:paraId="386D2BD5">
      <w:pPr>
        <w:pStyle w:val="41"/>
        <w:rPr>
          <w:rFonts w:hint="eastAsia" w:ascii="宋体" w:hAnsi="宋体" w:eastAsia="宋体" w:cs="宋体"/>
          <w:i w:val="0"/>
          <w:iCs w:val="0"/>
          <w:caps w:val="0"/>
          <w:color w:val="auto"/>
          <w:spacing w:val="0"/>
          <w:sz w:val="24"/>
          <w:szCs w:val="24"/>
          <w:highlight w:val="none"/>
        </w:rPr>
      </w:pPr>
    </w:p>
    <w:p w14:paraId="6463E4B2">
      <w:pPr>
        <w:pStyle w:val="41"/>
        <w:rPr>
          <w:rFonts w:hint="eastAsia" w:ascii="宋体" w:hAnsi="宋体" w:eastAsia="宋体" w:cs="宋体"/>
          <w:i w:val="0"/>
          <w:iCs w:val="0"/>
          <w:caps w:val="0"/>
          <w:color w:val="auto"/>
          <w:spacing w:val="0"/>
          <w:sz w:val="24"/>
          <w:szCs w:val="24"/>
          <w:highlight w:val="none"/>
        </w:rPr>
      </w:pPr>
    </w:p>
    <w:p w14:paraId="441011B5">
      <w:pPr>
        <w:pStyle w:val="41"/>
        <w:rPr>
          <w:rFonts w:hint="eastAsia" w:ascii="宋体" w:hAnsi="宋体" w:eastAsia="宋体" w:cs="宋体"/>
          <w:i w:val="0"/>
          <w:iCs w:val="0"/>
          <w:caps w:val="0"/>
          <w:color w:val="auto"/>
          <w:spacing w:val="0"/>
          <w:sz w:val="24"/>
          <w:szCs w:val="24"/>
          <w:highlight w:val="none"/>
        </w:rPr>
      </w:pPr>
    </w:p>
    <w:p w14:paraId="0D842B1D">
      <w:pPr>
        <w:pStyle w:val="41"/>
        <w:rPr>
          <w:rFonts w:hint="eastAsia" w:ascii="宋体" w:hAnsi="宋体" w:eastAsia="宋体" w:cs="宋体"/>
          <w:i w:val="0"/>
          <w:iCs w:val="0"/>
          <w:caps w:val="0"/>
          <w:color w:val="auto"/>
          <w:spacing w:val="0"/>
          <w:sz w:val="24"/>
          <w:szCs w:val="24"/>
          <w:highlight w:val="none"/>
        </w:rPr>
      </w:pPr>
    </w:p>
    <w:p w14:paraId="6E1A69CD">
      <w:pPr>
        <w:pStyle w:val="41"/>
        <w:rPr>
          <w:rFonts w:hint="eastAsia" w:ascii="宋体" w:hAnsi="宋体" w:eastAsia="宋体" w:cs="宋体"/>
          <w:i w:val="0"/>
          <w:iCs w:val="0"/>
          <w:caps w:val="0"/>
          <w:color w:val="auto"/>
          <w:spacing w:val="0"/>
          <w:sz w:val="24"/>
          <w:szCs w:val="24"/>
          <w:highlight w:val="none"/>
        </w:rPr>
      </w:pPr>
    </w:p>
    <w:p w14:paraId="0B1AB048">
      <w:pPr>
        <w:pStyle w:val="41"/>
        <w:rPr>
          <w:rFonts w:hint="eastAsia" w:ascii="宋体" w:hAnsi="宋体" w:eastAsia="宋体" w:cs="宋体"/>
          <w:i w:val="0"/>
          <w:iCs w:val="0"/>
          <w:caps w:val="0"/>
          <w:color w:val="auto"/>
          <w:spacing w:val="0"/>
          <w:sz w:val="24"/>
          <w:szCs w:val="24"/>
          <w:highlight w:val="none"/>
        </w:rPr>
      </w:pPr>
    </w:p>
    <w:p w14:paraId="3EB0E318">
      <w:pPr>
        <w:pStyle w:val="41"/>
        <w:rPr>
          <w:rFonts w:hint="eastAsia" w:ascii="宋体" w:hAnsi="宋体" w:eastAsia="宋体" w:cs="宋体"/>
          <w:i w:val="0"/>
          <w:iCs w:val="0"/>
          <w:caps w:val="0"/>
          <w:color w:val="auto"/>
          <w:spacing w:val="0"/>
          <w:sz w:val="24"/>
          <w:szCs w:val="24"/>
          <w:highlight w:val="none"/>
        </w:rPr>
      </w:pPr>
    </w:p>
    <w:p w14:paraId="72F10AD0">
      <w:pPr>
        <w:pStyle w:val="5"/>
        <w:spacing w:before="0" w:after="0"/>
        <w:ind w:firstLine="0" w:firstLineChars="0"/>
        <w:jc w:val="left"/>
        <w:rPr>
          <w:rFonts w:hint="eastAsia" w:ascii="宋体" w:hAnsi="宋体" w:eastAsia="宋体" w:cs="宋体"/>
          <w:caps w:val="0"/>
          <w:color w:val="auto"/>
          <w:spacing w:val="0"/>
          <w:sz w:val="24"/>
          <w:szCs w:val="24"/>
          <w:highlight w:val="none"/>
        </w:rPr>
      </w:pPr>
      <w:bookmarkStart w:id="572" w:name="_Toc32059"/>
      <w:r>
        <w:rPr>
          <w:rFonts w:hint="eastAsia" w:ascii="宋体" w:hAnsi="宋体" w:eastAsia="宋体" w:cs="宋体"/>
          <w:caps w:val="0"/>
          <w:color w:val="auto"/>
          <w:spacing w:val="0"/>
          <w:sz w:val="24"/>
          <w:szCs w:val="24"/>
          <w:highlight w:val="none"/>
        </w:rPr>
        <w:t>1.</w:t>
      </w:r>
      <w:r>
        <w:rPr>
          <w:rFonts w:hint="eastAsia" w:ascii="宋体" w:hAnsi="宋体" w:eastAsia="宋体" w:cs="宋体"/>
          <w:caps w:val="0"/>
          <w:color w:val="auto"/>
          <w:spacing w:val="0"/>
          <w:sz w:val="24"/>
          <w:szCs w:val="24"/>
          <w:highlight w:val="none"/>
          <w:lang w:val="en-US" w:eastAsia="zh-CN"/>
        </w:rPr>
        <w:t>8</w:t>
      </w:r>
      <w:r>
        <w:rPr>
          <w:rFonts w:hint="eastAsia" w:ascii="宋体" w:hAnsi="宋体" w:eastAsia="宋体" w:cs="宋体"/>
          <w:caps w:val="0"/>
          <w:color w:val="auto"/>
          <w:spacing w:val="0"/>
          <w:sz w:val="24"/>
          <w:szCs w:val="24"/>
          <w:highlight w:val="none"/>
        </w:rPr>
        <w:t xml:space="preserve">     中小企业声明函格式</w:t>
      </w:r>
      <w:bookmarkEnd w:id="572"/>
    </w:p>
    <w:p w14:paraId="4C7B5E1D">
      <w:pPr>
        <w:wordWrap w:val="0"/>
        <w:spacing w:line="360" w:lineRule="auto"/>
        <w:ind w:firstLine="482" w:firstLineChars="200"/>
        <w:jc w:val="center"/>
        <w:rPr>
          <w:rFonts w:hint="eastAsia" w:ascii="宋体" w:hAnsi="宋体" w:eastAsia="宋体" w:cs="宋体"/>
          <w:b/>
          <w:caps w:val="0"/>
          <w:color w:val="auto"/>
          <w:spacing w:val="0"/>
          <w:sz w:val="24"/>
          <w:szCs w:val="24"/>
          <w:highlight w:val="none"/>
        </w:rPr>
      </w:pPr>
    </w:p>
    <w:p w14:paraId="7D6EA859">
      <w:pPr>
        <w:spacing w:line="360" w:lineRule="auto"/>
        <w:jc w:val="center"/>
        <w:rPr>
          <w:rFonts w:hint="eastAsia" w:ascii="宋体" w:hAnsi="宋体" w:eastAsia="宋体" w:cs="宋体"/>
          <w:b/>
          <w:caps w:val="0"/>
          <w:color w:val="auto"/>
          <w:spacing w:val="0"/>
          <w:sz w:val="32"/>
          <w:szCs w:val="32"/>
          <w:highlight w:val="none"/>
        </w:rPr>
      </w:pPr>
      <w:r>
        <w:rPr>
          <w:rFonts w:hint="eastAsia" w:ascii="宋体" w:hAnsi="宋体" w:eastAsia="宋体" w:cs="宋体"/>
          <w:b/>
          <w:caps w:val="0"/>
          <w:color w:val="auto"/>
          <w:spacing w:val="0"/>
          <w:sz w:val="32"/>
          <w:szCs w:val="32"/>
          <w:highlight w:val="none"/>
        </w:rPr>
        <w:t>中小企业声明函（服务）</w:t>
      </w:r>
    </w:p>
    <w:p w14:paraId="4F884E67">
      <w:pPr>
        <w:wordWrap w:val="0"/>
        <w:spacing w:line="360" w:lineRule="auto"/>
        <w:ind w:firstLine="482" w:firstLineChars="200"/>
        <w:jc w:val="center"/>
        <w:rPr>
          <w:rFonts w:hint="eastAsia" w:ascii="宋体" w:hAnsi="宋体" w:eastAsia="宋体" w:cs="宋体"/>
          <w:b/>
          <w:caps w:val="0"/>
          <w:color w:val="auto"/>
          <w:spacing w:val="0"/>
          <w:sz w:val="24"/>
          <w:szCs w:val="24"/>
          <w:highlight w:val="none"/>
        </w:rPr>
      </w:pPr>
    </w:p>
    <w:p w14:paraId="7115C4D7">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aps w:val="0"/>
          <w:color w:val="auto"/>
          <w:spacing w:val="0"/>
          <w:sz w:val="24"/>
          <w:szCs w:val="24"/>
          <w:highlight w:val="none"/>
          <w:u w:val="single"/>
          <w:lang w:eastAsia="zh-CN"/>
        </w:rPr>
        <w:t>丽水市体育场馆中心（丽水市国民体质监测中心）</w:t>
      </w:r>
      <w:r>
        <w:rPr>
          <w:rFonts w:hint="eastAsia" w:ascii="宋体" w:hAnsi="宋体" w:eastAsia="宋体" w:cs="宋体"/>
          <w:caps w:val="0"/>
          <w:color w:val="auto"/>
          <w:spacing w:val="0"/>
          <w:sz w:val="24"/>
          <w:szCs w:val="24"/>
          <w:highlight w:val="none"/>
        </w:rPr>
        <w:t>的</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eastAsia="zh-CN"/>
        </w:rPr>
        <w:t>丽水市体育场馆中心保洁服务项目</w:t>
      </w:r>
      <w:r>
        <w:rPr>
          <w:rFonts w:hint="eastAsia" w:ascii="宋体" w:hAnsi="宋体" w:eastAsia="宋体" w:cs="宋体"/>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3783D2">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1.</w:t>
      </w:r>
      <w:r>
        <w:rPr>
          <w:rFonts w:hint="eastAsia" w:ascii="宋体" w:hAnsi="宋体" w:eastAsia="宋体" w:cs="宋体"/>
          <w:caps w:val="0"/>
          <w:color w:val="auto"/>
          <w:spacing w:val="0"/>
          <w:sz w:val="24"/>
          <w:szCs w:val="24"/>
          <w:highlight w:val="none"/>
          <w:u w:val="single"/>
        </w:rPr>
        <w:t xml:space="preserve"> （标的名称） </w:t>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u w:val="single"/>
          <w:lang w:val="en-US" w:eastAsia="zh-CN"/>
        </w:rPr>
        <w:t>物业管理</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；承建（承接）企业为</w:t>
      </w:r>
      <w:r>
        <w:rPr>
          <w:rFonts w:hint="eastAsia" w:ascii="宋体" w:hAnsi="宋体" w:eastAsia="宋体" w:cs="宋体"/>
          <w:caps w:val="0"/>
          <w:color w:val="auto"/>
          <w:spacing w:val="0"/>
          <w:sz w:val="24"/>
          <w:szCs w:val="24"/>
          <w:highlight w:val="none"/>
          <w:u w:val="single"/>
        </w:rPr>
        <w:t>（企业名称）</w:t>
      </w:r>
      <w:r>
        <w:rPr>
          <w:rFonts w:hint="eastAsia" w:ascii="宋体" w:hAnsi="宋体" w:eastAsia="宋体" w:cs="宋体"/>
          <w:caps w:val="0"/>
          <w:color w:val="auto"/>
          <w:spacing w:val="0"/>
          <w:sz w:val="24"/>
          <w:szCs w:val="24"/>
          <w:highlight w:val="none"/>
        </w:rPr>
        <w:t>，从业人员</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人，营业收入为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万元，资产总额为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w:t>
      </w:r>
      <w:r>
        <w:rPr>
          <w:rFonts w:hint="eastAsia" w:ascii="宋体" w:hAnsi="宋体" w:eastAsia="宋体" w:cs="宋体"/>
          <w:caps w:val="0"/>
          <w:color w:val="auto"/>
          <w:spacing w:val="0"/>
          <w:sz w:val="24"/>
          <w:szCs w:val="24"/>
          <w:highlight w:val="none"/>
          <w:vertAlign w:val="superscript"/>
        </w:rPr>
        <w:fldChar w:fldCharType="begin"/>
      </w:r>
      <w:r>
        <w:rPr>
          <w:rFonts w:hint="eastAsia" w:ascii="宋体" w:hAnsi="宋体" w:eastAsia="宋体" w:cs="宋体"/>
          <w:caps w:val="0"/>
          <w:color w:val="auto"/>
          <w:spacing w:val="0"/>
          <w:sz w:val="24"/>
          <w:szCs w:val="24"/>
          <w:highlight w:val="none"/>
          <w:vertAlign w:val="superscript"/>
        </w:rPr>
        <w:instrText xml:space="preserve"> = 1 \* GB3 </w:instrText>
      </w:r>
      <w:r>
        <w:rPr>
          <w:rFonts w:hint="eastAsia" w:ascii="宋体" w:hAnsi="宋体" w:eastAsia="宋体" w:cs="宋体"/>
          <w:caps w:val="0"/>
          <w:color w:val="auto"/>
          <w:spacing w:val="0"/>
          <w:sz w:val="24"/>
          <w:szCs w:val="24"/>
          <w:highlight w:val="none"/>
          <w:vertAlign w:val="superscript"/>
        </w:rPr>
        <w:fldChar w:fldCharType="separate"/>
      </w:r>
      <w:r>
        <w:rPr>
          <w:rFonts w:hint="eastAsia" w:ascii="宋体" w:hAnsi="宋体" w:eastAsia="宋体" w:cs="宋体"/>
          <w:caps w:val="0"/>
          <w:color w:val="auto"/>
          <w:spacing w:val="0"/>
          <w:sz w:val="24"/>
          <w:szCs w:val="24"/>
          <w:highlight w:val="none"/>
          <w:vertAlign w:val="superscript"/>
        </w:rPr>
        <w:t>①</w:t>
      </w:r>
      <w:r>
        <w:rPr>
          <w:rFonts w:hint="eastAsia" w:ascii="宋体" w:hAnsi="宋体" w:eastAsia="宋体" w:cs="宋体"/>
          <w:caps w:val="0"/>
          <w:color w:val="auto"/>
          <w:spacing w:val="0"/>
          <w:sz w:val="24"/>
          <w:szCs w:val="24"/>
          <w:highlight w:val="none"/>
          <w:vertAlign w:val="superscript"/>
        </w:rPr>
        <w:fldChar w:fldCharType="end"/>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val="en-US" w:eastAsia="zh-CN"/>
        </w:rPr>
        <w:t xml:space="preserve">    </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（中型企业、小型企业、微型企业</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b/>
          <w:bCs/>
          <w:caps w:val="0"/>
          <w:color w:val="auto"/>
          <w:spacing w:val="0"/>
          <w:sz w:val="24"/>
          <w:szCs w:val="24"/>
          <w:highlight w:val="none"/>
          <w:lang w:val="en-US" w:eastAsia="zh-CN"/>
        </w:rPr>
        <w:t>进行选择填写</w:t>
      </w:r>
      <w:r>
        <w:rPr>
          <w:rFonts w:hint="eastAsia" w:ascii="宋体" w:hAnsi="宋体" w:eastAsia="宋体" w:cs="宋体"/>
          <w:caps w:val="0"/>
          <w:color w:val="auto"/>
          <w:spacing w:val="0"/>
          <w:sz w:val="24"/>
          <w:szCs w:val="24"/>
          <w:highlight w:val="none"/>
        </w:rPr>
        <w:t>）；</w:t>
      </w:r>
    </w:p>
    <w:p w14:paraId="63ED7681">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2.</w:t>
      </w:r>
      <w:r>
        <w:rPr>
          <w:rFonts w:hint="eastAsia" w:ascii="宋体" w:hAnsi="宋体" w:eastAsia="宋体" w:cs="宋体"/>
          <w:caps w:val="0"/>
          <w:color w:val="auto"/>
          <w:spacing w:val="0"/>
          <w:sz w:val="24"/>
          <w:szCs w:val="24"/>
          <w:highlight w:val="none"/>
          <w:u w:val="single"/>
        </w:rPr>
        <w:t xml:space="preserve"> （标的名称） </w:t>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u w:val="single"/>
          <w:lang w:val="en-US" w:eastAsia="zh-CN"/>
        </w:rPr>
        <w:t>物业管理</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；承建（承接）企业为</w:t>
      </w:r>
      <w:r>
        <w:rPr>
          <w:rFonts w:hint="eastAsia" w:ascii="宋体" w:hAnsi="宋体" w:eastAsia="宋体" w:cs="宋体"/>
          <w:caps w:val="0"/>
          <w:color w:val="auto"/>
          <w:spacing w:val="0"/>
          <w:sz w:val="24"/>
          <w:szCs w:val="24"/>
          <w:highlight w:val="none"/>
          <w:u w:val="single"/>
        </w:rPr>
        <w:t>（企业名称）</w:t>
      </w:r>
      <w:r>
        <w:rPr>
          <w:rFonts w:hint="eastAsia" w:ascii="宋体" w:hAnsi="宋体" w:eastAsia="宋体" w:cs="宋体"/>
          <w:caps w:val="0"/>
          <w:color w:val="auto"/>
          <w:spacing w:val="0"/>
          <w:sz w:val="24"/>
          <w:szCs w:val="24"/>
          <w:highlight w:val="none"/>
        </w:rPr>
        <w:t>，从业人员</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人，营业收入为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万元，资产总额为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万元，属于</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val="en-US" w:eastAsia="zh-CN"/>
        </w:rPr>
        <w:t xml:space="preserve">  </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（中型企业、小型企业、微型企业</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b/>
          <w:bCs/>
          <w:caps w:val="0"/>
          <w:color w:val="auto"/>
          <w:spacing w:val="0"/>
          <w:sz w:val="24"/>
          <w:szCs w:val="24"/>
          <w:highlight w:val="none"/>
          <w:lang w:val="en-US" w:eastAsia="zh-CN"/>
        </w:rPr>
        <w:t>进行选择填写</w:t>
      </w:r>
      <w:r>
        <w:rPr>
          <w:rFonts w:hint="eastAsia" w:ascii="宋体" w:hAnsi="宋体" w:eastAsia="宋体" w:cs="宋体"/>
          <w:caps w:val="0"/>
          <w:color w:val="auto"/>
          <w:spacing w:val="0"/>
          <w:sz w:val="24"/>
          <w:szCs w:val="24"/>
          <w:highlight w:val="none"/>
        </w:rPr>
        <w:t>）；</w:t>
      </w:r>
    </w:p>
    <w:p w14:paraId="3972DD59">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w:t>
      </w:r>
    </w:p>
    <w:p w14:paraId="4218D88D">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以上企业，不属于大企业的分支机构，不存在控股股东为大企业的情形，也不存在与大企业的负责人为同一人的情形。</w:t>
      </w:r>
    </w:p>
    <w:p w14:paraId="7A4833FB">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本企业对上述声明内容的真实性负责。如有虚假，将依法承担相应责任。</w:t>
      </w:r>
    </w:p>
    <w:p w14:paraId="255F36D4">
      <w:pPr>
        <w:wordWrap w:val="0"/>
        <w:spacing w:line="360" w:lineRule="auto"/>
        <w:ind w:firstLine="480" w:firstLineChars="200"/>
        <w:rPr>
          <w:rFonts w:hint="eastAsia" w:ascii="宋体" w:hAnsi="宋体" w:eastAsia="宋体" w:cs="宋体"/>
          <w:caps w:val="0"/>
          <w:color w:val="auto"/>
          <w:spacing w:val="0"/>
          <w:sz w:val="24"/>
          <w:szCs w:val="24"/>
          <w:highlight w:val="none"/>
        </w:rPr>
      </w:pPr>
    </w:p>
    <w:p w14:paraId="5529E873">
      <w:pPr>
        <w:wordWrap w:val="0"/>
        <w:spacing w:line="360" w:lineRule="auto"/>
        <w:ind w:firstLine="480" w:firstLineChars="200"/>
        <w:jc w:val="righ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 xml:space="preserve">企业名称（盖章）：        </w:t>
      </w:r>
    </w:p>
    <w:p w14:paraId="1A3F7787">
      <w:pPr>
        <w:wordWrap w:val="0"/>
        <w:spacing w:line="360" w:lineRule="auto"/>
        <w:ind w:firstLine="480" w:firstLineChars="200"/>
        <w:jc w:val="right"/>
        <w:rPr>
          <w:rFonts w:hint="eastAsia" w:ascii="宋体" w:hAnsi="宋体" w:eastAsia="宋体" w:cs="宋体"/>
          <w:caps w:val="0"/>
          <w:color w:val="auto"/>
          <w:spacing w:val="0"/>
          <w:sz w:val="28"/>
          <w:szCs w:val="28"/>
          <w:highlight w:val="none"/>
        </w:rPr>
      </w:pPr>
      <w:r>
        <w:rPr>
          <w:rFonts w:hint="eastAsia" w:ascii="宋体" w:hAnsi="宋体" w:eastAsia="宋体" w:cs="宋体"/>
          <w:caps w:val="0"/>
          <w:color w:val="auto"/>
          <w:spacing w:val="0"/>
          <w:sz w:val="24"/>
          <w:szCs w:val="24"/>
          <w:highlight w:val="none"/>
        </w:rPr>
        <w:t xml:space="preserve">日 期：              </w:t>
      </w:r>
      <w:r>
        <w:rPr>
          <w:rFonts w:hint="eastAsia" w:ascii="宋体" w:hAnsi="宋体" w:eastAsia="宋体" w:cs="宋体"/>
          <w:caps w:val="0"/>
          <w:color w:val="auto"/>
          <w:spacing w:val="0"/>
          <w:sz w:val="28"/>
          <w:szCs w:val="28"/>
          <w:highlight w:val="none"/>
        </w:rPr>
        <w:t xml:space="preserve">    </w:t>
      </w:r>
    </w:p>
    <w:p w14:paraId="00D744A6">
      <w:pPr>
        <w:wordWrap w:val="0"/>
        <w:spacing w:line="360" w:lineRule="auto"/>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highlight w:val="none"/>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6" name="直接连接符 2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3360;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xCEk0gAAAAYBAAAPAAAAAAAAAAEAIAAAACIAAABkcnMvZG93bnJldi54bWxQSwECFAAU&#10;AAAACACHTuJAK0dNjPcBAADWAwAADgAAAAAAAAABACAAAAAhAQAAZHJzL2Uyb0RvYy54bWxQSwUG&#10;AAAAAAYABgBZAQAAigUAAAAA&#10;">
                <v:fill on="f" focussize="0,0"/>
                <v:stroke weight="1.25pt" color="#000000" miterlimit="8" joinstyle="miter"/>
                <v:imagedata o:title=""/>
                <o:lock v:ext="edit" aspectratio="f"/>
              </v:line>
            </w:pict>
          </mc:Fallback>
        </mc:AlternateContent>
      </w:r>
    </w:p>
    <w:p w14:paraId="4490D60F">
      <w:pPr>
        <w:wordWrap w:val="0"/>
        <w:spacing w:line="360" w:lineRule="auto"/>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fldChar w:fldCharType="begin"/>
      </w:r>
      <w:r>
        <w:rPr>
          <w:rFonts w:hint="eastAsia" w:ascii="宋体" w:hAnsi="宋体" w:eastAsia="宋体" w:cs="宋体"/>
          <w:caps w:val="0"/>
          <w:color w:val="auto"/>
          <w:spacing w:val="0"/>
          <w:szCs w:val="21"/>
          <w:highlight w:val="none"/>
        </w:rPr>
        <w:instrText xml:space="preserve"> = 1 \* GB3 </w:instrText>
      </w:r>
      <w:r>
        <w:rPr>
          <w:rFonts w:hint="eastAsia" w:ascii="宋体" w:hAnsi="宋体" w:eastAsia="宋体" w:cs="宋体"/>
          <w:caps w:val="0"/>
          <w:color w:val="auto"/>
          <w:spacing w:val="0"/>
          <w:szCs w:val="21"/>
          <w:highlight w:val="none"/>
        </w:rPr>
        <w:fldChar w:fldCharType="separate"/>
      </w:r>
      <w:r>
        <w:rPr>
          <w:rFonts w:hint="eastAsia" w:ascii="宋体" w:hAnsi="宋体" w:eastAsia="宋体" w:cs="宋体"/>
          <w:caps w:val="0"/>
          <w:color w:val="auto"/>
          <w:spacing w:val="0"/>
          <w:szCs w:val="21"/>
          <w:highlight w:val="none"/>
        </w:rPr>
        <w:t>①</w:t>
      </w:r>
      <w:r>
        <w:rPr>
          <w:rFonts w:hint="eastAsia" w:ascii="宋体" w:hAnsi="宋体" w:eastAsia="宋体" w:cs="宋体"/>
          <w:caps w:val="0"/>
          <w:color w:val="auto"/>
          <w:spacing w:val="0"/>
          <w:szCs w:val="21"/>
          <w:highlight w:val="none"/>
        </w:rPr>
        <w:fldChar w:fldCharType="end"/>
      </w:r>
      <w:r>
        <w:rPr>
          <w:rFonts w:hint="eastAsia" w:ascii="宋体" w:hAnsi="宋体" w:eastAsia="宋体" w:cs="宋体"/>
          <w:caps w:val="0"/>
          <w:color w:val="auto"/>
          <w:spacing w:val="0"/>
          <w:szCs w:val="21"/>
          <w:highlight w:val="none"/>
        </w:rPr>
        <w:t>从业人员、营业收入、资产总额填报上一年度数据，无上一年度数据的新成立企业可不填报。</w:t>
      </w:r>
    </w:p>
    <w:p w14:paraId="008271B9">
      <w:pPr>
        <w:pStyle w:val="5"/>
        <w:spacing w:before="0" w:after="0"/>
        <w:ind w:firstLine="0" w:firstLineChars="0"/>
        <w:rPr>
          <w:rFonts w:hint="eastAsia" w:ascii="宋体" w:hAnsi="宋体" w:eastAsia="宋体" w:cs="宋体"/>
          <w:i w:val="0"/>
          <w:iCs w:val="0"/>
          <w:caps w:val="0"/>
          <w:color w:val="auto"/>
          <w:spacing w:val="0"/>
          <w:sz w:val="24"/>
          <w:szCs w:val="24"/>
          <w:highlight w:val="none"/>
        </w:rPr>
      </w:pPr>
    </w:p>
    <w:p w14:paraId="33B2029B">
      <w:pPr>
        <w:pStyle w:val="5"/>
        <w:spacing w:before="0" w:after="0"/>
        <w:ind w:firstLine="0" w:firstLineChars="0"/>
        <w:rPr>
          <w:rFonts w:hint="eastAsia" w:ascii="宋体" w:hAnsi="宋体" w:eastAsia="宋体" w:cs="宋体"/>
          <w:i w:val="0"/>
          <w:iCs w:val="0"/>
          <w:caps w:val="0"/>
          <w:color w:val="auto"/>
          <w:spacing w:val="0"/>
          <w:sz w:val="24"/>
          <w:szCs w:val="24"/>
          <w:highlight w:val="none"/>
        </w:rPr>
      </w:pPr>
    </w:p>
    <w:p w14:paraId="20E5927D">
      <w:pPr>
        <w:keepNext/>
        <w:keepLines/>
        <w:wordWrap w:val="0"/>
        <w:spacing w:line="360" w:lineRule="auto"/>
        <w:jc w:val="left"/>
        <w:outlineLvl w:val="2"/>
        <w:rPr>
          <w:rFonts w:hint="eastAsia" w:ascii="宋体" w:hAnsi="宋体" w:eastAsia="宋体" w:cs="宋体"/>
          <w:b/>
          <w:bCs/>
          <w:caps w:val="0"/>
          <w:color w:val="auto"/>
          <w:spacing w:val="0"/>
          <w:kern w:val="0"/>
          <w:sz w:val="32"/>
          <w:szCs w:val="32"/>
          <w:highlight w:val="none"/>
        </w:rPr>
      </w:pPr>
      <w:r>
        <w:rPr>
          <w:rFonts w:hint="eastAsia" w:ascii="宋体" w:hAnsi="宋体" w:eastAsia="宋体" w:cs="宋体"/>
          <w:b/>
          <w:bCs/>
          <w:caps w:val="0"/>
          <w:color w:val="auto"/>
          <w:spacing w:val="0"/>
          <w:sz w:val="24"/>
          <w:szCs w:val="24"/>
          <w:highlight w:val="none"/>
        </w:rPr>
        <w:t>残疾人福利性单位声明函格式</w:t>
      </w:r>
    </w:p>
    <w:p w14:paraId="252CA397">
      <w:pPr>
        <w:widowControl/>
        <w:wordWrap w:val="0"/>
        <w:spacing w:line="360" w:lineRule="auto"/>
        <w:jc w:val="center"/>
        <w:rPr>
          <w:rFonts w:hint="eastAsia" w:ascii="宋体" w:hAnsi="宋体" w:eastAsia="宋体" w:cs="宋体"/>
          <w:b/>
          <w:bCs/>
          <w:caps w:val="0"/>
          <w:color w:val="auto"/>
          <w:spacing w:val="0"/>
          <w:kern w:val="0"/>
          <w:sz w:val="32"/>
          <w:szCs w:val="32"/>
          <w:highlight w:val="none"/>
        </w:rPr>
      </w:pPr>
    </w:p>
    <w:p w14:paraId="60E332E7">
      <w:pPr>
        <w:pStyle w:val="41"/>
        <w:rPr>
          <w:rFonts w:hint="eastAsia" w:ascii="宋体" w:hAnsi="宋体" w:eastAsia="宋体" w:cs="宋体"/>
          <w:b/>
          <w:bCs/>
          <w:caps w:val="0"/>
          <w:color w:val="auto"/>
          <w:spacing w:val="0"/>
          <w:kern w:val="0"/>
          <w:sz w:val="32"/>
          <w:szCs w:val="32"/>
          <w:highlight w:val="none"/>
        </w:rPr>
      </w:pPr>
    </w:p>
    <w:p w14:paraId="62F9AAC5">
      <w:pPr>
        <w:pStyle w:val="41"/>
        <w:rPr>
          <w:rFonts w:hint="eastAsia" w:ascii="宋体" w:hAnsi="宋体" w:eastAsia="宋体" w:cs="宋体"/>
          <w:b/>
          <w:bCs/>
          <w:caps w:val="0"/>
          <w:color w:val="auto"/>
          <w:spacing w:val="0"/>
          <w:kern w:val="0"/>
          <w:sz w:val="32"/>
          <w:szCs w:val="32"/>
          <w:highlight w:val="none"/>
        </w:rPr>
      </w:pPr>
    </w:p>
    <w:p w14:paraId="50DF9579">
      <w:pPr>
        <w:widowControl/>
        <w:wordWrap w:val="0"/>
        <w:spacing w:line="360" w:lineRule="auto"/>
        <w:jc w:val="center"/>
        <w:rPr>
          <w:rFonts w:hint="eastAsia" w:ascii="宋体" w:hAnsi="宋体" w:eastAsia="宋体" w:cs="宋体"/>
          <w:b/>
          <w:bCs/>
          <w:caps w:val="0"/>
          <w:color w:val="auto"/>
          <w:spacing w:val="0"/>
          <w:kern w:val="0"/>
          <w:sz w:val="24"/>
          <w:szCs w:val="24"/>
          <w:highlight w:val="none"/>
        </w:rPr>
      </w:pPr>
      <w:r>
        <w:rPr>
          <w:rFonts w:hint="eastAsia" w:ascii="宋体" w:hAnsi="宋体" w:eastAsia="宋体" w:cs="宋体"/>
          <w:b/>
          <w:bCs/>
          <w:caps w:val="0"/>
          <w:color w:val="auto"/>
          <w:spacing w:val="0"/>
          <w:kern w:val="0"/>
          <w:sz w:val="24"/>
          <w:szCs w:val="24"/>
          <w:highlight w:val="none"/>
        </w:rPr>
        <w:t>残疾人福利性单位声明函</w:t>
      </w:r>
    </w:p>
    <w:p w14:paraId="5BA2A8D8">
      <w:pPr>
        <w:widowControl/>
        <w:wordWrap w:val="0"/>
        <w:spacing w:line="360" w:lineRule="auto"/>
        <w:jc w:val="center"/>
        <w:rPr>
          <w:rFonts w:hint="eastAsia" w:ascii="宋体" w:hAnsi="宋体" w:eastAsia="宋体" w:cs="宋体"/>
          <w:bCs/>
          <w:caps w:val="0"/>
          <w:color w:val="auto"/>
          <w:spacing w:val="0"/>
          <w:kern w:val="0"/>
          <w:sz w:val="24"/>
          <w:szCs w:val="24"/>
          <w:highlight w:val="none"/>
        </w:rPr>
      </w:pPr>
    </w:p>
    <w:p w14:paraId="01ADEB1D">
      <w:pPr>
        <w:widowControl/>
        <w:wordWrap w:val="0"/>
        <w:spacing w:line="360" w:lineRule="auto"/>
        <w:ind w:firstLine="601"/>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eastAsia="zh-CN"/>
        </w:rPr>
        <w:t>丽水市体育场馆中心保洁服务项目</w:t>
      </w:r>
      <w:r>
        <w:rPr>
          <w:rFonts w:hint="eastAsia" w:ascii="宋体" w:hAnsi="宋体" w:eastAsia="宋体" w:cs="宋体"/>
          <w:caps w:val="0"/>
          <w:color w:val="auto"/>
          <w:spacing w:val="0"/>
          <w:sz w:val="24"/>
          <w:szCs w:val="24"/>
          <w:highlight w:val="none"/>
          <w:u w:val="single"/>
        </w:rPr>
        <w:t>（项目编号：</w:t>
      </w:r>
      <w:r>
        <w:rPr>
          <w:rFonts w:hint="eastAsia" w:ascii="宋体" w:hAnsi="宋体" w:eastAsia="宋体" w:cs="宋体"/>
          <w:caps w:val="0"/>
          <w:color w:val="auto"/>
          <w:spacing w:val="0"/>
          <w:sz w:val="24"/>
          <w:szCs w:val="24"/>
          <w:highlight w:val="none"/>
          <w:u w:val="single"/>
          <w:lang w:eastAsia="zh-CN"/>
        </w:rPr>
        <w:t>浙鼎峰招[2024]184号-1</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22DA0988">
      <w:pPr>
        <w:widowControl/>
        <w:wordWrap w:val="0"/>
        <w:spacing w:line="360" w:lineRule="auto"/>
        <w:ind w:firstLine="6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本单位对上述声明的真实性负责。如有虚假，将依法承担相应责任。</w:t>
      </w:r>
    </w:p>
    <w:p w14:paraId="08E2DC0F">
      <w:pPr>
        <w:widowControl/>
        <w:wordWrap w:val="0"/>
        <w:spacing w:line="360" w:lineRule="auto"/>
        <w:rPr>
          <w:rFonts w:hint="eastAsia" w:ascii="宋体" w:hAnsi="宋体" w:eastAsia="宋体" w:cs="宋体"/>
          <w:caps w:val="0"/>
          <w:color w:val="auto"/>
          <w:spacing w:val="0"/>
          <w:kern w:val="0"/>
          <w:sz w:val="24"/>
          <w:szCs w:val="24"/>
          <w:highlight w:val="none"/>
        </w:rPr>
      </w:pPr>
    </w:p>
    <w:p w14:paraId="187C286B">
      <w:pPr>
        <w:widowControl/>
        <w:wordWrap w:val="0"/>
        <w:spacing w:line="360" w:lineRule="auto"/>
        <w:rPr>
          <w:rFonts w:hint="eastAsia" w:ascii="宋体" w:hAnsi="宋体" w:eastAsia="宋体" w:cs="宋体"/>
          <w:caps w:val="0"/>
          <w:color w:val="auto"/>
          <w:spacing w:val="0"/>
          <w:kern w:val="0"/>
          <w:sz w:val="24"/>
          <w:szCs w:val="24"/>
          <w:highlight w:val="none"/>
        </w:rPr>
      </w:pPr>
    </w:p>
    <w:p w14:paraId="1E107AFF">
      <w:pPr>
        <w:widowControl/>
        <w:wordWrap w:val="0"/>
        <w:spacing w:line="360" w:lineRule="auto"/>
        <w:ind w:right="1560" w:firstLine="600"/>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rPr>
        <w:t xml:space="preserve">                  </w:t>
      </w:r>
      <w:r>
        <w:rPr>
          <w:rFonts w:hint="eastAsia" w:ascii="宋体" w:hAnsi="宋体" w:eastAsia="宋体" w:cs="宋体"/>
          <w:caps w:val="0"/>
          <w:color w:val="auto"/>
          <w:spacing w:val="0"/>
          <w:sz w:val="24"/>
          <w:szCs w:val="24"/>
          <w:highlight w:val="none"/>
        </w:rPr>
        <w:t>单位名称（盖章）：</w:t>
      </w:r>
    </w:p>
    <w:p w14:paraId="7825B108">
      <w:pPr>
        <w:widowControl/>
        <w:wordWrap w:val="0"/>
        <w:spacing w:line="360" w:lineRule="auto"/>
        <w:ind w:right="1560" w:firstLine="600"/>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 xml:space="preserve">                              日  期：</w:t>
      </w:r>
    </w:p>
    <w:p w14:paraId="5CC6EE10">
      <w:pPr>
        <w:widowControl/>
        <w:wordWrap w:val="0"/>
        <w:spacing w:line="360" w:lineRule="auto"/>
        <w:ind w:right="1560" w:firstLine="600"/>
        <w:jc w:val="center"/>
        <w:rPr>
          <w:rFonts w:hint="eastAsia" w:ascii="宋体" w:hAnsi="宋体" w:eastAsia="宋体" w:cs="宋体"/>
          <w:caps w:val="0"/>
          <w:color w:val="auto"/>
          <w:spacing w:val="0"/>
          <w:kern w:val="0"/>
          <w:sz w:val="24"/>
          <w:szCs w:val="24"/>
          <w:highlight w:val="none"/>
        </w:rPr>
      </w:pPr>
    </w:p>
    <w:p w14:paraId="27582165">
      <w:pPr>
        <w:keepNext/>
        <w:keepLines/>
        <w:wordWrap w:val="0"/>
        <w:spacing w:line="360" w:lineRule="auto"/>
        <w:jc w:val="left"/>
        <w:outlineLvl w:val="2"/>
        <w:rPr>
          <w:rFonts w:hint="eastAsia" w:ascii="宋体" w:hAnsi="宋体" w:eastAsia="宋体" w:cs="宋体"/>
          <w:b/>
          <w:bCs/>
          <w:caps w:val="0"/>
          <w:color w:val="auto"/>
          <w:spacing w:val="0"/>
          <w:sz w:val="24"/>
          <w:szCs w:val="24"/>
          <w:highlight w:val="none"/>
        </w:rPr>
      </w:pPr>
      <w:r>
        <w:rPr>
          <w:rFonts w:hint="eastAsia" w:ascii="宋体" w:hAnsi="宋体" w:eastAsia="宋体" w:cs="宋体"/>
          <w:b/>
          <w:bCs/>
          <w:caps w:val="0"/>
          <w:color w:val="auto"/>
          <w:spacing w:val="0"/>
          <w:sz w:val="24"/>
          <w:szCs w:val="24"/>
          <w:highlight w:val="none"/>
        </w:rPr>
        <w:t xml:space="preserve">    监狱企业证明格式</w:t>
      </w:r>
    </w:p>
    <w:p w14:paraId="7ABADA4C">
      <w:pPr>
        <w:wordWrap w:val="0"/>
        <w:spacing w:line="360" w:lineRule="auto"/>
        <w:jc w:val="center"/>
        <w:rPr>
          <w:rFonts w:hint="eastAsia" w:ascii="宋体" w:hAnsi="宋体" w:eastAsia="宋体" w:cs="宋体"/>
          <w:b/>
          <w:caps w:val="0"/>
          <w:color w:val="auto"/>
          <w:spacing w:val="0"/>
          <w:sz w:val="24"/>
          <w:szCs w:val="24"/>
          <w:highlight w:val="none"/>
        </w:rPr>
      </w:pPr>
      <w:r>
        <w:rPr>
          <w:rFonts w:hint="eastAsia" w:ascii="宋体" w:hAnsi="宋体" w:eastAsia="宋体" w:cs="宋体"/>
          <w:b/>
          <w:caps w:val="0"/>
          <w:color w:val="auto"/>
          <w:spacing w:val="0"/>
          <w:sz w:val="24"/>
          <w:szCs w:val="24"/>
          <w:highlight w:val="none"/>
        </w:rPr>
        <w:t>监狱企业证明</w:t>
      </w:r>
    </w:p>
    <w:p w14:paraId="222BE1A3">
      <w:pPr>
        <w:wordWrap w:val="0"/>
        <w:spacing w:line="360" w:lineRule="auto"/>
        <w:jc w:val="center"/>
        <w:rPr>
          <w:rFonts w:hint="eastAsia" w:ascii="宋体" w:hAnsi="宋体" w:eastAsia="宋体" w:cs="宋体"/>
          <w:caps w:val="0"/>
          <w:color w:val="auto"/>
          <w:spacing w:val="0"/>
          <w:sz w:val="24"/>
          <w:szCs w:val="24"/>
          <w:highlight w:val="none"/>
        </w:rPr>
      </w:pPr>
    </w:p>
    <w:p w14:paraId="237F0ACD">
      <w:pPr>
        <w:pStyle w:val="2"/>
        <w:wordWrap w:val="0"/>
        <w:spacing w:line="360" w:lineRule="auto"/>
        <w:ind w:firstLine="482" w:firstLineChars="200"/>
        <w:jc w:val="left"/>
        <w:rPr>
          <w:rFonts w:hint="eastAsia" w:ascii="宋体" w:hAnsi="宋体" w:eastAsia="宋体" w:cs="宋体"/>
          <w:caps w:val="0"/>
          <w:color w:val="auto"/>
          <w:spacing w:val="0"/>
          <w:sz w:val="24"/>
          <w:szCs w:val="24"/>
          <w:highlight w:val="none"/>
        </w:rPr>
      </w:pPr>
      <w:r>
        <w:rPr>
          <w:rFonts w:hint="eastAsia" w:ascii="宋体" w:hAnsi="宋体" w:eastAsia="宋体" w:cs="宋体"/>
          <w:b/>
          <w:caps w:val="0"/>
          <w:color w:val="auto"/>
          <w:spacing w:val="0"/>
          <w:sz w:val="24"/>
          <w:szCs w:val="24"/>
          <w:highlight w:val="none"/>
        </w:rPr>
        <w:t>注：</w:t>
      </w:r>
      <w:r>
        <w:rPr>
          <w:rFonts w:hint="eastAsia" w:ascii="宋体" w:hAnsi="宋体" w:eastAsia="宋体" w:cs="宋体"/>
          <w:caps w:val="0"/>
          <w:color w:val="auto"/>
          <w:spacing w:val="0"/>
          <w:sz w:val="24"/>
          <w:szCs w:val="24"/>
          <w:highlight w:val="none"/>
        </w:rPr>
        <w:t>须提供省级以上监狱管理局、戒毒管理局（含新疆生产建设兵团）出具的属于监狱企业的证明文件</w:t>
      </w:r>
    </w:p>
    <w:p w14:paraId="4176B8FE">
      <w:pPr>
        <w:pStyle w:val="5"/>
        <w:spacing w:before="0" w:after="0"/>
        <w:ind w:firstLine="0" w:firstLineChars="0"/>
        <w:rPr>
          <w:rFonts w:hint="eastAsia" w:ascii="宋体" w:hAnsi="宋体" w:eastAsia="宋体" w:cs="宋体"/>
          <w:i w:val="0"/>
          <w:iCs w:val="0"/>
          <w:caps w:val="0"/>
          <w:color w:val="auto"/>
          <w:spacing w:val="0"/>
          <w:sz w:val="24"/>
          <w:szCs w:val="24"/>
          <w:highlight w:val="none"/>
        </w:rPr>
      </w:pPr>
    </w:p>
    <w:p w14:paraId="4DFB5329">
      <w:pPr>
        <w:pStyle w:val="5"/>
        <w:spacing w:before="0" w:after="0"/>
        <w:ind w:firstLine="0" w:firstLineChars="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 xml:space="preserve"> 其他</w:t>
      </w:r>
      <w:bookmarkEnd w:id="564"/>
      <w:bookmarkEnd w:id="565"/>
      <w:bookmarkEnd w:id="566"/>
      <w:bookmarkEnd w:id="567"/>
      <w:bookmarkEnd w:id="568"/>
      <w:bookmarkEnd w:id="569"/>
      <w:bookmarkEnd w:id="571"/>
    </w:p>
    <w:p w14:paraId="1A8638DF">
      <w:pPr>
        <w:pStyle w:val="2"/>
        <w:spacing w:line="360" w:lineRule="auto"/>
        <w:ind w:firstLine="0"/>
        <w:rPr>
          <w:rFonts w:hint="eastAsia" w:ascii="宋体" w:hAnsi="宋体" w:eastAsia="宋体" w:cs="宋体"/>
          <w:i w:val="0"/>
          <w:iCs w:val="0"/>
          <w:caps w:val="0"/>
          <w:color w:val="auto"/>
          <w:spacing w:val="0"/>
          <w:highlight w:val="none"/>
        </w:rPr>
      </w:pPr>
    </w:p>
    <w:p w14:paraId="19D51121">
      <w:pPr>
        <w:pStyle w:val="79"/>
        <w:spacing w:line="360" w:lineRule="auto"/>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highlight w:val="none"/>
        </w:rPr>
        <w:t>格式自行设计</w:t>
      </w:r>
      <w:r>
        <w:rPr>
          <w:rFonts w:hint="eastAsia" w:ascii="宋体" w:hAnsi="宋体" w:eastAsia="宋体" w:cs="宋体"/>
          <w:i w:val="0"/>
          <w:iCs w:val="0"/>
          <w:caps w:val="0"/>
          <w:color w:val="auto"/>
          <w:spacing w:val="0"/>
          <w:sz w:val="24"/>
          <w:szCs w:val="24"/>
          <w:highlight w:val="none"/>
        </w:rPr>
        <w:t>）</w:t>
      </w:r>
    </w:p>
    <w:p w14:paraId="04CD4704">
      <w:pPr>
        <w:pStyle w:val="80"/>
        <w:spacing w:line="360" w:lineRule="auto"/>
        <w:rPr>
          <w:rFonts w:hint="eastAsia" w:ascii="宋体" w:hAnsi="宋体" w:eastAsia="宋体" w:cs="宋体"/>
          <w:i w:val="0"/>
          <w:iCs w:val="0"/>
          <w:caps w:val="0"/>
          <w:color w:val="auto"/>
          <w:spacing w:val="0"/>
          <w:sz w:val="24"/>
          <w:highlight w:val="none"/>
        </w:rPr>
      </w:pPr>
    </w:p>
    <w:p w14:paraId="60ECFE8C">
      <w:pPr>
        <w:pStyle w:val="80"/>
        <w:spacing w:line="360" w:lineRule="auto"/>
        <w:jc w:val="center"/>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（投标人认为有利于其本次投标的其它资格证明材料等）</w:t>
      </w:r>
    </w:p>
    <w:p w14:paraId="58FB6834">
      <w:pPr>
        <w:pStyle w:val="2"/>
        <w:rPr>
          <w:rFonts w:hint="eastAsia" w:ascii="宋体" w:hAnsi="宋体" w:eastAsia="宋体" w:cs="宋体"/>
          <w:i w:val="0"/>
          <w:iCs w:val="0"/>
          <w:caps w:val="0"/>
          <w:color w:val="auto"/>
          <w:spacing w:val="0"/>
          <w:highlight w:val="none"/>
        </w:rPr>
        <w:sectPr>
          <w:pgSz w:w="11906" w:h="16838"/>
          <w:pgMar w:top="1440" w:right="1440" w:bottom="1440" w:left="1440" w:header="851" w:footer="851" w:gutter="0"/>
          <w:pgNumType w:fmt="decimal"/>
          <w:cols w:space="720" w:num="1"/>
          <w:docGrid w:linePitch="312" w:charSpace="0"/>
        </w:sectPr>
      </w:pPr>
    </w:p>
    <w:p w14:paraId="4891FB30">
      <w:pPr>
        <w:pStyle w:val="39"/>
        <w:spacing w:beforeLines="100" w:after="240" w:afterLines="100"/>
        <w:outlineLvl w:val="1"/>
        <w:rPr>
          <w:rFonts w:hint="eastAsia" w:ascii="宋体" w:hAnsi="宋体" w:eastAsia="宋体" w:cs="宋体"/>
          <w:i w:val="0"/>
          <w:iCs w:val="0"/>
          <w:caps w:val="0"/>
          <w:color w:val="auto"/>
          <w:spacing w:val="0"/>
          <w:sz w:val="44"/>
          <w:szCs w:val="44"/>
          <w:highlight w:val="none"/>
        </w:rPr>
      </w:pPr>
      <w:bookmarkStart w:id="573" w:name="_Toc530551883"/>
      <w:bookmarkStart w:id="574" w:name="_Toc493956058"/>
      <w:bookmarkStart w:id="575" w:name="_Toc13676"/>
      <w:bookmarkStart w:id="576" w:name="_Toc531359054"/>
      <w:bookmarkStart w:id="577" w:name="_Toc14254"/>
      <w:bookmarkStart w:id="578" w:name="_Toc2292"/>
      <w:bookmarkStart w:id="579" w:name="_Toc20767"/>
      <w:bookmarkStart w:id="580" w:name="_Toc25512"/>
      <w:bookmarkStart w:id="581" w:name="_Toc97213036"/>
      <w:r>
        <w:rPr>
          <w:rFonts w:hint="eastAsia" w:ascii="宋体" w:hAnsi="宋体" w:eastAsia="宋体" w:cs="宋体"/>
          <w:i w:val="0"/>
          <w:iCs w:val="0"/>
          <w:caps w:val="0"/>
          <w:color w:val="auto"/>
          <w:spacing w:val="0"/>
          <w:sz w:val="44"/>
          <w:szCs w:val="44"/>
          <w:highlight w:val="none"/>
        </w:rPr>
        <w:t xml:space="preserve">二  </w:t>
      </w:r>
      <w:r>
        <w:rPr>
          <w:rFonts w:hint="eastAsia" w:ascii="宋体" w:hAnsi="宋体" w:eastAsia="宋体" w:cs="宋体"/>
          <w:i w:val="0"/>
          <w:iCs w:val="0"/>
          <w:caps w:val="0"/>
          <w:color w:val="auto"/>
          <w:spacing w:val="0"/>
          <w:sz w:val="44"/>
          <w:szCs w:val="44"/>
          <w:highlight w:val="none"/>
          <w:lang w:eastAsia="zh-CN"/>
        </w:rPr>
        <w:t>商务技术文件</w:t>
      </w:r>
      <w:r>
        <w:rPr>
          <w:rFonts w:hint="eastAsia" w:ascii="宋体" w:hAnsi="宋体" w:eastAsia="宋体" w:cs="宋体"/>
          <w:i w:val="0"/>
          <w:iCs w:val="0"/>
          <w:caps w:val="0"/>
          <w:color w:val="auto"/>
          <w:spacing w:val="0"/>
          <w:sz w:val="44"/>
          <w:szCs w:val="44"/>
          <w:highlight w:val="none"/>
        </w:rPr>
        <w:t>格式</w:t>
      </w:r>
      <w:bookmarkEnd w:id="573"/>
      <w:bookmarkEnd w:id="574"/>
      <w:bookmarkEnd w:id="575"/>
      <w:bookmarkEnd w:id="576"/>
      <w:bookmarkEnd w:id="577"/>
      <w:bookmarkEnd w:id="578"/>
      <w:bookmarkEnd w:id="579"/>
      <w:bookmarkEnd w:id="580"/>
      <w:bookmarkEnd w:id="581"/>
    </w:p>
    <w:p w14:paraId="6906E202">
      <w:pPr>
        <w:pStyle w:val="183"/>
        <w:jc w:val="left"/>
        <w:rPr>
          <w:rFonts w:hint="eastAsia" w:ascii="宋体" w:hAnsi="宋体" w:eastAsia="宋体" w:cs="宋体"/>
          <w:i w:val="0"/>
          <w:iCs w:val="0"/>
          <w:caps w:val="0"/>
          <w:color w:val="auto"/>
          <w:spacing w:val="0"/>
          <w:sz w:val="28"/>
          <w:szCs w:val="28"/>
          <w:highlight w:val="none"/>
        </w:rPr>
      </w:pPr>
      <w:bookmarkStart w:id="582" w:name="_Toc531359055"/>
      <w:bookmarkStart w:id="583" w:name="_Toc530551884"/>
      <w:bookmarkStart w:id="584" w:name="_Toc493956059"/>
    </w:p>
    <w:bookmarkEnd w:id="582"/>
    <w:p w14:paraId="32AAB260">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85" w:name="_Toc531359056"/>
      <w:bookmarkStart w:id="586" w:name="_Toc28470"/>
      <w:bookmarkStart w:id="587" w:name="_Toc3572"/>
      <w:bookmarkStart w:id="588" w:name="_Toc97213037"/>
      <w:bookmarkStart w:id="589" w:name="_Toc29811"/>
      <w:bookmarkStart w:id="590" w:name="_Toc1087"/>
      <w:bookmarkStart w:id="591" w:name="_Toc11425"/>
      <w:r>
        <w:rPr>
          <w:rFonts w:hint="eastAsia" w:ascii="宋体" w:hAnsi="宋体" w:eastAsia="宋体" w:cs="宋体"/>
          <w:i w:val="0"/>
          <w:iCs w:val="0"/>
          <w:caps w:val="0"/>
          <w:color w:val="auto"/>
          <w:spacing w:val="0"/>
          <w:sz w:val="24"/>
          <w:szCs w:val="24"/>
          <w:highlight w:val="none"/>
        </w:rPr>
        <w:t>2.1    资信及商务文件封面</w:t>
      </w:r>
      <w:bookmarkEnd w:id="585"/>
      <w:r>
        <w:rPr>
          <w:rFonts w:hint="eastAsia" w:ascii="宋体" w:hAnsi="宋体" w:eastAsia="宋体" w:cs="宋体"/>
          <w:i w:val="0"/>
          <w:iCs w:val="0"/>
          <w:caps w:val="0"/>
          <w:color w:val="auto"/>
          <w:spacing w:val="0"/>
          <w:sz w:val="24"/>
          <w:szCs w:val="24"/>
          <w:highlight w:val="none"/>
        </w:rPr>
        <w:t>格式</w:t>
      </w:r>
      <w:bookmarkEnd w:id="586"/>
      <w:bookmarkEnd w:id="587"/>
      <w:bookmarkEnd w:id="588"/>
      <w:bookmarkEnd w:id="589"/>
      <w:bookmarkEnd w:id="590"/>
      <w:bookmarkEnd w:id="591"/>
    </w:p>
    <w:p w14:paraId="322A853B">
      <w:pPr>
        <w:snapToGrid w:val="0"/>
        <w:jc w:val="center"/>
        <w:rPr>
          <w:rFonts w:hint="eastAsia" w:ascii="宋体" w:hAnsi="宋体" w:eastAsia="宋体" w:cs="宋体"/>
          <w:b/>
          <w:i w:val="0"/>
          <w:iCs w:val="0"/>
          <w:caps w:val="0"/>
          <w:color w:val="auto"/>
          <w:spacing w:val="0"/>
          <w:sz w:val="32"/>
          <w:szCs w:val="32"/>
          <w:highlight w:val="none"/>
        </w:rPr>
      </w:pPr>
    </w:p>
    <w:p w14:paraId="4D054209">
      <w:pPr>
        <w:snapToGrid w:val="0"/>
        <w:jc w:val="center"/>
        <w:rPr>
          <w:rFonts w:hint="eastAsia" w:ascii="宋体" w:hAnsi="宋体" w:eastAsia="宋体" w:cs="宋体"/>
          <w:bCs/>
          <w:i w:val="0"/>
          <w:iCs w:val="0"/>
          <w:caps w:val="0"/>
          <w:color w:val="auto"/>
          <w:spacing w:val="0"/>
          <w:sz w:val="24"/>
          <w:szCs w:val="20"/>
          <w:highlight w:val="none"/>
        </w:rPr>
      </w:pPr>
      <w:r>
        <w:rPr>
          <w:rFonts w:hint="eastAsia" w:ascii="宋体" w:hAnsi="宋体" w:eastAsia="宋体" w:cs="宋体"/>
          <w:b/>
          <w:i w:val="0"/>
          <w:iCs w:val="0"/>
          <w:caps w:val="0"/>
          <w:color w:val="auto"/>
          <w:spacing w:val="0"/>
          <w:sz w:val="32"/>
          <w:szCs w:val="32"/>
          <w:highlight w:val="none"/>
        </w:rPr>
        <w:t>投标文件</w:t>
      </w:r>
    </w:p>
    <w:p w14:paraId="6D1BCA60">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tbl>
      <w:tblPr>
        <w:tblStyle w:val="42"/>
        <w:tblW w:w="0" w:type="auto"/>
        <w:jc w:val="center"/>
        <w:tblLayout w:type="fixed"/>
        <w:tblCellMar>
          <w:top w:w="0" w:type="dxa"/>
          <w:left w:w="108" w:type="dxa"/>
          <w:bottom w:w="0" w:type="dxa"/>
          <w:right w:w="108" w:type="dxa"/>
        </w:tblCellMar>
      </w:tblPr>
      <w:tblGrid>
        <w:gridCol w:w="2518"/>
        <w:gridCol w:w="4536"/>
      </w:tblGrid>
      <w:tr w14:paraId="37C28FB7">
        <w:tblPrEx>
          <w:tblCellMar>
            <w:top w:w="0" w:type="dxa"/>
            <w:left w:w="108" w:type="dxa"/>
            <w:bottom w:w="0" w:type="dxa"/>
            <w:right w:w="108" w:type="dxa"/>
          </w:tblCellMar>
        </w:tblPrEx>
        <w:trPr>
          <w:trHeight w:val="794" w:hRule="atLeast"/>
          <w:jc w:val="center"/>
        </w:trPr>
        <w:tc>
          <w:tcPr>
            <w:tcW w:w="2518" w:type="dxa"/>
            <w:noWrap w:val="0"/>
            <w:vAlign w:val="center"/>
          </w:tcPr>
          <w:p w14:paraId="45D254C8">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投标文件名称：</w:t>
            </w:r>
          </w:p>
        </w:tc>
        <w:tc>
          <w:tcPr>
            <w:tcW w:w="4536" w:type="dxa"/>
            <w:noWrap w:val="0"/>
            <w:vAlign w:val="center"/>
          </w:tcPr>
          <w:p w14:paraId="623F12B1">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eastAsia="zh-CN"/>
              </w:rPr>
              <w:t>商务技术文件</w:t>
            </w:r>
            <w:r>
              <w:rPr>
                <w:rFonts w:hint="eastAsia" w:ascii="宋体" w:hAnsi="宋体" w:eastAsia="宋体" w:cs="宋体"/>
                <w:i w:val="0"/>
                <w:iCs w:val="0"/>
                <w:caps w:val="0"/>
                <w:color w:val="auto"/>
                <w:spacing w:val="0"/>
                <w:sz w:val="24"/>
                <w:szCs w:val="24"/>
                <w:highlight w:val="none"/>
                <w:u w:val="single"/>
              </w:rPr>
              <w:t xml:space="preserve">           </w:t>
            </w:r>
          </w:p>
        </w:tc>
      </w:tr>
      <w:tr w14:paraId="7913F6A3">
        <w:tblPrEx>
          <w:tblCellMar>
            <w:top w:w="0" w:type="dxa"/>
            <w:left w:w="108" w:type="dxa"/>
            <w:bottom w:w="0" w:type="dxa"/>
            <w:right w:w="108" w:type="dxa"/>
          </w:tblCellMar>
        </w:tblPrEx>
        <w:trPr>
          <w:trHeight w:val="794" w:hRule="atLeast"/>
          <w:jc w:val="center"/>
        </w:trPr>
        <w:tc>
          <w:tcPr>
            <w:tcW w:w="2518" w:type="dxa"/>
            <w:noWrap w:val="0"/>
            <w:vAlign w:val="center"/>
          </w:tcPr>
          <w:p w14:paraId="61C42F2B">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编 号：</w:t>
            </w:r>
          </w:p>
        </w:tc>
        <w:tc>
          <w:tcPr>
            <w:tcW w:w="4536" w:type="dxa"/>
            <w:noWrap w:val="0"/>
            <w:vAlign w:val="center"/>
          </w:tcPr>
          <w:p w14:paraId="1703D8D8">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eastAsia="zh-CN"/>
              </w:rPr>
              <w:t xml:space="preserve">浙鼎峰招[2024]184号-1   </w:t>
            </w: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u w:val="single"/>
              </w:rPr>
              <w:t xml:space="preserve">   </w:t>
            </w:r>
          </w:p>
        </w:tc>
      </w:tr>
      <w:tr w14:paraId="3B067EB8">
        <w:tblPrEx>
          <w:tblCellMar>
            <w:top w:w="0" w:type="dxa"/>
            <w:left w:w="108" w:type="dxa"/>
            <w:bottom w:w="0" w:type="dxa"/>
            <w:right w:w="108" w:type="dxa"/>
          </w:tblCellMar>
        </w:tblPrEx>
        <w:trPr>
          <w:trHeight w:val="794" w:hRule="atLeast"/>
          <w:jc w:val="center"/>
        </w:trPr>
        <w:tc>
          <w:tcPr>
            <w:tcW w:w="2518" w:type="dxa"/>
            <w:noWrap w:val="0"/>
            <w:vAlign w:val="center"/>
          </w:tcPr>
          <w:p w14:paraId="41E64666">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名 称：</w:t>
            </w:r>
          </w:p>
        </w:tc>
        <w:tc>
          <w:tcPr>
            <w:tcW w:w="4536" w:type="dxa"/>
            <w:noWrap w:val="0"/>
            <w:vAlign w:val="center"/>
          </w:tcPr>
          <w:p w14:paraId="44283749">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丽水市体育场馆中心保洁服务项目          </w:t>
            </w:r>
          </w:p>
        </w:tc>
      </w:tr>
      <w:tr w14:paraId="4CB88EDE">
        <w:tblPrEx>
          <w:tblCellMar>
            <w:top w:w="0" w:type="dxa"/>
            <w:left w:w="108" w:type="dxa"/>
            <w:bottom w:w="0" w:type="dxa"/>
            <w:right w:w="108" w:type="dxa"/>
          </w:tblCellMar>
        </w:tblPrEx>
        <w:trPr>
          <w:trHeight w:val="794" w:hRule="atLeast"/>
          <w:jc w:val="center"/>
        </w:trPr>
        <w:tc>
          <w:tcPr>
            <w:tcW w:w="2518" w:type="dxa"/>
            <w:noWrap w:val="0"/>
            <w:vAlign w:val="center"/>
          </w:tcPr>
          <w:p w14:paraId="69F701D2">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      项：</w:t>
            </w:r>
          </w:p>
        </w:tc>
        <w:tc>
          <w:tcPr>
            <w:tcW w:w="4536" w:type="dxa"/>
            <w:noWrap w:val="0"/>
            <w:vAlign w:val="center"/>
          </w:tcPr>
          <w:p w14:paraId="5C011A14">
            <w:pPr>
              <w:jc w:val="left"/>
              <w:rPr>
                <w:rFonts w:hint="eastAsia" w:ascii="宋体" w:hAnsi="宋体" w:eastAsia="宋体" w:cs="宋体"/>
                <w:i w:val="0"/>
                <w:iCs w:val="0"/>
                <w:caps w:val="0"/>
                <w:color w:val="auto"/>
                <w:spacing w:val="0"/>
                <w:sz w:val="24"/>
                <w:szCs w:val="24"/>
                <w:highlight w:val="none"/>
                <w:u w:val="single"/>
              </w:rPr>
            </w:pPr>
            <w:r>
              <w:rPr>
                <w:rFonts w:hint="eastAsia" w:ascii="宋体" w:hAnsi="宋体" w:eastAsia="宋体" w:cs="宋体"/>
                <w:i w:val="0"/>
                <w:iCs w:val="0"/>
                <w:caps w:val="0"/>
                <w:color w:val="auto"/>
                <w:spacing w:val="0"/>
                <w:sz w:val="24"/>
                <w:szCs w:val="24"/>
                <w:highlight w:val="none"/>
                <w:u w:val="single"/>
                <w:lang w:val="en-US" w:eastAsia="zh-CN"/>
              </w:rPr>
              <w:t>标项一</w:t>
            </w:r>
            <w:r>
              <w:rPr>
                <w:rFonts w:hint="eastAsia" w:ascii="宋体" w:hAnsi="宋体" w:eastAsia="宋体" w:cs="宋体"/>
                <w:i w:val="0"/>
                <w:iCs w:val="0"/>
                <w:caps w:val="0"/>
                <w:color w:val="auto"/>
                <w:spacing w:val="0"/>
                <w:sz w:val="24"/>
                <w:szCs w:val="24"/>
                <w:highlight w:val="none"/>
                <w:u w:val="single"/>
              </w:rPr>
              <w:t xml:space="preserve">                            </w:t>
            </w:r>
          </w:p>
        </w:tc>
      </w:tr>
      <w:tr w14:paraId="4F90D4B0">
        <w:tblPrEx>
          <w:tblCellMar>
            <w:top w:w="0" w:type="dxa"/>
            <w:left w:w="108" w:type="dxa"/>
            <w:bottom w:w="0" w:type="dxa"/>
            <w:right w:w="108" w:type="dxa"/>
          </w:tblCellMar>
        </w:tblPrEx>
        <w:trPr>
          <w:trHeight w:val="794" w:hRule="atLeast"/>
          <w:jc w:val="center"/>
        </w:trPr>
        <w:tc>
          <w:tcPr>
            <w:tcW w:w="2518" w:type="dxa"/>
            <w:noWrap w:val="0"/>
            <w:vAlign w:val="center"/>
          </w:tcPr>
          <w:p w14:paraId="775A2E6B">
            <w:pPr>
              <w:jc w:val="distribute"/>
              <w:rPr>
                <w:rFonts w:hint="eastAsia" w:ascii="宋体" w:hAnsi="宋体" w:eastAsia="宋体" w:cs="宋体"/>
                <w:i w:val="0"/>
                <w:iCs w:val="0"/>
                <w:caps w:val="0"/>
                <w:color w:val="auto"/>
                <w:spacing w:val="0"/>
                <w:sz w:val="24"/>
                <w:szCs w:val="24"/>
                <w:highlight w:val="none"/>
              </w:rPr>
            </w:pPr>
          </w:p>
        </w:tc>
        <w:tc>
          <w:tcPr>
            <w:tcW w:w="4536" w:type="dxa"/>
            <w:noWrap w:val="0"/>
            <w:vAlign w:val="center"/>
          </w:tcPr>
          <w:p w14:paraId="750AD851">
            <w:pPr>
              <w:jc w:val="left"/>
              <w:rPr>
                <w:rFonts w:hint="eastAsia" w:ascii="宋体" w:hAnsi="宋体" w:eastAsia="宋体" w:cs="宋体"/>
                <w:i w:val="0"/>
                <w:iCs w:val="0"/>
                <w:caps w:val="0"/>
                <w:color w:val="auto"/>
                <w:spacing w:val="0"/>
                <w:sz w:val="24"/>
                <w:szCs w:val="24"/>
                <w:highlight w:val="none"/>
              </w:rPr>
            </w:pPr>
          </w:p>
        </w:tc>
      </w:tr>
      <w:tr w14:paraId="76B8A2E6">
        <w:tblPrEx>
          <w:tblCellMar>
            <w:top w:w="0" w:type="dxa"/>
            <w:left w:w="108" w:type="dxa"/>
            <w:bottom w:w="0" w:type="dxa"/>
            <w:right w:w="108" w:type="dxa"/>
          </w:tblCellMar>
        </w:tblPrEx>
        <w:trPr>
          <w:trHeight w:val="794" w:hRule="atLeast"/>
          <w:jc w:val="center"/>
        </w:trPr>
        <w:tc>
          <w:tcPr>
            <w:tcW w:w="2518" w:type="dxa"/>
            <w:noWrap w:val="0"/>
            <w:vAlign w:val="center"/>
          </w:tcPr>
          <w:p w14:paraId="38A1E4A0">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投标人全称（盖章）：</w:t>
            </w:r>
          </w:p>
        </w:tc>
        <w:tc>
          <w:tcPr>
            <w:tcW w:w="4536" w:type="dxa"/>
            <w:noWrap w:val="0"/>
            <w:vAlign w:val="center"/>
          </w:tcPr>
          <w:p w14:paraId="7FD48C1A">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2EE8385B">
        <w:tblPrEx>
          <w:tblCellMar>
            <w:top w:w="0" w:type="dxa"/>
            <w:left w:w="108" w:type="dxa"/>
            <w:bottom w:w="0" w:type="dxa"/>
            <w:right w:w="108" w:type="dxa"/>
          </w:tblCellMar>
        </w:tblPrEx>
        <w:trPr>
          <w:trHeight w:val="794" w:hRule="atLeast"/>
          <w:jc w:val="center"/>
        </w:trPr>
        <w:tc>
          <w:tcPr>
            <w:tcW w:w="2518" w:type="dxa"/>
            <w:noWrap w:val="0"/>
            <w:vAlign w:val="center"/>
          </w:tcPr>
          <w:p w14:paraId="76249163">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投标人地址：</w:t>
            </w:r>
          </w:p>
        </w:tc>
        <w:tc>
          <w:tcPr>
            <w:tcW w:w="4536" w:type="dxa"/>
            <w:noWrap w:val="0"/>
            <w:vAlign w:val="center"/>
          </w:tcPr>
          <w:p w14:paraId="1D55B8C6">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12D6CD84">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2E5F2599">
            <w:pPr>
              <w:jc w:val="left"/>
              <w:rPr>
                <w:rFonts w:hint="eastAsia" w:ascii="宋体" w:hAnsi="宋体" w:eastAsia="宋体" w:cs="宋体"/>
                <w:i w:val="0"/>
                <w:iCs w:val="0"/>
                <w:caps w:val="0"/>
                <w:color w:val="auto"/>
                <w:spacing w:val="0"/>
                <w:sz w:val="24"/>
                <w:szCs w:val="24"/>
                <w:highlight w:val="none"/>
                <w:u w:val="single"/>
              </w:rPr>
            </w:pPr>
          </w:p>
        </w:tc>
      </w:tr>
      <w:tr w14:paraId="6B08AF3C">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761CB6FB">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2024</w:t>
            </w:r>
            <w:r>
              <w:rPr>
                <w:rFonts w:hint="eastAsia" w:ascii="宋体" w:hAnsi="宋体" w:eastAsia="宋体" w:cs="宋体"/>
                <w:i w:val="0"/>
                <w:iCs w:val="0"/>
                <w:caps w:val="0"/>
                <w:color w:val="auto"/>
                <w:spacing w:val="0"/>
                <w:sz w:val="24"/>
                <w:szCs w:val="24"/>
                <w:highlight w:val="none"/>
              </w:rPr>
              <w:t>年  月  日</w:t>
            </w:r>
          </w:p>
        </w:tc>
      </w:tr>
    </w:tbl>
    <w:p w14:paraId="6A27A32C">
      <w:pPr>
        <w:pStyle w:val="2"/>
        <w:spacing w:line="360" w:lineRule="auto"/>
        <w:ind w:firstLine="0"/>
        <w:jc w:val="center"/>
        <w:rPr>
          <w:rFonts w:hint="eastAsia" w:ascii="宋体" w:hAnsi="宋体" w:eastAsia="宋体" w:cs="宋体"/>
          <w:bCs/>
          <w:i w:val="0"/>
          <w:iCs w:val="0"/>
          <w:caps w:val="0"/>
          <w:color w:val="auto"/>
          <w:spacing w:val="0"/>
          <w:sz w:val="24"/>
          <w:highlight w:val="none"/>
        </w:rPr>
      </w:pPr>
    </w:p>
    <w:p w14:paraId="1CF5D386">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592" w:name="_Toc5535"/>
      <w:bookmarkStart w:id="593" w:name="_Toc4219"/>
      <w:bookmarkStart w:id="594" w:name="_Toc531359057"/>
      <w:bookmarkStart w:id="595" w:name="_Toc16951"/>
      <w:bookmarkStart w:id="596" w:name="_Toc20913"/>
      <w:bookmarkStart w:id="597" w:name="_Toc17700"/>
      <w:bookmarkStart w:id="598" w:name="_Toc97213038"/>
      <w:r>
        <w:rPr>
          <w:rFonts w:hint="eastAsia" w:ascii="宋体" w:hAnsi="宋体" w:eastAsia="宋体" w:cs="宋体"/>
          <w:i w:val="0"/>
          <w:iCs w:val="0"/>
          <w:caps w:val="0"/>
          <w:color w:val="auto"/>
          <w:spacing w:val="0"/>
          <w:sz w:val="24"/>
          <w:szCs w:val="24"/>
          <w:highlight w:val="none"/>
        </w:rPr>
        <w:t xml:space="preserve">2.2    </w:t>
      </w:r>
      <w:r>
        <w:rPr>
          <w:rFonts w:hint="eastAsia" w:ascii="宋体" w:hAnsi="宋体" w:eastAsia="宋体" w:cs="宋体"/>
          <w:i w:val="0"/>
          <w:iCs w:val="0"/>
          <w:caps w:val="0"/>
          <w:color w:val="auto"/>
          <w:spacing w:val="0"/>
          <w:sz w:val="24"/>
          <w:szCs w:val="24"/>
          <w:highlight w:val="none"/>
          <w:lang w:eastAsia="zh-CN"/>
        </w:rPr>
        <w:t>商务技术文件</w:t>
      </w:r>
      <w:r>
        <w:rPr>
          <w:rFonts w:hint="eastAsia" w:ascii="宋体" w:hAnsi="宋体" w:eastAsia="宋体" w:cs="宋体"/>
          <w:i w:val="0"/>
          <w:iCs w:val="0"/>
          <w:caps w:val="0"/>
          <w:color w:val="auto"/>
          <w:spacing w:val="0"/>
          <w:sz w:val="24"/>
          <w:szCs w:val="24"/>
          <w:highlight w:val="none"/>
        </w:rPr>
        <w:t>目录</w:t>
      </w:r>
      <w:bookmarkEnd w:id="592"/>
      <w:bookmarkEnd w:id="593"/>
      <w:bookmarkEnd w:id="594"/>
      <w:bookmarkEnd w:id="595"/>
      <w:bookmarkEnd w:id="596"/>
      <w:bookmarkEnd w:id="597"/>
      <w:bookmarkEnd w:id="598"/>
    </w:p>
    <w:p w14:paraId="5D3C3288">
      <w:pPr>
        <w:pStyle w:val="2"/>
        <w:spacing w:line="360" w:lineRule="auto"/>
        <w:ind w:firstLine="0"/>
        <w:rPr>
          <w:rFonts w:hint="eastAsia" w:ascii="宋体" w:hAnsi="宋体" w:eastAsia="宋体" w:cs="宋体"/>
          <w:i w:val="0"/>
          <w:iCs w:val="0"/>
          <w:caps w:val="0"/>
          <w:color w:val="auto"/>
          <w:spacing w:val="0"/>
          <w:sz w:val="24"/>
          <w:highlight w:val="none"/>
        </w:rPr>
      </w:pPr>
    </w:p>
    <w:p w14:paraId="668561DA">
      <w:pPr>
        <w:pStyle w:val="2"/>
        <w:ind w:firstLine="0"/>
        <w:jc w:val="center"/>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highlight w:val="none"/>
        </w:rPr>
        <w:t>格式自行设计）</w:t>
      </w:r>
      <w:bookmarkStart w:id="599" w:name="_Toc531359058"/>
    </w:p>
    <w:p w14:paraId="7E8EF38B">
      <w:pPr>
        <w:pStyle w:val="2"/>
        <w:spacing w:line="360" w:lineRule="auto"/>
        <w:ind w:firstLine="0"/>
        <w:rPr>
          <w:rFonts w:hint="eastAsia" w:ascii="宋体" w:hAnsi="宋体" w:eastAsia="宋体" w:cs="宋体"/>
          <w:i w:val="0"/>
          <w:iCs w:val="0"/>
          <w:caps w:val="0"/>
          <w:color w:val="auto"/>
          <w:spacing w:val="0"/>
          <w:sz w:val="24"/>
          <w:highlight w:val="none"/>
        </w:rPr>
      </w:pPr>
    </w:p>
    <w:p w14:paraId="0D602055">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14:paraId="7EA10630">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600" w:name="_Toc14152"/>
      <w:bookmarkStart w:id="601" w:name="_Toc7344"/>
      <w:bookmarkStart w:id="602" w:name="_Toc24687"/>
      <w:bookmarkStart w:id="603" w:name="_Toc19797"/>
      <w:bookmarkStart w:id="604" w:name="_Toc24054"/>
      <w:bookmarkStart w:id="605" w:name="_Toc97213039"/>
      <w:r>
        <w:rPr>
          <w:rFonts w:hint="eastAsia" w:ascii="宋体" w:hAnsi="宋体" w:eastAsia="宋体" w:cs="宋体"/>
          <w:i w:val="0"/>
          <w:iCs w:val="0"/>
          <w:caps w:val="0"/>
          <w:color w:val="auto"/>
          <w:spacing w:val="0"/>
          <w:sz w:val="24"/>
          <w:szCs w:val="24"/>
          <w:highlight w:val="none"/>
        </w:rPr>
        <w:t>2.3    投标</w:t>
      </w:r>
      <w:bookmarkEnd w:id="583"/>
      <w:bookmarkEnd w:id="584"/>
      <w:r>
        <w:rPr>
          <w:rFonts w:hint="eastAsia" w:ascii="宋体" w:hAnsi="宋体" w:eastAsia="宋体" w:cs="宋体"/>
          <w:i w:val="0"/>
          <w:iCs w:val="0"/>
          <w:caps w:val="0"/>
          <w:color w:val="auto"/>
          <w:spacing w:val="0"/>
          <w:sz w:val="24"/>
          <w:szCs w:val="24"/>
          <w:highlight w:val="none"/>
        </w:rPr>
        <w:t>函</w:t>
      </w:r>
      <w:bookmarkEnd w:id="599"/>
      <w:r>
        <w:rPr>
          <w:rFonts w:hint="eastAsia" w:ascii="宋体" w:hAnsi="宋体" w:eastAsia="宋体" w:cs="宋体"/>
          <w:i w:val="0"/>
          <w:iCs w:val="0"/>
          <w:caps w:val="0"/>
          <w:color w:val="auto"/>
          <w:spacing w:val="0"/>
          <w:sz w:val="24"/>
          <w:szCs w:val="24"/>
          <w:highlight w:val="none"/>
        </w:rPr>
        <w:t>格式</w:t>
      </w:r>
      <w:bookmarkEnd w:id="600"/>
      <w:bookmarkEnd w:id="601"/>
      <w:bookmarkEnd w:id="602"/>
      <w:bookmarkEnd w:id="603"/>
      <w:bookmarkEnd w:id="604"/>
      <w:bookmarkEnd w:id="605"/>
    </w:p>
    <w:p w14:paraId="05A7B98D">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投标函</w:t>
      </w:r>
    </w:p>
    <w:p w14:paraId="1657820C">
      <w:pPr>
        <w:pStyle w:val="110"/>
        <w:tabs>
          <w:tab w:val="left" w:pos="0"/>
        </w:tabs>
        <w:spacing w:line="360" w:lineRule="auto"/>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致：</w:t>
      </w:r>
      <w:r>
        <w:rPr>
          <w:rFonts w:hint="eastAsia" w:ascii="宋体" w:hAnsi="宋体" w:eastAsia="宋体" w:cs="宋体"/>
          <w:i w:val="0"/>
          <w:iCs w:val="0"/>
          <w:caps w:val="0"/>
          <w:color w:val="auto"/>
          <w:spacing w:val="0"/>
          <w:kern w:val="2"/>
          <w:sz w:val="24"/>
          <w:szCs w:val="24"/>
          <w:highlight w:val="none"/>
          <w:u w:val="single"/>
          <w:lang w:val="en-US" w:eastAsia="zh-CN"/>
        </w:rPr>
        <w:t>（采购人名称）丽水市体育场馆中心（丽水市国民体质监测中心）</w:t>
      </w:r>
      <w:r>
        <w:rPr>
          <w:rFonts w:hint="eastAsia" w:ascii="宋体" w:hAnsi="宋体" w:eastAsia="宋体" w:cs="宋体"/>
          <w:i w:val="0"/>
          <w:iCs w:val="0"/>
          <w:caps w:val="0"/>
          <w:color w:val="auto"/>
          <w:spacing w:val="0"/>
          <w:sz w:val="24"/>
          <w:highlight w:val="none"/>
        </w:rPr>
        <w:t>：</w:t>
      </w:r>
    </w:p>
    <w:p w14:paraId="00D34F54">
      <w:pPr>
        <w:pStyle w:val="110"/>
        <w:tabs>
          <w:tab w:val="left" w:pos="0"/>
        </w:tabs>
        <w:spacing w:line="360" w:lineRule="auto"/>
        <w:ind w:firstLine="480" w:firstLineChars="200"/>
        <w:rPr>
          <w:rFonts w:hint="eastAsia" w:ascii="宋体" w:hAnsi="宋体" w:eastAsia="宋体" w:cs="宋体"/>
          <w:i w:val="0"/>
          <w:iCs w:val="0"/>
          <w:caps w:val="0"/>
          <w:color w:val="auto"/>
          <w:spacing w:val="0"/>
          <w:sz w:val="24"/>
          <w:szCs w:val="21"/>
          <w:highlight w:val="none"/>
          <w:lang w:val="en-US"/>
        </w:rPr>
      </w:pPr>
      <w:r>
        <w:rPr>
          <w:rFonts w:hint="eastAsia" w:ascii="宋体" w:hAnsi="宋体" w:eastAsia="宋体" w:cs="宋体"/>
          <w:i w:val="0"/>
          <w:iCs w:val="0"/>
          <w:caps w:val="0"/>
          <w:color w:val="auto"/>
          <w:spacing w:val="0"/>
          <w:sz w:val="24"/>
          <w:szCs w:val="21"/>
          <w:highlight w:val="none"/>
          <w:lang w:val="en-US"/>
        </w:rPr>
        <w:t>根据贵方</w:t>
      </w:r>
      <w:r>
        <w:rPr>
          <w:rFonts w:hint="eastAsia" w:ascii="宋体" w:hAnsi="宋体" w:eastAsia="宋体" w:cs="宋体"/>
          <w:i w:val="0"/>
          <w:iCs w:val="0"/>
          <w:caps w:val="0"/>
          <w:color w:val="auto"/>
          <w:spacing w:val="0"/>
          <w:sz w:val="24"/>
          <w:szCs w:val="20"/>
          <w:highlight w:val="none"/>
          <w:u w:val="single"/>
          <w:lang w:eastAsia="zh-CN"/>
        </w:rPr>
        <w:t>丽水市体育场馆中心保洁服务项目</w:t>
      </w:r>
      <w:r>
        <w:rPr>
          <w:rFonts w:hint="eastAsia" w:ascii="宋体" w:hAnsi="宋体" w:eastAsia="宋体" w:cs="宋体"/>
          <w:i w:val="0"/>
          <w:iCs w:val="0"/>
          <w:caps w:val="0"/>
          <w:color w:val="auto"/>
          <w:spacing w:val="0"/>
          <w:sz w:val="24"/>
          <w:szCs w:val="20"/>
          <w:highlight w:val="none"/>
          <w:u w:val="single"/>
        </w:rPr>
        <w:t>（项目名称）</w:t>
      </w:r>
      <w:r>
        <w:rPr>
          <w:rFonts w:hint="eastAsia" w:ascii="宋体" w:hAnsi="宋体" w:eastAsia="宋体" w:cs="宋体"/>
          <w:i w:val="0"/>
          <w:iCs w:val="0"/>
          <w:caps w:val="0"/>
          <w:color w:val="auto"/>
          <w:spacing w:val="0"/>
          <w:sz w:val="24"/>
          <w:szCs w:val="20"/>
          <w:highlight w:val="none"/>
          <w:u w:val="single"/>
          <w:lang w:eastAsia="zh-CN"/>
        </w:rPr>
        <w:t>浙鼎峰招[2024]184号-1</w:t>
      </w:r>
      <w:r>
        <w:rPr>
          <w:rFonts w:hint="eastAsia" w:ascii="宋体" w:hAnsi="宋体" w:eastAsia="宋体" w:cs="宋体"/>
          <w:i w:val="0"/>
          <w:iCs w:val="0"/>
          <w:caps w:val="0"/>
          <w:color w:val="auto"/>
          <w:spacing w:val="0"/>
          <w:sz w:val="24"/>
          <w:szCs w:val="20"/>
          <w:highlight w:val="none"/>
          <w:u w:val="single"/>
        </w:rPr>
        <w:t>（项目编号）</w:t>
      </w:r>
      <w:r>
        <w:rPr>
          <w:rFonts w:hint="eastAsia" w:ascii="宋体" w:hAnsi="宋体" w:eastAsia="宋体" w:cs="宋体"/>
          <w:i w:val="0"/>
          <w:iCs w:val="0"/>
          <w:caps w:val="0"/>
          <w:color w:val="auto"/>
          <w:spacing w:val="0"/>
          <w:sz w:val="24"/>
          <w:szCs w:val="20"/>
          <w:highlight w:val="none"/>
          <w:u w:val="single"/>
          <w:lang w:val="en-US" w:eastAsia="zh-CN"/>
        </w:rPr>
        <w:t>标项一</w:t>
      </w:r>
      <w:r>
        <w:rPr>
          <w:rFonts w:hint="eastAsia" w:ascii="宋体" w:hAnsi="宋体" w:eastAsia="宋体" w:cs="宋体"/>
          <w:i w:val="0"/>
          <w:iCs w:val="0"/>
          <w:caps w:val="0"/>
          <w:color w:val="auto"/>
          <w:spacing w:val="0"/>
          <w:sz w:val="24"/>
          <w:szCs w:val="20"/>
          <w:highlight w:val="none"/>
          <w:u w:val="single"/>
        </w:rPr>
        <w:t>（标项）</w:t>
      </w:r>
      <w:r>
        <w:rPr>
          <w:rFonts w:hint="eastAsia" w:ascii="宋体" w:hAnsi="宋体" w:eastAsia="宋体" w:cs="宋体"/>
          <w:i w:val="0"/>
          <w:iCs w:val="0"/>
          <w:caps w:val="0"/>
          <w:color w:val="auto"/>
          <w:spacing w:val="0"/>
          <w:sz w:val="24"/>
          <w:szCs w:val="21"/>
          <w:highlight w:val="none"/>
          <w:u w:val="single"/>
          <w:lang w:eastAsia="zh-CN"/>
        </w:rPr>
        <w:t xml:space="preserve"> </w:t>
      </w:r>
      <w:r>
        <w:rPr>
          <w:rFonts w:hint="eastAsia" w:ascii="宋体" w:hAnsi="宋体" w:eastAsia="宋体" w:cs="宋体"/>
          <w:i w:val="0"/>
          <w:iCs w:val="0"/>
          <w:caps w:val="0"/>
          <w:color w:val="auto"/>
          <w:spacing w:val="0"/>
          <w:sz w:val="24"/>
          <w:szCs w:val="21"/>
          <w:highlight w:val="none"/>
          <w:lang w:val="en-US"/>
        </w:rPr>
        <w:t>的招标文件要求，正式授权下述签字人</w:t>
      </w:r>
      <w:r>
        <w:rPr>
          <w:rFonts w:hint="eastAsia" w:ascii="宋体" w:hAnsi="宋体" w:eastAsia="宋体" w:cs="宋体"/>
          <w:i w:val="0"/>
          <w:iCs w:val="0"/>
          <w:caps w:val="0"/>
          <w:color w:val="auto"/>
          <w:spacing w:val="0"/>
          <w:kern w:val="2"/>
          <w:sz w:val="24"/>
          <w:szCs w:val="24"/>
          <w:highlight w:val="none"/>
          <w:u w:val="single"/>
          <w:lang w:val="en-US" w:eastAsia="zh-CN"/>
        </w:rPr>
        <w:t>（姓名和职务）</w:t>
      </w:r>
      <w:r>
        <w:rPr>
          <w:rFonts w:hint="eastAsia" w:ascii="宋体" w:hAnsi="宋体" w:eastAsia="宋体" w:cs="宋体"/>
          <w:i w:val="0"/>
          <w:iCs w:val="0"/>
          <w:caps w:val="0"/>
          <w:color w:val="auto"/>
          <w:spacing w:val="0"/>
          <w:sz w:val="24"/>
          <w:szCs w:val="21"/>
          <w:highlight w:val="none"/>
          <w:lang w:val="en-US"/>
        </w:rPr>
        <w:t>全权代表投标人</w:t>
      </w:r>
      <w:r>
        <w:rPr>
          <w:rFonts w:hint="eastAsia" w:ascii="宋体" w:hAnsi="宋体" w:eastAsia="宋体" w:cs="宋体"/>
          <w:i w:val="0"/>
          <w:iCs w:val="0"/>
          <w:caps w:val="0"/>
          <w:color w:val="auto"/>
          <w:spacing w:val="0"/>
          <w:kern w:val="2"/>
          <w:sz w:val="24"/>
          <w:szCs w:val="24"/>
          <w:highlight w:val="none"/>
          <w:u w:val="single"/>
          <w:lang w:val="en-US" w:eastAsia="zh-CN"/>
        </w:rPr>
        <w:t>（投标人全称）</w:t>
      </w:r>
      <w:r>
        <w:rPr>
          <w:rFonts w:hint="eastAsia" w:ascii="宋体" w:hAnsi="宋体" w:eastAsia="宋体" w:cs="宋体"/>
          <w:i w:val="0"/>
          <w:iCs w:val="0"/>
          <w:caps w:val="0"/>
          <w:color w:val="auto"/>
          <w:spacing w:val="0"/>
          <w:sz w:val="24"/>
          <w:szCs w:val="21"/>
          <w:highlight w:val="none"/>
          <w:lang w:val="en-US"/>
        </w:rPr>
        <w:t>参加贵方组织的有关招标活动，并提交下述文件：</w:t>
      </w:r>
    </w:p>
    <w:p w14:paraId="0FFAABE6">
      <w:pPr>
        <w:pStyle w:val="110"/>
        <w:tabs>
          <w:tab w:val="left" w:pos="0"/>
        </w:tabs>
        <w:spacing w:line="360" w:lineRule="auto"/>
        <w:ind w:firstLine="480" w:firstLineChars="200"/>
        <w:rPr>
          <w:rFonts w:hint="eastAsia" w:ascii="宋体" w:hAnsi="宋体" w:eastAsia="宋体" w:cs="宋体"/>
          <w:i w:val="0"/>
          <w:iCs w:val="0"/>
          <w:caps w:val="0"/>
          <w:color w:val="auto"/>
          <w:spacing w:val="0"/>
          <w:sz w:val="24"/>
          <w:szCs w:val="21"/>
          <w:highlight w:val="none"/>
          <w:lang w:val="en-US"/>
        </w:rPr>
      </w:pPr>
      <w:r>
        <w:rPr>
          <w:rFonts w:hint="eastAsia" w:ascii="宋体" w:hAnsi="宋体" w:eastAsia="宋体" w:cs="宋体"/>
          <w:i w:val="0"/>
          <w:iCs w:val="0"/>
          <w:caps w:val="0"/>
          <w:color w:val="auto"/>
          <w:spacing w:val="0"/>
          <w:sz w:val="24"/>
          <w:szCs w:val="21"/>
          <w:highlight w:val="none"/>
          <w:lang w:val="en-US" w:eastAsia="zh-CN"/>
        </w:rPr>
        <w:t>政采云</w:t>
      </w:r>
      <w:r>
        <w:rPr>
          <w:rFonts w:hint="eastAsia" w:ascii="宋体" w:hAnsi="宋体" w:eastAsia="宋体" w:cs="宋体"/>
          <w:i w:val="0"/>
          <w:iCs w:val="0"/>
          <w:caps w:val="0"/>
          <w:color w:val="auto"/>
          <w:spacing w:val="0"/>
          <w:sz w:val="24"/>
          <w:szCs w:val="21"/>
          <w:highlight w:val="none"/>
          <w:lang w:val="en-US"/>
        </w:rPr>
        <w:t>系统提交电子</w:t>
      </w:r>
      <w:r>
        <w:rPr>
          <w:rFonts w:hint="eastAsia" w:ascii="宋体" w:hAnsi="宋体" w:eastAsia="宋体" w:cs="宋体"/>
          <w:i w:val="0"/>
          <w:iCs w:val="0"/>
          <w:caps w:val="0"/>
          <w:color w:val="auto"/>
          <w:spacing w:val="0"/>
          <w:sz w:val="24"/>
          <w:szCs w:val="21"/>
          <w:highlight w:val="none"/>
          <w:lang w:val="en-US" w:eastAsia="zh-CN"/>
        </w:rPr>
        <w:t>加密</w:t>
      </w:r>
      <w:r>
        <w:rPr>
          <w:rFonts w:hint="eastAsia" w:ascii="宋体" w:hAnsi="宋体" w:eastAsia="宋体" w:cs="宋体"/>
          <w:i w:val="0"/>
          <w:iCs w:val="0"/>
          <w:caps w:val="0"/>
          <w:color w:val="auto"/>
          <w:spacing w:val="0"/>
          <w:sz w:val="24"/>
          <w:szCs w:val="21"/>
          <w:highlight w:val="none"/>
          <w:lang w:val="en-US"/>
        </w:rPr>
        <w:t>投标文件</w:t>
      </w:r>
      <w:r>
        <w:rPr>
          <w:rFonts w:hint="eastAsia" w:ascii="宋体" w:hAnsi="宋体" w:eastAsia="宋体" w:cs="宋体"/>
          <w:i w:val="0"/>
          <w:iCs w:val="0"/>
          <w:caps w:val="0"/>
          <w:color w:val="auto"/>
          <w:spacing w:val="0"/>
          <w:sz w:val="24"/>
          <w:szCs w:val="21"/>
          <w:highlight w:val="none"/>
          <w:u w:val="single"/>
          <w:lang w:val="en-US"/>
        </w:rPr>
        <w:t xml:space="preserve">   </w:t>
      </w:r>
      <w:r>
        <w:rPr>
          <w:rFonts w:hint="eastAsia" w:ascii="宋体" w:hAnsi="宋体" w:eastAsia="宋体" w:cs="宋体"/>
          <w:i w:val="0"/>
          <w:iCs w:val="0"/>
          <w:caps w:val="0"/>
          <w:color w:val="auto"/>
          <w:spacing w:val="0"/>
          <w:sz w:val="24"/>
          <w:szCs w:val="21"/>
          <w:highlight w:val="none"/>
          <w:lang w:val="en-US"/>
        </w:rPr>
        <w:t>份；</w:t>
      </w:r>
    </w:p>
    <w:p w14:paraId="54C8FF3E">
      <w:pPr>
        <w:pStyle w:val="110"/>
        <w:spacing w:line="360" w:lineRule="auto"/>
        <w:ind w:firstLine="480" w:firstLineChars="200"/>
        <w:rPr>
          <w:rFonts w:hint="eastAsia" w:ascii="宋体" w:hAnsi="宋体" w:eastAsia="宋体" w:cs="宋体"/>
          <w:i w:val="0"/>
          <w:iCs w:val="0"/>
          <w:caps w:val="0"/>
          <w:color w:val="auto"/>
          <w:spacing w:val="0"/>
          <w:sz w:val="24"/>
          <w:szCs w:val="21"/>
          <w:highlight w:val="none"/>
          <w:lang w:eastAsia="zh-CN"/>
        </w:rPr>
      </w:pPr>
      <w:r>
        <w:rPr>
          <w:rFonts w:hint="eastAsia" w:ascii="宋体" w:hAnsi="宋体" w:eastAsia="宋体" w:cs="宋体"/>
          <w:i w:val="0"/>
          <w:iCs w:val="0"/>
          <w:caps w:val="0"/>
          <w:color w:val="auto"/>
          <w:spacing w:val="0"/>
          <w:sz w:val="24"/>
          <w:szCs w:val="24"/>
          <w:highlight w:val="none"/>
          <w:lang w:eastAsia="zh-CN"/>
        </w:rPr>
        <w:t>提交</w:t>
      </w:r>
      <w:r>
        <w:rPr>
          <w:rFonts w:hint="eastAsia" w:ascii="宋体" w:hAnsi="宋体" w:eastAsia="宋体" w:cs="宋体"/>
          <w:i w:val="0"/>
          <w:iCs w:val="0"/>
          <w:caps w:val="0"/>
          <w:color w:val="auto"/>
          <w:spacing w:val="0"/>
          <w:sz w:val="24"/>
          <w:szCs w:val="24"/>
          <w:highlight w:val="none"/>
        </w:rPr>
        <w:t>备份电子投标文件</w:t>
      </w:r>
      <w:r>
        <w:rPr>
          <w:rFonts w:hint="eastAsia" w:ascii="宋体" w:hAnsi="宋体" w:eastAsia="宋体" w:cs="宋体"/>
          <w:i w:val="0"/>
          <w:iCs w:val="0"/>
          <w:caps w:val="0"/>
          <w:color w:val="auto"/>
          <w:spacing w:val="0"/>
          <w:sz w:val="24"/>
          <w:szCs w:val="21"/>
          <w:highlight w:val="none"/>
          <w:u w:val="single"/>
          <w:lang w:val="en-US"/>
        </w:rPr>
        <w:t xml:space="preserve">   </w:t>
      </w:r>
      <w:r>
        <w:rPr>
          <w:rFonts w:hint="eastAsia" w:ascii="宋体" w:hAnsi="宋体" w:eastAsia="宋体" w:cs="宋体"/>
          <w:i w:val="0"/>
          <w:iCs w:val="0"/>
          <w:caps w:val="0"/>
          <w:color w:val="auto"/>
          <w:spacing w:val="0"/>
          <w:sz w:val="24"/>
          <w:szCs w:val="21"/>
          <w:highlight w:val="none"/>
          <w:lang w:val="en-US"/>
        </w:rPr>
        <w:t>份</w:t>
      </w:r>
      <w:r>
        <w:rPr>
          <w:rFonts w:hint="eastAsia" w:ascii="宋体" w:hAnsi="宋体" w:eastAsia="宋体" w:cs="宋体"/>
          <w:i w:val="0"/>
          <w:iCs w:val="0"/>
          <w:caps w:val="0"/>
          <w:color w:val="auto"/>
          <w:spacing w:val="0"/>
          <w:sz w:val="24"/>
          <w:szCs w:val="21"/>
          <w:highlight w:val="none"/>
          <w:lang w:val="en-US" w:eastAsia="zh-CN"/>
        </w:rPr>
        <w:t>；</w:t>
      </w:r>
    </w:p>
    <w:p w14:paraId="16CEA9BB">
      <w:pPr>
        <w:pStyle w:val="110"/>
        <w:tabs>
          <w:tab w:val="left" w:pos="0"/>
        </w:tabs>
        <w:spacing w:line="360" w:lineRule="auto"/>
        <w:ind w:firstLine="480" w:firstLineChars="200"/>
        <w:rPr>
          <w:rFonts w:hint="eastAsia" w:ascii="宋体" w:hAnsi="宋体" w:eastAsia="宋体" w:cs="宋体"/>
          <w:i w:val="0"/>
          <w:iCs w:val="0"/>
          <w:caps w:val="0"/>
          <w:color w:val="auto"/>
          <w:spacing w:val="0"/>
          <w:sz w:val="24"/>
          <w:szCs w:val="21"/>
          <w:highlight w:val="none"/>
          <w:lang w:val="en-US" w:eastAsia="zh-CN"/>
        </w:rPr>
      </w:pPr>
      <w:r>
        <w:rPr>
          <w:rFonts w:hint="eastAsia" w:ascii="宋体" w:hAnsi="宋体" w:eastAsia="宋体" w:cs="宋体"/>
          <w:i w:val="0"/>
          <w:iCs w:val="0"/>
          <w:caps w:val="0"/>
          <w:color w:val="auto"/>
          <w:spacing w:val="0"/>
          <w:sz w:val="24"/>
          <w:szCs w:val="21"/>
          <w:highlight w:val="none"/>
          <w:lang w:val="en-US" w:eastAsia="zh-CN"/>
        </w:rPr>
        <w:t>据此函我方</w:t>
      </w:r>
      <w:r>
        <w:rPr>
          <w:rFonts w:hint="eastAsia" w:ascii="宋体" w:hAnsi="宋体" w:eastAsia="宋体" w:cs="宋体"/>
          <w:i w:val="0"/>
          <w:iCs w:val="0"/>
          <w:caps w:val="0"/>
          <w:color w:val="auto"/>
          <w:spacing w:val="0"/>
          <w:sz w:val="24"/>
          <w:szCs w:val="21"/>
          <w:highlight w:val="none"/>
        </w:rPr>
        <w:t>就本次投标有关事项郑重承诺如下：</w:t>
      </w:r>
    </w:p>
    <w:p w14:paraId="37D6DDEE">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1</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我方</w:t>
      </w:r>
      <w:r>
        <w:rPr>
          <w:rFonts w:hint="eastAsia" w:ascii="宋体" w:hAnsi="宋体" w:eastAsia="宋体" w:cs="宋体"/>
          <w:i w:val="0"/>
          <w:iCs w:val="0"/>
          <w:caps w:val="0"/>
          <w:color w:val="auto"/>
          <w:spacing w:val="0"/>
          <w:sz w:val="24"/>
          <w:szCs w:val="21"/>
          <w:highlight w:val="none"/>
          <w:lang w:val="en-US" w:eastAsia="zh-CN"/>
        </w:rPr>
        <w:t>承诺对向该项目</w:t>
      </w:r>
      <w:r>
        <w:rPr>
          <w:rFonts w:hint="eastAsia" w:ascii="宋体" w:hAnsi="宋体" w:eastAsia="宋体" w:cs="宋体"/>
          <w:i w:val="0"/>
          <w:iCs w:val="0"/>
          <w:caps w:val="0"/>
          <w:color w:val="auto"/>
          <w:spacing w:val="0"/>
          <w:sz w:val="24"/>
          <w:szCs w:val="21"/>
          <w:highlight w:val="none"/>
        </w:rPr>
        <w:t>提交的所有投标文件、资料</w:t>
      </w:r>
      <w:r>
        <w:rPr>
          <w:rFonts w:hint="eastAsia" w:ascii="宋体" w:hAnsi="宋体" w:eastAsia="宋体" w:cs="宋体"/>
          <w:i w:val="0"/>
          <w:iCs w:val="0"/>
          <w:caps w:val="0"/>
          <w:color w:val="auto"/>
          <w:spacing w:val="0"/>
          <w:sz w:val="24"/>
          <w:szCs w:val="21"/>
          <w:highlight w:val="none"/>
          <w:lang w:val="en-US" w:eastAsia="zh-CN"/>
        </w:rPr>
        <w:t>的合法性、</w:t>
      </w:r>
      <w:r>
        <w:rPr>
          <w:rFonts w:hint="eastAsia" w:ascii="宋体" w:hAnsi="宋体" w:eastAsia="宋体" w:cs="宋体"/>
          <w:i w:val="0"/>
          <w:iCs w:val="0"/>
          <w:caps w:val="0"/>
          <w:color w:val="auto"/>
          <w:spacing w:val="0"/>
          <w:sz w:val="24"/>
          <w:szCs w:val="21"/>
          <w:highlight w:val="none"/>
        </w:rPr>
        <w:t>准确</w:t>
      </w:r>
      <w:r>
        <w:rPr>
          <w:rFonts w:hint="eastAsia" w:ascii="宋体" w:hAnsi="宋体" w:eastAsia="宋体" w:cs="宋体"/>
          <w:i w:val="0"/>
          <w:iCs w:val="0"/>
          <w:caps w:val="0"/>
          <w:color w:val="auto"/>
          <w:spacing w:val="0"/>
          <w:sz w:val="24"/>
          <w:szCs w:val="21"/>
          <w:highlight w:val="none"/>
          <w:lang w:val="en-US" w:eastAsia="zh-CN"/>
        </w:rPr>
        <w:t>性、</w:t>
      </w:r>
      <w:r>
        <w:rPr>
          <w:rFonts w:hint="eastAsia" w:ascii="宋体" w:hAnsi="宋体" w:eastAsia="宋体" w:cs="宋体"/>
          <w:i w:val="0"/>
          <w:iCs w:val="0"/>
          <w:caps w:val="0"/>
          <w:color w:val="auto"/>
          <w:spacing w:val="0"/>
          <w:sz w:val="24"/>
          <w:szCs w:val="21"/>
          <w:highlight w:val="none"/>
        </w:rPr>
        <w:t>真实</w:t>
      </w:r>
      <w:r>
        <w:rPr>
          <w:rFonts w:hint="eastAsia" w:ascii="宋体" w:hAnsi="宋体" w:eastAsia="宋体" w:cs="宋体"/>
          <w:i w:val="0"/>
          <w:iCs w:val="0"/>
          <w:caps w:val="0"/>
          <w:color w:val="auto"/>
          <w:spacing w:val="0"/>
          <w:sz w:val="24"/>
          <w:szCs w:val="21"/>
          <w:highlight w:val="none"/>
          <w:lang w:val="en-US" w:eastAsia="zh-CN"/>
        </w:rPr>
        <w:t>性负责</w:t>
      </w:r>
      <w:r>
        <w:rPr>
          <w:rFonts w:hint="eastAsia" w:ascii="宋体" w:hAnsi="宋体" w:eastAsia="宋体" w:cs="宋体"/>
          <w:i w:val="0"/>
          <w:iCs w:val="0"/>
          <w:caps w:val="0"/>
          <w:color w:val="auto"/>
          <w:spacing w:val="0"/>
          <w:sz w:val="24"/>
          <w:szCs w:val="21"/>
          <w:highlight w:val="none"/>
        </w:rPr>
        <w:t>。</w:t>
      </w:r>
    </w:p>
    <w:p w14:paraId="6617D17E">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2</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我方承诺已经具备《中华人民共和国政府采购法》、《中华人民共和国政府采购法实施条例》中规定的参加政府采购活动的投标人</w:t>
      </w:r>
      <w:r>
        <w:rPr>
          <w:rFonts w:hint="eastAsia" w:ascii="宋体" w:hAnsi="宋体" w:eastAsia="宋体" w:cs="宋体"/>
          <w:i w:val="0"/>
          <w:iCs w:val="0"/>
          <w:caps w:val="0"/>
          <w:color w:val="auto"/>
          <w:spacing w:val="0"/>
          <w:sz w:val="24"/>
          <w:szCs w:val="21"/>
          <w:highlight w:val="none"/>
          <w:lang w:eastAsia="zh-CN"/>
        </w:rPr>
        <w:t>应</w:t>
      </w:r>
      <w:r>
        <w:rPr>
          <w:rFonts w:hint="eastAsia" w:ascii="宋体" w:hAnsi="宋体" w:eastAsia="宋体" w:cs="宋体"/>
          <w:i w:val="0"/>
          <w:iCs w:val="0"/>
          <w:caps w:val="0"/>
          <w:color w:val="auto"/>
          <w:spacing w:val="0"/>
          <w:sz w:val="24"/>
          <w:szCs w:val="21"/>
          <w:highlight w:val="none"/>
        </w:rPr>
        <w:t>具备的条件，并真实提供相关材料。</w:t>
      </w:r>
    </w:p>
    <w:p w14:paraId="4315B30F">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3</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如果我方中标，将派出</w:t>
      </w:r>
      <w:r>
        <w:rPr>
          <w:rFonts w:hint="eastAsia" w:ascii="宋体" w:hAnsi="宋体" w:eastAsia="宋体" w:cs="宋体"/>
          <w:i w:val="0"/>
          <w:iCs w:val="0"/>
          <w:caps w:val="0"/>
          <w:color w:val="auto"/>
          <w:spacing w:val="0"/>
          <w:kern w:val="2"/>
          <w:sz w:val="24"/>
          <w:szCs w:val="24"/>
          <w:highlight w:val="none"/>
          <w:u w:val="single"/>
          <w:lang w:val="en-US" w:eastAsia="zh-CN"/>
        </w:rPr>
        <w:t>（姓名及身份证号码）</w:t>
      </w:r>
      <w:r>
        <w:rPr>
          <w:rFonts w:hint="eastAsia" w:ascii="宋体" w:hAnsi="宋体" w:eastAsia="宋体" w:cs="宋体"/>
          <w:i w:val="0"/>
          <w:iCs w:val="0"/>
          <w:caps w:val="0"/>
          <w:color w:val="auto"/>
          <w:spacing w:val="0"/>
          <w:sz w:val="24"/>
          <w:szCs w:val="21"/>
          <w:highlight w:val="none"/>
          <w:u w:val="single"/>
        </w:rPr>
        <w:t>，</w:t>
      </w:r>
      <w:r>
        <w:rPr>
          <w:rFonts w:hint="eastAsia" w:ascii="宋体" w:hAnsi="宋体" w:eastAsia="宋体" w:cs="宋体"/>
          <w:i w:val="0"/>
          <w:iCs w:val="0"/>
          <w:caps w:val="0"/>
          <w:color w:val="auto"/>
          <w:spacing w:val="0"/>
          <w:sz w:val="24"/>
          <w:szCs w:val="21"/>
          <w:highlight w:val="none"/>
        </w:rPr>
        <w:t>作为本项目与</w:t>
      </w:r>
      <w:r>
        <w:rPr>
          <w:rFonts w:hint="eastAsia" w:ascii="宋体" w:hAnsi="宋体" w:eastAsia="宋体" w:cs="宋体"/>
          <w:i w:val="0"/>
          <w:iCs w:val="0"/>
          <w:caps w:val="0"/>
          <w:color w:val="auto"/>
          <w:spacing w:val="0"/>
          <w:sz w:val="24"/>
          <w:szCs w:val="21"/>
          <w:highlight w:val="none"/>
          <w:lang w:eastAsia="zh-CN"/>
        </w:rPr>
        <w:t>采购人</w:t>
      </w:r>
      <w:r>
        <w:rPr>
          <w:rFonts w:hint="eastAsia" w:ascii="宋体" w:hAnsi="宋体" w:eastAsia="宋体" w:cs="宋体"/>
          <w:i w:val="0"/>
          <w:iCs w:val="0"/>
          <w:caps w:val="0"/>
          <w:color w:val="auto"/>
          <w:spacing w:val="0"/>
          <w:sz w:val="24"/>
          <w:szCs w:val="21"/>
          <w:highlight w:val="none"/>
        </w:rPr>
        <w:t>联系的项目实施负责人，联系手机号码：</w:t>
      </w:r>
      <w:r>
        <w:rPr>
          <w:rFonts w:hint="eastAsia" w:ascii="宋体" w:hAnsi="宋体" w:eastAsia="宋体" w:cs="宋体"/>
          <w:i w:val="0"/>
          <w:iCs w:val="0"/>
          <w:caps w:val="0"/>
          <w:color w:val="auto"/>
          <w:spacing w:val="0"/>
          <w:sz w:val="24"/>
          <w:szCs w:val="21"/>
          <w:highlight w:val="none"/>
          <w:u w:val="single"/>
        </w:rPr>
        <w:t xml:space="preserve">            </w:t>
      </w:r>
      <w:r>
        <w:rPr>
          <w:rFonts w:hint="eastAsia" w:ascii="宋体" w:hAnsi="宋体" w:eastAsia="宋体" w:cs="宋体"/>
          <w:i w:val="0"/>
          <w:iCs w:val="0"/>
          <w:caps w:val="0"/>
          <w:color w:val="auto"/>
          <w:spacing w:val="0"/>
          <w:sz w:val="24"/>
          <w:szCs w:val="21"/>
          <w:highlight w:val="none"/>
        </w:rPr>
        <w:t>。在项目实施过程中，并承诺项目实施负责人不更换，若确需要更换的，书面征得采购人同意后才准予更换。</w:t>
      </w:r>
    </w:p>
    <w:p w14:paraId="0F569A57">
      <w:pPr>
        <w:pStyle w:val="110"/>
        <w:spacing w:line="360" w:lineRule="auto"/>
        <w:ind w:firstLine="480" w:firstLineChars="200"/>
        <w:rPr>
          <w:rFonts w:hint="eastAsia" w:ascii="宋体" w:hAnsi="宋体" w:eastAsia="宋体" w:cs="宋体"/>
          <w:i w:val="0"/>
          <w:iCs w:val="0"/>
          <w:caps w:val="0"/>
          <w:strike/>
          <w:dstrike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4、我方的投标有效期自在开标日起</w:t>
      </w:r>
      <w:r>
        <w:rPr>
          <w:rFonts w:hint="eastAsia" w:ascii="宋体" w:hAnsi="宋体" w:eastAsia="宋体" w:cs="宋体"/>
          <w:i w:val="0"/>
          <w:iCs w:val="0"/>
          <w:caps w:val="0"/>
          <w:color w:val="auto"/>
          <w:spacing w:val="0"/>
          <w:sz w:val="24"/>
          <w:szCs w:val="21"/>
          <w:highlight w:val="none"/>
          <w:u w:val="single"/>
        </w:rPr>
        <w:t xml:space="preserve">     </w:t>
      </w:r>
      <w:r>
        <w:rPr>
          <w:rFonts w:hint="eastAsia" w:ascii="宋体" w:hAnsi="宋体" w:eastAsia="宋体" w:cs="宋体"/>
          <w:i w:val="0"/>
          <w:iCs w:val="0"/>
          <w:caps w:val="0"/>
          <w:color w:val="auto"/>
          <w:spacing w:val="0"/>
          <w:sz w:val="24"/>
          <w:szCs w:val="21"/>
          <w:highlight w:val="none"/>
        </w:rPr>
        <w:t>天内有效。本投标文件在投标有效期满之前均具有约束力。</w:t>
      </w:r>
    </w:p>
    <w:p w14:paraId="38E31190">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5</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我方完全理解并接受招标文件的各项规定和要求，对招标文件的合理性、合法性不再有异议。</w:t>
      </w:r>
    </w:p>
    <w:p w14:paraId="6426BBF1">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我方愿意向贵方提供真实完整的任何与该项投标有关的数据、情况和技术资料。若贵方需要，我方愿意提供我方作出的一切承诺的证明材料。</w:t>
      </w:r>
    </w:p>
    <w:p w14:paraId="7CFBCCAA">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6</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14:paraId="48C7374D">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7</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我方不是采购人的附属机构，并未为本项目提供整体设计、规范编制或者项目管理、监理、监测等服务。</w:t>
      </w:r>
    </w:p>
    <w:p w14:paraId="631DB46A">
      <w:pPr>
        <w:pStyle w:val="110"/>
        <w:spacing w:line="360" w:lineRule="auto"/>
        <w:ind w:firstLine="480" w:firstLineChars="200"/>
        <w:rPr>
          <w:rFonts w:hint="eastAsia" w:ascii="宋体" w:hAnsi="宋体" w:eastAsia="宋体" w:cs="宋体"/>
          <w:i w:val="0"/>
          <w:iCs w:val="0"/>
          <w:caps w:val="0"/>
          <w:color w:val="auto"/>
          <w:spacing w:val="0"/>
          <w:sz w:val="24"/>
          <w:szCs w:val="21"/>
          <w:highlight w:val="none"/>
          <w:lang w:val="en-US" w:eastAsia="zh-CN"/>
        </w:rPr>
      </w:pPr>
      <w:r>
        <w:rPr>
          <w:rFonts w:hint="eastAsia" w:ascii="宋体" w:hAnsi="宋体" w:eastAsia="宋体" w:cs="宋体"/>
          <w:i w:val="0"/>
          <w:iCs w:val="0"/>
          <w:caps w:val="0"/>
          <w:color w:val="auto"/>
          <w:spacing w:val="0"/>
          <w:sz w:val="24"/>
          <w:szCs w:val="21"/>
          <w:highlight w:val="none"/>
        </w:rPr>
        <w:t>8</w:t>
      </w:r>
      <w:r>
        <w:rPr>
          <w:rFonts w:hint="eastAsia" w:ascii="宋体" w:hAnsi="宋体" w:eastAsia="宋体" w:cs="宋体"/>
          <w:i w:val="0"/>
          <w:iCs w:val="0"/>
          <w:caps w:val="0"/>
          <w:color w:val="auto"/>
          <w:spacing w:val="0"/>
          <w:sz w:val="24"/>
          <w:szCs w:val="21"/>
          <w:highlight w:val="none"/>
          <w:lang w:val="en-US" w:eastAsia="zh-CN"/>
        </w:rPr>
        <w:t>.我方承诺除商务技术偏离表列出的偏离外，我方响应招标文件的全部要求。</w:t>
      </w:r>
    </w:p>
    <w:p w14:paraId="56749494">
      <w:pPr>
        <w:pStyle w:val="110"/>
        <w:spacing w:line="360" w:lineRule="auto"/>
        <w:ind w:firstLine="480" w:firstLineChars="200"/>
        <w:rPr>
          <w:rFonts w:hint="eastAsia" w:ascii="宋体" w:hAnsi="宋体" w:eastAsia="宋体" w:cs="宋体"/>
          <w:i w:val="0"/>
          <w:iCs w:val="0"/>
          <w:caps w:val="0"/>
          <w:color w:val="auto"/>
          <w:spacing w:val="0"/>
          <w:sz w:val="24"/>
          <w:szCs w:val="21"/>
          <w:highlight w:val="none"/>
          <w:lang w:val="en-US" w:eastAsia="zh-CN"/>
        </w:rPr>
      </w:pPr>
      <w:r>
        <w:rPr>
          <w:rFonts w:hint="eastAsia" w:ascii="宋体" w:hAnsi="宋体" w:eastAsia="宋体" w:cs="宋体"/>
          <w:i w:val="0"/>
          <w:iCs w:val="0"/>
          <w:caps w:val="0"/>
          <w:color w:val="auto"/>
          <w:spacing w:val="0"/>
          <w:sz w:val="24"/>
          <w:szCs w:val="21"/>
          <w:highlight w:val="none"/>
        </w:rPr>
        <w:t>9</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如中标，</w:t>
      </w:r>
      <w:r>
        <w:rPr>
          <w:rFonts w:hint="eastAsia" w:ascii="宋体" w:hAnsi="宋体" w:eastAsia="宋体" w:cs="宋体"/>
          <w:i w:val="0"/>
          <w:iCs w:val="0"/>
          <w:caps w:val="0"/>
          <w:color w:val="auto"/>
          <w:spacing w:val="0"/>
          <w:sz w:val="24"/>
          <w:szCs w:val="21"/>
          <w:highlight w:val="none"/>
          <w:lang w:val="en-US" w:eastAsia="zh-CN"/>
        </w:rPr>
        <w:t>我方承诺：</w:t>
      </w:r>
    </w:p>
    <w:p w14:paraId="51ABBA4D">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lang w:eastAsia="zh-CN"/>
        </w:rPr>
        <w:t>（</w:t>
      </w:r>
      <w:r>
        <w:rPr>
          <w:rFonts w:hint="eastAsia" w:ascii="宋体" w:hAnsi="宋体" w:eastAsia="宋体" w:cs="宋体"/>
          <w:i w:val="0"/>
          <w:iCs w:val="0"/>
          <w:caps w:val="0"/>
          <w:color w:val="auto"/>
          <w:spacing w:val="0"/>
          <w:sz w:val="24"/>
          <w:szCs w:val="21"/>
          <w:highlight w:val="none"/>
          <w:lang w:val="en-US" w:eastAsia="zh-CN"/>
        </w:rPr>
        <w:t>1）</w:t>
      </w:r>
      <w:r>
        <w:rPr>
          <w:rFonts w:hint="eastAsia" w:ascii="宋体" w:hAnsi="宋体" w:eastAsia="宋体" w:cs="宋体"/>
          <w:i w:val="0"/>
          <w:iCs w:val="0"/>
          <w:caps w:val="0"/>
          <w:color w:val="auto"/>
          <w:spacing w:val="0"/>
          <w:sz w:val="24"/>
          <w:szCs w:val="21"/>
          <w:highlight w:val="none"/>
        </w:rPr>
        <w:t xml:space="preserve">在收到中标通知书后，在中标通知书规定的期限内与你方签订合同； </w:t>
      </w:r>
    </w:p>
    <w:p w14:paraId="7D2D80A2">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lang w:eastAsia="zh-CN"/>
        </w:rPr>
        <w:t>（</w:t>
      </w:r>
      <w:r>
        <w:rPr>
          <w:rFonts w:hint="eastAsia" w:ascii="宋体" w:hAnsi="宋体" w:eastAsia="宋体" w:cs="宋体"/>
          <w:i w:val="0"/>
          <w:iCs w:val="0"/>
          <w:caps w:val="0"/>
          <w:color w:val="auto"/>
          <w:spacing w:val="0"/>
          <w:sz w:val="24"/>
          <w:szCs w:val="21"/>
          <w:highlight w:val="none"/>
          <w:lang w:val="en-US" w:eastAsia="zh-CN"/>
        </w:rPr>
        <w:t>2）</w:t>
      </w:r>
      <w:r>
        <w:rPr>
          <w:rFonts w:hint="eastAsia" w:ascii="宋体" w:hAnsi="宋体" w:eastAsia="宋体" w:cs="宋体"/>
          <w:i w:val="0"/>
          <w:iCs w:val="0"/>
          <w:caps w:val="0"/>
          <w:color w:val="auto"/>
          <w:spacing w:val="0"/>
          <w:sz w:val="24"/>
          <w:szCs w:val="21"/>
          <w:highlight w:val="none"/>
        </w:rPr>
        <w:t xml:space="preserve">在签订合同时不向你方提出附加条件； </w:t>
      </w:r>
    </w:p>
    <w:p w14:paraId="385CFF87">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lang w:eastAsia="zh-CN"/>
        </w:rPr>
        <w:t>（</w:t>
      </w:r>
      <w:r>
        <w:rPr>
          <w:rFonts w:hint="eastAsia" w:ascii="宋体" w:hAnsi="宋体" w:eastAsia="宋体" w:cs="宋体"/>
          <w:i w:val="0"/>
          <w:iCs w:val="0"/>
          <w:caps w:val="0"/>
          <w:color w:val="auto"/>
          <w:spacing w:val="0"/>
          <w:sz w:val="24"/>
          <w:szCs w:val="21"/>
          <w:highlight w:val="none"/>
          <w:lang w:val="en-US" w:eastAsia="zh-CN"/>
        </w:rPr>
        <w:t>3）</w:t>
      </w:r>
      <w:r>
        <w:rPr>
          <w:rFonts w:hint="eastAsia" w:ascii="宋体" w:hAnsi="宋体" w:eastAsia="宋体" w:cs="宋体"/>
          <w:i w:val="0"/>
          <w:iCs w:val="0"/>
          <w:caps w:val="0"/>
          <w:color w:val="auto"/>
          <w:spacing w:val="0"/>
          <w:sz w:val="24"/>
          <w:szCs w:val="21"/>
          <w:highlight w:val="none"/>
        </w:rPr>
        <w:t xml:space="preserve">按照招标文件要求提交履约保证金； </w:t>
      </w:r>
    </w:p>
    <w:p w14:paraId="57775255">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lang w:eastAsia="zh-CN"/>
        </w:rPr>
        <w:t>（</w:t>
      </w:r>
      <w:r>
        <w:rPr>
          <w:rFonts w:hint="eastAsia" w:ascii="宋体" w:hAnsi="宋体" w:eastAsia="宋体" w:cs="宋体"/>
          <w:i w:val="0"/>
          <w:iCs w:val="0"/>
          <w:caps w:val="0"/>
          <w:color w:val="auto"/>
          <w:spacing w:val="0"/>
          <w:sz w:val="24"/>
          <w:szCs w:val="21"/>
          <w:highlight w:val="none"/>
          <w:lang w:val="en-US" w:eastAsia="zh-CN"/>
        </w:rPr>
        <w:t>4）</w:t>
      </w:r>
      <w:r>
        <w:rPr>
          <w:rFonts w:hint="eastAsia" w:ascii="宋体" w:hAnsi="宋体" w:eastAsia="宋体" w:cs="宋体"/>
          <w:i w:val="0"/>
          <w:iCs w:val="0"/>
          <w:caps w:val="0"/>
          <w:color w:val="auto"/>
          <w:spacing w:val="0"/>
          <w:sz w:val="24"/>
          <w:szCs w:val="21"/>
          <w:highlight w:val="none"/>
        </w:rPr>
        <w:t xml:space="preserve">在合同约定的期限内完成合同规定的全部义务。 </w:t>
      </w:r>
    </w:p>
    <w:p w14:paraId="2B074670">
      <w:pPr>
        <w:pStyle w:val="110"/>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10</w:t>
      </w:r>
      <w:r>
        <w:rPr>
          <w:rFonts w:hint="eastAsia" w:ascii="宋体" w:hAnsi="宋体" w:eastAsia="宋体" w:cs="宋体"/>
          <w:i w:val="0"/>
          <w:iCs w:val="0"/>
          <w:caps w:val="0"/>
          <w:color w:val="auto"/>
          <w:spacing w:val="0"/>
          <w:sz w:val="24"/>
          <w:szCs w:val="21"/>
          <w:highlight w:val="none"/>
          <w:lang w:val="en-US" w:eastAsia="zh-CN"/>
        </w:rPr>
        <w:t>.</w:t>
      </w:r>
      <w:r>
        <w:rPr>
          <w:rFonts w:hint="eastAsia" w:ascii="宋体" w:hAnsi="宋体" w:eastAsia="宋体" w:cs="宋体"/>
          <w:i w:val="0"/>
          <w:iCs w:val="0"/>
          <w:caps w:val="0"/>
          <w:color w:val="auto"/>
          <w:spacing w:val="0"/>
          <w:sz w:val="24"/>
          <w:szCs w:val="21"/>
          <w:highlight w:val="none"/>
        </w:rPr>
        <w:t>以上事项如有虚假或隐瞒，我方愿意承担一切不利后果，并不再寻求任何旨在减轻或免除法律责任。</w:t>
      </w:r>
    </w:p>
    <w:p w14:paraId="0D1888D2">
      <w:pPr>
        <w:pStyle w:val="110"/>
        <w:spacing w:line="360" w:lineRule="auto"/>
        <w:ind w:firstLine="48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与本次投标有关的一切正式往来信函请寄：</w:t>
      </w:r>
    </w:p>
    <w:p w14:paraId="03A9D2CA">
      <w:pPr>
        <w:pStyle w:val="110"/>
        <w:spacing w:line="360" w:lineRule="auto"/>
        <w:ind w:firstLine="48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地址：</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szCs w:val="21"/>
          <w:highlight w:val="none"/>
        </w:rPr>
        <w:t xml:space="preserve">     邮编：</w:t>
      </w:r>
      <w:r>
        <w:rPr>
          <w:rFonts w:hint="eastAsia" w:ascii="宋体" w:hAnsi="宋体" w:eastAsia="宋体" w:cs="宋体"/>
          <w:i w:val="0"/>
          <w:iCs w:val="0"/>
          <w:caps w:val="0"/>
          <w:color w:val="auto"/>
          <w:spacing w:val="0"/>
          <w:sz w:val="24"/>
          <w:highlight w:val="none"/>
          <w:u w:val="single"/>
        </w:rPr>
        <w:t xml:space="preserve">           </w:t>
      </w:r>
    </w:p>
    <w:p w14:paraId="032E7EC2">
      <w:pPr>
        <w:pStyle w:val="23"/>
        <w:spacing w:line="360" w:lineRule="auto"/>
        <w:ind w:firstLine="480" w:firstLineChars="200"/>
        <w:rPr>
          <w:rFonts w:hint="eastAsia" w:ascii="宋体" w:hAnsi="宋体" w:eastAsia="宋体" w:cs="宋体"/>
          <w:i w:val="0"/>
          <w:iCs w:val="0"/>
          <w:caps w:val="0"/>
          <w:color w:val="auto"/>
          <w:spacing w:val="0"/>
          <w:sz w:val="24"/>
          <w:szCs w:val="21"/>
          <w:highlight w:val="none"/>
        </w:rPr>
      </w:pPr>
      <w:r>
        <w:rPr>
          <w:rFonts w:hint="eastAsia" w:ascii="宋体" w:hAnsi="宋体" w:eastAsia="宋体" w:cs="宋体"/>
          <w:i w:val="0"/>
          <w:iCs w:val="0"/>
          <w:caps w:val="0"/>
          <w:color w:val="auto"/>
          <w:spacing w:val="0"/>
          <w:sz w:val="24"/>
          <w:szCs w:val="21"/>
          <w:highlight w:val="none"/>
        </w:rPr>
        <w:t>电话：</w:t>
      </w:r>
      <w:r>
        <w:rPr>
          <w:rFonts w:hint="eastAsia" w:ascii="宋体" w:hAnsi="宋体" w:eastAsia="宋体" w:cs="宋体"/>
          <w:i w:val="0"/>
          <w:iCs w:val="0"/>
          <w:caps w:val="0"/>
          <w:color w:val="auto"/>
          <w:spacing w:val="0"/>
          <w:sz w:val="24"/>
          <w:highlight w:val="none"/>
          <w:u w:val="single"/>
        </w:rPr>
        <w:t xml:space="preserve">             </w:t>
      </w:r>
      <w:r>
        <w:rPr>
          <w:rFonts w:hint="eastAsia" w:ascii="宋体" w:hAnsi="宋体" w:eastAsia="宋体" w:cs="宋体"/>
          <w:i w:val="0"/>
          <w:iCs w:val="0"/>
          <w:caps w:val="0"/>
          <w:color w:val="auto"/>
          <w:spacing w:val="0"/>
          <w:sz w:val="24"/>
          <w:szCs w:val="21"/>
          <w:highlight w:val="none"/>
        </w:rPr>
        <w:t xml:space="preserve">     传真：</w:t>
      </w:r>
      <w:r>
        <w:rPr>
          <w:rFonts w:hint="eastAsia" w:ascii="宋体" w:hAnsi="宋体" w:eastAsia="宋体" w:cs="宋体"/>
          <w:i w:val="0"/>
          <w:iCs w:val="0"/>
          <w:caps w:val="0"/>
          <w:color w:val="auto"/>
          <w:spacing w:val="0"/>
          <w:sz w:val="24"/>
          <w:highlight w:val="none"/>
          <w:u w:val="single"/>
        </w:rPr>
        <w:t xml:space="preserve">           </w:t>
      </w:r>
    </w:p>
    <w:p w14:paraId="2A49B0DE">
      <w:pPr>
        <w:pStyle w:val="259"/>
        <w:spacing w:line="360" w:lineRule="auto"/>
        <w:rPr>
          <w:rFonts w:hint="eastAsia" w:ascii="宋体" w:hAnsi="宋体" w:eastAsia="宋体" w:cs="宋体"/>
          <w:bCs/>
          <w:i w:val="0"/>
          <w:iCs w:val="0"/>
          <w:caps w:val="0"/>
          <w:color w:val="auto"/>
          <w:spacing w:val="0"/>
          <w:sz w:val="24"/>
          <w:highlight w:val="none"/>
        </w:rPr>
      </w:pPr>
    </w:p>
    <w:p w14:paraId="624597C7">
      <w:pPr>
        <w:pStyle w:val="90"/>
        <w:spacing w:line="360" w:lineRule="auto"/>
        <w:rPr>
          <w:rFonts w:hint="eastAsia" w:ascii="宋体" w:hAnsi="宋体" w:eastAsia="宋体" w:cs="宋体"/>
          <w:i w:val="0"/>
          <w:iCs w:val="0"/>
          <w:caps w:val="0"/>
          <w:color w:val="auto"/>
          <w:spacing w:val="0"/>
          <w:sz w:val="24"/>
          <w:szCs w:val="21"/>
          <w:highlight w:val="none"/>
        </w:rPr>
      </w:pPr>
    </w:p>
    <w:p w14:paraId="25F4AD87">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p>
    <w:p w14:paraId="2AFF4552">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5B0AF5F4">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78A891A9">
      <w:pPr>
        <w:pStyle w:val="108"/>
        <w:spacing w:line="360" w:lineRule="auto"/>
        <w:jc w:val="left"/>
        <w:rPr>
          <w:rFonts w:hint="eastAsia" w:ascii="宋体" w:hAnsi="宋体" w:eastAsia="宋体" w:cs="宋体"/>
          <w:i w:val="0"/>
          <w:iCs w:val="0"/>
          <w:caps w:val="0"/>
          <w:color w:val="auto"/>
          <w:spacing w:val="0"/>
          <w:sz w:val="24"/>
          <w:szCs w:val="21"/>
          <w:highlight w:val="none"/>
          <w:u w:val="single"/>
        </w:rPr>
      </w:pPr>
    </w:p>
    <w:p w14:paraId="563C8A2A">
      <w:pPr>
        <w:pStyle w:val="110"/>
        <w:spacing w:line="360" w:lineRule="auto"/>
        <w:rPr>
          <w:rFonts w:hint="eastAsia" w:ascii="宋体" w:hAnsi="宋体" w:eastAsia="宋体" w:cs="宋体"/>
          <w:i w:val="0"/>
          <w:iCs w:val="0"/>
          <w:caps w:val="0"/>
          <w:color w:val="auto"/>
          <w:spacing w:val="0"/>
          <w:sz w:val="24"/>
          <w:szCs w:val="21"/>
          <w:highlight w:val="none"/>
        </w:rPr>
      </w:pPr>
    </w:p>
    <w:p w14:paraId="036BE0F2">
      <w:pPr>
        <w:pStyle w:val="110"/>
        <w:spacing w:line="360" w:lineRule="auto"/>
        <w:rPr>
          <w:rFonts w:hint="eastAsia" w:ascii="宋体" w:hAnsi="宋体" w:eastAsia="宋体" w:cs="宋体"/>
          <w:i w:val="0"/>
          <w:iCs w:val="0"/>
          <w:caps w:val="0"/>
          <w:color w:val="auto"/>
          <w:spacing w:val="0"/>
          <w:sz w:val="24"/>
          <w:szCs w:val="21"/>
          <w:highlight w:val="none"/>
          <w:lang w:eastAsia="zh-CN"/>
        </w:rPr>
      </w:pPr>
      <w:r>
        <w:rPr>
          <w:rFonts w:hint="eastAsia" w:ascii="宋体" w:hAnsi="宋体" w:eastAsia="宋体" w:cs="宋体"/>
          <w:i w:val="0"/>
          <w:iCs w:val="0"/>
          <w:caps w:val="0"/>
          <w:color w:val="auto"/>
          <w:spacing w:val="0"/>
          <w:sz w:val="24"/>
          <w:szCs w:val="21"/>
          <w:highlight w:val="none"/>
        </w:rPr>
        <w:t>注：按照本声明书要求填报</w:t>
      </w:r>
      <w:r>
        <w:rPr>
          <w:rFonts w:hint="eastAsia" w:ascii="宋体" w:hAnsi="宋体" w:eastAsia="宋体" w:cs="宋体"/>
          <w:i w:val="0"/>
          <w:iCs w:val="0"/>
          <w:caps w:val="0"/>
          <w:color w:val="auto"/>
          <w:spacing w:val="0"/>
          <w:sz w:val="24"/>
          <w:szCs w:val="21"/>
          <w:highlight w:val="none"/>
          <w:lang w:eastAsia="zh-CN"/>
        </w:rPr>
        <w:t>。</w:t>
      </w:r>
    </w:p>
    <w:p w14:paraId="17AE9B98">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i w:val="0"/>
          <w:iCs w:val="0"/>
          <w:caps w:val="0"/>
          <w:color w:val="auto"/>
          <w:spacing w:val="0"/>
          <w:kern w:val="0"/>
          <w:sz w:val="32"/>
          <w:szCs w:val="32"/>
          <w:highlight w:val="none"/>
          <w:lang w:val="zh-CN"/>
        </w:rPr>
        <w:br w:type="page"/>
      </w:r>
      <w:bookmarkStart w:id="606" w:name="_Toc21273"/>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 xml:space="preserve">    廉洁自律承诺书格式</w:t>
      </w:r>
      <w:bookmarkEnd w:id="606"/>
    </w:p>
    <w:p w14:paraId="786DC3C8">
      <w:pPr>
        <w:ind w:firstLine="1911" w:firstLineChars="595"/>
        <w:rPr>
          <w:rFonts w:hint="eastAsia" w:ascii="宋体" w:hAnsi="宋体" w:eastAsia="宋体" w:cs="宋体"/>
          <w:b/>
          <w:i w:val="0"/>
          <w:iCs w:val="0"/>
          <w:caps w:val="0"/>
          <w:color w:val="auto"/>
          <w:spacing w:val="0"/>
          <w:kern w:val="2"/>
          <w:sz w:val="32"/>
          <w:szCs w:val="32"/>
          <w:highlight w:val="none"/>
          <w:lang w:val="zh-CN" w:eastAsia="zh-CN" w:bidi="ar-SA"/>
        </w:rPr>
      </w:pPr>
    </w:p>
    <w:p w14:paraId="4EC7C316">
      <w:pPr>
        <w:ind w:firstLine="1911" w:firstLineChars="595"/>
        <w:rPr>
          <w:rFonts w:hint="eastAsia" w:ascii="宋体" w:hAnsi="宋体" w:eastAsia="宋体" w:cs="宋体"/>
          <w:b/>
          <w:i w:val="0"/>
          <w:iCs w:val="0"/>
          <w:caps w:val="0"/>
          <w:color w:val="auto"/>
          <w:spacing w:val="0"/>
          <w:kern w:val="0"/>
          <w:sz w:val="32"/>
          <w:szCs w:val="32"/>
          <w:highlight w:val="none"/>
        </w:rPr>
      </w:pPr>
      <w:r>
        <w:rPr>
          <w:rFonts w:hint="eastAsia" w:ascii="宋体" w:hAnsi="宋体" w:eastAsia="宋体" w:cs="宋体"/>
          <w:b/>
          <w:i w:val="0"/>
          <w:iCs w:val="0"/>
          <w:caps w:val="0"/>
          <w:color w:val="auto"/>
          <w:spacing w:val="0"/>
          <w:kern w:val="2"/>
          <w:sz w:val="32"/>
          <w:szCs w:val="32"/>
          <w:highlight w:val="none"/>
          <w:lang w:val="zh-CN" w:eastAsia="zh-CN" w:bidi="ar-SA"/>
        </w:rPr>
        <w:t>政府采购供应商廉洁自律承诺书</w:t>
      </w:r>
    </w:p>
    <w:p w14:paraId="35033E8E">
      <w:pPr>
        <w:snapToGrid w:val="0"/>
        <w:spacing w:line="360" w:lineRule="auto"/>
        <w:rPr>
          <w:rFonts w:hint="eastAsia" w:ascii="宋体" w:hAnsi="宋体" w:eastAsia="宋体" w:cs="宋体"/>
          <w:i w:val="0"/>
          <w:iCs w:val="0"/>
          <w:caps w:val="0"/>
          <w:color w:val="auto"/>
          <w:spacing w:val="0"/>
          <w:sz w:val="24"/>
          <w:highlight w:val="none"/>
        </w:rPr>
      </w:pPr>
    </w:p>
    <w:p w14:paraId="6D8D5775">
      <w:pPr>
        <w:snapToGrid w:val="0"/>
        <w:spacing w:line="360" w:lineRule="auto"/>
        <w:rPr>
          <w:rFonts w:hint="eastAsia" w:ascii="宋体" w:hAnsi="宋体" w:eastAsia="宋体" w:cs="宋体"/>
          <w:i w:val="0"/>
          <w:iCs w:val="0"/>
          <w:caps w:val="0"/>
          <w:color w:val="auto"/>
          <w:spacing w:val="0"/>
          <w:kern w:val="0"/>
          <w:sz w:val="24"/>
          <w:highlight w:val="none"/>
        </w:rPr>
      </w:pPr>
      <w:r>
        <w:rPr>
          <w:rFonts w:hint="eastAsia" w:ascii="宋体" w:hAnsi="宋体" w:eastAsia="宋体" w:cs="宋体"/>
          <w:i w:val="0"/>
          <w:iCs w:val="0"/>
          <w:caps w:val="0"/>
          <w:color w:val="auto"/>
          <w:spacing w:val="0"/>
          <w:sz w:val="24"/>
          <w:highlight w:val="none"/>
          <w:u w:val="single"/>
        </w:rPr>
        <w:t>（采购人</w:t>
      </w:r>
      <w:r>
        <w:rPr>
          <w:rFonts w:hint="eastAsia" w:ascii="宋体" w:hAnsi="宋体" w:eastAsia="宋体" w:cs="宋体"/>
          <w:i w:val="0"/>
          <w:iCs w:val="0"/>
          <w:caps w:val="0"/>
          <w:color w:val="auto"/>
          <w:spacing w:val="0"/>
          <w:sz w:val="24"/>
          <w:highlight w:val="none"/>
          <w:u w:val="single"/>
          <w:lang w:val="en-US" w:eastAsia="zh-CN"/>
        </w:rPr>
        <w:t>名称</w:t>
      </w:r>
      <w:r>
        <w:rPr>
          <w:rFonts w:hint="eastAsia" w:ascii="宋体" w:hAnsi="宋体" w:eastAsia="宋体" w:cs="宋体"/>
          <w:i w:val="0"/>
          <w:iCs w:val="0"/>
          <w:caps w:val="0"/>
          <w:color w:val="auto"/>
          <w:spacing w:val="0"/>
          <w:sz w:val="24"/>
          <w:highlight w:val="none"/>
          <w:u w:val="single"/>
        </w:rPr>
        <w:t>）丽水市体育场馆中心（丽水市国民体质监测中心）</w:t>
      </w:r>
      <w:r>
        <w:rPr>
          <w:rFonts w:hint="eastAsia" w:ascii="宋体" w:hAnsi="宋体" w:eastAsia="宋体" w:cs="宋体"/>
          <w:i w:val="0"/>
          <w:iCs w:val="0"/>
          <w:caps w:val="0"/>
          <w:color w:val="auto"/>
          <w:spacing w:val="0"/>
          <w:kern w:val="0"/>
          <w:sz w:val="24"/>
          <w:highlight w:val="none"/>
          <w:lang w:val="zh-CN"/>
        </w:rPr>
        <w:t>：</w:t>
      </w:r>
    </w:p>
    <w:p w14:paraId="16C042CF">
      <w:pPr>
        <w:autoSpaceDE w:val="0"/>
        <w:autoSpaceDN w:val="0"/>
        <w:spacing w:line="360" w:lineRule="auto"/>
        <w:ind w:left="2" w:leftChars="1"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我单位响应你</w:t>
      </w:r>
      <w:r>
        <w:rPr>
          <w:rFonts w:hint="eastAsia" w:ascii="宋体" w:hAnsi="宋体" w:eastAsia="宋体" w:cs="宋体"/>
          <w:i w:val="0"/>
          <w:iCs w:val="0"/>
          <w:caps w:val="0"/>
          <w:color w:val="auto"/>
          <w:spacing w:val="0"/>
          <w:sz w:val="24"/>
          <w:highlight w:val="none"/>
        </w:rPr>
        <w:t>单位</w:t>
      </w:r>
      <w:r>
        <w:rPr>
          <w:rFonts w:hint="eastAsia" w:ascii="宋体" w:hAnsi="宋体" w:eastAsia="宋体" w:cs="宋体"/>
          <w:i w:val="0"/>
          <w:iCs w:val="0"/>
          <w:caps w:val="0"/>
          <w:color w:val="auto"/>
          <w:spacing w:val="0"/>
          <w:kern w:val="0"/>
          <w:sz w:val="24"/>
          <w:highlight w:val="none"/>
          <w:lang w:val="zh-CN"/>
        </w:rPr>
        <w:t>项目</w:t>
      </w:r>
      <w:r>
        <w:rPr>
          <w:rFonts w:hint="eastAsia" w:ascii="宋体" w:hAnsi="宋体" w:eastAsia="宋体" w:cs="宋体"/>
          <w:i w:val="0"/>
          <w:iCs w:val="0"/>
          <w:caps w:val="0"/>
          <w:color w:val="auto"/>
          <w:spacing w:val="0"/>
          <w:kern w:val="0"/>
          <w:sz w:val="24"/>
          <w:highlight w:val="none"/>
          <w:lang w:val="en-US" w:eastAsia="zh-CN"/>
        </w:rPr>
        <w:t>采购</w:t>
      </w:r>
      <w:r>
        <w:rPr>
          <w:rFonts w:hint="eastAsia" w:ascii="宋体" w:hAnsi="宋体" w:eastAsia="宋体" w:cs="宋体"/>
          <w:i w:val="0"/>
          <w:iCs w:val="0"/>
          <w:caps w:val="0"/>
          <w:color w:val="auto"/>
          <w:spacing w:val="0"/>
          <w:kern w:val="0"/>
          <w:sz w:val="24"/>
          <w:highlight w:val="none"/>
          <w:lang w:val="zh-CN"/>
        </w:rPr>
        <w:t>要求参加投标。在这次投标过程中和中标后，我们将严格遵守国家法律法规要求，并郑重承诺：</w:t>
      </w:r>
    </w:p>
    <w:p w14:paraId="436664C7">
      <w:pPr>
        <w:autoSpaceDE w:val="0"/>
        <w:autoSpaceDN w:val="0"/>
        <w:spacing w:line="360" w:lineRule="auto"/>
        <w:ind w:left="2" w:leftChars="1"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 xml:space="preserve">一、不向项目有关人员及部门赠送礼金礼物、有价证券、回扣以及中介费、介绍费、咨询费等好处费； </w:t>
      </w:r>
    </w:p>
    <w:p w14:paraId="2C8827E4">
      <w:pPr>
        <w:autoSpaceDE w:val="0"/>
        <w:autoSpaceDN w:val="0"/>
        <w:spacing w:line="360" w:lineRule="auto"/>
        <w:ind w:left="2" w:leftChars="1"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 xml:space="preserve">二、不为项目有关人员及部门报销应由你方单位或个人支付的费用； </w:t>
      </w:r>
    </w:p>
    <w:p w14:paraId="5D6A2E83">
      <w:pPr>
        <w:autoSpaceDE w:val="0"/>
        <w:autoSpaceDN w:val="0"/>
        <w:spacing w:line="360" w:lineRule="auto"/>
        <w:ind w:left="2" w:leftChars="1"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 xml:space="preserve">三、不向项目有关人员及部门提供有可能影响公正的宴请和健身娱乐等活动； </w:t>
      </w:r>
    </w:p>
    <w:p w14:paraId="36AC9331">
      <w:pPr>
        <w:autoSpaceDE w:val="0"/>
        <w:autoSpaceDN w:val="0"/>
        <w:spacing w:line="360" w:lineRule="auto"/>
        <w:ind w:left="2" w:leftChars="1"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四、不为项目有关人员及部门出国（境）、旅游等提供方便；</w:t>
      </w:r>
    </w:p>
    <w:p w14:paraId="09861286">
      <w:pPr>
        <w:autoSpaceDE w:val="0"/>
        <w:autoSpaceDN w:val="0"/>
        <w:spacing w:line="360" w:lineRule="auto"/>
        <w:ind w:left="481" w:leftChars="229"/>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五、不为项目有关人员个人装修住房、婚丧嫁娶、配偶子女工作安排等提供</w:t>
      </w:r>
    </w:p>
    <w:p w14:paraId="3B99FEB1">
      <w:pPr>
        <w:autoSpaceDE w:val="0"/>
        <w:autoSpaceDN w:val="0"/>
        <w:spacing w:line="360" w:lineRule="auto"/>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好处；</w:t>
      </w:r>
    </w:p>
    <w:p w14:paraId="58BABBA9">
      <w:pPr>
        <w:autoSpaceDE w:val="0"/>
        <w:autoSpaceDN w:val="0"/>
        <w:spacing w:line="360" w:lineRule="auto"/>
        <w:ind w:left="0" w:leftChars="0"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六、严格遵守《</w:t>
      </w:r>
      <w:r>
        <w:rPr>
          <w:rFonts w:hint="eastAsia" w:ascii="宋体" w:hAnsi="宋体" w:eastAsia="宋体" w:cs="宋体"/>
          <w:i w:val="0"/>
          <w:iCs w:val="0"/>
          <w:caps w:val="0"/>
          <w:color w:val="auto"/>
          <w:spacing w:val="0"/>
          <w:sz w:val="24"/>
          <w:highlight w:val="none"/>
          <w:lang w:val="zh-CN"/>
        </w:rPr>
        <w:t>中华人民共和国</w:t>
      </w:r>
      <w:r>
        <w:rPr>
          <w:rFonts w:hint="eastAsia" w:ascii="宋体" w:hAnsi="宋体" w:eastAsia="宋体" w:cs="宋体"/>
          <w:i w:val="0"/>
          <w:iCs w:val="0"/>
          <w:caps w:val="0"/>
          <w:color w:val="auto"/>
          <w:spacing w:val="0"/>
          <w:kern w:val="0"/>
          <w:sz w:val="24"/>
          <w:highlight w:val="none"/>
          <w:lang w:val="zh-CN"/>
        </w:rPr>
        <w:t>政府采购法》《</w:t>
      </w:r>
      <w:r>
        <w:rPr>
          <w:rFonts w:hint="eastAsia" w:ascii="宋体" w:hAnsi="宋体" w:eastAsia="宋体" w:cs="宋体"/>
          <w:i w:val="0"/>
          <w:iCs w:val="0"/>
          <w:caps w:val="0"/>
          <w:color w:val="auto"/>
          <w:spacing w:val="0"/>
          <w:sz w:val="24"/>
          <w:highlight w:val="none"/>
          <w:lang w:val="zh-CN"/>
        </w:rPr>
        <w:t>中华人民共和国</w:t>
      </w:r>
      <w:r>
        <w:rPr>
          <w:rFonts w:hint="eastAsia" w:ascii="宋体" w:hAnsi="宋体" w:eastAsia="宋体" w:cs="宋体"/>
          <w:i w:val="0"/>
          <w:iCs w:val="0"/>
          <w:caps w:val="0"/>
          <w:color w:val="auto"/>
          <w:spacing w:val="0"/>
          <w:kern w:val="0"/>
          <w:sz w:val="24"/>
          <w:highlight w:val="none"/>
          <w:lang w:val="zh-CN"/>
        </w:rPr>
        <w:t>招标投标法》</w:t>
      </w:r>
      <w:r>
        <w:rPr>
          <w:rFonts w:hint="eastAsia" w:ascii="宋体" w:hAnsi="宋体" w:eastAsia="宋体" w:cs="宋体"/>
          <w:i w:val="0"/>
          <w:iCs w:val="0"/>
          <w:caps w:val="0"/>
          <w:color w:val="auto"/>
          <w:spacing w:val="0"/>
          <w:sz w:val="24"/>
          <w:highlight w:val="none"/>
          <w:lang w:val="zh-CN"/>
        </w:rPr>
        <w:t>《中华人民共和国民法典》</w:t>
      </w:r>
      <w:r>
        <w:rPr>
          <w:rFonts w:hint="eastAsia" w:ascii="宋体" w:hAnsi="宋体" w:eastAsia="宋体" w:cs="宋体"/>
          <w:i w:val="0"/>
          <w:iCs w:val="0"/>
          <w:caps w:val="0"/>
          <w:color w:val="auto"/>
          <w:spacing w:val="0"/>
          <w:kern w:val="0"/>
          <w:sz w:val="24"/>
          <w:highlight w:val="none"/>
          <w:lang w:val="zh-CN"/>
        </w:rPr>
        <w:t xml:space="preserve">等法律法规，诚实守信，合法经营，坚决抵制各种违法违纪行为。 </w:t>
      </w:r>
    </w:p>
    <w:p w14:paraId="0F647D41">
      <w:pPr>
        <w:autoSpaceDE w:val="0"/>
        <w:autoSpaceDN w:val="0"/>
        <w:spacing w:line="360" w:lineRule="auto"/>
        <w:ind w:firstLine="480" w:firstLineChars="2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如违反上述承诺，你</w:t>
      </w:r>
      <w:r>
        <w:rPr>
          <w:rFonts w:hint="eastAsia" w:ascii="宋体" w:hAnsi="宋体" w:eastAsia="宋体" w:cs="宋体"/>
          <w:i w:val="0"/>
          <w:iCs w:val="0"/>
          <w:caps w:val="0"/>
          <w:color w:val="auto"/>
          <w:spacing w:val="0"/>
          <w:sz w:val="24"/>
          <w:highlight w:val="none"/>
        </w:rPr>
        <w:t>单位</w:t>
      </w:r>
      <w:r>
        <w:rPr>
          <w:rFonts w:hint="eastAsia" w:ascii="宋体" w:hAnsi="宋体" w:eastAsia="宋体" w:cs="宋体"/>
          <w:i w:val="0"/>
          <w:iCs w:val="0"/>
          <w:caps w:val="0"/>
          <w:color w:val="auto"/>
          <w:spacing w:val="0"/>
          <w:kern w:val="0"/>
          <w:sz w:val="24"/>
          <w:highlight w:val="none"/>
          <w:lang w:val="zh-CN"/>
        </w:rPr>
        <w:t>有权立即取消我单位投标、中标或在</w:t>
      </w:r>
      <w:r>
        <w:rPr>
          <w:rFonts w:hint="eastAsia" w:ascii="宋体" w:hAnsi="宋体" w:eastAsia="宋体" w:cs="宋体"/>
          <w:i w:val="0"/>
          <w:iCs w:val="0"/>
          <w:caps w:val="0"/>
          <w:color w:val="auto"/>
          <w:spacing w:val="0"/>
          <w:kern w:val="0"/>
          <w:sz w:val="24"/>
          <w:highlight w:val="none"/>
          <w:lang w:val="en-US" w:eastAsia="zh-CN"/>
        </w:rPr>
        <w:t>实施</w:t>
      </w:r>
      <w:r>
        <w:rPr>
          <w:rFonts w:hint="eastAsia" w:ascii="宋体" w:hAnsi="宋体" w:eastAsia="宋体" w:cs="宋体"/>
          <w:i w:val="0"/>
          <w:iCs w:val="0"/>
          <w:caps w:val="0"/>
          <w:color w:val="auto"/>
          <w:spacing w:val="0"/>
          <w:kern w:val="0"/>
          <w:sz w:val="24"/>
          <w:highlight w:val="none"/>
          <w:lang w:val="zh-CN"/>
        </w:rPr>
        <w:t>项目的</w:t>
      </w:r>
      <w:r>
        <w:rPr>
          <w:rFonts w:hint="eastAsia" w:ascii="宋体" w:hAnsi="宋体" w:eastAsia="宋体" w:cs="宋体"/>
          <w:i w:val="0"/>
          <w:iCs w:val="0"/>
          <w:caps w:val="0"/>
          <w:color w:val="auto"/>
          <w:spacing w:val="0"/>
          <w:kern w:val="0"/>
          <w:sz w:val="24"/>
          <w:highlight w:val="none"/>
          <w:lang w:val="en-US" w:eastAsia="zh-CN"/>
        </w:rPr>
        <w:t>承接</w:t>
      </w:r>
      <w:r>
        <w:rPr>
          <w:rFonts w:hint="eastAsia" w:ascii="宋体" w:hAnsi="宋体" w:eastAsia="宋体" w:cs="宋体"/>
          <w:i w:val="0"/>
          <w:iCs w:val="0"/>
          <w:caps w:val="0"/>
          <w:color w:val="auto"/>
          <w:spacing w:val="0"/>
          <w:kern w:val="0"/>
          <w:sz w:val="24"/>
          <w:highlight w:val="none"/>
          <w:lang w:val="zh-CN"/>
        </w:rPr>
        <w:t>资格，有权拒绝我单位在一定时期内进入你</w:t>
      </w:r>
      <w:r>
        <w:rPr>
          <w:rFonts w:hint="eastAsia" w:ascii="宋体" w:hAnsi="宋体" w:eastAsia="宋体" w:cs="宋体"/>
          <w:i w:val="0"/>
          <w:iCs w:val="0"/>
          <w:caps w:val="0"/>
          <w:color w:val="auto"/>
          <w:spacing w:val="0"/>
          <w:sz w:val="24"/>
          <w:highlight w:val="none"/>
        </w:rPr>
        <w:t>单位</w:t>
      </w:r>
      <w:r>
        <w:rPr>
          <w:rFonts w:hint="eastAsia" w:ascii="宋体" w:hAnsi="宋体" w:eastAsia="宋体" w:cs="宋体"/>
          <w:i w:val="0"/>
          <w:iCs w:val="0"/>
          <w:caps w:val="0"/>
          <w:color w:val="auto"/>
          <w:spacing w:val="0"/>
          <w:kern w:val="0"/>
          <w:sz w:val="24"/>
          <w:highlight w:val="none"/>
          <w:lang w:val="zh-CN"/>
        </w:rPr>
        <w:t>进行项目</w:t>
      </w:r>
      <w:r>
        <w:rPr>
          <w:rFonts w:hint="eastAsia" w:ascii="宋体" w:hAnsi="宋体" w:eastAsia="宋体" w:cs="宋体"/>
          <w:i w:val="0"/>
          <w:iCs w:val="0"/>
          <w:caps w:val="0"/>
          <w:color w:val="auto"/>
          <w:spacing w:val="0"/>
          <w:kern w:val="0"/>
          <w:sz w:val="24"/>
          <w:highlight w:val="none"/>
          <w:lang w:val="en-US" w:eastAsia="zh-CN"/>
        </w:rPr>
        <w:t>承接</w:t>
      </w:r>
      <w:r>
        <w:rPr>
          <w:rFonts w:hint="eastAsia" w:ascii="宋体" w:hAnsi="宋体" w:eastAsia="宋体" w:cs="宋体"/>
          <w:i w:val="0"/>
          <w:iCs w:val="0"/>
          <w:caps w:val="0"/>
          <w:color w:val="auto"/>
          <w:spacing w:val="0"/>
          <w:kern w:val="0"/>
          <w:sz w:val="24"/>
          <w:highlight w:val="none"/>
          <w:lang w:val="zh-CN"/>
        </w:rPr>
        <w:t>或其他经营活动，并通报市财政局。由此引起的相应损失均由我单位承担。</w:t>
      </w:r>
    </w:p>
    <w:p w14:paraId="1CD5D834">
      <w:pPr>
        <w:autoSpaceDE w:val="0"/>
        <w:autoSpaceDN w:val="0"/>
        <w:spacing w:line="360" w:lineRule="auto"/>
        <w:ind w:left="2"/>
        <w:jc w:val="left"/>
        <w:rPr>
          <w:rFonts w:hint="eastAsia" w:ascii="宋体" w:hAnsi="宋体" w:eastAsia="宋体" w:cs="宋体"/>
          <w:i w:val="0"/>
          <w:iCs w:val="0"/>
          <w:caps w:val="0"/>
          <w:color w:val="auto"/>
          <w:spacing w:val="0"/>
          <w:kern w:val="0"/>
          <w:sz w:val="24"/>
          <w:highlight w:val="none"/>
          <w:lang w:val="zh-CN"/>
        </w:rPr>
      </w:pPr>
    </w:p>
    <w:p w14:paraId="0A8502F5">
      <w:pPr>
        <w:autoSpaceDE w:val="0"/>
        <w:autoSpaceDN w:val="0"/>
        <w:spacing w:line="360" w:lineRule="auto"/>
        <w:ind w:left="2"/>
        <w:jc w:val="left"/>
        <w:rPr>
          <w:rFonts w:hint="eastAsia" w:ascii="宋体" w:hAnsi="宋体" w:eastAsia="宋体" w:cs="宋体"/>
          <w:i w:val="0"/>
          <w:iCs w:val="0"/>
          <w:caps w:val="0"/>
          <w:color w:val="auto"/>
          <w:spacing w:val="0"/>
          <w:kern w:val="0"/>
          <w:sz w:val="24"/>
          <w:highlight w:val="none"/>
          <w:lang w:val="zh-CN"/>
        </w:rPr>
      </w:pPr>
    </w:p>
    <w:p w14:paraId="3AE31536">
      <w:pPr>
        <w:autoSpaceDE w:val="0"/>
        <w:autoSpaceDN w:val="0"/>
        <w:spacing w:line="360" w:lineRule="auto"/>
        <w:ind w:left="2"/>
        <w:jc w:val="left"/>
        <w:rPr>
          <w:rFonts w:hint="eastAsia" w:ascii="宋体" w:hAnsi="宋体" w:eastAsia="宋体" w:cs="宋体"/>
          <w:i w:val="0"/>
          <w:iCs w:val="0"/>
          <w:caps w:val="0"/>
          <w:color w:val="auto"/>
          <w:spacing w:val="0"/>
          <w:kern w:val="0"/>
          <w:sz w:val="24"/>
          <w:highlight w:val="none"/>
          <w:lang w:val="zh-CN"/>
        </w:rPr>
      </w:pPr>
    </w:p>
    <w:p w14:paraId="10A14B03">
      <w:pPr>
        <w:autoSpaceDE w:val="0"/>
        <w:autoSpaceDN w:val="0"/>
        <w:spacing w:line="360" w:lineRule="auto"/>
        <w:ind w:left="2" w:leftChars="1" w:right="1120" w:firstLine="4560" w:firstLineChars="1900"/>
        <w:jc w:val="left"/>
        <w:rPr>
          <w:rFonts w:hint="eastAsia" w:ascii="宋体" w:hAnsi="宋体" w:eastAsia="宋体" w:cs="宋体"/>
          <w:i w:val="0"/>
          <w:iCs w:val="0"/>
          <w:caps w:val="0"/>
          <w:color w:val="auto"/>
          <w:spacing w:val="0"/>
          <w:kern w:val="0"/>
          <w:sz w:val="24"/>
          <w:highlight w:val="none"/>
          <w:lang w:val="zh-CN"/>
        </w:rPr>
      </w:pPr>
      <w:r>
        <w:rPr>
          <w:rFonts w:hint="eastAsia" w:ascii="宋体" w:hAnsi="宋体" w:eastAsia="宋体" w:cs="宋体"/>
          <w:i w:val="0"/>
          <w:iCs w:val="0"/>
          <w:caps w:val="0"/>
          <w:color w:val="auto"/>
          <w:spacing w:val="0"/>
          <w:kern w:val="0"/>
          <w:sz w:val="24"/>
          <w:highlight w:val="none"/>
          <w:lang w:val="zh-CN"/>
        </w:rPr>
        <w:t xml:space="preserve">投标人盖章：                                                                                                                                                                                                               </w:t>
      </w:r>
    </w:p>
    <w:p w14:paraId="0F9AD5CC">
      <w:pPr>
        <w:spacing w:line="360" w:lineRule="auto"/>
        <w:ind w:left="4620" w:leftChars="220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kern w:val="0"/>
          <w:sz w:val="24"/>
          <w:highlight w:val="none"/>
          <w:lang w:val="zh-CN"/>
        </w:rPr>
        <w:t>日期</w:t>
      </w:r>
      <w:r>
        <w:rPr>
          <w:rFonts w:hint="eastAsia" w:ascii="宋体" w:hAnsi="宋体" w:eastAsia="宋体" w:cs="宋体"/>
          <w:i w:val="0"/>
          <w:iCs w:val="0"/>
          <w:caps w:val="0"/>
          <w:color w:val="auto"/>
          <w:spacing w:val="0"/>
          <w:kern w:val="0"/>
          <w:sz w:val="24"/>
          <w:highlight w:val="none"/>
        </w:rPr>
        <w:t>：</w:t>
      </w:r>
      <w:r>
        <w:rPr>
          <w:rFonts w:hint="eastAsia" w:ascii="宋体" w:hAnsi="宋体" w:eastAsia="宋体" w:cs="宋体"/>
          <w:i w:val="0"/>
          <w:iCs w:val="0"/>
          <w:caps w:val="0"/>
          <w:color w:val="auto"/>
          <w:spacing w:val="0"/>
          <w:kern w:val="0"/>
          <w:sz w:val="24"/>
          <w:highlight w:val="none"/>
          <w:lang w:val="zh-CN"/>
        </w:rPr>
        <w:t xml:space="preserve">   年   月   日</w:t>
      </w:r>
    </w:p>
    <w:p w14:paraId="4277B7DA">
      <w:pPr>
        <w:spacing w:line="360" w:lineRule="auto"/>
        <w:jc w:val="center"/>
        <w:rPr>
          <w:rFonts w:hint="eastAsia" w:ascii="宋体" w:hAnsi="宋体" w:eastAsia="宋体" w:cs="宋体"/>
          <w:b/>
          <w:bCs/>
          <w:i w:val="0"/>
          <w:iCs w:val="0"/>
          <w:caps w:val="0"/>
          <w:color w:val="auto"/>
          <w:spacing w:val="0"/>
          <w:sz w:val="24"/>
          <w:highlight w:val="none"/>
        </w:rPr>
      </w:pPr>
    </w:p>
    <w:p w14:paraId="7762EF87">
      <w:pPr>
        <w:spacing w:line="360" w:lineRule="auto"/>
        <w:ind w:right="420"/>
        <w:rPr>
          <w:rFonts w:hint="eastAsia" w:ascii="宋体" w:hAnsi="宋体" w:eastAsia="宋体" w:cs="宋体"/>
          <w:b/>
          <w:bCs/>
          <w:i w:val="0"/>
          <w:iCs w:val="0"/>
          <w:caps w:val="0"/>
          <w:color w:val="auto"/>
          <w:spacing w:val="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i w:val="0"/>
          <w:iCs w:val="0"/>
          <w:caps w:val="0"/>
          <w:color w:val="auto"/>
          <w:spacing w:val="0"/>
          <w:sz w:val="24"/>
          <w:highlight w:val="none"/>
        </w:rPr>
        <w:t>注：按本格式和要求提供。</w:t>
      </w:r>
    </w:p>
    <w:p w14:paraId="6088869C">
      <w:pPr>
        <w:pStyle w:val="5"/>
        <w:spacing w:before="0" w:after="0"/>
        <w:ind w:firstLine="0" w:firstLineChars="0"/>
        <w:jc w:val="left"/>
        <w:rPr>
          <w:rFonts w:hint="eastAsia" w:ascii="宋体" w:hAnsi="宋体" w:eastAsia="宋体" w:cs="宋体"/>
          <w:b/>
          <w:bCs/>
          <w:i w:val="0"/>
          <w:iCs w:val="0"/>
          <w:caps w:val="0"/>
          <w:color w:val="auto"/>
          <w:spacing w:val="0"/>
          <w:sz w:val="24"/>
          <w:szCs w:val="24"/>
          <w:highlight w:val="none"/>
          <w:lang w:val="en-US" w:eastAsia="zh-CN"/>
        </w:rPr>
      </w:pPr>
      <w:bookmarkStart w:id="607" w:name="_Toc18070"/>
      <w:bookmarkStart w:id="608" w:name="_Toc530551888"/>
      <w:bookmarkStart w:id="609" w:name="_Toc493956064"/>
      <w:bookmarkStart w:id="610" w:name="_Toc50"/>
      <w:bookmarkStart w:id="611" w:name="_Toc531359059"/>
      <w:bookmarkStart w:id="612" w:name="_Toc13442"/>
      <w:bookmarkStart w:id="613" w:name="_Toc28632"/>
      <w:bookmarkStart w:id="614" w:name="_Toc97213040"/>
      <w:bookmarkStart w:id="615" w:name="_Toc24180"/>
      <w:bookmarkStart w:id="616" w:name="_Toc493956063"/>
      <w:bookmarkStart w:id="617" w:name="_Toc530551887"/>
      <w:r>
        <w:rPr>
          <w:rFonts w:hint="eastAsia" w:ascii="宋体" w:hAnsi="宋体" w:eastAsia="宋体" w:cs="宋体"/>
          <w:b/>
          <w:bCs/>
          <w:i w:val="0"/>
          <w:iCs w:val="0"/>
          <w:caps w:val="0"/>
          <w:color w:val="auto"/>
          <w:spacing w:val="0"/>
          <w:sz w:val="24"/>
          <w:szCs w:val="24"/>
          <w:highlight w:val="none"/>
          <w:lang w:val="en-US" w:eastAsia="zh-CN"/>
        </w:rPr>
        <w:t>2.5    符合性审查资料</w:t>
      </w:r>
      <w:bookmarkEnd w:id="607"/>
    </w:p>
    <w:p w14:paraId="4B77DEF6">
      <w:pPr>
        <w:jc w:val="center"/>
        <w:rPr>
          <w:rFonts w:hint="eastAsia" w:ascii="宋体" w:hAnsi="宋体" w:eastAsia="宋体" w:cs="宋体"/>
          <w:b/>
          <w:i w:val="0"/>
          <w:iCs w:val="0"/>
          <w:caps w:val="0"/>
          <w:color w:val="auto"/>
          <w:spacing w:val="0"/>
          <w:kern w:val="0"/>
          <w:sz w:val="32"/>
          <w:szCs w:val="32"/>
          <w:highlight w:val="none"/>
          <w:lang w:val="en-US" w:eastAsia="zh-CN"/>
        </w:rPr>
      </w:pPr>
      <w:r>
        <w:rPr>
          <w:rFonts w:hint="eastAsia" w:ascii="宋体" w:hAnsi="宋体" w:eastAsia="宋体" w:cs="宋体"/>
          <w:b/>
          <w:i w:val="0"/>
          <w:iCs w:val="0"/>
          <w:caps w:val="0"/>
          <w:color w:val="auto"/>
          <w:spacing w:val="0"/>
          <w:kern w:val="0"/>
          <w:sz w:val="32"/>
          <w:szCs w:val="32"/>
          <w:highlight w:val="none"/>
          <w:lang w:val="en-US" w:eastAsia="zh-CN"/>
        </w:rPr>
        <w:t>符合性审查表</w:t>
      </w:r>
    </w:p>
    <w:p w14:paraId="60E7B37F">
      <w:pPr>
        <w:bidi w:val="0"/>
        <w:rPr>
          <w:rFonts w:hint="eastAsia" w:ascii="宋体" w:hAnsi="宋体" w:eastAsia="宋体" w:cs="宋体"/>
          <w:i w:val="0"/>
          <w:iCs w:val="0"/>
          <w:caps w:val="0"/>
          <w:color w:val="auto"/>
          <w:spacing w:val="0"/>
          <w:highlight w:val="none"/>
          <w:lang w:val="en-US"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91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3C211CF">
            <w:pPr>
              <w:snapToGrid w:val="0"/>
              <w:spacing w:line="240" w:lineRule="atLeast"/>
              <w:jc w:val="center"/>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序号</w:t>
            </w:r>
          </w:p>
        </w:tc>
        <w:tc>
          <w:tcPr>
            <w:tcW w:w="4991" w:type="dxa"/>
            <w:noWrap w:val="0"/>
            <w:vAlign w:val="center"/>
          </w:tcPr>
          <w:p w14:paraId="79F8285F">
            <w:pPr>
              <w:snapToGrid w:val="0"/>
              <w:spacing w:line="240" w:lineRule="atLeast"/>
              <w:jc w:val="center"/>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实质性要求</w:t>
            </w:r>
          </w:p>
        </w:tc>
        <w:tc>
          <w:tcPr>
            <w:tcW w:w="2551" w:type="dxa"/>
            <w:noWrap w:val="0"/>
            <w:vAlign w:val="center"/>
          </w:tcPr>
          <w:p w14:paraId="08746A04">
            <w:pPr>
              <w:snapToGrid w:val="0"/>
              <w:spacing w:line="240" w:lineRule="atLeast"/>
              <w:jc w:val="center"/>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需要提供的符合性审查资料</w:t>
            </w:r>
          </w:p>
        </w:tc>
        <w:tc>
          <w:tcPr>
            <w:tcW w:w="1418" w:type="dxa"/>
            <w:noWrap w:val="0"/>
            <w:vAlign w:val="center"/>
          </w:tcPr>
          <w:p w14:paraId="460EBC5C">
            <w:pPr>
              <w:snapToGrid w:val="0"/>
              <w:spacing w:line="240" w:lineRule="atLeast"/>
              <w:jc w:val="center"/>
              <w:rPr>
                <w:rFonts w:hint="eastAsia" w:ascii="宋体" w:hAnsi="宋体" w:eastAsia="宋体" w:cs="宋体"/>
                <w:b/>
                <w:i w:val="0"/>
                <w:iCs w:val="0"/>
                <w:caps w:val="0"/>
                <w:color w:val="auto"/>
                <w:spacing w:val="0"/>
                <w:sz w:val="24"/>
                <w:szCs w:val="24"/>
                <w:highlight w:val="none"/>
              </w:rPr>
            </w:pPr>
            <w:r>
              <w:rPr>
                <w:rFonts w:hint="eastAsia" w:ascii="宋体" w:hAnsi="宋体" w:eastAsia="宋体" w:cs="宋体"/>
                <w:b/>
                <w:i w:val="0"/>
                <w:iCs w:val="0"/>
                <w:caps w:val="0"/>
                <w:color w:val="auto"/>
                <w:spacing w:val="0"/>
                <w:sz w:val="24"/>
                <w:szCs w:val="24"/>
                <w:highlight w:val="none"/>
              </w:rPr>
              <w:t>投标文件中的页码位置</w:t>
            </w:r>
          </w:p>
        </w:tc>
      </w:tr>
      <w:tr w14:paraId="5ADC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8171CEE">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4991" w:type="dxa"/>
            <w:noWrap w:val="0"/>
            <w:vAlign w:val="center"/>
          </w:tcPr>
          <w:p w14:paraId="1F4A0136">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投标文件按照招标文件要求签署、盖章。</w:t>
            </w:r>
          </w:p>
        </w:tc>
        <w:tc>
          <w:tcPr>
            <w:tcW w:w="2551" w:type="dxa"/>
            <w:noWrap w:val="0"/>
            <w:vAlign w:val="center"/>
          </w:tcPr>
          <w:p w14:paraId="052996D4">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需要使用电子签名或者签字盖章的投标文件的组成部分</w:t>
            </w:r>
          </w:p>
        </w:tc>
        <w:tc>
          <w:tcPr>
            <w:tcW w:w="1418" w:type="dxa"/>
            <w:noWrap w:val="0"/>
            <w:vAlign w:val="center"/>
          </w:tcPr>
          <w:p w14:paraId="307E309F">
            <w:pPr>
              <w:rPr>
                <w:rFonts w:hint="eastAsia" w:ascii="宋体" w:hAnsi="宋体" w:eastAsia="宋体" w:cs="宋体"/>
                <w:i w:val="0"/>
                <w:iCs w:val="0"/>
                <w:caps w:val="0"/>
                <w:color w:val="auto"/>
                <w:spacing w:val="0"/>
                <w:sz w:val="24"/>
                <w:szCs w:val="24"/>
                <w:highlight w:val="none"/>
              </w:rPr>
            </w:pPr>
          </w:p>
          <w:p w14:paraId="3D61FCB8">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w:t>
            </w:r>
          </w:p>
          <w:p w14:paraId="26990D84">
            <w:pPr>
              <w:rPr>
                <w:rFonts w:hint="eastAsia" w:ascii="宋体" w:hAnsi="宋体" w:eastAsia="宋体" w:cs="宋体"/>
                <w:i w:val="0"/>
                <w:iCs w:val="0"/>
                <w:caps w:val="0"/>
                <w:color w:val="auto"/>
                <w:spacing w:val="0"/>
                <w:sz w:val="24"/>
                <w:szCs w:val="24"/>
                <w:highlight w:val="none"/>
              </w:rPr>
            </w:pPr>
          </w:p>
        </w:tc>
      </w:tr>
      <w:tr w14:paraId="4745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F23513B">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p>
        </w:tc>
        <w:tc>
          <w:tcPr>
            <w:tcW w:w="4991" w:type="dxa"/>
            <w:noWrap w:val="0"/>
            <w:vAlign w:val="center"/>
          </w:tcPr>
          <w:p w14:paraId="6C05F098">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投标文件中承诺的投标有效期不少于招标文件中载明的投标有效期。</w:t>
            </w:r>
          </w:p>
        </w:tc>
        <w:tc>
          <w:tcPr>
            <w:tcW w:w="2551" w:type="dxa"/>
            <w:noWrap w:val="0"/>
            <w:vAlign w:val="center"/>
          </w:tcPr>
          <w:p w14:paraId="166094E5">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投标函</w:t>
            </w:r>
          </w:p>
        </w:tc>
        <w:tc>
          <w:tcPr>
            <w:tcW w:w="1418" w:type="dxa"/>
            <w:noWrap w:val="0"/>
            <w:vAlign w:val="center"/>
          </w:tcPr>
          <w:p w14:paraId="483A1E01">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见投标文件第</w:t>
            </w: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rPr>
              <w:t>页</w:t>
            </w:r>
          </w:p>
        </w:tc>
      </w:tr>
      <w:tr w14:paraId="51DB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4BE006">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w:t>
            </w:r>
          </w:p>
        </w:tc>
        <w:tc>
          <w:tcPr>
            <w:tcW w:w="4991" w:type="dxa"/>
            <w:noWrap w:val="0"/>
            <w:vAlign w:val="center"/>
          </w:tcPr>
          <w:p w14:paraId="63058381">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投标文件满足招标文件的其它实质性要求。</w:t>
            </w:r>
          </w:p>
        </w:tc>
        <w:tc>
          <w:tcPr>
            <w:tcW w:w="2551" w:type="dxa"/>
            <w:noWrap w:val="0"/>
            <w:vAlign w:val="center"/>
          </w:tcPr>
          <w:p w14:paraId="31A31103">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6A163BD0">
            <w:pP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见投标文件第</w:t>
            </w: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rPr>
              <w:t>页</w:t>
            </w:r>
          </w:p>
        </w:tc>
      </w:tr>
    </w:tbl>
    <w:p w14:paraId="74D5666C">
      <w:pPr>
        <w:spacing w:line="360" w:lineRule="auto"/>
        <w:ind w:right="420"/>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注：按本格式和要求提供</w:t>
      </w:r>
      <w:r>
        <w:rPr>
          <w:rFonts w:hint="eastAsia" w:ascii="宋体" w:hAnsi="宋体" w:eastAsia="宋体" w:cs="宋体"/>
          <w:i w:val="0"/>
          <w:iCs w:val="0"/>
          <w:caps w:val="0"/>
          <w:color w:val="auto"/>
          <w:spacing w:val="0"/>
          <w:sz w:val="24"/>
          <w:highlight w:val="none"/>
          <w:lang w:eastAsia="zh-CN"/>
        </w:rPr>
        <w:t>，</w:t>
      </w:r>
      <w:r>
        <w:rPr>
          <w:rFonts w:hint="eastAsia" w:ascii="宋体" w:hAnsi="宋体" w:eastAsia="宋体" w:cs="宋体"/>
          <w:i w:val="0"/>
          <w:iCs w:val="0"/>
          <w:caps w:val="0"/>
          <w:color w:val="auto"/>
          <w:spacing w:val="0"/>
          <w:sz w:val="24"/>
          <w:highlight w:val="none"/>
          <w:lang w:val="en-US" w:eastAsia="zh-CN"/>
        </w:rPr>
        <w:t>行数不足可填加</w:t>
      </w:r>
      <w:r>
        <w:rPr>
          <w:rFonts w:hint="eastAsia" w:ascii="宋体" w:hAnsi="宋体" w:eastAsia="宋体" w:cs="宋体"/>
          <w:i w:val="0"/>
          <w:iCs w:val="0"/>
          <w:caps w:val="0"/>
          <w:color w:val="auto"/>
          <w:spacing w:val="0"/>
          <w:sz w:val="24"/>
          <w:highlight w:val="none"/>
        </w:rPr>
        <w:t>。</w:t>
      </w:r>
    </w:p>
    <w:p w14:paraId="67F266E5">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rPr>
      </w:pPr>
    </w:p>
    <w:p w14:paraId="6685CD33">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rPr>
      </w:pPr>
    </w:p>
    <w:p w14:paraId="3CF6D7B3">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5492E5D4">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58C59277">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br w:type="page"/>
      </w:r>
      <w:bookmarkStart w:id="618" w:name="_Toc16251"/>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 xml:space="preserve">    商务</w:t>
      </w:r>
      <w:r>
        <w:rPr>
          <w:rFonts w:hint="eastAsia" w:ascii="宋体" w:hAnsi="宋体" w:eastAsia="宋体" w:cs="宋体"/>
          <w:i w:val="0"/>
          <w:iCs w:val="0"/>
          <w:caps w:val="0"/>
          <w:color w:val="auto"/>
          <w:spacing w:val="0"/>
          <w:sz w:val="24"/>
          <w:szCs w:val="24"/>
          <w:highlight w:val="none"/>
          <w:lang w:val="en-US" w:eastAsia="zh-CN"/>
        </w:rPr>
        <w:t>技术偏离表</w:t>
      </w:r>
      <w:r>
        <w:rPr>
          <w:rFonts w:hint="eastAsia" w:ascii="宋体" w:hAnsi="宋体" w:eastAsia="宋体" w:cs="宋体"/>
          <w:i w:val="0"/>
          <w:iCs w:val="0"/>
          <w:caps w:val="0"/>
          <w:color w:val="auto"/>
          <w:spacing w:val="0"/>
          <w:sz w:val="24"/>
          <w:szCs w:val="24"/>
          <w:highlight w:val="none"/>
        </w:rPr>
        <w:t>格式</w:t>
      </w:r>
      <w:bookmarkEnd w:id="618"/>
    </w:p>
    <w:p w14:paraId="07758F47">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商务</w:t>
      </w:r>
      <w:r>
        <w:rPr>
          <w:rFonts w:hint="eastAsia" w:ascii="宋体" w:hAnsi="宋体" w:eastAsia="宋体" w:cs="宋体"/>
          <w:b/>
          <w:i w:val="0"/>
          <w:iCs w:val="0"/>
          <w:caps w:val="0"/>
          <w:color w:val="auto"/>
          <w:spacing w:val="0"/>
          <w:sz w:val="32"/>
          <w:szCs w:val="32"/>
          <w:highlight w:val="none"/>
          <w:lang w:val="en-US" w:eastAsia="zh-CN"/>
        </w:rPr>
        <w:t>技术偏离</w:t>
      </w:r>
      <w:r>
        <w:rPr>
          <w:rFonts w:hint="eastAsia" w:ascii="宋体" w:hAnsi="宋体" w:eastAsia="宋体" w:cs="宋体"/>
          <w:b/>
          <w:i w:val="0"/>
          <w:iCs w:val="0"/>
          <w:caps w:val="0"/>
          <w:color w:val="auto"/>
          <w:spacing w:val="0"/>
          <w:sz w:val="32"/>
          <w:szCs w:val="32"/>
          <w:highlight w:val="none"/>
        </w:rPr>
        <w:t>表</w:t>
      </w:r>
    </w:p>
    <w:p w14:paraId="42258129">
      <w:pPr>
        <w:pStyle w:val="152"/>
        <w:spacing w:line="560" w:lineRule="exac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 xml:space="preserve">                          </w:t>
      </w:r>
    </w:p>
    <w:p w14:paraId="1D493C0B">
      <w:pPr>
        <w:pStyle w:val="152"/>
        <w:spacing w:line="560" w:lineRule="exac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项目名称：</w:t>
      </w:r>
      <w:r>
        <w:rPr>
          <w:rFonts w:hint="eastAsia" w:ascii="宋体" w:hAnsi="宋体" w:eastAsia="宋体" w:cs="宋体"/>
          <w:i w:val="0"/>
          <w:iCs w:val="0"/>
          <w:caps w:val="0"/>
          <w:color w:val="auto"/>
          <w:spacing w:val="0"/>
          <w:sz w:val="24"/>
          <w:highlight w:val="none"/>
          <w:lang w:eastAsia="zh-CN"/>
        </w:rPr>
        <w:t>丽水市体育场馆中心保洁服务项目</w:t>
      </w:r>
    </w:p>
    <w:p w14:paraId="23663317">
      <w:pPr>
        <w:pStyle w:val="152"/>
        <w:spacing w:line="560" w:lineRule="exact"/>
        <w:rPr>
          <w:rFonts w:hint="eastAsia" w:ascii="宋体" w:hAnsi="宋体" w:eastAsia="宋体" w:cs="宋体"/>
          <w:i w:val="0"/>
          <w:iCs w:val="0"/>
          <w:caps w:val="0"/>
          <w:color w:val="auto"/>
          <w:spacing w:val="0"/>
          <w:sz w:val="24"/>
          <w:highlight w:val="none"/>
          <w:lang w:eastAsia="zh-CN"/>
        </w:rPr>
      </w:pPr>
      <w:r>
        <w:rPr>
          <w:rFonts w:hint="eastAsia" w:ascii="宋体" w:hAnsi="宋体" w:eastAsia="宋体" w:cs="宋体"/>
          <w:i w:val="0"/>
          <w:iCs w:val="0"/>
          <w:caps w:val="0"/>
          <w:color w:val="auto"/>
          <w:spacing w:val="0"/>
          <w:sz w:val="24"/>
          <w:highlight w:val="none"/>
        </w:rPr>
        <w:t>项目编号：</w:t>
      </w:r>
      <w:r>
        <w:rPr>
          <w:rFonts w:hint="eastAsia" w:ascii="宋体" w:hAnsi="宋体" w:eastAsia="宋体" w:cs="宋体"/>
          <w:i w:val="0"/>
          <w:iCs w:val="0"/>
          <w:caps w:val="0"/>
          <w:color w:val="auto"/>
          <w:spacing w:val="0"/>
          <w:sz w:val="24"/>
          <w:highlight w:val="none"/>
          <w:lang w:eastAsia="zh-CN"/>
        </w:rPr>
        <w:t>浙鼎峰招[2024]184号-1</w:t>
      </w:r>
    </w:p>
    <w:p w14:paraId="14B75BD8">
      <w:pPr>
        <w:pStyle w:val="152"/>
        <w:spacing w:line="560" w:lineRule="exact"/>
        <w:rPr>
          <w:rFonts w:hint="eastAsia" w:ascii="宋体" w:hAnsi="宋体" w:eastAsia="宋体" w:cs="宋体"/>
          <w:i w:val="0"/>
          <w:iCs w:val="0"/>
          <w:caps w:val="0"/>
          <w:color w:val="auto"/>
          <w:spacing w:val="0"/>
          <w:sz w:val="24"/>
          <w:highlight w:val="none"/>
          <w:lang w:val="en-US" w:eastAsia="zh-CN"/>
        </w:rPr>
      </w:pPr>
      <w:r>
        <w:rPr>
          <w:rFonts w:hint="eastAsia" w:ascii="宋体" w:hAnsi="宋体" w:eastAsia="宋体" w:cs="宋体"/>
          <w:i w:val="0"/>
          <w:iCs w:val="0"/>
          <w:caps w:val="0"/>
          <w:color w:val="auto"/>
          <w:spacing w:val="0"/>
          <w:sz w:val="24"/>
          <w:highlight w:val="none"/>
        </w:rPr>
        <w:t>标项：</w:t>
      </w:r>
      <w:r>
        <w:rPr>
          <w:rFonts w:hint="eastAsia" w:ascii="宋体" w:hAnsi="宋体" w:eastAsia="宋体" w:cs="宋体"/>
          <w:i w:val="0"/>
          <w:iCs w:val="0"/>
          <w:caps w:val="0"/>
          <w:color w:val="auto"/>
          <w:spacing w:val="0"/>
          <w:sz w:val="24"/>
          <w:highlight w:val="none"/>
          <w:lang w:val="en-US" w:eastAsia="zh-CN"/>
        </w:rPr>
        <w:t>标项一</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6158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9F627FC">
            <w:pPr>
              <w:pStyle w:val="152"/>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序号</w:t>
            </w:r>
          </w:p>
        </w:tc>
        <w:tc>
          <w:tcPr>
            <w:tcW w:w="2489" w:type="dxa"/>
            <w:noWrap w:val="0"/>
            <w:vAlign w:val="center"/>
          </w:tcPr>
          <w:p w14:paraId="0FA620CE">
            <w:pPr>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招标文件章节及具体内容</w:t>
            </w:r>
          </w:p>
        </w:tc>
        <w:tc>
          <w:tcPr>
            <w:tcW w:w="2489" w:type="dxa"/>
            <w:noWrap w:val="0"/>
            <w:vAlign w:val="center"/>
          </w:tcPr>
          <w:p w14:paraId="4D3C2D5F">
            <w:pPr>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投标文件章节及具体内容</w:t>
            </w:r>
          </w:p>
        </w:tc>
        <w:tc>
          <w:tcPr>
            <w:tcW w:w="2073" w:type="dxa"/>
            <w:noWrap w:val="0"/>
            <w:vAlign w:val="center"/>
          </w:tcPr>
          <w:p w14:paraId="2D4A86D9">
            <w:pPr>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偏离</w:t>
            </w:r>
            <w:r>
              <w:rPr>
                <w:rFonts w:hint="eastAsia" w:ascii="宋体" w:hAnsi="宋体" w:eastAsia="宋体" w:cs="宋体"/>
                <w:b w:val="0"/>
                <w:bCs w:val="0"/>
                <w:i w:val="0"/>
                <w:iCs w:val="0"/>
                <w:caps w:val="0"/>
                <w:color w:val="auto"/>
                <w:spacing w:val="0"/>
                <w:sz w:val="24"/>
                <w:highlight w:val="none"/>
                <w:lang w:val="en-US" w:eastAsia="zh-CN"/>
              </w:rPr>
              <w:t>指标及</w:t>
            </w:r>
            <w:r>
              <w:rPr>
                <w:rFonts w:hint="eastAsia" w:ascii="宋体" w:hAnsi="宋体" w:eastAsia="宋体" w:cs="宋体"/>
                <w:b w:val="0"/>
                <w:bCs w:val="0"/>
                <w:i w:val="0"/>
                <w:iCs w:val="0"/>
                <w:caps w:val="0"/>
                <w:color w:val="auto"/>
                <w:spacing w:val="0"/>
                <w:sz w:val="24"/>
                <w:highlight w:val="none"/>
              </w:rPr>
              <w:t>说明</w:t>
            </w:r>
          </w:p>
        </w:tc>
        <w:tc>
          <w:tcPr>
            <w:tcW w:w="1514" w:type="dxa"/>
            <w:noWrap w:val="0"/>
            <w:vAlign w:val="center"/>
          </w:tcPr>
          <w:p w14:paraId="0F5DAB1E">
            <w:pPr>
              <w:jc w:val="center"/>
              <w:rPr>
                <w:rFonts w:hint="eastAsia" w:ascii="宋体" w:hAnsi="宋体" w:eastAsia="宋体" w:cs="宋体"/>
                <w:b w:val="0"/>
                <w:bCs w:val="0"/>
                <w:i w:val="0"/>
                <w:iCs w:val="0"/>
                <w:caps w:val="0"/>
                <w:color w:val="auto"/>
                <w:spacing w:val="0"/>
                <w:sz w:val="24"/>
                <w:highlight w:val="none"/>
                <w:lang w:val="en-US" w:eastAsia="zh-CN"/>
              </w:rPr>
            </w:pPr>
            <w:r>
              <w:rPr>
                <w:rFonts w:hint="eastAsia" w:ascii="宋体" w:hAnsi="宋体" w:eastAsia="宋体" w:cs="宋体"/>
                <w:b w:val="0"/>
                <w:bCs w:val="0"/>
                <w:i w:val="0"/>
                <w:iCs w:val="0"/>
                <w:caps w:val="0"/>
                <w:color w:val="auto"/>
                <w:spacing w:val="0"/>
                <w:sz w:val="24"/>
                <w:highlight w:val="none"/>
                <w:lang w:val="en-US" w:eastAsia="zh-CN"/>
              </w:rPr>
              <w:t>备注</w:t>
            </w:r>
          </w:p>
        </w:tc>
      </w:tr>
      <w:tr w14:paraId="0031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A5A3B62">
            <w:pPr>
              <w:pStyle w:val="152"/>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1</w:t>
            </w:r>
          </w:p>
        </w:tc>
        <w:tc>
          <w:tcPr>
            <w:tcW w:w="2489" w:type="dxa"/>
            <w:noWrap w:val="0"/>
            <w:vAlign w:val="center"/>
          </w:tcPr>
          <w:p w14:paraId="0D79653F">
            <w:pPr>
              <w:pStyle w:val="152"/>
              <w:jc w:val="center"/>
              <w:rPr>
                <w:rFonts w:hint="eastAsia" w:ascii="宋体" w:hAnsi="宋体" w:eastAsia="宋体" w:cs="宋体"/>
                <w:b w:val="0"/>
                <w:bCs w:val="0"/>
                <w:i w:val="0"/>
                <w:iCs w:val="0"/>
                <w:caps w:val="0"/>
                <w:color w:val="auto"/>
                <w:spacing w:val="0"/>
                <w:sz w:val="24"/>
                <w:highlight w:val="none"/>
              </w:rPr>
            </w:pPr>
          </w:p>
        </w:tc>
        <w:tc>
          <w:tcPr>
            <w:tcW w:w="2489" w:type="dxa"/>
            <w:noWrap w:val="0"/>
            <w:vAlign w:val="center"/>
          </w:tcPr>
          <w:p w14:paraId="6CC334FE">
            <w:pPr>
              <w:pStyle w:val="152"/>
              <w:jc w:val="center"/>
              <w:rPr>
                <w:rFonts w:hint="eastAsia" w:ascii="宋体" w:hAnsi="宋体" w:eastAsia="宋体" w:cs="宋体"/>
                <w:b w:val="0"/>
                <w:bCs w:val="0"/>
                <w:i w:val="0"/>
                <w:iCs w:val="0"/>
                <w:caps w:val="0"/>
                <w:color w:val="auto"/>
                <w:spacing w:val="0"/>
                <w:sz w:val="24"/>
                <w:highlight w:val="none"/>
              </w:rPr>
            </w:pPr>
          </w:p>
        </w:tc>
        <w:tc>
          <w:tcPr>
            <w:tcW w:w="2073" w:type="dxa"/>
            <w:noWrap w:val="0"/>
            <w:vAlign w:val="center"/>
          </w:tcPr>
          <w:p w14:paraId="3C4BAD59">
            <w:pPr>
              <w:pStyle w:val="152"/>
              <w:jc w:val="center"/>
              <w:rPr>
                <w:rFonts w:hint="eastAsia" w:ascii="宋体" w:hAnsi="宋体" w:eastAsia="宋体" w:cs="宋体"/>
                <w:b w:val="0"/>
                <w:bCs w:val="0"/>
                <w:i w:val="0"/>
                <w:iCs w:val="0"/>
                <w:caps w:val="0"/>
                <w:color w:val="auto"/>
                <w:spacing w:val="0"/>
                <w:sz w:val="24"/>
                <w:highlight w:val="none"/>
              </w:rPr>
            </w:pPr>
          </w:p>
        </w:tc>
        <w:tc>
          <w:tcPr>
            <w:tcW w:w="1514" w:type="dxa"/>
            <w:noWrap w:val="0"/>
            <w:vAlign w:val="center"/>
          </w:tcPr>
          <w:p w14:paraId="31EE0CE6">
            <w:pPr>
              <w:pStyle w:val="152"/>
              <w:jc w:val="center"/>
              <w:rPr>
                <w:rFonts w:hint="eastAsia" w:ascii="宋体" w:hAnsi="宋体" w:eastAsia="宋体" w:cs="宋体"/>
                <w:b w:val="0"/>
                <w:bCs w:val="0"/>
                <w:i w:val="0"/>
                <w:iCs w:val="0"/>
                <w:caps w:val="0"/>
                <w:color w:val="auto"/>
                <w:spacing w:val="0"/>
                <w:sz w:val="24"/>
                <w:highlight w:val="none"/>
              </w:rPr>
            </w:pPr>
          </w:p>
        </w:tc>
      </w:tr>
      <w:tr w14:paraId="1234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589F9175">
            <w:pPr>
              <w:pStyle w:val="152"/>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2</w:t>
            </w:r>
          </w:p>
        </w:tc>
        <w:tc>
          <w:tcPr>
            <w:tcW w:w="2489" w:type="dxa"/>
            <w:noWrap w:val="0"/>
            <w:vAlign w:val="center"/>
          </w:tcPr>
          <w:p w14:paraId="690E2A93">
            <w:pPr>
              <w:pStyle w:val="152"/>
              <w:jc w:val="center"/>
              <w:rPr>
                <w:rFonts w:hint="eastAsia" w:ascii="宋体" w:hAnsi="宋体" w:eastAsia="宋体" w:cs="宋体"/>
                <w:b w:val="0"/>
                <w:bCs w:val="0"/>
                <w:i w:val="0"/>
                <w:iCs w:val="0"/>
                <w:caps w:val="0"/>
                <w:color w:val="auto"/>
                <w:spacing w:val="0"/>
                <w:sz w:val="24"/>
                <w:highlight w:val="none"/>
              </w:rPr>
            </w:pPr>
          </w:p>
        </w:tc>
        <w:tc>
          <w:tcPr>
            <w:tcW w:w="2489" w:type="dxa"/>
            <w:noWrap w:val="0"/>
            <w:vAlign w:val="center"/>
          </w:tcPr>
          <w:p w14:paraId="757CD5FA">
            <w:pPr>
              <w:pStyle w:val="152"/>
              <w:jc w:val="center"/>
              <w:rPr>
                <w:rFonts w:hint="eastAsia" w:ascii="宋体" w:hAnsi="宋体" w:eastAsia="宋体" w:cs="宋体"/>
                <w:b w:val="0"/>
                <w:bCs w:val="0"/>
                <w:i w:val="0"/>
                <w:iCs w:val="0"/>
                <w:caps w:val="0"/>
                <w:color w:val="auto"/>
                <w:spacing w:val="0"/>
                <w:sz w:val="24"/>
                <w:highlight w:val="none"/>
              </w:rPr>
            </w:pPr>
          </w:p>
        </w:tc>
        <w:tc>
          <w:tcPr>
            <w:tcW w:w="2073" w:type="dxa"/>
            <w:noWrap w:val="0"/>
            <w:vAlign w:val="center"/>
          </w:tcPr>
          <w:p w14:paraId="7FDE1F40">
            <w:pPr>
              <w:pStyle w:val="152"/>
              <w:jc w:val="center"/>
              <w:rPr>
                <w:rFonts w:hint="eastAsia" w:ascii="宋体" w:hAnsi="宋体" w:eastAsia="宋体" w:cs="宋体"/>
                <w:b w:val="0"/>
                <w:bCs w:val="0"/>
                <w:i w:val="0"/>
                <w:iCs w:val="0"/>
                <w:caps w:val="0"/>
                <w:color w:val="auto"/>
                <w:spacing w:val="0"/>
                <w:sz w:val="24"/>
                <w:highlight w:val="none"/>
              </w:rPr>
            </w:pPr>
          </w:p>
        </w:tc>
        <w:tc>
          <w:tcPr>
            <w:tcW w:w="1514" w:type="dxa"/>
            <w:noWrap w:val="0"/>
            <w:vAlign w:val="center"/>
          </w:tcPr>
          <w:p w14:paraId="37FCA3B2">
            <w:pPr>
              <w:pStyle w:val="152"/>
              <w:jc w:val="center"/>
              <w:rPr>
                <w:rFonts w:hint="eastAsia" w:ascii="宋体" w:hAnsi="宋体" w:eastAsia="宋体" w:cs="宋体"/>
                <w:b w:val="0"/>
                <w:bCs w:val="0"/>
                <w:i w:val="0"/>
                <w:iCs w:val="0"/>
                <w:caps w:val="0"/>
                <w:color w:val="auto"/>
                <w:spacing w:val="0"/>
                <w:sz w:val="24"/>
                <w:highlight w:val="none"/>
              </w:rPr>
            </w:pPr>
          </w:p>
        </w:tc>
      </w:tr>
      <w:tr w14:paraId="0F41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B8D42A5">
            <w:pPr>
              <w:pStyle w:val="152"/>
              <w:jc w:val="center"/>
              <w:rPr>
                <w:rFonts w:hint="eastAsia" w:ascii="宋体" w:hAnsi="宋体" w:eastAsia="宋体" w:cs="宋体"/>
                <w:b w:val="0"/>
                <w:bCs w:val="0"/>
                <w:i w:val="0"/>
                <w:iCs w:val="0"/>
                <w:caps w:val="0"/>
                <w:color w:val="auto"/>
                <w:spacing w:val="0"/>
                <w:sz w:val="24"/>
                <w:highlight w:val="none"/>
              </w:rPr>
            </w:pPr>
            <w:r>
              <w:rPr>
                <w:rFonts w:hint="eastAsia" w:ascii="宋体" w:hAnsi="宋体" w:eastAsia="宋体" w:cs="宋体"/>
                <w:b w:val="0"/>
                <w:bCs w:val="0"/>
                <w:i w:val="0"/>
                <w:iCs w:val="0"/>
                <w:caps w:val="0"/>
                <w:color w:val="auto"/>
                <w:spacing w:val="0"/>
                <w:sz w:val="24"/>
                <w:highlight w:val="none"/>
              </w:rPr>
              <w:t>3</w:t>
            </w:r>
          </w:p>
        </w:tc>
        <w:tc>
          <w:tcPr>
            <w:tcW w:w="2489" w:type="dxa"/>
            <w:noWrap w:val="0"/>
            <w:vAlign w:val="center"/>
          </w:tcPr>
          <w:p w14:paraId="7B92EEB4">
            <w:pPr>
              <w:pStyle w:val="152"/>
              <w:jc w:val="center"/>
              <w:rPr>
                <w:rFonts w:hint="eastAsia" w:ascii="宋体" w:hAnsi="宋体" w:eastAsia="宋体" w:cs="宋体"/>
                <w:b w:val="0"/>
                <w:bCs w:val="0"/>
                <w:i w:val="0"/>
                <w:iCs w:val="0"/>
                <w:caps w:val="0"/>
                <w:color w:val="auto"/>
                <w:spacing w:val="0"/>
                <w:sz w:val="24"/>
                <w:highlight w:val="none"/>
              </w:rPr>
            </w:pPr>
          </w:p>
        </w:tc>
        <w:tc>
          <w:tcPr>
            <w:tcW w:w="2489" w:type="dxa"/>
            <w:noWrap w:val="0"/>
            <w:vAlign w:val="center"/>
          </w:tcPr>
          <w:p w14:paraId="5E222B7F">
            <w:pPr>
              <w:pStyle w:val="152"/>
              <w:jc w:val="center"/>
              <w:rPr>
                <w:rFonts w:hint="eastAsia" w:ascii="宋体" w:hAnsi="宋体" w:eastAsia="宋体" w:cs="宋体"/>
                <w:b w:val="0"/>
                <w:bCs w:val="0"/>
                <w:i w:val="0"/>
                <w:iCs w:val="0"/>
                <w:caps w:val="0"/>
                <w:color w:val="auto"/>
                <w:spacing w:val="0"/>
                <w:sz w:val="24"/>
                <w:highlight w:val="none"/>
              </w:rPr>
            </w:pPr>
          </w:p>
        </w:tc>
        <w:tc>
          <w:tcPr>
            <w:tcW w:w="2073" w:type="dxa"/>
            <w:noWrap w:val="0"/>
            <w:vAlign w:val="center"/>
          </w:tcPr>
          <w:p w14:paraId="46B85411">
            <w:pPr>
              <w:pStyle w:val="152"/>
              <w:jc w:val="center"/>
              <w:rPr>
                <w:rFonts w:hint="eastAsia" w:ascii="宋体" w:hAnsi="宋体" w:eastAsia="宋体" w:cs="宋体"/>
                <w:b w:val="0"/>
                <w:bCs w:val="0"/>
                <w:i w:val="0"/>
                <w:iCs w:val="0"/>
                <w:caps w:val="0"/>
                <w:color w:val="auto"/>
                <w:spacing w:val="0"/>
                <w:sz w:val="24"/>
                <w:highlight w:val="none"/>
              </w:rPr>
            </w:pPr>
          </w:p>
        </w:tc>
        <w:tc>
          <w:tcPr>
            <w:tcW w:w="1514" w:type="dxa"/>
            <w:noWrap w:val="0"/>
            <w:vAlign w:val="center"/>
          </w:tcPr>
          <w:p w14:paraId="3EBAD121">
            <w:pPr>
              <w:pStyle w:val="152"/>
              <w:jc w:val="center"/>
              <w:rPr>
                <w:rFonts w:hint="eastAsia" w:ascii="宋体" w:hAnsi="宋体" w:eastAsia="宋体" w:cs="宋体"/>
                <w:b w:val="0"/>
                <w:bCs w:val="0"/>
                <w:i w:val="0"/>
                <w:iCs w:val="0"/>
                <w:caps w:val="0"/>
                <w:color w:val="auto"/>
                <w:spacing w:val="0"/>
                <w:sz w:val="24"/>
                <w:highlight w:val="none"/>
              </w:rPr>
            </w:pPr>
          </w:p>
        </w:tc>
      </w:tr>
      <w:tr w14:paraId="02E4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A458C82">
            <w:pPr>
              <w:pStyle w:val="152"/>
              <w:jc w:val="center"/>
              <w:rPr>
                <w:rFonts w:hint="eastAsia" w:ascii="宋体" w:hAnsi="宋体" w:eastAsia="宋体" w:cs="宋体"/>
                <w:b w:val="0"/>
                <w:bCs w:val="0"/>
                <w:i w:val="0"/>
                <w:iCs w:val="0"/>
                <w:caps w:val="0"/>
                <w:color w:val="auto"/>
                <w:spacing w:val="0"/>
                <w:sz w:val="24"/>
                <w:highlight w:val="none"/>
                <w:lang w:eastAsia="zh-CN"/>
              </w:rPr>
            </w:pPr>
            <w:r>
              <w:rPr>
                <w:rFonts w:hint="eastAsia" w:ascii="宋体" w:hAnsi="宋体" w:eastAsia="宋体" w:cs="宋体"/>
                <w:b w:val="0"/>
                <w:bCs w:val="0"/>
                <w:i w:val="0"/>
                <w:iCs w:val="0"/>
                <w:caps w:val="0"/>
                <w:color w:val="auto"/>
                <w:spacing w:val="0"/>
                <w:sz w:val="24"/>
                <w:highlight w:val="none"/>
                <w:lang w:eastAsia="zh-CN"/>
              </w:rPr>
              <w:t>……</w:t>
            </w:r>
          </w:p>
        </w:tc>
        <w:tc>
          <w:tcPr>
            <w:tcW w:w="2489" w:type="dxa"/>
            <w:noWrap w:val="0"/>
            <w:vAlign w:val="center"/>
          </w:tcPr>
          <w:p w14:paraId="420DAB4A">
            <w:pPr>
              <w:pStyle w:val="152"/>
              <w:jc w:val="center"/>
              <w:rPr>
                <w:rFonts w:hint="eastAsia" w:ascii="宋体" w:hAnsi="宋体" w:eastAsia="宋体" w:cs="宋体"/>
                <w:b w:val="0"/>
                <w:bCs w:val="0"/>
                <w:i w:val="0"/>
                <w:iCs w:val="0"/>
                <w:caps w:val="0"/>
                <w:color w:val="auto"/>
                <w:spacing w:val="0"/>
                <w:sz w:val="24"/>
                <w:highlight w:val="none"/>
              </w:rPr>
            </w:pPr>
          </w:p>
        </w:tc>
        <w:tc>
          <w:tcPr>
            <w:tcW w:w="2489" w:type="dxa"/>
            <w:noWrap w:val="0"/>
            <w:vAlign w:val="center"/>
          </w:tcPr>
          <w:p w14:paraId="49DF34E1">
            <w:pPr>
              <w:pStyle w:val="152"/>
              <w:jc w:val="center"/>
              <w:rPr>
                <w:rFonts w:hint="eastAsia" w:ascii="宋体" w:hAnsi="宋体" w:eastAsia="宋体" w:cs="宋体"/>
                <w:b w:val="0"/>
                <w:bCs w:val="0"/>
                <w:i w:val="0"/>
                <w:iCs w:val="0"/>
                <w:caps w:val="0"/>
                <w:color w:val="auto"/>
                <w:spacing w:val="0"/>
                <w:sz w:val="24"/>
                <w:highlight w:val="none"/>
              </w:rPr>
            </w:pPr>
          </w:p>
        </w:tc>
        <w:tc>
          <w:tcPr>
            <w:tcW w:w="2073" w:type="dxa"/>
            <w:noWrap w:val="0"/>
            <w:vAlign w:val="center"/>
          </w:tcPr>
          <w:p w14:paraId="48043607">
            <w:pPr>
              <w:pStyle w:val="152"/>
              <w:jc w:val="center"/>
              <w:rPr>
                <w:rFonts w:hint="eastAsia" w:ascii="宋体" w:hAnsi="宋体" w:eastAsia="宋体" w:cs="宋体"/>
                <w:b w:val="0"/>
                <w:bCs w:val="0"/>
                <w:i w:val="0"/>
                <w:iCs w:val="0"/>
                <w:caps w:val="0"/>
                <w:color w:val="auto"/>
                <w:spacing w:val="0"/>
                <w:sz w:val="24"/>
                <w:highlight w:val="none"/>
              </w:rPr>
            </w:pPr>
          </w:p>
        </w:tc>
        <w:tc>
          <w:tcPr>
            <w:tcW w:w="1514" w:type="dxa"/>
            <w:noWrap w:val="0"/>
            <w:vAlign w:val="center"/>
          </w:tcPr>
          <w:p w14:paraId="04324AB4">
            <w:pPr>
              <w:pStyle w:val="152"/>
              <w:jc w:val="center"/>
              <w:rPr>
                <w:rFonts w:hint="eastAsia" w:ascii="宋体" w:hAnsi="宋体" w:eastAsia="宋体" w:cs="宋体"/>
                <w:b w:val="0"/>
                <w:bCs w:val="0"/>
                <w:i w:val="0"/>
                <w:iCs w:val="0"/>
                <w:caps w:val="0"/>
                <w:color w:val="auto"/>
                <w:spacing w:val="0"/>
                <w:sz w:val="24"/>
                <w:highlight w:val="none"/>
              </w:rPr>
            </w:pPr>
          </w:p>
        </w:tc>
      </w:tr>
    </w:tbl>
    <w:p w14:paraId="530F3762">
      <w:pPr>
        <w:pStyle w:val="32"/>
        <w:snapToGrid w:val="0"/>
        <w:ind w:left="480" w:hanging="480"/>
        <w:jc w:val="left"/>
        <w:rPr>
          <w:rFonts w:hint="eastAsia" w:ascii="宋体" w:hAnsi="宋体" w:eastAsia="宋体" w:cs="宋体"/>
          <w:i w:val="0"/>
          <w:iCs w:val="0"/>
          <w:caps w:val="0"/>
          <w:color w:val="auto"/>
          <w:spacing w:val="0"/>
          <w:sz w:val="24"/>
          <w:highlight w:val="none"/>
        </w:rPr>
      </w:pPr>
    </w:p>
    <w:p w14:paraId="217267B2">
      <w:pPr>
        <w:ind w:firstLine="241" w:firstLineChars="100"/>
        <w:jc w:val="left"/>
        <w:rPr>
          <w:rFonts w:hint="eastAsia" w:ascii="宋体" w:hAnsi="宋体" w:eastAsia="宋体" w:cs="宋体"/>
          <w:b/>
          <w:bCs/>
          <w:i w:val="0"/>
          <w:iCs w:val="0"/>
          <w:caps w:val="0"/>
          <w:color w:val="auto"/>
          <w:spacing w:val="0"/>
          <w:kern w:val="0"/>
          <w:sz w:val="24"/>
          <w:highlight w:val="none"/>
          <w:lang w:eastAsia="zh-CN"/>
        </w:rPr>
      </w:pPr>
      <w:r>
        <w:rPr>
          <w:rFonts w:hint="eastAsia" w:ascii="宋体" w:hAnsi="宋体" w:eastAsia="宋体" w:cs="宋体"/>
          <w:b/>
          <w:bCs/>
          <w:i w:val="0"/>
          <w:iCs w:val="0"/>
          <w:caps w:val="0"/>
          <w:color w:val="auto"/>
          <w:spacing w:val="0"/>
          <w:kern w:val="0"/>
          <w:sz w:val="24"/>
          <w:highlight w:val="none"/>
        </w:rPr>
        <w:t>投标人</w:t>
      </w:r>
      <w:r>
        <w:rPr>
          <w:rFonts w:hint="eastAsia" w:ascii="宋体" w:hAnsi="宋体" w:eastAsia="宋体" w:cs="宋体"/>
          <w:b/>
          <w:bCs/>
          <w:i w:val="0"/>
          <w:iCs w:val="0"/>
          <w:caps w:val="0"/>
          <w:color w:val="auto"/>
          <w:spacing w:val="0"/>
          <w:kern w:val="0"/>
          <w:sz w:val="24"/>
          <w:highlight w:val="none"/>
          <w:lang w:val="en-US" w:eastAsia="zh-CN"/>
        </w:rPr>
        <w:t>承诺</w:t>
      </w:r>
      <w:r>
        <w:rPr>
          <w:rFonts w:hint="eastAsia" w:ascii="宋体" w:hAnsi="宋体" w:eastAsia="宋体" w:cs="宋体"/>
          <w:b/>
          <w:bCs/>
          <w:i w:val="0"/>
          <w:iCs w:val="0"/>
          <w:caps w:val="0"/>
          <w:color w:val="auto"/>
          <w:spacing w:val="0"/>
          <w:kern w:val="0"/>
          <w:sz w:val="24"/>
          <w:highlight w:val="none"/>
        </w:rPr>
        <w:t>：除商务技术偏离表列出的偏离外，投标人响应招标文件的全部要求</w:t>
      </w:r>
      <w:r>
        <w:rPr>
          <w:rFonts w:hint="eastAsia" w:ascii="宋体" w:hAnsi="宋体" w:eastAsia="宋体" w:cs="宋体"/>
          <w:b/>
          <w:bCs/>
          <w:i w:val="0"/>
          <w:iCs w:val="0"/>
          <w:caps w:val="0"/>
          <w:color w:val="auto"/>
          <w:spacing w:val="0"/>
          <w:kern w:val="0"/>
          <w:sz w:val="24"/>
          <w:highlight w:val="none"/>
          <w:lang w:eastAsia="zh-CN"/>
        </w:rPr>
        <w:t>。</w:t>
      </w:r>
    </w:p>
    <w:p w14:paraId="1EECE53F">
      <w:pPr>
        <w:spacing w:line="360" w:lineRule="auto"/>
        <w:ind w:right="420"/>
        <w:rPr>
          <w:rFonts w:hint="eastAsia" w:ascii="宋体" w:hAnsi="宋体" w:eastAsia="宋体" w:cs="宋体"/>
          <w:i w:val="0"/>
          <w:iCs w:val="0"/>
          <w:caps w:val="0"/>
          <w:color w:val="auto"/>
          <w:spacing w:val="0"/>
          <w:sz w:val="24"/>
          <w:highlight w:val="none"/>
        </w:rPr>
      </w:pPr>
    </w:p>
    <w:p w14:paraId="02075170">
      <w:pPr>
        <w:pStyle w:val="189"/>
        <w:spacing w:line="400" w:lineRule="exact"/>
        <w:rPr>
          <w:rFonts w:hint="eastAsia" w:ascii="宋体" w:hAnsi="宋体" w:eastAsia="宋体" w:cs="宋体"/>
          <w:i w:val="0"/>
          <w:iCs w:val="0"/>
          <w:caps w:val="0"/>
          <w:color w:val="auto"/>
          <w:spacing w:val="0"/>
          <w:sz w:val="24"/>
          <w:highlight w:val="none"/>
          <w:lang w:val="en-GB"/>
        </w:rPr>
      </w:pPr>
      <w:r>
        <w:rPr>
          <w:rFonts w:hint="eastAsia" w:ascii="宋体" w:hAnsi="宋体" w:eastAsia="宋体" w:cs="宋体"/>
          <w:i w:val="0"/>
          <w:iCs w:val="0"/>
          <w:caps w:val="0"/>
          <w:color w:val="auto"/>
          <w:spacing w:val="0"/>
          <w:sz w:val="24"/>
          <w:highlight w:val="none"/>
        </w:rPr>
        <w:t>注：</w:t>
      </w:r>
      <w:r>
        <w:rPr>
          <w:rFonts w:hint="eastAsia" w:ascii="宋体" w:hAnsi="宋体" w:eastAsia="宋体" w:cs="宋体"/>
          <w:i w:val="0"/>
          <w:iCs w:val="0"/>
          <w:caps w:val="0"/>
          <w:color w:val="auto"/>
          <w:spacing w:val="0"/>
          <w:sz w:val="24"/>
          <w:highlight w:val="none"/>
          <w:lang w:val="en-GB"/>
        </w:rPr>
        <w:t>请各投标人参照招标文件严格按以下要求认真填写偏离表：</w:t>
      </w:r>
    </w:p>
    <w:p w14:paraId="1C230157">
      <w:pPr>
        <w:pStyle w:val="189"/>
        <w:spacing w:line="400" w:lineRule="exact"/>
        <w:ind w:firstLine="480" w:firstLineChars="200"/>
        <w:rPr>
          <w:rFonts w:hint="eastAsia" w:ascii="宋体" w:hAnsi="宋体" w:eastAsia="宋体" w:cs="宋体"/>
          <w:i w:val="0"/>
          <w:iCs w:val="0"/>
          <w:caps w:val="0"/>
          <w:color w:val="auto"/>
          <w:spacing w:val="0"/>
          <w:sz w:val="24"/>
          <w:highlight w:val="none"/>
          <w:lang w:val="en-GB"/>
        </w:rPr>
      </w:pPr>
      <w:r>
        <w:rPr>
          <w:rFonts w:hint="eastAsia" w:ascii="宋体" w:hAnsi="宋体" w:eastAsia="宋体" w:cs="宋体"/>
          <w:i w:val="0"/>
          <w:iCs w:val="0"/>
          <w:caps w:val="0"/>
          <w:color w:val="auto"/>
          <w:spacing w:val="0"/>
          <w:sz w:val="24"/>
          <w:highlight w:val="none"/>
          <w:lang w:val="en-GB"/>
        </w:rPr>
        <w:t>1. 投标人应对确实存在投标产品</w:t>
      </w:r>
      <w:r>
        <w:rPr>
          <w:rFonts w:hint="eastAsia" w:ascii="宋体" w:hAnsi="宋体" w:eastAsia="宋体" w:cs="宋体"/>
          <w:i w:val="0"/>
          <w:iCs w:val="0"/>
          <w:caps w:val="0"/>
          <w:color w:val="auto"/>
          <w:spacing w:val="0"/>
          <w:sz w:val="24"/>
          <w:highlight w:val="none"/>
          <w:lang w:val="en-GB" w:eastAsia="zh-CN"/>
        </w:rPr>
        <w:t>（</w:t>
      </w:r>
      <w:r>
        <w:rPr>
          <w:rFonts w:hint="eastAsia" w:ascii="宋体" w:hAnsi="宋体" w:eastAsia="宋体" w:cs="宋体"/>
          <w:i w:val="0"/>
          <w:iCs w:val="0"/>
          <w:caps w:val="0"/>
          <w:color w:val="auto"/>
          <w:spacing w:val="0"/>
          <w:sz w:val="24"/>
          <w:highlight w:val="none"/>
          <w:lang w:val="en-US" w:eastAsia="zh-CN"/>
        </w:rPr>
        <w:t>或服务）</w:t>
      </w:r>
      <w:r>
        <w:rPr>
          <w:rFonts w:hint="eastAsia" w:ascii="宋体" w:hAnsi="宋体" w:eastAsia="宋体" w:cs="宋体"/>
          <w:i w:val="0"/>
          <w:iCs w:val="0"/>
          <w:caps w:val="0"/>
          <w:color w:val="auto"/>
          <w:spacing w:val="0"/>
          <w:sz w:val="24"/>
          <w:highlight w:val="none"/>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14:paraId="2309AB6A">
      <w:pPr>
        <w:pStyle w:val="189"/>
        <w:tabs>
          <w:tab w:val="left" w:pos="1267"/>
        </w:tabs>
        <w:spacing w:line="400" w:lineRule="exact"/>
        <w:ind w:firstLine="480" w:firstLineChars="200"/>
        <w:rPr>
          <w:rFonts w:hint="eastAsia" w:ascii="宋体" w:hAnsi="宋体" w:eastAsia="宋体" w:cs="宋体"/>
          <w:i w:val="0"/>
          <w:iCs w:val="0"/>
          <w:caps w:val="0"/>
          <w:strike/>
          <w:dstrike w:val="0"/>
          <w:color w:val="auto"/>
          <w:spacing w:val="0"/>
          <w:sz w:val="24"/>
          <w:highlight w:val="none"/>
          <w:lang w:val="en-GB"/>
        </w:rPr>
      </w:pPr>
      <w:r>
        <w:rPr>
          <w:rFonts w:hint="eastAsia" w:ascii="宋体" w:hAnsi="宋体" w:eastAsia="宋体" w:cs="宋体"/>
          <w:i w:val="0"/>
          <w:iCs w:val="0"/>
          <w:caps w:val="0"/>
          <w:color w:val="auto"/>
          <w:spacing w:val="0"/>
          <w:sz w:val="24"/>
          <w:highlight w:val="none"/>
          <w:lang w:val="en-GB"/>
        </w:rPr>
        <w:t>2. 投标人如实填写本表，并对其真实性负责。</w:t>
      </w:r>
      <w:r>
        <w:rPr>
          <w:rFonts w:hint="eastAsia" w:ascii="宋体" w:hAnsi="宋体" w:eastAsia="宋体" w:cs="宋体"/>
          <w:i w:val="0"/>
          <w:iCs w:val="0"/>
          <w:caps w:val="0"/>
          <w:color w:val="auto"/>
          <w:spacing w:val="0"/>
          <w:sz w:val="24"/>
          <w:highlight w:val="none"/>
        </w:rPr>
        <w:t>评标委员会</w:t>
      </w:r>
      <w:r>
        <w:rPr>
          <w:rFonts w:hint="eastAsia" w:ascii="宋体" w:hAnsi="宋体" w:eastAsia="宋体" w:cs="宋体"/>
          <w:i w:val="0"/>
          <w:iCs w:val="0"/>
          <w:caps w:val="0"/>
          <w:color w:val="auto"/>
          <w:spacing w:val="0"/>
          <w:sz w:val="24"/>
          <w:highlight w:val="none"/>
          <w:lang w:val="en-GB"/>
        </w:rPr>
        <w:t>将根据评标办法和细则进行打分。</w:t>
      </w:r>
    </w:p>
    <w:p w14:paraId="7FE54CF3">
      <w:pPr>
        <w:pStyle w:val="189"/>
        <w:spacing w:line="400" w:lineRule="exact"/>
        <w:ind w:firstLine="480" w:firstLineChars="200"/>
        <w:rPr>
          <w:rFonts w:hint="eastAsia" w:ascii="宋体" w:hAnsi="宋体" w:eastAsia="宋体" w:cs="宋体"/>
          <w:i w:val="0"/>
          <w:iCs w:val="0"/>
          <w:caps w:val="0"/>
          <w:color w:val="auto"/>
          <w:spacing w:val="0"/>
          <w:sz w:val="24"/>
          <w:highlight w:val="none"/>
          <w:lang w:val="en-GB"/>
        </w:rPr>
      </w:pPr>
      <w:r>
        <w:rPr>
          <w:rFonts w:hint="eastAsia" w:ascii="宋体" w:hAnsi="宋体" w:eastAsia="宋体" w:cs="宋体"/>
          <w:i w:val="0"/>
          <w:iCs w:val="0"/>
          <w:caps w:val="0"/>
          <w:color w:val="auto"/>
          <w:spacing w:val="0"/>
          <w:sz w:val="24"/>
          <w:highlight w:val="none"/>
          <w:lang w:val="en-GB"/>
        </w:rPr>
        <w:t>3. 投标人注明的偏离情况只作为</w:t>
      </w:r>
      <w:r>
        <w:rPr>
          <w:rFonts w:hint="eastAsia" w:ascii="宋体" w:hAnsi="宋体" w:eastAsia="宋体" w:cs="宋体"/>
          <w:i w:val="0"/>
          <w:iCs w:val="0"/>
          <w:caps w:val="0"/>
          <w:color w:val="auto"/>
          <w:spacing w:val="0"/>
          <w:sz w:val="24"/>
          <w:highlight w:val="none"/>
          <w:lang w:val="en-GB" w:eastAsia="zh-CN"/>
        </w:rPr>
        <w:t>评标</w:t>
      </w:r>
      <w:r>
        <w:rPr>
          <w:rFonts w:hint="eastAsia" w:ascii="宋体" w:hAnsi="宋体" w:eastAsia="宋体" w:cs="宋体"/>
          <w:i w:val="0"/>
          <w:iCs w:val="0"/>
          <w:caps w:val="0"/>
          <w:color w:val="auto"/>
          <w:spacing w:val="0"/>
          <w:sz w:val="24"/>
          <w:highlight w:val="none"/>
          <w:lang w:val="en-GB"/>
        </w:rPr>
        <w:t>专家评定的参考，最终是否构成偏离或实质性偏离情况应由</w:t>
      </w:r>
      <w:r>
        <w:rPr>
          <w:rFonts w:hint="eastAsia" w:ascii="宋体" w:hAnsi="宋体" w:eastAsia="宋体" w:cs="宋体"/>
          <w:i w:val="0"/>
          <w:iCs w:val="0"/>
          <w:caps w:val="0"/>
          <w:color w:val="auto"/>
          <w:spacing w:val="0"/>
          <w:sz w:val="24"/>
          <w:highlight w:val="none"/>
        </w:rPr>
        <w:t>评标委员会</w:t>
      </w:r>
      <w:r>
        <w:rPr>
          <w:rFonts w:hint="eastAsia" w:ascii="宋体" w:hAnsi="宋体" w:eastAsia="宋体" w:cs="宋体"/>
          <w:i w:val="0"/>
          <w:iCs w:val="0"/>
          <w:caps w:val="0"/>
          <w:color w:val="auto"/>
          <w:spacing w:val="0"/>
          <w:sz w:val="24"/>
          <w:highlight w:val="none"/>
          <w:lang w:val="en-GB"/>
        </w:rPr>
        <w:t>决定。</w:t>
      </w:r>
    </w:p>
    <w:p w14:paraId="23395EBB">
      <w:pPr>
        <w:pStyle w:val="189"/>
        <w:spacing w:line="400" w:lineRule="exact"/>
        <w:ind w:firstLine="480" w:firstLineChars="200"/>
        <w:rPr>
          <w:rFonts w:hint="eastAsia" w:ascii="宋体" w:hAnsi="宋体" w:eastAsia="宋体" w:cs="宋体"/>
          <w:i w:val="0"/>
          <w:iCs w:val="0"/>
          <w:caps w:val="0"/>
          <w:color w:val="auto"/>
          <w:spacing w:val="0"/>
          <w:sz w:val="24"/>
          <w:szCs w:val="20"/>
          <w:highlight w:val="none"/>
          <w:lang w:eastAsia="zh-CN"/>
        </w:rPr>
      </w:pPr>
      <w:r>
        <w:rPr>
          <w:rFonts w:hint="eastAsia" w:ascii="宋体" w:hAnsi="宋体" w:eastAsia="宋体" w:cs="宋体"/>
          <w:i w:val="0"/>
          <w:iCs w:val="0"/>
          <w:caps w:val="0"/>
          <w:color w:val="auto"/>
          <w:spacing w:val="0"/>
          <w:sz w:val="24"/>
          <w:highlight w:val="none"/>
          <w:lang w:val="en-GB"/>
        </w:rPr>
        <w:t>4. 不允许存在实质性负偏离。非实质性负偏离超过招标文件规定的项数，投标文件无效；（招标文件中标注</w:t>
      </w:r>
      <w:r>
        <w:rPr>
          <w:rFonts w:hint="eastAsia" w:ascii="宋体" w:hAnsi="宋体" w:eastAsia="宋体" w:cs="宋体"/>
          <w:i w:val="0"/>
          <w:iCs w:val="0"/>
          <w:caps w:val="0"/>
          <w:color w:val="auto"/>
          <w:spacing w:val="0"/>
          <w:sz w:val="24"/>
          <w:szCs w:val="20"/>
          <w:highlight w:val="none"/>
        </w:rPr>
        <w:t>“▲”条款为实质性条款）</w:t>
      </w:r>
      <w:r>
        <w:rPr>
          <w:rFonts w:hint="eastAsia" w:ascii="宋体" w:hAnsi="宋体" w:eastAsia="宋体" w:cs="宋体"/>
          <w:i w:val="0"/>
          <w:iCs w:val="0"/>
          <w:caps w:val="0"/>
          <w:color w:val="auto"/>
          <w:spacing w:val="0"/>
          <w:sz w:val="24"/>
          <w:szCs w:val="20"/>
          <w:highlight w:val="none"/>
          <w:lang w:eastAsia="zh-CN"/>
        </w:rPr>
        <w:t>。</w:t>
      </w:r>
    </w:p>
    <w:p w14:paraId="16DF4BD4">
      <w:pPr>
        <w:pStyle w:val="189"/>
        <w:spacing w:line="400" w:lineRule="exact"/>
        <w:ind w:firstLine="480" w:firstLineChars="200"/>
        <w:rPr>
          <w:rFonts w:hint="eastAsia" w:ascii="宋体" w:hAnsi="宋体" w:eastAsia="宋体" w:cs="宋体"/>
          <w:b/>
          <w:bCs/>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lang w:val="en-GB"/>
        </w:rPr>
        <w:t>5. 投标规格的实际偏离情况以</w:t>
      </w:r>
      <w:r>
        <w:rPr>
          <w:rFonts w:hint="eastAsia" w:ascii="宋体" w:hAnsi="宋体" w:eastAsia="宋体" w:cs="宋体"/>
          <w:i w:val="0"/>
          <w:iCs w:val="0"/>
          <w:caps w:val="0"/>
          <w:color w:val="auto"/>
          <w:spacing w:val="0"/>
          <w:sz w:val="24"/>
          <w:highlight w:val="none"/>
        </w:rPr>
        <w:t>评标委员会</w:t>
      </w:r>
      <w:r>
        <w:rPr>
          <w:rFonts w:hint="eastAsia" w:ascii="宋体" w:hAnsi="宋体" w:eastAsia="宋体" w:cs="宋体"/>
          <w:i w:val="0"/>
          <w:iCs w:val="0"/>
          <w:caps w:val="0"/>
          <w:color w:val="auto"/>
          <w:spacing w:val="0"/>
          <w:sz w:val="24"/>
          <w:highlight w:val="none"/>
          <w:lang w:val="en-GB"/>
        </w:rPr>
        <w:t>综合评价为准，</w:t>
      </w:r>
      <w:r>
        <w:rPr>
          <w:rFonts w:hint="eastAsia" w:ascii="宋体" w:hAnsi="宋体" w:eastAsia="宋体" w:cs="宋体"/>
          <w:bCs/>
          <w:i w:val="0"/>
          <w:iCs w:val="0"/>
          <w:caps w:val="0"/>
          <w:color w:val="auto"/>
          <w:spacing w:val="0"/>
          <w:sz w:val="24"/>
          <w:highlight w:val="none"/>
        </w:rPr>
        <w:t>解释权属</w:t>
      </w:r>
      <w:r>
        <w:rPr>
          <w:rFonts w:hint="eastAsia" w:ascii="宋体" w:hAnsi="宋体" w:eastAsia="宋体" w:cs="宋体"/>
          <w:i w:val="0"/>
          <w:iCs w:val="0"/>
          <w:caps w:val="0"/>
          <w:color w:val="auto"/>
          <w:spacing w:val="0"/>
          <w:sz w:val="24"/>
          <w:highlight w:val="none"/>
        </w:rPr>
        <w:t>评标委员会</w:t>
      </w:r>
      <w:r>
        <w:rPr>
          <w:rFonts w:hint="eastAsia" w:ascii="宋体" w:hAnsi="宋体" w:eastAsia="宋体" w:cs="宋体"/>
          <w:bCs/>
          <w:i w:val="0"/>
          <w:iCs w:val="0"/>
          <w:caps w:val="0"/>
          <w:color w:val="auto"/>
          <w:spacing w:val="0"/>
          <w:sz w:val="24"/>
          <w:highlight w:val="none"/>
        </w:rPr>
        <w:t>。</w:t>
      </w:r>
    </w:p>
    <w:p w14:paraId="19CEA13D">
      <w:pPr>
        <w:pStyle w:val="108"/>
        <w:wordWrap w:val="0"/>
        <w:spacing w:line="360" w:lineRule="auto"/>
        <w:jc w:val="both"/>
        <w:rPr>
          <w:rFonts w:hint="eastAsia" w:ascii="宋体" w:hAnsi="宋体" w:eastAsia="宋体" w:cs="宋体"/>
          <w:i w:val="0"/>
          <w:iCs w:val="0"/>
          <w:caps w:val="0"/>
          <w:color w:val="auto"/>
          <w:spacing w:val="0"/>
          <w:sz w:val="24"/>
          <w:szCs w:val="21"/>
          <w:highlight w:val="none"/>
        </w:rPr>
      </w:pPr>
    </w:p>
    <w:p w14:paraId="2B577CFD">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3C04BCE3">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75F76D76">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bookmarkStart w:id="619" w:name="_Toc9524"/>
    </w:p>
    <w:p w14:paraId="31C5F358">
      <w:pPr>
        <w:pStyle w:val="5"/>
        <w:spacing w:before="0" w:after="0"/>
        <w:ind w:firstLine="0" w:firstLineChars="0"/>
        <w:jc w:val="left"/>
        <w:rPr>
          <w:rFonts w:hint="eastAsia" w:ascii="宋体" w:hAnsi="宋体" w:eastAsia="宋体" w:cs="宋体"/>
          <w:b/>
          <w:bCs/>
          <w:caps w:val="0"/>
          <w:color w:val="auto"/>
          <w:spacing w:val="0"/>
          <w:sz w:val="24"/>
          <w:szCs w:val="24"/>
          <w:highlight w:val="none"/>
        </w:rPr>
      </w:pPr>
      <w:r>
        <w:rPr>
          <w:rFonts w:hint="eastAsia" w:ascii="宋体" w:hAnsi="宋体" w:eastAsia="宋体" w:cs="宋体"/>
          <w:b/>
          <w:bCs/>
          <w:caps w:val="0"/>
          <w:color w:val="auto"/>
          <w:spacing w:val="0"/>
          <w:sz w:val="24"/>
          <w:szCs w:val="24"/>
          <w:highlight w:val="none"/>
        </w:rPr>
        <w:t>2.</w:t>
      </w:r>
      <w:r>
        <w:rPr>
          <w:rFonts w:hint="eastAsia" w:ascii="宋体" w:hAnsi="宋体" w:eastAsia="宋体" w:cs="宋体"/>
          <w:b/>
          <w:bCs/>
          <w:caps w:val="0"/>
          <w:color w:val="auto"/>
          <w:spacing w:val="0"/>
          <w:sz w:val="24"/>
          <w:szCs w:val="24"/>
          <w:highlight w:val="none"/>
          <w:lang w:val="en-US" w:eastAsia="zh-CN"/>
        </w:rPr>
        <w:t>7</w:t>
      </w:r>
      <w:r>
        <w:rPr>
          <w:rFonts w:hint="eastAsia" w:ascii="宋体" w:hAnsi="宋体" w:eastAsia="宋体" w:cs="宋体"/>
          <w:caps w:val="0"/>
          <w:color w:val="auto"/>
          <w:spacing w:val="0"/>
          <w:highlight w:val="none"/>
        </w:rPr>
        <w:t xml:space="preserve">    </w:t>
      </w:r>
      <w:r>
        <w:rPr>
          <w:rFonts w:hint="eastAsia" w:ascii="宋体" w:hAnsi="宋体" w:eastAsia="宋体" w:cs="宋体"/>
          <w:b/>
          <w:bCs/>
          <w:caps w:val="0"/>
          <w:color w:val="auto"/>
          <w:spacing w:val="0"/>
          <w:sz w:val="24"/>
          <w:szCs w:val="24"/>
          <w:highlight w:val="none"/>
        </w:rPr>
        <w:t>代理服务费支付承诺书</w:t>
      </w:r>
    </w:p>
    <w:p w14:paraId="3B9B80D1">
      <w:pPr>
        <w:spacing w:line="360" w:lineRule="auto"/>
        <w:jc w:val="left"/>
        <w:rPr>
          <w:rFonts w:hint="eastAsia" w:ascii="宋体" w:hAnsi="宋体" w:eastAsia="宋体" w:cs="宋体"/>
          <w:caps w:val="0"/>
          <w:color w:val="auto"/>
          <w:spacing w:val="0"/>
          <w:sz w:val="28"/>
          <w:szCs w:val="28"/>
          <w:highlight w:val="none"/>
        </w:rPr>
      </w:pPr>
    </w:p>
    <w:p w14:paraId="049D2845">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浙江鼎峰工程咨询有限公司：</w:t>
      </w:r>
    </w:p>
    <w:p w14:paraId="4B0F5D6F">
      <w:pPr>
        <w:spacing w:line="360" w:lineRule="auto"/>
        <w:ind w:firstLine="480" w:firstLineChars="200"/>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我公司承诺，若我方中标，将在</w:t>
      </w:r>
      <w:r>
        <w:rPr>
          <w:rFonts w:hint="eastAsia" w:ascii="宋体" w:hAnsi="宋体" w:eastAsia="宋体" w:cs="宋体"/>
          <w:caps w:val="0"/>
          <w:color w:val="auto"/>
          <w:spacing w:val="0"/>
          <w:sz w:val="24"/>
          <w:szCs w:val="24"/>
          <w:highlight w:val="none"/>
        </w:rPr>
        <w:t>中标公告发布之日起5个工作日内向代理机构一次性付清</w:t>
      </w:r>
      <w:r>
        <w:rPr>
          <w:rFonts w:hint="eastAsia" w:ascii="宋体" w:hAnsi="宋体" w:eastAsia="宋体" w:cs="宋体"/>
          <w:caps w:val="0"/>
          <w:color w:val="auto"/>
          <w:spacing w:val="0"/>
          <w:sz w:val="24"/>
          <w:highlight w:val="none"/>
        </w:rPr>
        <w:t>代理服务费。逾期未支付的，贵公司有权就此事项向我公司提出赔偿，我公司愿意承担由此产生的全部赔偿责任。</w:t>
      </w:r>
    </w:p>
    <w:p w14:paraId="6702F5D2">
      <w:pPr>
        <w:spacing w:line="360" w:lineRule="auto"/>
        <w:ind w:firstLine="480" w:firstLineChars="200"/>
        <w:jc w:val="left"/>
        <w:rPr>
          <w:rFonts w:hint="eastAsia" w:ascii="宋体" w:hAnsi="宋体" w:eastAsia="宋体" w:cs="宋体"/>
          <w:caps w:val="0"/>
          <w:color w:val="auto"/>
          <w:spacing w:val="0"/>
          <w:sz w:val="24"/>
          <w:highlight w:val="none"/>
        </w:rPr>
      </w:pPr>
    </w:p>
    <w:p w14:paraId="16956679">
      <w:pPr>
        <w:spacing w:line="360" w:lineRule="auto"/>
        <w:ind w:firstLine="480" w:firstLineChars="200"/>
        <w:jc w:val="left"/>
        <w:rPr>
          <w:rFonts w:hint="eastAsia" w:ascii="宋体" w:hAnsi="宋体" w:eastAsia="宋体" w:cs="宋体"/>
          <w:caps w:val="0"/>
          <w:color w:val="auto"/>
          <w:spacing w:val="0"/>
          <w:sz w:val="24"/>
          <w:highlight w:val="none"/>
        </w:rPr>
      </w:pPr>
    </w:p>
    <w:p w14:paraId="0CE81BCB">
      <w:pPr>
        <w:spacing w:line="360" w:lineRule="auto"/>
        <w:ind w:firstLine="480" w:firstLineChars="200"/>
        <w:jc w:val="left"/>
        <w:rPr>
          <w:rFonts w:hint="eastAsia" w:ascii="宋体" w:hAnsi="宋体" w:eastAsia="宋体" w:cs="宋体"/>
          <w:caps w:val="0"/>
          <w:color w:val="auto"/>
          <w:spacing w:val="0"/>
          <w:sz w:val="24"/>
          <w:highlight w:val="none"/>
        </w:rPr>
      </w:pPr>
    </w:p>
    <w:p w14:paraId="406F9930">
      <w:pPr>
        <w:spacing w:line="360" w:lineRule="auto"/>
        <w:ind w:firstLine="480" w:firstLineChars="200"/>
        <w:jc w:val="left"/>
        <w:rPr>
          <w:rFonts w:hint="eastAsia" w:ascii="宋体" w:hAnsi="宋体" w:eastAsia="宋体" w:cs="宋体"/>
          <w:caps w:val="0"/>
          <w:color w:val="auto"/>
          <w:spacing w:val="0"/>
          <w:sz w:val="24"/>
          <w:highlight w:val="none"/>
        </w:rPr>
      </w:pPr>
    </w:p>
    <w:p w14:paraId="2E244CD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投标人盖章：</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w:t>
      </w:r>
    </w:p>
    <w:p w14:paraId="7C98CD17">
      <w:pPr>
        <w:spacing w:line="360" w:lineRule="auto"/>
        <w:ind w:left="4620" w:leftChars="2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2024</w:t>
      </w:r>
      <w:r>
        <w:rPr>
          <w:rFonts w:hint="eastAsia" w:ascii="宋体" w:hAnsi="宋体" w:eastAsia="宋体" w:cs="宋体"/>
          <w:color w:val="auto"/>
          <w:kern w:val="0"/>
          <w:sz w:val="24"/>
          <w:highlight w:val="none"/>
          <w:u w:val="single"/>
          <w:lang w:val="zh-CN"/>
        </w:rPr>
        <w:t>年   月   日</w:t>
      </w:r>
    </w:p>
    <w:p w14:paraId="1061FFCB">
      <w:pPr>
        <w:spacing w:line="360" w:lineRule="auto"/>
        <w:ind w:firstLine="480" w:firstLineChars="200"/>
        <w:jc w:val="left"/>
        <w:rPr>
          <w:rFonts w:hint="eastAsia" w:ascii="宋体" w:hAnsi="宋体" w:eastAsia="宋体" w:cs="宋体"/>
          <w:caps w:val="0"/>
          <w:color w:val="auto"/>
          <w:spacing w:val="0"/>
          <w:sz w:val="24"/>
          <w:highlight w:val="none"/>
        </w:rPr>
      </w:pPr>
    </w:p>
    <w:p w14:paraId="43EE81D0">
      <w:pPr>
        <w:spacing w:line="360" w:lineRule="auto"/>
        <w:jc w:val="left"/>
        <w:rPr>
          <w:rFonts w:hint="eastAsia" w:ascii="宋体" w:hAnsi="宋体" w:eastAsia="宋体" w:cs="宋体"/>
          <w:b/>
          <w:caps w:val="0"/>
          <w:color w:val="auto"/>
          <w:spacing w:val="0"/>
          <w:sz w:val="24"/>
          <w:highlight w:val="none"/>
        </w:rPr>
      </w:pPr>
    </w:p>
    <w:p w14:paraId="4093169B">
      <w:pPr>
        <w:spacing w:line="360" w:lineRule="auto"/>
        <w:jc w:val="left"/>
        <w:rPr>
          <w:rFonts w:hint="eastAsia" w:ascii="宋体" w:hAnsi="宋体" w:eastAsia="宋体" w:cs="宋体"/>
          <w:b/>
          <w:caps w:val="0"/>
          <w:color w:val="auto"/>
          <w:spacing w:val="0"/>
          <w:sz w:val="24"/>
          <w:highlight w:val="none"/>
        </w:rPr>
      </w:pPr>
    </w:p>
    <w:p w14:paraId="51F08442">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注：</w:t>
      </w:r>
    </w:p>
    <w:p w14:paraId="4E3AE1CA">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代理服务费收款账户信息：</w:t>
      </w:r>
    </w:p>
    <w:p w14:paraId="2EF9C503">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户名：浙江鼎峰工程咨询有限公司丽水分公司</w:t>
      </w:r>
    </w:p>
    <w:p w14:paraId="16239BA3">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账号：201000096498297</w:t>
      </w:r>
    </w:p>
    <w:p w14:paraId="11BD5AEF">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开户行：浙江丽水莲都农村商业银行股份有限公司营业部</w:t>
      </w:r>
    </w:p>
    <w:p w14:paraId="0D0E0F33">
      <w:pPr>
        <w:spacing w:line="360" w:lineRule="auto"/>
        <w:jc w:val="left"/>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财务电话：0578-2531111</w:t>
      </w:r>
    </w:p>
    <w:p w14:paraId="5351B537">
      <w:pPr>
        <w:rPr>
          <w:rFonts w:hint="eastAsia" w:ascii="宋体" w:hAnsi="宋体" w:eastAsia="宋体" w:cs="宋体"/>
          <w:color w:val="auto"/>
          <w:highlight w:val="none"/>
          <w:lang w:val="en-US" w:eastAsia="zh-CN"/>
        </w:rPr>
      </w:pPr>
    </w:p>
    <w:p w14:paraId="5DC2320F">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p>
    <w:p w14:paraId="3D88BB88">
      <w:pPr>
        <w:pStyle w:val="2"/>
        <w:rPr>
          <w:rFonts w:hint="eastAsia" w:ascii="宋体" w:hAnsi="宋体" w:eastAsia="宋体" w:cs="宋体"/>
          <w:i w:val="0"/>
          <w:iCs w:val="0"/>
          <w:caps w:val="0"/>
          <w:color w:val="auto"/>
          <w:spacing w:val="0"/>
          <w:sz w:val="24"/>
          <w:szCs w:val="24"/>
          <w:highlight w:val="none"/>
          <w:lang w:val="en-US" w:eastAsia="zh-CN"/>
        </w:rPr>
      </w:pPr>
    </w:p>
    <w:p w14:paraId="3BB64498">
      <w:pPr>
        <w:pStyle w:val="2"/>
        <w:rPr>
          <w:rFonts w:hint="eastAsia" w:ascii="宋体" w:hAnsi="宋体" w:eastAsia="宋体" w:cs="宋体"/>
          <w:i w:val="0"/>
          <w:iCs w:val="0"/>
          <w:caps w:val="0"/>
          <w:color w:val="auto"/>
          <w:spacing w:val="0"/>
          <w:sz w:val="24"/>
          <w:szCs w:val="24"/>
          <w:highlight w:val="none"/>
          <w:lang w:val="en-US" w:eastAsia="zh-CN"/>
        </w:rPr>
      </w:pPr>
    </w:p>
    <w:p w14:paraId="6A9BF1AB">
      <w:pPr>
        <w:pStyle w:val="2"/>
        <w:rPr>
          <w:rFonts w:hint="eastAsia" w:ascii="宋体" w:hAnsi="宋体" w:eastAsia="宋体" w:cs="宋体"/>
          <w:i w:val="0"/>
          <w:iCs w:val="0"/>
          <w:caps w:val="0"/>
          <w:color w:val="auto"/>
          <w:spacing w:val="0"/>
          <w:sz w:val="24"/>
          <w:szCs w:val="24"/>
          <w:highlight w:val="none"/>
          <w:lang w:val="en-US" w:eastAsia="zh-CN"/>
        </w:rPr>
      </w:pPr>
    </w:p>
    <w:p w14:paraId="733B9920">
      <w:pPr>
        <w:pStyle w:val="2"/>
        <w:rPr>
          <w:rFonts w:hint="eastAsia" w:ascii="宋体" w:hAnsi="宋体" w:eastAsia="宋体" w:cs="宋体"/>
          <w:i w:val="0"/>
          <w:iCs w:val="0"/>
          <w:caps w:val="0"/>
          <w:color w:val="auto"/>
          <w:spacing w:val="0"/>
          <w:sz w:val="24"/>
          <w:szCs w:val="24"/>
          <w:highlight w:val="none"/>
          <w:lang w:val="en-US" w:eastAsia="zh-CN"/>
        </w:rPr>
      </w:pPr>
    </w:p>
    <w:p w14:paraId="4162CF4F">
      <w:pPr>
        <w:pStyle w:val="2"/>
        <w:rPr>
          <w:rFonts w:hint="eastAsia" w:ascii="宋体" w:hAnsi="宋体" w:eastAsia="宋体" w:cs="宋体"/>
          <w:i w:val="0"/>
          <w:iCs w:val="0"/>
          <w:caps w:val="0"/>
          <w:color w:val="auto"/>
          <w:spacing w:val="0"/>
          <w:sz w:val="24"/>
          <w:szCs w:val="24"/>
          <w:highlight w:val="none"/>
          <w:lang w:val="en-US" w:eastAsia="zh-CN"/>
        </w:rPr>
      </w:pPr>
    </w:p>
    <w:p w14:paraId="76BAC949">
      <w:pPr>
        <w:pStyle w:val="2"/>
        <w:rPr>
          <w:rFonts w:hint="eastAsia" w:ascii="宋体" w:hAnsi="宋体" w:eastAsia="宋体" w:cs="宋体"/>
          <w:i w:val="0"/>
          <w:iCs w:val="0"/>
          <w:caps w:val="0"/>
          <w:color w:val="auto"/>
          <w:spacing w:val="0"/>
          <w:sz w:val="24"/>
          <w:szCs w:val="24"/>
          <w:highlight w:val="none"/>
          <w:lang w:val="en-US" w:eastAsia="zh-CN"/>
        </w:rPr>
      </w:pPr>
    </w:p>
    <w:p w14:paraId="42EA41EA">
      <w:pPr>
        <w:pStyle w:val="2"/>
        <w:rPr>
          <w:rFonts w:hint="eastAsia" w:ascii="宋体" w:hAnsi="宋体" w:eastAsia="宋体" w:cs="宋体"/>
          <w:i w:val="0"/>
          <w:iCs w:val="0"/>
          <w:caps w:val="0"/>
          <w:color w:val="auto"/>
          <w:spacing w:val="0"/>
          <w:sz w:val="24"/>
          <w:szCs w:val="24"/>
          <w:highlight w:val="none"/>
          <w:lang w:val="en-US" w:eastAsia="zh-CN"/>
        </w:rPr>
      </w:pPr>
    </w:p>
    <w:p w14:paraId="61E43A8E">
      <w:pPr>
        <w:pStyle w:val="2"/>
        <w:rPr>
          <w:rFonts w:hint="eastAsia" w:ascii="宋体" w:hAnsi="宋体" w:eastAsia="宋体" w:cs="宋体"/>
          <w:i w:val="0"/>
          <w:iCs w:val="0"/>
          <w:caps w:val="0"/>
          <w:color w:val="auto"/>
          <w:spacing w:val="0"/>
          <w:sz w:val="24"/>
          <w:szCs w:val="24"/>
          <w:highlight w:val="none"/>
          <w:lang w:val="en-US" w:eastAsia="zh-CN"/>
        </w:rPr>
      </w:pPr>
    </w:p>
    <w:p w14:paraId="12595046">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2.8   评标标准相应的商务技术资料</w:t>
      </w:r>
      <w:bookmarkEnd w:id="619"/>
    </w:p>
    <w:p w14:paraId="02FE8936">
      <w:pPr>
        <w:pStyle w:val="2"/>
        <w:rPr>
          <w:rFonts w:hint="eastAsia" w:ascii="宋体" w:hAnsi="宋体" w:eastAsia="宋体" w:cs="宋体"/>
          <w:b/>
          <w:i w:val="0"/>
          <w:iCs w:val="0"/>
          <w:caps w:val="0"/>
          <w:color w:val="auto"/>
          <w:spacing w:val="0"/>
          <w:sz w:val="24"/>
          <w:highlight w:val="none"/>
          <w:lang w:eastAsia="zh-CN"/>
        </w:rPr>
      </w:pPr>
    </w:p>
    <w:p w14:paraId="58BF74E5">
      <w:pPr>
        <w:pStyle w:val="2"/>
        <w:rPr>
          <w:rFonts w:hint="eastAsia" w:ascii="宋体" w:hAnsi="宋体" w:eastAsia="宋体" w:cs="宋体"/>
          <w:b/>
          <w:i w:val="0"/>
          <w:iCs w:val="0"/>
          <w:caps w:val="0"/>
          <w:color w:val="auto"/>
          <w:spacing w:val="0"/>
          <w:sz w:val="24"/>
          <w:highlight w:val="none"/>
          <w:lang w:eastAsia="zh-CN"/>
        </w:rPr>
      </w:pPr>
    </w:p>
    <w:p w14:paraId="34A2F3E0">
      <w:pPr>
        <w:pStyle w:val="2"/>
        <w:rPr>
          <w:rFonts w:hint="eastAsia" w:ascii="宋体" w:hAnsi="宋体" w:eastAsia="宋体" w:cs="宋体"/>
          <w:b/>
          <w:i w:val="0"/>
          <w:iCs w:val="0"/>
          <w:caps w:val="0"/>
          <w:color w:val="auto"/>
          <w:spacing w:val="0"/>
          <w:sz w:val="24"/>
          <w:highlight w:val="none"/>
          <w:lang w:eastAsia="zh-CN"/>
        </w:rPr>
      </w:pPr>
    </w:p>
    <w:p w14:paraId="20F78606">
      <w:pPr>
        <w:pStyle w:val="2"/>
        <w:rPr>
          <w:rFonts w:hint="eastAsia" w:ascii="宋体" w:hAnsi="宋体" w:eastAsia="宋体" w:cs="宋体"/>
          <w:b/>
          <w:i w:val="0"/>
          <w:iCs w:val="0"/>
          <w:caps w:val="0"/>
          <w:color w:val="auto"/>
          <w:spacing w:val="0"/>
          <w:sz w:val="24"/>
          <w:highlight w:val="none"/>
          <w:lang w:val="en-US" w:eastAsia="zh-CN"/>
        </w:rPr>
      </w:pPr>
    </w:p>
    <w:bookmarkEnd w:id="608"/>
    <w:bookmarkEnd w:id="609"/>
    <w:bookmarkEnd w:id="610"/>
    <w:bookmarkEnd w:id="611"/>
    <w:bookmarkEnd w:id="612"/>
    <w:bookmarkEnd w:id="613"/>
    <w:bookmarkEnd w:id="614"/>
    <w:bookmarkEnd w:id="615"/>
    <w:p w14:paraId="248F5415">
      <w:pPr>
        <w:pStyle w:val="2"/>
        <w:ind w:firstLine="1446" w:firstLineChars="600"/>
        <w:rPr>
          <w:rFonts w:hint="eastAsia" w:ascii="宋体" w:hAnsi="宋体" w:eastAsia="宋体" w:cs="宋体"/>
          <w:b/>
          <w:i w:val="0"/>
          <w:iCs w:val="0"/>
          <w:caps w:val="0"/>
          <w:color w:val="auto"/>
          <w:spacing w:val="0"/>
          <w:sz w:val="24"/>
          <w:highlight w:val="none"/>
          <w:lang w:val="en-US" w:eastAsia="zh-CN"/>
        </w:rPr>
      </w:pPr>
      <w:bookmarkStart w:id="620" w:name="_Toc531359060"/>
      <w:r>
        <w:rPr>
          <w:rFonts w:hint="eastAsia" w:ascii="宋体" w:hAnsi="宋体" w:eastAsia="宋体" w:cs="宋体"/>
          <w:b/>
          <w:i w:val="0"/>
          <w:iCs w:val="0"/>
          <w:caps w:val="0"/>
          <w:color w:val="auto"/>
          <w:spacing w:val="0"/>
          <w:sz w:val="24"/>
          <w:highlight w:val="none"/>
          <w:lang w:val="en-US" w:eastAsia="zh-CN"/>
        </w:rPr>
        <w:t>目  录</w:t>
      </w:r>
    </w:p>
    <w:p w14:paraId="7EAF43C2">
      <w:pPr>
        <w:pStyle w:val="2"/>
        <w:rPr>
          <w:rFonts w:hint="eastAsia" w:ascii="宋体" w:hAnsi="宋体" w:eastAsia="宋体" w:cs="宋体"/>
          <w:b/>
          <w:i w:val="0"/>
          <w:iCs w:val="0"/>
          <w:caps w:val="0"/>
          <w:color w:val="auto"/>
          <w:spacing w:val="0"/>
          <w:sz w:val="24"/>
          <w:highlight w:val="none"/>
          <w:lang w:val="en-US" w:eastAsia="zh-CN"/>
        </w:rPr>
      </w:pPr>
    </w:p>
    <w:p w14:paraId="6275C4E4">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1.</w:t>
      </w:r>
      <w:r>
        <w:rPr>
          <w:rFonts w:hint="eastAsia" w:ascii="宋体" w:hAnsi="宋体" w:eastAsia="宋体" w:cs="宋体"/>
          <w:b/>
          <w:i w:val="0"/>
          <w:iCs w:val="0"/>
          <w:caps w:val="0"/>
          <w:color w:val="auto"/>
          <w:spacing w:val="0"/>
          <w:sz w:val="24"/>
          <w:highlight w:val="none"/>
          <w:lang w:eastAsia="zh-CN"/>
        </w:rPr>
        <w:t>业绩</w:t>
      </w:r>
    </w:p>
    <w:p w14:paraId="130AE5D4">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2.</w:t>
      </w:r>
      <w:r>
        <w:rPr>
          <w:rFonts w:hint="eastAsia" w:ascii="宋体" w:hAnsi="宋体" w:eastAsia="宋体" w:cs="宋体"/>
          <w:b/>
          <w:i w:val="0"/>
          <w:iCs w:val="0"/>
          <w:caps w:val="0"/>
          <w:color w:val="auto"/>
          <w:spacing w:val="0"/>
          <w:sz w:val="24"/>
          <w:highlight w:val="none"/>
          <w:lang w:eastAsia="zh-CN"/>
        </w:rPr>
        <w:t>项目管理总体分析及目标计划</w:t>
      </w:r>
    </w:p>
    <w:p w14:paraId="40FA6BF7">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3.</w:t>
      </w:r>
      <w:r>
        <w:rPr>
          <w:rFonts w:hint="eastAsia" w:ascii="宋体" w:hAnsi="宋体" w:eastAsia="宋体" w:cs="宋体"/>
          <w:b/>
          <w:i w:val="0"/>
          <w:iCs w:val="0"/>
          <w:caps w:val="0"/>
          <w:color w:val="auto"/>
          <w:spacing w:val="0"/>
          <w:sz w:val="24"/>
          <w:highlight w:val="none"/>
          <w:lang w:eastAsia="zh-CN"/>
        </w:rPr>
        <w:t>管理框架及制度</w:t>
      </w:r>
    </w:p>
    <w:p w14:paraId="21176D9D">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3.</w:t>
      </w:r>
      <w:r>
        <w:rPr>
          <w:rFonts w:hint="eastAsia" w:ascii="宋体" w:hAnsi="宋体" w:eastAsia="宋体" w:cs="宋体"/>
          <w:b/>
          <w:i w:val="0"/>
          <w:iCs w:val="0"/>
          <w:caps w:val="0"/>
          <w:color w:val="auto"/>
          <w:spacing w:val="0"/>
          <w:sz w:val="24"/>
          <w:highlight w:val="none"/>
          <w:lang w:eastAsia="zh-CN"/>
        </w:rPr>
        <w:t>投入本项目的人员配置计划</w:t>
      </w:r>
    </w:p>
    <w:p w14:paraId="6CEF0E4C">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4.</w:t>
      </w:r>
      <w:r>
        <w:rPr>
          <w:rFonts w:hint="eastAsia" w:ascii="宋体" w:hAnsi="宋体" w:eastAsia="宋体" w:cs="宋体"/>
          <w:b/>
          <w:i w:val="0"/>
          <w:iCs w:val="0"/>
          <w:caps w:val="0"/>
          <w:color w:val="auto"/>
          <w:spacing w:val="0"/>
          <w:sz w:val="24"/>
          <w:highlight w:val="none"/>
          <w:lang w:eastAsia="zh-CN"/>
        </w:rPr>
        <w:t>实施方案</w:t>
      </w:r>
    </w:p>
    <w:p w14:paraId="42B03A02">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5.</w:t>
      </w:r>
      <w:r>
        <w:rPr>
          <w:rFonts w:hint="eastAsia" w:ascii="宋体" w:hAnsi="宋体" w:eastAsia="宋体" w:cs="宋体"/>
          <w:b/>
          <w:i w:val="0"/>
          <w:iCs w:val="0"/>
          <w:caps w:val="0"/>
          <w:color w:val="auto"/>
          <w:spacing w:val="0"/>
          <w:sz w:val="24"/>
          <w:highlight w:val="none"/>
          <w:lang w:eastAsia="zh-CN"/>
        </w:rPr>
        <w:t>作业方式选择和流程安排</w:t>
      </w:r>
    </w:p>
    <w:p w14:paraId="5C7CB823">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6.</w:t>
      </w:r>
      <w:r>
        <w:rPr>
          <w:rFonts w:hint="eastAsia" w:ascii="宋体" w:hAnsi="宋体" w:eastAsia="宋体" w:cs="宋体"/>
          <w:b/>
          <w:i w:val="0"/>
          <w:iCs w:val="0"/>
          <w:caps w:val="0"/>
          <w:color w:val="auto"/>
          <w:spacing w:val="0"/>
          <w:sz w:val="24"/>
          <w:highlight w:val="none"/>
          <w:lang w:eastAsia="zh-CN"/>
        </w:rPr>
        <w:t>应急情况及相关应急处置措施</w:t>
      </w:r>
    </w:p>
    <w:p w14:paraId="32B42956">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7.</w:t>
      </w:r>
      <w:r>
        <w:rPr>
          <w:rFonts w:hint="eastAsia" w:ascii="宋体" w:hAnsi="宋体" w:eastAsia="宋体" w:cs="宋体"/>
          <w:b/>
          <w:i w:val="0"/>
          <w:iCs w:val="0"/>
          <w:caps w:val="0"/>
          <w:color w:val="auto"/>
          <w:spacing w:val="0"/>
          <w:sz w:val="24"/>
          <w:highlight w:val="none"/>
          <w:lang w:eastAsia="zh-CN"/>
        </w:rPr>
        <w:t>文明安全作业的保障措施</w:t>
      </w:r>
    </w:p>
    <w:p w14:paraId="1A6071F0">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8.</w:t>
      </w:r>
      <w:r>
        <w:rPr>
          <w:rFonts w:hint="eastAsia" w:ascii="宋体" w:hAnsi="宋体" w:eastAsia="宋体" w:cs="宋体"/>
          <w:b/>
          <w:i w:val="0"/>
          <w:iCs w:val="0"/>
          <w:caps w:val="0"/>
          <w:color w:val="auto"/>
          <w:spacing w:val="0"/>
          <w:sz w:val="24"/>
          <w:highlight w:val="none"/>
          <w:lang w:eastAsia="zh-CN"/>
        </w:rPr>
        <w:t>承诺与合理化建议</w:t>
      </w:r>
    </w:p>
    <w:p w14:paraId="5AA92091">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val="en-US" w:eastAsia="zh-CN"/>
        </w:rPr>
        <w:t>9.</w:t>
      </w:r>
      <w:r>
        <w:rPr>
          <w:rFonts w:hint="eastAsia" w:ascii="宋体" w:hAnsi="宋体" w:eastAsia="宋体" w:cs="宋体"/>
          <w:b/>
          <w:i w:val="0"/>
          <w:iCs w:val="0"/>
          <w:caps w:val="0"/>
          <w:color w:val="auto"/>
          <w:spacing w:val="0"/>
          <w:sz w:val="24"/>
          <w:highlight w:val="none"/>
          <w:lang w:eastAsia="zh-CN"/>
        </w:rPr>
        <w:t>跟采购人建立积极的反馈机制情况</w:t>
      </w:r>
    </w:p>
    <w:p w14:paraId="6D7BE567">
      <w:pPr>
        <w:pStyle w:val="2"/>
        <w:rPr>
          <w:rFonts w:hint="eastAsia" w:ascii="宋体" w:hAnsi="宋体" w:eastAsia="宋体" w:cs="宋体"/>
          <w:b/>
          <w:i w:val="0"/>
          <w:iCs w:val="0"/>
          <w:caps w:val="0"/>
          <w:color w:val="auto"/>
          <w:spacing w:val="0"/>
          <w:sz w:val="24"/>
          <w:highlight w:val="none"/>
          <w:lang w:val="en-US" w:eastAsia="zh-CN"/>
        </w:rPr>
      </w:pPr>
      <w:r>
        <w:rPr>
          <w:rFonts w:hint="eastAsia" w:ascii="宋体" w:hAnsi="宋体" w:eastAsia="宋体" w:cs="宋体"/>
          <w:b/>
          <w:i w:val="0"/>
          <w:iCs w:val="0"/>
          <w:caps w:val="0"/>
          <w:color w:val="auto"/>
          <w:spacing w:val="0"/>
          <w:sz w:val="24"/>
          <w:highlight w:val="none"/>
          <w:lang w:val="en-US" w:eastAsia="zh-CN"/>
        </w:rPr>
        <w:t>10.其他</w:t>
      </w:r>
    </w:p>
    <w:p w14:paraId="010455FD">
      <w:pPr>
        <w:pStyle w:val="108"/>
        <w:spacing w:line="360" w:lineRule="auto"/>
        <w:jc w:val="left"/>
        <w:rPr>
          <w:rFonts w:hint="eastAsia" w:ascii="宋体" w:hAnsi="宋体" w:eastAsia="宋体" w:cs="宋体"/>
          <w:i w:val="0"/>
          <w:iCs w:val="0"/>
          <w:caps w:val="0"/>
          <w:color w:val="auto"/>
          <w:spacing w:val="0"/>
          <w:sz w:val="24"/>
          <w:szCs w:val="21"/>
          <w:highlight w:val="none"/>
          <w:u w:val="single"/>
          <w:lang w:val="en-US" w:eastAsia="zh-CN"/>
        </w:rPr>
      </w:pPr>
    </w:p>
    <w:p w14:paraId="538D395B">
      <w:pPr>
        <w:pStyle w:val="2"/>
        <w:rPr>
          <w:rFonts w:hint="eastAsia" w:ascii="宋体" w:hAnsi="宋体" w:eastAsia="宋体" w:cs="宋体"/>
          <w:b/>
          <w:i w:val="0"/>
          <w:iCs w:val="0"/>
          <w:caps w:val="0"/>
          <w:color w:val="auto"/>
          <w:spacing w:val="0"/>
          <w:sz w:val="24"/>
          <w:highlight w:val="none"/>
          <w:lang w:eastAsia="zh-CN"/>
        </w:rPr>
      </w:pPr>
      <w:bookmarkStart w:id="621" w:name="_Toc2599"/>
      <w:bookmarkStart w:id="622" w:name="_Toc97213041"/>
      <w:bookmarkStart w:id="623" w:name="_Toc9344"/>
      <w:bookmarkStart w:id="624" w:name="_Toc21518"/>
      <w:bookmarkStart w:id="625" w:name="_Toc11872"/>
    </w:p>
    <w:p w14:paraId="41416B59">
      <w:pPr>
        <w:pStyle w:val="2"/>
        <w:rPr>
          <w:rFonts w:hint="eastAsia" w:ascii="宋体" w:hAnsi="宋体" w:eastAsia="宋体" w:cs="宋体"/>
          <w:b/>
          <w:i w:val="0"/>
          <w:iCs w:val="0"/>
          <w:caps w:val="0"/>
          <w:color w:val="auto"/>
          <w:spacing w:val="0"/>
          <w:sz w:val="24"/>
          <w:highlight w:val="none"/>
          <w:lang w:eastAsia="zh-CN"/>
        </w:rPr>
      </w:pPr>
      <w:r>
        <w:rPr>
          <w:rFonts w:hint="eastAsia" w:ascii="宋体" w:hAnsi="宋体" w:eastAsia="宋体" w:cs="宋体"/>
          <w:b/>
          <w:i w:val="0"/>
          <w:iCs w:val="0"/>
          <w:caps w:val="0"/>
          <w:color w:val="auto"/>
          <w:spacing w:val="0"/>
          <w:sz w:val="24"/>
          <w:highlight w:val="none"/>
          <w:lang w:eastAsia="zh-CN"/>
        </w:rPr>
        <w:t>（</w:t>
      </w:r>
      <w:r>
        <w:rPr>
          <w:rFonts w:hint="eastAsia" w:ascii="宋体" w:hAnsi="宋体" w:eastAsia="宋体" w:cs="宋体"/>
          <w:b/>
          <w:i w:val="0"/>
          <w:iCs w:val="0"/>
          <w:caps w:val="0"/>
          <w:color w:val="auto"/>
          <w:spacing w:val="0"/>
          <w:sz w:val="24"/>
          <w:highlight w:val="none"/>
        </w:rPr>
        <w:t>按招标文件第</w:t>
      </w:r>
      <w:r>
        <w:rPr>
          <w:rFonts w:hint="eastAsia" w:ascii="宋体" w:hAnsi="宋体" w:eastAsia="宋体" w:cs="宋体"/>
          <w:b/>
          <w:i w:val="0"/>
          <w:iCs w:val="0"/>
          <w:caps w:val="0"/>
          <w:color w:val="auto"/>
          <w:spacing w:val="0"/>
          <w:sz w:val="24"/>
          <w:highlight w:val="none"/>
          <w:lang w:val="en-US" w:eastAsia="zh-CN"/>
        </w:rPr>
        <w:t>六章</w:t>
      </w:r>
      <w:r>
        <w:rPr>
          <w:rFonts w:hint="eastAsia" w:ascii="宋体" w:hAnsi="宋体" w:eastAsia="宋体" w:cs="宋体"/>
          <w:b/>
          <w:i w:val="0"/>
          <w:iCs w:val="0"/>
          <w:caps w:val="0"/>
          <w:color w:val="auto"/>
          <w:spacing w:val="0"/>
          <w:sz w:val="24"/>
          <w:highlight w:val="none"/>
        </w:rPr>
        <w:t>评标办法</w:t>
      </w:r>
      <w:r>
        <w:rPr>
          <w:rFonts w:hint="eastAsia" w:ascii="宋体" w:hAnsi="宋体" w:eastAsia="宋体" w:cs="宋体"/>
          <w:b/>
          <w:i w:val="0"/>
          <w:iCs w:val="0"/>
          <w:caps w:val="0"/>
          <w:color w:val="auto"/>
          <w:spacing w:val="0"/>
          <w:sz w:val="24"/>
          <w:highlight w:val="none"/>
          <w:lang w:val="en-US" w:eastAsia="zh-CN"/>
        </w:rPr>
        <w:t>和评标标准</w:t>
      </w:r>
      <w:r>
        <w:rPr>
          <w:rFonts w:hint="eastAsia" w:ascii="宋体" w:hAnsi="宋体" w:eastAsia="宋体" w:cs="宋体"/>
          <w:b/>
          <w:i w:val="0"/>
          <w:iCs w:val="0"/>
          <w:caps w:val="0"/>
          <w:color w:val="auto"/>
          <w:spacing w:val="0"/>
          <w:sz w:val="24"/>
          <w:highlight w:val="none"/>
        </w:rPr>
        <w:t>中“</w:t>
      </w:r>
      <w:r>
        <w:rPr>
          <w:rFonts w:hint="eastAsia" w:ascii="宋体" w:hAnsi="宋体" w:eastAsia="宋体" w:cs="宋体"/>
          <w:b/>
          <w:i w:val="0"/>
          <w:iCs w:val="0"/>
          <w:caps w:val="0"/>
          <w:color w:val="auto"/>
          <w:spacing w:val="0"/>
          <w:sz w:val="24"/>
          <w:highlight w:val="none"/>
          <w:lang w:val="en-US" w:eastAsia="zh-CN"/>
        </w:rPr>
        <w:t>评标内容及标准</w:t>
      </w:r>
      <w:r>
        <w:rPr>
          <w:rFonts w:hint="eastAsia" w:ascii="宋体" w:hAnsi="宋体" w:eastAsia="宋体" w:cs="宋体"/>
          <w:b/>
          <w:i w:val="0"/>
          <w:iCs w:val="0"/>
          <w:caps w:val="0"/>
          <w:color w:val="auto"/>
          <w:spacing w:val="0"/>
          <w:sz w:val="24"/>
          <w:highlight w:val="none"/>
        </w:rPr>
        <w:t>”</w:t>
      </w:r>
      <w:r>
        <w:rPr>
          <w:rFonts w:hint="eastAsia" w:ascii="宋体" w:hAnsi="宋体" w:eastAsia="宋体" w:cs="宋体"/>
          <w:b/>
          <w:i w:val="0"/>
          <w:iCs w:val="0"/>
          <w:caps w:val="0"/>
          <w:color w:val="auto"/>
          <w:spacing w:val="0"/>
          <w:sz w:val="24"/>
          <w:highlight w:val="none"/>
          <w:lang w:val="en-US" w:eastAsia="zh-CN"/>
        </w:rPr>
        <w:t>要求</w:t>
      </w:r>
      <w:r>
        <w:rPr>
          <w:rFonts w:hint="eastAsia" w:ascii="宋体" w:hAnsi="宋体" w:eastAsia="宋体" w:cs="宋体"/>
          <w:b/>
          <w:i w:val="0"/>
          <w:iCs w:val="0"/>
          <w:caps w:val="0"/>
          <w:color w:val="auto"/>
          <w:spacing w:val="0"/>
          <w:sz w:val="24"/>
          <w:highlight w:val="none"/>
        </w:rPr>
        <w:t>提供资料</w:t>
      </w:r>
      <w:r>
        <w:rPr>
          <w:rFonts w:hint="eastAsia" w:ascii="宋体" w:hAnsi="宋体" w:eastAsia="宋体" w:cs="宋体"/>
          <w:b/>
          <w:i w:val="0"/>
          <w:iCs w:val="0"/>
          <w:caps w:val="0"/>
          <w:color w:val="auto"/>
          <w:spacing w:val="0"/>
          <w:sz w:val="24"/>
          <w:highlight w:val="none"/>
          <w:lang w:eastAsia="zh-CN"/>
        </w:rPr>
        <w:t>，投标文件应按照招标文件已提供的格式填写，无格式的可自行设计）</w:t>
      </w:r>
    </w:p>
    <w:p w14:paraId="02B8BF0F">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br w:type="page"/>
      </w:r>
      <w:bookmarkStart w:id="626" w:name="_Toc27111"/>
    </w:p>
    <w:p w14:paraId="7E9ADB73">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附表</w:t>
      </w:r>
    </w:p>
    <w:p w14:paraId="3FD848F2">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p>
    <w:p w14:paraId="1883D1F1">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8.1</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自评表</w:t>
      </w:r>
    </w:p>
    <w:p w14:paraId="4308170F">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319"/>
        <w:gridCol w:w="6201"/>
        <w:gridCol w:w="564"/>
        <w:gridCol w:w="564"/>
      </w:tblGrid>
      <w:tr w14:paraId="1759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18" w:type="pct"/>
            <w:tcBorders>
              <w:top w:val="single" w:color="auto" w:sz="4" w:space="0"/>
              <w:left w:val="single" w:color="auto" w:sz="4" w:space="0"/>
              <w:bottom w:val="single" w:color="auto" w:sz="4" w:space="0"/>
              <w:right w:val="single" w:color="auto" w:sz="4" w:space="0"/>
            </w:tcBorders>
            <w:noWrap w:val="0"/>
            <w:vAlign w:val="center"/>
          </w:tcPr>
          <w:p w14:paraId="78F1EC4D">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序号</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72AC7E1B">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项目分值</w:t>
            </w:r>
          </w:p>
        </w:tc>
        <w:tc>
          <w:tcPr>
            <w:tcW w:w="3356" w:type="pct"/>
            <w:tcBorders>
              <w:top w:val="single" w:color="auto" w:sz="4" w:space="0"/>
              <w:left w:val="single" w:color="auto" w:sz="4" w:space="0"/>
              <w:bottom w:val="single" w:color="auto" w:sz="4" w:space="0"/>
              <w:right w:val="single" w:color="auto" w:sz="4" w:space="0"/>
            </w:tcBorders>
            <w:noWrap w:val="0"/>
            <w:vAlign w:val="center"/>
          </w:tcPr>
          <w:p w14:paraId="798112ED">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评分标准（缺项为0分，否则不准打0分）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E8DB351">
            <w:pPr>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分值</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5CBB1CAC">
            <w:pPr>
              <w:spacing w:line="360" w:lineRule="exact"/>
              <w:jc w:val="center"/>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自评得分</w:t>
            </w:r>
          </w:p>
        </w:tc>
      </w:tr>
      <w:tr w14:paraId="5DD8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8" w:type="pct"/>
            <w:tcBorders>
              <w:top w:val="single" w:color="auto" w:sz="4" w:space="0"/>
              <w:left w:val="single" w:color="auto" w:sz="4" w:space="0"/>
              <w:bottom w:val="single" w:color="auto" w:sz="4" w:space="0"/>
              <w:right w:val="single" w:color="auto" w:sz="4" w:space="0"/>
            </w:tcBorders>
            <w:noWrap w:val="0"/>
            <w:vAlign w:val="center"/>
          </w:tcPr>
          <w:p w14:paraId="4A14843B">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15E9FF9">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业绩</w:t>
            </w:r>
          </w:p>
        </w:tc>
        <w:tc>
          <w:tcPr>
            <w:tcW w:w="3356" w:type="pct"/>
            <w:tcBorders>
              <w:top w:val="single" w:color="auto" w:sz="4" w:space="0"/>
              <w:left w:val="single" w:color="auto" w:sz="4" w:space="0"/>
              <w:bottom w:val="single" w:color="auto" w:sz="4" w:space="0"/>
              <w:right w:val="single" w:color="auto" w:sz="4" w:space="0"/>
            </w:tcBorders>
            <w:noWrap w:val="0"/>
            <w:vAlign w:val="center"/>
          </w:tcPr>
          <w:p w14:paraId="110A0C43">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rPr>
              <w:t>1.1项目业绩：</w:t>
            </w:r>
            <w:r>
              <w:rPr>
                <w:rFonts w:hint="eastAsia" w:ascii="宋体" w:hAnsi="宋体" w:eastAsia="宋体" w:cs="宋体"/>
                <w:caps w:val="0"/>
                <w:strike w:val="0"/>
                <w:dstrike w:val="0"/>
                <w:color w:val="auto"/>
                <w:spacing w:val="0"/>
                <w:sz w:val="21"/>
                <w:szCs w:val="21"/>
                <w:highlight w:val="none"/>
                <w:lang w:val="en-US" w:eastAsia="zh-CN"/>
              </w:rPr>
              <w:t>投标人近5年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投标截止日上推5周年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rPr>
              <w:t>，具有保洁服务项目业绩的，每提供1个得</w:t>
            </w:r>
            <w:r>
              <w:rPr>
                <w:rFonts w:hint="eastAsia" w:ascii="宋体" w:hAnsi="宋体" w:eastAsia="宋体" w:cs="宋体"/>
                <w:caps w:val="0"/>
                <w:strike w:val="0"/>
                <w:dstrike w:val="0"/>
                <w:color w:val="auto"/>
                <w:spacing w:val="0"/>
                <w:sz w:val="21"/>
                <w:szCs w:val="21"/>
                <w:highlight w:val="none"/>
                <w:lang w:val="en-US" w:eastAsia="zh-CN"/>
              </w:rPr>
              <w:t>0.2</w:t>
            </w:r>
            <w:r>
              <w:rPr>
                <w:rFonts w:hint="eastAsia" w:ascii="宋体" w:hAnsi="宋体" w:eastAsia="宋体" w:cs="宋体"/>
                <w:caps w:val="0"/>
                <w:strike w:val="0"/>
                <w:dstrike w:val="0"/>
                <w:color w:val="auto"/>
                <w:spacing w:val="0"/>
                <w:sz w:val="21"/>
                <w:szCs w:val="21"/>
                <w:highlight w:val="none"/>
              </w:rPr>
              <w:t>分</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最高得0.6分。</w:t>
            </w:r>
          </w:p>
          <w:p w14:paraId="55FC0FE4">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1.2项目业绩：</w:t>
            </w:r>
            <w:r>
              <w:rPr>
                <w:rFonts w:hint="eastAsia" w:ascii="宋体" w:hAnsi="宋体" w:eastAsia="宋体" w:cs="宋体"/>
                <w:caps w:val="0"/>
                <w:strike w:val="0"/>
                <w:dstrike w:val="0"/>
                <w:color w:val="auto"/>
                <w:spacing w:val="0"/>
                <w:sz w:val="21"/>
                <w:szCs w:val="21"/>
                <w:highlight w:val="none"/>
                <w:lang w:val="en-US" w:eastAsia="zh-CN"/>
              </w:rPr>
              <w:t>投标人近5年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投标截止日上推5周年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rPr>
              <w:t>，具有食堂管理服务项目业绩的，每提供1个得</w:t>
            </w:r>
            <w:r>
              <w:rPr>
                <w:rFonts w:hint="eastAsia" w:ascii="宋体" w:hAnsi="宋体" w:eastAsia="宋体" w:cs="宋体"/>
                <w:caps w:val="0"/>
                <w:strike w:val="0"/>
                <w:dstrike w:val="0"/>
                <w:color w:val="auto"/>
                <w:spacing w:val="0"/>
                <w:sz w:val="21"/>
                <w:szCs w:val="21"/>
                <w:highlight w:val="none"/>
                <w:lang w:val="en-US" w:eastAsia="zh-CN"/>
              </w:rPr>
              <w:t>0.2</w:t>
            </w:r>
            <w:r>
              <w:rPr>
                <w:rFonts w:hint="eastAsia" w:ascii="宋体" w:hAnsi="宋体" w:eastAsia="宋体" w:cs="宋体"/>
                <w:caps w:val="0"/>
                <w:strike w:val="0"/>
                <w:dstrike w:val="0"/>
                <w:color w:val="auto"/>
                <w:spacing w:val="0"/>
                <w:sz w:val="21"/>
                <w:szCs w:val="21"/>
                <w:highlight w:val="none"/>
              </w:rPr>
              <w:t>分</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最高得0.4分。</w:t>
            </w:r>
          </w:p>
          <w:p w14:paraId="79EB8C9F">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注：</w:t>
            </w:r>
          </w:p>
          <w:p w14:paraId="03693385">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）投标时须提供项目合同和中标通知书原件扫描件，一并附入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，未按要求提供的不得分。</w:t>
            </w:r>
          </w:p>
          <w:p w14:paraId="09C1F359">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）以合同签订时间为准，合同未明确签订时间或签订时间不在规定时间内的不得分；</w:t>
            </w:r>
          </w:p>
          <w:p w14:paraId="1F256C9F">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）同一业主的同一项目以年为单位续签的多份合同，视为一个业绩。</w:t>
            </w:r>
          </w:p>
          <w:p w14:paraId="5B2057F8">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）合同未能体现项目性质的，需同时提供业主盖章确认的证明材料原件扫描件附入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，否则业绩不予认可。</w:t>
            </w:r>
          </w:p>
          <w:p w14:paraId="0BFAFD6A">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5</w:t>
            </w:r>
            <w:r>
              <w:rPr>
                <w:rFonts w:hint="eastAsia" w:ascii="宋体" w:hAnsi="宋体" w:eastAsia="宋体" w:cs="宋体"/>
                <w:caps w:val="0"/>
                <w:strike w:val="0"/>
                <w:dstrike w:val="0"/>
                <w:color w:val="auto"/>
                <w:spacing w:val="0"/>
                <w:sz w:val="21"/>
                <w:szCs w:val="21"/>
                <w:highlight w:val="none"/>
              </w:rPr>
              <w:t>）业绩认定由评标委员会根据合同的内容、特点以及与本项目的类似程度等进行认定。</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FAAD6D4">
            <w:pPr>
              <w:spacing w:line="360" w:lineRule="exact"/>
              <w:ind w:firstLine="210" w:firstLineChars="100"/>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eastAsia="宋体" w:cs="宋体"/>
                <w:b w:val="0"/>
                <w:bCs w:val="0"/>
                <w:caps w:val="0"/>
                <w:strike w:val="0"/>
                <w:dstrike w:val="0"/>
                <w:color w:val="auto"/>
                <w:spacing w:val="0"/>
                <w:sz w:val="21"/>
                <w:szCs w:val="21"/>
                <w:highlight w:val="none"/>
                <w:lang w:val="en-US" w:eastAsia="zh-CN"/>
              </w:rPr>
              <w:t>1</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15B96C5D">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lang w:val="en-US" w:eastAsia="zh-CN"/>
              </w:rPr>
            </w:pPr>
          </w:p>
        </w:tc>
      </w:tr>
      <w:tr w14:paraId="73BD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318" w:type="pct"/>
            <w:tcBorders>
              <w:top w:val="single" w:color="auto" w:sz="4" w:space="0"/>
              <w:left w:val="single" w:color="auto" w:sz="4" w:space="0"/>
              <w:right w:val="single" w:color="auto" w:sz="4" w:space="0"/>
            </w:tcBorders>
            <w:noWrap w:val="0"/>
            <w:vAlign w:val="center"/>
          </w:tcPr>
          <w:p w14:paraId="36653CA4">
            <w:pPr>
              <w:spacing w:line="360" w:lineRule="exact"/>
              <w:ind w:firstLine="105" w:firstLineChars="50"/>
              <w:jc w:val="center"/>
              <w:rPr>
                <w:rFonts w:hint="eastAsia" w:ascii="宋体" w:hAnsi="宋体" w:eastAsia="宋体" w:cs="宋体"/>
                <w:bCs/>
                <w:caps w:val="0"/>
                <w:strike w:val="0"/>
                <w:dstrike w:val="0"/>
                <w:color w:val="auto"/>
                <w:spacing w:val="0"/>
                <w:sz w:val="21"/>
                <w:szCs w:val="21"/>
                <w:highlight w:val="none"/>
              </w:rPr>
            </w:pPr>
            <w:r>
              <w:rPr>
                <w:rFonts w:hint="eastAsia" w:ascii="宋体" w:hAnsi="宋体" w:eastAsia="宋体" w:cs="宋体"/>
                <w:bCs/>
                <w:caps w:val="0"/>
                <w:strike w:val="0"/>
                <w:dstrike w:val="0"/>
                <w:color w:val="auto"/>
                <w:spacing w:val="0"/>
                <w:sz w:val="21"/>
                <w:szCs w:val="21"/>
                <w:highlight w:val="none"/>
              </w:rPr>
              <w:t>4</w:t>
            </w:r>
          </w:p>
        </w:tc>
        <w:tc>
          <w:tcPr>
            <w:tcW w:w="714" w:type="pct"/>
            <w:tcBorders>
              <w:top w:val="single" w:color="auto" w:sz="4" w:space="0"/>
              <w:left w:val="single" w:color="auto" w:sz="4" w:space="0"/>
              <w:right w:val="single" w:color="auto" w:sz="4" w:space="0"/>
            </w:tcBorders>
            <w:noWrap w:val="0"/>
            <w:vAlign w:val="center"/>
          </w:tcPr>
          <w:p w14:paraId="3017C69E">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投入本项目的人员配置计划</w:t>
            </w:r>
          </w:p>
        </w:tc>
        <w:tc>
          <w:tcPr>
            <w:tcW w:w="3356" w:type="pct"/>
            <w:tcBorders>
              <w:top w:val="single" w:color="auto" w:sz="4" w:space="0"/>
              <w:left w:val="single" w:color="auto" w:sz="4" w:space="0"/>
              <w:right w:val="single" w:color="auto" w:sz="4" w:space="0"/>
            </w:tcBorders>
            <w:noWrap w:val="0"/>
            <w:vAlign w:val="center"/>
          </w:tcPr>
          <w:p w14:paraId="55202B93">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4.2根据供应商对该主厨、副厨、面点师配置岗位及配备人员情况进行评审。</w:t>
            </w:r>
          </w:p>
          <w:p w14:paraId="3162AAA1">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主厨或副厨具有三级及以上中式烹调师证的每人得1分，本项最高得2分。</w:t>
            </w:r>
          </w:p>
          <w:p w14:paraId="5725E441">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面点师具有三级及以上中式面点师证的得1分，本项最高得1分。</w:t>
            </w:r>
          </w:p>
          <w:p w14:paraId="1729871B">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注：投标时提供证书及</w:t>
            </w:r>
            <w:r>
              <w:rPr>
                <w:rFonts w:hint="eastAsia" w:ascii="宋体" w:hAnsi="宋体" w:eastAsia="宋体" w:cs="宋体"/>
                <w:caps w:val="0"/>
                <w:strike w:val="0"/>
                <w:dstrike w:val="0"/>
                <w:color w:val="auto"/>
                <w:spacing w:val="0"/>
                <w:sz w:val="21"/>
                <w:szCs w:val="21"/>
                <w:highlight w:val="none"/>
                <w:lang w:val="en-US" w:eastAsia="zh-CN"/>
              </w:rPr>
              <w:t>人员在职承诺</w:t>
            </w:r>
            <w:r>
              <w:rPr>
                <w:rFonts w:hint="eastAsia" w:ascii="宋体" w:hAnsi="宋体" w:eastAsia="宋体" w:cs="宋体"/>
                <w:caps w:val="0"/>
                <w:strike w:val="0"/>
                <w:dstrike w:val="0"/>
                <w:color w:val="auto"/>
                <w:spacing w:val="0"/>
                <w:sz w:val="21"/>
                <w:szCs w:val="21"/>
                <w:highlight w:val="none"/>
              </w:rPr>
              <w:t>，一并附入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，未按要求提供的不得分。</w:t>
            </w:r>
          </w:p>
        </w:tc>
        <w:tc>
          <w:tcPr>
            <w:tcW w:w="305" w:type="pct"/>
            <w:tcBorders>
              <w:top w:val="single" w:color="auto" w:sz="4" w:space="0"/>
              <w:left w:val="single" w:color="auto" w:sz="4" w:space="0"/>
              <w:right w:val="single" w:color="auto" w:sz="4" w:space="0"/>
            </w:tcBorders>
            <w:noWrap w:val="0"/>
            <w:vAlign w:val="center"/>
          </w:tcPr>
          <w:p w14:paraId="4E5F4469">
            <w:pPr>
              <w:spacing w:line="360" w:lineRule="exact"/>
              <w:jc w:val="center"/>
              <w:rPr>
                <w:rFonts w:hint="eastAsia" w:ascii="宋体" w:hAnsi="宋体" w:eastAsia="宋体" w:cs="宋体"/>
                <w:b w:val="0"/>
                <w:bCs w:val="0"/>
                <w:caps w:val="0"/>
                <w:strike w:val="0"/>
                <w:dstrike w:val="0"/>
                <w:color w:val="auto"/>
                <w:spacing w:val="0"/>
                <w:sz w:val="21"/>
                <w:szCs w:val="21"/>
                <w:highlight w:val="none"/>
                <w:lang w:val="en-US" w:eastAsia="zh-CN"/>
              </w:rPr>
            </w:pPr>
            <w:r>
              <w:rPr>
                <w:rFonts w:hint="eastAsia" w:ascii="宋体" w:hAnsi="宋体" w:eastAsia="宋体" w:cs="宋体"/>
                <w:b w:val="0"/>
                <w:bCs w:val="0"/>
                <w:caps w:val="0"/>
                <w:strike w:val="0"/>
                <w:dstrike w:val="0"/>
                <w:color w:val="auto"/>
                <w:spacing w:val="0"/>
                <w:sz w:val="21"/>
                <w:szCs w:val="21"/>
                <w:highlight w:val="none"/>
                <w:lang w:val="en-US" w:eastAsia="zh-CN"/>
              </w:rPr>
              <w:t>3</w:t>
            </w:r>
          </w:p>
        </w:tc>
        <w:tc>
          <w:tcPr>
            <w:tcW w:w="305" w:type="pct"/>
            <w:tcBorders>
              <w:top w:val="single" w:color="auto" w:sz="4" w:space="0"/>
              <w:left w:val="single" w:color="auto" w:sz="4" w:space="0"/>
              <w:right w:val="single" w:color="auto" w:sz="4" w:space="0"/>
            </w:tcBorders>
            <w:noWrap w:val="0"/>
            <w:vAlign w:val="center"/>
          </w:tcPr>
          <w:p w14:paraId="452AAD94">
            <w:pPr>
              <w:spacing w:line="360" w:lineRule="exact"/>
              <w:jc w:val="center"/>
              <w:rPr>
                <w:rFonts w:hint="eastAsia" w:ascii="宋体" w:hAnsi="宋体" w:eastAsia="宋体" w:cs="宋体"/>
                <w:b w:val="0"/>
                <w:bCs w:val="0"/>
                <w:caps w:val="0"/>
                <w:strike w:val="0"/>
                <w:dstrike w:val="0"/>
                <w:color w:val="auto"/>
                <w:spacing w:val="0"/>
                <w:sz w:val="21"/>
                <w:szCs w:val="21"/>
                <w:highlight w:val="none"/>
              </w:rPr>
            </w:pPr>
          </w:p>
        </w:tc>
      </w:tr>
    </w:tbl>
    <w:p w14:paraId="24B13AE5">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p>
    <w:p w14:paraId="03630173">
      <w:pPr>
        <w:pStyle w:val="2"/>
        <w:rPr>
          <w:rFonts w:hint="eastAsia" w:ascii="宋体" w:hAnsi="宋体" w:eastAsia="宋体" w:cs="宋体"/>
          <w:i w:val="0"/>
          <w:iCs w:val="0"/>
          <w:caps w:val="0"/>
          <w:color w:val="auto"/>
          <w:spacing w:val="0"/>
          <w:sz w:val="24"/>
          <w:szCs w:val="24"/>
          <w:highlight w:val="none"/>
        </w:rPr>
      </w:pPr>
    </w:p>
    <w:p w14:paraId="71E29AE3">
      <w:pPr>
        <w:pStyle w:val="2"/>
        <w:rPr>
          <w:rFonts w:hint="eastAsia" w:ascii="宋体" w:hAnsi="宋体" w:eastAsia="宋体" w:cs="宋体"/>
          <w:i w:val="0"/>
          <w:iCs w:val="0"/>
          <w:caps w:val="0"/>
          <w:color w:val="auto"/>
          <w:spacing w:val="0"/>
          <w:sz w:val="24"/>
          <w:szCs w:val="24"/>
          <w:highlight w:val="none"/>
        </w:rPr>
      </w:pPr>
    </w:p>
    <w:p w14:paraId="1934BB2D">
      <w:pPr>
        <w:pStyle w:val="2"/>
        <w:rPr>
          <w:rFonts w:hint="eastAsia" w:ascii="宋体" w:hAnsi="宋体" w:eastAsia="宋体" w:cs="宋体"/>
          <w:i w:val="0"/>
          <w:iCs w:val="0"/>
          <w:caps w:val="0"/>
          <w:color w:val="auto"/>
          <w:spacing w:val="0"/>
          <w:sz w:val="24"/>
          <w:szCs w:val="24"/>
          <w:highlight w:val="none"/>
        </w:rPr>
      </w:pPr>
    </w:p>
    <w:p w14:paraId="09429007">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p>
    <w:p w14:paraId="198C79EF">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8.2</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成功案例及业绩</w:t>
      </w:r>
      <w:bookmarkEnd w:id="620"/>
      <w:r>
        <w:rPr>
          <w:rFonts w:hint="eastAsia" w:ascii="宋体" w:hAnsi="宋体" w:eastAsia="宋体" w:cs="宋体"/>
          <w:i w:val="0"/>
          <w:iCs w:val="0"/>
          <w:caps w:val="0"/>
          <w:color w:val="auto"/>
          <w:spacing w:val="0"/>
          <w:sz w:val="24"/>
          <w:szCs w:val="24"/>
          <w:highlight w:val="none"/>
        </w:rPr>
        <w:t>格式</w:t>
      </w:r>
      <w:bookmarkEnd w:id="621"/>
      <w:bookmarkEnd w:id="622"/>
      <w:bookmarkEnd w:id="623"/>
      <w:bookmarkEnd w:id="624"/>
      <w:bookmarkEnd w:id="625"/>
      <w:bookmarkEnd w:id="626"/>
    </w:p>
    <w:p w14:paraId="24438402">
      <w:pPr>
        <w:pStyle w:val="2"/>
        <w:ind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成功案例及业绩（</w:t>
      </w:r>
      <w:r>
        <w:rPr>
          <w:rFonts w:hint="eastAsia" w:ascii="宋体" w:hAnsi="宋体" w:eastAsia="宋体" w:cs="宋体"/>
          <w:b/>
          <w:i w:val="0"/>
          <w:iCs w:val="0"/>
          <w:caps w:val="0"/>
          <w:color w:val="auto"/>
          <w:spacing w:val="0"/>
          <w:sz w:val="32"/>
          <w:szCs w:val="32"/>
          <w:highlight w:val="none"/>
          <w:lang w:eastAsia="zh-CN"/>
        </w:rPr>
        <w:t>如有</w:t>
      </w:r>
      <w:r>
        <w:rPr>
          <w:rFonts w:hint="eastAsia" w:ascii="宋体" w:hAnsi="宋体" w:eastAsia="宋体" w:cs="宋体"/>
          <w:b/>
          <w:i w:val="0"/>
          <w:iCs w:val="0"/>
          <w:caps w:val="0"/>
          <w:color w:val="auto"/>
          <w:spacing w:val="0"/>
          <w:sz w:val="32"/>
          <w:szCs w:val="32"/>
          <w:highlight w:val="none"/>
        </w:rPr>
        <w:t>）</w:t>
      </w:r>
    </w:p>
    <w:p w14:paraId="3A553E0E">
      <w:pPr>
        <w:pStyle w:val="32"/>
        <w:snapToGrid w:val="0"/>
        <w:ind w:left="0" w:leftChars="0" w:firstLine="0" w:firstLineChars="0"/>
        <w:jc w:val="left"/>
        <w:rPr>
          <w:rFonts w:hint="eastAsia" w:ascii="宋体" w:hAnsi="宋体" w:eastAsia="宋体" w:cs="宋体"/>
          <w:i w:val="0"/>
          <w:iCs w:val="0"/>
          <w:caps w:val="0"/>
          <w:color w:val="auto"/>
          <w:spacing w:val="0"/>
          <w:sz w:val="24"/>
          <w:highlight w:val="none"/>
        </w:rPr>
      </w:pPr>
    </w:p>
    <w:p w14:paraId="361AF7B7">
      <w:pPr>
        <w:pStyle w:val="32"/>
        <w:snapToGrid w:val="0"/>
        <w:ind w:left="0" w:leftChars="0" w:firstLine="0" w:firstLineChars="0"/>
        <w:jc w:val="left"/>
        <w:rPr>
          <w:rFonts w:hint="eastAsia" w:ascii="宋体" w:hAnsi="宋体" w:eastAsia="宋体" w:cs="宋体"/>
          <w:i w:val="0"/>
          <w:iCs w:val="0"/>
          <w:caps w:val="0"/>
          <w:color w:val="auto"/>
          <w:spacing w:val="0"/>
          <w:sz w:val="24"/>
          <w:highlight w:val="none"/>
        </w:rPr>
      </w:pPr>
    </w:p>
    <w:tbl>
      <w:tblPr>
        <w:tblStyle w:val="4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17"/>
        <w:gridCol w:w="1373"/>
        <w:gridCol w:w="1260"/>
        <w:gridCol w:w="945"/>
        <w:gridCol w:w="1134"/>
        <w:gridCol w:w="1386"/>
      </w:tblGrid>
      <w:tr w14:paraId="27BE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668937AC">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序号</w:t>
            </w:r>
          </w:p>
        </w:tc>
        <w:tc>
          <w:tcPr>
            <w:tcW w:w="2617" w:type="dxa"/>
            <w:noWrap w:val="0"/>
            <w:vAlign w:val="center"/>
          </w:tcPr>
          <w:p w14:paraId="44A2E866">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项目名称</w:t>
            </w:r>
          </w:p>
        </w:tc>
        <w:tc>
          <w:tcPr>
            <w:tcW w:w="1373" w:type="dxa"/>
            <w:noWrap w:val="0"/>
            <w:vAlign w:val="center"/>
          </w:tcPr>
          <w:p w14:paraId="6A04DEDB">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采购单位名称</w:t>
            </w:r>
          </w:p>
        </w:tc>
        <w:tc>
          <w:tcPr>
            <w:tcW w:w="1260" w:type="dxa"/>
            <w:noWrap w:val="0"/>
            <w:vAlign w:val="center"/>
          </w:tcPr>
          <w:p w14:paraId="239ABCE5">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服务内容</w:t>
            </w:r>
          </w:p>
        </w:tc>
        <w:tc>
          <w:tcPr>
            <w:tcW w:w="945" w:type="dxa"/>
            <w:noWrap w:val="0"/>
            <w:vAlign w:val="center"/>
          </w:tcPr>
          <w:p w14:paraId="12135C3C">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合同金额</w:t>
            </w:r>
          </w:p>
        </w:tc>
        <w:tc>
          <w:tcPr>
            <w:tcW w:w="1134" w:type="dxa"/>
            <w:noWrap w:val="0"/>
            <w:vAlign w:val="center"/>
          </w:tcPr>
          <w:p w14:paraId="44B2711D">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合同签订日期</w:t>
            </w:r>
          </w:p>
        </w:tc>
        <w:tc>
          <w:tcPr>
            <w:tcW w:w="1386" w:type="dxa"/>
            <w:noWrap w:val="0"/>
            <w:vAlign w:val="center"/>
          </w:tcPr>
          <w:p w14:paraId="6B53AA1A">
            <w:pPr>
              <w:spacing w:line="380" w:lineRule="exact"/>
              <w:jc w:val="center"/>
              <w:rPr>
                <w:rFonts w:hint="eastAsia" w:ascii="宋体" w:hAnsi="宋体" w:eastAsia="宋体" w:cs="宋体"/>
                <w:iCs/>
                <w:color w:val="auto"/>
                <w:spacing w:val="20"/>
                <w:szCs w:val="21"/>
                <w:highlight w:val="none"/>
              </w:rPr>
            </w:pPr>
            <w:r>
              <w:rPr>
                <w:rFonts w:hint="eastAsia" w:ascii="宋体" w:hAnsi="宋体" w:eastAsia="宋体" w:cs="宋体"/>
                <w:color w:val="auto"/>
                <w:szCs w:val="21"/>
                <w:highlight w:val="none"/>
              </w:rPr>
              <w:t>采购单位联系人及联系电话</w:t>
            </w:r>
          </w:p>
        </w:tc>
      </w:tr>
      <w:tr w14:paraId="1046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0774F6A">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411D4BBF">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231ACC0A">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0662420D">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6639740D">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44C2ED14">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7CD5B57F">
            <w:pPr>
              <w:spacing w:line="380" w:lineRule="exact"/>
              <w:jc w:val="center"/>
              <w:rPr>
                <w:rFonts w:hint="eastAsia" w:ascii="宋体" w:hAnsi="宋体" w:eastAsia="宋体" w:cs="宋体"/>
                <w:iCs/>
                <w:color w:val="auto"/>
                <w:spacing w:val="20"/>
                <w:szCs w:val="21"/>
                <w:highlight w:val="none"/>
              </w:rPr>
            </w:pPr>
          </w:p>
        </w:tc>
      </w:tr>
      <w:tr w14:paraId="673C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48FD525">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29C4CBA4">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5FD8EC2C">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0AF3FCAD">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658EA109">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0FC7E17E">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16D77C83">
            <w:pPr>
              <w:spacing w:line="380" w:lineRule="exact"/>
              <w:jc w:val="center"/>
              <w:rPr>
                <w:rFonts w:hint="eastAsia" w:ascii="宋体" w:hAnsi="宋体" w:eastAsia="宋体" w:cs="宋体"/>
                <w:iCs/>
                <w:color w:val="auto"/>
                <w:spacing w:val="20"/>
                <w:szCs w:val="21"/>
                <w:highlight w:val="none"/>
              </w:rPr>
            </w:pPr>
          </w:p>
        </w:tc>
      </w:tr>
      <w:tr w14:paraId="3C03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184DEBAE">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3E71BE12">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70967990">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1A2DE119">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7B09152E">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0985E42F">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501A1310">
            <w:pPr>
              <w:spacing w:line="380" w:lineRule="exact"/>
              <w:jc w:val="center"/>
              <w:rPr>
                <w:rFonts w:hint="eastAsia" w:ascii="宋体" w:hAnsi="宋体" w:eastAsia="宋体" w:cs="宋体"/>
                <w:iCs/>
                <w:color w:val="auto"/>
                <w:spacing w:val="20"/>
                <w:szCs w:val="21"/>
                <w:highlight w:val="none"/>
              </w:rPr>
            </w:pPr>
          </w:p>
        </w:tc>
      </w:tr>
      <w:tr w14:paraId="7DFC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642C3985">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77E754E6">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4AD83B4E">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6ADCDF7F">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296DC0DA">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7C41A379">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1AF7CDA7">
            <w:pPr>
              <w:spacing w:line="380" w:lineRule="exact"/>
              <w:jc w:val="center"/>
              <w:rPr>
                <w:rFonts w:hint="eastAsia" w:ascii="宋体" w:hAnsi="宋体" w:eastAsia="宋体" w:cs="宋体"/>
                <w:iCs/>
                <w:color w:val="auto"/>
                <w:spacing w:val="20"/>
                <w:szCs w:val="21"/>
                <w:highlight w:val="none"/>
              </w:rPr>
            </w:pPr>
          </w:p>
        </w:tc>
      </w:tr>
      <w:tr w14:paraId="773A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05820BA4">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5CBF4AD5">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628CED23">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7760D3A0">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56BA1195">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4D7B8741">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61833962">
            <w:pPr>
              <w:spacing w:line="380" w:lineRule="exact"/>
              <w:jc w:val="center"/>
              <w:rPr>
                <w:rFonts w:hint="eastAsia" w:ascii="宋体" w:hAnsi="宋体" w:eastAsia="宋体" w:cs="宋体"/>
                <w:iCs/>
                <w:color w:val="auto"/>
                <w:spacing w:val="20"/>
                <w:szCs w:val="21"/>
                <w:highlight w:val="none"/>
              </w:rPr>
            </w:pPr>
          </w:p>
        </w:tc>
      </w:tr>
      <w:tr w14:paraId="0CF3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3BF86D76">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61F7E540">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63EB1D7F">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2F233E5F">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52F9ABEA">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49DD98DF">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401A03A9">
            <w:pPr>
              <w:spacing w:line="380" w:lineRule="exact"/>
              <w:jc w:val="center"/>
              <w:rPr>
                <w:rFonts w:hint="eastAsia" w:ascii="宋体" w:hAnsi="宋体" w:eastAsia="宋体" w:cs="宋体"/>
                <w:iCs/>
                <w:color w:val="auto"/>
                <w:spacing w:val="20"/>
                <w:szCs w:val="21"/>
                <w:highlight w:val="none"/>
              </w:rPr>
            </w:pPr>
          </w:p>
        </w:tc>
      </w:tr>
      <w:tr w14:paraId="703B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0C86E1DA">
            <w:pPr>
              <w:spacing w:line="380" w:lineRule="exact"/>
              <w:jc w:val="center"/>
              <w:rPr>
                <w:rFonts w:hint="eastAsia" w:ascii="宋体" w:hAnsi="宋体" w:eastAsia="宋体" w:cs="宋体"/>
                <w:iCs/>
                <w:color w:val="auto"/>
                <w:spacing w:val="20"/>
                <w:szCs w:val="21"/>
                <w:highlight w:val="none"/>
              </w:rPr>
            </w:pPr>
          </w:p>
        </w:tc>
        <w:tc>
          <w:tcPr>
            <w:tcW w:w="2617" w:type="dxa"/>
            <w:noWrap w:val="0"/>
            <w:vAlign w:val="center"/>
          </w:tcPr>
          <w:p w14:paraId="766BCC39">
            <w:pPr>
              <w:spacing w:line="380" w:lineRule="exact"/>
              <w:jc w:val="center"/>
              <w:rPr>
                <w:rFonts w:hint="eastAsia" w:ascii="宋体" w:hAnsi="宋体" w:eastAsia="宋体" w:cs="宋体"/>
                <w:iCs/>
                <w:color w:val="auto"/>
                <w:spacing w:val="20"/>
                <w:szCs w:val="21"/>
                <w:highlight w:val="none"/>
              </w:rPr>
            </w:pPr>
          </w:p>
        </w:tc>
        <w:tc>
          <w:tcPr>
            <w:tcW w:w="1373" w:type="dxa"/>
            <w:noWrap w:val="0"/>
            <w:vAlign w:val="center"/>
          </w:tcPr>
          <w:p w14:paraId="3BD59CFF">
            <w:pPr>
              <w:spacing w:line="380" w:lineRule="exact"/>
              <w:jc w:val="center"/>
              <w:rPr>
                <w:rFonts w:hint="eastAsia" w:ascii="宋体" w:hAnsi="宋体" w:eastAsia="宋体" w:cs="宋体"/>
                <w:iCs/>
                <w:color w:val="auto"/>
                <w:spacing w:val="20"/>
                <w:szCs w:val="21"/>
                <w:highlight w:val="none"/>
              </w:rPr>
            </w:pPr>
          </w:p>
        </w:tc>
        <w:tc>
          <w:tcPr>
            <w:tcW w:w="1260" w:type="dxa"/>
            <w:noWrap w:val="0"/>
            <w:vAlign w:val="center"/>
          </w:tcPr>
          <w:p w14:paraId="4F603E2D">
            <w:pPr>
              <w:spacing w:line="380" w:lineRule="exact"/>
              <w:jc w:val="center"/>
              <w:rPr>
                <w:rFonts w:hint="eastAsia" w:ascii="宋体" w:hAnsi="宋体" w:eastAsia="宋体" w:cs="宋体"/>
                <w:iCs/>
                <w:color w:val="auto"/>
                <w:spacing w:val="20"/>
                <w:szCs w:val="21"/>
                <w:highlight w:val="none"/>
              </w:rPr>
            </w:pPr>
          </w:p>
        </w:tc>
        <w:tc>
          <w:tcPr>
            <w:tcW w:w="945" w:type="dxa"/>
            <w:noWrap w:val="0"/>
            <w:vAlign w:val="center"/>
          </w:tcPr>
          <w:p w14:paraId="14AD7023">
            <w:pPr>
              <w:spacing w:line="380" w:lineRule="exact"/>
              <w:jc w:val="center"/>
              <w:rPr>
                <w:rFonts w:hint="eastAsia" w:ascii="宋体" w:hAnsi="宋体" w:eastAsia="宋体" w:cs="宋体"/>
                <w:iCs/>
                <w:color w:val="auto"/>
                <w:spacing w:val="20"/>
                <w:szCs w:val="21"/>
                <w:highlight w:val="none"/>
              </w:rPr>
            </w:pPr>
          </w:p>
        </w:tc>
        <w:tc>
          <w:tcPr>
            <w:tcW w:w="1134" w:type="dxa"/>
            <w:noWrap w:val="0"/>
            <w:vAlign w:val="center"/>
          </w:tcPr>
          <w:p w14:paraId="703B4937">
            <w:pPr>
              <w:spacing w:line="380" w:lineRule="exact"/>
              <w:jc w:val="center"/>
              <w:rPr>
                <w:rFonts w:hint="eastAsia" w:ascii="宋体" w:hAnsi="宋体" w:eastAsia="宋体" w:cs="宋体"/>
                <w:iCs/>
                <w:color w:val="auto"/>
                <w:spacing w:val="20"/>
                <w:szCs w:val="21"/>
                <w:highlight w:val="none"/>
              </w:rPr>
            </w:pPr>
          </w:p>
        </w:tc>
        <w:tc>
          <w:tcPr>
            <w:tcW w:w="1386" w:type="dxa"/>
            <w:noWrap w:val="0"/>
            <w:vAlign w:val="center"/>
          </w:tcPr>
          <w:p w14:paraId="1025F3DA">
            <w:pPr>
              <w:spacing w:line="380" w:lineRule="exact"/>
              <w:jc w:val="center"/>
              <w:rPr>
                <w:rFonts w:hint="eastAsia" w:ascii="宋体" w:hAnsi="宋体" w:eastAsia="宋体" w:cs="宋体"/>
                <w:iCs/>
                <w:color w:val="auto"/>
                <w:spacing w:val="20"/>
                <w:szCs w:val="21"/>
                <w:highlight w:val="none"/>
              </w:rPr>
            </w:pPr>
          </w:p>
        </w:tc>
      </w:tr>
    </w:tbl>
    <w:p w14:paraId="66D39178">
      <w:pPr>
        <w:pStyle w:val="32"/>
        <w:snapToGrid w:val="0"/>
        <w:ind w:left="480" w:hanging="480"/>
        <w:jc w:val="left"/>
        <w:rPr>
          <w:rFonts w:hint="eastAsia" w:ascii="宋体" w:hAnsi="宋体" w:eastAsia="宋体" w:cs="宋体"/>
          <w:i w:val="0"/>
          <w:iCs w:val="0"/>
          <w:caps w:val="0"/>
          <w:color w:val="auto"/>
          <w:spacing w:val="0"/>
          <w:sz w:val="24"/>
          <w:highlight w:val="none"/>
        </w:rPr>
      </w:pPr>
    </w:p>
    <w:p w14:paraId="2501BAE4">
      <w:pPr>
        <w:pStyle w:val="32"/>
        <w:snapToGrid w:val="0"/>
        <w:ind w:left="480" w:hanging="480"/>
        <w:jc w:val="left"/>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此表后附相关证明材料。</w:t>
      </w:r>
    </w:p>
    <w:p w14:paraId="042E5905">
      <w:pPr>
        <w:pStyle w:val="32"/>
        <w:snapToGrid w:val="0"/>
        <w:ind w:left="480" w:hanging="480"/>
        <w:jc w:val="left"/>
        <w:rPr>
          <w:rFonts w:hint="eastAsia" w:ascii="宋体" w:hAnsi="宋体" w:eastAsia="宋体" w:cs="宋体"/>
          <w:i w:val="0"/>
          <w:iCs w:val="0"/>
          <w:caps w:val="0"/>
          <w:color w:val="auto"/>
          <w:spacing w:val="0"/>
          <w:sz w:val="24"/>
          <w:highlight w:val="none"/>
        </w:rPr>
      </w:pPr>
    </w:p>
    <w:p w14:paraId="14593842">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3B704ABA">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bookmarkEnd w:id="616"/>
    <w:bookmarkEnd w:id="617"/>
    <w:p w14:paraId="41E8A08A">
      <w:pPr>
        <w:pStyle w:val="108"/>
        <w:spacing w:line="360" w:lineRule="auto"/>
        <w:rPr>
          <w:rFonts w:hint="eastAsia" w:ascii="宋体" w:hAnsi="宋体" w:eastAsia="宋体" w:cs="宋体"/>
          <w:i w:val="0"/>
          <w:iCs w:val="0"/>
          <w:caps w:val="0"/>
          <w:color w:val="auto"/>
          <w:spacing w:val="0"/>
          <w:sz w:val="24"/>
          <w:highlight w:val="none"/>
        </w:rPr>
      </w:pPr>
      <w:bookmarkStart w:id="627" w:name="_Toc531359068"/>
      <w:bookmarkStart w:id="628" w:name="_Toc530551894"/>
      <w:bookmarkStart w:id="629" w:name="_Toc493956070"/>
    </w:p>
    <w:bookmarkEnd w:id="627"/>
    <w:p w14:paraId="69ABCFAA">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bookmarkStart w:id="630" w:name="_Toc16476"/>
      <w:bookmarkStart w:id="631" w:name="_Toc97213050"/>
      <w:bookmarkStart w:id="632" w:name="_Toc32721"/>
      <w:bookmarkStart w:id="633" w:name="_Toc839"/>
      <w:bookmarkStart w:id="634" w:name="_Toc531359069"/>
      <w:bookmarkStart w:id="635" w:name="_Toc28704"/>
      <w:bookmarkStart w:id="636" w:name="_Toc14791"/>
    </w:p>
    <w:p w14:paraId="4F41E0A0">
      <w:pPr>
        <w:pStyle w:val="2"/>
        <w:rPr>
          <w:rFonts w:hint="eastAsia" w:ascii="宋体" w:hAnsi="宋体" w:eastAsia="宋体" w:cs="宋体"/>
          <w:i w:val="0"/>
          <w:iCs w:val="0"/>
          <w:caps w:val="0"/>
          <w:color w:val="auto"/>
          <w:spacing w:val="0"/>
          <w:sz w:val="24"/>
          <w:szCs w:val="24"/>
          <w:highlight w:val="none"/>
          <w:lang w:val="en-US" w:eastAsia="zh-CN"/>
        </w:rPr>
      </w:pPr>
    </w:p>
    <w:p w14:paraId="4F9F3D8E">
      <w:pPr>
        <w:pStyle w:val="2"/>
        <w:rPr>
          <w:rFonts w:hint="eastAsia" w:ascii="宋体" w:hAnsi="宋体" w:eastAsia="宋体" w:cs="宋体"/>
          <w:i w:val="0"/>
          <w:iCs w:val="0"/>
          <w:caps w:val="0"/>
          <w:color w:val="auto"/>
          <w:spacing w:val="0"/>
          <w:sz w:val="24"/>
          <w:szCs w:val="24"/>
          <w:highlight w:val="none"/>
          <w:lang w:val="en-US" w:eastAsia="zh-CN"/>
        </w:rPr>
      </w:pPr>
    </w:p>
    <w:p w14:paraId="03233FEC">
      <w:pPr>
        <w:pStyle w:val="2"/>
        <w:rPr>
          <w:rFonts w:hint="eastAsia" w:ascii="宋体" w:hAnsi="宋体" w:eastAsia="宋体" w:cs="宋体"/>
          <w:i w:val="0"/>
          <w:iCs w:val="0"/>
          <w:caps w:val="0"/>
          <w:color w:val="auto"/>
          <w:spacing w:val="0"/>
          <w:sz w:val="24"/>
          <w:szCs w:val="24"/>
          <w:highlight w:val="none"/>
          <w:lang w:val="en-US" w:eastAsia="zh-CN"/>
        </w:rPr>
      </w:pPr>
    </w:p>
    <w:p w14:paraId="34039ED2">
      <w:pPr>
        <w:pStyle w:val="2"/>
        <w:rPr>
          <w:rFonts w:hint="eastAsia" w:ascii="宋体" w:hAnsi="宋体" w:eastAsia="宋体" w:cs="宋体"/>
          <w:i w:val="0"/>
          <w:iCs w:val="0"/>
          <w:caps w:val="0"/>
          <w:color w:val="auto"/>
          <w:spacing w:val="0"/>
          <w:sz w:val="24"/>
          <w:szCs w:val="24"/>
          <w:highlight w:val="none"/>
          <w:lang w:val="en-US" w:eastAsia="zh-CN"/>
        </w:rPr>
      </w:pPr>
    </w:p>
    <w:p w14:paraId="17A55A02">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p>
    <w:p w14:paraId="168CD188">
      <w:pPr>
        <w:pStyle w:val="2"/>
        <w:rPr>
          <w:rFonts w:hint="eastAsia" w:ascii="宋体" w:hAnsi="宋体" w:eastAsia="宋体" w:cs="宋体"/>
          <w:i w:val="0"/>
          <w:iCs w:val="0"/>
          <w:caps w:val="0"/>
          <w:color w:val="auto"/>
          <w:spacing w:val="0"/>
          <w:sz w:val="24"/>
          <w:szCs w:val="24"/>
          <w:highlight w:val="none"/>
          <w:lang w:val="en-US" w:eastAsia="zh-CN"/>
        </w:rPr>
      </w:pPr>
    </w:p>
    <w:p w14:paraId="20373905">
      <w:pPr>
        <w:pStyle w:val="2"/>
        <w:rPr>
          <w:rFonts w:hint="eastAsia" w:ascii="宋体" w:hAnsi="宋体" w:eastAsia="宋体" w:cs="宋体"/>
          <w:i w:val="0"/>
          <w:iCs w:val="0"/>
          <w:caps w:val="0"/>
          <w:color w:val="auto"/>
          <w:spacing w:val="0"/>
          <w:sz w:val="24"/>
          <w:szCs w:val="24"/>
          <w:highlight w:val="none"/>
          <w:lang w:val="en-US" w:eastAsia="zh-CN"/>
        </w:rPr>
      </w:pPr>
    </w:p>
    <w:p w14:paraId="793A6C0C">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2.8.3   </w:t>
      </w:r>
      <w:bookmarkEnd w:id="630"/>
      <w:bookmarkEnd w:id="631"/>
      <w:bookmarkEnd w:id="632"/>
      <w:bookmarkEnd w:id="633"/>
      <w:bookmarkEnd w:id="634"/>
      <w:bookmarkEnd w:id="635"/>
      <w:bookmarkEnd w:id="636"/>
      <w:r>
        <w:rPr>
          <w:rFonts w:hint="eastAsia" w:ascii="宋体" w:hAnsi="宋体" w:eastAsia="宋体" w:cs="宋体"/>
          <w:i w:val="0"/>
          <w:iCs w:val="0"/>
          <w:caps w:val="0"/>
          <w:color w:val="auto"/>
          <w:spacing w:val="0"/>
          <w:sz w:val="24"/>
          <w:szCs w:val="24"/>
          <w:highlight w:val="none"/>
          <w:lang w:val="en-US" w:eastAsia="zh-CN"/>
        </w:rPr>
        <w:t>项目经理简历表</w:t>
      </w:r>
    </w:p>
    <w:p w14:paraId="40A0DAA8">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p w14:paraId="17A6152C">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项目经理简历表</w:t>
      </w:r>
    </w:p>
    <w:tbl>
      <w:tblPr>
        <w:tblStyle w:val="42"/>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86"/>
        <w:gridCol w:w="792"/>
        <w:gridCol w:w="1020"/>
        <w:gridCol w:w="1077"/>
        <w:gridCol w:w="96"/>
        <w:gridCol w:w="782"/>
        <w:gridCol w:w="1387"/>
        <w:gridCol w:w="113"/>
        <w:gridCol w:w="63"/>
        <w:gridCol w:w="2950"/>
      </w:tblGrid>
      <w:tr w14:paraId="7DB7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noWrap w:val="0"/>
            <w:vAlign w:val="center"/>
          </w:tcPr>
          <w:p w14:paraId="309D9C4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878" w:type="dxa"/>
            <w:gridSpan w:val="2"/>
            <w:noWrap w:val="0"/>
            <w:vAlign w:val="center"/>
          </w:tcPr>
          <w:p w14:paraId="17A4C8B5">
            <w:pPr>
              <w:spacing w:line="440" w:lineRule="exact"/>
              <w:jc w:val="center"/>
              <w:rPr>
                <w:rFonts w:hint="eastAsia" w:ascii="宋体" w:hAnsi="宋体" w:eastAsia="宋体" w:cs="宋体"/>
                <w:color w:val="auto"/>
                <w:szCs w:val="21"/>
                <w:highlight w:val="none"/>
              </w:rPr>
            </w:pPr>
          </w:p>
        </w:tc>
        <w:tc>
          <w:tcPr>
            <w:tcW w:w="1020" w:type="dxa"/>
            <w:noWrap w:val="0"/>
            <w:vAlign w:val="center"/>
          </w:tcPr>
          <w:p w14:paraId="428BAE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173" w:type="dxa"/>
            <w:gridSpan w:val="2"/>
            <w:noWrap w:val="0"/>
            <w:vAlign w:val="center"/>
          </w:tcPr>
          <w:p w14:paraId="09AA6B49">
            <w:pPr>
              <w:spacing w:line="440" w:lineRule="exact"/>
              <w:jc w:val="center"/>
              <w:rPr>
                <w:rFonts w:hint="eastAsia" w:ascii="宋体" w:hAnsi="宋体" w:eastAsia="宋体" w:cs="宋体"/>
                <w:color w:val="auto"/>
                <w:szCs w:val="21"/>
                <w:highlight w:val="none"/>
              </w:rPr>
            </w:pPr>
          </w:p>
        </w:tc>
        <w:tc>
          <w:tcPr>
            <w:tcW w:w="2345" w:type="dxa"/>
            <w:gridSpan w:val="4"/>
            <w:noWrap w:val="0"/>
            <w:vAlign w:val="center"/>
          </w:tcPr>
          <w:p w14:paraId="6C15342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950" w:type="dxa"/>
            <w:noWrap w:val="0"/>
            <w:vAlign w:val="center"/>
          </w:tcPr>
          <w:p w14:paraId="71A69ED5">
            <w:pPr>
              <w:spacing w:line="440" w:lineRule="exact"/>
              <w:rPr>
                <w:rFonts w:hint="eastAsia" w:ascii="宋体" w:hAnsi="宋体" w:eastAsia="宋体" w:cs="宋体"/>
                <w:color w:val="auto"/>
                <w:szCs w:val="21"/>
                <w:highlight w:val="none"/>
              </w:rPr>
            </w:pPr>
          </w:p>
        </w:tc>
      </w:tr>
      <w:tr w14:paraId="5FEE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noWrap w:val="0"/>
            <w:vAlign w:val="center"/>
          </w:tcPr>
          <w:p w14:paraId="200FF12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878" w:type="dxa"/>
            <w:gridSpan w:val="2"/>
            <w:noWrap w:val="0"/>
            <w:vAlign w:val="center"/>
          </w:tcPr>
          <w:p w14:paraId="55C35139">
            <w:pPr>
              <w:spacing w:line="440" w:lineRule="exact"/>
              <w:jc w:val="center"/>
              <w:rPr>
                <w:rFonts w:hint="eastAsia" w:ascii="宋体" w:hAnsi="宋体" w:eastAsia="宋体" w:cs="宋体"/>
                <w:color w:val="auto"/>
                <w:szCs w:val="21"/>
                <w:highlight w:val="none"/>
              </w:rPr>
            </w:pPr>
          </w:p>
        </w:tc>
        <w:tc>
          <w:tcPr>
            <w:tcW w:w="1020" w:type="dxa"/>
            <w:noWrap w:val="0"/>
            <w:vAlign w:val="center"/>
          </w:tcPr>
          <w:p w14:paraId="5B6D2AC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173" w:type="dxa"/>
            <w:gridSpan w:val="2"/>
            <w:noWrap w:val="0"/>
            <w:vAlign w:val="center"/>
          </w:tcPr>
          <w:p w14:paraId="69BC3366">
            <w:pPr>
              <w:spacing w:line="440" w:lineRule="exact"/>
              <w:jc w:val="center"/>
              <w:rPr>
                <w:rFonts w:hint="eastAsia" w:ascii="宋体" w:hAnsi="宋体" w:eastAsia="宋体" w:cs="宋体"/>
                <w:color w:val="auto"/>
                <w:szCs w:val="21"/>
                <w:highlight w:val="none"/>
              </w:rPr>
            </w:pPr>
          </w:p>
        </w:tc>
        <w:tc>
          <w:tcPr>
            <w:tcW w:w="2345" w:type="dxa"/>
            <w:gridSpan w:val="4"/>
            <w:noWrap w:val="0"/>
            <w:vAlign w:val="center"/>
          </w:tcPr>
          <w:p w14:paraId="3CCF91B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950" w:type="dxa"/>
            <w:noWrap w:val="0"/>
            <w:vAlign w:val="center"/>
          </w:tcPr>
          <w:p w14:paraId="064540A9">
            <w:pPr>
              <w:spacing w:line="440" w:lineRule="exact"/>
              <w:rPr>
                <w:rFonts w:hint="eastAsia" w:ascii="宋体" w:hAnsi="宋体" w:eastAsia="宋体" w:cs="宋体"/>
                <w:color w:val="auto"/>
                <w:szCs w:val="21"/>
                <w:highlight w:val="none"/>
              </w:rPr>
            </w:pPr>
          </w:p>
        </w:tc>
      </w:tr>
      <w:tr w14:paraId="66B5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noWrap w:val="0"/>
            <w:vAlign w:val="center"/>
          </w:tcPr>
          <w:p w14:paraId="3C2CD06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8366" w:type="dxa"/>
            <w:gridSpan w:val="10"/>
            <w:noWrap w:val="0"/>
            <w:vAlign w:val="top"/>
          </w:tcPr>
          <w:p w14:paraId="77902D7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68B7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noWrap w:val="0"/>
            <w:vAlign w:val="center"/>
          </w:tcPr>
          <w:p w14:paraId="0D9736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注册情况</w:t>
            </w:r>
          </w:p>
        </w:tc>
        <w:tc>
          <w:tcPr>
            <w:tcW w:w="2975" w:type="dxa"/>
            <w:gridSpan w:val="4"/>
            <w:noWrap w:val="0"/>
            <w:vAlign w:val="top"/>
          </w:tcPr>
          <w:p w14:paraId="6A49464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2378" w:type="dxa"/>
            <w:gridSpan w:val="4"/>
            <w:noWrap w:val="0"/>
            <w:vAlign w:val="top"/>
          </w:tcPr>
          <w:p w14:paraId="19D2233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资质证书编号</w:t>
            </w:r>
          </w:p>
        </w:tc>
        <w:tc>
          <w:tcPr>
            <w:tcW w:w="3013" w:type="dxa"/>
            <w:gridSpan w:val="2"/>
            <w:noWrap w:val="0"/>
            <w:vAlign w:val="top"/>
          </w:tcPr>
          <w:p w14:paraId="35E77368">
            <w:pPr>
              <w:spacing w:line="440" w:lineRule="exact"/>
              <w:rPr>
                <w:rFonts w:hint="eastAsia" w:ascii="宋体" w:hAnsi="宋体" w:eastAsia="宋体" w:cs="宋体"/>
                <w:color w:val="auto"/>
                <w:szCs w:val="21"/>
                <w:highlight w:val="none"/>
              </w:rPr>
            </w:pPr>
          </w:p>
        </w:tc>
      </w:tr>
      <w:tr w14:paraId="3B62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5" w:type="dxa"/>
            <w:gridSpan w:val="11"/>
            <w:noWrap w:val="0"/>
            <w:vAlign w:val="center"/>
          </w:tcPr>
          <w:p w14:paraId="2B1EC4F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5EA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5" w:type="dxa"/>
            <w:gridSpan w:val="2"/>
            <w:noWrap w:val="0"/>
            <w:vAlign w:val="center"/>
          </w:tcPr>
          <w:p w14:paraId="09F431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767" w:type="dxa"/>
            <w:gridSpan w:val="5"/>
            <w:noWrap w:val="0"/>
            <w:vAlign w:val="center"/>
          </w:tcPr>
          <w:p w14:paraId="20AADD6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387" w:type="dxa"/>
            <w:noWrap w:val="0"/>
            <w:vAlign w:val="center"/>
          </w:tcPr>
          <w:p w14:paraId="4DE6B85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3126" w:type="dxa"/>
            <w:gridSpan w:val="3"/>
            <w:noWrap w:val="0"/>
            <w:vAlign w:val="center"/>
          </w:tcPr>
          <w:p w14:paraId="1DF347E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委托单位</w:t>
            </w:r>
          </w:p>
        </w:tc>
      </w:tr>
      <w:tr w14:paraId="21AB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2FCD1887">
            <w:pPr>
              <w:spacing w:line="440" w:lineRule="exact"/>
              <w:rPr>
                <w:rFonts w:hint="eastAsia" w:ascii="宋体" w:hAnsi="宋体" w:eastAsia="宋体" w:cs="宋体"/>
                <w:color w:val="auto"/>
                <w:szCs w:val="21"/>
                <w:highlight w:val="none"/>
              </w:rPr>
            </w:pPr>
          </w:p>
        </w:tc>
        <w:tc>
          <w:tcPr>
            <w:tcW w:w="3767" w:type="dxa"/>
            <w:gridSpan w:val="5"/>
            <w:noWrap w:val="0"/>
            <w:vAlign w:val="top"/>
          </w:tcPr>
          <w:p w14:paraId="4EC2A0D0">
            <w:pPr>
              <w:spacing w:line="440" w:lineRule="exact"/>
              <w:rPr>
                <w:rFonts w:hint="eastAsia" w:ascii="宋体" w:hAnsi="宋体" w:eastAsia="宋体" w:cs="宋体"/>
                <w:color w:val="auto"/>
                <w:szCs w:val="21"/>
                <w:highlight w:val="none"/>
              </w:rPr>
            </w:pPr>
          </w:p>
        </w:tc>
        <w:tc>
          <w:tcPr>
            <w:tcW w:w="1387" w:type="dxa"/>
            <w:noWrap w:val="0"/>
            <w:vAlign w:val="top"/>
          </w:tcPr>
          <w:p w14:paraId="1EF31559">
            <w:pPr>
              <w:spacing w:line="440" w:lineRule="exact"/>
              <w:rPr>
                <w:rFonts w:hint="eastAsia" w:ascii="宋体" w:hAnsi="宋体" w:eastAsia="宋体" w:cs="宋体"/>
                <w:color w:val="auto"/>
                <w:szCs w:val="21"/>
                <w:highlight w:val="none"/>
              </w:rPr>
            </w:pPr>
          </w:p>
        </w:tc>
        <w:tc>
          <w:tcPr>
            <w:tcW w:w="3126" w:type="dxa"/>
            <w:gridSpan w:val="3"/>
            <w:noWrap w:val="0"/>
            <w:vAlign w:val="top"/>
          </w:tcPr>
          <w:p w14:paraId="6DA05014">
            <w:pPr>
              <w:spacing w:line="440" w:lineRule="exact"/>
              <w:rPr>
                <w:rFonts w:hint="eastAsia" w:ascii="宋体" w:hAnsi="宋体" w:eastAsia="宋体" w:cs="宋体"/>
                <w:color w:val="auto"/>
                <w:szCs w:val="21"/>
                <w:highlight w:val="none"/>
              </w:rPr>
            </w:pPr>
          </w:p>
        </w:tc>
      </w:tr>
      <w:tr w14:paraId="7CE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25CD0CAC">
            <w:pPr>
              <w:spacing w:line="440" w:lineRule="exact"/>
              <w:rPr>
                <w:rFonts w:hint="eastAsia" w:ascii="宋体" w:hAnsi="宋体" w:eastAsia="宋体" w:cs="宋体"/>
                <w:color w:val="auto"/>
                <w:szCs w:val="21"/>
                <w:highlight w:val="none"/>
              </w:rPr>
            </w:pPr>
          </w:p>
        </w:tc>
        <w:tc>
          <w:tcPr>
            <w:tcW w:w="3767" w:type="dxa"/>
            <w:gridSpan w:val="5"/>
            <w:noWrap w:val="0"/>
            <w:vAlign w:val="top"/>
          </w:tcPr>
          <w:p w14:paraId="0C24AEF2">
            <w:pPr>
              <w:spacing w:line="440" w:lineRule="exact"/>
              <w:rPr>
                <w:rFonts w:hint="eastAsia" w:ascii="宋体" w:hAnsi="宋体" w:eastAsia="宋体" w:cs="宋体"/>
                <w:color w:val="auto"/>
                <w:szCs w:val="21"/>
                <w:highlight w:val="none"/>
              </w:rPr>
            </w:pPr>
          </w:p>
        </w:tc>
        <w:tc>
          <w:tcPr>
            <w:tcW w:w="1387" w:type="dxa"/>
            <w:noWrap w:val="0"/>
            <w:vAlign w:val="top"/>
          </w:tcPr>
          <w:p w14:paraId="48540C90">
            <w:pPr>
              <w:spacing w:line="440" w:lineRule="exact"/>
              <w:rPr>
                <w:rFonts w:hint="eastAsia" w:ascii="宋体" w:hAnsi="宋体" w:eastAsia="宋体" w:cs="宋体"/>
                <w:color w:val="auto"/>
                <w:szCs w:val="21"/>
                <w:highlight w:val="none"/>
              </w:rPr>
            </w:pPr>
          </w:p>
        </w:tc>
        <w:tc>
          <w:tcPr>
            <w:tcW w:w="3126" w:type="dxa"/>
            <w:gridSpan w:val="3"/>
            <w:noWrap w:val="0"/>
            <w:vAlign w:val="top"/>
          </w:tcPr>
          <w:p w14:paraId="01B7D366">
            <w:pPr>
              <w:spacing w:line="440" w:lineRule="exact"/>
              <w:rPr>
                <w:rFonts w:hint="eastAsia" w:ascii="宋体" w:hAnsi="宋体" w:eastAsia="宋体" w:cs="宋体"/>
                <w:color w:val="auto"/>
                <w:szCs w:val="21"/>
                <w:highlight w:val="none"/>
              </w:rPr>
            </w:pPr>
          </w:p>
        </w:tc>
      </w:tr>
      <w:tr w14:paraId="3131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00F2EDE6">
            <w:pPr>
              <w:spacing w:line="440" w:lineRule="exact"/>
              <w:rPr>
                <w:rFonts w:hint="eastAsia" w:ascii="宋体" w:hAnsi="宋体" w:eastAsia="宋体" w:cs="宋体"/>
                <w:color w:val="auto"/>
                <w:szCs w:val="21"/>
                <w:highlight w:val="none"/>
              </w:rPr>
            </w:pPr>
          </w:p>
        </w:tc>
        <w:tc>
          <w:tcPr>
            <w:tcW w:w="3767" w:type="dxa"/>
            <w:gridSpan w:val="5"/>
            <w:noWrap w:val="0"/>
            <w:vAlign w:val="top"/>
          </w:tcPr>
          <w:p w14:paraId="39414018">
            <w:pPr>
              <w:spacing w:line="440" w:lineRule="exact"/>
              <w:rPr>
                <w:rFonts w:hint="eastAsia" w:ascii="宋体" w:hAnsi="宋体" w:eastAsia="宋体" w:cs="宋体"/>
                <w:color w:val="auto"/>
                <w:szCs w:val="21"/>
                <w:highlight w:val="none"/>
              </w:rPr>
            </w:pPr>
          </w:p>
        </w:tc>
        <w:tc>
          <w:tcPr>
            <w:tcW w:w="1387" w:type="dxa"/>
            <w:noWrap w:val="0"/>
            <w:vAlign w:val="top"/>
          </w:tcPr>
          <w:p w14:paraId="56C22FE2">
            <w:pPr>
              <w:spacing w:line="440" w:lineRule="exact"/>
              <w:rPr>
                <w:rFonts w:hint="eastAsia" w:ascii="宋体" w:hAnsi="宋体" w:eastAsia="宋体" w:cs="宋体"/>
                <w:color w:val="auto"/>
                <w:szCs w:val="21"/>
                <w:highlight w:val="none"/>
              </w:rPr>
            </w:pPr>
          </w:p>
        </w:tc>
        <w:tc>
          <w:tcPr>
            <w:tcW w:w="3126" w:type="dxa"/>
            <w:gridSpan w:val="3"/>
            <w:noWrap w:val="0"/>
            <w:vAlign w:val="top"/>
          </w:tcPr>
          <w:p w14:paraId="45D706B8">
            <w:pPr>
              <w:spacing w:line="440" w:lineRule="exact"/>
              <w:rPr>
                <w:rFonts w:hint="eastAsia" w:ascii="宋体" w:hAnsi="宋体" w:eastAsia="宋体" w:cs="宋体"/>
                <w:color w:val="auto"/>
                <w:szCs w:val="21"/>
                <w:highlight w:val="none"/>
              </w:rPr>
            </w:pPr>
          </w:p>
        </w:tc>
      </w:tr>
      <w:tr w14:paraId="2320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79A4EE36">
            <w:pPr>
              <w:spacing w:line="440" w:lineRule="exact"/>
              <w:rPr>
                <w:rFonts w:hint="eastAsia" w:ascii="宋体" w:hAnsi="宋体" w:eastAsia="宋体" w:cs="宋体"/>
                <w:color w:val="auto"/>
                <w:szCs w:val="21"/>
                <w:highlight w:val="none"/>
              </w:rPr>
            </w:pPr>
          </w:p>
        </w:tc>
        <w:tc>
          <w:tcPr>
            <w:tcW w:w="3767" w:type="dxa"/>
            <w:gridSpan w:val="5"/>
            <w:noWrap w:val="0"/>
            <w:vAlign w:val="top"/>
          </w:tcPr>
          <w:p w14:paraId="5B9389BA">
            <w:pPr>
              <w:spacing w:line="440" w:lineRule="exact"/>
              <w:rPr>
                <w:rFonts w:hint="eastAsia" w:ascii="宋体" w:hAnsi="宋体" w:eastAsia="宋体" w:cs="宋体"/>
                <w:color w:val="auto"/>
                <w:szCs w:val="21"/>
                <w:highlight w:val="none"/>
              </w:rPr>
            </w:pPr>
          </w:p>
        </w:tc>
        <w:tc>
          <w:tcPr>
            <w:tcW w:w="1387" w:type="dxa"/>
            <w:noWrap w:val="0"/>
            <w:vAlign w:val="top"/>
          </w:tcPr>
          <w:p w14:paraId="62CBC780">
            <w:pPr>
              <w:spacing w:line="440" w:lineRule="exact"/>
              <w:rPr>
                <w:rFonts w:hint="eastAsia" w:ascii="宋体" w:hAnsi="宋体" w:eastAsia="宋体" w:cs="宋体"/>
                <w:color w:val="auto"/>
                <w:szCs w:val="21"/>
                <w:highlight w:val="none"/>
              </w:rPr>
            </w:pPr>
          </w:p>
        </w:tc>
        <w:tc>
          <w:tcPr>
            <w:tcW w:w="3126" w:type="dxa"/>
            <w:gridSpan w:val="3"/>
            <w:noWrap w:val="0"/>
            <w:vAlign w:val="top"/>
          </w:tcPr>
          <w:p w14:paraId="3E5D7D72">
            <w:pPr>
              <w:spacing w:line="440" w:lineRule="exact"/>
              <w:rPr>
                <w:rFonts w:hint="eastAsia" w:ascii="宋体" w:hAnsi="宋体" w:eastAsia="宋体" w:cs="宋体"/>
                <w:color w:val="auto"/>
                <w:szCs w:val="21"/>
                <w:highlight w:val="none"/>
              </w:rPr>
            </w:pPr>
          </w:p>
        </w:tc>
      </w:tr>
      <w:tr w14:paraId="7C7E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400B2CD7">
            <w:pPr>
              <w:spacing w:line="440" w:lineRule="exact"/>
              <w:rPr>
                <w:rFonts w:hint="eastAsia" w:ascii="宋体" w:hAnsi="宋体" w:eastAsia="宋体" w:cs="宋体"/>
                <w:color w:val="auto"/>
                <w:szCs w:val="21"/>
                <w:highlight w:val="none"/>
              </w:rPr>
            </w:pPr>
          </w:p>
        </w:tc>
        <w:tc>
          <w:tcPr>
            <w:tcW w:w="3767" w:type="dxa"/>
            <w:gridSpan w:val="5"/>
            <w:noWrap w:val="0"/>
            <w:vAlign w:val="top"/>
          </w:tcPr>
          <w:p w14:paraId="3AA87F71">
            <w:pPr>
              <w:spacing w:line="440" w:lineRule="exact"/>
              <w:rPr>
                <w:rFonts w:hint="eastAsia" w:ascii="宋体" w:hAnsi="宋体" w:eastAsia="宋体" w:cs="宋体"/>
                <w:color w:val="auto"/>
                <w:szCs w:val="21"/>
                <w:highlight w:val="none"/>
              </w:rPr>
            </w:pPr>
          </w:p>
        </w:tc>
        <w:tc>
          <w:tcPr>
            <w:tcW w:w="1387" w:type="dxa"/>
            <w:noWrap w:val="0"/>
            <w:vAlign w:val="top"/>
          </w:tcPr>
          <w:p w14:paraId="01C88C8F">
            <w:pPr>
              <w:spacing w:line="440" w:lineRule="exact"/>
              <w:rPr>
                <w:rFonts w:hint="eastAsia" w:ascii="宋体" w:hAnsi="宋体" w:eastAsia="宋体" w:cs="宋体"/>
                <w:color w:val="auto"/>
                <w:szCs w:val="21"/>
                <w:highlight w:val="none"/>
              </w:rPr>
            </w:pPr>
          </w:p>
        </w:tc>
        <w:tc>
          <w:tcPr>
            <w:tcW w:w="3126" w:type="dxa"/>
            <w:gridSpan w:val="3"/>
            <w:noWrap w:val="0"/>
            <w:vAlign w:val="top"/>
          </w:tcPr>
          <w:p w14:paraId="30E1B338">
            <w:pPr>
              <w:spacing w:line="440" w:lineRule="exact"/>
              <w:rPr>
                <w:rFonts w:hint="eastAsia" w:ascii="宋体" w:hAnsi="宋体" w:eastAsia="宋体" w:cs="宋体"/>
                <w:color w:val="auto"/>
                <w:szCs w:val="21"/>
                <w:highlight w:val="none"/>
              </w:rPr>
            </w:pPr>
          </w:p>
        </w:tc>
      </w:tr>
      <w:tr w14:paraId="540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6A21EB28">
            <w:pPr>
              <w:spacing w:line="440" w:lineRule="exact"/>
              <w:rPr>
                <w:rFonts w:hint="eastAsia" w:ascii="宋体" w:hAnsi="宋体" w:eastAsia="宋体" w:cs="宋体"/>
                <w:color w:val="auto"/>
                <w:szCs w:val="21"/>
                <w:highlight w:val="none"/>
              </w:rPr>
            </w:pPr>
          </w:p>
        </w:tc>
        <w:tc>
          <w:tcPr>
            <w:tcW w:w="3767" w:type="dxa"/>
            <w:gridSpan w:val="5"/>
            <w:noWrap w:val="0"/>
            <w:vAlign w:val="top"/>
          </w:tcPr>
          <w:p w14:paraId="03F60EB3">
            <w:pPr>
              <w:spacing w:line="440" w:lineRule="exact"/>
              <w:rPr>
                <w:rFonts w:hint="eastAsia" w:ascii="宋体" w:hAnsi="宋体" w:eastAsia="宋体" w:cs="宋体"/>
                <w:color w:val="auto"/>
                <w:szCs w:val="21"/>
                <w:highlight w:val="none"/>
              </w:rPr>
            </w:pPr>
          </w:p>
        </w:tc>
        <w:tc>
          <w:tcPr>
            <w:tcW w:w="1387" w:type="dxa"/>
            <w:noWrap w:val="0"/>
            <w:vAlign w:val="top"/>
          </w:tcPr>
          <w:p w14:paraId="0B89C51C">
            <w:pPr>
              <w:spacing w:line="440" w:lineRule="exact"/>
              <w:rPr>
                <w:rFonts w:hint="eastAsia" w:ascii="宋体" w:hAnsi="宋体" w:eastAsia="宋体" w:cs="宋体"/>
                <w:color w:val="auto"/>
                <w:szCs w:val="21"/>
                <w:highlight w:val="none"/>
              </w:rPr>
            </w:pPr>
          </w:p>
        </w:tc>
        <w:tc>
          <w:tcPr>
            <w:tcW w:w="3126" w:type="dxa"/>
            <w:gridSpan w:val="3"/>
            <w:noWrap w:val="0"/>
            <w:vAlign w:val="top"/>
          </w:tcPr>
          <w:p w14:paraId="7E645B9E">
            <w:pPr>
              <w:spacing w:line="440" w:lineRule="exact"/>
              <w:rPr>
                <w:rFonts w:hint="eastAsia" w:ascii="宋体" w:hAnsi="宋体" w:eastAsia="宋体" w:cs="宋体"/>
                <w:color w:val="auto"/>
                <w:szCs w:val="21"/>
                <w:highlight w:val="none"/>
              </w:rPr>
            </w:pPr>
          </w:p>
        </w:tc>
      </w:tr>
      <w:tr w14:paraId="5209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85" w:type="dxa"/>
            <w:gridSpan w:val="2"/>
            <w:noWrap w:val="0"/>
            <w:vAlign w:val="top"/>
          </w:tcPr>
          <w:p w14:paraId="3CBA3B6E">
            <w:pPr>
              <w:spacing w:line="440" w:lineRule="exact"/>
              <w:rPr>
                <w:rFonts w:hint="eastAsia" w:ascii="宋体" w:hAnsi="宋体" w:eastAsia="宋体" w:cs="宋体"/>
                <w:color w:val="auto"/>
                <w:szCs w:val="21"/>
                <w:highlight w:val="none"/>
              </w:rPr>
            </w:pPr>
          </w:p>
        </w:tc>
        <w:tc>
          <w:tcPr>
            <w:tcW w:w="3767" w:type="dxa"/>
            <w:gridSpan w:val="5"/>
            <w:noWrap w:val="0"/>
            <w:vAlign w:val="top"/>
          </w:tcPr>
          <w:p w14:paraId="483D60C8">
            <w:pPr>
              <w:spacing w:line="440" w:lineRule="exact"/>
              <w:rPr>
                <w:rFonts w:hint="eastAsia" w:ascii="宋体" w:hAnsi="宋体" w:eastAsia="宋体" w:cs="宋体"/>
                <w:color w:val="auto"/>
                <w:szCs w:val="21"/>
                <w:highlight w:val="none"/>
              </w:rPr>
            </w:pPr>
          </w:p>
        </w:tc>
        <w:tc>
          <w:tcPr>
            <w:tcW w:w="1387" w:type="dxa"/>
            <w:noWrap w:val="0"/>
            <w:vAlign w:val="top"/>
          </w:tcPr>
          <w:p w14:paraId="2112C207">
            <w:pPr>
              <w:spacing w:line="440" w:lineRule="exact"/>
              <w:rPr>
                <w:rFonts w:hint="eastAsia" w:ascii="宋体" w:hAnsi="宋体" w:eastAsia="宋体" w:cs="宋体"/>
                <w:color w:val="auto"/>
                <w:szCs w:val="21"/>
                <w:highlight w:val="none"/>
              </w:rPr>
            </w:pPr>
          </w:p>
        </w:tc>
        <w:tc>
          <w:tcPr>
            <w:tcW w:w="3126" w:type="dxa"/>
            <w:gridSpan w:val="3"/>
            <w:noWrap w:val="0"/>
            <w:vAlign w:val="top"/>
          </w:tcPr>
          <w:p w14:paraId="4FC71B82">
            <w:pPr>
              <w:spacing w:line="440" w:lineRule="exact"/>
              <w:rPr>
                <w:rFonts w:hint="eastAsia" w:ascii="宋体" w:hAnsi="宋体" w:eastAsia="宋体" w:cs="宋体"/>
                <w:color w:val="auto"/>
                <w:szCs w:val="21"/>
                <w:highlight w:val="none"/>
              </w:rPr>
            </w:pPr>
          </w:p>
        </w:tc>
      </w:tr>
    </w:tbl>
    <w:p w14:paraId="6E947556">
      <w:pPr>
        <w:widowControl/>
        <w:snapToGrid w:val="0"/>
        <w:spacing w:line="440" w:lineRule="exact"/>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注：本表后附项目经理有效身份证、证书（如有）、劳动合同扫描件或复印件。</w:t>
      </w:r>
    </w:p>
    <w:p w14:paraId="741D73B8">
      <w:pPr>
        <w:pStyle w:val="90"/>
        <w:spacing w:line="380" w:lineRule="exact"/>
        <w:ind w:firstLine="4480" w:firstLineChars="1600"/>
        <w:rPr>
          <w:rFonts w:hint="eastAsia" w:ascii="宋体" w:hAnsi="宋体" w:eastAsia="宋体" w:cs="宋体"/>
          <w:color w:val="auto"/>
          <w:spacing w:val="20"/>
          <w:sz w:val="24"/>
          <w:highlight w:val="none"/>
          <w:lang w:eastAsia="zh-CN"/>
        </w:rPr>
      </w:pPr>
    </w:p>
    <w:p w14:paraId="7A81195E">
      <w:pPr>
        <w:pStyle w:val="90"/>
        <w:spacing w:line="380" w:lineRule="exact"/>
        <w:ind w:firstLine="4480" w:firstLineChars="16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lang w:val="en-US" w:eastAsia="zh-CN"/>
        </w:rPr>
        <w:t>投标人盖章</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3BED23AC">
      <w:pPr>
        <w:pStyle w:val="90"/>
        <w:spacing w:line="380" w:lineRule="exact"/>
        <w:ind w:firstLine="4480" w:firstLineChars="16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4E022C31">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p w14:paraId="2028E502">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p w14:paraId="305BB274">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p w14:paraId="2780C139">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p>
    <w:p w14:paraId="094A92E4">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2.8.4  人员配备表</w:t>
      </w:r>
    </w:p>
    <w:p w14:paraId="5CEF2A19">
      <w:pPr>
        <w:pStyle w:val="2"/>
        <w:spacing w:line="360" w:lineRule="auto"/>
        <w:ind w:firstLine="0"/>
        <w:jc w:val="both"/>
        <w:rPr>
          <w:rFonts w:hint="eastAsia" w:ascii="宋体" w:hAnsi="宋体" w:eastAsia="宋体" w:cs="宋体"/>
          <w:b/>
          <w:i w:val="0"/>
          <w:iCs w:val="0"/>
          <w:caps w:val="0"/>
          <w:color w:val="auto"/>
          <w:spacing w:val="0"/>
          <w:sz w:val="32"/>
          <w:szCs w:val="32"/>
          <w:highlight w:val="none"/>
        </w:rPr>
      </w:pPr>
    </w:p>
    <w:p w14:paraId="33E33A6A">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人员配备表</w:t>
      </w:r>
    </w:p>
    <w:p w14:paraId="4EDBF013">
      <w:pPr>
        <w:pStyle w:val="2"/>
        <w:rPr>
          <w:rFonts w:hint="eastAsia" w:ascii="宋体" w:hAnsi="宋体" w:eastAsia="宋体" w:cs="宋体"/>
          <w:color w:val="auto"/>
          <w:sz w:val="32"/>
          <w:szCs w:val="32"/>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53"/>
        <w:gridCol w:w="645"/>
        <w:gridCol w:w="1265"/>
        <w:gridCol w:w="695"/>
        <w:gridCol w:w="850"/>
        <w:gridCol w:w="1431"/>
        <w:gridCol w:w="1285"/>
        <w:gridCol w:w="1329"/>
        <w:gridCol w:w="835"/>
      </w:tblGrid>
      <w:tr w14:paraId="7335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7" w:type="dxa"/>
            <w:noWrap w:val="0"/>
            <w:vAlign w:val="center"/>
          </w:tcPr>
          <w:p w14:paraId="1FDEF5E4">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53" w:type="dxa"/>
            <w:noWrap w:val="0"/>
            <w:vAlign w:val="center"/>
          </w:tcPr>
          <w:p w14:paraId="0B242E0A">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645" w:type="dxa"/>
            <w:noWrap w:val="0"/>
            <w:vAlign w:val="center"/>
          </w:tcPr>
          <w:p w14:paraId="5163D00D">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tc>
        <w:tc>
          <w:tcPr>
            <w:tcW w:w="1265" w:type="dxa"/>
            <w:noWrap w:val="0"/>
            <w:vAlign w:val="center"/>
          </w:tcPr>
          <w:p w14:paraId="4794D98D">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695" w:type="dxa"/>
            <w:noWrap w:val="0"/>
            <w:vAlign w:val="center"/>
          </w:tcPr>
          <w:p w14:paraId="19FEA6A1">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850" w:type="dxa"/>
            <w:noWrap w:val="0"/>
            <w:vAlign w:val="center"/>
          </w:tcPr>
          <w:p w14:paraId="7A45F49C">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1431" w:type="dxa"/>
            <w:noWrap w:val="0"/>
            <w:vAlign w:val="center"/>
          </w:tcPr>
          <w:p w14:paraId="2DB1C2EB">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证书号码</w:t>
            </w:r>
          </w:p>
        </w:tc>
        <w:tc>
          <w:tcPr>
            <w:tcW w:w="1285" w:type="dxa"/>
            <w:noWrap w:val="0"/>
            <w:vAlign w:val="center"/>
          </w:tcPr>
          <w:p w14:paraId="6A9E116F">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培训经历</w:t>
            </w:r>
          </w:p>
        </w:tc>
        <w:tc>
          <w:tcPr>
            <w:tcW w:w="1329" w:type="dxa"/>
            <w:noWrap w:val="0"/>
            <w:vAlign w:val="center"/>
          </w:tcPr>
          <w:p w14:paraId="6C57D74A">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工作经历</w:t>
            </w:r>
          </w:p>
        </w:tc>
        <w:tc>
          <w:tcPr>
            <w:tcW w:w="835" w:type="dxa"/>
            <w:noWrap w:val="0"/>
            <w:vAlign w:val="center"/>
          </w:tcPr>
          <w:p w14:paraId="11A8856E">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8A0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7" w:type="dxa"/>
            <w:noWrap w:val="0"/>
            <w:vAlign w:val="center"/>
          </w:tcPr>
          <w:p w14:paraId="34F3989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3" w:type="dxa"/>
            <w:noWrap w:val="0"/>
            <w:vAlign w:val="center"/>
          </w:tcPr>
          <w:p w14:paraId="38BE7B0E">
            <w:pPr>
              <w:spacing w:line="320" w:lineRule="exact"/>
              <w:jc w:val="center"/>
              <w:rPr>
                <w:rFonts w:hint="eastAsia" w:ascii="宋体" w:hAnsi="宋体" w:eastAsia="宋体" w:cs="宋体"/>
                <w:color w:val="auto"/>
                <w:szCs w:val="21"/>
                <w:highlight w:val="none"/>
              </w:rPr>
            </w:pPr>
          </w:p>
        </w:tc>
        <w:tc>
          <w:tcPr>
            <w:tcW w:w="645" w:type="dxa"/>
            <w:noWrap w:val="0"/>
            <w:vAlign w:val="center"/>
          </w:tcPr>
          <w:p w14:paraId="009B859B">
            <w:pPr>
              <w:spacing w:line="320" w:lineRule="exact"/>
              <w:jc w:val="center"/>
              <w:rPr>
                <w:rFonts w:hint="eastAsia" w:ascii="宋体" w:hAnsi="宋体" w:eastAsia="宋体" w:cs="宋体"/>
                <w:color w:val="auto"/>
                <w:szCs w:val="21"/>
                <w:highlight w:val="none"/>
              </w:rPr>
            </w:pPr>
          </w:p>
        </w:tc>
        <w:tc>
          <w:tcPr>
            <w:tcW w:w="1265" w:type="dxa"/>
            <w:noWrap w:val="0"/>
            <w:vAlign w:val="center"/>
          </w:tcPr>
          <w:p w14:paraId="2B45FB16">
            <w:pPr>
              <w:spacing w:line="320" w:lineRule="exact"/>
              <w:jc w:val="center"/>
              <w:rPr>
                <w:rFonts w:hint="eastAsia" w:ascii="宋体" w:hAnsi="宋体" w:eastAsia="宋体" w:cs="宋体"/>
                <w:color w:val="auto"/>
                <w:szCs w:val="21"/>
                <w:highlight w:val="none"/>
              </w:rPr>
            </w:pPr>
          </w:p>
        </w:tc>
        <w:tc>
          <w:tcPr>
            <w:tcW w:w="695" w:type="dxa"/>
            <w:noWrap w:val="0"/>
            <w:vAlign w:val="center"/>
          </w:tcPr>
          <w:p w14:paraId="5AF2D069">
            <w:pPr>
              <w:spacing w:line="320" w:lineRule="exact"/>
              <w:jc w:val="center"/>
              <w:rPr>
                <w:rFonts w:hint="eastAsia" w:ascii="宋体" w:hAnsi="宋体" w:eastAsia="宋体" w:cs="宋体"/>
                <w:color w:val="auto"/>
                <w:szCs w:val="21"/>
                <w:highlight w:val="none"/>
              </w:rPr>
            </w:pPr>
          </w:p>
        </w:tc>
        <w:tc>
          <w:tcPr>
            <w:tcW w:w="850" w:type="dxa"/>
            <w:noWrap w:val="0"/>
            <w:vAlign w:val="center"/>
          </w:tcPr>
          <w:p w14:paraId="01F6372B">
            <w:pPr>
              <w:spacing w:line="320" w:lineRule="exact"/>
              <w:jc w:val="center"/>
              <w:rPr>
                <w:rFonts w:hint="eastAsia" w:ascii="宋体" w:hAnsi="宋体" w:eastAsia="宋体" w:cs="宋体"/>
                <w:color w:val="auto"/>
                <w:szCs w:val="21"/>
                <w:highlight w:val="none"/>
              </w:rPr>
            </w:pPr>
          </w:p>
        </w:tc>
        <w:tc>
          <w:tcPr>
            <w:tcW w:w="1431" w:type="dxa"/>
            <w:noWrap w:val="0"/>
            <w:vAlign w:val="center"/>
          </w:tcPr>
          <w:p w14:paraId="7AB2C159">
            <w:pPr>
              <w:spacing w:line="320" w:lineRule="exact"/>
              <w:jc w:val="center"/>
              <w:rPr>
                <w:rFonts w:hint="eastAsia" w:ascii="宋体" w:hAnsi="宋体" w:eastAsia="宋体" w:cs="宋体"/>
                <w:color w:val="auto"/>
                <w:szCs w:val="21"/>
                <w:highlight w:val="none"/>
              </w:rPr>
            </w:pPr>
          </w:p>
        </w:tc>
        <w:tc>
          <w:tcPr>
            <w:tcW w:w="1285" w:type="dxa"/>
            <w:noWrap w:val="0"/>
            <w:vAlign w:val="center"/>
          </w:tcPr>
          <w:p w14:paraId="74BE3302">
            <w:pPr>
              <w:spacing w:line="320" w:lineRule="exact"/>
              <w:jc w:val="left"/>
              <w:rPr>
                <w:rFonts w:hint="eastAsia" w:ascii="宋体" w:hAnsi="宋体" w:eastAsia="宋体" w:cs="宋体"/>
                <w:color w:val="auto"/>
                <w:szCs w:val="21"/>
                <w:highlight w:val="none"/>
              </w:rPr>
            </w:pPr>
          </w:p>
        </w:tc>
        <w:tc>
          <w:tcPr>
            <w:tcW w:w="1329" w:type="dxa"/>
            <w:noWrap w:val="0"/>
            <w:vAlign w:val="center"/>
          </w:tcPr>
          <w:p w14:paraId="07627787">
            <w:pPr>
              <w:spacing w:line="320" w:lineRule="exact"/>
              <w:jc w:val="left"/>
              <w:rPr>
                <w:rFonts w:hint="eastAsia" w:ascii="宋体" w:hAnsi="宋体" w:eastAsia="宋体" w:cs="宋体"/>
                <w:color w:val="auto"/>
                <w:szCs w:val="21"/>
                <w:highlight w:val="none"/>
              </w:rPr>
            </w:pPr>
          </w:p>
        </w:tc>
        <w:tc>
          <w:tcPr>
            <w:tcW w:w="835" w:type="dxa"/>
            <w:noWrap w:val="0"/>
            <w:vAlign w:val="center"/>
          </w:tcPr>
          <w:p w14:paraId="464D3BF5">
            <w:pPr>
              <w:spacing w:line="320" w:lineRule="exact"/>
              <w:jc w:val="left"/>
              <w:rPr>
                <w:rFonts w:hint="eastAsia" w:ascii="宋体" w:hAnsi="宋体" w:eastAsia="宋体" w:cs="宋体"/>
                <w:color w:val="auto"/>
                <w:szCs w:val="21"/>
                <w:highlight w:val="none"/>
              </w:rPr>
            </w:pPr>
          </w:p>
        </w:tc>
      </w:tr>
      <w:tr w14:paraId="1AB3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47" w:type="dxa"/>
            <w:noWrap w:val="0"/>
            <w:vAlign w:val="center"/>
          </w:tcPr>
          <w:p w14:paraId="36A00C8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53" w:type="dxa"/>
            <w:noWrap w:val="0"/>
            <w:vAlign w:val="center"/>
          </w:tcPr>
          <w:p w14:paraId="53E7D525">
            <w:pPr>
              <w:spacing w:line="300" w:lineRule="exact"/>
              <w:jc w:val="center"/>
              <w:rPr>
                <w:rFonts w:hint="eastAsia" w:ascii="宋体" w:hAnsi="宋体" w:eastAsia="宋体" w:cs="宋体"/>
                <w:color w:val="auto"/>
                <w:szCs w:val="21"/>
                <w:highlight w:val="none"/>
              </w:rPr>
            </w:pPr>
          </w:p>
        </w:tc>
        <w:tc>
          <w:tcPr>
            <w:tcW w:w="645" w:type="dxa"/>
            <w:noWrap w:val="0"/>
            <w:vAlign w:val="center"/>
          </w:tcPr>
          <w:p w14:paraId="1FE5B948">
            <w:pPr>
              <w:spacing w:line="300" w:lineRule="exact"/>
              <w:jc w:val="center"/>
              <w:rPr>
                <w:rFonts w:hint="eastAsia" w:ascii="宋体" w:hAnsi="宋体" w:eastAsia="宋体" w:cs="宋体"/>
                <w:color w:val="auto"/>
                <w:szCs w:val="21"/>
                <w:highlight w:val="none"/>
              </w:rPr>
            </w:pPr>
          </w:p>
        </w:tc>
        <w:tc>
          <w:tcPr>
            <w:tcW w:w="1265" w:type="dxa"/>
            <w:noWrap w:val="0"/>
            <w:vAlign w:val="center"/>
          </w:tcPr>
          <w:p w14:paraId="0B2342E9">
            <w:pPr>
              <w:spacing w:line="300" w:lineRule="exact"/>
              <w:jc w:val="center"/>
              <w:rPr>
                <w:rFonts w:hint="eastAsia" w:ascii="宋体" w:hAnsi="宋体" w:eastAsia="宋体" w:cs="宋体"/>
                <w:color w:val="auto"/>
                <w:szCs w:val="21"/>
                <w:highlight w:val="none"/>
              </w:rPr>
            </w:pPr>
          </w:p>
        </w:tc>
        <w:tc>
          <w:tcPr>
            <w:tcW w:w="695" w:type="dxa"/>
            <w:noWrap w:val="0"/>
            <w:vAlign w:val="center"/>
          </w:tcPr>
          <w:p w14:paraId="7ED29618">
            <w:pPr>
              <w:spacing w:line="300" w:lineRule="exact"/>
              <w:jc w:val="center"/>
              <w:rPr>
                <w:rFonts w:hint="eastAsia" w:ascii="宋体" w:hAnsi="宋体" w:eastAsia="宋体" w:cs="宋体"/>
                <w:color w:val="auto"/>
                <w:szCs w:val="21"/>
                <w:highlight w:val="none"/>
              </w:rPr>
            </w:pPr>
          </w:p>
        </w:tc>
        <w:tc>
          <w:tcPr>
            <w:tcW w:w="850" w:type="dxa"/>
            <w:noWrap w:val="0"/>
            <w:vAlign w:val="center"/>
          </w:tcPr>
          <w:p w14:paraId="695C0051">
            <w:pPr>
              <w:spacing w:line="300" w:lineRule="exact"/>
              <w:jc w:val="center"/>
              <w:rPr>
                <w:rFonts w:hint="eastAsia" w:ascii="宋体" w:hAnsi="宋体" w:eastAsia="宋体" w:cs="宋体"/>
                <w:color w:val="auto"/>
                <w:szCs w:val="21"/>
                <w:highlight w:val="none"/>
              </w:rPr>
            </w:pPr>
          </w:p>
        </w:tc>
        <w:tc>
          <w:tcPr>
            <w:tcW w:w="1431" w:type="dxa"/>
            <w:noWrap w:val="0"/>
            <w:vAlign w:val="center"/>
          </w:tcPr>
          <w:p w14:paraId="7A208B92">
            <w:pPr>
              <w:spacing w:line="300" w:lineRule="exact"/>
              <w:jc w:val="left"/>
              <w:rPr>
                <w:rFonts w:hint="eastAsia" w:ascii="宋体" w:hAnsi="宋体" w:eastAsia="宋体" w:cs="宋体"/>
                <w:color w:val="auto"/>
                <w:szCs w:val="21"/>
                <w:highlight w:val="none"/>
              </w:rPr>
            </w:pPr>
          </w:p>
        </w:tc>
        <w:tc>
          <w:tcPr>
            <w:tcW w:w="1285" w:type="dxa"/>
            <w:noWrap w:val="0"/>
            <w:vAlign w:val="center"/>
          </w:tcPr>
          <w:p w14:paraId="5AAD9050">
            <w:pPr>
              <w:spacing w:line="300" w:lineRule="exact"/>
              <w:jc w:val="left"/>
              <w:rPr>
                <w:rFonts w:hint="eastAsia" w:ascii="宋体" w:hAnsi="宋体" w:eastAsia="宋体" w:cs="宋体"/>
                <w:color w:val="auto"/>
                <w:szCs w:val="21"/>
                <w:highlight w:val="none"/>
              </w:rPr>
            </w:pPr>
          </w:p>
        </w:tc>
        <w:tc>
          <w:tcPr>
            <w:tcW w:w="1329" w:type="dxa"/>
            <w:noWrap w:val="0"/>
            <w:vAlign w:val="center"/>
          </w:tcPr>
          <w:p w14:paraId="43906511">
            <w:pPr>
              <w:spacing w:line="300" w:lineRule="exact"/>
              <w:jc w:val="left"/>
              <w:rPr>
                <w:rFonts w:hint="eastAsia" w:ascii="宋体" w:hAnsi="宋体" w:eastAsia="宋体" w:cs="宋体"/>
                <w:color w:val="auto"/>
                <w:szCs w:val="21"/>
                <w:highlight w:val="none"/>
              </w:rPr>
            </w:pPr>
          </w:p>
        </w:tc>
        <w:tc>
          <w:tcPr>
            <w:tcW w:w="835" w:type="dxa"/>
            <w:noWrap w:val="0"/>
            <w:vAlign w:val="center"/>
          </w:tcPr>
          <w:p w14:paraId="7E7E30DC">
            <w:pPr>
              <w:spacing w:line="300" w:lineRule="exact"/>
              <w:jc w:val="left"/>
              <w:rPr>
                <w:rFonts w:hint="eastAsia" w:ascii="宋体" w:hAnsi="宋体" w:eastAsia="宋体" w:cs="宋体"/>
                <w:color w:val="auto"/>
                <w:szCs w:val="21"/>
                <w:highlight w:val="none"/>
              </w:rPr>
            </w:pPr>
          </w:p>
        </w:tc>
      </w:tr>
      <w:tr w14:paraId="33E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47" w:type="dxa"/>
            <w:noWrap w:val="0"/>
            <w:vAlign w:val="center"/>
          </w:tcPr>
          <w:p w14:paraId="2643422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53" w:type="dxa"/>
            <w:noWrap w:val="0"/>
            <w:vAlign w:val="center"/>
          </w:tcPr>
          <w:p w14:paraId="23F79A3B">
            <w:pPr>
              <w:spacing w:line="300" w:lineRule="exact"/>
              <w:jc w:val="center"/>
              <w:rPr>
                <w:rFonts w:hint="eastAsia" w:ascii="宋体" w:hAnsi="宋体" w:eastAsia="宋体" w:cs="宋体"/>
                <w:color w:val="auto"/>
                <w:szCs w:val="21"/>
                <w:highlight w:val="none"/>
              </w:rPr>
            </w:pPr>
          </w:p>
        </w:tc>
        <w:tc>
          <w:tcPr>
            <w:tcW w:w="645" w:type="dxa"/>
            <w:noWrap w:val="0"/>
            <w:vAlign w:val="center"/>
          </w:tcPr>
          <w:p w14:paraId="0CEFA1AD">
            <w:pPr>
              <w:spacing w:line="300" w:lineRule="exact"/>
              <w:jc w:val="center"/>
              <w:rPr>
                <w:rFonts w:hint="eastAsia" w:ascii="宋体" w:hAnsi="宋体" w:eastAsia="宋体" w:cs="宋体"/>
                <w:color w:val="auto"/>
                <w:szCs w:val="21"/>
                <w:highlight w:val="none"/>
              </w:rPr>
            </w:pPr>
          </w:p>
        </w:tc>
        <w:tc>
          <w:tcPr>
            <w:tcW w:w="1265" w:type="dxa"/>
            <w:noWrap w:val="0"/>
            <w:vAlign w:val="center"/>
          </w:tcPr>
          <w:p w14:paraId="09FAABFE">
            <w:pPr>
              <w:spacing w:line="300" w:lineRule="exact"/>
              <w:jc w:val="center"/>
              <w:rPr>
                <w:rFonts w:hint="eastAsia" w:ascii="宋体" w:hAnsi="宋体" w:eastAsia="宋体" w:cs="宋体"/>
                <w:color w:val="auto"/>
                <w:szCs w:val="21"/>
                <w:highlight w:val="none"/>
              </w:rPr>
            </w:pPr>
          </w:p>
        </w:tc>
        <w:tc>
          <w:tcPr>
            <w:tcW w:w="695" w:type="dxa"/>
            <w:noWrap w:val="0"/>
            <w:vAlign w:val="center"/>
          </w:tcPr>
          <w:p w14:paraId="437AB332">
            <w:pPr>
              <w:spacing w:line="300" w:lineRule="exact"/>
              <w:jc w:val="center"/>
              <w:rPr>
                <w:rFonts w:hint="eastAsia" w:ascii="宋体" w:hAnsi="宋体" w:eastAsia="宋体" w:cs="宋体"/>
                <w:color w:val="auto"/>
                <w:szCs w:val="21"/>
                <w:highlight w:val="none"/>
              </w:rPr>
            </w:pPr>
          </w:p>
        </w:tc>
        <w:tc>
          <w:tcPr>
            <w:tcW w:w="850" w:type="dxa"/>
            <w:noWrap w:val="0"/>
            <w:vAlign w:val="center"/>
          </w:tcPr>
          <w:p w14:paraId="351BADEF">
            <w:pPr>
              <w:spacing w:line="300" w:lineRule="exact"/>
              <w:jc w:val="center"/>
              <w:rPr>
                <w:rFonts w:hint="eastAsia" w:ascii="宋体" w:hAnsi="宋体" w:eastAsia="宋体" w:cs="宋体"/>
                <w:color w:val="auto"/>
                <w:szCs w:val="21"/>
                <w:highlight w:val="none"/>
              </w:rPr>
            </w:pPr>
          </w:p>
        </w:tc>
        <w:tc>
          <w:tcPr>
            <w:tcW w:w="1431" w:type="dxa"/>
            <w:noWrap w:val="0"/>
            <w:vAlign w:val="center"/>
          </w:tcPr>
          <w:p w14:paraId="30F120DB">
            <w:pPr>
              <w:spacing w:line="300" w:lineRule="exact"/>
              <w:jc w:val="left"/>
              <w:rPr>
                <w:rFonts w:hint="eastAsia" w:ascii="宋体" w:hAnsi="宋体" w:eastAsia="宋体" w:cs="宋体"/>
                <w:color w:val="auto"/>
                <w:szCs w:val="21"/>
                <w:highlight w:val="none"/>
              </w:rPr>
            </w:pPr>
          </w:p>
        </w:tc>
        <w:tc>
          <w:tcPr>
            <w:tcW w:w="1285" w:type="dxa"/>
            <w:noWrap w:val="0"/>
            <w:vAlign w:val="center"/>
          </w:tcPr>
          <w:p w14:paraId="68A1FBB7">
            <w:pPr>
              <w:spacing w:line="300" w:lineRule="exact"/>
              <w:jc w:val="left"/>
              <w:rPr>
                <w:rFonts w:hint="eastAsia" w:ascii="宋体" w:hAnsi="宋体" w:eastAsia="宋体" w:cs="宋体"/>
                <w:color w:val="auto"/>
                <w:szCs w:val="21"/>
                <w:highlight w:val="none"/>
              </w:rPr>
            </w:pPr>
          </w:p>
        </w:tc>
        <w:tc>
          <w:tcPr>
            <w:tcW w:w="1329" w:type="dxa"/>
            <w:noWrap w:val="0"/>
            <w:vAlign w:val="center"/>
          </w:tcPr>
          <w:p w14:paraId="1418C63D">
            <w:pPr>
              <w:spacing w:line="300" w:lineRule="exact"/>
              <w:jc w:val="left"/>
              <w:rPr>
                <w:rFonts w:hint="eastAsia" w:ascii="宋体" w:hAnsi="宋体" w:eastAsia="宋体" w:cs="宋体"/>
                <w:color w:val="auto"/>
                <w:szCs w:val="21"/>
                <w:highlight w:val="none"/>
              </w:rPr>
            </w:pPr>
          </w:p>
        </w:tc>
        <w:tc>
          <w:tcPr>
            <w:tcW w:w="835" w:type="dxa"/>
            <w:noWrap w:val="0"/>
            <w:vAlign w:val="center"/>
          </w:tcPr>
          <w:p w14:paraId="63920094">
            <w:pPr>
              <w:spacing w:line="300" w:lineRule="exact"/>
              <w:jc w:val="left"/>
              <w:rPr>
                <w:rFonts w:hint="eastAsia" w:ascii="宋体" w:hAnsi="宋体" w:eastAsia="宋体" w:cs="宋体"/>
                <w:color w:val="auto"/>
                <w:szCs w:val="21"/>
                <w:highlight w:val="none"/>
              </w:rPr>
            </w:pPr>
          </w:p>
        </w:tc>
      </w:tr>
      <w:tr w14:paraId="7FE1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47" w:type="dxa"/>
            <w:noWrap w:val="0"/>
            <w:vAlign w:val="center"/>
          </w:tcPr>
          <w:p w14:paraId="628449A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53" w:type="dxa"/>
            <w:noWrap w:val="0"/>
            <w:vAlign w:val="center"/>
          </w:tcPr>
          <w:p w14:paraId="3804E656">
            <w:pPr>
              <w:spacing w:line="300" w:lineRule="exact"/>
              <w:jc w:val="center"/>
              <w:rPr>
                <w:rFonts w:hint="eastAsia" w:ascii="宋体" w:hAnsi="宋体" w:eastAsia="宋体" w:cs="宋体"/>
                <w:color w:val="auto"/>
                <w:szCs w:val="21"/>
                <w:highlight w:val="none"/>
              </w:rPr>
            </w:pPr>
          </w:p>
        </w:tc>
        <w:tc>
          <w:tcPr>
            <w:tcW w:w="645" w:type="dxa"/>
            <w:noWrap w:val="0"/>
            <w:vAlign w:val="center"/>
          </w:tcPr>
          <w:p w14:paraId="5CF7B31E">
            <w:pPr>
              <w:spacing w:line="300" w:lineRule="exact"/>
              <w:jc w:val="center"/>
              <w:rPr>
                <w:rFonts w:hint="eastAsia" w:ascii="宋体" w:hAnsi="宋体" w:eastAsia="宋体" w:cs="宋体"/>
                <w:color w:val="auto"/>
                <w:szCs w:val="21"/>
                <w:highlight w:val="none"/>
              </w:rPr>
            </w:pPr>
          </w:p>
        </w:tc>
        <w:tc>
          <w:tcPr>
            <w:tcW w:w="1265" w:type="dxa"/>
            <w:noWrap w:val="0"/>
            <w:vAlign w:val="center"/>
          </w:tcPr>
          <w:p w14:paraId="1DDCF7D1">
            <w:pPr>
              <w:spacing w:line="300" w:lineRule="exact"/>
              <w:jc w:val="center"/>
              <w:rPr>
                <w:rFonts w:hint="eastAsia" w:ascii="宋体" w:hAnsi="宋体" w:eastAsia="宋体" w:cs="宋体"/>
                <w:color w:val="auto"/>
                <w:szCs w:val="21"/>
                <w:highlight w:val="none"/>
              </w:rPr>
            </w:pPr>
          </w:p>
        </w:tc>
        <w:tc>
          <w:tcPr>
            <w:tcW w:w="695" w:type="dxa"/>
            <w:noWrap w:val="0"/>
            <w:vAlign w:val="center"/>
          </w:tcPr>
          <w:p w14:paraId="355F3131">
            <w:pPr>
              <w:spacing w:line="300" w:lineRule="exact"/>
              <w:jc w:val="center"/>
              <w:rPr>
                <w:rFonts w:hint="eastAsia" w:ascii="宋体" w:hAnsi="宋体" w:eastAsia="宋体" w:cs="宋体"/>
                <w:color w:val="auto"/>
                <w:szCs w:val="21"/>
                <w:highlight w:val="none"/>
              </w:rPr>
            </w:pPr>
          </w:p>
        </w:tc>
        <w:tc>
          <w:tcPr>
            <w:tcW w:w="850" w:type="dxa"/>
            <w:noWrap w:val="0"/>
            <w:vAlign w:val="center"/>
          </w:tcPr>
          <w:p w14:paraId="4FA32A59">
            <w:pPr>
              <w:spacing w:line="300" w:lineRule="exact"/>
              <w:jc w:val="center"/>
              <w:rPr>
                <w:rFonts w:hint="eastAsia" w:ascii="宋体" w:hAnsi="宋体" w:eastAsia="宋体" w:cs="宋体"/>
                <w:color w:val="auto"/>
                <w:szCs w:val="21"/>
                <w:highlight w:val="none"/>
              </w:rPr>
            </w:pPr>
          </w:p>
        </w:tc>
        <w:tc>
          <w:tcPr>
            <w:tcW w:w="1431" w:type="dxa"/>
            <w:noWrap w:val="0"/>
            <w:vAlign w:val="center"/>
          </w:tcPr>
          <w:p w14:paraId="3E231AEB">
            <w:pPr>
              <w:spacing w:line="300" w:lineRule="exact"/>
              <w:jc w:val="left"/>
              <w:rPr>
                <w:rFonts w:hint="eastAsia" w:ascii="宋体" w:hAnsi="宋体" w:eastAsia="宋体" w:cs="宋体"/>
                <w:color w:val="auto"/>
                <w:szCs w:val="21"/>
                <w:highlight w:val="none"/>
              </w:rPr>
            </w:pPr>
          </w:p>
        </w:tc>
        <w:tc>
          <w:tcPr>
            <w:tcW w:w="1285" w:type="dxa"/>
            <w:noWrap w:val="0"/>
            <w:vAlign w:val="center"/>
          </w:tcPr>
          <w:p w14:paraId="410E4369">
            <w:pPr>
              <w:spacing w:line="300" w:lineRule="exact"/>
              <w:jc w:val="left"/>
              <w:rPr>
                <w:rFonts w:hint="eastAsia" w:ascii="宋体" w:hAnsi="宋体" w:eastAsia="宋体" w:cs="宋体"/>
                <w:color w:val="auto"/>
                <w:szCs w:val="21"/>
                <w:highlight w:val="none"/>
              </w:rPr>
            </w:pPr>
          </w:p>
        </w:tc>
        <w:tc>
          <w:tcPr>
            <w:tcW w:w="1329" w:type="dxa"/>
            <w:noWrap w:val="0"/>
            <w:vAlign w:val="center"/>
          </w:tcPr>
          <w:p w14:paraId="027A8054">
            <w:pPr>
              <w:spacing w:line="300" w:lineRule="exact"/>
              <w:jc w:val="left"/>
              <w:rPr>
                <w:rFonts w:hint="eastAsia" w:ascii="宋体" w:hAnsi="宋体" w:eastAsia="宋体" w:cs="宋体"/>
                <w:color w:val="auto"/>
                <w:szCs w:val="21"/>
                <w:highlight w:val="none"/>
              </w:rPr>
            </w:pPr>
          </w:p>
        </w:tc>
        <w:tc>
          <w:tcPr>
            <w:tcW w:w="835" w:type="dxa"/>
            <w:noWrap w:val="0"/>
            <w:vAlign w:val="center"/>
          </w:tcPr>
          <w:p w14:paraId="3A03F649">
            <w:pPr>
              <w:spacing w:line="300" w:lineRule="exact"/>
              <w:jc w:val="left"/>
              <w:rPr>
                <w:rFonts w:hint="eastAsia" w:ascii="宋体" w:hAnsi="宋体" w:eastAsia="宋体" w:cs="宋体"/>
                <w:color w:val="auto"/>
                <w:szCs w:val="21"/>
                <w:highlight w:val="none"/>
              </w:rPr>
            </w:pPr>
          </w:p>
        </w:tc>
      </w:tr>
    </w:tbl>
    <w:p w14:paraId="0C5602E0">
      <w:pPr>
        <w:pStyle w:val="50"/>
        <w:rPr>
          <w:rFonts w:hint="eastAsia" w:ascii="宋体" w:hAnsi="宋体" w:eastAsia="宋体" w:cs="宋体"/>
          <w:color w:val="auto"/>
          <w:highlight w:val="none"/>
        </w:rPr>
      </w:pPr>
    </w:p>
    <w:p w14:paraId="589D7358">
      <w:pPr>
        <w:pStyle w:val="3"/>
        <w:jc w:val="left"/>
        <w:rPr>
          <w:rFonts w:hint="eastAsia" w:ascii="宋体" w:hAnsi="宋体" w:eastAsia="宋体" w:cs="宋体"/>
          <w:b w:val="0"/>
          <w:color w:val="auto"/>
          <w:sz w:val="24"/>
          <w:highlight w:val="none"/>
        </w:rPr>
      </w:pPr>
    </w:p>
    <w:p w14:paraId="02BC8717">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注：本表由投标人根据拟派人员自行填报，人员配备未到位的，在签订合同时配备到位，并向采购人附所有人员信息表。</w:t>
      </w:r>
    </w:p>
    <w:p w14:paraId="21AC9021">
      <w:pPr>
        <w:widowControl/>
        <w:snapToGrid w:val="0"/>
        <w:spacing w:line="440" w:lineRule="exact"/>
        <w:jc w:val="left"/>
        <w:rPr>
          <w:rFonts w:hint="eastAsia" w:ascii="宋体" w:hAnsi="宋体" w:eastAsia="宋体" w:cs="宋体"/>
          <w:color w:val="auto"/>
          <w:sz w:val="24"/>
          <w:highlight w:val="none"/>
        </w:rPr>
      </w:pPr>
    </w:p>
    <w:p w14:paraId="2A9519E8">
      <w:pPr>
        <w:pStyle w:val="90"/>
        <w:spacing w:line="520" w:lineRule="exact"/>
        <w:rPr>
          <w:rFonts w:hint="eastAsia" w:ascii="宋体" w:hAnsi="宋体" w:eastAsia="宋体" w:cs="宋体"/>
          <w:color w:val="auto"/>
          <w:spacing w:val="20"/>
          <w:sz w:val="24"/>
          <w:highlight w:val="none"/>
          <w:lang w:eastAsia="zh-CN"/>
        </w:rPr>
      </w:pPr>
    </w:p>
    <w:p w14:paraId="57ED7E10">
      <w:pPr>
        <w:pStyle w:val="23"/>
        <w:spacing w:line="360" w:lineRule="auto"/>
        <w:ind w:firstLine="4760" w:firstLineChars="17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lang w:val="en-US" w:eastAsia="zh-CN"/>
        </w:rPr>
        <w:t>投标人盖章</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74C443C1">
      <w:pPr>
        <w:spacing w:line="360" w:lineRule="auto"/>
        <w:ind w:firstLine="4760" w:firstLineChars="17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bookmarkEnd w:id="628"/>
    <w:bookmarkEnd w:id="629"/>
    <w:p w14:paraId="1A732593">
      <w:pPr>
        <w:pStyle w:val="108"/>
        <w:spacing w:line="360" w:lineRule="auto"/>
        <w:jc w:val="left"/>
        <w:rPr>
          <w:rFonts w:hint="eastAsia" w:ascii="宋体" w:hAnsi="宋体" w:eastAsia="宋体" w:cs="宋体"/>
          <w:i w:val="0"/>
          <w:iCs w:val="0"/>
          <w:caps w:val="0"/>
          <w:color w:val="auto"/>
          <w:spacing w:val="0"/>
          <w:sz w:val="24"/>
          <w:szCs w:val="21"/>
          <w:highlight w:val="none"/>
          <w:u w:val="single"/>
        </w:rPr>
      </w:pPr>
    </w:p>
    <w:p w14:paraId="59B28740">
      <w:pPr>
        <w:pStyle w:val="108"/>
        <w:spacing w:line="360" w:lineRule="auto"/>
        <w:jc w:val="left"/>
        <w:rPr>
          <w:rFonts w:hint="eastAsia" w:ascii="宋体" w:hAnsi="宋体" w:eastAsia="宋体" w:cs="宋体"/>
          <w:i w:val="0"/>
          <w:iCs w:val="0"/>
          <w:caps w:val="0"/>
          <w:color w:val="auto"/>
          <w:spacing w:val="0"/>
          <w:sz w:val="24"/>
          <w:szCs w:val="21"/>
          <w:highlight w:val="none"/>
          <w:u w:val="single"/>
        </w:rPr>
      </w:pPr>
    </w:p>
    <w:p w14:paraId="43925964">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637" w:name="_Toc515526271"/>
      <w:bookmarkStart w:id="638" w:name="_Toc377979050"/>
      <w:bookmarkStart w:id="639" w:name="_Toc17361"/>
      <w:bookmarkStart w:id="640" w:name="_Toc359934644"/>
      <w:bookmarkStart w:id="641" w:name="_Toc97213053"/>
      <w:bookmarkStart w:id="642" w:name="_Toc409172377"/>
      <w:bookmarkStart w:id="643" w:name="_Toc30250"/>
      <w:bookmarkStart w:id="644" w:name="_Toc531359072"/>
      <w:bookmarkStart w:id="645" w:name="_Toc22762"/>
      <w:bookmarkStart w:id="646" w:name="_Toc26329"/>
      <w:bookmarkStart w:id="647" w:name="_Toc303756458"/>
      <w:bookmarkStart w:id="648" w:name="_Toc16095"/>
      <w:bookmarkStart w:id="649" w:name="_Toc341260008"/>
      <w:bookmarkStart w:id="650" w:name="_Toc305144129"/>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投标人需要说明的其他文件和说明</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223EBEF1">
      <w:pPr>
        <w:pStyle w:val="191"/>
        <w:spacing w:line="360" w:lineRule="auto"/>
        <w:jc w:val="center"/>
        <w:rPr>
          <w:rFonts w:hint="eastAsia" w:ascii="宋体" w:hAnsi="宋体" w:eastAsia="宋体" w:cs="宋体"/>
          <w:i w:val="0"/>
          <w:iCs w:val="0"/>
          <w:caps w:val="0"/>
          <w:color w:val="auto"/>
          <w:spacing w:val="0"/>
          <w:sz w:val="24"/>
          <w:highlight w:val="none"/>
        </w:rPr>
      </w:pPr>
      <w:r>
        <w:rPr>
          <w:rFonts w:hint="eastAsia" w:ascii="宋体" w:hAnsi="宋体" w:eastAsia="宋体" w:cs="宋体"/>
          <w:i w:val="0"/>
          <w:iCs w:val="0"/>
          <w:caps w:val="0"/>
          <w:color w:val="auto"/>
          <w:spacing w:val="0"/>
          <w:sz w:val="24"/>
          <w:highlight w:val="none"/>
        </w:rPr>
        <w:t>（格式自行设计）</w:t>
      </w:r>
    </w:p>
    <w:p w14:paraId="7B75C5B0">
      <w:pPr>
        <w:pStyle w:val="191"/>
        <w:spacing w:line="360" w:lineRule="auto"/>
        <w:jc w:val="left"/>
        <w:rPr>
          <w:rFonts w:hint="eastAsia" w:ascii="宋体" w:hAnsi="宋体" w:eastAsia="宋体" w:cs="宋体"/>
          <w:i w:val="0"/>
          <w:iCs w:val="0"/>
          <w:caps w:val="0"/>
          <w:color w:val="auto"/>
          <w:spacing w:val="0"/>
          <w:sz w:val="24"/>
          <w:highlight w:val="none"/>
        </w:rPr>
      </w:pPr>
    </w:p>
    <w:p w14:paraId="31F36009">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17623013">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p w14:paraId="0960D687">
      <w:pPr>
        <w:pStyle w:val="39"/>
        <w:spacing w:beforeLines="100" w:after="240" w:afterLines="100"/>
        <w:outlineLvl w:val="1"/>
        <w:rPr>
          <w:rFonts w:hint="eastAsia" w:ascii="宋体" w:hAnsi="宋体" w:eastAsia="宋体" w:cs="宋体"/>
          <w:i w:val="0"/>
          <w:iCs w:val="0"/>
          <w:caps w:val="0"/>
          <w:color w:val="auto"/>
          <w:spacing w:val="0"/>
          <w:sz w:val="44"/>
          <w:szCs w:val="44"/>
          <w:highlight w:val="none"/>
        </w:rPr>
        <w:sectPr>
          <w:pgSz w:w="11906" w:h="16838"/>
          <w:pgMar w:top="1440" w:right="1440" w:bottom="1440" w:left="1440" w:header="851" w:footer="851" w:gutter="0"/>
          <w:pgNumType w:fmt="decimal"/>
          <w:cols w:space="720" w:num="1"/>
          <w:docGrid w:linePitch="312" w:charSpace="0"/>
        </w:sectPr>
      </w:pPr>
      <w:bookmarkStart w:id="651" w:name="_Toc530551896"/>
      <w:bookmarkStart w:id="652" w:name="_Toc531359073"/>
    </w:p>
    <w:p w14:paraId="58D4ECD1">
      <w:pPr>
        <w:pStyle w:val="39"/>
        <w:spacing w:beforeLines="100" w:after="240" w:afterLines="100"/>
        <w:outlineLvl w:val="1"/>
        <w:rPr>
          <w:rFonts w:hint="eastAsia" w:ascii="宋体" w:hAnsi="宋体" w:eastAsia="宋体" w:cs="宋体"/>
          <w:i w:val="0"/>
          <w:iCs w:val="0"/>
          <w:caps w:val="0"/>
          <w:color w:val="auto"/>
          <w:spacing w:val="0"/>
          <w:sz w:val="44"/>
          <w:szCs w:val="44"/>
          <w:highlight w:val="none"/>
        </w:rPr>
      </w:pPr>
      <w:bookmarkStart w:id="653" w:name="_Toc4580"/>
      <w:bookmarkStart w:id="654" w:name="_Toc10264"/>
      <w:bookmarkStart w:id="655" w:name="_Toc16607"/>
      <w:bookmarkStart w:id="656" w:name="_Toc16978"/>
      <w:bookmarkStart w:id="657" w:name="_Toc97213054"/>
      <w:bookmarkStart w:id="658" w:name="_Toc15721"/>
      <w:r>
        <w:rPr>
          <w:rFonts w:hint="eastAsia" w:ascii="宋体" w:hAnsi="宋体" w:eastAsia="宋体" w:cs="宋体"/>
          <w:i w:val="0"/>
          <w:iCs w:val="0"/>
          <w:caps w:val="0"/>
          <w:color w:val="auto"/>
          <w:spacing w:val="0"/>
          <w:sz w:val="44"/>
          <w:szCs w:val="44"/>
          <w:highlight w:val="none"/>
        </w:rPr>
        <w:t>三  报价文件格式</w:t>
      </w:r>
      <w:bookmarkEnd w:id="651"/>
      <w:bookmarkEnd w:id="652"/>
      <w:bookmarkEnd w:id="653"/>
      <w:bookmarkEnd w:id="654"/>
      <w:bookmarkEnd w:id="655"/>
      <w:bookmarkEnd w:id="656"/>
      <w:bookmarkEnd w:id="657"/>
      <w:bookmarkEnd w:id="658"/>
    </w:p>
    <w:p w14:paraId="7652C98E">
      <w:pPr>
        <w:spacing w:line="360" w:lineRule="auto"/>
        <w:rPr>
          <w:rFonts w:hint="eastAsia" w:ascii="宋体" w:hAnsi="宋体" w:eastAsia="宋体" w:cs="宋体"/>
          <w:i w:val="0"/>
          <w:iCs w:val="0"/>
          <w:caps w:val="0"/>
          <w:color w:val="auto"/>
          <w:spacing w:val="0"/>
          <w:sz w:val="24"/>
          <w:szCs w:val="24"/>
          <w:highlight w:val="none"/>
        </w:rPr>
      </w:pPr>
    </w:p>
    <w:p w14:paraId="50993D8C">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659" w:name="_Toc12444"/>
      <w:bookmarkStart w:id="660" w:name="_Toc97213055"/>
      <w:bookmarkStart w:id="661" w:name="_Toc30744"/>
      <w:bookmarkStart w:id="662" w:name="_Toc5607"/>
      <w:bookmarkStart w:id="663" w:name="_Toc10566"/>
      <w:bookmarkStart w:id="664" w:name="_Toc17863"/>
      <w:bookmarkStart w:id="665" w:name="_Toc493956072"/>
      <w:bookmarkStart w:id="666" w:name="_Toc531359074"/>
      <w:bookmarkStart w:id="667" w:name="_Toc530551897"/>
      <w:r>
        <w:rPr>
          <w:rFonts w:hint="eastAsia" w:ascii="宋体" w:hAnsi="宋体" w:eastAsia="宋体" w:cs="宋体"/>
          <w:i w:val="0"/>
          <w:iCs w:val="0"/>
          <w:caps w:val="0"/>
          <w:color w:val="auto"/>
          <w:spacing w:val="0"/>
          <w:sz w:val="24"/>
          <w:szCs w:val="24"/>
          <w:highlight w:val="none"/>
        </w:rPr>
        <w:t>3.1     报价文件文件封面格式</w:t>
      </w:r>
      <w:bookmarkEnd w:id="659"/>
      <w:bookmarkEnd w:id="660"/>
      <w:bookmarkEnd w:id="661"/>
      <w:bookmarkEnd w:id="662"/>
      <w:bookmarkEnd w:id="663"/>
      <w:bookmarkEnd w:id="664"/>
    </w:p>
    <w:p w14:paraId="0153FFBA">
      <w:pPr>
        <w:pStyle w:val="2"/>
        <w:spacing w:line="360" w:lineRule="auto"/>
        <w:ind w:firstLine="0"/>
        <w:jc w:val="center"/>
        <w:rPr>
          <w:rFonts w:hint="eastAsia" w:ascii="宋体" w:hAnsi="宋体" w:eastAsia="宋体" w:cs="宋体"/>
          <w:b/>
          <w:i w:val="0"/>
          <w:iCs w:val="0"/>
          <w:caps w:val="0"/>
          <w:color w:val="auto"/>
          <w:spacing w:val="0"/>
          <w:sz w:val="32"/>
          <w:szCs w:val="32"/>
          <w:highlight w:val="none"/>
        </w:rPr>
      </w:pPr>
      <w:r>
        <w:rPr>
          <w:rFonts w:hint="eastAsia" w:ascii="宋体" w:hAnsi="宋体" w:eastAsia="宋体" w:cs="宋体"/>
          <w:b/>
          <w:i w:val="0"/>
          <w:iCs w:val="0"/>
          <w:caps w:val="0"/>
          <w:color w:val="auto"/>
          <w:spacing w:val="0"/>
          <w:sz w:val="32"/>
          <w:szCs w:val="32"/>
          <w:highlight w:val="none"/>
        </w:rPr>
        <w:t>投标文件</w:t>
      </w:r>
    </w:p>
    <w:p w14:paraId="01A59E3E">
      <w:pPr>
        <w:rPr>
          <w:rFonts w:hint="eastAsia" w:ascii="宋体" w:hAnsi="宋体" w:eastAsia="宋体" w:cs="宋体"/>
          <w:caps w:val="0"/>
          <w:color w:val="auto"/>
          <w:spacing w:val="0"/>
          <w:highlight w:val="none"/>
        </w:rPr>
      </w:pPr>
    </w:p>
    <w:tbl>
      <w:tblPr>
        <w:tblStyle w:val="42"/>
        <w:tblW w:w="0" w:type="auto"/>
        <w:jc w:val="center"/>
        <w:tblLayout w:type="fixed"/>
        <w:tblCellMar>
          <w:top w:w="0" w:type="dxa"/>
          <w:left w:w="108" w:type="dxa"/>
          <w:bottom w:w="0" w:type="dxa"/>
          <w:right w:w="108" w:type="dxa"/>
        </w:tblCellMar>
      </w:tblPr>
      <w:tblGrid>
        <w:gridCol w:w="2518"/>
        <w:gridCol w:w="4536"/>
      </w:tblGrid>
      <w:tr w14:paraId="0BCDDF0E">
        <w:tblPrEx>
          <w:tblCellMar>
            <w:top w:w="0" w:type="dxa"/>
            <w:left w:w="108" w:type="dxa"/>
            <w:bottom w:w="0" w:type="dxa"/>
            <w:right w:w="108" w:type="dxa"/>
          </w:tblCellMar>
        </w:tblPrEx>
        <w:trPr>
          <w:trHeight w:val="397" w:hRule="atLeast"/>
          <w:jc w:val="center"/>
        </w:trPr>
        <w:tc>
          <w:tcPr>
            <w:tcW w:w="2518" w:type="dxa"/>
            <w:noWrap w:val="0"/>
            <w:vAlign w:val="center"/>
          </w:tcPr>
          <w:p w14:paraId="312B995D">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投标文件名称：</w:t>
            </w:r>
          </w:p>
        </w:tc>
        <w:tc>
          <w:tcPr>
            <w:tcW w:w="4536" w:type="dxa"/>
            <w:noWrap w:val="0"/>
            <w:vAlign w:val="center"/>
          </w:tcPr>
          <w:p w14:paraId="6A7F299C">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报价文件           </w:t>
            </w:r>
          </w:p>
        </w:tc>
      </w:tr>
      <w:tr w14:paraId="6E0DB18F">
        <w:tblPrEx>
          <w:tblCellMar>
            <w:top w:w="0" w:type="dxa"/>
            <w:left w:w="108" w:type="dxa"/>
            <w:bottom w:w="0" w:type="dxa"/>
            <w:right w:w="108" w:type="dxa"/>
          </w:tblCellMar>
        </w:tblPrEx>
        <w:trPr>
          <w:trHeight w:val="794" w:hRule="atLeast"/>
          <w:jc w:val="center"/>
        </w:trPr>
        <w:tc>
          <w:tcPr>
            <w:tcW w:w="2518" w:type="dxa"/>
            <w:noWrap w:val="0"/>
            <w:vAlign w:val="center"/>
          </w:tcPr>
          <w:p w14:paraId="6BA54D7F">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编 号：</w:t>
            </w:r>
          </w:p>
        </w:tc>
        <w:tc>
          <w:tcPr>
            <w:tcW w:w="4536" w:type="dxa"/>
            <w:noWrap w:val="0"/>
            <w:vAlign w:val="center"/>
          </w:tcPr>
          <w:p w14:paraId="3B8B3FA6">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eastAsia="zh-CN"/>
              </w:rPr>
              <w:t xml:space="preserve">浙鼎峰招[2024]184号-1   </w:t>
            </w:r>
            <w:r>
              <w:rPr>
                <w:rFonts w:hint="eastAsia" w:ascii="宋体" w:hAnsi="宋体" w:eastAsia="宋体" w:cs="宋体"/>
                <w:i w:val="0"/>
                <w:iCs w:val="0"/>
                <w:caps w:val="0"/>
                <w:color w:val="auto"/>
                <w:spacing w:val="0"/>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i w:val="0"/>
                <w:iCs w:val="0"/>
                <w:caps w:val="0"/>
                <w:color w:val="auto"/>
                <w:spacing w:val="0"/>
                <w:sz w:val="24"/>
                <w:szCs w:val="24"/>
                <w:highlight w:val="none"/>
                <w:u w:val="single"/>
              </w:rPr>
              <w:t xml:space="preserve">   </w:t>
            </w:r>
          </w:p>
        </w:tc>
      </w:tr>
      <w:tr w14:paraId="74C1B778">
        <w:tblPrEx>
          <w:tblCellMar>
            <w:top w:w="0" w:type="dxa"/>
            <w:left w:w="108" w:type="dxa"/>
            <w:bottom w:w="0" w:type="dxa"/>
            <w:right w:w="108" w:type="dxa"/>
          </w:tblCellMar>
        </w:tblPrEx>
        <w:trPr>
          <w:trHeight w:val="794" w:hRule="atLeast"/>
          <w:jc w:val="center"/>
        </w:trPr>
        <w:tc>
          <w:tcPr>
            <w:tcW w:w="2518" w:type="dxa"/>
            <w:noWrap w:val="0"/>
            <w:vAlign w:val="center"/>
          </w:tcPr>
          <w:p w14:paraId="012C3056">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 目 名 称：</w:t>
            </w:r>
          </w:p>
        </w:tc>
        <w:tc>
          <w:tcPr>
            <w:tcW w:w="4536" w:type="dxa"/>
            <w:noWrap w:val="0"/>
            <w:vAlign w:val="center"/>
          </w:tcPr>
          <w:p w14:paraId="3CE2C4A5">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丽水市体育场馆中心保洁服务项目          </w:t>
            </w:r>
          </w:p>
        </w:tc>
      </w:tr>
      <w:tr w14:paraId="7A97D0C2">
        <w:tblPrEx>
          <w:tblCellMar>
            <w:top w:w="0" w:type="dxa"/>
            <w:left w:w="108" w:type="dxa"/>
            <w:bottom w:w="0" w:type="dxa"/>
            <w:right w:w="108" w:type="dxa"/>
          </w:tblCellMar>
        </w:tblPrEx>
        <w:trPr>
          <w:trHeight w:val="397" w:hRule="atLeast"/>
          <w:jc w:val="center"/>
        </w:trPr>
        <w:tc>
          <w:tcPr>
            <w:tcW w:w="2518" w:type="dxa"/>
            <w:noWrap w:val="0"/>
            <w:vAlign w:val="center"/>
          </w:tcPr>
          <w:p w14:paraId="19DB541B">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      项：</w:t>
            </w:r>
          </w:p>
        </w:tc>
        <w:tc>
          <w:tcPr>
            <w:tcW w:w="4536" w:type="dxa"/>
            <w:noWrap w:val="0"/>
            <w:vAlign w:val="center"/>
          </w:tcPr>
          <w:p w14:paraId="26227A62">
            <w:pPr>
              <w:jc w:val="left"/>
              <w:rPr>
                <w:rFonts w:hint="eastAsia" w:ascii="宋体" w:hAnsi="宋体" w:eastAsia="宋体" w:cs="宋体"/>
                <w:i w:val="0"/>
                <w:iCs w:val="0"/>
                <w:caps w:val="0"/>
                <w:color w:val="auto"/>
                <w:spacing w:val="0"/>
                <w:sz w:val="24"/>
                <w:szCs w:val="24"/>
                <w:highlight w:val="none"/>
                <w:u w:val="single"/>
              </w:rPr>
            </w:pPr>
            <w:r>
              <w:rPr>
                <w:rFonts w:hint="eastAsia" w:ascii="宋体" w:hAnsi="宋体" w:eastAsia="宋体" w:cs="宋体"/>
                <w:i w:val="0"/>
                <w:iCs w:val="0"/>
                <w:caps w:val="0"/>
                <w:color w:val="auto"/>
                <w:spacing w:val="0"/>
                <w:sz w:val="24"/>
                <w:szCs w:val="24"/>
                <w:highlight w:val="none"/>
                <w:u w:val="single"/>
                <w:lang w:val="en-US" w:eastAsia="zh-CN"/>
              </w:rPr>
              <w:t>标项一</w:t>
            </w:r>
            <w:r>
              <w:rPr>
                <w:rFonts w:hint="eastAsia" w:ascii="宋体" w:hAnsi="宋体" w:eastAsia="宋体" w:cs="宋体"/>
                <w:i w:val="0"/>
                <w:iCs w:val="0"/>
                <w:caps w:val="0"/>
                <w:color w:val="auto"/>
                <w:spacing w:val="0"/>
                <w:sz w:val="24"/>
                <w:szCs w:val="24"/>
                <w:highlight w:val="none"/>
                <w:u w:val="single"/>
              </w:rPr>
              <w:t xml:space="preserve">                            </w:t>
            </w:r>
          </w:p>
        </w:tc>
      </w:tr>
      <w:tr w14:paraId="3545378C">
        <w:tblPrEx>
          <w:tblCellMar>
            <w:top w:w="0" w:type="dxa"/>
            <w:left w:w="108" w:type="dxa"/>
            <w:bottom w:w="0" w:type="dxa"/>
            <w:right w:w="108" w:type="dxa"/>
          </w:tblCellMar>
        </w:tblPrEx>
        <w:trPr>
          <w:trHeight w:val="397" w:hRule="atLeast"/>
          <w:jc w:val="center"/>
        </w:trPr>
        <w:tc>
          <w:tcPr>
            <w:tcW w:w="2518" w:type="dxa"/>
            <w:noWrap w:val="0"/>
            <w:vAlign w:val="center"/>
          </w:tcPr>
          <w:p w14:paraId="580F1C4A">
            <w:pPr>
              <w:jc w:val="distribute"/>
              <w:rPr>
                <w:rFonts w:hint="eastAsia" w:ascii="宋体" w:hAnsi="宋体" w:eastAsia="宋体" w:cs="宋体"/>
                <w:i w:val="0"/>
                <w:iCs w:val="0"/>
                <w:caps w:val="0"/>
                <w:color w:val="auto"/>
                <w:spacing w:val="0"/>
                <w:sz w:val="24"/>
                <w:szCs w:val="24"/>
                <w:highlight w:val="none"/>
              </w:rPr>
            </w:pPr>
          </w:p>
        </w:tc>
        <w:tc>
          <w:tcPr>
            <w:tcW w:w="4536" w:type="dxa"/>
            <w:noWrap w:val="0"/>
            <w:vAlign w:val="center"/>
          </w:tcPr>
          <w:p w14:paraId="27E770EF">
            <w:pPr>
              <w:jc w:val="left"/>
              <w:rPr>
                <w:rFonts w:hint="eastAsia" w:ascii="宋体" w:hAnsi="宋体" w:eastAsia="宋体" w:cs="宋体"/>
                <w:i w:val="0"/>
                <w:iCs w:val="0"/>
                <w:caps w:val="0"/>
                <w:color w:val="auto"/>
                <w:spacing w:val="0"/>
                <w:sz w:val="24"/>
                <w:szCs w:val="24"/>
                <w:highlight w:val="none"/>
              </w:rPr>
            </w:pPr>
          </w:p>
        </w:tc>
      </w:tr>
      <w:tr w14:paraId="71373F5A">
        <w:tblPrEx>
          <w:tblCellMar>
            <w:top w:w="0" w:type="dxa"/>
            <w:left w:w="108" w:type="dxa"/>
            <w:bottom w:w="0" w:type="dxa"/>
            <w:right w:w="108" w:type="dxa"/>
          </w:tblCellMar>
        </w:tblPrEx>
        <w:trPr>
          <w:trHeight w:val="397" w:hRule="atLeast"/>
          <w:jc w:val="center"/>
        </w:trPr>
        <w:tc>
          <w:tcPr>
            <w:tcW w:w="2518" w:type="dxa"/>
            <w:noWrap w:val="0"/>
            <w:vAlign w:val="center"/>
          </w:tcPr>
          <w:p w14:paraId="320295B0">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投标人全称（盖章）：</w:t>
            </w:r>
          </w:p>
        </w:tc>
        <w:tc>
          <w:tcPr>
            <w:tcW w:w="4536" w:type="dxa"/>
            <w:noWrap w:val="0"/>
            <w:vAlign w:val="center"/>
          </w:tcPr>
          <w:p w14:paraId="7CE565F2">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3B585D59">
        <w:tblPrEx>
          <w:tblCellMar>
            <w:top w:w="0" w:type="dxa"/>
            <w:left w:w="108" w:type="dxa"/>
            <w:bottom w:w="0" w:type="dxa"/>
            <w:right w:w="108" w:type="dxa"/>
          </w:tblCellMar>
        </w:tblPrEx>
        <w:trPr>
          <w:trHeight w:val="397" w:hRule="atLeast"/>
          <w:jc w:val="center"/>
        </w:trPr>
        <w:tc>
          <w:tcPr>
            <w:tcW w:w="2518" w:type="dxa"/>
            <w:noWrap w:val="0"/>
            <w:vAlign w:val="center"/>
          </w:tcPr>
          <w:p w14:paraId="28245445">
            <w:pPr>
              <w:jc w:val="distribut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投标人地址：</w:t>
            </w:r>
          </w:p>
        </w:tc>
        <w:tc>
          <w:tcPr>
            <w:tcW w:w="4536" w:type="dxa"/>
            <w:noWrap w:val="0"/>
            <w:vAlign w:val="center"/>
          </w:tcPr>
          <w:p w14:paraId="7976DB79">
            <w:pPr>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u w:val="single"/>
              </w:rPr>
              <w:t xml:space="preserve">                                    </w:t>
            </w:r>
          </w:p>
        </w:tc>
      </w:tr>
      <w:tr w14:paraId="1AEC1194">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107EF96A">
            <w:pPr>
              <w:jc w:val="left"/>
              <w:rPr>
                <w:rFonts w:hint="eastAsia" w:ascii="宋体" w:hAnsi="宋体" w:eastAsia="宋体" w:cs="宋体"/>
                <w:i w:val="0"/>
                <w:iCs w:val="0"/>
                <w:caps w:val="0"/>
                <w:color w:val="auto"/>
                <w:spacing w:val="0"/>
                <w:sz w:val="24"/>
                <w:szCs w:val="24"/>
                <w:highlight w:val="none"/>
                <w:u w:val="single"/>
              </w:rPr>
            </w:pPr>
          </w:p>
        </w:tc>
      </w:tr>
      <w:tr w14:paraId="0F9E8238">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2B97F658">
            <w:pPr>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2024</w:t>
            </w:r>
            <w:r>
              <w:rPr>
                <w:rFonts w:hint="eastAsia" w:ascii="宋体" w:hAnsi="宋体" w:eastAsia="宋体" w:cs="宋体"/>
                <w:i w:val="0"/>
                <w:iCs w:val="0"/>
                <w:caps w:val="0"/>
                <w:color w:val="auto"/>
                <w:spacing w:val="0"/>
                <w:sz w:val="24"/>
                <w:szCs w:val="24"/>
                <w:highlight w:val="none"/>
              </w:rPr>
              <w:t>年  月  日</w:t>
            </w:r>
          </w:p>
        </w:tc>
      </w:tr>
    </w:tbl>
    <w:p w14:paraId="03567F91">
      <w:pPr>
        <w:spacing w:line="360" w:lineRule="auto"/>
        <w:rPr>
          <w:rFonts w:hint="eastAsia" w:ascii="宋体" w:hAnsi="宋体" w:eastAsia="宋体" w:cs="宋体"/>
          <w:i w:val="0"/>
          <w:iCs w:val="0"/>
          <w:caps w:val="0"/>
          <w:color w:val="auto"/>
          <w:spacing w:val="0"/>
          <w:sz w:val="24"/>
          <w:szCs w:val="24"/>
          <w:highlight w:val="none"/>
        </w:rPr>
      </w:pPr>
    </w:p>
    <w:p w14:paraId="7F0CB463">
      <w:pPr>
        <w:bidi w:val="0"/>
        <w:rPr>
          <w:rFonts w:hint="eastAsia" w:ascii="宋体" w:hAnsi="宋体" w:eastAsia="宋体" w:cs="宋体"/>
          <w:i w:val="0"/>
          <w:iCs w:val="0"/>
          <w:caps w:val="0"/>
          <w:color w:val="auto"/>
          <w:spacing w:val="0"/>
          <w:highlight w:val="none"/>
        </w:rPr>
      </w:pPr>
    </w:p>
    <w:p w14:paraId="5220599C">
      <w:pPr>
        <w:rPr>
          <w:rFonts w:hint="eastAsia" w:ascii="宋体" w:hAnsi="宋体" w:eastAsia="宋体" w:cs="宋体"/>
          <w:i w:val="0"/>
          <w:iCs w:val="0"/>
          <w:caps w:val="0"/>
          <w:color w:val="auto"/>
          <w:spacing w:val="0"/>
          <w:sz w:val="24"/>
          <w:szCs w:val="24"/>
          <w:highlight w:val="none"/>
        </w:rPr>
      </w:pPr>
    </w:p>
    <w:p w14:paraId="50D2A5D6">
      <w:pPr>
        <w:bidi w:val="0"/>
        <w:rPr>
          <w:rFonts w:hint="eastAsia" w:ascii="宋体" w:hAnsi="宋体" w:eastAsia="宋体" w:cs="宋体"/>
          <w:i w:val="0"/>
          <w:iCs w:val="0"/>
          <w:caps w:val="0"/>
          <w:color w:val="auto"/>
          <w:spacing w:val="0"/>
          <w:highlight w:val="none"/>
        </w:rPr>
      </w:pPr>
    </w:p>
    <w:p w14:paraId="6D5DEF94">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668" w:name="_Toc19907"/>
      <w:bookmarkStart w:id="669" w:name="_Toc20843"/>
      <w:bookmarkStart w:id="670" w:name="_Toc13423"/>
      <w:bookmarkStart w:id="671" w:name="_Toc10299"/>
      <w:bookmarkStart w:id="672" w:name="_Toc16979"/>
      <w:bookmarkStart w:id="673" w:name="_Toc97213056"/>
      <w:r>
        <w:rPr>
          <w:rFonts w:hint="eastAsia" w:ascii="宋体" w:hAnsi="宋体" w:eastAsia="宋体" w:cs="宋体"/>
          <w:i w:val="0"/>
          <w:iCs w:val="0"/>
          <w:caps w:val="0"/>
          <w:color w:val="auto"/>
          <w:spacing w:val="0"/>
          <w:sz w:val="24"/>
          <w:szCs w:val="24"/>
          <w:highlight w:val="none"/>
        </w:rPr>
        <w:t>3.2     报价文件文件目录</w:t>
      </w:r>
      <w:bookmarkEnd w:id="668"/>
      <w:bookmarkEnd w:id="669"/>
      <w:bookmarkEnd w:id="670"/>
      <w:bookmarkEnd w:id="671"/>
      <w:bookmarkEnd w:id="672"/>
      <w:bookmarkEnd w:id="673"/>
    </w:p>
    <w:p w14:paraId="4F6B024F">
      <w:pPr>
        <w:pStyle w:val="2"/>
        <w:spacing w:line="360" w:lineRule="auto"/>
        <w:ind w:firstLine="0"/>
        <w:rPr>
          <w:rFonts w:hint="eastAsia" w:ascii="宋体" w:hAnsi="宋体" w:eastAsia="宋体" w:cs="宋体"/>
          <w:i w:val="0"/>
          <w:iCs w:val="0"/>
          <w:caps w:val="0"/>
          <w:color w:val="auto"/>
          <w:spacing w:val="0"/>
          <w:highlight w:val="none"/>
        </w:rPr>
      </w:pPr>
    </w:p>
    <w:p w14:paraId="702CB6D8">
      <w:pPr>
        <w:pStyle w:val="2"/>
        <w:spacing w:line="360" w:lineRule="auto"/>
        <w:ind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（格式自行设计）</w:t>
      </w:r>
    </w:p>
    <w:p w14:paraId="3112E6BC">
      <w:pPr>
        <w:pStyle w:val="2"/>
        <w:spacing w:line="360" w:lineRule="auto"/>
        <w:ind w:firstLine="0"/>
        <w:jc w:val="left"/>
        <w:rPr>
          <w:rFonts w:hint="eastAsia" w:ascii="宋体" w:hAnsi="宋体" w:eastAsia="宋体" w:cs="宋体"/>
          <w:i w:val="0"/>
          <w:iCs w:val="0"/>
          <w:caps w:val="0"/>
          <w:color w:val="auto"/>
          <w:spacing w:val="0"/>
          <w:sz w:val="24"/>
          <w:szCs w:val="24"/>
          <w:highlight w:val="none"/>
        </w:rPr>
      </w:pPr>
    </w:p>
    <w:p w14:paraId="18A911BD">
      <w:pPr>
        <w:pStyle w:val="2"/>
        <w:spacing w:line="360" w:lineRule="auto"/>
        <w:ind w:firstLine="0"/>
        <w:jc w:val="left"/>
        <w:rPr>
          <w:rFonts w:hint="eastAsia" w:ascii="宋体" w:hAnsi="宋体" w:eastAsia="宋体" w:cs="宋体"/>
          <w:i w:val="0"/>
          <w:iCs w:val="0"/>
          <w:caps w:val="0"/>
          <w:color w:val="auto"/>
          <w:spacing w:val="0"/>
          <w:sz w:val="24"/>
          <w:szCs w:val="24"/>
          <w:highlight w:val="none"/>
        </w:rPr>
      </w:pPr>
    </w:p>
    <w:p w14:paraId="073411EC">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sectPr>
          <w:pgSz w:w="11906" w:h="16838"/>
          <w:pgMar w:top="1440" w:right="1440" w:bottom="1440" w:left="1440" w:header="851" w:footer="851" w:gutter="0"/>
          <w:pgNumType w:fmt="decimal"/>
          <w:cols w:space="720" w:num="1"/>
          <w:docGrid w:linePitch="312" w:charSpace="0"/>
        </w:sectPr>
      </w:pPr>
    </w:p>
    <w:p w14:paraId="2C021021">
      <w:pPr>
        <w:pStyle w:val="5"/>
        <w:spacing w:before="0" w:after="0"/>
        <w:ind w:firstLine="0" w:firstLineChars="0"/>
        <w:jc w:val="left"/>
        <w:rPr>
          <w:rFonts w:hint="eastAsia" w:ascii="宋体" w:hAnsi="宋体" w:eastAsia="宋体" w:cs="宋体"/>
          <w:i w:val="0"/>
          <w:iCs w:val="0"/>
          <w:caps w:val="0"/>
          <w:color w:val="auto"/>
          <w:spacing w:val="0"/>
          <w:sz w:val="24"/>
          <w:szCs w:val="24"/>
          <w:highlight w:val="none"/>
        </w:rPr>
      </w:pPr>
      <w:bookmarkStart w:id="674" w:name="_Toc8322"/>
      <w:bookmarkStart w:id="675" w:name="_Toc15669"/>
      <w:bookmarkStart w:id="676" w:name="_Toc15601"/>
      <w:bookmarkStart w:id="677" w:name="_Toc10855"/>
      <w:bookmarkStart w:id="678" w:name="_Toc19545"/>
      <w:bookmarkStart w:id="679" w:name="_Toc97213057"/>
      <w:r>
        <w:rPr>
          <w:rFonts w:hint="eastAsia" w:ascii="宋体" w:hAnsi="宋体" w:eastAsia="宋体" w:cs="宋体"/>
          <w:i w:val="0"/>
          <w:iCs w:val="0"/>
          <w:caps w:val="0"/>
          <w:color w:val="auto"/>
          <w:spacing w:val="0"/>
          <w:sz w:val="24"/>
          <w:szCs w:val="24"/>
          <w:highlight w:val="none"/>
        </w:rPr>
        <w:t>3.3     开标一览表</w:t>
      </w:r>
      <w:bookmarkEnd w:id="665"/>
      <w:bookmarkEnd w:id="666"/>
      <w:bookmarkEnd w:id="667"/>
      <w:r>
        <w:rPr>
          <w:rFonts w:hint="eastAsia" w:ascii="宋体" w:hAnsi="宋体" w:eastAsia="宋体" w:cs="宋体"/>
          <w:i w:val="0"/>
          <w:iCs w:val="0"/>
          <w:caps w:val="0"/>
          <w:color w:val="auto"/>
          <w:spacing w:val="0"/>
          <w:sz w:val="24"/>
          <w:szCs w:val="24"/>
          <w:highlight w:val="none"/>
        </w:rPr>
        <w:t>格式</w:t>
      </w:r>
      <w:bookmarkEnd w:id="674"/>
      <w:bookmarkEnd w:id="675"/>
      <w:bookmarkEnd w:id="676"/>
      <w:bookmarkEnd w:id="677"/>
      <w:bookmarkEnd w:id="678"/>
      <w:bookmarkEnd w:id="679"/>
    </w:p>
    <w:p w14:paraId="2BF12416">
      <w:pPr>
        <w:pStyle w:val="2"/>
        <w:spacing w:line="360" w:lineRule="auto"/>
        <w:ind w:firstLine="0"/>
        <w:jc w:val="center"/>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b/>
          <w:i w:val="0"/>
          <w:iCs w:val="0"/>
          <w:caps w:val="0"/>
          <w:color w:val="auto"/>
          <w:spacing w:val="0"/>
          <w:sz w:val="32"/>
          <w:szCs w:val="32"/>
          <w:highlight w:val="none"/>
        </w:rPr>
        <w:t>开标一览表</w:t>
      </w:r>
      <w:bookmarkStart w:id="680" w:name="_Toc493956073"/>
      <w:bookmarkStart w:id="681" w:name="_Toc530551898"/>
      <w:bookmarkStart w:id="682" w:name="_Toc531359075"/>
    </w:p>
    <w:p w14:paraId="4256B5C4">
      <w:pPr>
        <w:spacing w:line="360" w:lineRule="auto"/>
        <w:ind w:firstLine="240" w:firstLineChars="100"/>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采购编号：</w:t>
      </w:r>
    </w:p>
    <w:p w14:paraId="27DC3D3D">
      <w:pPr>
        <w:spacing w:line="360" w:lineRule="auto"/>
        <w:ind w:firstLine="240" w:firstLineChars="100"/>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项目名称：</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338"/>
        <w:gridCol w:w="2362"/>
        <w:gridCol w:w="2198"/>
      </w:tblGrid>
      <w:tr w14:paraId="7BBF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312" w:type="dxa"/>
            <w:noWrap w:val="0"/>
            <w:vAlign w:val="center"/>
          </w:tcPr>
          <w:p w14:paraId="38C20021">
            <w:pPr>
              <w:spacing w:line="400" w:lineRule="exact"/>
              <w:jc w:val="center"/>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序号</w:t>
            </w:r>
          </w:p>
        </w:tc>
        <w:tc>
          <w:tcPr>
            <w:tcW w:w="3338" w:type="dxa"/>
            <w:noWrap w:val="0"/>
            <w:vAlign w:val="center"/>
          </w:tcPr>
          <w:p w14:paraId="0E377CA8">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highlight w:val="none"/>
                <w:lang w:val="en-US" w:eastAsia="zh-CN"/>
              </w:rPr>
              <w:t>项目</w:t>
            </w:r>
            <w:r>
              <w:rPr>
                <w:rFonts w:hint="eastAsia" w:ascii="宋体" w:hAnsi="宋体" w:eastAsia="宋体" w:cs="宋体"/>
                <w:caps w:val="0"/>
                <w:color w:val="auto"/>
                <w:spacing w:val="0"/>
                <w:sz w:val="24"/>
                <w:highlight w:val="none"/>
              </w:rPr>
              <w:t>名称</w:t>
            </w:r>
          </w:p>
        </w:tc>
        <w:tc>
          <w:tcPr>
            <w:tcW w:w="2362" w:type="dxa"/>
            <w:noWrap w:val="0"/>
            <w:vAlign w:val="center"/>
          </w:tcPr>
          <w:p w14:paraId="65F86244">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一年投标报价（元）</w:t>
            </w:r>
          </w:p>
        </w:tc>
        <w:tc>
          <w:tcPr>
            <w:tcW w:w="2198" w:type="dxa"/>
            <w:noWrap w:val="0"/>
            <w:vAlign w:val="center"/>
          </w:tcPr>
          <w:p w14:paraId="64B242C3">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三年投标报价（元）</w:t>
            </w:r>
          </w:p>
        </w:tc>
      </w:tr>
      <w:tr w14:paraId="0EE6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1312" w:type="dxa"/>
            <w:tcBorders>
              <w:bottom w:val="single" w:color="auto" w:sz="4" w:space="0"/>
            </w:tcBorders>
            <w:noWrap w:val="0"/>
            <w:vAlign w:val="center"/>
          </w:tcPr>
          <w:p w14:paraId="09E3B65C">
            <w:pPr>
              <w:spacing w:line="400" w:lineRule="exact"/>
              <w:jc w:val="center"/>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1</w:t>
            </w:r>
          </w:p>
        </w:tc>
        <w:tc>
          <w:tcPr>
            <w:tcW w:w="3338" w:type="dxa"/>
            <w:tcBorders>
              <w:bottom w:val="single" w:color="auto" w:sz="4" w:space="0"/>
            </w:tcBorders>
            <w:noWrap w:val="0"/>
            <w:vAlign w:val="center"/>
          </w:tcPr>
          <w:p w14:paraId="23B9C6DD">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highlight w:val="none"/>
              </w:rPr>
              <w:t>丽水市体育场馆中心保洁服务</w:t>
            </w:r>
          </w:p>
        </w:tc>
        <w:tc>
          <w:tcPr>
            <w:tcW w:w="2362" w:type="dxa"/>
            <w:tcBorders>
              <w:bottom w:val="single" w:color="auto" w:sz="4" w:space="0"/>
            </w:tcBorders>
            <w:noWrap w:val="0"/>
            <w:vAlign w:val="center"/>
          </w:tcPr>
          <w:p w14:paraId="0C6D3D81">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p>
        </w:tc>
        <w:tc>
          <w:tcPr>
            <w:tcW w:w="2198" w:type="dxa"/>
            <w:tcBorders>
              <w:bottom w:val="single" w:color="auto" w:sz="4" w:space="0"/>
            </w:tcBorders>
            <w:noWrap w:val="0"/>
            <w:vAlign w:val="center"/>
          </w:tcPr>
          <w:p w14:paraId="229137AF">
            <w:pPr>
              <w:pStyle w:val="2"/>
              <w:overflowPunct w:val="0"/>
              <w:spacing w:line="400" w:lineRule="exact"/>
              <w:ind w:firstLine="0"/>
              <w:jc w:val="center"/>
              <w:rPr>
                <w:rFonts w:hint="eastAsia" w:ascii="宋体" w:hAnsi="宋体" w:eastAsia="宋体" w:cs="宋体"/>
                <w:caps w:val="0"/>
                <w:color w:val="auto"/>
                <w:spacing w:val="0"/>
                <w:sz w:val="24"/>
                <w:szCs w:val="24"/>
                <w:highlight w:val="none"/>
                <w:lang w:val="en-US" w:eastAsia="zh-CN"/>
              </w:rPr>
            </w:pPr>
          </w:p>
        </w:tc>
      </w:tr>
      <w:tr w14:paraId="5E8E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312" w:type="dxa"/>
            <w:vMerge w:val="restart"/>
            <w:noWrap w:val="0"/>
            <w:vAlign w:val="center"/>
          </w:tcPr>
          <w:p w14:paraId="16993D08">
            <w:pPr>
              <w:pStyle w:val="2"/>
              <w:overflowPunct w:val="0"/>
              <w:spacing w:line="400" w:lineRule="exact"/>
              <w:ind w:firstLine="0"/>
              <w:rPr>
                <w:rFonts w:hint="eastAsia" w:ascii="宋体" w:hAnsi="宋体" w:eastAsia="宋体" w:cs="宋体"/>
                <w:caps w:val="0"/>
                <w:color w:val="auto"/>
                <w:spacing w:val="0"/>
                <w:szCs w:val="21"/>
                <w:highlight w:val="none"/>
                <w:lang w:val="en-US" w:eastAsia="zh-CN"/>
              </w:rPr>
            </w:pPr>
            <w:r>
              <w:rPr>
                <w:rFonts w:hint="eastAsia" w:ascii="宋体" w:hAnsi="宋体" w:eastAsia="宋体" w:cs="宋体"/>
                <w:caps w:val="0"/>
                <w:color w:val="auto"/>
                <w:spacing w:val="0"/>
                <w:sz w:val="24"/>
                <w:szCs w:val="24"/>
                <w:highlight w:val="none"/>
                <w:lang w:val="en-US" w:eastAsia="zh-CN"/>
              </w:rPr>
              <w:t>三年总报价（元）</w:t>
            </w:r>
          </w:p>
        </w:tc>
        <w:tc>
          <w:tcPr>
            <w:tcW w:w="7898" w:type="dxa"/>
            <w:gridSpan w:val="3"/>
            <w:noWrap w:val="0"/>
            <w:vAlign w:val="center"/>
          </w:tcPr>
          <w:p w14:paraId="77300580">
            <w:pPr>
              <w:pStyle w:val="2"/>
              <w:overflowPunct w:val="0"/>
              <w:spacing w:line="400" w:lineRule="exact"/>
              <w:ind w:firstLine="0"/>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大写：</w:t>
            </w:r>
          </w:p>
        </w:tc>
      </w:tr>
      <w:tr w14:paraId="1930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312" w:type="dxa"/>
            <w:vMerge w:val="continue"/>
            <w:noWrap w:val="0"/>
            <w:vAlign w:val="center"/>
          </w:tcPr>
          <w:p w14:paraId="566EECC2">
            <w:pPr>
              <w:pStyle w:val="2"/>
              <w:overflowPunct w:val="0"/>
              <w:spacing w:line="400" w:lineRule="exact"/>
              <w:ind w:firstLine="0"/>
              <w:rPr>
                <w:rFonts w:hint="eastAsia" w:ascii="宋体" w:hAnsi="宋体" w:eastAsia="宋体" w:cs="宋体"/>
                <w:caps w:val="0"/>
                <w:color w:val="auto"/>
                <w:spacing w:val="0"/>
                <w:sz w:val="24"/>
                <w:szCs w:val="24"/>
                <w:highlight w:val="none"/>
                <w:lang w:val="en-US" w:eastAsia="zh-CN"/>
              </w:rPr>
            </w:pPr>
          </w:p>
        </w:tc>
        <w:tc>
          <w:tcPr>
            <w:tcW w:w="7898" w:type="dxa"/>
            <w:gridSpan w:val="3"/>
            <w:noWrap w:val="0"/>
            <w:vAlign w:val="center"/>
          </w:tcPr>
          <w:p w14:paraId="0FB8004B">
            <w:pPr>
              <w:pStyle w:val="2"/>
              <w:overflowPunct w:val="0"/>
              <w:spacing w:line="400" w:lineRule="exact"/>
              <w:ind w:firstLine="0"/>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小写：</w:t>
            </w:r>
          </w:p>
        </w:tc>
      </w:tr>
    </w:tbl>
    <w:p w14:paraId="42640152">
      <w:pPr>
        <w:spacing w:line="360" w:lineRule="auto"/>
        <w:rPr>
          <w:rFonts w:hint="eastAsia" w:ascii="宋体" w:hAnsi="宋体" w:eastAsia="宋体" w:cs="宋体"/>
          <w:caps w:val="0"/>
          <w:color w:val="auto"/>
          <w:spacing w:val="0"/>
          <w:sz w:val="24"/>
          <w:highlight w:val="none"/>
        </w:rPr>
      </w:pPr>
    </w:p>
    <w:p w14:paraId="2E955666">
      <w:pPr>
        <w:pStyle w:val="23"/>
        <w:spacing w:line="360" w:lineRule="auto"/>
        <w:rPr>
          <w:rFonts w:hint="eastAsia" w:ascii="宋体" w:hAnsi="宋体" w:eastAsia="宋体" w:cs="宋体"/>
          <w:b/>
          <w:caps w:val="0"/>
          <w:color w:val="auto"/>
          <w:spacing w:val="0"/>
          <w:sz w:val="24"/>
          <w:szCs w:val="21"/>
          <w:highlight w:val="none"/>
        </w:rPr>
      </w:pPr>
      <w:r>
        <w:rPr>
          <w:rFonts w:hint="eastAsia" w:ascii="宋体" w:hAnsi="宋体" w:eastAsia="宋体" w:cs="宋体"/>
          <w:caps w:val="0"/>
          <w:color w:val="auto"/>
          <w:spacing w:val="0"/>
          <w:sz w:val="24"/>
          <w:highlight w:val="none"/>
        </w:rPr>
        <w:t>注：</w:t>
      </w:r>
    </w:p>
    <w:p w14:paraId="43ADD346">
      <w:pPr>
        <w:pStyle w:val="23"/>
        <w:spacing w:line="360" w:lineRule="auto"/>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w:t>
      </w:r>
      <w:r>
        <w:rPr>
          <w:rFonts w:hint="eastAsia" w:ascii="宋体" w:hAnsi="宋体" w:eastAsia="宋体" w:cs="宋体"/>
          <w:caps w:val="0"/>
          <w:color w:val="auto"/>
          <w:spacing w:val="0"/>
          <w:sz w:val="24"/>
          <w:szCs w:val="24"/>
          <w:highlight w:val="none"/>
        </w:rPr>
        <w:t>以上投标的报价包括完成本项目服务发生产生的全部费用和税金等（包括所有服务人员工资、服装、工器具、耗材、相关设备、各种社会保险、管理费、利润、税金、办公费等一切费用），并提供报价组成（</w:t>
      </w:r>
      <w:r>
        <w:rPr>
          <w:rFonts w:hint="eastAsia" w:ascii="宋体" w:hAnsi="宋体" w:eastAsia="宋体" w:cs="宋体"/>
          <w:caps w:val="0"/>
          <w:color w:val="auto"/>
          <w:spacing w:val="0"/>
          <w:sz w:val="24"/>
          <w:szCs w:val="24"/>
          <w:highlight w:val="none"/>
          <w:lang w:eastAsia="zh-CN"/>
        </w:rPr>
        <w:t>服务期内第1年服务价格以中标价为准</w:t>
      </w:r>
      <w:r>
        <w:rPr>
          <w:rFonts w:hint="eastAsia" w:ascii="宋体" w:hAnsi="宋体" w:eastAsia="宋体" w:cs="宋体"/>
          <w:caps w:val="0"/>
          <w:color w:val="auto"/>
          <w:spacing w:val="0"/>
          <w:sz w:val="24"/>
          <w:szCs w:val="24"/>
          <w:highlight w:val="none"/>
        </w:rPr>
        <w:t>；第2年、第3年以第1年签订的价格为准，支付方式同第1年）。</w:t>
      </w:r>
    </w:p>
    <w:p w14:paraId="4297611D">
      <w:pPr>
        <w:rPr>
          <w:rFonts w:hint="eastAsia" w:ascii="宋体" w:hAnsi="宋体" w:eastAsia="宋体" w:cs="宋体"/>
          <w:caps w:val="0"/>
          <w:color w:val="auto"/>
          <w:spacing w:val="0"/>
          <w:highlight w:val="none"/>
        </w:rPr>
      </w:pPr>
      <w:r>
        <w:rPr>
          <w:rFonts w:hint="eastAsia" w:ascii="宋体" w:hAnsi="宋体" w:eastAsia="宋体" w:cs="宋体"/>
          <w:caps w:val="0"/>
          <w:color w:val="auto"/>
          <w:spacing w:val="0"/>
          <w:sz w:val="24"/>
          <w:highlight w:val="none"/>
          <w:lang w:val="en-US" w:eastAsia="zh-CN"/>
        </w:rPr>
        <w:t>2.</w:t>
      </w:r>
      <w:r>
        <w:rPr>
          <w:rFonts w:hint="eastAsia" w:ascii="宋体" w:hAnsi="宋体" w:eastAsia="宋体" w:cs="宋体"/>
          <w:caps w:val="0"/>
          <w:color w:val="auto"/>
          <w:spacing w:val="0"/>
          <w:sz w:val="24"/>
          <w:highlight w:val="none"/>
        </w:rPr>
        <w:t>一年投标限价1</w:t>
      </w:r>
      <w:r>
        <w:rPr>
          <w:rFonts w:hint="eastAsia" w:ascii="宋体" w:hAnsi="宋体" w:eastAsia="宋体" w:cs="宋体"/>
          <w:caps w:val="0"/>
          <w:color w:val="auto"/>
          <w:spacing w:val="0"/>
          <w:sz w:val="24"/>
          <w:highlight w:val="none"/>
          <w:lang w:val="en-US" w:eastAsia="zh-CN"/>
        </w:rPr>
        <w:t>4</w:t>
      </w:r>
      <w:r>
        <w:rPr>
          <w:rFonts w:hint="eastAsia" w:ascii="宋体" w:hAnsi="宋体" w:eastAsia="宋体" w:cs="宋体"/>
          <w:caps w:val="0"/>
          <w:color w:val="auto"/>
          <w:spacing w:val="0"/>
          <w:sz w:val="24"/>
          <w:highlight w:val="none"/>
        </w:rPr>
        <w:t>5万元，三年投标限价4</w:t>
      </w:r>
      <w:r>
        <w:rPr>
          <w:rFonts w:hint="eastAsia" w:ascii="宋体" w:hAnsi="宋体" w:eastAsia="宋体" w:cs="宋体"/>
          <w:caps w:val="0"/>
          <w:color w:val="auto"/>
          <w:spacing w:val="0"/>
          <w:sz w:val="24"/>
          <w:highlight w:val="none"/>
          <w:lang w:val="en-US" w:eastAsia="zh-CN"/>
        </w:rPr>
        <w:t>3</w:t>
      </w:r>
      <w:r>
        <w:rPr>
          <w:rFonts w:hint="eastAsia" w:ascii="宋体" w:hAnsi="宋体" w:eastAsia="宋体" w:cs="宋体"/>
          <w:caps w:val="0"/>
          <w:color w:val="auto"/>
          <w:spacing w:val="0"/>
          <w:sz w:val="24"/>
          <w:highlight w:val="none"/>
        </w:rPr>
        <w:t>5万元。</w:t>
      </w:r>
    </w:p>
    <w:p w14:paraId="79941226">
      <w:pPr>
        <w:pStyle w:val="108"/>
        <w:wordWrap/>
        <w:spacing w:line="360" w:lineRule="auto"/>
        <w:ind w:firstLine="480"/>
        <w:jc w:val="right"/>
        <w:rPr>
          <w:rFonts w:hint="eastAsia" w:ascii="宋体" w:hAnsi="宋体" w:eastAsia="宋体" w:cs="宋体"/>
          <w:i w:val="0"/>
          <w:iCs w:val="0"/>
          <w:caps w:val="0"/>
          <w:color w:val="auto"/>
          <w:spacing w:val="0"/>
          <w:sz w:val="24"/>
          <w:szCs w:val="21"/>
          <w:highlight w:val="none"/>
          <w:u w:val="single"/>
        </w:rPr>
      </w:pPr>
    </w:p>
    <w:p w14:paraId="245C9B99">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rPr>
      </w:pPr>
    </w:p>
    <w:p w14:paraId="2EA17F43">
      <w:pPr>
        <w:pStyle w:val="108"/>
        <w:wordWrap w:val="0"/>
        <w:spacing w:line="360" w:lineRule="auto"/>
        <w:ind w:firstLine="480"/>
        <w:jc w:val="right"/>
        <w:rPr>
          <w:rFonts w:hint="eastAsia" w:ascii="宋体" w:hAnsi="宋体" w:eastAsia="宋体" w:cs="宋体"/>
          <w:i w:val="0"/>
          <w:iCs w:val="0"/>
          <w:caps w:val="0"/>
          <w:color w:val="auto"/>
          <w:spacing w:val="0"/>
          <w:sz w:val="24"/>
          <w:szCs w:val="21"/>
          <w:highlight w:val="none"/>
          <w:u w:val="single"/>
        </w:rPr>
      </w:pPr>
      <w:r>
        <w:rPr>
          <w:rFonts w:hint="eastAsia" w:ascii="宋体" w:hAnsi="宋体" w:eastAsia="宋体" w:cs="宋体"/>
          <w:i w:val="0"/>
          <w:iCs w:val="0"/>
          <w:caps w:val="0"/>
          <w:color w:val="auto"/>
          <w:spacing w:val="0"/>
          <w:sz w:val="24"/>
          <w:szCs w:val="21"/>
          <w:highlight w:val="none"/>
          <w:lang w:eastAsia="zh-CN"/>
        </w:rPr>
        <w:t>投标人盖章</w:t>
      </w:r>
      <w:r>
        <w:rPr>
          <w:rFonts w:hint="eastAsia" w:ascii="宋体" w:hAnsi="宋体" w:eastAsia="宋体" w:cs="宋体"/>
          <w:i w:val="0"/>
          <w:iCs w:val="0"/>
          <w:caps w:val="0"/>
          <w:color w:val="auto"/>
          <w:spacing w:val="0"/>
          <w:sz w:val="24"/>
          <w:szCs w:val="21"/>
          <w:highlight w:val="none"/>
        </w:rPr>
        <w:t>：</w:t>
      </w:r>
      <w:r>
        <w:rPr>
          <w:rFonts w:hint="eastAsia" w:ascii="宋体" w:hAnsi="宋体" w:eastAsia="宋体" w:cs="宋体"/>
          <w:i w:val="0"/>
          <w:iCs w:val="0"/>
          <w:caps w:val="0"/>
          <w:color w:val="auto"/>
          <w:spacing w:val="0"/>
          <w:sz w:val="24"/>
          <w:szCs w:val="21"/>
          <w:highlight w:val="none"/>
          <w:u w:val="single"/>
        </w:rPr>
        <w:t xml:space="preserve">                </w:t>
      </w:r>
    </w:p>
    <w:p w14:paraId="4E63ADFD">
      <w:pPr>
        <w:pStyle w:val="108"/>
        <w:wordWrap w:val="0"/>
        <w:spacing w:line="360" w:lineRule="auto"/>
        <w:ind w:firstLine="480"/>
        <w:jc w:val="right"/>
        <w:rPr>
          <w:rFonts w:hint="eastAsia" w:ascii="宋体" w:hAnsi="宋体" w:eastAsia="宋体" w:cs="宋体"/>
          <w:i w:val="0"/>
          <w:iCs w:val="0"/>
          <w:caps w:val="0"/>
          <w:color w:val="auto"/>
          <w:spacing w:val="0"/>
          <w:sz w:val="28"/>
          <w:szCs w:val="28"/>
          <w:highlight w:val="none"/>
        </w:rPr>
        <w:sectPr>
          <w:pgSz w:w="11906" w:h="16838"/>
          <w:pgMar w:top="1440" w:right="1440" w:bottom="1440" w:left="1440" w:header="851" w:footer="851" w:gutter="0"/>
          <w:pgNumType w:fmt="decimal"/>
          <w:cols w:space="720" w:num="1"/>
          <w:docGrid w:linePitch="312" w:charSpace="0"/>
        </w:sectPr>
      </w:pPr>
      <w:r>
        <w:rPr>
          <w:rFonts w:hint="eastAsia" w:ascii="宋体" w:hAnsi="宋体" w:eastAsia="宋体" w:cs="宋体"/>
          <w:i w:val="0"/>
          <w:iCs w:val="0"/>
          <w:caps w:val="0"/>
          <w:color w:val="auto"/>
          <w:spacing w:val="0"/>
          <w:sz w:val="24"/>
          <w:szCs w:val="21"/>
          <w:highlight w:val="none"/>
        </w:rPr>
        <w:t>日      期：</w:t>
      </w:r>
      <w:r>
        <w:rPr>
          <w:rFonts w:hint="eastAsia" w:ascii="宋体" w:hAnsi="宋体" w:eastAsia="宋体" w:cs="宋体"/>
          <w:i w:val="0"/>
          <w:iCs w:val="0"/>
          <w:caps w:val="0"/>
          <w:color w:val="auto"/>
          <w:spacing w:val="0"/>
          <w:sz w:val="24"/>
          <w:szCs w:val="21"/>
          <w:highlight w:val="none"/>
          <w:u w:val="single"/>
        </w:rPr>
        <w:t xml:space="preserve">                </w:t>
      </w:r>
    </w:p>
    <w:bookmarkEnd w:id="502"/>
    <w:bookmarkEnd w:id="680"/>
    <w:bookmarkEnd w:id="681"/>
    <w:bookmarkEnd w:id="682"/>
    <w:p w14:paraId="550D1915">
      <w:pPr>
        <w:bidi w:val="0"/>
        <w:rPr>
          <w:rFonts w:hint="eastAsia" w:ascii="宋体" w:hAnsi="宋体" w:eastAsia="宋体" w:cs="宋体"/>
          <w:i w:val="0"/>
          <w:iCs w:val="0"/>
          <w:caps w:val="0"/>
          <w:color w:val="auto"/>
          <w:spacing w:val="0"/>
          <w:highlight w:val="none"/>
        </w:rPr>
      </w:pPr>
      <w:bookmarkStart w:id="683" w:name="_Toc335664294"/>
      <w:bookmarkStart w:id="684" w:name="_Toc531359077"/>
      <w:bookmarkStart w:id="685" w:name="_Toc493956074"/>
      <w:bookmarkStart w:id="686" w:name="_Toc530551900"/>
      <w:bookmarkStart w:id="687" w:name="_Toc97213062"/>
      <w:bookmarkStart w:id="688" w:name="_Toc29664"/>
      <w:bookmarkStart w:id="689" w:name="_Toc16306"/>
      <w:bookmarkStart w:id="690" w:name="_Toc6743"/>
      <w:bookmarkStart w:id="691" w:name="_Toc18914"/>
    </w:p>
    <w:p w14:paraId="3184849B">
      <w:pPr>
        <w:pStyle w:val="5"/>
        <w:spacing w:before="0" w:after="0"/>
        <w:ind w:firstLine="0" w:firstLineChars="0"/>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3.4</w:t>
      </w:r>
      <w:r>
        <w:rPr>
          <w:rFonts w:hint="eastAsia" w:ascii="宋体" w:hAnsi="宋体" w:eastAsia="宋体" w:cs="宋体"/>
          <w:caps w:val="0"/>
          <w:color w:val="auto"/>
          <w:spacing w:val="0"/>
          <w:sz w:val="24"/>
          <w:szCs w:val="24"/>
          <w:highlight w:val="none"/>
        </w:rPr>
        <w:t xml:space="preserve">    中小企业声明函格式</w:t>
      </w:r>
    </w:p>
    <w:p w14:paraId="66FB471D">
      <w:pPr>
        <w:wordWrap w:val="0"/>
        <w:spacing w:line="360" w:lineRule="auto"/>
        <w:ind w:firstLine="482" w:firstLineChars="200"/>
        <w:jc w:val="center"/>
        <w:rPr>
          <w:rFonts w:hint="eastAsia" w:ascii="宋体" w:hAnsi="宋体" w:eastAsia="宋体" w:cs="宋体"/>
          <w:b/>
          <w:caps w:val="0"/>
          <w:color w:val="auto"/>
          <w:spacing w:val="0"/>
          <w:sz w:val="24"/>
          <w:szCs w:val="24"/>
          <w:highlight w:val="none"/>
        </w:rPr>
      </w:pPr>
    </w:p>
    <w:p w14:paraId="651FCC5D">
      <w:pPr>
        <w:spacing w:line="360" w:lineRule="auto"/>
        <w:jc w:val="center"/>
        <w:rPr>
          <w:rFonts w:hint="eastAsia" w:ascii="宋体" w:hAnsi="宋体" w:eastAsia="宋体" w:cs="宋体"/>
          <w:b/>
          <w:caps w:val="0"/>
          <w:color w:val="auto"/>
          <w:spacing w:val="0"/>
          <w:sz w:val="32"/>
          <w:szCs w:val="32"/>
          <w:highlight w:val="none"/>
        </w:rPr>
      </w:pPr>
      <w:r>
        <w:rPr>
          <w:rFonts w:hint="eastAsia" w:ascii="宋体" w:hAnsi="宋体" w:eastAsia="宋体" w:cs="宋体"/>
          <w:b/>
          <w:caps w:val="0"/>
          <w:color w:val="auto"/>
          <w:spacing w:val="0"/>
          <w:sz w:val="32"/>
          <w:szCs w:val="32"/>
          <w:highlight w:val="none"/>
        </w:rPr>
        <w:t>中小企业声明函（服务）</w:t>
      </w:r>
    </w:p>
    <w:p w14:paraId="54C0BB0F">
      <w:pPr>
        <w:wordWrap w:val="0"/>
        <w:spacing w:line="360" w:lineRule="auto"/>
        <w:ind w:firstLine="482" w:firstLineChars="200"/>
        <w:jc w:val="center"/>
        <w:rPr>
          <w:rFonts w:hint="eastAsia" w:ascii="宋体" w:hAnsi="宋体" w:eastAsia="宋体" w:cs="宋体"/>
          <w:b/>
          <w:caps w:val="0"/>
          <w:color w:val="auto"/>
          <w:spacing w:val="0"/>
          <w:sz w:val="24"/>
          <w:szCs w:val="24"/>
          <w:highlight w:val="none"/>
        </w:rPr>
      </w:pPr>
    </w:p>
    <w:p w14:paraId="6C5F48F6">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本公司郑重声明，根据《政府采购促进中小企业发展管理办法》（财库〔2020〕46号）的规定，本公司参加</w:t>
      </w:r>
      <w:r>
        <w:rPr>
          <w:rFonts w:hint="eastAsia" w:ascii="宋体" w:hAnsi="宋体" w:eastAsia="宋体" w:cs="宋体"/>
          <w:caps w:val="0"/>
          <w:color w:val="auto"/>
          <w:spacing w:val="0"/>
          <w:sz w:val="24"/>
          <w:szCs w:val="24"/>
          <w:highlight w:val="none"/>
          <w:u w:val="single"/>
          <w:lang w:eastAsia="zh-CN"/>
        </w:rPr>
        <w:t>丽水市体育场馆中心（丽水市国民体质监测中心）</w:t>
      </w:r>
      <w:r>
        <w:rPr>
          <w:rFonts w:hint="eastAsia" w:ascii="宋体" w:hAnsi="宋体" w:eastAsia="宋体" w:cs="宋体"/>
          <w:caps w:val="0"/>
          <w:color w:val="auto"/>
          <w:spacing w:val="0"/>
          <w:sz w:val="24"/>
          <w:szCs w:val="24"/>
          <w:highlight w:val="none"/>
        </w:rPr>
        <w:t>的</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eastAsia="zh-CN"/>
        </w:rPr>
        <w:t>丽水市体育场馆中心保洁服务项目</w:t>
      </w:r>
      <w:r>
        <w:rPr>
          <w:rFonts w:hint="eastAsia" w:ascii="宋体" w:hAnsi="宋体" w:eastAsia="宋体" w:cs="宋体"/>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AD2D1F">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1.</w:t>
      </w:r>
      <w:r>
        <w:rPr>
          <w:rFonts w:hint="eastAsia" w:ascii="宋体" w:hAnsi="宋体" w:eastAsia="宋体" w:cs="宋体"/>
          <w:caps w:val="0"/>
          <w:color w:val="auto"/>
          <w:spacing w:val="0"/>
          <w:sz w:val="24"/>
          <w:szCs w:val="24"/>
          <w:highlight w:val="none"/>
          <w:u w:val="single"/>
        </w:rPr>
        <w:t xml:space="preserve"> （标的名称） </w:t>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u w:val="single"/>
          <w:lang w:val="en-US" w:eastAsia="zh-CN"/>
        </w:rPr>
        <w:t>物业管理</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；承建（承接）企业为</w:t>
      </w:r>
      <w:r>
        <w:rPr>
          <w:rFonts w:hint="eastAsia" w:ascii="宋体" w:hAnsi="宋体" w:eastAsia="宋体" w:cs="宋体"/>
          <w:caps w:val="0"/>
          <w:color w:val="auto"/>
          <w:spacing w:val="0"/>
          <w:sz w:val="24"/>
          <w:szCs w:val="24"/>
          <w:highlight w:val="none"/>
          <w:u w:val="single"/>
        </w:rPr>
        <w:t>（企业名称）</w:t>
      </w:r>
      <w:r>
        <w:rPr>
          <w:rFonts w:hint="eastAsia" w:ascii="宋体" w:hAnsi="宋体" w:eastAsia="宋体" w:cs="宋体"/>
          <w:caps w:val="0"/>
          <w:color w:val="auto"/>
          <w:spacing w:val="0"/>
          <w:sz w:val="24"/>
          <w:szCs w:val="24"/>
          <w:highlight w:val="none"/>
        </w:rPr>
        <w:t>，从业人员</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人，营业收入为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万元，资产总额为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w:t>
      </w:r>
      <w:r>
        <w:rPr>
          <w:rFonts w:hint="eastAsia" w:ascii="宋体" w:hAnsi="宋体" w:eastAsia="宋体" w:cs="宋体"/>
          <w:caps w:val="0"/>
          <w:color w:val="auto"/>
          <w:spacing w:val="0"/>
          <w:sz w:val="24"/>
          <w:szCs w:val="24"/>
          <w:highlight w:val="none"/>
          <w:vertAlign w:val="superscript"/>
        </w:rPr>
        <w:fldChar w:fldCharType="begin"/>
      </w:r>
      <w:r>
        <w:rPr>
          <w:rFonts w:hint="eastAsia" w:ascii="宋体" w:hAnsi="宋体" w:eastAsia="宋体" w:cs="宋体"/>
          <w:caps w:val="0"/>
          <w:color w:val="auto"/>
          <w:spacing w:val="0"/>
          <w:sz w:val="24"/>
          <w:szCs w:val="24"/>
          <w:highlight w:val="none"/>
          <w:vertAlign w:val="superscript"/>
        </w:rPr>
        <w:instrText xml:space="preserve"> = 1 \* GB3 </w:instrText>
      </w:r>
      <w:r>
        <w:rPr>
          <w:rFonts w:hint="eastAsia" w:ascii="宋体" w:hAnsi="宋体" w:eastAsia="宋体" w:cs="宋体"/>
          <w:caps w:val="0"/>
          <w:color w:val="auto"/>
          <w:spacing w:val="0"/>
          <w:sz w:val="24"/>
          <w:szCs w:val="24"/>
          <w:highlight w:val="none"/>
          <w:vertAlign w:val="superscript"/>
        </w:rPr>
        <w:fldChar w:fldCharType="separate"/>
      </w:r>
      <w:r>
        <w:rPr>
          <w:rFonts w:hint="eastAsia" w:ascii="宋体" w:hAnsi="宋体" w:eastAsia="宋体" w:cs="宋体"/>
          <w:caps w:val="0"/>
          <w:color w:val="auto"/>
          <w:spacing w:val="0"/>
          <w:sz w:val="24"/>
          <w:szCs w:val="24"/>
          <w:highlight w:val="none"/>
          <w:vertAlign w:val="superscript"/>
        </w:rPr>
        <w:t>①</w:t>
      </w:r>
      <w:r>
        <w:rPr>
          <w:rFonts w:hint="eastAsia" w:ascii="宋体" w:hAnsi="宋体" w:eastAsia="宋体" w:cs="宋体"/>
          <w:caps w:val="0"/>
          <w:color w:val="auto"/>
          <w:spacing w:val="0"/>
          <w:sz w:val="24"/>
          <w:szCs w:val="24"/>
          <w:highlight w:val="none"/>
          <w:vertAlign w:val="superscript"/>
        </w:rPr>
        <w:fldChar w:fldCharType="end"/>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val="en-US" w:eastAsia="zh-CN"/>
        </w:rPr>
        <w:t xml:space="preserve">    </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（中型企业、小型企业、微型企业</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b/>
          <w:bCs/>
          <w:caps w:val="0"/>
          <w:color w:val="auto"/>
          <w:spacing w:val="0"/>
          <w:sz w:val="24"/>
          <w:szCs w:val="24"/>
          <w:highlight w:val="none"/>
          <w:lang w:val="en-US" w:eastAsia="zh-CN"/>
        </w:rPr>
        <w:t>进行选择填写</w:t>
      </w:r>
      <w:r>
        <w:rPr>
          <w:rFonts w:hint="eastAsia" w:ascii="宋体" w:hAnsi="宋体" w:eastAsia="宋体" w:cs="宋体"/>
          <w:caps w:val="0"/>
          <w:color w:val="auto"/>
          <w:spacing w:val="0"/>
          <w:sz w:val="24"/>
          <w:szCs w:val="24"/>
          <w:highlight w:val="none"/>
        </w:rPr>
        <w:t>）；</w:t>
      </w:r>
    </w:p>
    <w:p w14:paraId="63CAD31F">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2.</w:t>
      </w:r>
      <w:r>
        <w:rPr>
          <w:rFonts w:hint="eastAsia" w:ascii="宋体" w:hAnsi="宋体" w:eastAsia="宋体" w:cs="宋体"/>
          <w:caps w:val="0"/>
          <w:color w:val="auto"/>
          <w:spacing w:val="0"/>
          <w:sz w:val="24"/>
          <w:szCs w:val="24"/>
          <w:highlight w:val="none"/>
          <w:u w:val="single"/>
        </w:rPr>
        <w:t xml:space="preserve"> （标的名称） </w:t>
      </w:r>
      <w:r>
        <w:rPr>
          <w:rFonts w:hint="eastAsia" w:ascii="宋体" w:hAnsi="宋体" w:eastAsia="宋体" w:cs="宋体"/>
          <w:caps w:val="0"/>
          <w:color w:val="auto"/>
          <w:spacing w:val="0"/>
          <w:sz w:val="24"/>
          <w:szCs w:val="24"/>
          <w:highlight w:val="none"/>
        </w:rPr>
        <w:t>，属于</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u w:val="single"/>
          <w:lang w:val="en-US" w:eastAsia="zh-CN"/>
        </w:rPr>
        <w:t>物业管理</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；承建（承接）企业为</w:t>
      </w:r>
      <w:r>
        <w:rPr>
          <w:rFonts w:hint="eastAsia" w:ascii="宋体" w:hAnsi="宋体" w:eastAsia="宋体" w:cs="宋体"/>
          <w:caps w:val="0"/>
          <w:color w:val="auto"/>
          <w:spacing w:val="0"/>
          <w:sz w:val="24"/>
          <w:szCs w:val="24"/>
          <w:highlight w:val="none"/>
          <w:u w:val="single"/>
        </w:rPr>
        <w:t>（企业名称）</w:t>
      </w:r>
      <w:r>
        <w:rPr>
          <w:rFonts w:hint="eastAsia" w:ascii="宋体" w:hAnsi="宋体" w:eastAsia="宋体" w:cs="宋体"/>
          <w:caps w:val="0"/>
          <w:color w:val="auto"/>
          <w:spacing w:val="0"/>
          <w:sz w:val="24"/>
          <w:szCs w:val="24"/>
          <w:highlight w:val="none"/>
        </w:rPr>
        <w:t>，从业人员</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人，营业收入为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万元，资产总额为</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万元，属于</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val="en-US" w:eastAsia="zh-CN"/>
        </w:rPr>
        <w:t xml:space="preserve">  </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rPr>
        <w:t>（中型企业、小型企业、微型企业</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b/>
          <w:bCs/>
          <w:caps w:val="0"/>
          <w:color w:val="auto"/>
          <w:spacing w:val="0"/>
          <w:sz w:val="24"/>
          <w:szCs w:val="24"/>
          <w:highlight w:val="none"/>
          <w:lang w:val="en-US" w:eastAsia="zh-CN"/>
        </w:rPr>
        <w:t>进行选择填写</w:t>
      </w:r>
      <w:r>
        <w:rPr>
          <w:rFonts w:hint="eastAsia" w:ascii="宋体" w:hAnsi="宋体" w:eastAsia="宋体" w:cs="宋体"/>
          <w:caps w:val="0"/>
          <w:color w:val="auto"/>
          <w:spacing w:val="0"/>
          <w:sz w:val="24"/>
          <w:szCs w:val="24"/>
          <w:highlight w:val="none"/>
        </w:rPr>
        <w:t>）；</w:t>
      </w:r>
    </w:p>
    <w:p w14:paraId="14F10498">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w:t>
      </w:r>
    </w:p>
    <w:p w14:paraId="0D66C8B6">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以上企业，不属于大企业的分支机构，不存在控股股东为大企业的情形，也不存在与大企业的负责人为同一人的情形。</w:t>
      </w:r>
    </w:p>
    <w:p w14:paraId="6076586F">
      <w:pPr>
        <w:wordWrap w:val="0"/>
        <w:spacing w:line="360" w:lineRule="auto"/>
        <w:ind w:firstLine="480" w:firstLineChars="2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本企业对上述声明内容的真实性负责。如有虚假，将依法承担相应责任。</w:t>
      </w:r>
    </w:p>
    <w:p w14:paraId="29CCCBDC">
      <w:pPr>
        <w:wordWrap w:val="0"/>
        <w:spacing w:line="360" w:lineRule="auto"/>
        <w:ind w:firstLine="480" w:firstLineChars="200"/>
        <w:rPr>
          <w:rFonts w:hint="eastAsia" w:ascii="宋体" w:hAnsi="宋体" w:eastAsia="宋体" w:cs="宋体"/>
          <w:caps w:val="0"/>
          <w:color w:val="auto"/>
          <w:spacing w:val="0"/>
          <w:sz w:val="24"/>
          <w:szCs w:val="24"/>
          <w:highlight w:val="none"/>
        </w:rPr>
      </w:pPr>
    </w:p>
    <w:p w14:paraId="4A0A6705">
      <w:pPr>
        <w:wordWrap w:val="0"/>
        <w:spacing w:line="360" w:lineRule="auto"/>
        <w:ind w:firstLine="480" w:firstLineChars="200"/>
        <w:jc w:val="righ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 xml:space="preserve">企业名称（盖章）：        </w:t>
      </w:r>
    </w:p>
    <w:p w14:paraId="1FC8DCD7">
      <w:pPr>
        <w:wordWrap w:val="0"/>
        <w:spacing w:line="360" w:lineRule="auto"/>
        <w:ind w:firstLine="480" w:firstLineChars="200"/>
        <w:jc w:val="right"/>
        <w:rPr>
          <w:rFonts w:hint="eastAsia" w:ascii="宋体" w:hAnsi="宋体" w:eastAsia="宋体" w:cs="宋体"/>
          <w:caps w:val="0"/>
          <w:color w:val="auto"/>
          <w:spacing w:val="0"/>
          <w:sz w:val="28"/>
          <w:szCs w:val="28"/>
          <w:highlight w:val="none"/>
        </w:rPr>
      </w:pPr>
      <w:r>
        <w:rPr>
          <w:rFonts w:hint="eastAsia" w:ascii="宋体" w:hAnsi="宋体" w:eastAsia="宋体" w:cs="宋体"/>
          <w:caps w:val="0"/>
          <w:color w:val="auto"/>
          <w:spacing w:val="0"/>
          <w:sz w:val="24"/>
          <w:szCs w:val="24"/>
          <w:highlight w:val="none"/>
        </w:rPr>
        <w:t xml:space="preserve">日 期：              </w:t>
      </w:r>
      <w:r>
        <w:rPr>
          <w:rFonts w:hint="eastAsia" w:ascii="宋体" w:hAnsi="宋体" w:eastAsia="宋体" w:cs="宋体"/>
          <w:caps w:val="0"/>
          <w:color w:val="auto"/>
          <w:spacing w:val="0"/>
          <w:sz w:val="28"/>
          <w:szCs w:val="28"/>
          <w:highlight w:val="none"/>
        </w:rPr>
        <w:t xml:space="preserve">    </w:t>
      </w:r>
    </w:p>
    <w:p w14:paraId="749CC32D">
      <w:pPr>
        <w:wordWrap w:val="0"/>
        <w:spacing w:line="360" w:lineRule="auto"/>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highlight w:val="none"/>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1" name="直接连接符 3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7052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xCEk0gAAAAYBAAAPAAAAAAAAAAEAIAAAACIAAABkcnMvZG93bnJldi54bWxQSwECFAAU&#10;AAAACACHTuJAPh9Q6vcBAADWAwAADgAAAAAAAAABACAAAAAhAQAAZHJzL2Uyb0RvYy54bWxQSwUG&#10;AAAAAAYABgBZAQAAigUAAAAA&#10;">
                <v:fill on="f" focussize="0,0"/>
                <v:stroke weight="1.25pt" color="#000000" miterlimit="8" joinstyle="miter"/>
                <v:imagedata o:title=""/>
                <o:lock v:ext="edit" aspectratio="f"/>
              </v:line>
            </w:pict>
          </mc:Fallback>
        </mc:AlternateContent>
      </w:r>
    </w:p>
    <w:p w14:paraId="6542A69E">
      <w:pPr>
        <w:wordWrap w:val="0"/>
        <w:spacing w:line="360" w:lineRule="auto"/>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fldChar w:fldCharType="begin"/>
      </w:r>
      <w:r>
        <w:rPr>
          <w:rFonts w:hint="eastAsia" w:ascii="宋体" w:hAnsi="宋体" w:eastAsia="宋体" w:cs="宋体"/>
          <w:caps w:val="0"/>
          <w:color w:val="auto"/>
          <w:spacing w:val="0"/>
          <w:szCs w:val="21"/>
          <w:highlight w:val="none"/>
        </w:rPr>
        <w:instrText xml:space="preserve"> = 1 \* GB3 </w:instrText>
      </w:r>
      <w:r>
        <w:rPr>
          <w:rFonts w:hint="eastAsia" w:ascii="宋体" w:hAnsi="宋体" w:eastAsia="宋体" w:cs="宋体"/>
          <w:caps w:val="0"/>
          <w:color w:val="auto"/>
          <w:spacing w:val="0"/>
          <w:szCs w:val="21"/>
          <w:highlight w:val="none"/>
        </w:rPr>
        <w:fldChar w:fldCharType="separate"/>
      </w:r>
      <w:r>
        <w:rPr>
          <w:rFonts w:hint="eastAsia" w:ascii="宋体" w:hAnsi="宋体" w:eastAsia="宋体" w:cs="宋体"/>
          <w:caps w:val="0"/>
          <w:color w:val="auto"/>
          <w:spacing w:val="0"/>
          <w:szCs w:val="21"/>
          <w:highlight w:val="none"/>
        </w:rPr>
        <w:t>①</w:t>
      </w:r>
      <w:r>
        <w:rPr>
          <w:rFonts w:hint="eastAsia" w:ascii="宋体" w:hAnsi="宋体" w:eastAsia="宋体" w:cs="宋体"/>
          <w:caps w:val="0"/>
          <w:color w:val="auto"/>
          <w:spacing w:val="0"/>
          <w:szCs w:val="21"/>
          <w:highlight w:val="none"/>
        </w:rPr>
        <w:fldChar w:fldCharType="end"/>
      </w:r>
      <w:r>
        <w:rPr>
          <w:rFonts w:hint="eastAsia" w:ascii="宋体" w:hAnsi="宋体" w:eastAsia="宋体" w:cs="宋体"/>
          <w:caps w:val="0"/>
          <w:color w:val="auto"/>
          <w:spacing w:val="0"/>
          <w:szCs w:val="21"/>
          <w:highlight w:val="none"/>
        </w:rPr>
        <w:t>从业人员、营业收入、资产总额填报上一年度数据，无上一年度数据的新成立企业可不填报。</w:t>
      </w:r>
    </w:p>
    <w:p w14:paraId="35F28379">
      <w:pPr>
        <w:pStyle w:val="5"/>
        <w:spacing w:before="0" w:after="0"/>
        <w:ind w:firstLine="0" w:firstLineChars="0"/>
        <w:rPr>
          <w:rFonts w:hint="eastAsia" w:ascii="宋体" w:hAnsi="宋体" w:eastAsia="宋体" w:cs="宋体"/>
          <w:i w:val="0"/>
          <w:iCs w:val="0"/>
          <w:caps w:val="0"/>
          <w:color w:val="auto"/>
          <w:spacing w:val="0"/>
          <w:sz w:val="24"/>
          <w:szCs w:val="24"/>
          <w:highlight w:val="none"/>
        </w:rPr>
      </w:pPr>
    </w:p>
    <w:p w14:paraId="6F39FB19">
      <w:pPr>
        <w:pStyle w:val="5"/>
        <w:spacing w:before="0" w:after="0"/>
        <w:ind w:firstLine="0" w:firstLineChars="0"/>
        <w:rPr>
          <w:rFonts w:hint="eastAsia" w:ascii="宋体" w:hAnsi="宋体" w:eastAsia="宋体" w:cs="宋体"/>
          <w:i w:val="0"/>
          <w:iCs w:val="0"/>
          <w:caps w:val="0"/>
          <w:color w:val="auto"/>
          <w:spacing w:val="0"/>
          <w:sz w:val="24"/>
          <w:szCs w:val="24"/>
          <w:highlight w:val="none"/>
        </w:rPr>
      </w:pPr>
    </w:p>
    <w:p w14:paraId="67E08E0A">
      <w:pPr>
        <w:keepNext/>
        <w:keepLines/>
        <w:wordWrap w:val="0"/>
        <w:spacing w:line="360" w:lineRule="auto"/>
        <w:jc w:val="left"/>
        <w:outlineLvl w:val="2"/>
        <w:rPr>
          <w:rFonts w:hint="eastAsia" w:ascii="宋体" w:hAnsi="宋体" w:eastAsia="宋体" w:cs="宋体"/>
          <w:b/>
          <w:bCs/>
          <w:caps w:val="0"/>
          <w:color w:val="auto"/>
          <w:spacing w:val="0"/>
          <w:kern w:val="0"/>
          <w:sz w:val="32"/>
          <w:szCs w:val="32"/>
          <w:highlight w:val="none"/>
        </w:rPr>
      </w:pPr>
      <w:r>
        <w:rPr>
          <w:rFonts w:hint="eastAsia" w:ascii="宋体" w:hAnsi="宋体" w:eastAsia="宋体" w:cs="宋体"/>
          <w:b/>
          <w:bCs/>
          <w:caps w:val="0"/>
          <w:color w:val="auto"/>
          <w:spacing w:val="0"/>
          <w:sz w:val="24"/>
          <w:szCs w:val="24"/>
          <w:highlight w:val="none"/>
        </w:rPr>
        <w:t>残疾人福利性单位声明函格式</w:t>
      </w:r>
    </w:p>
    <w:p w14:paraId="42D7A997">
      <w:pPr>
        <w:widowControl/>
        <w:wordWrap w:val="0"/>
        <w:spacing w:line="360" w:lineRule="auto"/>
        <w:jc w:val="center"/>
        <w:rPr>
          <w:rFonts w:hint="eastAsia" w:ascii="宋体" w:hAnsi="宋体" w:eastAsia="宋体" w:cs="宋体"/>
          <w:b/>
          <w:bCs/>
          <w:caps w:val="0"/>
          <w:color w:val="auto"/>
          <w:spacing w:val="0"/>
          <w:kern w:val="0"/>
          <w:sz w:val="32"/>
          <w:szCs w:val="32"/>
          <w:highlight w:val="none"/>
        </w:rPr>
      </w:pPr>
    </w:p>
    <w:p w14:paraId="0BA0549A">
      <w:pPr>
        <w:pStyle w:val="41"/>
        <w:rPr>
          <w:rFonts w:hint="eastAsia" w:ascii="宋体" w:hAnsi="宋体" w:eastAsia="宋体" w:cs="宋体"/>
          <w:b/>
          <w:bCs/>
          <w:caps w:val="0"/>
          <w:color w:val="auto"/>
          <w:spacing w:val="0"/>
          <w:kern w:val="0"/>
          <w:sz w:val="32"/>
          <w:szCs w:val="32"/>
          <w:highlight w:val="none"/>
        </w:rPr>
      </w:pPr>
    </w:p>
    <w:p w14:paraId="6CE9423A">
      <w:pPr>
        <w:pStyle w:val="41"/>
        <w:rPr>
          <w:rFonts w:hint="eastAsia" w:ascii="宋体" w:hAnsi="宋体" w:eastAsia="宋体" w:cs="宋体"/>
          <w:b/>
          <w:bCs/>
          <w:caps w:val="0"/>
          <w:color w:val="auto"/>
          <w:spacing w:val="0"/>
          <w:kern w:val="0"/>
          <w:sz w:val="32"/>
          <w:szCs w:val="32"/>
          <w:highlight w:val="none"/>
        </w:rPr>
      </w:pPr>
    </w:p>
    <w:p w14:paraId="3D24F05C">
      <w:pPr>
        <w:widowControl/>
        <w:wordWrap w:val="0"/>
        <w:spacing w:line="360" w:lineRule="auto"/>
        <w:jc w:val="center"/>
        <w:rPr>
          <w:rFonts w:hint="eastAsia" w:ascii="宋体" w:hAnsi="宋体" w:eastAsia="宋体" w:cs="宋体"/>
          <w:b/>
          <w:bCs/>
          <w:caps w:val="0"/>
          <w:color w:val="auto"/>
          <w:spacing w:val="0"/>
          <w:kern w:val="0"/>
          <w:sz w:val="24"/>
          <w:szCs w:val="24"/>
          <w:highlight w:val="none"/>
        </w:rPr>
      </w:pPr>
      <w:r>
        <w:rPr>
          <w:rFonts w:hint="eastAsia" w:ascii="宋体" w:hAnsi="宋体" w:eastAsia="宋体" w:cs="宋体"/>
          <w:b/>
          <w:bCs/>
          <w:caps w:val="0"/>
          <w:color w:val="auto"/>
          <w:spacing w:val="0"/>
          <w:kern w:val="0"/>
          <w:sz w:val="24"/>
          <w:szCs w:val="24"/>
          <w:highlight w:val="none"/>
        </w:rPr>
        <w:t>残疾人福利性单位声明函</w:t>
      </w:r>
    </w:p>
    <w:p w14:paraId="7223397E">
      <w:pPr>
        <w:widowControl/>
        <w:wordWrap w:val="0"/>
        <w:spacing w:line="360" w:lineRule="auto"/>
        <w:jc w:val="center"/>
        <w:rPr>
          <w:rFonts w:hint="eastAsia" w:ascii="宋体" w:hAnsi="宋体" w:eastAsia="宋体" w:cs="宋体"/>
          <w:bCs/>
          <w:caps w:val="0"/>
          <w:color w:val="auto"/>
          <w:spacing w:val="0"/>
          <w:kern w:val="0"/>
          <w:sz w:val="24"/>
          <w:szCs w:val="24"/>
          <w:highlight w:val="none"/>
        </w:rPr>
      </w:pPr>
    </w:p>
    <w:p w14:paraId="6FD170A8">
      <w:pPr>
        <w:widowControl/>
        <w:wordWrap w:val="0"/>
        <w:spacing w:line="360" w:lineRule="auto"/>
        <w:ind w:firstLine="601"/>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lang w:eastAsia="zh-CN"/>
        </w:rPr>
        <w:t>丽水市体育场馆中心保洁服务项目</w:t>
      </w:r>
      <w:r>
        <w:rPr>
          <w:rFonts w:hint="eastAsia" w:ascii="宋体" w:hAnsi="宋体" w:eastAsia="宋体" w:cs="宋体"/>
          <w:caps w:val="0"/>
          <w:color w:val="auto"/>
          <w:spacing w:val="0"/>
          <w:sz w:val="24"/>
          <w:szCs w:val="24"/>
          <w:highlight w:val="none"/>
          <w:u w:val="single"/>
        </w:rPr>
        <w:t>（项目编号：</w:t>
      </w:r>
      <w:r>
        <w:rPr>
          <w:rFonts w:hint="eastAsia" w:ascii="宋体" w:hAnsi="宋体" w:eastAsia="宋体" w:cs="宋体"/>
          <w:caps w:val="0"/>
          <w:color w:val="auto"/>
          <w:spacing w:val="0"/>
          <w:sz w:val="24"/>
          <w:szCs w:val="24"/>
          <w:highlight w:val="none"/>
          <w:u w:val="single"/>
          <w:lang w:eastAsia="zh-CN"/>
        </w:rPr>
        <w:t>浙鼎峰招[2024]184号-1</w:t>
      </w:r>
      <w:r>
        <w:rPr>
          <w:rFonts w:hint="eastAsia" w:ascii="宋体" w:hAnsi="宋体" w:eastAsia="宋体" w:cs="宋体"/>
          <w:caps w:val="0"/>
          <w:color w:val="auto"/>
          <w:spacing w:val="0"/>
          <w:sz w:val="24"/>
          <w:szCs w:val="24"/>
          <w:highlight w:val="none"/>
          <w:u w:val="single"/>
        </w:rPr>
        <w:t>）</w:t>
      </w:r>
      <w:r>
        <w:rPr>
          <w:rFonts w:hint="eastAsia" w:ascii="宋体" w:hAnsi="宋体" w:eastAsia="宋体" w:cs="宋体"/>
          <w:caps w:val="0"/>
          <w:color w:val="auto"/>
          <w:spacing w:val="0"/>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19F9012B">
      <w:pPr>
        <w:widowControl/>
        <w:wordWrap w:val="0"/>
        <w:spacing w:line="360" w:lineRule="auto"/>
        <w:ind w:firstLine="60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本单位对上述声明的真实性负责。如有虚假，将依法承担相应责任。</w:t>
      </w:r>
    </w:p>
    <w:p w14:paraId="027B1402">
      <w:pPr>
        <w:widowControl/>
        <w:wordWrap w:val="0"/>
        <w:spacing w:line="360" w:lineRule="auto"/>
        <w:rPr>
          <w:rFonts w:hint="eastAsia" w:ascii="宋体" w:hAnsi="宋体" w:eastAsia="宋体" w:cs="宋体"/>
          <w:caps w:val="0"/>
          <w:color w:val="auto"/>
          <w:spacing w:val="0"/>
          <w:kern w:val="0"/>
          <w:sz w:val="24"/>
          <w:szCs w:val="24"/>
          <w:highlight w:val="none"/>
        </w:rPr>
      </w:pPr>
    </w:p>
    <w:p w14:paraId="5F86E7D1">
      <w:pPr>
        <w:widowControl/>
        <w:wordWrap w:val="0"/>
        <w:spacing w:line="360" w:lineRule="auto"/>
        <w:rPr>
          <w:rFonts w:hint="eastAsia" w:ascii="宋体" w:hAnsi="宋体" w:eastAsia="宋体" w:cs="宋体"/>
          <w:caps w:val="0"/>
          <w:color w:val="auto"/>
          <w:spacing w:val="0"/>
          <w:kern w:val="0"/>
          <w:sz w:val="24"/>
          <w:szCs w:val="24"/>
          <w:highlight w:val="none"/>
        </w:rPr>
      </w:pPr>
    </w:p>
    <w:p w14:paraId="0C3FF6E0">
      <w:pPr>
        <w:widowControl/>
        <w:wordWrap w:val="0"/>
        <w:spacing w:line="360" w:lineRule="auto"/>
        <w:ind w:right="1560" w:firstLine="600"/>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kern w:val="0"/>
          <w:sz w:val="24"/>
          <w:szCs w:val="24"/>
          <w:highlight w:val="none"/>
        </w:rPr>
        <w:t xml:space="preserve">                  </w:t>
      </w:r>
      <w:r>
        <w:rPr>
          <w:rFonts w:hint="eastAsia" w:ascii="宋体" w:hAnsi="宋体" w:eastAsia="宋体" w:cs="宋体"/>
          <w:caps w:val="0"/>
          <w:color w:val="auto"/>
          <w:spacing w:val="0"/>
          <w:sz w:val="24"/>
          <w:szCs w:val="24"/>
          <w:highlight w:val="none"/>
        </w:rPr>
        <w:t>单位名称（盖章）：</w:t>
      </w:r>
    </w:p>
    <w:p w14:paraId="4D8B0804">
      <w:pPr>
        <w:widowControl/>
        <w:wordWrap w:val="0"/>
        <w:spacing w:line="360" w:lineRule="auto"/>
        <w:ind w:right="1560" w:firstLine="600"/>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 xml:space="preserve">                              日  期：</w:t>
      </w:r>
    </w:p>
    <w:p w14:paraId="330F8160">
      <w:pPr>
        <w:widowControl/>
        <w:wordWrap w:val="0"/>
        <w:spacing w:line="360" w:lineRule="auto"/>
        <w:ind w:right="1560" w:firstLine="600"/>
        <w:jc w:val="center"/>
        <w:rPr>
          <w:rFonts w:hint="eastAsia" w:ascii="宋体" w:hAnsi="宋体" w:eastAsia="宋体" w:cs="宋体"/>
          <w:caps w:val="0"/>
          <w:color w:val="auto"/>
          <w:spacing w:val="0"/>
          <w:kern w:val="0"/>
          <w:sz w:val="24"/>
          <w:szCs w:val="24"/>
          <w:highlight w:val="none"/>
        </w:rPr>
      </w:pPr>
    </w:p>
    <w:p w14:paraId="277F88CF">
      <w:pPr>
        <w:keepNext/>
        <w:keepLines/>
        <w:wordWrap w:val="0"/>
        <w:spacing w:line="360" w:lineRule="auto"/>
        <w:jc w:val="left"/>
        <w:outlineLvl w:val="2"/>
        <w:rPr>
          <w:rFonts w:hint="eastAsia" w:ascii="宋体" w:hAnsi="宋体" w:eastAsia="宋体" w:cs="宋体"/>
          <w:b/>
          <w:bCs/>
          <w:caps w:val="0"/>
          <w:color w:val="auto"/>
          <w:spacing w:val="0"/>
          <w:sz w:val="24"/>
          <w:szCs w:val="24"/>
          <w:highlight w:val="none"/>
        </w:rPr>
      </w:pPr>
      <w:r>
        <w:rPr>
          <w:rFonts w:hint="eastAsia" w:ascii="宋体" w:hAnsi="宋体" w:eastAsia="宋体" w:cs="宋体"/>
          <w:b/>
          <w:bCs/>
          <w:caps w:val="0"/>
          <w:color w:val="auto"/>
          <w:spacing w:val="0"/>
          <w:sz w:val="24"/>
          <w:szCs w:val="24"/>
          <w:highlight w:val="none"/>
        </w:rPr>
        <w:t xml:space="preserve">    监狱企业证明格式</w:t>
      </w:r>
    </w:p>
    <w:p w14:paraId="37FED753">
      <w:pPr>
        <w:wordWrap w:val="0"/>
        <w:spacing w:line="360" w:lineRule="auto"/>
        <w:jc w:val="center"/>
        <w:rPr>
          <w:rFonts w:hint="eastAsia" w:ascii="宋体" w:hAnsi="宋体" w:eastAsia="宋体" w:cs="宋体"/>
          <w:b/>
          <w:caps w:val="0"/>
          <w:color w:val="auto"/>
          <w:spacing w:val="0"/>
          <w:sz w:val="24"/>
          <w:szCs w:val="24"/>
          <w:highlight w:val="none"/>
        </w:rPr>
      </w:pPr>
      <w:r>
        <w:rPr>
          <w:rFonts w:hint="eastAsia" w:ascii="宋体" w:hAnsi="宋体" w:eastAsia="宋体" w:cs="宋体"/>
          <w:b/>
          <w:caps w:val="0"/>
          <w:color w:val="auto"/>
          <w:spacing w:val="0"/>
          <w:sz w:val="24"/>
          <w:szCs w:val="24"/>
          <w:highlight w:val="none"/>
        </w:rPr>
        <w:t>监狱企业证明</w:t>
      </w:r>
    </w:p>
    <w:p w14:paraId="5FDDCDAD">
      <w:pPr>
        <w:wordWrap w:val="0"/>
        <w:spacing w:line="360" w:lineRule="auto"/>
        <w:jc w:val="center"/>
        <w:rPr>
          <w:rFonts w:hint="eastAsia" w:ascii="宋体" w:hAnsi="宋体" w:eastAsia="宋体" w:cs="宋体"/>
          <w:caps w:val="0"/>
          <w:color w:val="auto"/>
          <w:spacing w:val="0"/>
          <w:sz w:val="24"/>
          <w:szCs w:val="24"/>
          <w:highlight w:val="none"/>
        </w:rPr>
      </w:pPr>
    </w:p>
    <w:p w14:paraId="58A79C4E">
      <w:pPr>
        <w:pStyle w:val="2"/>
        <w:wordWrap w:val="0"/>
        <w:spacing w:line="360" w:lineRule="auto"/>
        <w:ind w:firstLine="482" w:firstLineChars="200"/>
        <w:jc w:val="left"/>
        <w:rPr>
          <w:rFonts w:hint="eastAsia" w:ascii="宋体" w:hAnsi="宋体" w:eastAsia="宋体" w:cs="宋体"/>
          <w:caps w:val="0"/>
          <w:color w:val="auto"/>
          <w:spacing w:val="0"/>
          <w:sz w:val="24"/>
          <w:szCs w:val="24"/>
          <w:highlight w:val="none"/>
        </w:rPr>
      </w:pPr>
      <w:r>
        <w:rPr>
          <w:rFonts w:hint="eastAsia" w:ascii="宋体" w:hAnsi="宋体" w:eastAsia="宋体" w:cs="宋体"/>
          <w:b/>
          <w:caps w:val="0"/>
          <w:color w:val="auto"/>
          <w:spacing w:val="0"/>
          <w:sz w:val="24"/>
          <w:szCs w:val="24"/>
          <w:highlight w:val="none"/>
        </w:rPr>
        <w:t>注：</w:t>
      </w:r>
      <w:r>
        <w:rPr>
          <w:rFonts w:hint="eastAsia" w:ascii="宋体" w:hAnsi="宋体" w:eastAsia="宋体" w:cs="宋体"/>
          <w:caps w:val="0"/>
          <w:color w:val="auto"/>
          <w:spacing w:val="0"/>
          <w:sz w:val="24"/>
          <w:szCs w:val="24"/>
          <w:highlight w:val="none"/>
        </w:rPr>
        <w:t>须提供省级以上监狱管理局、戒毒管理局（含新疆生产建设兵团）出具的属于监狱企业的证明文件</w:t>
      </w:r>
    </w:p>
    <w:p w14:paraId="65A0B855">
      <w:pPr>
        <w:pStyle w:val="2"/>
        <w:rPr>
          <w:rFonts w:hint="eastAsia" w:ascii="宋体" w:hAnsi="宋体" w:eastAsia="宋体" w:cs="宋体"/>
          <w:i w:val="0"/>
          <w:iCs w:val="0"/>
          <w:caps w:val="0"/>
          <w:color w:val="auto"/>
          <w:spacing w:val="0"/>
          <w:highlight w:val="none"/>
        </w:rPr>
        <w:sectPr>
          <w:pgSz w:w="11906" w:h="16838"/>
          <w:pgMar w:top="1440" w:right="1440" w:bottom="1440" w:left="1440" w:header="851" w:footer="851" w:gutter="0"/>
          <w:pgNumType w:fmt="decimal"/>
          <w:cols w:space="720" w:num="1"/>
          <w:docGrid w:linePitch="312" w:charSpace="0"/>
        </w:sectPr>
      </w:pPr>
    </w:p>
    <w:p w14:paraId="22EC156C">
      <w:pPr>
        <w:pStyle w:val="39"/>
        <w:spacing w:before="0" w:after="0" w:line="360" w:lineRule="auto"/>
        <w:rPr>
          <w:rFonts w:hint="eastAsia" w:ascii="宋体" w:hAnsi="宋体" w:eastAsia="宋体" w:cs="宋体"/>
          <w:i w:val="0"/>
          <w:iCs w:val="0"/>
          <w:caps w:val="0"/>
          <w:color w:val="auto"/>
          <w:spacing w:val="0"/>
          <w:highlight w:val="none"/>
        </w:rPr>
      </w:pPr>
      <w:bookmarkStart w:id="692" w:name="_Toc15268"/>
      <w:r>
        <w:rPr>
          <w:rFonts w:hint="eastAsia" w:ascii="宋体" w:hAnsi="宋体" w:eastAsia="宋体" w:cs="宋体"/>
          <w:i w:val="0"/>
          <w:iCs w:val="0"/>
          <w:caps w:val="0"/>
          <w:color w:val="auto"/>
          <w:spacing w:val="0"/>
          <w:sz w:val="36"/>
          <w:szCs w:val="36"/>
          <w:highlight w:val="none"/>
        </w:rPr>
        <w:t>第六章  评标办法和</w:t>
      </w:r>
      <w:bookmarkEnd w:id="683"/>
      <w:bookmarkEnd w:id="684"/>
      <w:bookmarkEnd w:id="685"/>
      <w:bookmarkEnd w:id="686"/>
      <w:r>
        <w:rPr>
          <w:rFonts w:hint="eastAsia" w:ascii="宋体" w:hAnsi="宋体" w:eastAsia="宋体" w:cs="宋体"/>
          <w:i w:val="0"/>
          <w:iCs w:val="0"/>
          <w:caps w:val="0"/>
          <w:color w:val="auto"/>
          <w:spacing w:val="0"/>
          <w:sz w:val="36"/>
          <w:szCs w:val="36"/>
          <w:highlight w:val="none"/>
          <w:lang w:eastAsia="zh-CN"/>
        </w:rPr>
        <w:t>评标</w:t>
      </w:r>
      <w:r>
        <w:rPr>
          <w:rFonts w:hint="eastAsia" w:ascii="宋体" w:hAnsi="宋体" w:eastAsia="宋体" w:cs="宋体"/>
          <w:i w:val="0"/>
          <w:iCs w:val="0"/>
          <w:caps w:val="0"/>
          <w:color w:val="auto"/>
          <w:spacing w:val="0"/>
          <w:sz w:val="36"/>
          <w:szCs w:val="36"/>
          <w:highlight w:val="none"/>
        </w:rPr>
        <w:t>标准</w:t>
      </w:r>
      <w:bookmarkEnd w:id="687"/>
      <w:bookmarkEnd w:id="688"/>
      <w:bookmarkEnd w:id="689"/>
      <w:bookmarkEnd w:id="690"/>
      <w:bookmarkEnd w:id="691"/>
      <w:bookmarkEnd w:id="692"/>
    </w:p>
    <w:p w14:paraId="26F72C79">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根据《中华人民共和国政府采购法》等有关法律法规的规定，并结合本项目的实际，特制定本办法，本办法只适用于本项目政府采购的评标。</w:t>
      </w:r>
    </w:p>
    <w:p w14:paraId="228A7530">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693" w:name="_Toc530551901"/>
      <w:bookmarkStart w:id="694" w:name="_Toc531359078"/>
      <w:bookmarkStart w:id="695" w:name="_Toc32150"/>
      <w:bookmarkStart w:id="696" w:name="_Toc11116"/>
      <w:bookmarkStart w:id="697" w:name="_Toc97213063"/>
      <w:bookmarkStart w:id="698" w:name="_Toc335664295"/>
      <w:bookmarkStart w:id="699" w:name="_Toc17552"/>
      <w:bookmarkStart w:id="700" w:name="_Toc18895"/>
      <w:bookmarkStart w:id="701" w:name="_Toc18792"/>
      <w:bookmarkStart w:id="702" w:name="_Toc493956075"/>
      <w:r>
        <w:rPr>
          <w:rFonts w:hint="eastAsia" w:ascii="宋体" w:hAnsi="宋体" w:eastAsia="宋体" w:cs="宋体"/>
          <w:i w:val="0"/>
          <w:iCs w:val="0"/>
          <w:caps w:val="0"/>
          <w:color w:val="auto"/>
          <w:spacing w:val="0"/>
          <w:sz w:val="24"/>
          <w:szCs w:val="24"/>
          <w:highlight w:val="none"/>
        </w:rPr>
        <w:t>一    总则</w:t>
      </w:r>
      <w:bookmarkEnd w:id="693"/>
      <w:bookmarkEnd w:id="694"/>
      <w:bookmarkEnd w:id="695"/>
      <w:bookmarkEnd w:id="696"/>
      <w:bookmarkEnd w:id="697"/>
      <w:bookmarkEnd w:id="698"/>
      <w:bookmarkEnd w:id="699"/>
      <w:bookmarkEnd w:id="700"/>
      <w:bookmarkEnd w:id="701"/>
      <w:bookmarkEnd w:id="702"/>
    </w:p>
    <w:p w14:paraId="4FEF1D04">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  评标工作遵循公正、公平、科学、择优的原则确定中标候选人。评标委员会应严格按照招标文件的资信商务及技术和报价要求，对投标文件综合分析评价并编制评标报告。</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专家必须严格遵守保密规定，不得泄漏评标有关的情况，不得索贿受贿，不得参加影响评标的任何活动。</w:t>
      </w:r>
    </w:p>
    <w:p w14:paraId="217E6B80">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  本次评标采用综合评分法，</w:t>
      </w:r>
      <w:r>
        <w:rPr>
          <w:rFonts w:hint="eastAsia" w:ascii="宋体" w:hAnsi="宋体" w:eastAsia="宋体" w:cs="宋体"/>
          <w:i w:val="0"/>
          <w:iCs w:val="0"/>
          <w:caps w:val="0"/>
          <w:color w:val="auto"/>
          <w:spacing w:val="0"/>
          <w:sz w:val="24"/>
          <w:szCs w:val="24"/>
          <w:highlight w:val="none"/>
          <w:lang w:val="en-US" w:eastAsia="zh-CN"/>
        </w:rPr>
        <w:t>评标结果</w:t>
      </w:r>
      <w:r>
        <w:rPr>
          <w:rFonts w:hint="eastAsia" w:ascii="宋体" w:hAnsi="宋体" w:eastAsia="宋体" w:cs="宋体"/>
          <w:i w:val="0"/>
          <w:iCs w:val="0"/>
          <w:caps w:val="0"/>
          <w:color w:val="auto"/>
          <w:spacing w:val="0"/>
          <w:sz w:val="24"/>
          <w:szCs w:val="24"/>
          <w:highlight w:val="none"/>
        </w:rPr>
        <w:t>按</w:t>
      </w:r>
      <w:r>
        <w:rPr>
          <w:rFonts w:hint="eastAsia" w:ascii="宋体" w:hAnsi="宋体" w:eastAsia="宋体" w:cs="宋体"/>
          <w:i w:val="0"/>
          <w:iCs w:val="0"/>
          <w:caps w:val="0"/>
          <w:color w:val="auto"/>
          <w:spacing w:val="0"/>
          <w:sz w:val="24"/>
          <w:szCs w:val="24"/>
          <w:highlight w:val="none"/>
          <w:lang w:val="en-US" w:eastAsia="zh-CN"/>
        </w:rPr>
        <w:t>评审后</w:t>
      </w:r>
      <w:r>
        <w:rPr>
          <w:rFonts w:hint="eastAsia" w:ascii="宋体" w:hAnsi="宋体" w:eastAsia="宋体" w:cs="宋体"/>
          <w:i w:val="0"/>
          <w:iCs w:val="0"/>
          <w:caps w:val="0"/>
          <w:color w:val="auto"/>
          <w:spacing w:val="0"/>
          <w:sz w:val="24"/>
          <w:szCs w:val="24"/>
          <w:highlight w:val="none"/>
        </w:rPr>
        <w:t>得分由高到低顺序排列</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由评标委员会推荐1名中标候选人</w:t>
      </w:r>
      <w:r>
        <w:rPr>
          <w:rFonts w:hint="eastAsia" w:ascii="宋体" w:hAnsi="宋体" w:eastAsia="宋体" w:cs="宋体"/>
          <w:i w:val="0"/>
          <w:iCs w:val="0"/>
          <w:caps w:val="0"/>
          <w:color w:val="auto"/>
          <w:spacing w:val="0"/>
          <w:sz w:val="24"/>
          <w:szCs w:val="24"/>
          <w:highlight w:val="none"/>
        </w:rPr>
        <w:t>。最终得分相同的，按投标报价由低到高顺序排列；</w:t>
      </w:r>
      <w:r>
        <w:rPr>
          <w:rFonts w:hint="eastAsia" w:ascii="宋体" w:hAnsi="宋体" w:eastAsia="宋体" w:cs="宋体"/>
          <w:i w:val="0"/>
          <w:iCs w:val="0"/>
          <w:caps w:val="0"/>
          <w:color w:val="auto"/>
          <w:spacing w:val="0"/>
          <w:sz w:val="24"/>
          <w:szCs w:val="24"/>
          <w:highlight w:val="none"/>
          <w:lang w:val="en-US" w:eastAsia="zh-CN"/>
        </w:rPr>
        <w:t>得分且投标报价相同的并列</w:t>
      </w:r>
      <w:r>
        <w:rPr>
          <w:rFonts w:hint="eastAsia" w:ascii="宋体" w:hAnsi="宋体" w:eastAsia="宋体" w:cs="宋体"/>
          <w:i w:val="0"/>
          <w:iCs w:val="0"/>
          <w:caps w:val="0"/>
          <w:color w:val="auto"/>
          <w:spacing w:val="0"/>
          <w:sz w:val="24"/>
          <w:szCs w:val="24"/>
          <w:highlight w:val="none"/>
        </w:rPr>
        <w:t>。投标文件满足招标文件全部实质性要求，且按照评审因素的量化指标评审得分最高的投标人为排名第一的中标候选人。</w:t>
      </w:r>
    </w:p>
    <w:p w14:paraId="1DA1849F">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C8E5E9">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703" w:name="_Toc5793"/>
      <w:bookmarkStart w:id="704" w:name="_Toc97213064"/>
      <w:bookmarkStart w:id="705" w:name="_Toc23264"/>
      <w:bookmarkStart w:id="706" w:name="_Toc10737"/>
      <w:bookmarkStart w:id="707" w:name="_Toc1029"/>
      <w:bookmarkStart w:id="708" w:name="_Toc10177"/>
      <w:r>
        <w:rPr>
          <w:rFonts w:hint="eastAsia" w:ascii="宋体" w:hAnsi="宋体" w:eastAsia="宋体" w:cs="宋体"/>
          <w:i w:val="0"/>
          <w:iCs w:val="0"/>
          <w:caps w:val="0"/>
          <w:color w:val="auto"/>
          <w:spacing w:val="0"/>
          <w:sz w:val="24"/>
          <w:szCs w:val="24"/>
          <w:highlight w:val="none"/>
        </w:rPr>
        <w:t xml:space="preserve">二    </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一般规定</w:t>
      </w:r>
      <w:bookmarkEnd w:id="703"/>
      <w:bookmarkEnd w:id="704"/>
      <w:bookmarkEnd w:id="705"/>
      <w:bookmarkEnd w:id="706"/>
      <w:bookmarkEnd w:id="707"/>
      <w:bookmarkEnd w:id="708"/>
    </w:p>
    <w:p w14:paraId="63B5F465">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2.1  本次评标采用综合评分法，总分100分。</w:t>
      </w:r>
    </w:p>
    <w:p w14:paraId="28A35C34">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2.2  资信商务及技术分的权重为</w:t>
      </w:r>
      <w:r>
        <w:rPr>
          <w:rFonts w:hint="eastAsia" w:ascii="宋体" w:hAnsi="宋体" w:eastAsia="宋体" w:cs="宋体"/>
          <w:i w:val="0"/>
          <w:iCs w:val="0"/>
          <w:caps w:val="0"/>
          <w:color w:val="auto"/>
          <w:spacing w:val="0"/>
          <w:sz w:val="24"/>
          <w:szCs w:val="24"/>
          <w:highlight w:val="none"/>
          <w:u w:val="single"/>
          <w:lang w:val="en-US" w:eastAsia="zh-CN"/>
        </w:rPr>
        <w:t>90</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分值为</w:t>
      </w:r>
      <w:r>
        <w:rPr>
          <w:rFonts w:hint="eastAsia" w:ascii="宋体" w:hAnsi="宋体" w:eastAsia="宋体" w:cs="宋体"/>
          <w:i w:val="0"/>
          <w:iCs w:val="0"/>
          <w:caps w:val="0"/>
          <w:color w:val="auto"/>
          <w:spacing w:val="0"/>
          <w:sz w:val="24"/>
          <w:szCs w:val="24"/>
          <w:highlight w:val="none"/>
          <w:u w:val="single"/>
          <w:lang w:val="en-US" w:eastAsia="zh-CN"/>
        </w:rPr>
        <w:t>90</w:t>
      </w:r>
      <w:r>
        <w:rPr>
          <w:rFonts w:hint="eastAsia" w:ascii="宋体" w:hAnsi="宋体" w:eastAsia="宋体" w:cs="宋体"/>
          <w:i w:val="0"/>
          <w:iCs w:val="0"/>
          <w:caps w:val="0"/>
          <w:color w:val="auto"/>
          <w:spacing w:val="0"/>
          <w:sz w:val="24"/>
          <w:szCs w:val="24"/>
          <w:highlight w:val="none"/>
        </w:rPr>
        <w:t>分。</w:t>
      </w:r>
      <w:r>
        <w:rPr>
          <w:rFonts w:hint="eastAsia" w:ascii="宋体" w:hAnsi="宋体" w:eastAsia="宋体" w:cs="宋体"/>
          <w:i w:val="0"/>
          <w:iCs w:val="0"/>
          <w:caps w:val="0"/>
          <w:color w:val="auto"/>
          <w:spacing w:val="0"/>
          <w:sz w:val="24"/>
          <w:szCs w:val="24"/>
          <w:highlight w:val="none"/>
          <w:lang w:eastAsia="zh-CN"/>
        </w:rPr>
        <w:t>评标委员会成员</w:t>
      </w:r>
      <w:r>
        <w:rPr>
          <w:rFonts w:hint="eastAsia" w:ascii="宋体" w:hAnsi="宋体" w:eastAsia="宋体" w:cs="宋体"/>
          <w:i w:val="0"/>
          <w:iCs w:val="0"/>
          <w:caps w:val="0"/>
          <w:color w:val="auto"/>
          <w:spacing w:val="0"/>
          <w:sz w:val="24"/>
          <w:szCs w:val="24"/>
          <w:highlight w:val="none"/>
          <w:lang w:val="en-US" w:eastAsia="zh-CN"/>
        </w:rPr>
        <w:t>应当独立对每个投标人的投标文件进行评审。</w:t>
      </w:r>
      <w:r>
        <w:rPr>
          <w:rFonts w:hint="eastAsia" w:ascii="宋体" w:hAnsi="宋体" w:eastAsia="宋体" w:cs="宋体"/>
          <w:i w:val="0"/>
          <w:iCs w:val="0"/>
          <w:caps w:val="0"/>
          <w:color w:val="auto"/>
          <w:spacing w:val="0"/>
          <w:sz w:val="24"/>
          <w:szCs w:val="24"/>
          <w:highlight w:val="none"/>
        </w:rPr>
        <w:t>各有效投标人的资信商务及技术得分为各</w:t>
      </w:r>
      <w:r>
        <w:rPr>
          <w:rFonts w:hint="eastAsia" w:ascii="宋体" w:hAnsi="宋体" w:eastAsia="宋体" w:cs="宋体"/>
          <w:i w:val="0"/>
          <w:iCs w:val="0"/>
          <w:caps w:val="0"/>
          <w:color w:val="auto"/>
          <w:spacing w:val="0"/>
          <w:sz w:val="24"/>
          <w:szCs w:val="24"/>
          <w:highlight w:val="none"/>
          <w:lang w:eastAsia="zh-CN"/>
        </w:rPr>
        <w:t>评标委员会成员</w:t>
      </w:r>
      <w:r>
        <w:rPr>
          <w:rFonts w:hint="eastAsia" w:ascii="宋体" w:hAnsi="宋体" w:eastAsia="宋体" w:cs="宋体"/>
          <w:i w:val="0"/>
          <w:iCs w:val="0"/>
          <w:caps w:val="0"/>
          <w:color w:val="auto"/>
          <w:spacing w:val="0"/>
          <w:sz w:val="24"/>
          <w:szCs w:val="24"/>
          <w:highlight w:val="none"/>
        </w:rPr>
        <w:t>对该投标人的</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得分结果汇总后的算术平均值。</w:t>
      </w:r>
    </w:p>
    <w:p w14:paraId="70FA3854">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lang w:eastAsia="zh-CN"/>
        </w:rPr>
        <w:t>评标委员会成员</w:t>
      </w:r>
      <w:r>
        <w:rPr>
          <w:rFonts w:hint="eastAsia" w:ascii="宋体" w:hAnsi="宋体" w:eastAsia="宋体" w:cs="宋体"/>
          <w:i w:val="0"/>
          <w:iCs w:val="0"/>
          <w:caps w:val="0"/>
          <w:color w:val="auto"/>
          <w:spacing w:val="0"/>
          <w:sz w:val="24"/>
          <w:szCs w:val="24"/>
          <w:highlight w:val="none"/>
        </w:rPr>
        <w:t>要对</w:t>
      </w:r>
      <w:r>
        <w:rPr>
          <w:rFonts w:hint="eastAsia" w:ascii="宋体" w:hAnsi="宋体" w:eastAsia="宋体" w:cs="宋体"/>
          <w:i w:val="0"/>
          <w:iCs w:val="0"/>
          <w:caps w:val="0"/>
          <w:color w:val="auto"/>
          <w:spacing w:val="0"/>
          <w:sz w:val="24"/>
          <w:szCs w:val="24"/>
          <w:highlight w:val="none"/>
          <w:lang w:eastAsia="zh-CN"/>
        </w:rPr>
        <w:t>评定得分</w:t>
      </w:r>
      <w:r>
        <w:rPr>
          <w:rFonts w:hint="eastAsia" w:ascii="宋体" w:hAnsi="宋体" w:eastAsia="宋体" w:cs="宋体"/>
          <w:i w:val="0"/>
          <w:iCs w:val="0"/>
          <w:caps w:val="0"/>
          <w:color w:val="auto"/>
          <w:spacing w:val="0"/>
          <w:sz w:val="24"/>
          <w:szCs w:val="24"/>
          <w:highlight w:val="none"/>
        </w:rPr>
        <w:t>进行校对、核对</w:t>
      </w:r>
      <w:r>
        <w:rPr>
          <w:rFonts w:hint="eastAsia" w:ascii="宋体" w:hAnsi="宋体" w:eastAsia="宋体" w:cs="宋体"/>
          <w:i w:val="0"/>
          <w:iCs w:val="0"/>
          <w:caps w:val="0"/>
          <w:color w:val="auto"/>
          <w:spacing w:val="0"/>
          <w:sz w:val="24"/>
          <w:szCs w:val="24"/>
          <w:highlight w:val="none"/>
          <w:lang w:eastAsia="zh-CN"/>
        </w:rPr>
        <w:t>。如个人主观打分偏离所有评标委员会成员主观打分平均值30%以上的，评标委员会</w:t>
      </w:r>
      <w:r>
        <w:rPr>
          <w:rFonts w:hint="eastAsia" w:ascii="宋体" w:hAnsi="宋体" w:eastAsia="宋体" w:cs="宋体"/>
          <w:i w:val="0"/>
          <w:iCs w:val="0"/>
          <w:caps w:val="0"/>
          <w:color w:val="auto"/>
          <w:spacing w:val="0"/>
          <w:sz w:val="24"/>
          <w:szCs w:val="24"/>
          <w:highlight w:val="none"/>
        </w:rPr>
        <w:t>组长应</w:t>
      </w:r>
      <w:r>
        <w:rPr>
          <w:rFonts w:hint="eastAsia" w:ascii="宋体" w:hAnsi="宋体" w:eastAsia="宋体" w:cs="宋体"/>
          <w:i w:val="0"/>
          <w:iCs w:val="0"/>
          <w:caps w:val="0"/>
          <w:color w:val="auto"/>
          <w:spacing w:val="0"/>
          <w:sz w:val="24"/>
          <w:szCs w:val="24"/>
          <w:highlight w:val="none"/>
          <w:lang w:eastAsia="zh-CN"/>
        </w:rPr>
        <w:t>提醒相关</w:t>
      </w:r>
      <w:r>
        <w:rPr>
          <w:rFonts w:hint="eastAsia" w:ascii="宋体" w:hAnsi="宋体" w:eastAsia="宋体" w:cs="宋体"/>
          <w:i w:val="0"/>
          <w:iCs w:val="0"/>
          <w:caps w:val="0"/>
          <w:color w:val="auto"/>
          <w:spacing w:val="0"/>
          <w:sz w:val="24"/>
          <w:szCs w:val="24"/>
          <w:highlight w:val="none"/>
        </w:rPr>
        <w:t>评标委员会成员</w:t>
      </w:r>
      <w:r>
        <w:rPr>
          <w:rFonts w:hint="eastAsia" w:ascii="宋体" w:hAnsi="宋体" w:eastAsia="宋体" w:cs="宋体"/>
          <w:i w:val="0"/>
          <w:iCs w:val="0"/>
          <w:caps w:val="0"/>
          <w:color w:val="auto"/>
          <w:spacing w:val="0"/>
          <w:sz w:val="24"/>
          <w:szCs w:val="24"/>
          <w:highlight w:val="none"/>
          <w:lang w:eastAsia="zh-CN"/>
        </w:rPr>
        <w:t>进行复核或书面说明理由。</w:t>
      </w:r>
    </w:p>
    <w:p w14:paraId="3619BBE9">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2.4评标委员会对拟认定符合性审查不通过、投标无效、修改报价等的，应组织相关投标人进行陈述、澄清或申辩。</w:t>
      </w:r>
    </w:p>
    <w:p w14:paraId="63924272">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sectPr>
          <w:footerReference r:id="rId16" w:type="default"/>
          <w:pgSz w:w="11906" w:h="16838"/>
          <w:pgMar w:top="1440" w:right="1440" w:bottom="1440" w:left="1440" w:header="851" w:footer="850" w:gutter="0"/>
          <w:pgNumType w:fmt="decimal"/>
          <w:cols w:space="720" w:num="1"/>
          <w:rtlGutter w:val="0"/>
          <w:docGrid w:linePitch="312" w:charSpace="0"/>
        </w:sectPr>
      </w:pPr>
    </w:p>
    <w:p w14:paraId="2D2CA3B6">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 xml:space="preserve">   报价分的权重为</w:t>
      </w:r>
      <w:r>
        <w:rPr>
          <w:rFonts w:hint="eastAsia" w:ascii="宋体" w:hAnsi="宋体" w:eastAsia="宋体" w:cs="宋体"/>
          <w:i w:val="0"/>
          <w:iCs w:val="0"/>
          <w:caps w:val="0"/>
          <w:color w:val="auto"/>
          <w:spacing w:val="0"/>
          <w:sz w:val="24"/>
          <w:szCs w:val="24"/>
          <w:highlight w:val="none"/>
          <w:u w:val="single"/>
          <w:lang w:val="en-US" w:eastAsia="zh-CN"/>
        </w:rPr>
        <w:t>10</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分值为</w:t>
      </w:r>
      <w:r>
        <w:rPr>
          <w:rFonts w:hint="eastAsia" w:ascii="宋体" w:hAnsi="宋体" w:eastAsia="宋体" w:cs="宋体"/>
          <w:i w:val="0"/>
          <w:iCs w:val="0"/>
          <w:caps w:val="0"/>
          <w:color w:val="auto"/>
          <w:spacing w:val="0"/>
          <w:sz w:val="24"/>
          <w:szCs w:val="24"/>
          <w:highlight w:val="none"/>
          <w:u w:val="single"/>
          <w:lang w:val="en-US" w:eastAsia="zh-CN"/>
        </w:rPr>
        <w:t>10</w:t>
      </w:r>
      <w:r>
        <w:rPr>
          <w:rFonts w:hint="eastAsia" w:ascii="宋体" w:hAnsi="宋体" w:eastAsia="宋体" w:cs="宋体"/>
          <w:i w:val="0"/>
          <w:iCs w:val="0"/>
          <w:caps w:val="0"/>
          <w:color w:val="auto"/>
          <w:spacing w:val="0"/>
          <w:sz w:val="24"/>
          <w:szCs w:val="24"/>
          <w:highlight w:val="none"/>
        </w:rPr>
        <w:t>分，由评标委员会按各投标人报价统一计算。</w:t>
      </w:r>
    </w:p>
    <w:p w14:paraId="175E6CBF">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 xml:space="preserve">  投标人总得分=资信商务及技术得分+报价得分。</w:t>
      </w:r>
    </w:p>
    <w:p w14:paraId="4878BE7B">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eastAsia="zh-CN"/>
        </w:rPr>
        <w:t>评标委员会成员</w:t>
      </w:r>
      <w:r>
        <w:rPr>
          <w:rFonts w:hint="eastAsia" w:ascii="宋体" w:hAnsi="宋体" w:eastAsia="宋体" w:cs="宋体"/>
          <w:i w:val="0"/>
          <w:iCs w:val="0"/>
          <w:caps w:val="0"/>
          <w:color w:val="auto"/>
          <w:spacing w:val="0"/>
          <w:sz w:val="24"/>
          <w:szCs w:val="24"/>
          <w:highlight w:val="none"/>
        </w:rPr>
        <w:t>在规定的分值范围内打分，评分过程中采用四舍五入法，并保留小数2位。</w:t>
      </w:r>
    </w:p>
    <w:p w14:paraId="44CAF178">
      <w:pPr>
        <w:pStyle w:val="39"/>
        <w:keepNext w:val="0"/>
        <w:keepLines w:val="0"/>
        <w:pageBreakBefore w:val="0"/>
        <w:widowControl w:val="0"/>
        <w:kinsoku/>
        <w:wordWrap/>
        <w:overflowPunct/>
        <w:topLinePunct w:val="0"/>
        <w:autoSpaceDE/>
        <w:autoSpaceDN/>
        <w:bidi w:val="0"/>
        <w:adjustRightInd/>
        <w:snapToGrid/>
        <w:spacing w:beforeLines="100" w:after="240" w:afterLines="100" w:line="440" w:lineRule="exact"/>
        <w:jc w:val="left"/>
        <w:textAlignment w:val="auto"/>
        <w:outlineLvl w:val="1"/>
        <w:rPr>
          <w:rFonts w:hint="eastAsia" w:ascii="宋体" w:hAnsi="宋体" w:eastAsia="宋体" w:cs="宋体"/>
          <w:i w:val="0"/>
          <w:iCs w:val="0"/>
          <w:caps w:val="0"/>
          <w:color w:val="auto"/>
          <w:spacing w:val="0"/>
          <w:sz w:val="24"/>
          <w:szCs w:val="24"/>
          <w:highlight w:val="none"/>
        </w:rPr>
      </w:pPr>
      <w:bookmarkStart w:id="709" w:name="_Toc97213065"/>
      <w:bookmarkStart w:id="710" w:name="_Toc2544"/>
      <w:bookmarkStart w:id="711" w:name="_Toc6366"/>
      <w:bookmarkStart w:id="712" w:name="_Toc5852"/>
      <w:bookmarkStart w:id="713" w:name="_Toc9210"/>
      <w:bookmarkStart w:id="714" w:name="_Toc5408"/>
      <w:r>
        <w:rPr>
          <w:rFonts w:hint="eastAsia" w:ascii="宋体" w:hAnsi="宋体" w:eastAsia="宋体" w:cs="宋体"/>
          <w:i w:val="0"/>
          <w:iCs w:val="0"/>
          <w:caps w:val="0"/>
          <w:color w:val="auto"/>
          <w:spacing w:val="0"/>
          <w:sz w:val="24"/>
          <w:szCs w:val="24"/>
          <w:highlight w:val="none"/>
        </w:rPr>
        <w:t xml:space="preserve">三    </w:t>
      </w:r>
      <w:r>
        <w:rPr>
          <w:rFonts w:hint="eastAsia" w:ascii="宋体" w:hAnsi="宋体" w:eastAsia="宋体" w:cs="宋体"/>
          <w:i w:val="0"/>
          <w:iCs w:val="0"/>
          <w:caps w:val="0"/>
          <w:color w:val="auto"/>
          <w:spacing w:val="0"/>
          <w:sz w:val="24"/>
          <w:szCs w:val="24"/>
          <w:highlight w:val="none"/>
          <w:lang w:eastAsia="zh-CN"/>
        </w:rPr>
        <w:t>评标</w:t>
      </w:r>
      <w:r>
        <w:rPr>
          <w:rFonts w:hint="eastAsia" w:ascii="宋体" w:hAnsi="宋体" w:eastAsia="宋体" w:cs="宋体"/>
          <w:i w:val="0"/>
          <w:iCs w:val="0"/>
          <w:caps w:val="0"/>
          <w:color w:val="auto"/>
          <w:spacing w:val="0"/>
          <w:sz w:val="24"/>
          <w:szCs w:val="24"/>
          <w:highlight w:val="none"/>
        </w:rPr>
        <w:t>内容及标准</w:t>
      </w:r>
      <w:bookmarkEnd w:id="709"/>
      <w:bookmarkEnd w:id="710"/>
      <w:bookmarkEnd w:id="711"/>
      <w:bookmarkEnd w:id="712"/>
      <w:bookmarkEnd w:id="713"/>
      <w:bookmarkEnd w:id="714"/>
    </w:p>
    <w:p w14:paraId="7EA482F2">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3.1   报价分（</w:t>
      </w:r>
      <w:r>
        <w:rPr>
          <w:rFonts w:hint="eastAsia" w:ascii="宋体" w:hAnsi="宋体" w:eastAsia="宋体"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rPr>
        <w:t>分）</w:t>
      </w:r>
    </w:p>
    <w:p w14:paraId="2D0E82A1">
      <w:pPr>
        <w:pStyle w:val="26"/>
        <w:keepNext w:val="0"/>
        <w:keepLines w:val="0"/>
        <w:pageBreakBefore w:val="0"/>
        <w:widowControl w:val="0"/>
        <w:kinsoku/>
        <w:wordWrap w:val="0"/>
        <w:overflowPunct/>
        <w:topLinePunct w:val="0"/>
        <w:autoSpaceDE/>
        <w:autoSpaceDN/>
        <w:bidi w:val="0"/>
        <w:adjustRightInd/>
        <w:snapToGrid/>
        <w:spacing w:line="440" w:lineRule="exact"/>
        <w:ind w:firstLineChars="200"/>
        <w:textAlignment w:val="auto"/>
        <w:rPr>
          <w:rFonts w:hint="eastAsia" w:ascii="宋体" w:hAnsi="宋体" w:eastAsia="宋体" w:cs="宋体"/>
          <w:caps w:val="0"/>
          <w:color w:val="auto"/>
          <w:spacing w:val="0"/>
          <w:highlight w:val="none"/>
        </w:rPr>
      </w:pPr>
      <w:r>
        <w:rPr>
          <w:rFonts w:hint="eastAsia" w:ascii="宋体" w:hAnsi="宋体" w:eastAsia="宋体" w:cs="宋体"/>
          <w:caps w:val="0"/>
          <w:color w:val="auto"/>
          <w:spacing w:val="0"/>
          <w:highlight w:val="none"/>
        </w:rPr>
        <w:t>3.1.1 报价得分采用低价优先法计算，即满足</w:t>
      </w:r>
      <w:r>
        <w:rPr>
          <w:rFonts w:hint="eastAsia" w:ascii="宋体" w:hAnsi="宋体" w:eastAsia="宋体" w:cs="宋体"/>
          <w:caps w:val="0"/>
          <w:color w:val="auto"/>
          <w:spacing w:val="0"/>
          <w:highlight w:val="none"/>
          <w:lang w:val="en-US" w:eastAsia="zh-CN"/>
        </w:rPr>
        <w:t>招标</w:t>
      </w:r>
      <w:r>
        <w:rPr>
          <w:rFonts w:hint="eastAsia" w:ascii="宋体" w:hAnsi="宋体" w:eastAsia="宋体" w:cs="宋体"/>
          <w:caps w:val="0"/>
          <w:color w:val="auto"/>
          <w:spacing w:val="0"/>
          <w:highlight w:val="none"/>
        </w:rPr>
        <w:t>文件要求且</w:t>
      </w:r>
      <w:r>
        <w:rPr>
          <w:rFonts w:hint="eastAsia" w:ascii="宋体" w:hAnsi="宋体" w:eastAsia="宋体" w:cs="宋体"/>
          <w:caps w:val="0"/>
          <w:color w:val="auto"/>
          <w:spacing w:val="0"/>
          <w:highlight w:val="none"/>
          <w:lang w:val="en-US" w:eastAsia="zh-CN"/>
        </w:rPr>
        <w:t>投标</w:t>
      </w:r>
      <w:r>
        <w:rPr>
          <w:rFonts w:hint="eastAsia" w:ascii="宋体" w:hAnsi="宋体" w:eastAsia="宋体" w:cs="宋体"/>
          <w:caps w:val="0"/>
          <w:color w:val="auto"/>
          <w:spacing w:val="0"/>
          <w:highlight w:val="none"/>
        </w:rPr>
        <w:t>价格最低的</w:t>
      </w:r>
      <w:r>
        <w:rPr>
          <w:rFonts w:hint="eastAsia" w:ascii="宋体" w:hAnsi="宋体" w:eastAsia="宋体" w:cs="宋体"/>
          <w:caps w:val="0"/>
          <w:color w:val="auto"/>
          <w:spacing w:val="0"/>
          <w:highlight w:val="none"/>
          <w:lang w:val="en-US" w:eastAsia="zh-CN"/>
        </w:rPr>
        <w:t>投标</w:t>
      </w:r>
      <w:r>
        <w:rPr>
          <w:rFonts w:hint="eastAsia" w:ascii="宋体" w:hAnsi="宋体" w:eastAsia="宋体" w:cs="宋体"/>
          <w:caps w:val="0"/>
          <w:color w:val="auto"/>
          <w:spacing w:val="0"/>
          <w:highlight w:val="none"/>
        </w:rPr>
        <w:t>报价</w:t>
      </w:r>
      <w:r>
        <w:rPr>
          <w:rFonts w:hint="eastAsia" w:ascii="宋体" w:hAnsi="宋体" w:eastAsia="宋体" w:cs="宋体"/>
          <w:color w:val="auto"/>
          <w:sz w:val="24"/>
          <w:highlight w:val="none"/>
          <w:lang w:eastAsia="zh-CN"/>
        </w:rPr>
        <w:t>（三年合计最低报价）</w:t>
      </w:r>
      <w:r>
        <w:rPr>
          <w:rFonts w:hint="eastAsia" w:ascii="宋体" w:hAnsi="宋体" w:eastAsia="宋体" w:cs="宋体"/>
          <w:caps w:val="0"/>
          <w:color w:val="auto"/>
          <w:spacing w:val="0"/>
          <w:highlight w:val="none"/>
        </w:rPr>
        <w:t>为评</w:t>
      </w:r>
      <w:r>
        <w:rPr>
          <w:rFonts w:hint="eastAsia" w:ascii="宋体" w:hAnsi="宋体" w:eastAsia="宋体" w:cs="宋体"/>
          <w:caps w:val="0"/>
          <w:color w:val="auto"/>
          <w:spacing w:val="0"/>
          <w:highlight w:val="none"/>
          <w:lang w:val="en-US" w:eastAsia="zh-CN"/>
        </w:rPr>
        <w:t>标</w:t>
      </w:r>
      <w:r>
        <w:rPr>
          <w:rFonts w:hint="eastAsia" w:ascii="宋体" w:hAnsi="宋体" w:eastAsia="宋体" w:cs="宋体"/>
          <w:caps w:val="0"/>
          <w:color w:val="auto"/>
          <w:spacing w:val="0"/>
          <w:highlight w:val="none"/>
        </w:rPr>
        <w:t>基准价，其他</w:t>
      </w:r>
      <w:r>
        <w:rPr>
          <w:rFonts w:hint="eastAsia" w:ascii="宋体" w:hAnsi="宋体" w:eastAsia="宋体" w:cs="宋体"/>
          <w:caps w:val="0"/>
          <w:color w:val="auto"/>
          <w:spacing w:val="0"/>
          <w:highlight w:val="none"/>
          <w:lang w:val="en-US" w:eastAsia="zh-CN"/>
        </w:rPr>
        <w:t>投标人</w:t>
      </w:r>
      <w:r>
        <w:rPr>
          <w:rFonts w:hint="eastAsia" w:ascii="宋体" w:hAnsi="宋体" w:eastAsia="宋体" w:cs="宋体"/>
          <w:caps w:val="0"/>
          <w:color w:val="auto"/>
          <w:spacing w:val="0"/>
          <w:highlight w:val="none"/>
        </w:rPr>
        <w:t>的价格分按照下列公式计算：</w:t>
      </w:r>
    </w:p>
    <w:p w14:paraId="13FCFCE0">
      <w:pPr>
        <w:pStyle w:val="26"/>
        <w:keepNext w:val="0"/>
        <w:keepLines w:val="0"/>
        <w:pageBreakBefore w:val="0"/>
        <w:widowControl w:val="0"/>
        <w:kinsoku/>
        <w:wordWrap w:val="0"/>
        <w:overflowPunct/>
        <w:topLinePunct w:val="0"/>
        <w:autoSpaceDE/>
        <w:autoSpaceDN/>
        <w:bidi w:val="0"/>
        <w:adjustRightInd/>
        <w:snapToGrid/>
        <w:spacing w:line="440" w:lineRule="exact"/>
        <w:ind w:firstLineChars="200"/>
        <w:textAlignment w:val="auto"/>
        <w:rPr>
          <w:rFonts w:hint="eastAsia" w:ascii="宋体" w:hAnsi="宋体" w:eastAsia="宋体" w:cs="宋体"/>
          <w:caps w:val="0"/>
          <w:color w:val="auto"/>
          <w:spacing w:val="0"/>
          <w:highlight w:val="none"/>
        </w:rPr>
      </w:pPr>
      <w:r>
        <w:rPr>
          <w:rFonts w:hint="eastAsia" w:ascii="宋体" w:hAnsi="宋体" w:eastAsia="宋体" w:cs="宋体"/>
          <w:caps w:val="0"/>
          <w:color w:val="auto"/>
          <w:spacing w:val="0"/>
          <w:highlight w:val="none"/>
        </w:rPr>
        <w:t>价格分=（评</w:t>
      </w:r>
      <w:r>
        <w:rPr>
          <w:rFonts w:hint="eastAsia" w:ascii="宋体" w:hAnsi="宋体" w:eastAsia="宋体" w:cs="宋体"/>
          <w:caps w:val="0"/>
          <w:color w:val="auto"/>
          <w:spacing w:val="0"/>
          <w:highlight w:val="none"/>
          <w:lang w:val="en-US" w:eastAsia="zh-CN"/>
        </w:rPr>
        <w:t>标</w:t>
      </w:r>
      <w:r>
        <w:rPr>
          <w:rFonts w:hint="eastAsia" w:ascii="宋体" w:hAnsi="宋体" w:eastAsia="宋体" w:cs="宋体"/>
          <w:caps w:val="0"/>
          <w:color w:val="auto"/>
          <w:spacing w:val="0"/>
          <w:highlight w:val="none"/>
        </w:rPr>
        <w:t>基准价/</w:t>
      </w:r>
      <w:r>
        <w:rPr>
          <w:rFonts w:hint="eastAsia" w:ascii="宋体" w:hAnsi="宋体" w:eastAsia="宋体" w:cs="宋体"/>
          <w:caps w:val="0"/>
          <w:color w:val="auto"/>
          <w:spacing w:val="0"/>
          <w:highlight w:val="none"/>
          <w:lang w:val="en-US" w:eastAsia="zh-CN"/>
        </w:rPr>
        <w:t>投标</w:t>
      </w:r>
      <w:r>
        <w:rPr>
          <w:rFonts w:hint="eastAsia" w:ascii="宋体" w:hAnsi="宋体" w:eastAsia="宋体" w:cs="宋体"/>
          <w:caps w:val="0"/>
          <w:color w:val="auto"/>
          <w:spacing w:val="0"/>
          <w:highlight w:val="none"/>
        </w:rPr>
        <w:t>报价）×报价权重×100</w:t>
      </w:r>
    </w:p>
    <w:p w14:paraId="5C261688">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p>
    <w:p w14:paraId="5CA77A4D">
      <w:pPr>
        <w:pStyle w:val="26"/>
        <w:keepNext w:val="0"/>
        <w:keepLines w:val="0"/>
        <w:pageBreakBefore w:val="0"/>
        <w:widowControl w:val="0"/>
        <w:kinsoku/>
        <w:wordWrap/>
        <w:overflowPunct/>
        <w:topLinePunct w:val="0"/>
        <w:autoSpaceDE/>
        <w:autoSpaceDN/>
        <w:bidi w:val="0"/>
        <w:adjustRightInd/>
        <w:snapToGrid/>
        <w:spacing w:line="440" w:lineRule="exact"/>
        <w:ind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3.2  资信商务及技术分</w:t>
      </w:r>
      <w:r>
        <w:rPr>
          <w:rFonts w:hint="eastAsia" w:ascii="宋体" w:hAnsi="宋体" w:eastAsia="宋体" w:cs="宋体"/>
          <w:i w:val="0"/>
          <w:iCs w:val="0"/>
          <w:caps w:val="0"/>
          <w:color w:val="auto"/>
          <w:spacing w:val="0"/>
          <w:sz w:val="24"/>
          <w:szCs w:val="24"/>
          <w:highlight w:val="none"/>
          <w:u w:val="single"/>
          <w:lang w:val="en-US" w:eastAsia="zh-CN"/>
        </w:rPr>
        <w:t>90</w:t>
      </w:r>
      <w:r>
        <w:rPr>
          <w:rFonts w:hint="eastAsia" w:ascii="宋体" w:hAnsi="宋体" w:eastAsia="宋体" w:cs="宋体"/>
          <w:i w:val="0"/>
          <w:iCs w:val="0"/>
          <w:caps w:val="0"/>
          <w:color w:val="auto"/>
          <w:spacing w:val="0"/>
          <w:sz w:val="24"/>
          <w:szCs w:val="24"/>
          <w:highlight w:val="none"/>
        </w:rPr>
        <w:t>分，详细评分见下表：</w:t>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407"/>
        <w:gridCol w:w="6607"/>
        <w:gridCol w:w="601"/>
        <w:gridCol w:w="602"/>
      </w:tblGrid>
      <w:tr w14:paraId="0B2C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65FD3C59">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序号</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432E4B3">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项目分值</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4221C521">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评分标准（缺项为0分，否则不准打0分）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04CA5B6D">
            <w:pPr>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分值</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0AA32241">
            <w:pPr>
              <w:spacing w:line="360" w:lineRule="exact"/>
              <w:jc w:val="center"/>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备注</w:t>
            </w:r>
          </w:p>
        </w:tc>
      </w:tr>
      <w:tr w14:paraId="166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7AF09753">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0A7CFAAC">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业绩</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2F1075AC">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rPr>
              <w:t>1.1项目业绩：</w:t>
            </w:r>
            <w:r>
              <w:rPr>
                <w:rFonts w:hint="eastAsia" w:ascii="宋体" w:hAnsi="宋体" w:eastAsia="宋体" w:cs="宋体"/>
                <w:caps w:val="0"/>
                <w:strike w:val="0"/>
                <w:dstrike w:val="0"/>
                <w:color w:val="auto"/>
                <w:spacing w:val="0"/>
                <w:sz w:val="21"/>
                <w:szCs w:val="21"/>
                <w:highlight w:val="none"/>
                <w:lang w:val="en-US" w:eastAsia="zh-CN"/>
              </w:rPr>
              <w:t>投标人近5年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投标截止日上推5周年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rPr>
              <w:t>，具有保洁服务项目业绩的，每提供1个得</w:t>
            </w:r>
            <w:r>
              <w:rPr>
                <w:rFonts w:hint="eastAsia" w:ascii="宋体" w:hAnsi="宋体" w:eastAsia="宋体" w:cs="宋体"/>
                <w:caps w:val="0"/>
                <w:strike w:val="0"/>
                <w:dstrike w:val="0"/>
                <w:color w:val="auto"/>
                <w:spacing w:val="0"/>
                <w:sz w:val="21"/>
                <w:szCs w:val="21"/>
                <w:highlight w:val="none"/>
                <w:lang w:val="en-US" w:eastAsia="zh-CN"/>
              </w:rPr>
              <w:t>0.2</w:t>
            </w:r>
            <w:r>
              <w:rPr>
                <w:rFonts w:hint="eastAsia" w:ascii="宋体" w:hAnsi="宋体" w:eastAsia="宋体" w:cs="宋体"/>
                <w:caps w:val="0"/>
                <w:strike w:val="0"/>
                <w:dstrike w:val="0"/>
                <w:color w:val="auto"/>
                <w:spacing w:val="0"/>
                <w:sz w:val="21"/>
                <w:szCs w:val="21"/>
                <w:highlight w:val="none"/>
              </w:rPr>
              <w:t>分</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最高得0.6分。</w:t>
            </w:r>
          </w:p>
          <w:p w14:paraId="0B507997">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1.2项目业绩：</w:t>
            </w:r>
            <w:r>
              <w:rPr>
                <w:rFonts w:hint="eastAsia" w:ascii="宋体" w:hAnsi="宋体" w:eastAsia="宋体" w:cs="宋体"/>
                <w:caps w:val="0"/>
                <w:strike w:val="0"/>
                <w:dstrike w:val="0"/>
                <w:color w:val="auto"/>
                <w:spacing w:val="0"/>
                <w:sz w:val="21"/>
                <w:szCs w:val="21"/>
                <w:highlight w:val="none"/>
                <w:lang w:val="en-US" w:eastAsia="zh-CN"/>
              </w:rPr>
              <w:t>投标人近5年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投标截止日上推5周年</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rPr>
              <w:t>，具有食堂管理服务项目业绩的，每提供1个得</w:t>
            </w:r>
            <w:r>
              <w:rPr>
                <w:rFonts w:hint="eastAsia" w:ascii="宋体" w:hAnsi="宋体" w:eastAsia="宋体" w:cs="宋体"/>
                <w:caps w:val="0"/>
                <w:strike w:val="0"/>
                <w:dstrike w:val="0"/>
                <w:color w:val="auto"/>
                <w:spacing w:val="0"/>
                <w:sz w:val="21"/>
                <w:szCs w:val="21"/>
                <w:highlight w:val="none"/>
                <w:lang w:val="en-US" w:eastAsia="zh-CN"/>
              </w:rPr>
              <w:t>0.2</w:t>
            </w:r>
            <w:r>
              <w:rPr>
                <w:rFonts w:hint="eastAsia" w:ascii="宋体" w:hAnsi="宋体" w:eastAsia="宋体" w:cs="宋体"/>
                <w:caps w:val="0"/>
                <w:strike w:val="0"/>
                <w:dstrike w:val="0"/>
                <w:color w:val="auto"/>
                <w:spacing w:val="0"/>
                <w:sz w:val="21"/>
                <w:szCs w:val="21"/>
                <w:highlight w:val="none"/>
              </w:rPr>
              <w:t>分</w:t>
            </w:r>
            <w:r>
              <w:rPr>
                <w:rFonts w:hint="eastAsia" w:ascii="宋体" w:hAnsi="宋体" w:eastAsia="宋体" w:cs="宋体"/>
                <w:caps w:val="0"/>
                <w:strike w:val="0"/>
                <w:dstrike w:val="0"/>
                <w:color w:val="auto"/>
                <w:spacing w:val="0"/>
                <w:sz w:val="21"/>
                <w:szCs w:val="21"/>
                <w:highlight w:val="none"/>
                <w:lang w:eastAsia="zh-CN"/>
              </w:rPr>
              <w:t>，</w:t>
            </w:r>
            <w:r>
              <w:rPr>
                <w:rFonts w:hint="eastAsia" w:ascii="宋体" w:hAnsi="宋体" w:eastAsia="宋体" w:cs="宋体"/>
                <w:caps w:val="0"/>
                <w:strike w:val="0"/>
                <w:dstrike w:val="0"/>
                <w:color w:val="auto"/>
                <w:spacing w:val="0"/>
                <w:sz w:val="21"/>
                <w:szCs w:val="21"/>
                <w:highlight w:val="none"/>
                <w:lang w:val="en-US" w:eastAsia="zh-CN"/>
              </w:rPr>
              <w:t>最高得0.4分。</w:t>
            </w:r>
          </w:p>
          <w:p w14:paraId="426A2404">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注：</w:t>
            </w:r>
          </w:p>
          <w:p w14:paraId="7EBA1CF6">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）投标时须提供项目合同和中标通知书原件扫描件，一并附入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，未按要求提供的不得分。</w:t>
            </w:r>
          </w:p>
          <w:p w14:paraId="07677AF2">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）以合同签订时间为准，合同未明确签订时间或签订时间不在规定时间内的不得分；</w:t>
            </w:r>
          </w:p>
          <w:p w14:paraId="4447A240">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）同一业主的同一项目以年为单位续签的多份合同，视为一个业绩。</w:t>
            </w:r>
          </w:p>
          <w:p w14:paraId="4293BA81">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）合同未能体现项目性质的，需同时提供业主盖章确认的证明材料原件扫描件附入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，否则业绩不予认可。</w:t>
            </w:r>
          </w:p>
          <w:p w14:paraId="410B1209">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5</w:t>
            </w:r>
            <w:r>
              <w:rPr>
                <w:rFonts w:hint="eastAsia" w:ascii="宋体" w:hAnsi="宋体" w:eastAsia="宋体" w:cs="宋体"/>
                <w:caps w:val="0"/>
                <w:strike w:val="0"/>
                <w:dstrike w:val="0"/>
                <w:color w:val="auto"/>
                <w:spacing w:val="0"/>
                <w:sz w:val="21"/>
                <w:szCs w:val="21"/>
                <w:highlight w:val="none"/>
              </w:rPr>
              <w:t>）业绩认定由评标委员会根据合同的内容、特点以及与本项目的类似程度等进行认定。</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EE31BC3">
            <w:pPr>
              <w:spacing w:line="360" w:lineRule="exact"/>
              <w:ind w:firstLine="210" w:firstLineChars="100"/>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eastAsia="宋体" w:cs="宋体"/>
                <w:b w:val="0"/>
                <w:bCs w:val="0"/>
                <w:caps w:val="0"/>
                <w:strike w:val="0"/>
                <w:dstrike w:val="0"/>
                <w:color w:val="auto"/>
                <w:spacing w:val="0"/>
                <w:sz w:val="21"/>
                <w:szCs w:val="21"/>
                <w:highlight w:val="none"/>
                <w:lang w:val="en-US" w:eastAsia="zh-CN"/>
              </w:rPr>
              <w:t>1</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11800BEA">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客观分值</w:t>
            </w:r>
          </w:p>
        </w:tc>
      </w:tr>
      <w:tr w14:paraId="5803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22" w:type="pct"/>
            <w:tcBorders>
              <w:top w:val="single" w:color="auto" w:sz="4" w:space="0"/>
              <w:left w:val="single" w:color="auto" w:sz="4" w:space="0"/>
              <w:right w:val="single" w:color="auto" w:sz="4" w:space="0"/>
            </w:tcBorders>
            <w:noWrap w:val="0"/>
            <w:vAlign w:val="center"/>
          </w:tcPr>
          <w:p w14:paraId="00DD4387">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2</w:t>
            </w:r>
          </w:p>
        </w:tc>
        <w:tc>
          <w:tcPr>
            <w:tcW w:w="714" w:type="pct"/>
            <w:tcBorders>
              <w:top w:val="single" w:color="auto" w:sz="4" w:space="0"/>
              <w:left w:val="single" w:color="auto" w:sz="4" w:space="0"/>
              <w:right w:val="single" w:color="auto" w:sz="4" w:space="0"/>
            </w:tcBorders>
            <w:noWrap w:val="0"/>
            <w:vAlign w:val="center"/>
          </w:tcPr>
          <w:p w14:paraId="6A46C2FF">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项目管理总体分析及目标计划</w:t>
            </w:r>
          </w:p>
        </w:tc>
        <w:tc>
          <w:tcPr>
            <w:tcW w:w="3352" w:type="pct"/>
            <w:tcBorders>
              <w:top w:val="single" w:color="auto" w:sz="4" w:space="0"/>
              <w:left w:val="single" w:color="auto" w:sz="4" w:space="0"/>
              <w:right w:val="single" w:color="auto" w:sz="4" w:space="0"/>
            </w:tcBorders>
            <w:noWrap w:val="0"/>
            <w:vAlign w:val="center"/>
          </w:tcPr>
          <w:p w14:paraId="256CDF77">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2.1根据投标人管理服务的目标（0-</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分）、服务的重点及难点（0-</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分），拟采取的高标准高水平的管理模式及措施（0-</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分）等进行评审。</w:t>
            </w:r>
          </w:p>
          <w:p w14:paraId="21058882">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right w:val="single" w:color="auto" w:sz="4" w:space="0"/>
            </w:tcBorders>
            <w:noWrap w:val="0"/>
            <w:vAlign w:val="center"/>
          </w:tcPr>
          <w:p w14:paraId="64B417AE">
            <w:pPr>
              <w:spacing w:line="360" w:lineRule="exact"/>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b w:val="0"/>
                <w:bCs w:val="0"/>
                <w:caps w:val="0"/>
                <w:strike w:val="0"/>
                <w:dstrike w:val="0"/>
                <w:color w:val="auto"/>
                <w:spacing w:val="0"/>
                <w:sz w:val="21"/>
                <w:szCs w:val="21"/>
                <w:highlight w:val="none"/>
              </w:rPr>
              <w:t>12</w:t>
            </w:r>
          </w:p>
        </w:tc>
        <w:tc>
          <w:tcPr>
            <w:tcW w:w="305" w:type="pct"/>
            <w:tcBorders>
              <w:top w:val="single" w:color="auto" w:sz="4" w:space="0"/>
              <w:left w:val="single" w:color="auto" w:sz="4" w:space="0"/>
              <w:right w:val="single" w:color="auto" w:sz="4" w:space="0"/>
            </w:tcBorders>
            <w:noWrap w:val="0"/>
            <w:vAlign w:val="center"/>
          </w:tcPr>
          <w:p w14:paraId="05559834">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6943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22" w:type="pct"/>
            <w:vMerge w:val="restart"/>
            <w:tcBorders>
              <w:top w:val="single" w:color="auto" w:sz="4" w:space="0"/>
              <w:left w:val="single" w:color="auto" w:sz="4" w:space="0"/>
              <w:right w:val="single" w:color="auto" w:sz="4" w:space="0"/>
            </w:tcBorders>
            <w:noWrap w:val="0"/>
            <w:vAlign w:val="center"/>
          </w:tcPr>
          <w:p w14:paraId="16127AAD">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3</w:t>
            </w:r>
          </w:p>
        </w:tc>
        <w:tc>
          <w:tcPr>
            <w:tcW w:w="714" w:type="pct"/>
            <w:vMerge w:val="restart"/>
            <w:tcBorders>
              <w:top w:val="single" w:color="auto" w:sz="4" w:space="0"/>
              <w:left w:val="single" w:color="auto" w:sz="4" w:space="0"/>
              <w:right w:val="single" w:color="auto" w:sz="4" w:space="0"/>
            </w:tcBorders>
            <w:noWrap w:val="0"/>
            <w:vAlign w:val="center"/>
          </w:tcPr>
          <w:p w14:paraId="5CE64812">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管理框架及制度</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0E97EBD3">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rPr>
              <w:t>3.1根据投标人提供的服务管理制度（0-2分）、作业流程（0-2分）、工作计划及实施时间（0-2分），是否建立和完善档案管理制度（0-2分）等</w:t>
            </w:r>
            <w:r>
              <w:rPr>
                <w:rFonts w:hint="eastAsia" w:ascii="宋体" w:hAnsi="宋体" w:eastAsia="宋体" w:cs="宋体"/>
                <w:caps w:val="0"/>
                <w:strike w:val="0"/>
                <w:dstrike w:val="0"/>
                <w:color w:val="auto"/>
                <w:spacing w:val="0"/>
                <w:sz w:val="21"/>
                <w:szCs w:val="21"/>
                <w:highlight w:val="none"/>
                <w:lang w:val="en-US" w:eastAsia="zh-CN"/>
              </w:rPr>
              <w:t>进行评审。</w:t>
            </w:r>
          </w:p>
          <w:p w14:paraId="68CAD47D">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1.5</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0.5</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C552FFE">
            <w:pPr>
              <w:adjustRightInd w:val="0"/>
              <w:snapToGrid w:val="0"/>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b w:val="0"/>
                <w:bCs w:val="0"/>
                <w:caps w:val="0"/>
                <w:strike w:val="0"/>
                <w:dstrike w:val="0"/>
                <w:color w:val="auto"/>
                <w:spacing w:val="0"/>
                <w:sz w:val="21"/>
                <w:szCs w:val="21"/>
                <w:highlight w:val="none"/>
              </w:rPr>
              <w:t>8</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7AA7361B">
            <w:pPr>
              <w:adjustRightInd w:val="0"/>
              <w:snapToGrid w:val="0"/>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54CE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322" w:type="pct"/>
            <w:vMerge w:val="continue"/>
            <w:tcBorders>
              <w:left w:val="single" w:color="auto" w:sz="4" w:space="0"/>
              <w:bottom w:val="single" w:color="auto" w:sz="4" w:space="0"/>
              <w:right w:val="single" w:color="auto" w:sz="4" w:space="0"/>
            </w:tcBorders>
            <w:noWrap w:val="0"/>
            <w:vAlign w:val="center"/>
          </w:tcPr>
          <w:p w14:paraId="7EF41036">
            <w:pPr>
              <w:spacing w:line="360" w:lineRule="auto"/>
              <w:jc w:val="center"/>
              <w:rPr>
                <w:rFonts w:hint="eastAsia" w:ascii="宋体" w:hAnsi="宋体" w:eastAsia="宋体" w:cs="宋体"/>
                <w:caps w:val="0"/>
                <w:strike w:val="0"/>
                <w:dstrike w:val="0"/>
                <w:color w:val="auto"/>
                <w:spacing w:val="0"/>
                <w:sz w:val="21"/>
                <w:szCs w:val="21"/>
                <w:highlight w:val="none"/>
              </w:rPr>
            </w:pPr>
          </w:p>
        </w:tc>
        <w:tc>
          <w:tcPr>
            <w:tcW w:w="714" w:type="pct"/>
            <w:vMerge w:val="continue"/>
            <w:tcBorders>
              <w:left w:val="single" w:color="auto" w:sz="4" w:space="0"/>
              <w:bottom w:val="single" w:color="auto" w:sz="4" w:space="0"/>
              <w:right w:val="single" w:color="auto" w:sz="4" w:space="0"/>
            </w:tcBorders>
            <w:noWrap w:val="0"/>
            <w:vAlign w:val="center"/>
          </w:tcPr>
          <w:p w14:paraId="2C2A4C50">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p>
        </w:tc>
        <w:tc>
          <w:tcPr>
            <w:tcW w:w="3352" w:type="pct"/>
            <w:tcBorders>
              <w:top w:val="single" w:color="auto" w:sz="4" w:space="0"/>
              <w:left w:val="single" w:color="auto" w:sz="4" w:space="0"/>
              <w:bottom w:val="single" w:color="auto" w:sz="4" w:space="0"/>
              <w:right w:val="single" w:color="auto" w:sz="4" w:space="0"/>
            </w:tcBorders>
            <w:noWrap w:val="0"/>
            <w:vAlign w:val="center"/>
          </w:tcPr>
          <w:p w14:paraId="6F363705">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3.2是否有比较完善的组织架构（0-4分），是否清晰简练地列出主要管理流程（0-4分），包括对运作流程图、激励机制、监督机制、信息反馈渠道及处理机制等。</w:t>
            </w:r>
          </w:p>
          <w:p w14:paraId="3B73334F">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689E8006">
            <w:pPr>
              <w:adjustRightInd w:val="0"/>
              <w:snapToGrid w:val="0"/>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b w:val="0"/>
                <w:bCs w:val="0"/>
                <w:caps w:val="0"/>
                <w:strike w:val="0"/>
                <w:dstrike w:val="0"/>
                <w:color w:val="auto"/>
                <w:spacing w:val="0"/>
                <w:sz w:val="21"/>
                <w:szCs w:val="21"/>
                <w:highlight w:val="none"/>
              </w:rPr>
              <w:t>8</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6391D7CC">
            <w:pPr>
              <w:adjustRightInd w:val="0"/>
              <w:snapToGrid w:val="0"/>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5A1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322" w:type="pct"/>
            <w:vMerge w:val="restart"/>
            <w:tcBorders>
              <w:top w:val="single" w:color="auto" w:sz="4" w:space="0"/>
              <w:left w:val="single" w:color="auto" w:sz="4" w:space="0"/>
              <w:right w:val="single" w:color="auto" w:sz="4" w:space="0"/>
            </w:tcBorders>
            <w:noWrap w:val="0"/>
            <w:vAlign w:val="center"/>
          </w:tcPr>
          <w:p w14:paraId="1E09F50E">
            <w:pPr>
              <w:spacing w:line="360" w:lineRule="exact"/>
              <w:ind w:firstLine="105" w:firstLineChars="50"/>
              <w:jc w:val="center"/>
              <w:rPr>
                <w:rFonts w:hint="eastAsia" w:ascii="宋体" w:hAnsi="宋体" w:eastAsia="宋体" w:cs="宋体"/>
                <w:bCs/>
                <w:caps w:val="0"/>
                <w:strike w:val="0"/>
                <w:dstrike w:val="0"/>
                <w:color w:val="auto"/>
                <w:spacing w:val="0"/>
                <w:sz w:val="21"/>
                <w:szCs w:val="21"/>
                <w:highlight w:val="none"/>
              </w:rPr>
            </w:pPr>
            <w:r>
              <w:rPr>
                <w:rFonts w:hint="eastAsia" w:ascii="宋体" w:hAnsi="宋体" w:eastAsia="宋体" w:cs="宋体"/>
                <w:bCs/>
                <w:caps w:val="0"/>
                <w:strike w:val="0"/>
                <w:dstrike w:val="0"/>
                <w:color w:val="auto"/>
                <w:spacing w:val="0"/>
                <w:sz w:val="21"/>
                <w:szCs w:val="21"/>
                <w:highlight w:val="none"/>
              </w:rPr>
              <w:t>4</w:t>
            </w:r>
          </w:p>
        </w:tc>
        <w:tc>
          <w:tcPr>
            <w:tcW w:w="714" w:type="pct"/>
            <w:vMerge w:val="restart"/>
            <w:tcBorders>
              <w:top w:val="single" w:color="auto" w:sz="4" w:space="0"/>
              <w:left w:val="single" w:color="auto" w:sz="4" w:space="0"/>
              <w:right w:val="single" w:color="auto" w:sz="4" w:space="0"/>
            </w:tcBorders>
            <w:noWrap w:val="0"/>
            <w:vAlign w:val="center"/>
          </w:tcPr>
          <w:p w14:paraId="0E640C66">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投入本项目的人员配置计划</w:t>
            </w:r>
          </w:p>
        </w:tc>
        <w:tc>
          <w:tcPr>
            <w:tcW w:w="3352" w:type="pct"/>
            <w:tcBorders>
              <w:top w:val="single" w:color="auto" w:sz="4" w:space="0"/>
              <w:left w:val="single" w:color="auto" w:sz="4" w:space="0"/>
              <w:right w:val="single" w:color="auto" w:sz="4" w:space="0"/>
            </w:tcBorders>
            <w:noWrap w:val="0"/>
            <w:vAlign w:val="center"/>
          </w:tcPr>
          <w:p w14:paraId="637881F9">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4.1人员配备是否合理，培训计划是否周密（0-2分）；拟担任本项目的负责人和其他人员是否具有类似项目实施经验（0-2分），项目经理是否具有调动投标人各项资源的能力（0-2分）；参与项目的专业人员素质、人员年龄、人员资格证（0-2分）等情况进行评审。</w:t>
            </w:r>
          </w:p>
          <w:p w14:paraId="6B6E1AE4">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1.5</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0.5</w:t>
            </w:r>
            <w:r>
              <w:rPr>
                <w:rFonts w:hint="eastAsia" w:ascii="宋体" w:hAnsi="宋体" w:eastAsia="宋体" w:cs="宋体"/>
                <w:caps w:val="0"/>
                <w:strike w:val="0"/>
                <w:dstrike w:val="0"/>
                <w:color w:val="auto"/>
                <w:spacing w:val="0"/>
                <w:sz w:val="21"/>
                <w:szCs w:val="21"/>
                <w:highlight w:val="none"/>
              </w:rPr>
              <w:t>分，不合理或未提供内容得0分。</w:t>
            </w:r>
          </w:p>
          <w:p w14:paraId="4A3AFDFB">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注：投标时提供相关证书及</w:t>
            </w:r>
            <w:r>
              <w:rPr>
                <w:rFonts w:hint="eastAsia" w:ascii="宋体" w:hAnsi="宋体" w:eastAsia="宋体" w:cs="宋体"/>
                <w:caps w:val="0"/>
                <w:strike w:val="0"/>
                <w:dstrike w:val="0"/>
                <w:color w:val="auto"/>
                <w:spacing w:val="0"/>
                <w:sz w:val="21"/>
                <w:szCs w:val="21"/>
                <w:highlight w:val="none"/>
                <w:lang w:val="en-US" w:eastAsia="zh-CN"/>
              </w:rPr>
              <w:t>人员在职承诺</w:t>
            </w:r>
            <w:r>
              <w:rPr>
                <w:rFonts w:hint="eastAsia" w:ascii="宋体" w:hAnsi="宋体" w:eastAsia="宋体" w:cs="宋体"/>
                <w:caps w:val="0"/>
                <w:strike w:val="0"/>
                <w:dstrike w:val="0"/>
                <w:color w:val="auto"/>
                <w:spacing w:val="0"/>
                <w:sz w:val="21"/>
                <w:szCs w:val="21"/>
                <w:highlight w:val="none"/>
              </w:rPr>
              <w:t>，一并附入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，未按要求提供的不得分。</w:t>
            </w:r>
          </w:p>
        </w:tc>
        <w:tc>
          <w:tcPr>
            <w:tcW w:w="305" w:type="pct"/>
            <w:tcBorders>
              <w:top w:val="single" w:color="auto" w:sz="4" w:space="0"/>
              <w:left w:val="single" w:color="auto" w:sz="4" w:space="0"/>
              <w:right w:val="single" w:color="auto" w:sz="4" w:space="0"/>
            </w:tcBorders>
            <w:noWrap w:val="0"/>
            <w:vAlign w:val="center"/>
          </w:tcPr>
          <w:p w14:paraId="37A98E05">
            <w:pPr>
              <w:spacing w:line="276" w:lineRule="auto"/>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b w:val="0"/>
                <w:bCs w:val="0"/>
                <w:caps w:val="0"/>
                <w:strike w:val="0"/>
                <w:dstrike w:val="0"/>
                <w:color w:val="auto"/>
                <w:spacing w:val="0"/>
                <w:sz w:val="21"/>
                <w:szCs w:val="21"/>
                <w:highlight w:val="none"/>
              </w:rPr>
              <w:t>8</w:t>
            </w:r>
          </w:p>
        </w:tc>
        <w:tc>
          <w:tcPr>
            <w:tcW w:w="305" w:type="pct"/>
            <w:tcBorders>
              <w:top w:val="single" w:color="auto" w:sz="4" w:space="0"/>
              <w:left w:val="single" w:color="auto" w:sz="4" w:space="0"/>
              <w:right w:val="single" w:color="auto" w:sz="4" w:space="0"/>
            </w:tcBorders>
            <w:noWrap w:val="0"/>
            <w:vAlign w:val="center"/>
          </w:tcPr>
          <w:p w14:paraId="11F380F9">
            <w:pPr>
              <w:spacing w:line="276" w:lineRule="auto"/>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20C5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22" w:type="pct"/>
            <w:vMerge w:val="continue"/>
            <w:tcBorders>
              <w:left w:val="single" w:color="auto" w:sz="4" w:space="0"/>
              <w:right w:val="single" w:color="auto" w:sz="4" w:space="0"/>
            </w:tcBorders>
            <w:noWrap w:val="0"/>
            <w:vAlign w:val="center"/>
          </w:tcPr>
          <w:p w14:paraId="13FDFA87">
            <w:pPr>
              <w:spacing w:line="360" w:lineRule="exact"/>
              <w:ind w:firstLine="105" w:firstLineChars="50"/>
              <w:jc w:val="center"/>
              <w:rPr>
                <w:rFonts w:hint="eastAsia" w:ascii="宋体" w:hAnsi="宋体" w:eastAsia="宋体" w:cs="宋体"/>
                <w:bCs/>
                <w:caps w:val="0"/>
                <w:strike w:val="0"/>
                <w:dstrike w:val="0"/>
                <w:color w:val="auto"/>
                <w:spacing w:val="0"/>
                <w:sz w:val="21"/>
                <w:szCs w:val="21"/>
                <w:highlight w:val="none"/>
              </w:rPr>
            </w:pPr>
          </w:p>
        </w:tc>
        <w:tc>
          <w:tcPr>
            <w:tcW w:w="714" w:type="pct"/>
            <w:vMerge w:val="continue"/>
            <w:tcBorders>
              <w:left w:val="single" w:color="auto" w:sz="4" w:space="0"/>
              <w:right w:val="single" w:color="auto" w:sz="4" w:space="0"/>
            </w:tcBorders>
            <w:noWrap w:val="0"/>
            <w:vAlign w:val="center"/>
          </w:tcPr>
          <w:p w14:paraId="5A44B82E">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p>
        </w:tc>
        <w:tc>
          <w:tcPr>
            <w:tcW w:w="3352" w:type="pct"/>
            <w:tcBorders>
              <w:top w:val="single" w:color="auto" w:sz="4" w:space="0"/>
              <w:left w:val="single" w:color="auto" w:sz="4" w:space="0"/>
              <w:right w:val="single" w:color="auto" w:sz="4" w:space="0"/>
            </w:tcBorders>
            <w:noWrap w:val="0"/>
            <w:vAlign w:val="center"/>
          </w:tcPr>
          <w:p w14:paraId="119C5475">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4.2根据供应商对该主厨、副厨、面点师配置岗位及配备人员情况进行评审。</w:t>
            </w:r>
          </w:p>
          <w:p w14:paraId="58D76955">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主厨或副厨具有三级及以上中式烹调师证的每人得1分，本项最高得2分。</w:t>
            </w:r>
          </w:p>
          <w:p w14:paraId="353022E4">
            <w:pPr>
              <w:spacing w:line="360" w:lineRule="exact"/>
              <w:jc w:val="left"/>
              <w:rPr>
                <w:rFonts w:hint="eastAsia"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面点师具有三级及以上中式面点师证的得1分，本项最高得1分。</w:t>
            </w:r>
          </w:p>
          <w:p w14:paraId="53760F0E">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注：投标时提供证书及</w:t>
            </w:r>
            <w:r>
              <w:rPr>
                <w:rFonts w:hint="eastAsia" w:ascii="宋体" w:hAnsi="宋体" w:eastAsia="宋体" w:cs="宋体"/>
                <w:caps w:val="0"/>
                <w:strike w:val="0"/>
                <w:dstrike w:val="0"/>
                <w:color w:val="auto"/>
                <w:spacing w:val="0"/>
                <w:sz w:val="21"/>
                <w:szCs w:val="21"/>
                <w:highlight w:val="none"/>
                <w:lang w:val="en-US" w:eastAsia="zh-CN"/>
              </w:rPr>
              <w:t>人员在职承诺</w:t>
            </w:r>
            <w:r>
              <w:rPr>
                <w:rFonts w:hint="eastAsia" w:ascii="宋体" w:hAnsi="宋体" w:eastAsia="宋体" w:cs="宋体"/>
                <w:caps w:val="0"/>
                <w:strike w:val="0"/>
                <w:dstrike w:val="0"/>
                <w:color w:val="auto"/>
                <w:spacing w:val="0"/>
                <w:sz w:val="21"/>
                <w:szCs w:val="21"/>
                <w:highlight w:val="none"/>
              </w:rPr>
              <w:t>，一并附入</w:t>
            </w:r>
            <w:r>
              <w:rPr>
                <w:rFonts w:hint="eastAsia" w:ascii="宋体" w:hAnsi="宋体" w:eastAsia="宋体" w:cs="宋体"/>
                <w:caps w:val="0"/>
                <w:strike w:val="0"/>
                <w:dstrike w:val="0"/>
                <w:color w:val="auto"/>
                <w:spacing w:val="0"/>
                <w:sz w:val="21"/>
                <w:szCs w:val="21"/>
                <w:highlight w:val="none"/>
                <w:lang w:eastAsia="zh-CN"/>
              </w:rPr>
              <w:t>投标文件</w:t>
            </w:r>
            <w:r>
              <w:rPr>
                <w:rFonts w:hint="eastAsia" w:ascii="宋体" w:hAnsi="宋体" w:eastAsia="宋体" w:cs="宋体"/>
                <w:caps w:val="0"/>
                <w:strike w:val="0"/>
                <w:dstrike w:val="0"/>
                <w:color w:val="auto"/>
                <w:spacing w:val="0"/>
                <w:sz w:val="21"/>
                <w:szCs w:val="21"/>
                <w:highlight w:val="none"/>
              </w:rPr>
              <w:t>，未按要求提供的不得分。</w:t>
            </w:r>
          </w:p>
        </w:tc>
        <w:tc>
          <w:tcPr>
            <w:tcW w:w="305" w:type="pct"/>
            <w:tcBorders>
              <w:top w:val="single" w:color="auto" w:sz="4" w:space="0"/>
              <w:left w:val="single" w:color="auto" w:sz="4" w:space="0"/>
              <w:right w:val="single" w:color="auto" w:sz="4" w:space="0"/>
            </w:tcBorders>
            <w:noWrap w:val="0"/>
            <w:vAlign w:val="center"/>
          </w:tcPr>
          <w:p w14:paraId="586285A9">
            <w:pPr>
              <w:spacing w:line="360" w:lineRule="exact"/>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b w:val="0"/>
                <w:bCs w:val="0"/>
                <w:caps w:val="0"/>
                <w:strike w:val="0"/>
                <w:dstrike w:val="0"/>
                <w:color w:val="auto"/>
                <w:spacing w:val="0"/>
                <w:sz w:val="21"/>
                <w:szCs w:val="21"/>
                <w:highlight w:val="none"/>
              </w:rPr>
              <w:t>3</w:t>
            </w:r>
          </w:p>
        </w:tc>
        <w:tc>
          <w:tcPr>
            <w:tcW w:w="305" w:type="pct"/>
            <w:tcBorders>
              <w:top w:val="single" w:color="auto" w:sz="4" w:space="0"/>
              <w:left w:val="single" w:color="auto" w:sz="4" w:space="0"/>
              <w:right w:val="single" w:color="auto" w:sz="4" w:space="0"/>
            </w:tcBorders>
            <w:noWrap w:val="0"/>
            <w:vAlign w:val="center"/>
          </w:tcPr>
          <w:p w14:paraId="2C6719A2">
            <w:pPr>
              <w:spacing w:line="360" w:lineRule="exact"/>
              <w:jc w:val="center"/>
              <w:rPr>
                <w:rFonts w:hint="eastAsia" w:ascii="宋体" w:hAnsi="宋体" w:eastAsia="宋体" w:cs="宋体"/>
                <w:b w:val="0"/>
                <w:bCs w:val="0"/>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客观分值</w:t>
            </w:r>
          </w:p>
        </w:tc>
      </w:tr>
      <w:tr w14:paraId="66AE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22" w:type="pct"/>
            <w:vMerge w:val="restart"/>
            <w:tcBorders>
              <w:top w:val="single" w:color="auto" w:sz="4" w:space="0"/>
              <w:left w:val="single" w:color="auto" w:sz="4" w:space="0"/>
              <w:right w:val="single" w:color="auto" w:sz="4" w:space="0"/>
            </w:tcBorders>
            <w:noWrap w:val="0"/>
            <w:vAlign w:val="center"/>
          </w:tcPr>
          <w:p w14:paraId="361A8494">
            <w:pPr>
              <w:ind w:firstLine="210" w:firstLineChars="100"/>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5</w:t>
            </w:r>
          </w:p>
        </w:tc>
        <w:tc>
          <w:tcPr>
            <w:tcW w:w="714" w:type="pct"/>
            <w:vMerge w:val="restart"/>
            <w:tcBorders>
              <w:top w:val="single" w:color="auto" w:sz="4" w:space="0"/>
              <w:left w:val="single" w:color="auto" w:sz="4" w:space="0"/>
              <w:right w:val="single" w:color="auto" w:sz="4" w:space="0"/>
            </w:tcBorders>
            <w:noWrap w:val="0"/>
            <w:vAlign w:val="center"/>
          </w:tcPr>
          <w:p w14:paraId="4828DF65">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实施方案</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32F8BDA8">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5.1根据供应商提供的安全卫生方案进行打分，是否严格执行《食品安全法》（0-</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分），员工上岗持有合格有效的健康证（0-</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分），是否制定安全检查计划（0-</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分），是否承诺负责每天检查区分区域及服务（二）服务区域电、气、消防等设备设施安全（0-</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分），由评委进行评审。</w:t>
            </w:r>
          </w:p>
          <w:p w14:paraId="36652113">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0.5</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187DA58B">
            <w:pPr>
              <w:jc w:val="center"/>
              <w:rPr>
                <w:rFonts w:hint="eastAsia" w:ascii="宋体" w:hAnsi="宋体" w:eastAsia="宋体" w:cs="宋体"/>
                <w:b w:val="0"/>
                <w:bCs w:val="0"/>
                <w:caps w:val="0"/>
                <w:strike w:val="0"/>
                <w:dstrike w:val="0"/>
                <w:color w:val="auto"/>
                <w:spacing w:val="0"/>
                <w:kern w:val="0"/>
                <w:sz w:val="21"/>
                <w:szCs w:val="21"/>
                <w:highlight w:val="none"/>
                <w:lang w:val="en-US" w:eastAsia="zh-CN"/>
              </w:rPr>
            </w:pPr>
            <w:r>
              <w:rPr>
                <w:rFonts w:hint="eastAsia" w:ascii="宋体" w:hAnsi="宋体" w:eastAsia="宋体" w:cs="宋体"/>
                <w:b w:val="0"/>
                <w:bCs w:val="0"/>
                <w:caps w:val="0"/>
                <w:strike w:val="0"/>
                <w:dstrike w:val="0"/>
                <w:color w:val="auto"/>
                <w:spacing w:val="0"/>
                <w:kern w:val="0"/>
                <w:sz w:val="21"/>
                <w:szCs w:val="21"/>
                <w:highlight w:val="none"/>
                <w:lang w:val="en-US" w:eastAsia="zh-CN"/>
              </w:rPr>
              <w:t>12</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626F3D69">
            <w:pPr>
              <w:jc w:val="center"/>
              <w:rPr>
                <w:rFonts w:hint="eastAsia" w:ascii="宋体" w:hAnsi="宋体" w:eastAsia="宋体" w:cs="宋体"/>
                <w:b w:val="0"/>
                <w:bCs w:val="0"/>
                <w:caps w:val="0"/>
                <w:strike w:val="0"/>
                <w:dstrike w:val="0"/>
                <w:color w:val="auto"/>
                <w:spacing w:val="0"/>
                <w:kern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150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22" w:type="pct"/>
            <w:vMerge w:val="continue"/>
            <w:tcBorders>
              <w:left w:val="single" w:color="auto" w:sz="4" w:space="0"/>
              <w:right w:val="single" w:color="auto" w:sz="4" w:space="0"/>
            </w:tcBorders>
            <w:noWrap w:val="0"/>
            <w:vAlign w:val="center"/>
          </w:tcPr>
          <w:p w14:paraId="4620257E">
            <w:pPr>
              <w:ind w:firstLine="210" w:firstLineChars="100"/>
              <w:jc w:val="center"/>
              <w:rPr>
                <w:rFonts w:hint="eastAsia" w:ascii="宋体" w:hAnsi="宋体" w:eastAsia="宋体" w:cs="宋体"/>
                <w:caps w:val="0"/>
                <w:strike w:val="0"/>
                <w:dstrike w:val="0"/>
                <w:color w:val="auto"/>
                <w:spacing w:val="0"/>
                <w:sz w:val="21"/>
                <w:szCs w:val="21"/>
                <w:highlight w:val="none"/>
              </w:rPr>
            </w:pPr>
          </w:p>
        </w:tc>
        <w:tc>
          <w:tcPr>
            <w:tcW w:w="714" w:type="pct"/>
            <w:vMerge w:val="continue"/>
            <w:tcBorders>
              <w:left w:val="single" w:color="auto" w:sz="4" w:space="0"/>
              <w:right w:val="single" w:color="auto" w:sz="4" w:space="0"/>
            </w:tcBorders>
            <w:noWrap w:val="0"/>
            <w:vAlign w:val="center"/>
          </w:tcPr>
          <w:p w14:paraId="46534821">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p>
        </w:tc>
        <w:tc>
          <w:tcPr>
            <w:tcW w:w="3352" w:type="pct"/>
            <w:tcBorders>
              <w:top w:val="single" w:color="auto" w:sz="4" w:space="0"/>
              <w:left w:val="single" w:color="auto" w:sz="4" w:space="0"/>
              <w:bottom w:val="single" w:color="auto" w:sz="4" w:space="0"/>
              <w:right w:val="single" w:color="auto" w:sz="4" w:space="0"/>
            </w:tcBorders>
            <w:noWrap w:val="0"/>
            <w:vAlign w:val="center"/>
          </w:tcPr>
          <w:p w14:paraId="28D625A4">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5.2实施方案有节水、节电、节气奖惩措施，根据措施进行评审。</w:t>
            </w:r>
            <w:r>
              <w:rPr>
                <w:rFonts w:hint="eastAsia" w:ascii="宋体" w:hAnsi="宋体" w:eastAsia="宋体" w:cs="宋体"/>
                <w:caps w:val="0"/>
                <w:strike w:val="0"/>
                <w:dstrike w:val="0"/>
                <w:color w:val="auto"/>
                <w:spacing w:val="0"/>
                <w:sz w:val="21"/>
                <w:szCs w:val="21"/>
                <w:highlight w:val="none"/>
                <w:lang w:val="en-US" w:eastAsia="zh-CN"/>
              </w:rPr>
              <w:t>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09657D29">
            <w:pPr>
              <w:jc w:val="center"/>
              <w:rPr>
                <w:rFonts w:hint="eastAsia" w:ascii="宋体" w:hAnsi="宋体" w:eastAsia="宋体" w:cs="宋体"/>
                <w:b w:val="0"/>
                <w:bCs w:val="0"/>
                <w:caps w:val="0"/>
                <w:strike w:val="0"/>
                <w:dstrike w:val="0"/>
                <w:color w:val="auto"/>
                <w:spacing w:val="0"/>
                <w:kern w:val="0"/>
                <w:sz w:val="21"/>
                <w:szCs w:val="21"/>
                <w:highlight w:val="none"/>
                <w:lang w:eastAsia="zh-CN"/>
              </w:rPr>
            </w:pPr>
            <w:r>
              <w:rPr>
                <w:rFonts w:hint="eastAsia" w:ascii="宋体" w:hAnsi="宋体" w:eastAsia="宋体" w:cs="宋体"/>
                <w:b w:val="0"/>
                <w:bCs w:val="0"/>
                <w:caps w:val="0"/>
                <w:strike w:val="0"/>
                <w:dstrike w:val="0"/>
                <w:color w:val="auto"/>
                <w:spacing w:val="0"/>
                <w:kern w:val="0"/>
                <w:sz w:val="21"/>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79215ACA">
            <w:pPr>
              <w:jc w:val="center"/>
              <w:rPr>
                <w:rFonts w:hint="eastAsia" w:ascii="宋体" w:hAnsi="宋体" w:eastAsia="宋体" w:cs="宋体"/>
                <w:b w:val="0"/>
                <w:bCs w:val="0"/>
                <w:caps w:val="0"/>
                <w:strike w:val="0"/>
                <w:dstrike w:val="0"/>
                <w:color w:val="auto"/>
                <w:spacing w:val="0"/>
                <w:kern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74A7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22" w:type="pct"/>
            <w:vMerge w:val="continue"/>
            <w:tcBorders>
              <w:left w:val="single" w:color="auto" w:sz="4" w:space="0"/>
              <w:bottom w:val="single" w:color="auto" w:sz="4" w:space="0"/>
              <w:right w:val="single" w:color="auto" w:sz="4" w:space="0"/>
            </w:tcBorders>
            <w:noWrap w:val="0"/>
            <w:vAlign w:val="center"/>
          </w:tcPr>
          <w:p w14:paraId="4EF9F91C">
            <w:pPr>
              <w:ind w:firstLine="210" w:firstLineChars="100"/>
              <w:jc w:val="center"/>
              <w:rPr>
                <w:rFonts w:hint="eastAsia" w:ascii="宋体" w:hAnsi="宋体" w:eastAsia="宋体" w:cs="宋体"/>
                <w:caps w:val="0"/>
                <w:strike w:val="0"/>
                <w:dstrike w:val="0"/>
                <w:color w:val="auto"/>
                <w:spacing w:val="0"/>
                <w:sz w:val="21"/>
                <w:szCs w:val="21"/>
                <w:highlight w:val="none"/>
              </w:rPr>
            </w:pPr>
          </w:p>
        </w:tc>
        <w:tc>
          <w:tcPr>
            <w:tcW w:w="714" w:type="pct"/>
            <w:vMerge w:val="continue"/>
            <w:tcBorders>
              <w:left w:val="single" w:color="auto" w:sz="4" w:space="0"/>
              <w:bottom w:val="single" w:color="auto" w:sz="4" w:space="0"/>
              <w:right w:val="single" w:color="auto" w:sz="4" w:space="0"/>
            </w:tcBorders>
            <w:noWrap w:val="0"/>
            <w:vAlign w:val="center"/>
          </w:tcPr>
          <w:p w14:paraId="5F4BC823">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p>
        </w:tc>
        <w:tc>
          <w:tcPr>
            <w:tcW w:w="3352" w:type="pct"/>
            <w:tcBorders>
              <w:top w:val="single" w:color="auto" w:sz="4" w:space="0"/>
              <w:left w:val="single" w:color="auto" w:sz="4" w:space="0"/>
              <w:bottom w:val="single" w:color="auto" w:sz="4" w:space="0"/>
              <w:right w:val="single" w:color="auto" w:sz="4" w:space="0"/>
            </w:tcBorders>
            <w:noWrap w:val="0"/>
            <w:vAlign w:val="center"/>
          </w:tcPr>
          <w:p w14:paraId="199CA367">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5.3根据服务（二）服务区域管理实施方案中在实际操作中针对节约原材料制定的方案进行评审。</w:t>
            </w:r>
            <w:r>
              <w:rPr>
                <w:rFonts w:hint="eastAsia" w:ascii="宋体" w:hAnsi="宋体" w:eastAsia="宋体" w:cs="宋体"/>
                <w:caps w:val="0"/>
                <w:strike w:val="0"/>
                <w:dstrike w:val="0"/>
                <w:color w:val="auto"/>
                <w:spacing w:val="0"/>
                <w:sz w:val="21"/>
                <w:szCs w:val="21"/>
                <w:highlight w:val="none"/>
                <w:lang w:val="en-US" w:eastAsia="zh-CN"/>
              </w:rPr>
              <w:t>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cs="宋体"/>
                <w:caps w:val="0"/>
                <w:strike w:val="0"/>
                <w:dstrike w:val="0"/>
                <w:color w:val="auto"/>
                <w:spacing w:val="0"/>
                <w:sz w:val="21"/>
                <w:szCs w:val="21"/>
                <w:highlight w:val="none"/>
                <w:lang w:val="en-US" w:eastAsia="zh-CN"/>
              </w:rPr>
              <w:t>5</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5FC92C17">
            <w:pPr>
              <w:jc w:val="center"/>
              <w:rPr>
                <w:rFonts w:hint="eastAsia" w:ascii="宋体" w:hAnsi="宋体" w:eastAsia="宋体" w:cs="宋体"/>
                <w:b w:val="0"/>
                <w:bCs w:val="0"/>
                <w:caps w:val="0"/>
                <w:strike w:val="0"/>
                <w:dstrike w:val="0"/>
                <w:color w:val="auto"/>
                <w:spacing w:val="0"/>
                <w:kern w:val="0"/>
                <w:sz w:val="21"/>
                <w:szCs w:val="21"/>
                <w:highlight w:val="none"/>
                <w:lang w:eastAsia="zh-CN"/>
              </w:rPr>
            </w:pPr>
            <w:r>
              <w:rPr>
                <w:rFonts w:hint="eastAsia" w:ascii="宋体" w:hAnsi="宋体" w:cs="宋体"/>
                <w:b w:val="0"/>
                <w:bCs w:val="0"/>
                <w:caps w:val="0"/>
                <w:strike w:val="0"/>
                <w:dstrike w:val="0"/>
                <w:color w:val="auto"/>
                <w:spacing w:val="0"/>
                <w:kern w:val="0"/>
                <w:sz w:val="21"/>
                <w:szCs w:val="21"/>
                <w:highlight w:val="none"/>
                <w:lang w:val="en-US" w:eastAsia="zh-CN"/>
              </w:rPr>
              <w:t>5</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B296162">
            <w:pPr>
              <w:jc w:val="center"/>
              <w:rPr>
                <w:rFonts w:hint="eastAsia" w:ascii="宋体" w:hAnsi="宋体" w:eastAsia="宋体" w:cs="宋体"/>
                <w:b w:val="0"/>
                <w:bCs w:val="0"/>
                <w:caps w:val="0"/>
                <w:strike w:val="0"/>
                <w:dstrike w:val="0"/>
                <w:color w:val="auto"/>
                <w:spacing w:val="0"/>
                <w:kern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2EC3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4A22DBAB">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6</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28708E6">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作业方式选择和流程安排</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2334D069">
            <w:pPr>
              <w:spacing w:line="360" w:lineRule="exact"/>
              <w:jc w:val="left"/>
              <w:rPr>
                <w:rFonts w:hint="default" w:ascii="宋体" w:hAnsi="宋体" w:eastAsia="宋体" w:cs="宋体"/>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rPr>
              <w:t>6.1</w:t>
            </w:r>
            <w:r>
              <w:rPr>
                <w:rFonts w:hint="eastAsia" w:ascii="宋体" w:hAnsi="宋体" w:cs="宋体"/>
                <w:caps w:val="0"/>
                <w:strike w:val="0"/>
                <w:dstrike w:val="0"/>
                <w:color w:val="auto"/>
                <w:spacing w:val="0"/>
                <w:sz w:val="21"/>
                <w:szCs w:val="21"/>
                <w:highlight w:val="none"/>
                <w:lang w:val="en-US" w:eastAsia="zh-CN"/>
              </w:rPr>
              <w:t>结合本项目特点，</w:t>
            </w:r>
            <w:r>
              <w:rPr>
                <w:rFonts w:hint="eastAsia" w:ascii="宋体" w:hAnsi="宋体" w:eastAsia="宋体" w:cs="宋体"/>
                <w:caps w:val="0"/>
                <w:strike w:val="0"/>
                <w:dstrike w:val="0"/>
                <w:color w:val="auto"/>
                <w:spacing w:val="0"/>
                <w:sz w:val="21"/>
                <w:szCs w:val="21"/>
                <w:highlight w:val="none"/>
              </w:rPr>
              <w:t>根据</w:t>
            </w:r>
            <w:r>
              <w:rPr>
                <w:rFonts w:hint="eastAsia" w:ascii="宋体" w:hAnsi="宋体" w:cs="宋体"/>
                <w:caps w:val="0"/>
                <w:strike w:val="0"/>
                <w:dstrike w:val="0"/>
                <w:color w:val="auto"/>
                <w:spacing w:val="0"/>
                <w:sz w:val="21"/>
                <w:szCs w:val="21"/>
                <w:highlight w:val="none"/>
                <w:lang w:val="en-US" w:eastAsia="zh-CN"/>
              </w:rPr>
              <w:t>作业方式选择的符合性（0-4分）和</w:t>
            </w:r>
            <w:r>
              <w:rPr>
                <w:rFonts w:hint="eastAsia" w:ascii="宋体" w:hAnsi="宋体" w:eastAsia="宋体" w:cs="宋体"/>
                <w:caps w:val="0"/>
                <w:strike w:val="0"/>
                <w:dstrike w:val="0"/>
                <w:color w:val="auto"/>
                <w:spacing w:val="0"/>
                <w:sz w:val="21"/>
                <w:szCs w:val="21"/>
                <w:highlight w:val="none"/>
              </w:rPr>
              <w:t>流程安排</w:t>
            </w:r>
            <w:r>
              <w:rPr>
                <w:rFonts w:hint="eastAsia" w:ascii="宋体" w:hAnsi="宋体" w:cs="宋体"/>
                <w:caps w:val="0"/>
                <w:strike w:val="0"/>
                <w:dstrike w:val="0"/>
                <w:color w:val="auto"/>
                <w:spacing w:val="0"/>
                <w:sz w:val="21"/>
                <w:szCs w:val="21"/>
                <w:highlight w:val="none"/>
                <w:lang w:eastAsia="zh-CN"/>
              </w:rPr>
              <w:t>的</w:t>
            </w:r>
            <w:r>
              <w:rPr>
                <w:rFonts w:hint="eastAsia" w:ascii="宋体" w:hAnsi="宋体" w:cs="宋体"/>
                <w:caps w:val="0"/>
                <w:strike w:val="0"/>
                <w:dstrike w:val="0"/>
                <w:color w:val="auto"/>
                <w:spacing w:val="0"/>
                <w:sz w:val="21"/>
                <w:szCs w:val="21"/>
                <w:highlight w:val="none"/>
                <w:lang w:val="en-US" w:eastAsia="zh-CN"/>
              </w:rPr>
              <w:t>合理性（0-4分）进行评审。</w:t>
            </w:r>
          </w:p>
          <w:p w14:paraId="5134E13B">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3EDCB5E">
            <w:pPr>
              <w:jc w:val="center"/>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cs="宋体"/>
                <w:b w:val="0"/>
                <w:bCs w:val="0"/>
                <w:caps w:val="0"/>
                <w:strike w:val="0"/>
                <w:dstrike w:val="0"/>
                <w:color w:val="auto"/>
                <w:spacing w:val="0"/>
                <w:sz w:val="21"/>
                <w:szCs w:val="21"/>
                <w:highlight w:val="none"/>
                <w:lang w:val="en-US" w:eastAsia="zh-CN"/>
              </w:rPr>
              <w:t>8</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7E1D94DA">
            <w:pPr>
              <w:jc w:val="center"/>
              <w:rPr>
                <w:rFonts w:hint="eastAsia" w:ascii="宋体" w:hAnsi="宋体" w:eastAsia="宋体" w:cs="宋体"/>
                <w:b w:val="0"/>
                <w:bCs w:val="0"/>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1DD3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5EE5807F">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7</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285D252E">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应急情况及相关应急处置措施</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272BE5CB">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7.1根据供应商制定的重大活动、恶劣天气（如抗台）、突发事件、安全、</w:t>
            </w:r>
            <w:r>
              <w:rPr>
                <w:rFonts w:hint="eastAsia" w:ascii="宋体" w:hAnsi="宋体" w:eastAsia="宋体" w:cs="宋体"/>
                <w:caps w:val="0"/>
                <w:strike w:val="0"/>
                <w:dstrike w:val="0"/>
                <w:color w:val="auto"/>
                <w:spacing w:val="0"/>
                <w:sz w:val="21"/>
                <w:szCs w:val="21"/>
                <w:highlight w:val="none"/>
                <w:lang w:val="en-US" w:eastAsia="zh-CN"/>
              </w:rPr>
              <w:t>防疫、</w:t>
            </w:r>
            <w:r>
              <w:rPr>
                <w:rFonts w:hint="eastAsia" w:ascii="宋体" w:hAnsi="宋体" w:eastAsia="宋体" w:cs="宋体"/>
                <w:caps w:val="0"/>
                <w:strike w:val="0"/>
                <w:dstrike w:val="0"/>
                <w:color w:val="auto"/>
                <w:spacing w:val="0"/>
                <w:sz w:val="21"/>
                <w:szCs w:val="21"/>
                <w:highlight w:val="none"/>
              </w:rPr>
              <w:t>紧急救助等相关应急预案是否完善（0-3分）；相关应急预案是否完整有效（0-3分）；应急保障措施是否适用可行（0-</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分）进行评审。</w:t>
            </w:r>
          </w:p>
          <w:p w14:paraId="65B1E528">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lang w:val="en-US" w:eastAsia="zh-CN"/>
              </w:rPr>
              <w:t>各项内容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0.5</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BBC2670">
            <w:pPr>
              <w:spacing w:line="300" w:lineRule="exact"/>
              <w:jc w:val="center"/>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eastAsia="宋体" w:cs="宋体"/>
                <w:b w:val="0"/>
                <w:bCs w:val="0"/>
                <w:caps w:val="0"/>
                <w:strike w:val="0"/>
                <w:dstrike w:val="0"/>
                <w:color w:val="auto"/>
                <w:spacing w:val="0"/>
                <w:sz w:val="21"/>
                <w:szCs w:val="21"/>
                <w:highlight w:val="none"/>
                <w:lang w:val="en-US" w:eastAsia="zh-CN"/>
              </w:rPr>
              <w:t>9</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735B4895">
            <w:pPr>
              <w:spacing w:line="300" w:lineRule="exact"/>
              <w:jc w:val="center"/>
              <w:rPr>
                <w:rFonts w:hint="eastAsia" w:ascii="宋体" w:hAnsi="宋体" w:eastAsia="宋体" w:cs="宋体"/>
                <w:b w:val="0"/>
                <w:bCs w:val="0"/>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42AE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09C6E939">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8</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479B6B05">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文明安全作业的保障措施</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6D80A3CE">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8.1根据投标人提供的文明安全作业的保障措施进行评审。</w:t>
            </w:r>
            <w:r>
              <w:rPr>
                <w:rFonts w:hint="eastAsia" w:ascii="宋体" w:hAnsi="宋体" w:eastAsia="宋体" w:cs="宋体"/>
                <w:caps w:val="0"/>
                <w:strike w:val="0"/>
                <w:dstrike w:val="0"/>
                <w:color w:val="auto"/>
                <w:spacing w:val="0"/>
                <w:sz w:val="21"/>
                <w:szCs w:val="21"/>
                <w:highlight w:val="none"/>
                <w:lang w:val="en-US" w:eastAsia="zh-CN"/>
              </w:rPr>
              <w:t>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4EF9F5B8">
            <w:pPr>
              <w:spacing w:line="360" w:lineRule="exact"/>
              <w:jc w:val="center"/>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eastAsia="宋体" w:cs="宋体"/>
                <w:b w:val="0"/>
                <w:bCs w:val="0"/>
                <w:caps w:val="0"/>
                <w:strike w:val="0"/>
                <w:dstrike w:val="0"/>
                <w:color w:val="auto"/>
                <w:spacing w:val="0"/>
                <w:sz w:val="21"/>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3384D4C1">
            <w:pPr>
              <w:spacing w:line="360" w:lineRule="exact"/>
              <w:jc w:val="center"/>
              <w:rPr>
                <w:rFonts w:hint="eastAsia" w:ascii="宋体" w:hAnsi="宋体" w:eastAsia="宋体" w:cs="宋体"/>
                <w:b w:val="0"/>
                <w:bCs w:val="0"/>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13C0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3285DBF0">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9</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EDEFC35">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承诺与合理化建议</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04C451AF">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9.1根据投标人提供的承诺与合理化建议进行评审。</w:t>
            </w:r>
            <w:r>
              <w:rPr>
                <w:rFonts w:hint="eastAsia" w:ascii="宋体" w:hAnsi="宋体" w:eastAsia="宋体" w:cs="宋体"/>
                <w:caps w:val="0"/>
                <w:strike w:val="0"/>
                <w:dstrike w:val="0"/>
                <w:color w:val="auto"/>
                <w:spacing w:val="0"/>
                <w:sz w:val="21"/>
                <w:szCs w:val="21"/>
                <w:highlight w:val="none"/>
                <w:lang w:val="en-US" w:eastAsia="zh-CN"/>
              </w:rPr>
              <w:t>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178737FB">
            <w:pPr>
              <w:spacing w:line="360" w:lineRule="exact"/>
              <w:jc w:val="center"/>
              <w:rPr>
                <w:rFonts w:hint="eastAsia" w:ascii="宋体" w:hAnsi="宋体" w:eastAsia="宋体" w:cs="宋体"/>
                <w:b w:val="0"/>
                <w:bCs w:val="0"/>
                <w:caps w:val="0"/>
                <w:strike w:val="0"/>
                <w:dstrike w:val="0"/>
                <w:color w:val="auto"/>
                <w:spacing w:val="0"/>
                <w:sz w:val="21"/>
                <w:szCs w:val="21"/>
                <w:highlight w:val="none"/>
                <w:lang w:eastAsia="zh-CN"/>
              </w:rPr>
            </w:pPr>
            <w:r>
              <w:rPr>
                <w:rFonts w:hint="eastAsia" w:ascii="宋体" w:hAnsi="宋体" w:eastAsia="宋体" w:cs="宋体"/>
                <w:b w:val="0"/>
                <w:bCs w:val="0"/>
                <w:caps w:val="0"/>
                <w:strike w:val="0"/>
                <w:dstrike w:val="0"/>
                <w:color w:val="auto"/>
                <w:spacing w:val="0"/>
                <w:sz w:val="21"/>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752610E6">
            <w:pPr>
              <w:spacing w:line="360" w:lineRule="exact"/>
              <w:jc w:val="center"/>
              <w:rPr>
                <w:rFonts w:hint="eastAsia" w:ascii="宋体" w:hAnsi="宋体" w:eastAsia="宋体" w:cs="宋体"/>
                <w:b w:val="0"/>
                <w:bCs w:val="0"/>
                <w:caps w:val="0"/>
                <w:strike w:val="0"/>
                <w:dstrike w:val="0"/>
                <w:color w:val="auto"/>
                <w:spacing w:val="0"/>
                <w:sz w:val="21"/>
                <w:szCs w:val="21"/>
                <w:highlight w:val="none"/>
                <w:lang w:val="en-US" w:eastAsia="zh-CN"/>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12C3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664C8093">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10</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606EC74F">
            <w:pPr>
              <w:tabs>
                <w:tab w:val="left" w:pos="0"/>
              </w:tabs>
              <w:autoSpaceDE w:val="0"/>
              <w:autoSpaceDN w:val="0"/>
              <w:adjustRightInd w:val="0"/>
              <w:spacing w:line="360" w:lineRule="exact"/>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跟采购人建立积极的反馈机制情况</w:t>
            </w:r>
          </w:p>
        </w:tc>
        <w:tc>
          <w:tcPr>
            <w:tcW w:w="3352" w:type="pct"/>
            <w:tcBorders>
              <w:top w:val="single" w:color="auto" w:sz="4" w:space="0"/>
              <w:left w:val="single" w:color="auto" w:sz="4" w:space="0"/>
              <w:bottom w:val="single" w:color="auto" w:sz="4" w:space="0"/>
              <w:right w:val="single" w:color="auto" w:sz="4" w:space="0"/>
            </w:tcBorders>
            <w:noWrap w:val="0"/>
            <w:vAlign w:val="center"/>
          </w:tcPr>
          <w:p w14:paraId="0AB2FD73">
            <w:pPr>
              <w:spacing w:line="360" w:lineRule="exact"/>
              <w:jc w:val="left"/>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10.1根据与采购人建立积极的反馈机制、沟通渠道、沟通的便利性情况，由评委综合比较后进行评审。</w:t>
            </w:r>
            <w:r>
              <w:rPr>
                <w:rFonts w:hint="eastAsia" w:ascii="宋体" w:hAnsi="宋体" w:eastAsia="宋体" w:cs="宋体"/>
                <w:caps w:val="0"/>
                <w:strike w:val="0"/>
                <w:dstrike w:val="0"/>
                <w:color w:val="auto"/>
                <w:spacing w:val="0"/>
                <w:sz w:val="21"/>
                <w:szCs w:val="21"/>
                <w:highlight w:val="none"/>
                <w:lang w:val="en-US" w:eastAsia="zh-CN"/>
              </w:rPr>
              <w:t>内容</w:t>
            </w:r>
            <w:r>
              <w:rPr>
                <w:rFonts w:hint="eastAsia" w:ascii="宋体" w:hAnsi="宋体" w:eastAsia="宋体" w:cs="宋体"/>
                <w:caps w:val="0"/>
                <w:strike w:val="0"/>
                <w:dstrike w:val="0"/>
                <w:color w:val="auto"/>
                <w:spacing w:val="0"/>
                <w:sz w:val="21"/>
                <w:szCs w:val="21"/>
                <w:highlight w:val="none"/>
              </w:rPr>
              <w:t>完全合理得</w:t>
            </w:r>
            <w:r>
              <w:rPr>
                <w:rFonts w:hint="eastAsia" w:ascii="宋体" w:hAnsi="宋体" w:eastAsia="宋体" w:cs="宋体"/>
                <w:caps w:val="0"/>
                <w:strike w:val="0"/>
                <w:dstrike w:val="0"/>
                <w:color w:val="auto"/>
                <w:spacing w:val="0"/>
                <w:sz w:val="21"/>
                <w:szCs w:val="21"/>
                <w:highlight w:val="none"/>
                <w:lang w:val="en-US" w:eastAsia="zh-CN"/>
              </w:rPr>
              <w:t>4</w:t>
            </w:r>
            <w:r>
              <w:rPr>
                <w:rFonts w:hint="eastAsia" w:ascii="宋体" w:hAnsi="宋体" w:eastAsia="宋体" w:cs="宋体"/>
                <w:caps w:val="0"/>
                <w:strike w:val="0"/>
                <w:dstrike w:val="0"/>
                <w:color w:val="auto"/>
                <w:spacing w:val="0"/>
                <w:sz w:val="21"/>
                <w:szCs w:val="21"/>
                <w:highlight w:val="none"/>
              </w:rPr>
              <w:t>分，比较合理得</w:t>
            </w:r>
            <w:r>
              <w:rPr>
                <w:rFonts w:hint="eastAsia" w:ascii="宋体" w:hAnsi="宋体" w:eastAsia="宋体" w:cs="宋体"/>
                <w:caps w:val="0"/>
                <w:strike w:val="0"/>
                <w:dstrike w:val="0"/>
                <w:color w:val="auto"/>
                <w:spacing w:val="0"/>
                <w:sz w:val="21"/>
                <w:szCs w:val="21"/>
                <w:highlight w:val="none"/>
                <w:lang w:val="en-US" w:eastAsia="zh-CN"/>
              </w:rPr>
              <w:t>3</w:t>
            </w:r>
            <w:r>
              <w:rPr>
                <w:rFonts w:hint="eastAsia" w:ascii="宋体" w:hAnsi="宋体" w:eastAsia="宋体" w:cs="宋体"/>
                <w:caps w:val="0"/>
                <w:strike w:val="0"/>
                <w:dstrike w:val="0"/>
                <w:color w:val="auto"/>
                <w:spacing w:val="0"/>
                <w:sz w:val="21"/>
                <w:szCs w:val="21"/>
                <w:highlight w:val="none"/>
              </w:rPr>
              <w:t>分，基本合理得</w:t>
            </w:r>
            <w:r>
              <w:rPr>
                <w:rFonts w:hint="eastAsia" w:ascii="宋体" w:hAnsi="宋体" w:eastAsia="宋体" w:cs="宋体"/>
                <w:caps w:val="0"/>
                <w:strike w:val="0"/>
                <w:dstrike w:val="0"/>
                <w:color w:val="auto"/>
                <w:spacing w:val="0"/>
                <w:sz w:val="21"/>
                <w:szCs w:val="21"/>
                <w:highlight w:val="none"/>
                <w:lang w:val="en-US" w:eastAsia="zh-CN"/>
              </w:rPr>
              <w:t>2</w:t>
            </w:r>
            <w:r>
              <w:rPr>
                <w:rFonts w:hint="eastAsia" w:ascii="宋体" w:hAnsi="宋体" w:eastAsia="宋体" w:cs="宋体"/>
                <w:caps w:val="0"/>
                <w:strike w:val="0"/>
                <w:dstrike w:val="0"/>
                <w:color w:val="auto"/>
                <w:spacing w:val="0"/>
                <w:sz w:val="21"/>
                <w:szCs w:val="21"/>
                <w:highlight w:val="none"/>
              </w:rPr>
              <w:t>分，部分合理得</w:t>
            </w:r>
            <w:r>
              <w:rPr>
                <w:rFonts w:hint="eastAsia" w:ascii="宋体" w:hAnsi="宋体" w:eastAsia="宋体" w:cs="宋体"/>
                <w:caps w:val="0"/>
                <w:strike w:val="0"/>
                <w:dstrike w:val="0"/>
                <w:color w:val="auto"/>
                <w:spacing w:val="0"/>
                <w:sz w:val="21"/>
                <w:szCs w:val="21"/>
                <w:highlight w:val="none"/>
                <w:lang w:val="en-US" w:eastAsia="zh-CN"/>
              </w:rPr>
              <w:t>1</w:t>
            </w:r>
            <w:r>
              <w:rPr>
                <w:rFonts w:hint="eastAsia" w:ascii="宋体" w:hAnsi="宋体" w:eastAsia="宋体" w:cs="宋体"/>
                <w:caps w:val="0"/>
                <w:strike w:val="0"/>
                <w:dstrike w:val="0"/>
                <w:color w:val="auto"/>
                <w:spacing w:val="0"/>
                <w:sz w:val="21"/>
                <w:szCs w:val="21"/>
                <w:highlight w:val="none"/>
              </w:rPr>
              <w:t>分，不合理或未提供内容得0分。</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1CBAEBB">
            <w:pPr>
              <w:widowControl/>
              <w:jc w:val="center"/>
              <w:rPr>
                <w:rFonts w:hint="eastAsia" w:ascii="宋体" w:hAnsi="宋体" w:eastAsia="宋体" w:cs="宋体"/>
                <w:b w:val="0"/>
                <w:bCs w:val="0"/>
                <w:caps w:val="0"/>
                <w:strike w:val="0"/>
                <w:dstrike w:val="0"/>
                <w:color w:val="auto"/>
                <w:spacing w:val="0"/>
                <w:kern w:val="0"/>
                <w:sz w:val="21"/>
                <w:szCs w:val="21"/>
                <w:highlight w:val="none"/>
                <w:lang w:eastAsia="zh-CN" w:bidi="ar"/>
              </w:rPr>
            </w:pPr>
            <w:r>
              <w:rPr>
                <w:rFonts w:hint="eastAsia" w:ascii="宋体" w:hAnsi="宋体" w:eastAsia="宋体" w:cs="宋体"/>
                <w:b w:val="0"/>
                <w:bCs w:val="0"/>
                <w:caps w:val="0"/>
                <w:strike w:val="0"/>
                <w:dstrike w:val="0"/>
                <w:color w:val="auto"/>
                <w:spacing w:val="0"/>
                <w:kern w:val="0"/>
                <w:sz w:val="21"/>
                <w:szCs w:val="21"/>
                <w:highlight w:val="none"/>
                <w:lang w:val="en-US" w:eastAsia="zh-CN" w:bidi="ar"/>
              </w:rPr>
              <w:t>4</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1992402B">
            <w:pPr>
              <w:widowControl/>
              <w:jc w:val="center"/>
              <w:rPr>
                <w:rFonts w:hint="eastAsia" w:ascii="宋体" w:hAnsi="宋体" w:eastAsia="宋体" w:cs="宋体"/>
                <w:b w:val="0"/>
                <w:bCs w:val="0"/>
                <w:caps w:val="0"/>
                <w:strike w:val="0"/>
                <w:dstrike w:val="0"/>
                <w:color w:val="auto"/>
                <w:spacing w:val="0"/>
                <w:kern w:val="0"/>
                <w:sz w:val="21"/>
                <w:szCs w:val="21"/>
                <w:highlight w:val="none"/>
                <w:lang w:val="en-US" w:eastAsia="zh-CN" w:bidi="ar"/>
              </w:rPr>
            </w:pPr>
            <w:r>
              <w:rPr>
                <w:rFonts w:hint="eastAsia" w:ascii="宋体" w:hAnsi="宋体" w:eastAsia="宋体" w:cs="宋体"/>
                <w:caps w:val="0"/>
                <w:strike w:val="0"/>
                <w:dstrike w:val="0"/>
                <w:color w:val="auto"/>
                <w:spacing w:val="0"/>
                <w:sz w:val="21"/>
                <w:szCs w:val="21"/>
                <w:highlight w:val="none"/>
                <w:lang w:val="en-US" w:eastAsia="zh-CN"/>
              </w:rPr>
              <w:t>主观分值</w:t>
            </w:r>
          </w:p>
        </w:tc>
      </w:tr>
      <w:tr w14:paraId="4412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14:paraId="1081FCB5">
            <w:pPr>
              <w:spacing w:line="360" w:lineRule="auto"/>
              <w:jc w:val="center"/>
              <w:rPr>
                <w:rFonts w:hint="eastAsia" w:ascii="宋体" w:hAnsi="宋体" w:eastAsia="宋体" w:cs="宋体"/>
                <w:caps w:val="0"/>
                <w:strike w:val="0"/>
                <w:dstrike w:val="0"/>
                <w:color w:val="auto"/>
                <w:spacing w:val="0"/>
                <w:sz w:val="21"/>
                <w:szCs w:val="21"/>
                <w:highlight w:val="none"/>
              </w:rPr>
            </w:pPr>
            <w:r>
              <w:rPr>
                <w:rFonts w:hint="eastAsia" w:ascii="宋体" w:hAnsi="宋体" w:eastAsia="宋体" w:cs="宋体"/>
                <w:caps w:val="0"/>
                <w:strike w:val="0"/>
                <w:dstrike w:val="0"/>
                <w:color w:val="auto"/>
                <w:spacing w:val="0"/>
                <w:sz w:val="21"/>
                <w:szCs w:val="21"/>
                <w:highlight w:val="none"/>
              </w:rPr>
              <w:t>11</w:t>
            </w:r>
          </w:p>
        </w:tc>
        <w:tc>
          <w:tcPr>
            <w:tcW w:w="4066" w:type="pct"/>
            <w:gridSpan w:val="2"/>
            <w:tcBorders>
              <w:top w:val="single" w:color="auto" w:sz="4" w:space="0"/>
              <w:left w:val="single" w:color="auto" w:sz="4" w:space="0"/>
              <w:bottom w:val="single" w:color="auto" w:sz="4" w:space="0"/>
              <w:right w:val="single" w:color="auto" w:sz="4" w:space="0"/>
            </w:tcBorders>
            <w:noWrap w:val="0"/>
            <w:vAlign w:val="center"/>
          </w:tcPr>
          <w:p w14:paraId="7A56E100">
            <w:pPr>
              <w:widowControl/>
              <w:ind w:firstLine="3780" w:firstLineChars="1800"/>
              <w:jc w:val="left"/>
              <w:rPr>
                <w:rFonts w:hint="eastAsia" w:ascii="宋体" w:hAnsi="宋体" w:eastAsia="宋体" w:cs="宋体"/>
                <w:caps w:val="0"/>
                <w:strike w:val="0"/>
                <w:dstrike w:val="0"/>
                <w:color w:val="auto"/>
                <w:spacing w:val="0"/>
                <w:kern w:val="0"/>
                <w:sz w:val="21"/>
                <w:szCs w:val="21"/>
                <w:highlight w:val="none"/>
                <w:lang w:bidi="ar"/>
              </w:rPr>
            </w:pPr>
            <w:r>
              <w:rPr>
                <w:rFonts w:hint="eastAsia" w:ascii="宋体" w:hAnsi="宋体" w:eastAsia="宋体" w:cs="宋体"/>
                <w:caps w:val="0"/>
                <w:strike w:val="0"/>
                <w:dstrike w:val="0"/>
                <w:color w:val="auto"/>
                <w:spacing w:val="0"/>
                <w:kern w:val="0"/>
                <w:sz w:val="21"/>
                <w:szCs w:val="21"/>
                <w:highlight w:val="none"/>
                <w:lang w:bidi="ar"/>
              </w:rPr>
              <w:t>合 计</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216BDBC5">
            <w:pPr>
              <w:widowControl/>
              <w:jc w:val="center"/>
              <w:rPr>
                <w:rFonts w:hint="eastAsia" w:ascii="宋体" w:hAnsi="宋体" w:eastAsia="宋体" w:cs="宋体"/>
                <w:caps w:val="0"/>
                <w:strike w:val="0"/>
                <w:dstrike w:val="0"/>
                <w:color w:val="auto"/>
                <w:spacing w:val="0"/>
                <w:kern w:val="0"/>
                <w:sz w:val="21"/>
                <w:szCs w:val="21"/>
                <w:highlight w:val="none"/>
                <w:lang w:val="en-US" w:eastAsia="zh-CN" w:bidi="ar"/>
              </w:rPr>
            </w:pPr>
            <w:r>
              <w:rPr>
                <w:rFonts w:hint="eastAsia" w:ascii="宋体" w:hAnsi="宋体" w:eastAsia="宋体" w:cs="宋体"/>
                <w:caps w:val="0"/>
                <w:strike w:val="0"/>
                <w:dstrike w:val="0"/>
                <w:color w:val="auto"/>
                <w:spacing w:val="0"/>
                <w:kern w:val="0"/>
                <w:sz w:val="21"/>
                <w:szCs w:val="21"/>
                <w:highlight w:val="none"/>
                <w:lang w:val="en-US" w:eastAsia="zh-CN" w:bidi="ar"/>
              </w:rPr>
              <w:t>90</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0233699C">
            <w:pPr>
              <w:widowControl/>
              <w:jc w:val="center"/>
              <w:rPr>
                <w:rFonts w:hint="eastAsia" w:ascii="宋体" w:hAnsi="宋体" w:eastAsia="宋体" w:cs="宋体"/>
                <w:caps w:val="0"/>
                <w:strike w:val="0"/>
                <w:dstrike w:val="0"/>
                <w:color w:val="auto"/>
                <w:spacing w:val="0"/>
                <w:kern w:val="0"/>
                <w:sz w:val="21"/>
                <w:szCs w:val="21"/>
                <w:highlight w:val="none"/>
                <w:lang w:val="en-US" w:eastAsia="zh-CN" w:bidi="ar"/>
              </w:rPr>
            </w:pPr>
            <w:r>
              <w:rPr>
                <w:rFonts w:hint="eastAsia" w:ascii="宋体" w:hAnsi="宋体" w:eastAsia="宋体" w:cs="宋体"/>
                <w:caps w:val="0"/>
                <w:strike w:val="0"/>
                <w:dstrike w:val="0"/>
                <w:color w:val="auto"/>
                <w:spacing w:val="0"/>
                <w:kern w:val="0"/>
                <w:sz w:val="21"/>
                <w:szCs w:val="21"/>
                <w:highlight w:val="none"/>
                <w:lang w:val="en-US" w:eastAsia="zh-CN" w:bidi="ar"/>
              </w:rPr>
              <w:t>/</w:t>
            </w:r>
          </w:p>
        </w:tc>
      </w:tr>
    </w:tbl>
    <w:p w14:paraId="5DDAFE92">
      <w:pPr>
        <w:spacing w:line="360" w:lineRule="exact"/>
        <w:ind w:firstLine="482"/>
        <w:rPr>
          <w:rFonts w:hint="eastAsia" w:ascii="宋体" w:hAnsi="宋体" w:eastAsia="宋体" w:cs="宋体"/>
          <w:b/>
          <w:i w:val="0"/>
          <w:iCs w:val="0"/>
          <w:caps w:val="0"/>
          <w:strike/>
          <w:color w:val="auto"/>
          <w:spacing w:val="0"/>
          <w:highlight w:val="none"/>
        </w:rPr>
      </w:pPr>
    </w:p>
    <w:sectPr>
      <w:footerReference r:id="rId17" w:type="default"/>
      <w:pgSz w:w="11906" w:h="16838"/>
      <w:pgMar w:top="1134" w:right="1134" w:bottom="1134" w:left="1134"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B1CF567-57A1-412E-B883-0EA4077BCF5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7BC5D82-40F0-4039-BA9C-9AC19E7CD352}"/>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3" w:fontKey="{138819AA-0063-4310-9047-20E6889CDA5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DA2A">
    <w:pPr>
      <w:pBdr>
        <w:top w:val="single" w:color="auto" w:sz="4" w:space="1"/>
      </w:pBdr>
      <w:ind w:firstLine="720" w:firstLineChars="400"/>
      <w:jc w:val="both"/>
    </w:pPr>
    <w:r>
      <w:rPr>
        <w:rFonts w:hint="eastAsia"/>
        <w:sz w:val="18"/>
        <w:szCs w:val="18"/>
      </w:rPr>
      <w:t>采购代理机构：浙江鼎峰工程咨询有限公司    电话：0578-2522968    传真：0578-2531111</w:t>
    </w:r>
    <w:r>
      <w:rPr>
        <w:rFonts w:hint="eastAsia"/>
        <w:sz w:val="18"/>
        <w:szCs w:val="18"/>
        <w:highlight w:val="white"/>
      </w:rPr>
      <w:t xml:space="preserve">   </w:t>
    </w:r>
    <w:r>
      <w:rPr>
        <w:rFonts w:hint="eastAsia"/>
        <w:highlight w:val="white"/>
      </w:rPr>
      <w:t xml:space="preserve">  </w: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E886">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62E886">
                    <w:pPr>
                      <w:pStyle w:val="2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BD26">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91D2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391D2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79B">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4AEC">
    <w:pPr>
      <w:pStyle w:val="28"/>
      <w:framePr w:wrap="around" w:vAnchor="text" w:hAnchor="margin" w:xAlign="center" w:y="1"/>
      <w:rPr>
        <w:rStyle w:val="46"/>
      </w:rPr>
    </w:pPr>
    <w:r>
      <w:rPr>
        <w:rStyle w:val="46"/>
      </w:rPr>
      <w:fldChar w:fldCharType="begin"/>
    </w:r>
    <w:r>
      <w:rPr>
        <w:rStyle w:val="46"/>
        <w:highlight w:val="white"/>
      </w:rPr>
      <w:instrText xml:space="preserve">PAGE  </w:instrText>
    </w:r>
    <w:r>
      <w:rPr>
        <w:rStyle w:val="46"/>
      </w:rPr>
      <w:fldChar w:fldCharType="separate"/>
    </w:r>
    <w:r>
      <w:rPr>
        <w:rStyle w:val="46"/>
        <w:highlight w:val="white"/>
      </w:rPr>
      <w:t>52</w:t>
    </w:r>
    <w:r>
      <w:rPr>
        <w:rStyle w:val="46"/>
      </w:rPr>
      <w:fldChar w:fldCharType="end"/>
    </w:r>
  </w:p>
  <w:p w14:paraId="251BDB6A">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FF59">
    <w:pPr>
      <w:pStyle w:val="28"/>
      <w:pBdr>
        <w:top w:val="single" w:color="auto" w:sz="4" w:space="0"/>
      </w:pBdr>
      <w:ind w:firstLine="720" w:firstLineChars="400"/>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968E8">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A968E8">
                    <w:pPr>
                      <w:pStyle w:val="2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31F">
    <w:pPr>
      <w:pStyle w:val="28"/>
      <w:pBdr>
        <w:top w:val="single" w:color="auto" w:sz="4" w:space="0"/>
      </w:pBdr>
      <w:ind w:firstLine="720" w:firstLineChars="400"/>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3429F">
                          <w:pPr>
                            <w:pStyle w:val="28"/>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15B3429F">
                    <w:pPr>
                      <w:pStyle w:val="28"/>
                      <w:jc w:val="both"/>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E1D5">
    <w:pPr>
      <w:pStyle w:val="28"/>
      <w:ind w:firstLine="540" w:firstLineChars="300"/>
      <w:jc w:val="both"/>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6D904">
                          <w:pPr>
                            <w:pStyle w:val="28"/>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5C66D904">
                    <w:pPr>
                      <w:pStyle w:val="28"/>
                      <w:jc w:val="both"/>
                      <w:rPr>
                        <w:rFonts w:hint="eastAsia"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AF32">
    <w:pPr>
      <w:pStyle w:val="28"/>
      <w:ind w:firstLine="540" w:firstLineChars="300"/>
      <w:jc w:val="both"/>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933C">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28933C">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854D">
    <w:pPr>
      <w:pStyle w:val="28"/>
      <w:pBdr>
        <w:top w:val="single" w:color="auto" w:sz="4" w:space="0"/>
      </w:pBdr>
      <w:ind w:firstLine="720" w:firstLineChars="400"/>
      <w:rPr>
        <w:rFonts w:ascii="仿宋_GB2312" w:eastAsia="仿宋_GB2312"/>
      </w:rPr>
    </w:pPr>
    <w:r>
      <w:rPr>
        <w:rFonts w:hint="eastAsia"/>
      </w:rPr>
      <w:t>采购代理机构：浙江鼎峰工程咨询有限公司    电话：0578-2522968    传真：0578-2531111</w:t>
    </w:r>
    <w:r>
      <w:rPr>
        <w:rFonts w:hint="eastAsia"/>
        <w:highlight w:val="white"/>
      </w:rPr>
      <w:t xml:space="preserve">   </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D6A3C">
                          <w:pPr>
                            <w:pStyle w:val="28"/>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342D6A3C">
                    <w:pPr>
                      <w:pStyle w:val="28"/>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F538">
    <w:pPr>
      <w:pStyle w:val="29"/>
      <w:ind w:right="-4"/>
      <w:jc w:val="left"/>
      <w:rPr>
        <w:szCs w:val="18"/>
      </w:rPr>
    </w:pPr>
    <w:r>
      <w:rPr>
        <w:rFonts w:hint="default"/>
        <w:szCs w:val="18"/>
        <w:lang w:val="en-US"/>
      </w:rPr>
      <mc:AlternateContent>
        <mc:Choice Requires="wps">
          <w:drawing>
            <wp:anchor distT="0" distB="0" distL="114300" distR="114300" simplePos="0" relativeHeight="251676672"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E2699">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76672;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dLckgyQEAAJs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m3oakmJ4xYnfvn54/Lr&#10;z+X3d4I+FKgPUGPefcDMNLzzA67N7Ad0Zt6DijZ/kRHBOMp7vsorh0REfrRerdcVhgTG5gvis4fn&#10;IUJ6L70l2WhoxPkVWfnpI6QxdU7J1Zy/08aUGRr3jwMxs4fl3sces5WG/TAR2vv2jHx6HH1DHW46&#10;JeaDQ2XzlsxGnI39bBxD1IeurFGuB+H2mLCJ0luuMMJOhXFmhd20X3kpHt9L1sM/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sGA59QAAAAJAQAADwAAAAAAAAABACAAAAAiAAAAZHJzL2Rvd25y&#10;ZXYueG1sUEsBAhQAFAAAAAgAh07iQJ0tySDJAQAAmwMAAA4AAAAAAAAAAQAgAAAAIwEAAGRycy9l&#10;Mm9Eb2MueG1sUEsFBgAAAAAGAAYAWQEAAF4FAAAAAA==&#10;">
              <v:fill on="f" focussize="0,0"/>
              <v:stroke on="f"/>
              <v:imagedata o:title=""/>
              <o:lock v:ext="edit" aspectratio="f"/>
              <v:textbox inset="0mm,0mm,0mm,0mm" style="mso-fit-shape-to-text:t;">
                <w:txbxContent>
                  <w:p w14:paraId="689E2699">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78720"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5CB75">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8720;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CSP94nIAQAAmw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rXlDhuceKXH98v&#10;P39ffn0j6EOBhgAN5t0HzEzjWz/i2ix+QGfmPapo8xcZEYyjvOervHJMRORH63q9rjAkMLZcEJ89&#10;PA8R0jvpLclGSyPOr8jKTx8gTalLSq7m/J02pszQuL8ciJk9LPc+9ZitNO7HmdDed2fkM+DoW+pw&#10;0ykx7x0qm7dkMeJi7BfjGKI+9GWNcj0Ib44Jmyi95QoT7FwYZ1bYzfuVl+LxvWQ9/FP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g7OZ3WAAAACwEAAA8AAAAAAAAAAQAgAAAAIgAAAGRycy9kb3du&#10;cmV2LnhtbFBLAQIUABQAAAAIAIdO4kAkj/eJyAEAAJsDAAAOAAAAAAAAAAEAIAAAACUBAABkcnMv&#10;ZTJvRG9jLnhtbFBLBQYAAAAABgAGAFkBAABfBQAAAAA=&#10;">
              <v:fill on="f" focussize="0,0"/>
              <v:stroke on="f"/>
              <v:imagedata o:title=""/>
              <o:lock v:ext="edit" aspectratio="f"/>
              <v:textbox inset="0mm,0mm,0mm,0mm" style="mso-fit-shape-to-text:t;">
                <w:txbxContent>
                  <w:p w14:paraId="4E55CB75">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77696"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14:paraId="4C49255E">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77696;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OGsq1AAAAAcBAAAPAAAAAAAAAAEAIAAAACIAAABkcnMv&#10;ZG93bnJldi54bWxQSwECFAAUAAAACACHTuJA0P0xV84BAACZAwAADgAAAAAAAAABACAAAAAjAQAA&#10;ZHJzL2Uyb0RvYy54bWxQSwUGAAAAAAYABgBZAQAAYwUAAAAA&#10;">
              <v:fill on="f" focussize="0,0"/>
              <v:stroke on="f"/>
              <v:imagedata o:title=""/>
              <o:lock v:ext="edit" aspectratio="f"/>
              <v:textbox inset="0mm,0mm,0mm,0mm" style="mso-fit-shape-to-text:t;">
                <w:txbxContent>
                  <w:p w14:paraId="4C49255E">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75648"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5F8B7">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5648;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gUfudMAAAAJAQAADwAAAAAAAAABACAAAAAiAAAAZHJzL2Rvd25y&#10;ZXYueG1sUEsBAhQAFAAAAAgAh07iQBfM+wDKAQAAmwMAAA4AAAAAAAAAAQAgAAAAIgEAAGRycy9l&#10;Mm9Eb2MueG1sUEsFBgAAAAAGAAYAWQEAAF4FAAAAAA==&#10;">
              <v:fill on="f" focussize="0,0"/>
              <v:stroke on="f"/>
              <v:imagedata o:title=""/>
              <o:lock v:ext="edit" aspectratio="f"/>
              <v:textbox inset="0mm,0mm,0mm,0mm" style="mso-fit-shape-to-text:t;">
                <w:txbxContent>
                  <w:p w14:paraId="73E5F8B7">
                    <w:pPr>
                      <w:pStyle w:val="29"/>
                    </w:pPr>
                  </w:p>
                </w:txbxContent>
              </v:textbox>
            </v:shape>
          </w:pict>
        </mc:Fallback>
      </mc:AlternateContent>
    </w:r>
  </w:p>
  <w:p w14:paraId="3FFB5FFA">
    <w:pPr>
      <w:pStyle w:val="29"/>
      <w:pBdr>
        <w:bottom w:val="none" w:color="auto" w:sz="0" w:space="1"/>
      </w:pBdr>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2352">
    <w:pPr>
      <w:pStyle w:val="29"/>
      <w:ind w:right="-4"/>
      <w:jc w:val="left"/>
      <w:rPr>
        <w:szCs w:val="18"/>
      </w:rPr>
    </w:pPr>
    <w:r>
      <w:rPr>
        <w:rFonts w:hint="default"/>
        <w:szCs w:val="18"/>
        <w:lang w:val="en-US"/>
      </w:rPr>
      <mc:AlternateContent>
        <mc:Choice Requires="wps">
          <w:drawing>
            <wp:anchor distT="0" distB="0" distL="114300" distR="114300" simplePos="0" relativeHeight="251668480"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879B2">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68480;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d+e+yyQEAAJsDAAAOAAAAZHJzL2Uyb0RvYy54bWytU82O0zAQ&#10;vq/EO1i+U2crhK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sGA59QAAAAJAQAADwAAAAAAAAABACAAAAAiAAAAZHJzL2Rvd25y&#10;ZXYueG1sUEsBAhQAFAAAAAgAh07iQJ3577LJAQAAmwMAAA4AAAAAAAAAAQAgAAAAIwEAAGRycy9l&#10;Mm9Eb2MueG1sUEsFBgAAAAAGAAYAWQEAAF4FAAAAAA==&#10;">
              <v:fill on="f" focussize="0,0"/>
              <v:stroke on="f"/>
              <v:imagedata o:title=""/>
              <o:lock v:ext="edit" aspectratio="f"/>
              <v:textbox inset="0mm,0mm,0mm,0mm" style="mso-fit-shape-to-text:t;">
                <w:txbxContent>
                  <w:p w14:paraId="3C2879B2">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70528"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AC33E">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0528;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DWaKmPJAQAAmwMAAA4AAABkcnMvZTJvRG9jLnhtbK1TzY7T&#10;MBC+r8Q7WL5TZyuB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byhx3OLEzz9/&#10;nH89nh++E/ShQH2AGvPuAmam4b0fMHn2Azoz70FFm7/IiGAc5T1d5JVDIiI/Wi1XqwpDAmPzBfHZ&#10;0/MQIX2Q3pJsNDTi/Iqs/PgJ0pg6p+Rqzt9qY8oMjfvLgZjZw3LvY4/ZSsNumAjtfHtCPj2OvqEO&#10;N50S89GhsnlLZiPOxm42DiHqfVfWKNeD8O6QsInSW64wwk6FcWaF3bRfeSn+vJesp39q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Ozmd1gAAAAsBAAAPAAAAAAAAAAEAIAAAACIAAABkcnMvZG93&#10;bnJldi54bWxQSwECFAAUAAAACACHTuJANZoqY8kBAACbAwAADgAAAAAAAAABACAAAAAlAQAAZHJz&#10;L2Uyb0RvYy54bWxQSwUGAAAAAAYABgBZAQAAYAUAAAAA&#10;">
              <v:fill on="f" focussize="0,0"/>
              <v:stroke on="f"/>
              <v:imagedata o:title=""/>
              <o:lock v:ext="edit" aspectratio="f"/>
              <v:textbox inset="0mm,0mm,0mm,0mm" style="mso-fit-shape-to-text:t;">
                <w:txbxContent>
                  <w:p w14:paraId="55BAC33E">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69504"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14:paraId="5AE518FD">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69504;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U4ayrUAAAABwEAAA8AAAAAAAAAAQAgAAAAIgAAAGRycy9k&#10;b3ducmV2LnhtbFBLAQIUABQAAAAIAIdO4kDGYB/ZzQEAAJkDAAAOAAAAAAAAAAEAIAAAACMBAABk&#10;cnMvZTJvRG9jLnhtbFBLBQYAAAAABgAGAFkBAABiBQAAAAA=&#10;">
              <v:fill on="f" focussize="0,0"/>
              <v:stroke on="f"/>
              <v:imagedata o:title=""/>
              <o:lock v:ext="edit" aspectratio="f"/>
              <v:textbox inset="0mm,0mm,0mm,0mm" style="mso-fit-shape-to-text:t;">
                <w:txbxContent>
                  <w:p w14:paraId="5AE518FD">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67456"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446A4E">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67456;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BR+50wAAAAkBAAAPAAAAAAAAAAEAIAAAACIAAABkcnMvZG93bnJl&#10;di54bWxQSwECFAAUAAAACACHTuJABtkm6skBAACbAwAADgAAAAAAAAABACAAAAAiAQAAZHJzL2Uy&#10;b0RvYy54bWxQSwUGAAAAAAYABgBZAQAAXQUAAAAA&#10;">
              <v:fill on="f" focussize="0,0"/>
              <v:stroke on="f"/>
              <v:imagedata o:title=""/>
              <o:lock v:ext="edit" aspectratio="f"/>
              <v:textbox inset="0mm,0mm,0mm,0mm" style="mso-fit-shape-to-text:t;">
                <w:txbxContent>
                  <w:p w14:paraId="09446A4E">
                    <w:pPr>
                      <w:pStyle w:val="29"/>
                    </w:pPr>
                  </w:p>
                </w:txbxContent>
              </v:textbox>
            </v:shape>
          </w:pict>
        </mc:Fallback>
      </mc:AlternateContent>
    </w:r>
  </w:p>
  <w:p w14:paraId="2EAF19FF">
    <w:pPr>
      <w:pStyle w:val="2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5270">
    <w:pPr>
      <w:pStyle w:val="29"/>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FFBC">
    <w:pPr>
      <w:pStyle w:val="29"/>
      <w:ind w:right="-4"/>
      <w:jc w:val="left"/>
    </w:pPr>
    <w:r>
      <w:rPr>
        <w:rFonts w:hint="default"/>
        <w:szCs w:val="18"/>
        <w:lang w:val="en-US"/>
      </w:rPr>
      <mc:AlternateContent>
        <mc:Choice Requires="wps">
          <w:drawing>
            <wp:anchor distT="0" distB="0" distL="114300" distR="114300" simplePos="0" relativeHeight="251680768"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6F66B">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80768;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sGA59QAAAAJAQAADwAAAAAAAAABACAAAAAiAAAAZHJzL2Rvd25y&#10;ZXYueG1sUEsBAhQAFAAAAAgAh07iQARvkKDJAQAAmQMAAA4AAAAAAAAAAQAgAAAAIwEAAGRycy9l&#10;Mm9Eb2MueG1sUEsFBgAAAAAGAAYAWQEAAF4FAAAAAA==&#10;">
              <v:fill on="f" focussize="0,0"/>
              <v:stroke on="f"/>
              <v:imagedata o:title=""/>
              <o:lock v:ext="edit" aspectratio="f"/>
              <v:textbox inset="0mm,0mm,0mm,0mm" style="mso-fit-shape-to-text:t;">
                <w:txbxContent>
                  <w:p w14:paraId="6AC6F66B">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82816"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330FC">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82816;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NRflCbJAQAAmQMAAA4AAABkcnMvZTJvRG9jLnhtbK1TzY7T&#10;MBC+I/EOlu/U2WqF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Ozmd1gAAAAsBAAAPAAAAAAAAAAEAIAAAACIAAABkcnMvZG93&#10;bnJldi54bWxQSwECFAAUAAAACACHTuJA1F+UJskBAACZAwAADgAAAAAAAAABACAAAAAlAQAAZHJz&#10;L2Uyb0RvYy54bWxQSwUGAAAAAAYABgBZAQAAYAUAAAAA&#10;">
              <v:fill on="f" focussize="0,0"/>
              <v:stroke on="f"/>
              <v:imagedata o:title=""/>
              <o:lock v:ext="edit" aspectratio="f"/>
              <v:textbox inset="0mm,0mm,0mm,0mm" style="mso-fit-shape-to-text:t;">
                <w:txbxContent>
                  <w:p w14:paraId="16D330FC">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81792"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14:paraId="0CAAE5FA">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81792;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OGsq1AAAAAcBAAAPAAAAAAAAAAEAIAAAACIAAABkcnMv&#10;ZG93bnJldi54bWxQSwECFAAUAAAACACHTuJAMQ4YYM4BAACZAwAADgAAAAAAAAABACAAAAAjAQAA&#10;ZHJzL2Uyb0RvYy54bWxQSwUGAAAAAAYABgBZAQAAYwUAAAAA&#10;">
              <v:fill on="f" focussize="0,0"/>
              <v:stroke on="f"/>
              <v:imagedata o:title=""/>
              <o:lock v:ext="edit" aspectratio="f"/>
              <v:textbox inset="0mm,0mm,0mm,0mm" style="mso-fit-shape-to-text:t;">
                <w:txbxContent>
                  <w:p w14:paraId="0CAAE5FA">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79744"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3DF05">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9744;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gUfudMAAAAJAQAADwAAAAAAAAABACAAAAAiAAAAZHJzL2Rvd25y&#10;ZXYueG1sUEsBAhQAFAAAAAgAh07iQL+vPtHKAQAAmwMAAA4AAAAAAAAAAQAgAAAAIgEAAGRycy9l&#10;Mm9Eb2MueG1sUEsFBgAAAAAGAAYAWQEAAF4FAAAAAA==&#10;">
              <v:fill on="f" focussize="0,0"/>
              <v:stroke on="f"/>
              <v:imagedata o:title=""/>
              <o:lock v:ext="edit" aspectratio="f"/>
              <v:textbox inset="0mm,0mm,0mm,0mm" style="mso-fit-shape-to-text:t;">
                <w:txbxContent>
                  <w:p w14:paraId="6593DF05">
                    <w:pPr>
                      <w:pStyle w:val="29"/>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2C74">
    <w:pPr>
      <w:pStyle w:val="29"/>
      <w:ind w:right="-4"/>
      <w:jc w:val="left"/>
      <w:rPr>
        <w:szCs w:val="18"/>
      </w:rPr>
    </w:pPr>
    <w:r>
      <w:rPr>
        <w:rFonts w:hint="default"/>
        <w:szCs w:val="18"/>
        <w:lang w:val="en-US"/>
      </w:rPr>
      <mc:AlternateContent>
        <mc:Choice Requires="wps">
          <w:drawing>
            <wp:anchor distT="0" distB="0" distL="114300" distR="114300" simplePos="0" relativeHeight="251672576"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110741">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72576;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sGA59QAAAAJAQAADwAAAAAAAAABACAAAAAiAAAAZHJzL2Rvd25y&#10;ZXYueG1sUEsBAhQAFAAAAAgAh07iQCRb0RvJAQAAmwMAAA4AAAAAAAAAAQAgAAAAIwEAAGRycy9l&#10;Mm9Eb2MueG1sUEsFBgAAAAAGAAYAWQEAAF4FAAAAAA==&#10;">
              <v:fill on="f" focussize="0,0"/>
              <v:stroke on="f"/>
              <v:imagedata o:title=""/>
              <o:lock v:ext="edit" aspectratio="f"/>
              <v:textbox inset="0mm,0mm,0mm,0mm" style="mso-fit-shape-to-text:t;">
                <w:txbxContent>
                  <w:p w14:paraId="65110741">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74624"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B83BBF">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74624;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g7OZ3WAAAACwEAAA8AAAAAAAAAAQAgAAAAIgAAAGRycy9kb3du&#10;cmV2LnhtbFBLAQIUABQAAAAIAIdO4kC6eYZ7yAEAAJsDAAAOAAAAAAAAAAEAIAAAACUBAABkcnMv&#10;ZTJvRG9jLnhtbFBLBQYAAAAABgAGAFkBAABfBQAAAAA=&#10;">
              <v:fill on="f" focussize="0,0"/>
              <v:stroke on="f"/>
              <v:imagedata o:title=""/>
              <o:lock v:ext="edit" aspectratio="f"/>
              <v:textbox inset="0mm,0mm,0mm,0mm" style="mso-fit-shape-to-text:t;">
                <w:txbxContent>
                  <w:p w14:paraId="7BB83BBF">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73600"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14:paraId="2714A308">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73600;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OGsq1AAAAAcBAAAPAAAAAAAAAAEAIAAAACIAAABkcnMv&#10;ZG93bnJldi54bWxQSwECFAAUAAAACACHTuJAyPh5zc4BAACZAwAADgAAAAAAAAABACAAAAAjAQAA&#10;ZHJzL2Uyb0RvYy54bWxQSwUGAAAAAAYABgBZAQAAYwUAAAAA&#10;">
              <v:fill on="f" focussize="0,0"/>
              <v:stroke on="f"/>
              <v:imagedata o:title=""/>
              <o:lock v:ext="edit" aspectratio="f"/>
              <v:textbox inset="0mm,0mm,0mm,0mm" style="mso-fit-shape-to-text:t;">
                <w:txbxContent>
                  <w:p w14:paraId="2714A308">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71552"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80D09D">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71552;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BR+50wAAAAkBAAAPAAAAAAAAAAEAIAAAACIAAABkcnMvZG93bnJl&#10;di54bWxQSwECFAAUAAAACACHTuJANU4M8ckBAACbAwAADgAAAAAAAAABACAAAAAiAQAAZHJzL2Uy&#10;b0RvYy54bWxQSwUGAAAAAAYABgBZAQAAXQUAAAAA&#10;">
              <v:fill on="f" focussize="0,0"/>
              <v:stroke on="f"/>
              <v:imagedata o:title=""/>
              <o:lock v:ext="edit" aspectratio="f"/>
              <v:textbox inset="0mm,0mm,0mm,0mm" style="mso-fit-shape-to-text:t;">
                <w:txbxContent>
                  <w:p w14:paraId="3B80D09D">
                    <w:pPr>
                      <w:pStyle w:val="29"/>
                    </w:pPr>
                  </w:p>
                </w:txbxContent>
              </v:textbox>
            </v:shape>
          </w:pict>
        </mc:Fallback>
      </mc:AlternateContent>
    </w:r>
  </w:p>
  <w:p w14:paraId="7DBB13FB">
    <w:pPr>
      <w:pStyle w:val="29"/>
      <w:pBdr>
        <w:bottom w:val="none" w:color="auto" w:sz="0" w:space="1"/>
      </w:pBdr>
      <w:jc w:val="both"/>
      <w:rPr>
        <w:rFonts w:ascii="仿宋_GB2312" w:eastAsia="仿宋_GB2312"/>
        <w:b/>
        <w:i/>
        <w:u w:val="single"/>
      </w:rPr>
    </w:pPr>
    <w:r>
      <w:t></w:t>
    </w:r>
    <w:r>
      <w:rPr>
        <w:rFonts w:hint="eastAsia"/>
      </w:rPr>
      <w:t xml:space="preserve">                                                 </w:t>
    </w:r>
  </w:p>
  <w:p w14:paraId="18F6A4FB">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630A">
    <w:pPr>
      <w:pStyle w:val="29"/>
      <w:ind w:right="-4"/>
      <w:jc w:val="left"/>
    </w:pPr>
    <w:r>
      <w:rPr>
        <w:rFonts w:hint="default"/>
        <w:szCs w:val="18"/>
        <w:lang w:val="en-US"/>
      </w:rPr>
      <mc:AlternateContent>
        <mc:Choice Requires="wps">
          <w:drawing>
            <wp:anchor distT="0" distB="0" distL="114300" distR="114300" simplePos="0" relativeHeight="25168486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4BDE2">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49pt;margin-top:0pt;height:144pt;width:144pt;mso-position-horizontal-relative:margin;mso-wrap-style:none;z-index:251684864;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bBgOfUAAAACQEAAA8AAAAAAAAAAQAgAAAAIgAAAGRycy9kb3du&#10;cmV2LnhtbFBLAQIUABQAAAAIAIdO4kCubsWpygEAAJsDAAAOAAAAAAAAAAEAIAAAACMBAABkcnMv&#10;ZTJvRG9jLnhtbFBLBQYAAAAABgAGAFkBAABfBQAAAAA=&#10;">
              <v:fill on="f" focussize="0,0"/>
              <v:stroke on="f"/>
              <v:imagedata o:title=""/>
              <o:lock v:ext="edit" aspectratio="f"/>
              <v:textbox inset="0mm,0mm,0mm,0mm" style="mso-fit-shape-to-text:t;">
                <w:txbxContent>
                  <w:p w14:paraId="4334BDE2">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Cs w:val="18"/>
        <w:lang w:val="en-US"/>
      </w:rPr>
      <mc:AlternateContent>
        <mc:Choice Requires="wps">
          <w:drawing>
            <wp:anchor distT="0" distB="0" distL="114300" distR="114300" simplePos="0" relativeHeight="251686912" behindDoc="0" locked="0" layoutInCell="1" allowOverlap="1">
              <wp:simplePos x="0" y="0"/>
              <wp:positionH relativeFrom="margin">
                <wp:posOffset>5854700</wp:posOffset>
              </wp:positionH>
              <wp:positionV relativeFrom="paragraph">
                <wp:posOffset>152400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F829E0">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61pt;margin-top:12pt;height:144pt;width:144pt;mso-position-horizontal-relative:margin;mso-wrap-style:none;z-index:251686912;mso-width-relative:page;mso-height-relative:page;" filled="f" stroked="f" coordsize="21600,21600" o:gfxdata="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Ozmd1gAAAAsBAAAPAAAAAAAAAAEAIAAAACIAAABkcnMvZG93&#10;bnJldi54bWxQSwECFAAUAAAACACHTuJAMEySyckBAACbAwAADgAAAAAAAAABACAAAAAlAQAAZHJz&#10;L2Uyb0RvYy54bWxQSwUGAAAAAAYABgBZAQAAYAUAAAAA&#10;">
              <v:fill on="f" focussize="0,0"/>
              <v:stroke on="f"/>
              <v:imagedata o:title=""/>
              <o:lock v:ext="edit" aspectratio="f"/>
              <v:textbox inset="0mm,0mm,0mm,0mm" style="mso-fit-shape-to-text:t;">
                <w:txbxContent>
                  <w:p w14:paraId="14F829E0">
                    <w:pPr>
                      <w:pStyle w:val="29"/>
                    </w:pPr>
                  </w:p>
                </w:txbxContent>
              </v:textbox>
            </v:shape>
          </w:pict>
        </mc:Fallback>
      </mc:AlternateContent>
    </w:r>
    <w:r>
      <w:rPr>
        <w:rFonts w:hint="default"/>
        <w:szCs w:val="18"/>
        <w:lang w:val="en-US"/>
      </w:rPr>
      <mc:AlternateContent>
        <mc:Choice Requires="wps">
          <w:drawing>
            <wp:anchor distT="0" distB="0" distL="114300" distR="114300" simplePos="0" relativeHeight="251685888" behindDoc="0" locked="0" layoutInCell="1" allowOverlap="1">
              <wp:simplePos x="0" y="0"/>
              <wp:positionH relativeFrom="margin">
                <wp:posOffset>5644515</wp:posOffset>
              </wp:positionH>
              <wp:positionV relativeFrom="paragraph">
                <wp:posOffset>0</wp:posOffset>
              </wp:positionV>
              <wp:extent cx="114935" cy="17462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14935" cy="174625"/>
                      </a:xfrm>
                      <a:prstGeom prst="rect">
                        <a:avLst/>
                      </a:prstGeom>
                      <a:noFill/>
                      <a:ln>
                        <a:noFill/>
                      </a:ln>
                    </wps:spPr>
                    <wps:txbx>
                      <w:txbxContent>
                        <w:p w14:paraId="43A2F90A">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3.75pt;width:9.05pt;mso-position-horizontal-relative:margin;mso-wrap-style:none;z-index:251685888;mso-width-relative:page;mso-height-relative:page;" filled="f" stroked="f" coordsize="21600,21600" o:gfxdata="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ThrKtQAAAAHAQAADwAAAAAAAAABACAAAAAiAAAAZHJz&#10;L2Rvd25yZXYueG1sUEsBAhQAFAAAAAgAh07iQCQSdU/PAQAAmQMAAA4AAAAAAAAAAQAgAAAAIwEA&#10;AGRycy9lMm9Eb2MueG1sUEsFBgAAAAAGAAYAWQEAAGQFAAAAAA==&#10;">
              <v:fill on="f" focussize="0,0"/>
              <v:stroke on="f"/>
              <v:imagedata o:title=""/>
              <o:lock v:ext="edit" aspectratio="f"/>
              <v:textbox inset="0mm,0mm,0mm,0mm" style="mso-fit-shape-to-text:t;">
                <w:txbxContent>
                  <w:p w14:paraId="43A2F90A">
                    <w:pPr>
                      <w:pStyle w:val="29"/>
                    </w:pPr>
                  </w:p>
                </w:txbxContent>
              </v:textbox>
            </v:shape>
          </w:pict>
        </mc:Fallback>
      </mc:AlternateContent>
    </w:r>
    <w:r>
      <w:rPr>
        <w:rFonts w:hint="eastAsia"/>
        <w:szCs w:val="18"/>
        <w:lang w:val="en-US" w:eastAsia="zh-CN"/>
      </w:rPr>
      <w:t>招标文件</w:t>
    </w:r>
    <w:r>
      <w:rPr>
        <w:rFonts w:ascii="仿宋_GB2312" w:hAnsi="宋体" w:eastAsia="仿宋_GB2312"/>
        <w:szCs w:val="18"/>
      </w:rPr>
      <w:t xml:space="preserve">                               </w:t>
    </w:r>
    <w:r>
      <w:rPr>
        <w:szCs w:val="18"/>
      </w:rPr>
      <mc:AlternateContent>
        <mc:Choice Requires="wps">
          <w:drawing>
            <wp:anchor distT="0" distB="0" distL="114300" distR="114300" simplePos="0" relativeHeight="251683840" behindDoc="0" locked="0" layoutInCell="1" allowOverlap="1">
              <wp:simplePos x="0" y="0"/>
              <wp:positionH relativeFrom="margin">
                <wp:posOffset>5644515</wp:posOffset>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F6C33">
                          <w:pPr>
                            <w:pStyle w:val="29"/>
                          </w:pPr>
                        </w:p>
                      </w:txbxContent>
                    </wps:txbx>
                    <wps:bodyPr wrap="none" lIns="0" tIns="0" rIns="0" bIns="0" upright="0">
                      <a:spAutoFit/>
                    </wps:bodyPr>
                  </wps:wsp>
                </a:graphicData>
              </a:graphic>
            </wp:anchor>
          </w:drawing>
        </mc:Choice>
        <mc:Fallback>
          <w:pict>
            <v:shape id="_x0000_s1026" o:spid="_x0000_s1026" o:spt="202" type="#_x0000_t202" style="position:absolute;left:0pt;margin-left:444.45pt;margin-top:0pt;height:144pt;width:144pt;mso-position-horizontal-relative:margin;mso-wrap-style:none;z-index:251683840;mso-width-relative:page;mso-height-relative:page;" filled="f" stroked="f" coordsize="21600,21600" o:gfxdata="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BR+50wAAAAkBAAAPAAAAAAAAAAEAIAAAACIAAABkcnMvZG93bnJl&#10;di54bWxQSwECFAAUAAAACACHTuJAjKDQKckBAACbAwAADgAAAAAAAAABACAAAAAiAQAAZHJzL2Uy&#10;b0RvYy54bWxQSwUGAAAAAAYABgBZAQAAXQUAAAAA&#10;">
              <v:fill on="f" focussize="0,0"/>
              <v:stroke on="f"/>
              <v:imagedata o:title=""/>
              <o:lock v:ext="edit" aspectratio="f"/>
              <v:textbox inset="0mm,0mm,0mm,0mm" style="mso-fit-shape-to-text:t;">
                <w:txbxContent>
                  <w:p w14:paraId="7D1F6C33">
                    <w:pPr>
                      <w:pStyle w:val="29"/>
                    </w:pPr>
                  </w:p>
                </w:txbxContent>
              </v:textbox>
            </v:shape>
          </w:pict>
        </mc:Fallback>
      </mc:AlternateContent>
    </w: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80C10"/>
    <w:multiLevelType w:val="singleLevel"/>
    <w:tmpl w:val="34C80C1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TrueTypeFonts/>
  <w:saveSubsetFonts/>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OGQ4YTVmMGFmOTBhMGQzMThmMDhjMjQxYjk5NDU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976FD"/>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BB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46E7"/>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008F"/>
    <w:rsid w:val="005D12DD"/>
    <w:rsid w:val="005D176D"/>
    <w:rsid w:val="005D33F0"/>
    <w:rsid w:val="005D3966"/>
    <w:rsid w:val="005D3CE5"/>
    <w:rsid w:val="005D4B8C"/>
    <w:rsid w:val="005D4FA2"/>
    <w:rsid w:val="005D59C4"/>
    <w:rsid w:val="005D7847"/>
    <w:rsid w:val="005E0454"/>
    <w:rsid w:val="005E07EE"/>
    <w:rsid w:val="005E0A26"/>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3C"/>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1BE9"/>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9DE"/>
    <w:rsid w:val="009D5F91"/>
    <w:rsid w:val="009D6392"/>
    <w:rsid w:val="009D6725"/>
    <w:rsid w:val="009D7447"/>
    <w:rsid w:val="009D7A02"/>
    <w:rsid w:val="009E0081"/>
    <w:rsid w:val="009E071F"/>
    <w:rsid w:val="009E0FB9"/>
    <w:rsid w:val="009E1184"/>
    <w:rsid w:val="009E1AB8"/>
    <w:rsid w:val="009E22CA"/>
    <w:rsid w:val="009E3FC5"/>
    <w:rsid w:val="009E4864"/>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798"/>
    <w:rsid w:val="00B559B6"/>
    <w:rsid w:val="00B60914"/>
    <w:rsid w:val="00B649A6"/>
    <w:rsid w:val="00B65382"/>
    <w:rsid w:val="00B65619"/>
    <w:rsid w:val="00B66578"/>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2C2E"/>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1E1"/>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161107"/>
    <w:rsid w:val="016F4570"/>
    <w:rsid w:val="019D7FD6"/>
    <w:rsid w:val="020A0188"/>
    <w:rsid w:val="027875A5"/>
    <w:rsid w:val="03475CD2"/>
    <w:rsid w:val="034877EC"/>
    <w:rsid w:val="035E2888"/>
    <w:rsid w:val="03A5079A"/>
    <w:rsid w:val="06220766"/>
    <w:rsid w:val="07100621"/>
    <w:rsid w:val="0737630C"/>
    <w:rsid w:val="073B6A3E"/>
    <w:rsid w:val="080F2686"/>
    <w:rsid w:val="081C486C"/>
    <w:rsid w:val="084F4213"/>
    <w:rsid w:val="087A4C9F"/>
    <w:rsid w:val="087F39C8"/>
    <w:rsid w:val="0883245E"/>
    <w:rsid w:val="08F57ACE"/>
    <w:rsid w:val="0918134F"/>
    <w:rsid w:val="09214A61"/>
    <w:rsid w:val="09EA68B5"/>
    <w:rsid w:val="0A0F1BEB"/>
    <w:rsid w:val="0A311A47"/>
    <w:rsid w:val="0A90100D"/>
    <w:rsid w:val="0AD569FB"/>
    <w:rsid w:val="0B417ADE"/>
    <w:rsid w:val="0B4F3554"/>
    <w:rsid w:val="0B523721"/>
    <w:rsid w:val="0BC643A6"/>
    <w:rsid w:val="0C296107"/>
    <w:rsid w:val="0C930022"/>
    <w:rsid w:val="0CB10C12"/>
    <w:rsid w:val="0CDA7949"/>
    <w:rsid w:val="0D62037E"/>
    <w:rsid w:val="0D8E39B6"/>
    <w:rsid w:val="0D917081"/>
    <w:rsid w:val="0DD62046"/>
    <w:rsid w:val="0EA756AE"/>
    <w:rsid w:val="0EF83E74"/>
    <w:rsid w:val="0F486A14"/>
    <w:rsid w:val="0F5C5398"/>
    <w:rsid w:val="0FF52C8D"/>
    <w:rsid w:val="107B549F"/>
    <w:rsid w:val="108A5B7D"/>
    <w:rsid w:val="10E05824"/>
    <w:rsid w:val="111F7B3B"/>
    <w:rsid w:val="12094765"/>
    <w:rsid w:val="12176D07"/>
    <w:rsid w:val="12D92C58"/>
    <w:rsid w:val="12F92EF9"/>
    <w:rsid w:val="135A6D83"/>
    <w:rsid w:val="14222922"/>
    <w:rsid w:val="147938EC"/>
    <w:rsid w:val="14847ED2"/>
    <w:rsid w:val="15701B1C"/>
    <w:rsid w:val="165D528A"/>
    <w:rsid w:val="169B233B"/>
    <w:rsid w:val="17B0158F"/>
    <w:rsid w:val="17BA2C71"/>
    <w:rsid w:val="185C7F7E"/>
    <w:rsid w:val="18FE652B"/>
    <w:rsid w:val="1908472F"/>
    <w:rsid w:val="19456A36"/>
    <w:rsid w:val="19576825"/>
    <w:rsid w:val="196704D3"/>
    <w:rsid w:val="1982720A"/>
    <w:rsid w:val="19CD19CF"/>
    <w:rsid w:val="1A4A5782"/>
    <w:rsid w:val="1AEB0D31"/>
    <w:rsid w:val="1B3C333B"/>
    <w:rsid w:val="1BEF4851"/>
    <w:rsid w:val="1C01755F"/>
    <w:rsid w:val="1CEA3A9C"/>
    <w:rsid w:val="1D2F22A0"/>
    <w:rsid w:val="1ED14DB2"/>
    <w:rsid w:val="1ED86FC5"/>
    <w:rsid w:val="1EED1D39"/>
    <w:rsid w:val="1F0502C8"/>
    <w:rsid w:val="1F286C06"/>
    <w:rsid w:val="1F5C3068"/>
    <w:rsid w:val="1FF56D0F"/>
    <w:rsid w:val="20287390"/>
    <w:rsid w:val="20892BCC"/>
    <w:rsid w:val="20B6593D"/>
    <w:rsid w:val="20F841A8"/>
    <w:rsid w:val="210668C5"/>
    <w:rsid w:val="21920158"/>
    <w:rsid w:val="21BB0233"/>
    <w:rsid w:val="220318BB"/>
    <w:rsid w:val="22543660"/>
    <w:rsid w:val="22EC1AEA"/>
    <w:rsid w:val="23373143"/>
    <w:rsid w:val="243E346B"/>
    <w:rsid w:val="245C1A46"/>
    <w:rsid w:val="247E49C4"/>
    <w:rsid w:val="24CE3595"/>
    <w:rsid w:val="256C2A6E"/>
    <w:rsid w:val="257D763C"/>
    <w:rsid w:val="25BD0EF9"/>
    <w:rsid w:val="25C0099A"/>
    <w:rsid w:val="2614329D"/>
    <w:rsid w:val="26500237"/>
    <w:rsid w:val="26864AD0"/>
    <w:rsid w:val="26DB661D"/>
    <w:rsid w:val="26F87816"/>
    <w:rsid w:val="270A69E3"/>
    <w:rsid w:val="278D368B"/>
    <w:rsid w:val="27B26F8A"/>
    <w:rsid w:val="27B87321"/>
    <w:rsid w:val="28372355"/>
    <w:rsid w:val="28610884"/>
    <w:rsid w:val="28630C54"/>
    <w:rsid w:val="287806C6"/>
    <w:rsid w:val="29581178"/>
    <w:rsid w:val="296E14AB"/>
    <w:rsid w:val="2A0F0460"/>
    <w:rsid w:val="2A685A30"/>
    <w:rsid w:val="2BBB1E38"/>
    <w:rsid w:val="2C122E31"/>
    <w:rsid w:val="2C302A48"/>
    <w:rsid w:val="2C384011"/>
    <w:rsid w:val="2C812BDF"/>
    <w:rsid w:val="2C815051"/>
    <w:rsid w:val="2D065484"/>
    <w:rsid w:val="2DA02DDE"/>
    <w:rsid w:val="2E17777A"/>
    <w:rsid w:val="2E47405C"/>
    <w:rsid w:val="2ECF552D"/>
    <w:rsid w:val="2F9E6715"/>
    <w:rsid w:val="305F38FB"/>
    <w:rsid w:val="30960C27"/>
    <w:rsid w:val="30B226C8"/>
    <w:rsid w:val="30EA2B1D"/>
    <w:rsid w:val="30EA318F"/>
    <w:rsid w:val="3123531D"/>
    <w:rsid w:val="315A70F3"/>
    <w:rsid w:val="31747AD5"/>
    <w:rsid w:val="318008AB"/>
    <w:rsid w:val="31A452D9"/>
    <w:rsid w:val="31AA504A"/>
    <w:rsid w:val="31DE0671"/>
    <w:rsid w:val="32655415"/>
    <w:rsid w:val="326F757B"/>
    <w:rsid w:val="32764C65"/>
    <w:rsid w:val="32E379EB"/>
    <w:rsid w:val="331704BD"/>
    <w:rsid w:val="3327061E"/>
    <w:rsid w:val="33322F67"/>
    <w:rsid w:val="33887CFD"/>
    <w:rsid w:val="340071A3"/>
    <w:rsid w:val="35503B99"/>
    <w:rsid w:val="35F27884"/>
    <w:rsid w:val="36313768"/>
    <w:rsid w:val="367951F4"/>
    <w:rsid w:val="36C468C6"/>
    <w:rsid w:val="36CF10AF"/>
    <w:rsid w:val="36EA69A7"/>
    <w:rsid w:val="37661A13"/>
    <w:rsid w:val="37BB7327"/>
    <w:rsid w:val="37D54D58"/>
    <w:rsid w:val="38325D99"/>
    <w:rsid w:val="3836588A"/>
    <w:rsid w:val="384D4981"/>
    <w:rsid w:val="388F544A"/>
    <w:rsid w:val="3895452D"/>
    <w:rsid w:val="38D90CD8"/>
    <w:rsid w:val="396F2205"/>
    <w:rsid w:val="39E25F23"/>
    <w:rsid w:val="3A04786C"/>
    <w:rsid w:val="3A425A0B"/>
    <w:rsid w:val="3B4D70C2"/>
    <w:rsid w:val="3B4E521A"/>
    <w:rsid w:val="3BD258C9"/>
    <w:rsid w:val="3CDF4061"/>
    <w:rsid w:val="3D8F350F"/>
    <w:rsid w:val="3DED3C41"/>
    <w:rsid w:val="3E4250FC"/>
    <w:rsid w:val="3E572A3A"/>
    <w:rsid w:val="3F476327"/>
    <w:rsid w:val="3F4924E0"/>
    <w:rsid w:val="3FEA158A"/>
    <w:rsid w:val="401A2A3F"/>
    <w:rsid w:val="414D4A6B"/>
    <w:rsid w:val="41E84BC4"/>
    <w:rsid w:val="41EE0255"/>
    <w:rsid w:val="43C300BD"/>
    <w:rsid w:val="43D36297"/>
    <w:rsid w:val="43D77A86"/>
    <w:rsid w:val="44185EBB"/>
    <w:rsid w:val="445E2EE9"/>
    <w:rsid w:val="44E05E01"/>
    <w:rsid w:val="451C436B"/>
    <w:rsid w:val="45277812"/>
    <w:rsid w:val="458C1A14"/>
    <w:rsid w:val="46B84478"/>
    <w:rsid w:val="471E4E70"/>
    <w:rsid w:val="474C563E"/>
    <w:rsid w:val="47501D98"/>
    <w:rsid w:val="47811F51"/>
    <w:rsid w:val="485069A3"/>
    <w:rsid w:val="48E944E1"/>
    <w:rsid w:val="49217281"/>
    <w:rsid w:val="494A60B6"/>
    <w:rsid w:val="4994670B"/>
    <w:rsid w:val="4A203CA4"/>
    <w:rsid w:val="4A6A13C3"/>
    <w:rsid w:val="4A972C4D"/>
    <w:rsid w:val="4B047121"/>
    <w:rsid w:val="4B3819F0"/>
    <w:rsid w:val="4B7C13AE"/>
    <w:rsid w:val="4C4F7966"/>
    <w:rsid w:val="4C6267F5"/>
    <w:rsid w:val="4C8B5CBB"/>
    <w:rsid w:val="4CA96522"/>
    <w:rsid w:val="4D0E07CF"/>
    <w:rsid w:val="4D3574CC"/>
    <w:rsid w:val="4E9C7BC0"/>
    <w:rsid w:val="4F0512DC"/>
    <w:rsid w:val="4F6D0F07"/>
    <w:rsid w:val="50057CC3"/>
    <w:rsid w:val="504C2A81"/>
    <w:rsid w:val="50C23D07"/>
    <w:rsid w:val="512066E2"/>
    <w:rsid w:val="516E79EA"/>
    <w:rsid w:val="51916A23"/>
    <w:rsid w:val="524D249A"/>
    <w:rsid w:val="527E2D9A"/>
    <w:rsid w:val="53256130"/>
    <w:rsid w:val="5353390D"/>
    <w:rsid w:val="53791642"/>
    <w:rsid w:val="54054C86"/>
    <w:rsid w:val="54120D04"/>
    <w:rsid w:val="54B75204"/>
    <w:rsid w:val="5589244C"/>
    <w:rsid w:val="56265049"/>
    <w:rsid w:val="568D446F"/>
    <w:rsid w:val="56C105BC"/>
    <w:rsid w:val="572D6523"/>
    <w:rsid w:val="58705A08"/>
    <w:rsid w:val="58A22C6D"/>
    <w:rsid w:val="59B167DB"/>
    <w:rsid w:val="59BB672E"/>
    <w:rsid w:val="5A067FE9"/>
    <w:rsid w:val="5A11284A"/>
    <w:rsid w:val="5A7122F9"/>
    <w:rsid w:val="5A8610DB"/>
    <w:rsid w:val="5AD478C1"/>
    <w:rsid w:val="5B5163B3"/>
    <w:rsid w:val="5B631B4D"/>
    <w:rsid w:val="5B842EBE"/>
    <w:rsid w:val="5BB341AD"/>
    <w:rsid w:val="5BB538C8"/>
    <w:rsid w:val="5D0445B7"/>
    <w:rsid w:val="5D316067"/>
    <w:rsid w:val="5D7D7E92"/>
    <w:rsid w:val="5D8F328E"/>
    <w:rsid w:val="5E333866"/>
    <w:rsid w:val="5E736640"/>
    <w:rsid w:val="5E751829"/>
    <w:rsid w:val="5EB904CA"/>
    <w:rsid w:val="5F306DD3"/>
    <w:rsid w:val="60601DCE"/>
    <w:rsid w:val="609805E0"/>
    <w:rsid w:val="61D80CFA"/>
    <w:rsid w:val="62273645"/>
    <w:rsid w:val="627A1B8B"/>
    <w:rsid w:val="629D0E0C"/>
    <w:rsid w:val="637D2246"/>
    <w:rsid w:val="647A5AE9"/>
    <w:rsid w:val="648B4041"/>
    <w:rsid w:val="64B82FFF"/>
    <w:rsid w:val="64E11B75"/>
    <w:rsid w:val="66032B93"/>
    <w:rsid w:val="667967BE"/>
    <w:rsid w:val="66876B88"/>
    <w:rsid w:val="66903B07"/>
    <w:rsid w:val="66CE0042"/>
    <w:rsid w:val="66F066C1"/>
    <w:rsid w:val="670E33AA"/>
    <w:rsid w:val="67342C76"/>
    <w:rsid w:val="679715F1"/>
    <w:rsid w:val="681C08A2"/>
    <w:rsid w:val="68454F92"/>
    <w:rsid w:val="688A7F5A"/>
    <w:rsid w:val="68F601A4"/>
    <w:rsid w:val="691645AD"/>
    <w:rsid w:val="69221EE4"/>
    <w:rsid w:val="69531548"/>
    <w:rsid w:val="695941CF"/>
    <w:rsid w:val="69AF1F2D"/>
    <w:rsid w:val="6B5A4CBF"/>
    <w:rsid w:val="6B7C51E5"/>
    <w:rsid w:val="6BB107A8"/>
    <w:rsid w:val="6C79668F"/>
    <w:rsid w:val="6DD53383"/>
    <w:rsid w:val="6E7653B0"/>
    <w:rsid w:val="6F1A1D4F"/>
    <w:rsid w:val="6F421E05"/>
    <w:rsid w:val="6F5922C6"/>
    <w:rsid w:val="6FC12979"/>
    <w:rsid w:val="7005230C"/>
    <w:rsid w:val="707A114A"/>
    <w:rsid w:val="70AA6768"/>
    <w:rsid w:val="70C26FB3"/>
    <w:rsid w:val="71AA148E"/>
    <w:rsid w:val="71FD508D"/>
    <w:rsid w:val="726F6F04"/>
    <w:rsid w:val="72E6643C"/>
    <w:rsid w:val="73190063"/>
    <w:rsid w:val="73840C68"/>
    <w:rsid w:val="74BB61F3"/>
    <w:rsid w:val="74F141CA"/>
    <w:rsid w:val="753021BB"/>
    <w:rsid w:val="754E350B"/>
    <w:rsid w:val="7566309B"/>
    <w:rsid w:val="756A7F20"/>
    <w:rsid w:val="75A257C5"/>
    <w:rsid w:val="75C81A4C"/>
    <w:rsid w:val="75D85359"/>
    <w:rsid w:val="768B1926"/>
    <w:rsid w:val="78446993"/>
    <w:rsid w:val="78541D57"/>
    <w:rsid w:val="78692B73"/>
    <w:rsid w:val="78A004DB"/>
    <w:rsid w:val="78BD1DA5"/>
    <w:rsid w:val="792A1B99"/>
    <w:rsid w:val="79FF6C38"/>
    <w:rsid w:val="7A1F1D95"/>
    <w:rsid w:val="7A857DE0"/>
    <w:rsid w:val="7A9A7B5D"/>
    <w:rsid w:val="7ACC67AC"/>
    <w:rsid w:val="7C4363ED"/>
    <w:rsid w:val="7C9B1352"/>
    <w:rsid w:val="7CA41787"/>
    <w:rsid w:val="7D487C87"/>
    <w:rsid w:val="7D8253F9"/>
    <w:rsid w:val="7DDA21EA"/>
    <w:rsid w:val="7E5372E5"/>
    <w:rsid w:val="7F8748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2"/>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link w:val="53"/>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5"/>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autoRedefine/>
    <w:unhideWhenUsed/>
    <w:qFormat/>
    <w:uiPriority w:val="1"/>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2">
    <w:name w:val="Normal Indent"/>
    <w:basedOn w:val="1"/>
    <w:link w:val="54"/>
    <w:autoRedefine/>
    <w:qFormat/>
    <w:uiPriority w:val="0"/>
    <w:pPr>
      <w:ind w:firstLine="420"/>
    </w:pPr>
    <w:rPr>
      <w:rFonts w:ascii="Times New Roman" w:hAnsi="Times New Roman"/>
      <w:szCs w:val="20"/>
    </w:rPr>
  </w:style>
  <w:style w:type="paragraph" w:styleId="12">
    <w:name w:val="toc 7"/>
    <w:basedOn w:val="1"/>
    <w:next w:val="1"/>
    <w:autoRedefine/>
    <w:unhideWhenUsed/>
    <w:qFormat/>
    <w:uiPriority w:val="39"/>
    <w:pPr>
      <w:ind w:left="1260"/>
      <w:jc w:val="left"/>
    </w:pPr>
    <w:rPr>
      <w:rFonts w:ascii="Calibri" w:hAnsi="Calibri"/>
      <w:sz w:val="18"/>
      <w:szCs w:val="18"/>
    </w:rPr>
  </w:style>
  <w:style w:type="paragraph" w:styleId="13">
    <w:name w:val="table of authorities"/>
    <w:basedOn w:val="1"/>
    <w:next w:val="1"/>
    <w:autoRedefine/>
    <w:qFormat/>
    <w:uiPriority w:val="0"/>
    <w:pPr>
      <w:ind w:left="420" w:leftChars="200"/>
    </w:pPr>
  </w:style>
  <w:style w:type="paragraph" w:styleId="14">
    <w:name w:val="caption"/>
    <w:basedOn w:val="1"/>
    <w:next w:val="1"/>
    <w:autoRedefine/>
    <w:qFormat/>
    <w:uiPriority w:val="0"/>
    <w:pPr>
      <w:spacing w:before="152" w:after="160"/>
    </w:pPr>
    <w:rPr>
      <w:rFonts w:ascii="Arial" w:hAnsi="Arial" w:eastAsia="黑体"/>
      <w:sz w:val="20"/>
      <w:szCs w:val="20"/>
    </w:rPr>
  </w:style>
  <w:style w:type="paragraph" w:styleId="15">
    <w:name w:val="Document Map"/>
    <w:basedOn w:val="1"/>
    <w:link w:val="56"/>
    <w:autoRedefine/>
    <w:qFormat/>
    <w:uiPriority w:val="0"/>
    <w:pPr>
      <w:shd w:val="clear" w:color="auto" w:fill="000080"/>
    </w:pPr>
  </w:style>
  <w:style w:type="paragraph" w:styleId="16">
    <w:name w:val="annotation text"/>
    <w:basedOn w:val="1"/>
    <w:autoRedefine/>
    <w:semiHidden/>
    <w:qFormat/>
    <w:uiPriority w:val="0"/>
    <w:pPr>
      <w:jc w:val="left"/>
    </w:pPr>
  </w:style>
  <w:style w:type="paragraph" w:styleId="17">
    <w:name w:val="Body Text 3"/>
    <w:basedOn w:val="1"/>
    <w:autoRedefine/>
    <w:qFormat/>
    <w:uiPriority w:val="0"/>
    <w:pPr>
      <w:widowControl/>
      <w:spacing w:line="360" w:lineRule="auto"/>
    </w:pPr>
    <w:rPr>
      <w:rFonts w:ascii="仿宋_GB2312" w:eastAsia="仿宋_GB2312"/>
      <w:sz w:val="24"/>
      <w:szCs w:val="20"/>
    </w:rPr>
  </w:style>
  <w:style w:type="paragraph" w:styleId="18">
    <w:name w:val="Body Text"/>
    <w:basedOn w:val="1"/>
    <w:next w:val="19"/>
    <w:autoRedefine/>
    <w:qFormat/>
    <w:uiPriority w:val="0"/>
    <w:pPr>
      <w:tabs>
        <w:tab w:val="left" w:pos="208"/>
      </w:tabs>
      <w:spacing w:line="432" w:lineRule="auto"/>
    </w:pPr>
    <w:rPr>
      <w:rFonts w:ascii="仿宋_GB2312" w:eastAsia="仿宋_GB2312"/>
      <w:sz w:val="28"/>
    </w:rPr>
  </w:style>
  <w:style w:type="paragraph" w:styleId="19">
    <w:name w:val="Body Text First Indent"/>
    <w:basedOn w:val="18"/>
    <w:next w:val="1"/>
    <w:autoRedefine/>
    <w:qFormat/>
    <w:uiPriority w:val="0"/>
    <w:pPr>
      <w:tabs>
        <w:tab w:val="clear" w:pos="208"/>
      </w:tabs>
      <w:spacing w:after="120" w:line="240" w:lineRule="auto"/>
      <w:ind w:firstLine="420" w:firstLineChars="100"/>
    </w:pPr>
    <w:rPr>
      <w:rFonts w:ascii="Times New Roman" w:eastAsia="宋体"/>
      <w:sz w:val="21"/>
    </w:rPr>
  </w:style>
  <w:style w:type="paragraph" w:styleId="20">
    <w:name w:val="Body Text Indent"/>
    <w:basedOn w:val="1"/>
    <w:autoRedefine/>
    <w:qFormat/>
    <w:uiPriority w:val="0"/>
    <w:pPr>
      <w:ind w:firstLine="540"/>
    </w:pPr>
    <w:rPr>
      <w:sz w:val="28"/>
      <w:szCs w:val="20"/>
    </w:rPr>
  </w:style>
  <w:style w:type="paragraph" w:styleId="21">
    <w:name w:val="toc 5"/>
    <w:basedOn w:val="1"/>
    <w:next w:val="1"/>
    <w:autoRedefine/>
    <w:unhideWhenUsed/>
    <w:qFormat/>
    <w:uiPriority w:val="39"/>
    <w:pPr>
      <w:ind w:left="840"/>
      <w:jc w:val="left"/>
    </w:pPr>
    <w:rPr>
      <w:rFonts w:ascii="Calibri" w:hAnsi="Calibri"/>
      <w:sz w:val="18"/>
      <w:szCs w:val="18"/>
    </w:rPr>
  </w:style>
  <w:style w:type="paragraph" w:styleId="22">
    <w:name w:val="toc 3"/>
    <w:basedOn w:val="1"/>
    <w:next w:val="1"/>
    <w:autoRedefine/>
    <w:qFormat/>
    <w:uiPriority w:val="39"/>
    <w:pPr>
      <w:spacing w:before="40" w:after="40"/>
      <w:ind w:left="200" w:leftChars="200"/>
      <w:jc w:val="left"/>
    </w:pPr>
    <w:rPr>
      <w:rFonts w:ascii="Calibri" w:hAnsi="Calibri" w:eastAsia="仿宋_GB2312"/>
      <w:iCs/>
      <w:sz w:val="20"/>
      <w:szCs w:val="20"/>
    </w:rPr>
  </w:style>
  <w:style w:type="paragraph" w:styleId="23">
    <w:name w:val="Plain Text"/>
    <w:basedOn w:val="1"/>
    <w:next w:val="1"/>
    <w:link w:val="57"/>
    <w:autoRedefine/>
    <w:qFormat/>
    <w:uiPriority w:val="0"/>
    <w:rPr>
      <w:rFonts w:ascii="宋体" w:hAnsi="Courier New"/>
      <w:szCs w:val="20"/>
    </w:rPr>
  </w:style>
  <w:style w:type="paragraph" w:styleId="24">
    <w:name w:val="toc 8"/>
    <w:basedOn w:val="1"/>
    <w:next w:val="1"/>
    <w:autoRedefine/>
    <w:unhideWhenUsed/>
    <w:qFormat/>
    <w:uiPriority w:val="39"/>
    <w:pPr>
      <w:ind w:left="1470"/>
      <w:jc w:val="left"/>
    </w:pPr>
    <w:rPr>
      <w:rFonts w:ascii="Calibri" w:hAnsi="Calibri"/>
      <w:sz w:val="18"/>
      <w:szCs w:val="18"/>
    </w:rPr>
  </w:style>
  <w:style w:type="paragraph" w:styleId="25">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6">
    <w:name w:val="Body Text Indent 2"/>
    <w:basedOn w:val="1"/>
    <w:autoRedefine/>
    <w:qFormat/>
    <w:uiPriority w:val="0"/>
    <w:pPr>
      <w:snapToGrid w:val="0"/>
      <w:spacing w:line="400" w:lineRule="exact"/>
      <w:ind w:firstLine="480"/>
    </w:pPr>
    <w:rPr>
      <w:rFonts w:eastAsia="仿宋_GB2312"/>
      <w:sz w:val="24"/>
    </w:rPr>
  </w:style>
  <w:style w:type="paragraph" w:styleId="27">
    <w:name w:val="Balloon Text"/>
    <w:basedOn w:val="1"/>
    <w:link w:val="58"/>
    <w:qFormat/>
    <w:uiPriority w:val="0"/>
    <w:rPr>
      <w:rFonts w:ascii="Times New Roman" w:hAnsi="Times New Roman"/>
      <w:sz w:val="18"/>
      <w:szCs w:val="18"/>
    </w:rPr>
  </w:style>
  <w:style w:type="paragraph" w:styleId="28">
    <w:name w:val="footer"/>
    <w:basedOn w:val="1"/>
    <w:link w:val="59"/>
    <w:qFormat/>
    <w:uiPriority w:val="99"/>
    <w:pPr>
      <w:tabs>
        <w:tab w:val="center" w:pos="4153"/>
        <w:tab w:val="right" w:pos="8306"/>
      </w:tabs>
      <w:snapToGrid w:val="0"/>
      <w:jc w:val="left"/>
    </w:pPr>
    <w:rPr>
      <w:rFonts w:ascii="Times New Roman" w:hAnsi="Times New Roman"/>
      <w:sz w:val="18"/>
      <w:szCs w:val="18"/>
    </w:rPr>
  </w:style>
  <w:style w:type="paragraph" w:styleId="29">
    <w:name w:val="header"/>
    <w:basedOn w:val="1"/>
    <w:link w:val="60"/>
    <w:autoRedefine/>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0">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31">
    <w:name w:val="toc 4"/>
    <w:basedOn w:val="1"/>
    <w:next w:val="1"/>
    <w:autoRedefine/>
    <w:unhideWhenUsed/>
    <w:qFormat/>
    <w:uiPriority w:val="39"/>
    <w:pPr>
      <w:ind w:left="630"/>
      <w:jc w:val="left"/>
    </w:pPr>
    <w:rPr>
      <w:rFonts w:ascii="Calibri" w:hAnsi="Calibri"/>
      <w:sz w:val="18"/>
      <w:szCs w:val="18"/>
    </w:rPr>
  </w:style>
  <w:style w:type="paragraph" w:styleId="32">
    <w:name w:val="List"/>
    <w:basedOn w:val="1"/>
    <w:qFormat/>
    <w:uiPriority w:val="0"/>
    <w:pPr>
      <w:ind w:left="200" w:hanging="200" w:hangingChars="200"/>
    </w:pPr>
    <w:rPr>
      <w:rFonts w:ascii="Times New Roman" w:hAnsi="Times New Roman"/>
      <w:szCs w:val="24"/>
    </w:rPr>
  </w:style>
  <w:style w:type="paragraph" w:styleId="33">
    <w:name w:val="toc 6"/>
    <w:basedOn w:val="1"/>
    <w:next w:val="1"/>
    <w:autoRedefine/>
    <w:unhideWhenUsed/>
    <w:qFormat/>
    <w:uiPriority w:val="39"/>
    <w:pPr>
      <w:ind w:left="1050"/>
      <w:jc w:val="left"/>
    </w:pPr>
    <w:rPr>
      <w:rFonts w:ascii="Calibri" w:hAnsi="Calibri"/>
      <w:sz w:val="18"/>
      <w:szCs w:val="18"/>
    </w:rPr>
  </w:style>
  <w:style w:type="paragraph" w:styleId="34">
    <w:name w:val="Body Text Indent 3"/>
    <w:basedOn w:val="1"/>
    <w:qFormat/>
    <w:uiPriority w:val="0"/>
    <w:pPr>
      <w:spacing w:line="360" w:lineRule="auto"/>
      <w:ind w:left="220"/>
      <w:jc w:val="left"/>
    </w:pPr>
    <w:rPr>
      <w:rFonts w:ascii="仿宋_GB2312" w:eastAsia="仿宋_GB2312"/>
      <w:color w:val="000000"/>
      <w:sz w:val="24"/>
    </w:rPr>
  </w:style>
  <w:style w:type="paragraph" w:styleId="35">
    <w:name w:val="toc 2"/>
    <w:basedOn w:val="1"/>
    <w:next w:val="1"/>
    <w:autoRedefine/>
    <w:qFormat/>
    <w:uiPriority w:val="39"/>
    <w:pPr>
      <w:spacing w:before="40" w:after="40"/>
      <w:ind w:left="100" w:leftChars="100"/>
      <w:jc w:val="left"/>
    </w:pPr>
    <w:rPr>
      <w:rFonts w:ascii="Calibri" w:hAnsi="Calibri" w:eastAsia="仿宋_GB2312"/>
      <w:b/>
      <w:smallCaps/>
      <w:sz w:val="20"/>
      <w:szCs w:val="20"/>
    </w:rPr>
  </w:style>
  <w:style w:type="paragraph" w:styleId="36">
    <w:name w:val="toc 9"/>
    <w:basedOn w:val="1"/>
    <w:next w:val="1"/>
    <w:autoRedefine/>
    <w:unhideWhenUsed/>
    <w:qFormat/>
    <w:uiPriority w:val="39"/>
    <w:pPr>
      <w:ind w:left="1680"/>
      <w:jc w:val="left"/>
    </w:pPr>
    <w:rPr>
      <w:rFonts w:ascii="Calibri" w:hAnsi="Calibri"/>
      <w:sz w:val="18"/>
      <w:szCs w:val="18"/>
    </w:rPr>
  </w:style>
  <w:style w:type="paragraph" w:styleId="37">
    <w:name w:val="Body Text 2"/>
    <w:basedOn w:val="1"/>
    <w:link w:val="61"/>
    <w:autoRedefine/>
    <w:qFormat/>
    <w:uiPriority w:val="0"/>
    <w:pPr>
      <w:spacing w:line="560" w:lineRule="exact"/>
    </w:pPr>
    <w:rPr>
      <w:rFonts w:ascii="仿宋_GB2312" w:eastAsia="仿宋_GB2312"/>
      <w:sz w:val="24"/>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autoRedefine/>
    <w:qFormat/>
    <w:uiPriority w:val="0"/>
    <w:pPr>
      <w:jc w:val="center"/>
      <w:outlineLvl w:val="0"/>
    </w:pPr>
    <w:rPr>
      <w:rFonts w:ascii="Arial" w:hAnsi="Arial" w:eastAsia="宋体" w:cs="Arial"/>
      <w:b/>
      <w:bCs/>
      <w:sz w:val="32"/>
      <w:szCs w:val="32"/>
    </w:rPr>
  </w:style>
  <w:style w:type="paragraph" w:styleId="40">
    <w:name w:val="annotation subject"/>
    <w:basedOn w:val="16"/>
    <w:next w:val="16"/>
    <w:semiHidden/>
    <w:qFormat/>
    <w:uiPriority w:val="0"/>
    <w:rPr>
      <w:b/>
      <w:bCs/>
    </w:rPr>
  </w:style>
  <w:style w:type="paragraph" w:styleId="41">
    <w:name w:val="Body Text First Indent 2"/>
    <w:basedOn w:val="20"/>
    <w:next w:val="19"/>
    <w:qFormat/>
    <w:uiPriority w:val="0"/>
    <w:pPr>
      <w:widowControl/>
      <w:ind w:firstLine="420" w:firstLineChars="200"/>
      <w:jc w:val="left"/>
    </w:pPr>
    <w:rPr>
      <w:kern w:val="0"/>
      <w:sz w:val="24"/>
      <w:szCs w:val="24"/>
    </w:r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0000FF"/>
      <w:u w:val="single"/>
    </w:rPr>
  </w:style>
  <w:style w:type="character" w:styleId="49">
    <w:name w:val="annotation reference"/>
    <w:qFormat/>
    <w:uiPriority w:val="0"/>
    <w:rPr>
      <w:sz w:val="21"/>
      <w:szCs w:val="21"/>
    </w:rPr>
  </w:style>
  <w:style w:type="paragraph" w:customStyle="1" w:styleId="50">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样式 首行缩进:  2 字符"/>
    <w:basedOn w:val="1"/>
    <w:autoRedefine/>
    <w:qFormat/>
    <w:uiPriority w:val="0"/>
    <w:pPr>
      <w:spacing w:line="480" w:lineRule="exact"/>
      <w:ind w:firstLine="200" w:firstLineChars="200"/>
      <w:jc w:val="left"/>
    </w:pPr>
    <w:rPr>
      <w:rFonts w:eastAsia="宋体" w:cs="宋体"/>
      <w:sz w:val="24"/>
    </w:rPr>
  </w:style>
  <w:style w:type="character" w:customStyle="1" w:styleId="52">
    <w:name w:val="标题 1 Char"/>
    <w:link w:val="3"/>
    <w:autoRedefine/>
    <w:qFormat/>
    <w:uiPriority w:val="9"/>
    <w:rPr>
      <w:rFonts w:ascii="仿宋_GB2312" w:hAnsi="Calibri" w:eastAsia="仿宋_GB2312"/>
      <w:b/>
      <w:kern w:val="2"/>
      <w:sz w:val="44"/>
      <w:szCs w:val="22"/>
    </w:rPr>
  </w:style>
  <w:style w:type="character" w:customStyle="1" w:styleId="53">
    <w:name w:val="1.1.1标题 3 Char"/>
    <w:link w:val="5"/>
    <w:autoRedefine/>
    <w:qFormat/>
    <w:uiPriority w:val="0"/>
    <w:rPr>
      <w:rFonts w:ascii="仿宋_GB2312" w:hAnsi="Calibri" w:eastAsia="仿宋_GB2312"/>
      <w:b/>
      <w:bCs/>
      <w:kern w:val="2"/>
      <w:sz w:val="30"/>
    </w:rPr>
  </w:style>
  <w:style w:type="character" w:customStyle="1" w:styleId="54">
    <w:name w:val="正文缩进 Char"/>
    <w:link w:val="2"/>
    <w:autoRedefine/>
    <w:qFormat/>
    <w:uiPriority w:val="0"/>
    <w:rPr>
      <w:rFonts w:eastAsia="宋体"/>
      <w:kern w:val="2"/>
      <w:sz w:val="21"/>
      <w:lang w:val="en-US" w:eastAsia="zh-CN" w:bidi="ar-SA"/>
    </w:rPr>
  </w:style>
  <w:style w:type="character" w:customStyle="1" w:styleId="55">
    <w:name w:val="标题 9 Char"/>
    <w:link w:val="11"/>
    <w:autoRedefine/>
    <w:qFormat/>
    <w:uiPriority w:val="0"/>
    <w:rPr>
      <w:rFonts w:ascii="Arial" w:hAnsi="Arial" w:eastAsia="黑体"/>
      <w:color w:val="000000"/>
      <w:kern w:val="2"/>
      <w:sz w:val="21"/>
    </w:rPr>
  </w:style>
  <w:style w:type="character" w:customStyle="1" w:styleId="56">
    <w:name w:val="文档结构图 Char1"/>
    <w:link w:val="15"/>
    <w:qFormat/>
    <w:uiPriority w:val="0"/>
    <w:rPr>
      <w:rFonts w:ascii="Calibri" w:hAnsi="Calibri"/>
      <w:kern w:val="2"/>
      <w:sz w:val="21"/>
      <w:szCs w:val="22"/>
      <w:shd w:val="clear" w:color="auto" w:fill="000080"/>
    </w:rPr>
  </w:style>
  <w:style w:type="character" w:customStyle="1" w:styleId="57">
    <w:name w:val="纯文本 Char1"/>
    <w:link w:val="23"/>
    <w:autoRedefine/>
    <w:qFormat/>
    <w:uiPriority w:val="0"/>
    <w:rPr>
      <w:rFonts w:ascii="宋体" w:hAnsi="Courier New" w:eastAsia="宋体"/>
      <w:kern w:val="2"/>
      <w:sz w:val="21"/>
      <w:lang w:val="en-US" w:eastAsia="zh-CN" w:bidi="ar-SA"/>
    </w:rPr>
  </w:style>
  <w:style w:type="character" w:customStyle="1" w:styleId="58">
    <w:name w:val="批注框文本 Char"/>
    <w:link w:val="27"/>
    <w:qFormat/>
    <w:uiPriority w:val="0"/>
    <w:rPr>
      <w:kern w:val="2"/>
      <w:sz w:val="18"/>
      <w:szCs w:val="18"/>
    </w:rPr>
  </w:style>
  <w:style w:type="character" w:customStyle="1" w:styleId="59">
    <w:name w:val="页脚 Char"/>
    <w:link w:val="28"/>
    <w:qFormat/>
    <w:uiPriority w:val="99"/>
    <w:rPr>
      <w:kern w:val="2"/>
      <w:sz w:val="18"/>
      <w:szCs w:val="18"/>
    </w:rPr>
  </w:style>
  <w:style w:type="character" w:customStyle="1" w:styleId="60">
    <w:name w:val="页眉 Char"/>
    <w:link w:val="29"/>
    <w:qFormat/>
    <w:uiPriority w:val="0"/>
    <w:rPr>
      <w:sz w:val="18"/>
    </w:rPr>
  </w:style>
  <w:style w:type="character" w:customStyle="1" w:styleId="61">
    <w:name w:val="正文文本 2 Char"/>
    <w:link w:val="37"/>
    <w:autoRedefine/>
    <w:qFormat/>
    <w:uiPriority w:val="0"/>
    <w:rPr>
      <w:rFonts w:ascii="仿宋_GB2312" w:hAnsi="Calibri" w:eastAsia="仿宋_GB2312"/>
      <w:kern w:val="2"/>
      <w:sz w:val="24"/>
      <w:szCs w:val="22"/>
    </w:rPr>
  </w:style>
  <w:style w:type="character" w:customStyle="1" w:styleId="62">
    <w:name w:val="正文缩进 Char_0"/>
    <w:link w:val="63"/>
    <w:qFormat/>
    <w:locked/>
    <w:uiPriority w:val="0"/>
    <w:rPr>
      <w:kern w:val="2"/>
      <w:sz w:val="21"/>
    </w:rPr>
  </w:style>
  <w:style w:type="paragraph" w:customStyle="1" w:styleId="63">
    <w:name w:val="正文缩进_0"/>
    <w:basedOn w:val="64"/>
    <w:link w:val="62"/>
    <w:unhideWhenUsed/>
    <w:qFormat/>
    <w:uiPriority w:val="0"/>
    <w:pPr>
      <w:ind w:firstLine="420"/>
    </w:pPr>
    <w:rPr>
      <w:szCs w:val="20"/>
    </w:rPr>
  </w:style>
  <w:style w:type="paragraph" w:customStyle="1" w:styleId="6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apple-converted-space"/>
    <w:autoRedefine/>
    <w:qFormat/>
    <w:uiPriority w:val="0"/>
  </w:style>
  <w:style w:type="character" w:customStyle="1" w:styleId="66">
    <w:name w:val="htd0"/>
    <w:basedOn w:val="44"/>
    <w:qFormat/>
    <w:uiPriority w:val="0"/>
  </w:style>
  <w:style w:type="character" w:customStyle="1" w:styleId="67">
    <w:name w:val="纯文本 Char1_4_2"/>
    <w:link w:val="68"/>
    <w:autoRedefine/>
    <w:qFormat/>
    <w:uiPriority w:val="0"/>
    <w:rPr>
      <w:rFonts w:ascii="宋体" w:hAnsi="Courier New"/>
      <w:kern w:val="2"/>
      <w:sz w:val="21"/>
    </w:rPr>
  </w:style>
  <w:style w:type="paragraph" w:customStyle="1" w:styleId="68">
    <w:name w:val="纯文本_4_2"/>
    <w:basedOn w:val="69"/>
    <w:link w:val="67"/>
    <w:autoRedefine/>
    <w:qFormat/>
    <w:uiPriority w:val="0"/>
    <w:rPr>
      <w:rFonts w:ascii="宋体" w:hAnsi="Courier New"/>
      <w:szCs w:val="20"/>
    </w:rPr>
  </w:style>
  <w:style w:type="paragraph" w:customStyle="1" w:styleId="6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unnamed11"/>
    <w:autoRedefine/>
    <w:qFormat/>
    <w:uiPriority w:val="0"/>
    <w:rPr>
      <w:sz w:val="20"/>
    </w:rPr>
  </w:style>
  <w:style w:type="character" w:customStyle="1" w:styleId="71">
    <w:name w:val=" Char Char1_0"/>
    <w:link w:val="72"/>
    <w:autoRedefine/>
    <w:qFormat/>
    <w:uiPriority w:val="0"/>
    <w:rPr>
      <w:rFonts w:ascii="Tahoma" w:hAnsi="Tahoma"/>
      <w:kern w:val="2"/>
      <w:sz w:val="24"/>
    </w:rPr>
  </w:style>
  <w:style w:type="paragraph" w:customStyle="1" w:styleId="72">
    <w:name w:val=" Char_0"/>
    <w:basedOn w:val="73"/>
    <w:link w:val="71"/>
    <w:autoRedefine/>
    <w:qFormat/>
    <w:uiPriority w:val="0"/>
    <w:rPr>
      <w:rFonts w:ascii="Tahoma" w:hAnsi="Tahoma"/>
      <w:sz w:val="24"/>
      <w:szCs w:val="20"/>
    </w:rPr>
  </w:style>
  <w:style w:type="paragraph" w:customStyle="1" w:styleId="7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bookmark-item"/>
    <w:autoRedefine/>
    <w:qFormat/>
    <w:uiPriority w:val="0"/>
  </w:style>
  <w:style w:type="character" w:customStyle="1" w:styleId="75">
    <w:name w:val="纯文本 Char_0_0_0"/>
    <w:link w:val="76"/>
    <w:autoRedefine/>
    <w:qFormat/>
    <w:uiPriority w:val="0"/>
    <w:rPr>
      <w:rFonts w:ascii="宋体" w:hAnsi="Courier New"/>
      <w:kern w:val="2"/>
      <w:sz w:val="21"/>
    </w:rPr>
  </w:style>
  <w:style w:type="paragraph" w:customStyle="1" w:styleId="76">
    <w:name w:val="纯文本_6_1"/>
    <w:basedOn w:val="77"/>
    <w:link w:val="75"/>
    <w:autoRedefine/>
    <w:qFormat/>
    <w:uiPriority w:val="0"/>
    <w:rPr>
      <w:rFonts w:ascii="宋体" w:hAnsi="Courier New"/>
      <w:szCs w:val="20"/>
    </w:rPr>
  </w:style>
  <w:style w:type="paragraph" w:customStyle="1" w:styleId="77">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纯文本 Char1_3"/>
    <w:link w:val="79"/>
    <w:autoRedefine/>
    <w:qFormat/>
    <w:uiPriority w:val="0"/>
    <w:rPr>
      <w:rFonts w:ascii="宋体" w:hAnsi="Courier New"/>
      <w:kern w:val="2"/>
      <w:sz w:val="21"/>
    </w:rPr>
  </w:style>
  <w:style w:type="paragraph" w:customStyle="1" w:styleId="79">
    <w:name w:val="纯文本_3"/>
    <w:basedOn w:val="80"/>
    <w:link w:val="78"/>
    <w:autoRedefine/>
    <w:qFormat/>
    <w:uiPriority w:val="0"/>
    <w:rPr>
      <w:rFonts w:ascii="宋体" w:hAnsi="Courier New"/>
      <w:szCs w:val="20"/>
    </w:rPr>
  </w:style>
  <w:style w:type="paragraph" w:customStyle="1" w:styleId="8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正文文本缩进 2 Char"/>
    <w:link w:val="82"/>
    <w:autoRedefine/>
    <w:semiHidden/>
    <w:qFormat/>
    <w:uiPriority w:val="0"/>
    <w:rPr>
      <w:rFonts w:eastAsia="仿宋_GB2312"/>
      <w:kern w:val="2"/>
      <w:sz w:val="24"/>
      <w:szCs w:val="22"/>
    </w:rPr>
  </w:style>
  <w:style w:type="paragraph" w:customStyle="1" w:styleId="82">
    <w:name w:val="正文文本缩进 2_0"/>
    <w:basedOn w:val="64"/>
    <w:link w:val="81"/>
    <w:autoRedefine/>
    <w:unhideWhenUsed/>
    <w:qFormat/>
    <w:uiPriority w:val="0"/>
    <w:pPr>
      <w:snapToGrid w:val="0"/>
      <w:spacing w:line="400" w:lineRule="exact"/>
      <w:ind w:firstLine="480"/>
    </w:pPr>
    <w:rPr>
      <w:rFonts w:eastAsia="仿宋_GB2312"/>
      <w:sz w:val="24"/>
      <w:szCs w:val="22"/>
    </w:rPr>
  </w:style>
  <w:style w:type="character" w:customStyle="1" w:styleId="83">
    <w:name w:val="纯文本 Char1_4_1"/>
    <w:link w:val="84"/>
    <w:autoRedefine/>
    <w:qFormat/>
    <w:uiPriority w:val="0"/>
    <w:rPr>
      <w:rFonts w:ascii="宋体" w:hAnsi="Courier New"/>
      <w:kern w:val="2"/>
      <w:sz w:val="21"/>
    </w:rPr>
  </w:style>
  <w:style w:type="paragraph" w:customStyle="1" w:styleId="84">
    <w:name w:val="纯文本_4_1"/>
    <w:basedOn w:val="85"/>
    <w:link w:val="83"/>
    <w:autoRedefine/>
    <w:qFormat/>
    <w:uiPriority w:val="0"/>
    <w:rPr>
      <w:rFonts w:ascii="宋体" w:hAnsi="Courier New"/>
      <w:szCs w:val="20"/>
    </w:rPr>
  </w:style>
  <w:style w:type="paragraph" w:customStyle="1" w:styleId="8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纯文本 Char_0_0"/>
    <w:link w:val="87"/>
    <w:autoRedefine/>
    <w:qFormat/>
    <w:uiPriority w:val="0"/>
    <w:rPr>
      <w:rFonts w:ascii="宋体" w:hAnsi="Courier New" w:eastAsia="宋体" w:cs="Times New Roman"/>
      <w:szCs w:val="20"/>
      <w:lang w:val="en-US" w:eastAsia="zh-CN"/>
    </w:rPr>
  </w:style>
  <w:style w:type="paragraph" w:customStyle="1" w:styleId="87">
    <w:name w:val="纯文本_6"/>
    <w:basedOn w:val="69"/>
    <w:link w:val="86"/>
    <w:autoRedefine/>
    <w:qFormat/>
    <w:uiPriority w:val="0"/>
    <w:rPr>
      <w:rFonts w:ascii="宋体" w:hAnsi="Courier New"/>
      <w:kern w:val="0"/>
      <w:sz w:val="20"/>
      <w:szCs w:val="20"/>
    </w:rPr>
  </w:style>
  <w:style w:type="character" w:customStyle="1" w:styleId="88">
    <w:name w:val="textfont1"/>
    <w:basedOn w:val="44"/>
    <w:autoRedefine/>
    <w:qFormat/>
    <w:uiPriority w:val="0"/>
  </w:style>
  <w:style w:type="character" w:customStyle="1" w:styleId="89">
    <w:name w:val="纯文本 Char1_1"/>
    <w:link w:val="90"/>
    <w:autoRedefine/>
    <w:qFormat/>
    <w:uiPriority w:val="0"/>
    <w:rPr>
      <w:rFonts w:ascii="宋体" w:hAnsi="Courier New"/>
      <w:kern w:val="2"/>
      <w:sz w:val="21"/>
    </w:rPr>
  </w:style>
  <w:style w:type="paragraph" w:customStyle="1" w:styleId="90">
    <w:name w:val="纯文本_1"/>
    <w:basedOn w:val="91"/>
    <w:link w:val="89"/>
    <w:autoRedefine/>
    <w:qFormat/>
    <w:uiPriority w:val="0"/>
    <w:rPr>
      <w:rFonts w:ascii="宋体" w:hAnsi="Courier New"/>
      <w:szCs w:val="20"/>
    </w:rPr>
  </w:style>
  <w:style w:type="paragraph" w:customStyle="1" w:styleId="9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标题 3 Char_0"/>
    <w:link w:val="93"/>
    <w:autoRedefine/>
    <w:semiHidden/>
    <w:qFormat/>
    <w:uiPriority w:val="0"/>
    <w:rPr>
      <w:rFonts w:ascii="仿宋_GB2312" w:eastAsia="仿宋_GB2312"/>
      <w:b/>
      <w:bCs/>
      <w:kern w:val="2"/>
      <w:sz w:val="30"/>
    </w:rPr>
  </w:style>
  <w:style w:type="paragraph" w:customStyle="1" w:styleId="93">
    <w:name w:val="标题 3_0"/>
    <w:basedOn w:val="64"/>
    <w:next w:val="63"/>
    <w:link w:val="92"/>
    <w:autoRedefine/>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94">
    <w:name w:val="普通文字 Char Char1_2"/>
    <w:link w:val="95"/>
    <w:autoRedefine/>
    <w:qFormat/>
    <w:uiPriority w:val="0"/>
    <w:rPr>
      <w:rFonts w:ascii="宋体" w:hAnsi="Courier New"/>
      <w:kern w:val="2"/>
      <w:sz w:val="21"/>
    </w:rPr>
  </w:style>
  <w:style w:type="paragraph" w:customStyle="1" w:styleId="95">
    <w:name w:val="纯文本_5"/>
    <w:basedOn w:val="96"/>
    <w:link w:val="94"/>
    <w:autoRedefine/>
    <w:qFormat/>
    <w:uiPriority w:val="0"/>
    <w:rPr>
      <w:rFonts w:ascii="宋体" w:hAnsi="Courier New"/>
      <w:szCs w:val="20"/>
    </w:rPr>
  </w:style>
  <w:style w:type="paragraph" w:customStyle="1" w:styleId="96">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1_4_4"/>
    <w:link w:val="98"/>
    <w:autoRedefine/>
    <w:qFormat/>
    <w:uiPriority w:val="0"/>
    <w:rPr>
      <w:rFonts w:ascii="宋体" w:hAnsi="Courier New"/>
      <w:kern w:val="2"/>
      <w:sz w:val="21"/>
    </w:rPr>
  </w:style>
  <w:style w:type="paragraph" w:customStyle="1" w:styleId="98">
    <w:name w:val="纯文本_4_3"/>
    <w:basedOn w:val="99"/>
    <w:link w:val="97"/>
    <w:autoRedefine/>
    <w:qFormat/>
    <w:uiPriority w:val="0"/>
    <w:rPr>
      <w:rFonts w:ascii="宋体" w:hAnsi="Courier New"/>
      <w:szCs w:val="20"/>
    </w:rPr>
  </w:style>
  <w:style w:type="paragraph" w:customStyle="1" w:styleId="99">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纯文本 Char1_4_3"/>
    <w:link w:val="101"/>
    <w:autoRedefine/>
    <w:qFormat/>
    <w:uiPriority w:val="0"/>
    <w:rPr>
      <w:rFonts w:ascii="宋体" w:hAnsi="Courier New"/>
      <w:kern w:val="2"/>
      <w:sz w:val="21"/>
    </w:rPr>
  </w:style>
  <w:style w:type="paragraph" w:customStyle="1" w:styleId="101">
    <w:name w:val="纯文本_5_0"/>
    <w:basedOn w:val="102"/>
    <w:link w:val="100"/>
    <w:autoRedefine/>
    <w:qFormat/>
    <w:uiPriority w:val="0"/>
    <w:rPr>
      <w:rFonts w:ascii="宋体" w:hAnsi="Courier New"/>
      <w:szCs w:val="20"/>
    </w:rPr>
  </w:style>
  <w:style w:type="paragraph" w:customStyle="1" w:styleId="102">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纯文本 Char1_4_0"/>
    <w:link w:val="104"/>
    <w:autoRedefine/>
    <w:qFormat/>
    <w:uiPriority w:val="0"/>
    <w:rPr>
      <w:rFonts w:ascii="宋体" w:hAnsi="Courier New"/>
      <w:kern w:val="2"/>
      <w:sz w:val="21"/>
    </w:rPr>
  </w:style>
  <w:style w:type="paragraph" w:customStyle="1" w:styleId="104">
    <w:name w:val="纯文本_4_0"/>
    <w:basedOn w:val="105"/>
    <w:link w:val="103"/>
    <w:autoRedefine/>
    <w:qFormat/>
    <w:uiPriority w:val="0"/>
    <w:rPr>
      <w:rFonts w:ascii="宋体" w:hAnsi="Courier New"/>
      <w:szCs w:val="20"/>
    </w:rPr>
  </w:style>
  <w:style w:type="paragraph" w:customStyle="1" w:styleId="105">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6">
    <w:name w:val="纯文本 Char_0"/>
    <w:link w:val="107"/>
    <w:autoRedefine/>
    <w:qFormat/>
    <w:uiPriority w:val="0"/>
    <w:rPr>
      <w:rFonts w:ascii="宋体" w:hAnsi="Courier New"/>
      <w:kern w:val="2"/>
      <w:sz w:val="21"/>
      <w:szCs w:val="21"/>
    </w:rPr>
  </w:style>
  <w:style w:type="paragraph" w:customStyle="1" w:styleId="107">
    <w:name w:val="纯文本_0_0"/>
    <w:basedOn w:val="108"/>
    <w:link w:val="106"/>
    <w:autoRedefine/>
    <w:qFormat/>
    <w:uiPriority w:val="0"/>
    <w:rPr>
      <w:rFonts w:ascii="宋体" w:hAnsi="Courier New"/>
      <w:szCs w:val="21"/>
    </w:rPr>
  </w:style>
  <w:style w:type="paragraph" w:customStyle="1" w:styleId="10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9">
    <w:name w:val="纯文本 Char1_0"/>
    <w:link w:val="110"/>
    <w:autoRedefine/>
    <w:qFormat/>
    <w:locked/>
    <w:uiPriority w:val="0"/>
    <w:rPr>
      <w:rFonts w:ascii="宋体" w:hAnsi="Courier New"/>
    </w:rPr>
  </w:style>
  <w:style w:type="paragraph" w:customStyle="1" w:styleId="110">
    <w:name w:val="纯文本_0"/>
    <w:basedOn w:val="111"/>
    <w:link w:val="109"/>
    <w:autoRedefine/>
    <w:unhideWhenUsed/>
    <w:qFormat/>
    <w:uiPriority w:val="0"/>
    <w:rPr>
      <w:rFonts w:ascii="宋体" w:hAnsi="Courier New"/>
      <w:kern w:val="0"/>
      <w:sz w:val="20"/>
      <w:szCs w:val="20"/>
    </w:rPr>
  </w:style>
  <w:style w:type="paragraph" w:customStyle="1" w:styleId="11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2">
    <w:name w:val=" Char Char1"/>
    <w:link w:val="113"/>
    <w:autoRedefine/>
    <w:qFormat/>
    <w:uiPriority w:val="0"/>
    <w:rPr>
      <w:rFonts w:ascii="Tahoma" w:hAnsi="Tahoma" w:eastAsia="宋体"/>
      <w:kern w:val="2"/>
      <w:sz w:val="24"/>
      <w:lang w:val="en-US" w:eastAsia="zh-CN" w:bidi="ar-SA"/>
    </w:rPr>
  </w:style>
  <w:style w:type="paragraph" w:customStyle="1" w:styleId="113">
    <w:name w:val=" Char"/>
    <w:basedOn w:val="1"/>
    <w:link w:val="112"/>
    <w:autoRedefine/>
    <w:qFormat/>
    <w:uiPriority w:val="0"/>
    <w:rPr>
      <w:rFonts w:ascii="Tahoma" w:hAnsi="Tahoma"/>
      <w:sz w:val="24"/>
      <w:szCs w:val="20"/>
    </w:rPr>
  </w:style>
  <w:style w:type="paragraph" w:customStyle="1" w:styleId="114">
    <w:name w:val="普通(网站)_0_0"/>
    <w:basedOn w:val="115"/>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8">
    <w:name w:val="_Style 115"/>
    <w:basedOn w:val="3"/>
    <w:next w:val="1"/>
    <w:autoRedefine/>
    <w:unhideWhenUsed/>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paragraph" w:customStyle="1" w:styleId="119">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1">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4">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5">
    <w:name w:val="正文缩进1"/>
    <w:basedOn w:val="1"/>
    <w:next w:val="2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9">
    <w:name w:val="样式 仿宋_GB2312 小四 加粗 行距: 1.5 倍行距"/>
    <w:basedOn w:val="4"/>
    <w:next w:val="4"/>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30">
    <w:name w:val="Normal_20"/>
    <w:autoRedefine/>
    <w:qFormat/>
    <w:uiPriority w:val="0"/>
    <w:rPr>
      <w:rFonts w:ascii="黑体" w:hAnsi="黑体" w:eastAsia="黑体" w:cs="Times New Roman"/>
      <w:b/>
      <w:sz w:val="32"/>
      <w:szCs w:val="24"/>
      <w:lang w:bidi="ar-SA"/>
    </w:rPr>
  </w:style>
  <w:style w:type="paragraph" w:customStyle="1" w:styleId="131">
    <w:name w:val="Normal_13"/>
    <w:autoRedefine/>
    <w:qFormat/>
    <w:uiPriority w:val="0"/>
    <w:rPr>
      <w:rFonts w:ascii="黑体" w:hAnsi="黑体" w:eastAsia="黑体" w:cs="Times New Roman"/>
      <w:b/>
      <w:sz w:val="32"/>
      <w:szCs w:val="24"/>
      <w:lang w:bidi="ar-SA"/>
    </w:rPr>
  </w:style>
  <w:style w:type="paragraph" w:customStyle="1" w:styleId="13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3">
    <w:name w:val="Normal_2"/>
    <w:autoRedefine/>
    <w:qFormat/>
    <w:uiPriority w:val="0"/>
    <w:rPr>
      <w:rFonts w:ascii="黑体" w:hAnsi="黑体" w:eastAsia="黑体" w:cs="Times New Roman"/>
      <w:b/>
      <w:sz w:val="32"/>
      <w:szCs w:val="24"/>
      <w:lang w:bidi="ar-SA"/>
    </w:rPr>
  </w:style>
  <w:style w:type="paragraph" w:customStyle="1" w:styleId="134">
    <w:name w:val="默认段落字体 Para Char Char Char Char Char Char Char Char Char Char Char Char Char"/>
    <w:basedOn w:val="15"/>
    <w:autoRedefine/>
    <w:qFormat/>
    <w:uiPriority w:val="0"/>
    <w:pPr>
      <w:shd w:val="clear" w:color="auto" w:fill="auto"/>
      <w:spacing w:line="300" w:lineRule="auto"/>
      <w:ind w:left="840" w:leftChars="400"/>
    </w:pPr>
  </w:style>
  <w:style w:type="paragraph" w:customStyle="1" w:styleId="13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36">
    <w:name w:val="Plain Text"/>
    <w:basedOn w:val="1"/>
    <w:autoRedefine/>
    <w:qFormat/>
    <w:uiPriority w:val="0"/>
    <w:pPr>
      <w:adjustRightInd w:val="0"/>
      <w:jc w:val="left"/>
      <w:textAlignment w:val="baseline"/>
    </w:pPr>
    <w:rPr>
      <w:rFonts w:ascii="宋体" w:hAnsi="Courier New"/>
      <w:sz w:val="24"/>
      <w:szCs w:val="20"/>
    </w:rPr>
  </w:style>
  <w:style w:type="paragraph" w:customStyle="1" w:styleId="13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def正文"/>
    <w:basedOn w:val="18"/>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39">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0">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1">
    <w:name w:val="默认段落字体 Para Char"/>
    <w:basedOn w:val="1"/>
    <w:autoRedefine/>
    <w:qFormat/>
    <w:uiPriority w:val="0"/>
    <w:rPr>
      <w:rFonts w:ascii="Tahoma" w:hAnsi="Tahoma"/>
      <w:sz w:val="24"/>
      <w:szCs w:val="20"/>
    </w:rPr>
  </w:style>
  <w:style w:type="paragraph" w:customStyle="1" w:styleId="142">
    <w:name w:val="页码1"/>
    <w:basedOn w:val="1"/>
    <w:next w:val="1"/>
    <w:autoRedefine/>
    <w:qFormat/>
    <w:uiPriority w:val="0"/>
    <w:pPr>
      <w:widowControl/>
    </w:pPr>
    <w:rPr>
      <w:color w:val="000000"/>
      <w:szCs w:val="20"/>
    </w:rPr>
  </w:style>
  <w:style w:type="paragraph" w:customStyle="1" w:styleId="143">
    <w:name w:val="Normal_22"/>
    <w:autoRedefine/>
    <w:qFormat/>
    <w:uiPriority w:val="0"/>
    <w:pPr>
      <w:widowControl w:val="0"/>
      <w:jc w:val="both"/>
    </w:pPr>
    <w:rPr>
      <w:rFonts w:ascii="Times New Roman" w:hAnsi="Times New Roman" w:eastAsia="Times New Roman" w:cs="Times New Roman"/>
      <w:lang w:bidi="ar-SA"/>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45">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6">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7">
    <w:name w:val="Normal_11"/>
    <w:autoRedefine/>
    <w:qFormat/>
    <w:uiPriority w:val="0"/>
    <w:rPr>
      <w:rFonts w:ascii="黑体" w:hAnsi="黑体" w:eastAsia="黑体" w:cs="Times New Roman"/>
      <w:b/>
      <w:sz w:val="32"/>
      <w:szCs w:val="24"/>
      <w:lang w:bidi="ar-SA"/>
    </w:rPr>
  </w:style>
  <w:style w:type="paragraph" w:customStyle="1" w:styleId="148">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4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0">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152">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普通(网站)_0"/>
    <w:basedOn w:val="73"/>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4">
    <w:name w:val="Normal_21"/>
    <w:autoRedefine/>
    <w:qFormat/>
    <w:uiPriority w:val="0"/>
    <w:rPr>
      <w:rFonts w:ascii="黑体" w:hAnsi="黑体" w:eastAsia="黑体" w:cs="Times New Roman"/>
      <w:b/>
      <w:sz w:val="32"/>
      <w:szCs w:val="24"/>
      <w:lang w:bidi="ar-SA"/>
    </w:rPr>
  </w:style>
  <w:style w:type="paragraph" w:customStyle="1" w:styleId="15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标题2正文"/>
    <w:basedOn w:val="1"/>
    <w:autoRedefine/>
    <w:qFormat/>
    <w:uiPriority w:val="0"/>
    <w:pPr>
      <w:spacing w:line="360" w:lineRule="auto"/>
      <w:ind w:firstLine="200" w:firstLineChars="200"/>
      <w:jc w:val="left"/>
    </w:pPr>
    <w:rPr>
      <w:sz w:val="24"/>
    </w:rPr>
  </w:style>
  <w:style w:type="paragraph" w:customStyle="1" w:styleId="15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59">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0">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2">
    <w:name w:val="p0"/>
    <w:basedOn w:val="1"/>
    <w:qFormat/>
    <w:uiPriority w:val="0"/>
    <w:pPr>
      <w:widowControl/>
    </w:pPr>
    <w:rPr>
      <w:rFonts w:cs="宋体"/>
      <w:kern w:val="0"/>
      <w:szCs w:val="20"/>
    </w:rPr>
  </w:style>
  <w:style w:type="paragraph" w:customStyle="1" w:styleId="163">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5">
    <w:name w:val="样式 样式 样式 标题 3列表编号3h33rd level + (符号) 宋体 段前: 1 行 + 段前: 1.36 行 + 段..."/>
    <w:basedOn w:val="1"/>
    <w:autoRedefine/>
    <w:qFormat/>
    <w:uiPriority w:val="0"/>
    <w:pPr>
      <w:adjustRightInd w:val="0"/>
      <w:spacing w:before="312" w:beforeLines="100" w:line="360" w:lineRule="auto"/>
      <w:jc w:val="left"/>
      <w:outlineLvl w:val="2"/>
    </w:pPr>
    <w:rPr>
      <w:rFonts w:ascii="宋体" w:hAnsi="宋体"/>
      <w:b/>
      <w:kern w:val="0"/>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7">
    <w:name w:val="普通(网站)_1"/>
    <w:basedOn w:val="64"/>
    <w:unhideWhenUsed/>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6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Body Text 21"/>
    <w:basedOn w:val="1"/>
    <w:next w:val="1"/>
    <w:qFormat/>
    <w:uiPriority w:val="0"/>
    <w:pPr>
      <w:widowControl/>
      <w:spacing w:line="300" w:lineRule="auto"/>
      <w:jc w:val="center"/>
    </w:pPr>
    <w:rPr>
      <w:rFonts w:ascii="宋体"/>
      <w:color w:val="000000"/>
      <w:sz w:val="24"/>
      <w:szCs w:val="20"/>
    </w:rPr>
  </w:style>
  <w:style w:type="paragraph" w:customStyle="1" w:styleId="17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3">
    <w:name w:val="Normal_1"/>
    <w:qFormat/>
    <w:uiPriority w:val="0"/>
    <w:rPr>
      <w:rFonts w:ascii="黑体" w:hAnsi="黑体" w:eastAsia="黑体" w:cs="Times New Roman"/>
      <w:b/>
      <w:sz w:val="32"/>
      <w:szCs w:val="24"/>
      <w:lang w:bidi="ar-SA"/>
    </w:rPr>
  </w:style>
  <w:style w:type="paragraph" w:customStyle="1" w:styleId="17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6">
    <w:name w:val="纯文本1"/>
    <w:basedOn w:val="1"/>
    <w:qFormat/>
    <w:uiPriority w:val="0"/>
    <w:rPr>
      <w:rFonts w:ascii="宋体" w:hAnsi="Courier New" w:eastAsia="宋体" w:cs="Times New Roman"/>
    </w:rPr>
  </w:style>
  <w:style w:type="paragraph" w:customStyle="1" w:styleId="17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9">
    <w:name w:val="Normal"/>
    <w:autoRedefine/>
    <w:qFormat/>
    <w:uiPriority w:val="0"/>
    <w:rPr>
      <w:rFonts w:ascii="Times New Roman" w:hAnsi="Times New Roman" w:eastAsia="Times New Roman" w:cs="Times New Roman"/>
      <w:sz w:val="24"/>
      <w:szCs w:val="24"/>
      <w:lang w:bidi="ar-SA"/>
    </w:rPr>
  </w:style>
  <w:style w:type="paragraph" w:customStyle="1" w:styleId="180">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Normal_9"/>
    <w:autoRedefine/>
    <w:qFormat/>
    <w:uiPriority w:val="0"/>
    <w:rPr>
      <w:rFonts w:ascii="黑体" w:hAnsi="黑体" w:eastAsia="黑体" w:cs="Times New Roman"/>
      <w:b/>
      <w:sz w:val="32"/>
      <w:szCs w:val="24"/>
      <w:lang w:bidi="ar-SA"/>
    </w:rPr>
  </w:style>
  <w:style w:type="paragraph" w:customStyle="1" w:styleId="185">
    <w:name w:val="Normal_7"/>
    <w:autoRedefine/>
    <w:qFormat/>
    <w:uiPriority w:val="0"/>
    <w:rPr>
      <w:rFonts w:ascii="黑体" w:hAnsi="黑体" w:eastAsia="黑体" w:cs="Times New Roman"/>
      <w:b/>
      <w:sz w:val="32"/>
      <w:szCs w:val="24"/>
      <w:lang w:bidi="ar-SA"/>
    </w:rPr>
  </w:style>
  <w:style w:type="paragraph" w:customStyle="1" w:styleId="186">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7">
    <w:name w:val="Normal_15"/>
    <w:autoRedefine/>
    <w:qFormat/>
    <w:uiPriority w:val="0"/>
    <w:rPr>
      <w:rFonts w:ascii="黑体" w:hAnsi="黑体" w:eastAsia="黑体" w:cs="Times New Roman"/>
      <w:b/>
      <w:sz w:val="32"/>
      <w:szCs w:val="24"/>
      <w:lang w:bidi="ar-SA"/>
    </w:rPr>
  </w:style>
  <w:style w:type="paragraph" w:customStyle="1" w:styleId="188">
    <w:name w:val="索引 11"/>
    <w:basedOn w:val="1"/>
    <w:next w:val="1"/>
    <w:qFormat/>
    <w:uiPriority w:val="99"/>
    <w:pPr>
      <w:adjustRightInd/>
      <w:spacing w:line="360" w:lineRule="auto"/>
    </w:pPr>
    <w:rPr>
      <w:rFonts w:ascii="仿宋_GB2312" w:eastAsia="仿宋_GB2312"/>
      <w:sz w:val="24"/>
      <w:szCs w:val="20"/>
    </w:rPr>
  </w:style>
  <w:style w:type="paragraph" w:customStyle="1" w:styleId="1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Normal_4"/>
    <w:qFormat/>
    <w:uiPriority w:val="0"/>
    <w:rPr>
      <w:rFonts w:ascii="黑体" w:hAnsi="黑体" w:eastAsia="黑体" w:cs="Times New Roman"/>
      <w:b/>
      <w:sz w:val="32"/>
      <w:szCs w:val="24"/>
      <w:lang w:bidi="ar-SA"/>
    </w:rPr>
  </w:style>
  <w:style w:type="paragraph" w:customStyle="1" w:styleId="191">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2"/>
    <w:basedOn w:val="1"/>
    <w:autoRedefine/>
    <w:qFormat/>
    <w:uiPriority w:val="0"/>
    <w:pPr>
      <w:spacing w:before="156" w:line="360" w:lineRule="auto"/>
      <w:ind w:firstLine="510" w:firstLineChars="200"/>
    </w:pPr>
    <w:rPr>
      <w:sz w:val="24"/>
      <w:szCs w:val="20"/>
    </w:rPr>
  </w:style>
  <w:style w:type="paragraph" w:customStyle="1" w:styleId="1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95">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9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00">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1">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203">
    <w:name w:val="Normal_17"/>
    <w:autoRedefine/>
    <w:qFormat/>
    <w:uiPriority w:val="0"/>
    <w:rPr>
      <w:rFonts w:ascii="黑体" w:hAnsi="黑体" w:eastAsia="黑体" w:cs="Times New Roman"/>
      <w:b/>
      <w:sz w:val="32"/>
      <w:szCs w:val="24"/>
      <w:lang w:bidi="ar-SA"/>
    </w:rPr>
  </w:style>
  <w:style w:type="paragraph" w:customStyle="1" w:styleId="204">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5">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06">
    <w:name w:val="标题3正文"/>
    <w:basedOn w:val="1"/>
    <w:autoRedefine/>
    <w:qFormat/>
    <w:uiPriority w:val="0"/>
    <w:pPr>
      <w:spacing w:line="360" w:lineRule="auto"/>
      <w:ind w:left="200" w:leftChars="200" w:firstLine="200" w:firstLineChars="200"/>
      <w:jc w:val="left"/>
    </w:pPr>
    <w:rPr>
      <w:sz w:val="24"/>
    </w:rPr>
  </w:style>
  <w:style w:type="paragraph" w:customStyle="1" w:styleId="207">
    <w:name w:val="Char Char Char Char"/>
    <w:basedOn w:val="1"/>
    <w:autoRedefine/>
    <w:qFormat/>
    <w:uiPriority w:val="0"/>
    <w:pPr>
      <w:adjustRightInd w:val="0"/>
      <w:spacing w:line="360" w:lineRule="auto"/>
    </w:pPr>
    <w:rPr>
      <w:kern w:val="0"/>
      <w:sz w:val="24"/>
      <w:szCs w:val="20"/>
    </w:rPr>
  </w:style>
  <w:style w:type="paragraph" w:customStyle="1" w:styleId="208">
    <w:name w:val="font8"/>
    <w:basedOn w:val="1"/>
    <w:autoRedefine/>
    <w:qFormat/>
    <w:uiPriority w:val="0"/>
    <w:pPr>
      <w:widowControl/>
      <w:spacing w:before="100" w:beforeAutospacing="1" w:after="100" w:afterAutospacing="1"/>
      <w:jc w:val="left"/>
    </w:pPr>
    <w:rPr>
      <w:kern w:val="0"/>
      <w:sz w:val="20"/>
      <w:szCs w:val="20"/>
    </w:rPr>
  </w:style>
  <w:style w:type="paragraph" w:customStyle="1" w:styleId="20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1">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2">
    <w:name w:val="样式 标题 31.1.1标题 333rd levelBOD 0Bold HeadCTH3H31Heading ..."/>
    <w:basedOn w:val="6"/>
    <w:autoRedefine/>
    <w:qFormat/>
    <w:uiPriority w:val="0"/>
    <w:pPr>
      <w:spacing w:before="0" w:after="0"/>
      <w:ind w:firstLine="0" w:firstLineChars="0"/>
      <w:jc w:val="center"/>
    </w:pPr>
    <w:rPr>
      <w:rFonts w:cs="宋体"/>
    </w:rPr>
  </w:style>
  <w:style w:type="paragraph" w:customStyle="1" w:styleId="213">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5">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16">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Normal_12"/>
    <w:autoRedefine/>
    <w:qFormat/>
    <w:uiPriority w:val="0"/>
    <w:rPr>
      <w:rFonts w:ascii="黑体" w:hAnsi="黑体" w:eastAsia="黑体" w:cs="Times New Roman"/>
      <w:b/>
      <w:sz w:val="32"/>
      <w:szCs w:val="24"/>
      <w:lang w:bidi="ar-SA"/>
    </w:rPr>
  </w:style>
  <w:style w:type="paragraph" w:customStyle="1" w:styleId="219">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20">
    <w:name w:val="Normal_18"/>
    <w:autoRedefine/>
    <w:qFormat/>
    <w:uiPriority w:val="0"/>
    <w:rPr>
      <w:rFonts w:ascii="黑体" w:hAnsi="黑体" w:eastAsia="黑体" w:cs="Times New Roman"/>
      <w:b/>
      <w:sz w:val="32"/>
      <w:szCs w:val="24"/>
      <w:lang w:bidi="ar-SA"/>
    </w:rPr>
  </w:style>
  <w:style w:type="paragraph" w:customStyle="1" w:styleId="22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1 Char Char Char Char"/>
    <w:basedOn w:val="1"/>
    <w:autoRedefine/>
    <w:qFormat/>
    <w:uiPriority w:val="0"/>
    <w:pPr>
      <w:jc w:val="center"/>
    </w:pPr>
    <w:rPr>
      <w:rFonts w:ascii="Tahoma" w:hAnsi="Tahoma"/>
      <w:sz w:val="24"/>
      <w:szCs w:val="20"/>
    </w:rPr>
  </w:style>
  <w:style w:type="paragraph" w:customStyle="1" w:styleId="2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5">
    <w:name w:val="Normal_10"/>
    <w:autoRedefine/>
    <w:qFormat/>
    <w:uiPriority w:val="0"/>
    <w:rPr>
      <w:rFonts w:ascii="黑体" w:hAnsi="黑体" w:eastAsia="黑体" w:cs="Times New Roman"/>
      <w:b/>
      <w:sz w:val="32"/>
      <w:szCs w:val="24"/>
      <w:lang w:bidi="ar-SA"/>
    </w:rPr>
  </w:style>
  <w:style w:type="paragraph" w:customStyle="1" w:styleId="22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7">
    <w:name w:val="样式 标题 31.1.1标题 333rd levelBOD 0Bold HeadCTH3H31Heading ...1"/>
    <w:basedOn w:val="5"/>
    <w:autoRedefine/>
    <w:qFormat/>
    <w:uiPriority w:val="0"/>
    <w:pPr>
      <w:spacing w:before="0" w:after="0"/>
      <w:ind w:firstLine="0" w:firstLineChars="0"/>
    </w:pPr>
    <w:rPr>
      <w:rFonts w:hAnsi="宋体" w:cs="宋体"/>
      <w:sz w:val="24"/>
    </w:rPr>
  </w:style>
  <w:style w:type="paragraph" w:customStyle="1" w:styleId="228">
    <w:name w:val="普通(网站)_1_0"/>
    <w:basedOn w:val="150"/>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9">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1">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2">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4">
    <w:name w:val="纯文本_6_0"/>
    <w:basedOn w:val="85"/>
    <w:autoRedefine/>
    <w:qFormat/>
    <w:uiPriority w:val="0"/>
    <w:rPr>
      <w:rFonts w:ascii="宋体" w:hAnsi="Courier New" w:eastAsia="宋体"/>
      <w:szCs w:val="20"/>
    </w:rPr>
  </w:style>
  <w:style w:type="paragraph" w:customStyle="1" w:styleId="23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6">
    <w:name w:val=" 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23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8">
    <w:name w:val="Normal_16"/>
    <w:autoRedefine/>
    <w:qFormat/>
    <w:uiPriority w:val="0"/>
    <w:rPr>
      <w:rFonts w:ascii="黑体" w:hAnsi="黑体" w:eastAsia="黑体" w:cs="Times New Roman"/>
      <w:b/>
      <w:sz w:val="32"/>
      <w:szCs w:val="24"/>
      <w:lang w:bidi="ar-SA"/>
    </w:rPr>
  </w:style>
  <w:style w:type="paragraph" w:customStyle="1" w:styleId="239">
    <w:name w:val="列出段落1"/>
    <w:basedOn w:val="1"/>
    <w:autoRedefine/>
    <w:qFormat/>
    <w:uiPriority w:val="0"/>
    <w:pPr>
      <w:ind w:firstLine="420" w:firstLineChars="200"/>
    </w:pPr>
    <w:rPr>
      <w:szCs w:val="21"/>
    </w:rPr>
  </w:style>
  <w:style w:type="paragraph" w:customStyle="1" w:styleId="240">
    <w:name w:val="样式1"/>
    <w:basedOn w:val="4"/>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41">
    <w:name w:val="样式 标题 3列表编号3h33rd level + 段前: 1 行"/>
    <w:basedOn w:val="5"/>
    <w:autoRedefine/>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42">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243">
    <w:name w:val="表内文字"/>
    <w:basedOn w:val="1"/>
    <w:qFormat/>
    <w:uiPriority w:val="0"/>
    <w:pPr>
      <w:jc w:val="center"/>
    </w:pPr>
    <w:rPr>
      <w:rFonts w:ascii="仿宋_GB2312" w:eastAsia="仿宋_GB2312"/>
      <w:sz w:val="24"/>
    </w:rPr>
  </w:style>
  <w:style w:type="paragraph" w:customStyle="1" w:styleId="244">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4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46">
    <w:name w:val="普通(网站)_2"/>
    <w:basedOn w:val="18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8">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249">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50">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51">
    <w:name w:val="Normal_8"/>
    <w:autoRedefine/>
    <w:qFormat/>
    <w:uiPriority w:val="0"/>
    <w:rPr>
      <w:rFonts w:ascii="黑体" w:hAnsi="黑体" w:eastAsia="黑体" w:cs="Times New Roman"/>
      <w:b/>
      <w:sz w:val="32"/>
      <w:szCs w:val="24"/>
      <w:lang w:bidi="ar-SA"/>
    </w:rPr>
  </w:style>
  <w:style w:type="paragraph" w:customStyle="1" w:styleId="252">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53">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 Char Char Char"/>
    <w:basedOn w:val="1"/>
    <w:autoRedefine/>
    <w:qFormat/>
    <w:uiPriority w:val="0"/>
    <w:rPr>
      <w:rFonts w:ascii="Tahoma" w:hAnsi="Tahoma"/>
      <w:sz w:val="24"/>
      <w:szCs w:val="20"/>
    </w:rPr>
  </w:style>
  <w:style w:type="paragraph" w:customStyle="1" w:styleId="255">
    <w:name w:val=" Char Char Char Char"/>
    <w:basedOn w:val="1"/>
    <w:autoRedefine/>
    <w:qFormat/>
    <w:uiPriority w:val="0"/>
    <w:rPr>
      <w:rFonts w:ascii="Tahoma" w:hAnsi="Tahoma"/>
      <w:sz w:val="24"/>
      <w:szCs w:val="20"/>
    </w:rPr>
  </w:style>
  <w:style w:type="paragraph" w:customStyle="1" w:styleId="256">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 Char Char Char Char Char Char Char Char Char Char"/>
    <w:basedOn w:val="15"/>
    <w:autoRedefine/>
    <w:qFormat/>
    <w:uiPriority w:val="0"/>
    <w:rPr>
      <w:szCs w:val="20"/>
    </w:rPr>
  </w:style>
  <w:style w:type="paragraph" w:customStyle="1" w:styleId="258">
    <w:name w:val="Normal_5"/>
    <w:autoRedefine/>
    <w:qFormat/>
    <w:uiPriority w:val="0"/>
    <w:rPr>
      <w:rFonts w:ascii="黑体" w:hAnsi="黑体" w:eastAsia="黑体" w:cs="Times New Roman"/>
      <w:b/>
      <w:sz w:val="32"/>
      <w:szCs w:val="24"/>
      <w:lang w:bidi="ar-SA"/>
    </w:rPr>
  </w:style>
  <w:style w:type="paragraph" w:customStyle="1" w:styleId="25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Normal_0"/>
    <w:autoRedefine/>
    <w:qFormat/>
    <w:uiPriority w:val="0"/>
    <w:rPr>
      <w:rFonts w:ascii="黑体" w:hAnsi="黑体" w:eastAsia="黑体" w:cs="Times New Roman"/>
      <w:b/>
      <w:sz w:val="32"/>
      <w:szCs w:val="24"/>
      <w:lang w:bidi="ar-SA"/>
    </w:rPr>
  </w:style>
  <w:style w:type="paragraph" w:customStyle="1" w:styleId="261">
    <w:name w:val="Normal_3"/>
    <w:autoRedefine/>
    <w:qFormat/>
    <w:uiPriority w:val="0"/>
    <w:rPr>
      <w:rFonts w:ascii="黑体" w:hAnsi="黑体" w:eastAsia="黑体" w:cs="Times New Roman"/>
      <w:b/>
      <w:sz w:val="32"/>
      <w:szCs w:val="24"/>
      <w:lang w:bidi="ar-SA"/>
    </w:rPr>
  </w:style>
  <w:style w:type="paragraph" w:customStyle="1" w:styleId="262">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4">
    <w:name w:val="Normal_19"/>
    <w:autoRedefine/>
    <w:qFormat/>
    <w:uiPriority w:val="0"/>
    <w:rPr>
      <w:rFonts w:ascii="黑体" w:hAnsi="黑体" w:eastAsia="黑体" w:cs="Times New Roman"/>
      <w:b/>
      <w:sz w:val="32"/>
      <w:szCs w:val="24"/>
      <w:lang w:bidi="ar-SA"/>
    </w:rPr>
  </w:style>
  <w:style w:type="paragraph" w:customStyle="1" w:styleId="265">
    <w:name w:val="Normal_6"/>
    <w:autoRedefine/>
    <w:qFormat/>
    <w:uiPriority w:val="0"/>
    <w:rPr>
      <w:rFonts w:ascii="黑体" w:hAnsi="黑体" w:eastAsia="黑体" w:cs="Times New Roman"/>
      <w:b/>
      <w:sz w:val="32"/>
      <w:szCs w:val="24"/>
      <w:lang w:bidi="ar-SA"/>
    </w:rPr>
  </w:style>
  <w:style w:type="paragraph" w:customStyle="1" w:styleId="266">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7">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75</Pages>
  <Words>40189</Words>
  <Characters>42826</Characters>
  <Lines>356</Lines>
  <Paragraphs>100</Paragraphs>
  <TotalTime>1</TotalTime>
  <ScaleCrop>false</ScaleCrop>
  <LinksUpToDate>false</LinksUpToDate>
  <CharactersWithSpaces>46834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2020-08-24T07:17:00Z</dcterms:created>
  <dc:creator>微软中国</dc:creator>
  <cp:lastModifiedBy>admin</cp:lastModifiedBy>
  <cp:lastPrinted>2024-07-21T02:12:00Z</cp:lastPrinted>
  <dcterms:modified xsi:type="dcterms:W3CDTF">2024-09-06T07:46:15Z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B8EA3AE4F26D4571A3F566DC13E3D410_13</vt:lpwstr>
  </property>
</Properties>
</file>