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496DD" w14:textId="77777777" w:rsidR="00C9134A" w:rsidRPr="009D5A81" w:rsidRDefault="00D538B2">
      <w:pPr>
        <w:tabs>
          <w:tab w:val="left" w:pos="5070"/>
        </w:tabs>
        <w:autoSpaceDE w:val="0"/>
        <w:autoSpaceDN w:val="0"/>
        <w:spacing w:line="360" w:lineRule="auto"/>
        <w:jc w:val="left"/>
        <w:textAlignment w:val="bottom"/>
        <w:rPr>
          <w:rFonts w:ascii="宋体" w:hAnsi="宋体"/>
          <w:b/>
          <w:sz w:val="72"/>
        </w:rPr>
      </w:pPr>
      <w:r w:rsidRPr="009D5A81">
        <w:rPr>
          <w:rFonts w:ascii="宋体" w:hAnsi="宋体"/>
          <w:b/>
          <w:sz w:val="72"/>
        </w:rPr>
        <w:tab/>
      </w:r>
    </w:p>
    <w:p w14:paraId="7D762197" w14:textId="77777777" w:rsidR="00C9134A" w:rsidRPr="009D5A81" w:rsidRDefault="00C9134A">
      <w:pPr>
        <w:autoSpaceDE w:val="0"/>
        <w:autoSpaceDN w:val="0"/>
        <w:spacing w:line="360" w:lineRule="auto"/>
        <w:jc w:val="center"/>
        <w:textAlignment w:val="bottom"/>
        <w:rPr>
          <w:rFonts w:ascii="宋体" w:hAnsi="宋体"/>
          <w:b/>
          <w:sz w:val="18"/>
          <w:szCs w:val="18"/>
        </w:rPr>
      </w:pPr>
    </w:p>
    <w:p w14:paraId="2E7F07A6" w14:textId="77777777" w:rsidR="00C9134A" w:rsidRPr="009D5A81" w:rsidRDefault="00D538B2">
      <w:pPr>
        <w:autoSpaceDE w:val="0"/>
        <w:autoSpaceDN w:val="0"/>
        <w:spacing w:line="360" w:lineRule="auto"/>
        <w:jc w:val="center"/>
        <w:textAlignment w:val="bottom"/>
        <w:outlineLvl w:val="0"/>
        <w:rPr>
          <w:rFonts w:ascii="宋体" w:hAnsi="宋体"/>
          <w:sz w:val="72"/>
          <w14:shadow w14:blurRad="50800" w14:dist="38100" w14:dir="2700000" w14:sx="100000" w14:sy="100000" w14:kx="0" w14:ky="0" w14:algn="tl">
            <w14:srgbClr w14:val="000000">
              <w14:alpha w14:val="60000"/>
            </w14:srgbClr>
          </w14:shadow>
        </w:rPr>
      </w:pPr>
      <w:r w:rsidRPr="009D5A81">
        <w:rPr>
          <w:rFonts w:ascii="宋体" w:hAnsi="宋体" w:hint="eastAsia"/>
          <w:b/>
          <w:sz w:val="84"/>
          <w14:shadow w14:blurRad="50800" w14:dist="38100" w14:dir="2700000" w14:sx="100000" w14:sy="100000" w14:kx="0" w14:ky="0" w14:algn="tl">
            <w14:srgbClr w14:val="000000">
              <w14:alpha w14:val="60000"/>
            </w14:srgbClr>
          </w14:shadow>
        </w:rPr>
        <w:t>招</w:t>
      </w:r>
      <w:r w:rsidRPr="009D5A81">
        <w:rPr>
          <w:rFonts w:ascii="宋体" w:hAnsi="宋体"/>
          <w:b/>
          <w:sz w:val="84"/>
          <w14:shadow w14:blurRad="50800" w14:dist="38100" w14:dir="2700000" w14:sx="100000" w14:sy="100000" w14:kx="0" w14:ky="0" w14:algn="tl">
            <w14:srgbClr w14:val="000000">
              <w14:alpha w14:val="60000"/>
            </w14:srgbClr>
          </w14:shadow>
        </w:rPr>
        <w:t xml:space="preserve">  </w:t>
      </w:r>
      <w:r w:rsidRPr="009D5A81">
        <w:rPr>
          <w:rFonts w:ascii="宋体" w:hAnsi="宋体" w:hint="eastAsia"/>
          <w:b/>
          <w:sz w:val="84"/>
          <w14:shadow w14:blurRad="50800" w14:dist="38100" w14:dir="2700000" w14:sx="100000" w14:sy="100000" w14:kx="0" w14:ky="0" w14:algn="tl">
            <w14:srgbClr w14:val="000000">
              <w14:alpha w14:val="60000"/>
            </w14:srgbClr>
          </w14:shadow>
        </w:rPr>
        <w:t>标</w:t>
      </w:r>
      <w:r w:rsidRPr="009D5A81">
        <w:rPr>
          <w:rFonts w:ascii="宋体" w:hAnsi="宋体"/>
          <w:b/>
          <w:sz w:val="84"/>
          <w14:shadow w14:blurRad="50800" w14:dist="38100" w14:dir="2700000" w14:sx="100000" w14:sy="100000" w14:kx="0" w14:ky="0" w14:algn="tl">
            <w14:srgbClr w14:val="000000">
              <w14:alpha w14:val="60000"/>
            </w14:srgbClr>
          </w14:shadow>
        </w:rPr>
        <w:t xml:space="preserve">  </w:t>
      </w:r>
      <w:r w:rsidRPr="009D5A81">
        <w:rPr>
          <w:rFonts w:ascii="宋体" w:hAnsi="宋体" w:hint="eastAsia"/>
          <w:b/>
          <w:sz w:val="84"/>
          <w14:shadow w14:blurRad="50800" w14:dist="38100" w14:dir="2700000" w14:sx="100000" w14:sy="100000" w14:kx="0" w14:ky="0" w14:algn="tl">
            <w14:srgbClr w14:val="000000">
              <w14:alpha w14:val="60000"/>
            </w14:srgbClr>
          </w14:shadow>
        </w:rPr>
        <w:t>文</w:t>
      </w:r>
      <w:r w:rsidRPr="009D5A81">
        <w:rPr>
          <w:rFonts w:ascii="宋体" w:hAnsi="宋体"/>
          <w:b/>
          <w:sz w:val="84"/>
          <w14:shadow w14:blurRad="50800" w14:dist="38100" w14:dir="2700000" w14:sx="100000" w14:sy="100000" w14:kx="0" w14:ky="0" w14:algn="tl">
            <w14:srgbClr w14:val="000000">
              <w14:alpha w14:val="60000"/>
            </w14:srgbClr>
          </w14:shadow>
        </w:rPr>
        <w:t xml:space="preserve">  </w:t>
      </w:r>
      <w:r w:rsidRPr="009D5A81">
        <w:rPr>
          <w:rFonts w:ascii="宋体" w:hAnsi="宋体" w:hint="eastAsia"/>
          <w:b/>
          <w:sz w:val="84"/>
          <w14:shadow w14:blurRad="50800" w14:dist="38100" w14:dir="2700000" w14:sx="100000" w14:sy="100000" w14:kx="0" w14:ky="0" w14:algn="tl">
            <w14:srgbClr w14:val="000000">
              <w14:alpha w14:val="60000"/>
            </w14:srgbClr>
          </w14:shadow>
        </w:rPr>
        <w:t>件</w:t>
      </w:r>
    </w:p>
    <w:p w14:paraId="71E29058" w14:textId="77777777" w:rsidR="00C9134A" w:rsidRPr="009D5A81" w:rsidRDefault="00C9134A">
      <w:pPr>
        <w:autoSpaceDE w:val="0"/>
        <w:autoSpaceDN w:val="0"/>
        <w:spacing w:line="360" w:lineRule="auto"/>
        <w:ind w:firstLineChars="400" w:firstLine="1446"/>
        <w:jc w:val="center"/>
        <w:textAlignment w:val="bottom"/>
        <w:outlineLvl w:val="0"/>
        <w:rPr>
          <w:rFonts w:ascii="宋体" w:hAnsi="宋体"/>
          <w:b/>
          <w:sz w:val="36"/>
          <w14:shadow w14:blurRad="50800" w14:dist="38100" w14:dir="2700000" w14:sx="100000" w14:sy="100000" w14:kx="0" w14:ky="0" w14:algn="tl">
            <w14:srgbClr w14:val="000000">
              <w14:alpha w14:val="60000"/>
            </w14:srgbClr>
          </w14:shadow>
        </w:rPr>
      </w:pPr>
    </w:p>
    <w:p w14:paraId="45C569A0" w14:textId="77777777" w:rsidR="00C9134A" w:rsidRPr="009D5A81" w:rsidRDefault="00C9134A">
      <w:pPr>
        <w:autoSpaceDE w:val="0"/>
        <w:autoSpaceDN w:val="0"/>
        <w:spacing w:line="360" w:lineRule="auto"/>
        <w:ind w:firstLineChars="400" w:firstLine="1446"/>
        <w:jc w:val="center"/>
        <w:textAlignment w:val="bottom"/>
        <w:outlineLvl w:val="0"/>
        <w:rPr>
          <w:rFonts w:ascii="宋体" w:hAnsi="宋体"/>
          <w:b/>
          <w:sz w:val="36"/>
          <w14:shadow w14:blurRad="50800" w14:dist="38100" w14:dir="2700000" w14:sx="100000" w14:sy="100000" w14:kx="0" w14:ky="0" w14:algn="tl">
            <w14:srgbClr w14:val="000000">
              <w14:alpha w14:val="60000"/>
            </w14:srgbClr>
          </w14:shadow>
        </w:rPr>
      </w:pPr>
    </w:p>
    <w:p w14:paraId="0EE18189" w14:textId="77777777" w:rsidR="00C9134A" w:rsidRPr="009D5A81" w:rsidRDefault="00D538B2">
      <w:pPr>
        <w:spacing w:line="360" w:lineRule="auto"/>
        <w:ind w:firstLineChars="346" w:firstLine="1389"/>
        <w:rPr>
          <w:b/>
          <w:sz w:val="40"/>
        </w:rPr>
      </w:pPr>
      <w:r w:rsidRPr="009D5A81">
        <w:rPr>
          <w:rFonts w:hint="eastAsia"/>
          <w:b/>
          <w:sz w:val="40"/>
        </w:rPr>
        <w:t>项目编号</w:t>
      </w:r>
      <w:r w:rsidRPr="009D5A81">
        <w:rPr>
          <w:rFonts w:hint="eastAsia"/>
          <w:b/>
          <w:sz w:val="40"/>
        </w:rPr>
        <w:t xml:space="preserve">: </w:t>
      </w:r>
      <w:proofErr w:type="gramStart"/>
      <w:r w:rsidRPr="009D5A81">
        <w:rPr>
          <w:rFonts w:hint="eastAsia"/>
          <w:b/>
          <w:sz w:val="40"/>
        </w:rPr>
        <w:t>浙建航招</w:t>
      </w:r>
      <w:proofErr w:type="gramEnd"/>
      <w:r w:rsidRPr="009D5A81">
        <w:rPr>
          <w:rFonts w:hint="eastAsia"/>
          <w:b/>
          <w:sz w:val="40"/>
        </w:rPr>
        <w:t>2025104</w:t>
      </w:r>
      <w:r w:rsidRPr="009D5A81">
        <w:rPr>
          <w:rFonts w:hint="eastAsia"/>
          <w:b/>
          <w:sz w:val="40"/>
        </w:rPr>
        <w:t>号</w:t>
      </w:r>
    </w:p>
    <w:p w14:paraId="1CC9BF68" w14:textId="77777777" w:rsidR="00C9134A" w:rsidRPr="009D5A81" w:rsidRDefault="00C9134A">
      <w:pPr>
        <w:spacing w:line="360" w:lineRule="auto"/>
        <w:rPr>
          <w:b/>
          <w:sz w:val="40"/>
        </w:rPr>
      </w:pPr>
    </w:p>
    <w:p w14:paraId="5CCA5DD5" w14:textId="77777777" w:rsidR="00C9134A" w:rsidRPr="009D5A81" w:rsidRDefault="00D538B2">
      <w:pPr>
        <w:spacing w:line="360" w:lineRule="auto"/>
        <w:ind w:leftChars="653" w:left="3351" w:rightChars="-100" w:right="-210" w:hangingChars="493" w:hanging="1980"/>
        <w:rPr>
          <w:b/>
          <w:sz w:val="40"/>
        </w:rPr>
      </w:pPr>
      <w:r w:rsidRPr="009D5A81">
        <w:rPr>
          <w:rFonts w:hint="eastAsia"/>
          <w:b/>
          <w:sz w:val="40"/>
        </w:rPr>
        <w:t>项目名称</w:t>
      </w:r>
      <w:r w:rsidRPr="009D5A81">
        <w:rPr>
          <w:rFonts w:hint="eastAsia"/>
          <w:b/>
          <w:sz w:val="40"/>
        </w:rPr>
        <w:t>:</w:t>
      </w:r>
      <w:r w:rsidRPr="009D5A81">
        <w:rPr>
          <w:rFonts w:hint="eastAsia"/>
          <w:b/>
          <w:sz w:val="40"/>
        </w:rPr>
        <w:t>丽水职业技术学院半导体工艺实践平台采购项目</w:t>
      </w:r>
    </w:p>
    <w:p w14:paraId="425AD670" w14:textId="77777777" w:rsidR="00C9134A" w:rsidRPr="009D5A81" w:rsidRDefault="00C9134A">
      <w:pPr>
        <w:spacing w:line="360" w:lineRule="auto"/>
        <w:rPr>
          <w:b/>
          <w:sz w:val="40"/>
        </w:rPr>
      </w:pPr>
    </w:p>
    <w:p w14:paraId="622D5264" w14:textId="77777777" w:rsidR="00C9134A" w:rsidRPr="009D5A81" w:rsidRDefault="00D538B2">
      <w:pPr>
        <w:spacing w:line="360" w:lineRule="auto"/>
        <w:ind w:leftChars="653" w:left="3351" w:hangingChars="493" w:hanging="1980"/>
        <w:rPr>
          <w:b/>
          <w:sz w:val="40"/>
        </w:rPr>
      </w:pPr>
      <w:r w:rsidRPr="009D5A81">
        <w:rPr>
          <w:rFonts w:hint="eastAsia"/>
          <w:b/>
          <w:sz w:val="40"/>
        </w:rPr>
        <w:t>采</w:t>
      </w:r>
      <w:r w:rsidRPr="009D5A81">
        <w:rPr>
          <w:rFonts w:hint="eastAsia"/>
          <w:b/>
          <w:sz w:val="40"/>
        </w:rPr>
        <w:t xml:space="preserve"> </w:t>
      </w:r>
      <w:r w:rsidRPr="009D5A81">
        <w:rPr>
          <w:rFonts w:hint="eastAsia"/>
          <w:b/>
          <w:sz w:val="40"/>
        </w:rPr>
        <w:t>购</w:t>
      </w:r>
      <w:r w:rsidRPr="009D5A81">
        <w:rPr>
          <w:rFonts w:hint="eastAsia"/>
          <w:b/>
          <w:sz w:val="40"/>
        </w:rPr>
        <w:t xml:space="preserve"> </w:t>
      </w:r>
      <w:r w:rsidRPr="009D5A81">
        <w:rPr>
          <w:rFonts w:hint="eastAsia"/>
          <w:b/>
          <w:sz w:val="40"/>
        </w:rPr>
        <w:t>人</w:t>
      </w:r>
      <w:r w:rsidRPr="009D5A81">
        <w:rPr>
          <w:rFonts w:hint="eastAsia"/>
          <w:b/>
          <w:sz w:val="40"/>
        </w:rPr>
        <w:t xml:space="preserve">: </w:t>
      </w:r>
      <w:r w:rsidRPr="009D5A81">
        <w:rPr>
          <w:rFonts w:hint="eastAsia"/>
          <w:b/>
          <w:sz w:val="40"/>
        </w:rPr>
        <w:t>丽水职业技术学院</w:t>
      </w:r>
    </w:p>
    <w:p w14:paraId="7932F387" w14:textId="77777777" w:rsidR="00C9134A" w:rsidRPr="009D5A81" w:rsidRDefault="00C9134A">
      <w:pPr>
        <w:rPr>
          <w:b/>
          <w:sz w:val="40"/>
        </w:rPr>
      </w:pPr>
    </w:p>
    <w:p w14:paraId="1E1590B5" w14:textId="77777777" w:rsidR="00C9134A" w:rsidRPr="009D5A81" w:rsidRDefault="00C9134A">
      <w:pPr>
        <w:rPr>
          <w:b/>
          <w:sz w:val="40"/>
        </w:rPr>
      </w:pPr>
    </w:p>
    <w:p w14:paraId="67D80BDA" w14:textId="77777777" w:rsidR="00C9134A" w:rsidRPr="009D5A81" w:rsidRDefault="00C9134A">
      <w:pPr>
        <w:rPr>
          <w:b/>
          <w:sz w:val="40"/>
        </w:rPr>
      </w:pPr>
    </w:p>
    <w:p w14:paraId="714E3303" w14:textId="77777777" w:rsidR="00C9134A" w:rsidRPr="009D5A81" w:rsidRDefault="00C9134A">
      <w:pPr>
        <w:rPr>
          <w:b/>
          <w:sz w:val="40"/>
        </w:rPr>
      </w:pPr>
    </w:p>
    <w:p w14:paraId="33829C93" w14:textId="77777777" w:rsidR="00C9134A" w:rsidRPr="009D5A81" w:rsidRDefault="00C9134A">
      <w:pPr>
        <w:rPr>
          <w:b/>
          <w:sz w:val="40"/>
        </w:rPr>
      </w:pPr>
    </w:p>
    <w:p w14:paraId="6928D77D" w14:textId="77777777" w:rsidR="00C9134A" w:rsidRPr="009D5A81" w:rsidRDefault="00D538B2">
      <w:pPr>
        <w:spacing w:line="360" w:lineRule="auto"/>
        <w:jc w:val="center"/>
        <w:rPr>
          <w:b/>
          <w:sz w:val="40"/>
        </w:rPr>
      </w:pPr>
      <w:r w:rsidRPr="009D5A81">
        <w:rPr>
          <w:rFonts w:hint="eastAsia"/>
          <w:b/>
          <w:sz w:val="40"/>
        </w:rPr>
        <w:t xml:space="preserve">    </w:t>
      </w:r>
      <w:r w:rsidRPr="009D5A81">
        <w:rPr>
          <w:rFonts w:hint="eastAsia"/>
          <w:b/>
          <w:sz w:val="40"/>
        </w:rPr>
        <w:t>采购代理机构</w:t>
      </w:r>
      <w:r w:rsidRPr="009D5A81">
        <w:rPr>
          <w:rFonts w:hint="eastAsia"/>
          <w:b/>
          <w:sz w:val="40"/>
        </w:rPr>
        <w:t>:</w:t>
      </w:r>
      <w:r w:rsidRPr="009D5A81">
        <w:rPr>
          <w:rFonts w:hint="eastAsia"/>
          <w:b/>
          <w:sz w:val="40"/>
        </w:rPr>
        <w:t>浙江建航工程咨询有限公司</w:t>
      </w:r>
    </w:p>
    <w:p w14:paraId="5BF01BA4" w14:textId="49ABC4D7" w:rsidR="00C9134A" w:rsidRPr="009D5A81" w:rsidRDefault="00D538B2">
      <w:pPr>
        <w:spacing w:line="360" w:lineRule="auto"/>
        <w:jc w:val="center"/>
        <w:rPr>
          <w:sz w:val="36"/>
        </w:rPr>
      </w:pPr>
      <w:r w:rsidRPr="009D5A81">
        <w:rPr>
          <w:b/>
          <w:sz w:val="40"/>
        </w:rPr>
        <w:t>二</w:t>
      </w:r>
      <w:r w:rsidRPr="009D5A81">
        <w:rPr>
          <w:rFonts w:hint="eastAsia"/>
          <w:b/>
          <w:sz w:val="40"/>
        </w:rPr>
        <w:t>〇</w:t>
      </w:r>
      <w:r w:rsidRPr="009D5A81">
        <w:rPr>
          <w:b/>
          <w:sz w:val="40"/>
        </w:rPr>
        <w:t>二</w:t>
      </w:r>
      <w:r w:rsidRPr="009D5A81">
        <w:rPr>
          <w:rFonts w:hint="eastAsia"/>
          <w:b/>
          <w:sz w:val="40"/>
        </w:rPr>
        <w:t>五</w:t>
      </w:r>
      <w:r w:rsidRPr="009D5A81">
        <w:rPr>
          <w:b/>
          <w:sz w:val="40"/>
        </w:rPr>
        <w:t>年</w:t>
      </w:r>
      <w:r w:rsidR="00B80357" w:rsidRPr="009D5A81">
        <w:rPr>
          <w:rFonts w:hint="eastAsia"/>
          <w:b/>
          <w:sz w:val="40"/>
        </w:rPr>
        <w:t>四</w:t>
      </w:r>
      <w:r w:rsidRPr="009D5A81">
        <w:rPr>
          <w:b/>
          <w:sz w:val="40"/>
        </w:rPr>
        <w:t>月</w:t>
      </w:r>
    </w:p>
    <w:p w14:paraId="35F40500" w14:textId="77777777" w:rsidR="00C9134A" w:rsidRPr="009D5A81" w:rsidRDefault="00C9134A">
      <w:pPr>
        <w:rPr>
          <w:rFonts w:ascii="宋体" w:hAnsi="宋体"/>
        </w:rPr>
      </w:pPr>
    </w:p>
    <w:p w14:paraId="69FCE505" w14:textId="77777777" w:rsidR="00C9134A" w:rsidRPr="009D5A81" w:rsidRDefault="00D538B2">
      <w:pPr>
        <w:jc w:val="center"/>
        <w:rPr>
          <w:rFonts w:ascii="宋体" w:hAnsi="宋体"/>
          <w:b/>
          <w:bCs/>
          <w:sz w:val="44"/>
          <w:szCs w:val="44"/>
        </w:rPr>
      </w:pPr>
      <w:r w:rsidRPr="009D5A81">
        <w:rPr>
          <w:rFonts w:ascii="宋体" w:hAnsi="宋体"/>
          <w:b/>
          <w:bCs/>
          <w:sz w:val="44"/>
          <w:szCs w:val="44"/>
        </w:rPr>
        <w:br w:type="page"/>
      </w:r>
      <w:r w:rsidRPr="009D5A81">
        <w:rPr>
          <w:rFonts w:ascii="宋体" w:hAnsi="宋体" w:hint="eastAsia"/>
          <w:b/>
          <w:bCs/>
          <w:sz w:val="44"/>
          <w:szCs w:val="44"/>
        </w:rPr>
        <w:lastRenderedPageBreak/>
        <w:t>目  录</w:t>
      </w:r>
    </w:p>
    <w:p w14:paraId="3189F43C" w14:textId="77777777" w:rsidR="003E2D7F" w:rsidRPr="009D5A81" w:rsidRDefault="00D538B2">
      <w:pPr>
        <w:pStyle w:val="10"/>
        <w:rPr>
          <w:rFonts w:asciiTheme="minorHAnsi" w:eastAsiaTheme="minorEastAsia" w:hAnsiTheme="minorHAnsi" w:cstheme="minorBidi"/>
          <w:b w:val="0"/>
          <w:noProof/>
          <w:sz w:val="21"/>
          <w:szCs w:val="22"/>
        </w:rPr>
      </w:pPr>
      <w:r w:rsidRPr="009D5A81">
        <w:rPr>
          <w:rFonts w:eastAsia="宋体" w:hint="eastAsia"/>
          <w:sz w:val="21"/>
          <w:szCs w:val="21"/>
        </w:rPr>
        <w:fldChar w:fldCharType="begin"/>
      </w:r>
      <w:r w:rsidRPr="009D5A81">
        <w:rPr>
          <w:rStyle w:val="aff3"/>
          <w:rFonts w:hint="eastAsia"/>
          <w:color w:val="auto"/>
          <w:sz w:val="21"/>
          <w:szCs w:val="21"/>
        </w:rPr>
        <w:instrText xml:space="preserve"> TOC \o "1-3" \h \z </w:instrText>
      </w:r>
      <w:r w:rsidRPr="009D5A81">
        <w:rPr>
          <w:rFonts w:eastAsia="宋体" w:hint="eastAsia"/>
          <w:sz w:val="21"/>
          <w:szCs w:val="21"/>
        </w:rPr>
        <w:fldChar w:fldCharType="separate"/>
      </w:r>
      <w:hyperlink w:anchor="_Toc196216454" w:history="1">
        <w:r w:rsidR="003E2D7F" w:rsidRPr="009D5A81">
          <w:rPr>
            <w:rStyle w:val="aff3"/>
            <w:rFonts w:ascii="宋体" w:hAnsi="宋体" w:hint="eastAsia"/>
            <w:noProof/>
            <w:color w:val="auto"/>
          </w:rPr>
          <w:t>第一章</w:t>
        </w:r>
        <w:r w:rsidR="003E2D7F" w:rsidRPr="009D5A81">
          <w:rPr>
            <w:rStyle w:val="aff3"/>
            <w:rFonts w:ascii="宋体" w:hAnsi="宋体"/>
            <w:noProof/>
            <w:color w:val="auto"/>
          </w:rPr>
          <w:t xml:space="preserve">  </w:t>
        </w:r>
        <w:r w:rsidR="003E2D7F" w:rsidRPr="009D5A81">
          <w:rPr>
            <w:rStyle w:val="aff3"/>
            <w:rFonts w:ascii="宋体" w:hAnsi="宋体" w:hint="eastAsia"/>
            <w:noProof/>
            <w:color w:val="auto"/>
          </w:rPr>
          <w:t>公开招标公告</w:t>
        </w:r>
        <w:r w:rsidR="003E2D7F" w:rsidRPr="009D5A81">
          <w:rPr>
            <w:noProof/>
            <w:webHidden/>
          </w:rPr>
          <w:tab/>
        </w:r>
        <w:r w:rsidR="003E2D7F" w:rsidRPr="009D5A81">
          <w:rPr>
            <w:noProof/>
            <w:webHidden/>
          </w:rPr>
          <w:fldChar w:fldCharType="begin"/>
        </w:r>
        <w:r w:rsidR="003E2D7F" w:rsidRPr="009D5A81">
          <w:rPr>
            <w:noProof/>
            <w:webHidden/>
          </w:rPr>
          <w:instrText xml:space="preserve"> PAGEREF _Toc196216454 \h </w:instrText>
        </w:r>
        <w:r w:rsidR="003E2D7F" w:rsidRPr="009D5A81">
          <w:rPr>
            <w:noProof/>
            <w:webHidden/>
          </w:rPr>
        </w:r>
        <w:r w:rsidR="003E2D7F" w:rsidRPr="009D5A81">
          <w:rPr>
            <w:noProof/>
            <w:webHidden/>
          </w:rPr>
          <w:fldChar w:fldCharType="separate"/>
        </w:r>
        <w:r w:rsidR="003E2D7F" w:rsidRPr="009D5A81">
          <w:rPr>
            <w:noProof/>
            <w:webHidden/>
          </w:rPr>
          <w:t>3</w:t>
        </w:r>
        <w:r w:rsidR="003E2D7F" w:rsidRPr="009D5A81">
          <w:rPr>
            <w:noProof/>
            <w:webHidden/>
          </w:rPr>
          <w:fldChar w:fldCharType="end"/>
        </w:r>
      </w:hyperlink>
    </w:p>
    <w:p w14:paraId="146B5D85" w14:textId="77777777" w:rsidR="003E2D7F" w:rsidRPr="009D5A81" w:rsidRDefault="00AD4098">
      <w:pPr>
        <w:pStyle w:val="10"/>
        <w:rPr>
          <w:rFonts w:asciiTheme="minorHAnsi" w:eastAsiaTheme="minorEastAsia" w:hAnsiTheme="minorHAnsi" w:cstheme="minorBidi"/>
          <w:b w:val="0"/>
          <w:noProof/>
          <w:sz w:val="21"/>
          <w:szCs w:val="22"/>
        </w:rPr>
      </w:pPr>
      <w:hyperlink w:anchor="_Toc196216455" w:history="1">
        <w:r w:rsidR="003E2D7F" w:rsidRPr="009D5A81">
          <w:rPr>
            <w:rStyle w:val="aff3"/>
            <w:rFonts w:ascii="宋体" w:hAnsi="宋体" w:hint="eastAsia"/>
            <w:noProof/>
            <w:color w:val="auto"/>
          </w:rPr>
          <w:t>第二章</w:t>
        </w:r>
        <w:r w:rsidR="003E2D7F" w:rsidRPr="009D5A81">
          <w:rPr>
            <w:rStyle w:val="aff3"/>
            <w:rFonts w:ascii="宋体" w:hAnsi="宋体"/>
            <w:noProof/>
            <w:color w:val="auto"/>
          </w:rPr>
          <w:t xml:space="preserve">  </w:t>
        </w:r>
        <w:r w:rsidR="003E2D7F" w:rsidRPr="009D5A81">
          <w:rPr>
            <w:rStyle w:val="aff3"/>
            <w:rFonts w:ascii="宋体" w:hAnsi="宋体" w:hint="eastAsia"/>
            <w:noProof/>
            <w:color w:val="auto"/>
          </w:rPr>
          <w:t>投标人须知</w:t>
        </w:r>
        <w:r w:rsidR="003E2D7F" w:rsidRPr="009D5A81">
          <w:rPr>
            <w:noProof/>
            <w:webHidden/>
          </w:rPr>
          <w:tab/>
        </w:r>
        <w:r w:rsidR="003E2D7F" w:rsidRPr="009D5A81">
          <w:rPr>
            <w:noProof/>
            <w:webHidden/>
          </w:rPr>
          <w:fldChar w:fldCharType="begin"/>
        </w:r>
        <w:r w:rsidR="003E2D7F" w:rsidRPr="009D5A81">
          <w:rPr>
            <w:noProof/>
            <w:webHidden/>
          </w:rPr>
          <w:instrText xml:space="preserve"> PAGEREF _Toc196216455 \h </w:instrText>
        </w:r>
        <w:r w:rsidR="003E2D7F" w:rsidRPr="009D5A81">
          <w:rPr>
            <w:noProof/>
            <w:webHidden/>
          </w:rPr>
        </w:r>
        <w:r w:rsidR="003E2D7F" w:rsidRPr="009D5A81">
          <w:rPr>
            <w:noProof/>
            <w:webHidden/>
          </w:rPr>
          <w:fldChar w:fldCharType="separate"/>
        </w:r>
        <w:r w:rsidR="003E2D7F" w:rsidRPr="009D5A81">
          <w:rPr>
            <w:noProof/>
            <w:webHidden/>
          </w:rPr>
          <w:t>7</w:t>
        </w:r>
        <w:r w:rsidR="003E2D7F" w:rsidRPr="009D5A81">
          <w:rPr>
            <w:noProof/>
            <w:webHidden/>
          </w:rPr>
          <w:fldChar w:fldCharType="end"/>
        </w:r>
      </w:hyperlink>
    </w:p>
    <w:p w14:paraId="75EF61DF" w14:textId="77777777" w:rsidR="003E2D7F" w:rsidRPr="009D5A81" w:rsidRDefault="00AD4098">
      <w:pPr>
        <w:pStyle w:val="32"/>
        <w:rPr>
          <w:rFonts w:asciiTheme="minorHAnsi" w:eastAsiaTheme="minorEastAsia" w:hAnsiTheme="minorHAnsi" w:cstheme="minorBidi"/>
          <w:noProof/>
          <w:sz w:val="21"/>
          <w:szCs w:val="22"/>
        </w:rPr>
      </w:pPr>
      <w:hyperlink w:anchor="_Toc196216456" w:history="1">
        <w:r w:rsidR="003E2D7F" w:rsidRPr="009D5A81">
          <w:rPr>
            <w:rStyle w:val="aff3"/>
            <w:rFonts w:ascii="宋体" w:hAnsi="宋体" w:hint="eastAsia"/>
            <w:noProof/>
            <w:color w:val="auto"/>
          </w:rPr>
          <w:t>前列表</w:t>
        </w:r>
        <w:r w:rsidR="003E2D7F" w:rsidRPr="009D5A81">
          <w:rPr>
            <w:noProof/>
            <w:webHidden/>
          </w:rPr>
          <w:tab/>
        </w:r>
        <w:r w:rsidR="003E2D7F" w:rsidRPr="009D5A81">
          <w:rPr>
            <w:noProof/>
            <w:webHidden/>
          </w:rPr>
          <w:fldChar w:fldCharType="begin"/>
        </w:r>
        <w:r w:rsidR="003E2D7F" w:rsidRPr="009D5A81">
          <w:rPr>
            <w:noProof/>
            <w:webHidden/>
          </w:rPr>
          <w:instrText xml:space="preserve"> PAGEREF _Toc196216456 \h </w:instrText>
        </w:r>
        <w:r w:rsidR="003E2D7F" w:rsidRPr="009D5A81">
          <w:rPr>
            <w:noProof/>
            <w:webHidden/>
          </w:rPr>
        </w:r>
        <w:r w:rsidR="003E2D7F" w:rsidRPr="009D5A81">
          <w:rPr>
            <w:noProof/>
            <w:webHidden/>
          </w:rPr>
          <w:fldChar w:fldCharType="separate"/>
        </w:r>
        <w:r w:rsidR="003E2D7F" w:rsidRPr="009D5A81">
          <w:rPr>
            <w:noProof/>
            <w:webHidden/>
          </w:rPr>
          <w:t>7</w:t>
        </w:r>
        <w:r w:rsidR="003E2D7F" w:rsidRPr="009D5A81">
          <w:rPr>
            <w:noProof/>
            <w:webHidden/>
          </w:rPr>
          <w:fldChar w:fldCharType="end"/>
        </w:r>
      </w:hyperlink>
    </w:p>
    <w:p w14:paraId="7B8AAECE" w14:textId="77777777" w:rsidR="003E2D7F" w:rsidRPr="009D5A81" w:rsidRDefault="00AD4098">
      <w:pPr>
        <w:pStyle w:val="32"/>
        <w:rPr>
          <w:rFonts w:asciiTheme="minorHAnsi" w:eastAsiaTheme="minorEastAsia" w:hAnsiTheme="minorHAnsi" w:cstheme="minorBidi"/>
          <w:noProof/>
          <w:sz w:val="21"/>
          <w:szCs w:val="22"/>
        </w:rPr>
      </w:pPr>
      <w:hyperlink w:anchor="_Toc196216457" w:history="1">
        <w:r w:rsidR="003E2D7F" w:rsidRPr="009D5A81">
          <w:rPr>
            <w:rStyle w:val="aff3"/>
            <w:rFonts w:ascii="宋体" w:hAnsi="宋体" w:hint="eastAsia"/>
            <w:noProof/>
            <w:color w:val="auto"/>
          </w:rPr>
          <w:t>一</w:t>
        </w:r>
        <w:r w:rsidR="003E2D7F" w:rsidRPr="009D5A81">
          <w:rPr>
            <w:rStyle w:val="aff3"/>
            <w:rFonts w:ascii="宋体" w:hAnsi="宋体"/>
            <w:noProof/>
            <w:color w:val="auto"/>
          </w:rPr>
          <w:t xml:space="preserve">  </w:t>
        </w:r>
        <w:r w:rsidR="003E2D7F" w:rsidRPr="009D5A81">
          <w:rPr>
            <w:rStyle w:val="aff3"/>
            <w:rFonts w:ascii="宋体" w:hAnsi="宋体" w:hint="eastAsia"/>
            <w:noProof/>
            <w:color w:val="auto"/>
          </w:rPr>
          <w:t>总则</w:t>
        </w:r>
        <w:r w:rsidR="003E2D7F" w:rsidRPr="009D5A81">
          <w:rPr>
            <w:noProof/>
            <w:webHidden/>
          </w:rPr>
          <w:tab/>
        </w:r>
        <w:r w:rsidR="003E2D7F" w:rsidRPr="009D5A81">
          <w:rPr>
            <w:noProof/>
            <w:webHidden/>
          </w:rPr>
          <w:fldChar w:fldCharType="begin"/>
        </w:r>
        <w:r w:rsidR="003E2D7F" w:rsidRPr="009D5A81">
          <w:rPr>
            <w:noProof/>
            <w:webHidden/>
          </w:rPr>
          <w:instrText xml:space="preserve"> PAGEREF _Toc196216457 \h </w:instrText>
        </w:r>
        <w:r w:rsidR="003E2D7F" w:rsidRPr="009D5A81">
          <w:rPr>
            <w:noProof/>
            <w:webHidden/>
          </w:rPr>
        </w:r>
        <w:r w:rsidR="003E2D7F" w:rsidRPr="009D5A81">
          <w:rPr>
            <w:noProof/>
            <w:webHidden/>
          </w:rPr>
          <w:fldChar w:fldCharType="separate"/>
        </w:r>
        <w:r w:rsidR="003E2D7F" w:rsidRPr="009D5A81">
          <w:rPr>
            <w:noProof/>
            <w:webHidden/>
          </w:rPr>
          <w:t>9</w:t>
        </w:r>
        <w:r w:rsidR="003E2D7F" w:rsidRPr="009D5A81">
          <w:rPr>
            <w:noProof/>
            <w:webHidden/>
          </w:rPr>
          <w:fldChar w:fldCharType="end"/>
        </w:r>
      </w:hyperlink>
    </w:p>
    <w:p w14:paraId="12610C5A" w14:textId="77777777" w:rsidR="003E2D7F" w:rsidRPr="009D5A81" w:rsidRDefault="00AD4098">
      <w:pPr>
        <w:pStyle w:val="32"/>
        <w:rPr>
          <w:rFonts w:asciiTheme="minorHAnsi" w:eastAsiaTheme="minorEastAsia" w:hAnsiTheme="minorHAnsi" w:cstheme="minorBidi"/>
          <w:noProof/>
          <w:sz w:val="21"/>
          <w:szCs w:val="22"/>
        </w:rPr>
      </w:pPr>
      <w:hyperlink w:anchor="_Toc196216458" w:history="1">
        <w:r w:rsidR="003E2D7F" w:rsidRPr="009D5A81">
          <w:rPr>
            <w:rStyle w:val="aff3"/>
            <w:rFonts w:ascii="宋体" w:hAnsi="宋体" w:hint="eastAsia"/>
            <w:noProof/>
            <w:color w:val="auto"/>
          </w:rPr>
          <w:t>二</w:t>
        </w:r>
        <w:r w:rsidR="003E2D7F" w:rsidRPr="009D5A81">
          <w:rPr>
            <w:rStyle w:val="aff3"/>
            <w:rFonts w:ascii="宋体" w:hAnsi="宋体"/>
            <w:noProof/>
            <w:color w:val="auto"/>
          </w:rPr>
          <w:t xml:space="preserve">   </w:t>
        </w:r>
        <w:r w:rsidR="003E2D7F" w:rsidRPr="009D5A81">
          <w:rPr>
            <w:rStyle w:val="aff3"/>
            <w:rFonts w:ascii="宋体" w:hAnsi="宋体" w:hint="eastAsia"/>
            <w:noProof/>
            <w:color w:val="auto"/>
          </w:rPr>
          <w:t>招标文件说明</w:t>
        </w:r>
        <w:r w:rsidR="003E2D7F" w:rsidRPr="009D5A81">
          <w:rPr>
            <w:noProof/>
            <w:webHidden/>
          </w:rPr>
          <w:tab/>
        </w:r>
        <w:r w:rsidR="003E2D7F" w:rsidRPr="009D5A81">
          <w:rPr>
            <w:noProof/>
            <w:webHidden/>
          </w:rPr>
          <w:fldChar w:fldCharType="begin"/>
        </w:r>
        <w:r w:rsidR="003E2D7F" w:rsidRPr="009D5A81">
          <w:rPr>
            <w:noProof/>
            <w:webHidden/>
          </w:rPr>
          <w:instrText xml:space="preserve"> PAGEREF _Toc196216458 \h </w:instrText>
        </w:r>
        <w:r w:rsidR="003E2D7F" w:rsidRPr="009D5A81">
          <w:rPr>
            <w:noProof/>
            <w:webHidden/>
          </w:rPr>
        </w:r>
        <w:r w:rsidR="003E2D7F" w:rsidRPr="009D5A81">
          <w:rPr>
            <w:noProof/>
            <w:webHidden/>
          </w:rPr>
          <w:fldChar w:fldCharType="separate"/>
        </w:r>
        <w:r w:rsidR="003E2D7F" w:rsidRPr="009D5A81">
          <w:rPr>
            <w:noProof/>
            <w:webHidden/>
          </w:rPr>
          <w:t>10</w:t>
        </w:r>
        <w:r w:rsidR="003E2D7F" w:rsidRPr="009D5A81">
          <w:rPr>
            <w:noProof/>
            <w:webHidden/>
          </w:rPr>
          <w:fldChar w:fldCharType="end"/>
        </w:r>
      </w:hyperlink>
    </w:p>
    <w:p w14:paraId="30238162" w14:textId="77777777" w:rsidR="003E2D7F" w:rsidRPr="009D5A81" w:rsidRDefault="00AD4098">
      <w:pPr>
        <w:pStyle w:val="32"/>
        <w:rPr>
          <w:rFonts w:asciiTheme="minorHAnsi" w:eastAsiaTheme="minorEastAsia" w:hAnsiTheme="minorHAnsi" w:cstheme="minorBidi"/>
          <w:noProof/>
          <w:sz w:val="21"/>
          <w:szCs w:val="22"/>
        </w:rPr>
      </w:pPr>
      <w:hyperlink w:anchor="_Toc196216459" w:history="1">
        <w:r w:rsidR="003E2D7F" w:rsidRPr="009D5A81">
          <w:rPr>
            <w:rStyle w:val="aff3"/>
            <w:rFonts w:ascii="宋体" w:hAnsi="宋体" w:hint="eastAsia"/>
            <w:noProof/>
            <w:color w:val="auto"/>
          </w:rPr>
          <w:t>三</w:t>
        </w:r>
        <w:r w:rsidR="003E2D7F" w:rsidRPr="009D5A81">
          <w:rPr>
            <w:rStyle w:val="aff3"/>
            <w:rFonts w:ascii="宋体" w:hAnsi="宋体"/>
            <w:noProof/>
            <w:color w:val="auto"/>
          </w:rPr>
          <w:t xml:space="preserve">   </w:t>
        </w:r>
        <w:r w:rsidR="003E2D7F" w:rsidRPr="009D5A81">
          <w:rPr>
            <w:rStyle w:val="aff3"/>
            <w:rFonts w:ascii="宋体" w:hAnsi="宋体" w:hint="eastAsia"/>
            <w:noProof/>
            <w:color w:val="auto"/>
          </w:rPr>
          <w:t>投标文件的编写</w:t>
        </w:r>
        <w:r w:rsidR="003E2D7F" w:rsidRPr="009D5A81">
          <w:rPr>
            <w:noProof/>
            <w:webHidden/>
          </w:rPr>
          <w:tab/>
        </w:r>
        <w:r w:rsidR="003E2D7F" w:rsidRPr="009D5A81">
          <w:rPr>
            <w:noProof/>
            <w:webHidden/>
          </w:rPr>
          <w:fldChar w:fldCharType="begin"/>
        </w:r>
        <w:r w:rsidR="003E2D7F" w:rsidRPr="009D5A81">
          <w:rPr>
            <w:noProof/>
            <w:webHidden/>
          </w:rPr>
          <w:instrText xml:space="preserve"> PAGEREF _Toc196216459 \h </w:instrText>
        </w:r>
        <w:r w:rsidR="003E2D7F" w:rsidRPr="009D5A81">
          <w:rPr>
            <w:noProof/>
            <w:webHidden/>
          </w:rPr>
        </w:r>
        <w:r w:rsidR="003E2D7F" w:rsidRPr="009D5A81">
          <w:rPr>
            <w:noProof/>
            <w:webHidden/>
          </w:rPr>
          <w:fldChar w:fldCharType="separate"/>
        </w:r>
        <w:r w:rsidR="003E2D7F" w:rsidRPr="009D5A81">
          <w:rPr>
            <w:noProof/>
            <w:webHidden/>
          </w:rPr>
          <w:t>11</w:t>
        </w:r>
        <w:r w:rsidR="003E2D7F" w:rsidRPr="009D5A81">
          <w:rPr>
            <w:noProof/>
            <w:webHidden/>
          </w:rPr>
          <w:fldChar w:fldCharType="end"/>
        </w:r>
      </w:hyperlink>
    </w:p>
    <w:p w14:paraId="5D275847" w14:textId="77777777" w:rsidR="003E2D7F" w:rsidRPr="009D5A81" w:rsidRDefault="00AD4098">
      <w:pPr>
        <w:pStyle w:val="32"/>
        <w:rPr>
          <w:rFonts w:asciiTheme="minorHAnsi" w:eastAsiaTheme="minorEastAsia" w:hAnsiTheme="minorHAnsi" w:cstheme="minorBidi"/>
          <w:noProof/>
          <w:sz w:val="21"/>
          <w:szCs w:val="22"/>
        </w:rPr>
      </w:pPr>
      <w:hyperlink w:anchor="_Toc196216460" w:history="1">
        <w:r w:rsidR="003E2D7F" w:rsidRPr="009D5A81">
          <w:rPr>
            <w:rStyle w:val="aff3"/>
            <w:rFonts w:ascii="宋体" w:hAnsi="宋体" w:hint="eastAsia"/>
            <w:noProof/>
            <w:color w:val="auto"/>
          </w:rPr>
          <w:t>四</w:t>
        </w:r>
        <w:r w:rsidR="003E2D7F" w:rsidRPr="009D5A81">
          <w:rPr>
            <w:rStyle w:val="aff3"/>
            <w:rFonts w:ascii="宋体" w:hAnsi="宋体"/>
            <w:noProof/>
            <w:color w:val="auto"/>
          </w:rPr>
          <w:t xml:space="preserve">   </w:t>
        </w:r>
        <w:r w:rsidR="003E2D7F" w:rsidRPr="009D5A81">
          <w:rPr>
            <w:rStyle w:val="aff3"/>
            <w:rFonts w:ascii="宋体" w:hAnsi="宋体" w:hint="eastAsia"/>
            <w:noProof/>
            <w:color w:val="auto"/>
          </w:rPr>
          <w:t>履约保证金</w:t>
        </w:r>
        <w:r w:rsidR="003E2D7F" w:rsidRPr="009D5A81">
          <w:rPr>
            <w:noProof/>
            <w:webHidden/>
          </w:rPr>
          <w:tab/>
        </w:r>
        <w:r w:rsidR="003E2D7F" w:rsidRPr="009D5A81">
          <w:rPr>
            <w:noProof/>
            <w:webHidden/>
          </w:rPr>
          <w:fldChar w:fldCharType="begin"/>
        </w:r>
        <w:r w:rsidR="003E2D7F" w:rsidRPr="009D5A81">
          <w:rPr>
            <w:noProof/>
            <w:webHidden/>
          </w:rPr>
          <w:instrText xml:space="preserve"> PAGEREF _Toc196216460 \h </w:instrText>
        </w:r>
        <w:r w:rsidR="003E2D7F" w:rsidRPr="009D5A81">
          <w:rPr>
            <w:noProof/>
            <w:webHidden/>
          </w:rPr>
        </w:r>
        <w:r w:rsidR="003E2D7F" w:rsidRPr="009D5A81">
          <w:rPr>
            <w:noProof/>
            <w:webHidden/>
          </w:rPr>
          <w:fldChar w:fldCharType="separate"/>
        </w:r>
        <w:r w:rsidR="003E2D7F" w:rsidRPr="009D5A81">
          <w:rPr>
            <w:noProof/>
            <w:webHidden/>
          </w:rPr>
          <w:t>13</w:t>
        </w:r>
        <w:r w:rsidR="003E2D7F" w:rsidRPr="009D5A81">
          <w:rPr>
            <w:noProof/>
            <w:webHidden/>
          </w:rPr>
          <w:fldChar w:fldCharType="end"/>
        </w:r>
      </w:hyperlink>
    </w:p>
    <w:p w14:paraId="4972872A" w14:textId="77777777" w:rsidR="003E2D7F" w:rsidRPr="009D5A81" w:rsidRDefault="00AD4098">
      <w:pPr>
        <w:pStyle w:val="32"/>
        <w:rPr>
          <w:rFonts w:asciiTheme="minorHAnsi" w:eastAsiaTheme="minorEastAsia" w:hAnsiTheme="minorHAnsi" w:cstheme="minorBidi"/>
          <w:noProof/>
          <w:sz w:val="21"/>
          <w:szCs w:val="22"/>
        </w:rPr>
      </w:pPr>
      <w:hyperlink w:anchor="_Toc196216461" w:history="1">
        <w:r w:rsidR="003E2D7F" w:rsidRPr="009D5A81">
          <w:rPr>
            <w:rStyle w:val="aff3"/>
            <w:rFonts w:ascii="宋体" w:hAnsi="宋体" w:hint="eastAsia"/>
            <w:noProof/>
            <w:color w:val="auto"/>
          </w:rPr>
          <w:t>五</w:t>
        </w:r>
        <w:r w:rsidR="003E2D7F" w:rsidRPr="009D5A81">
          <w:rPr>
            <w:rStyle w:val="aff3"/>
            <w:rFonts w:ascii="宋体" w:hAnsi="宋体"/>
            <w:noProof/>
            <w:color w:val="auto"/>
          </w:rPr>
          <w:t xml:space="preserve">   </w:t>
        </w:r>
        <w:r w:rsidR="003E2D7F" w:rsidRPr="009D5A81">
          <w:rPr>
            <w:rStyle w:val="aff3"/>
            <w:rFonts w:ascii="宋体" w:hAnsi="宋体" w:hint="eastAsia"/>
            <w:noProof/>
            <w:color w:val="auto"/>
          </w:rPr>
          <w:t>投标文件的加密、提交、修改和撤回</w:t>
        </w:r>
        <w:r w:rsidR="003E2D7F" w:rsidRPr="009D5A81">
          <w:rPr>
            <w:noProof/>
            <w:webHidden/>
          </w:rPr>
          <w:tab/>
        </w:r>
        <w:r w:rsidR="003E2D7F" w:rsidRPr="009D5A81">
          <w:rPr>
            <w:noProof/>
            <w:webHidden/>
          </w:rPr>
          <w:fldChar w:fldCharType="begin"/>
        </w:r>
        <w:r w:rsidR="003E2D7F" w:rsidRPr="009D5A81">
          <w:rPr>
            <w:noProof/>
            <w:webHidden/>
          </w:rPr>
          <w:instrText xml:space="preserve"> PAGEREF _Toc196216461 \h </w:instrText>
        </w:r>
        <w:r w:rsidR="003E2D7F" w:rsidRPr="009D5A81">
          <w:rPr>
            <w:noProof/>
            <w:webHidden/>
          </w:rPr>
        </w:r>
        <w:r w:rsidR="003E2D7F" w:rsidRPr="009D5A81">
          <w:rPr>
            <w:noProof/>
            <w:webHidden/>
          </w:rPr>
          <w:fldChar w:fldCharType="separate"/>
        </w:r>
        <w:r w:rsidR="003E2D7F" w:rsidRPr="009D5A81">
          <w:rPr>
            <w:noProof/>
            <w:webHidden/>
          </w:rPr>
          <w:t>13</w:t>
        </w:r>
        <w:r w:rsidR="003E2D7F" w:rsidRPr="009D5A81">
          <w:rPr>
            <w:noProof/>
            <w:webHidden/>
          </w:rPr>
          <w:fldChar w:fldCharType="end"/>
        </w:r>
      </w:hyperlink>
    </w:p>
    <w:p w14:paraId="49B83B43" w14:textId="77777777" w:rsidR="003E2D7F" w:rsidRPr="009D5A81" w:rsidRDefault="00AD4098">
      <w:pPr>
        <w:pStyle w:val="32"/>
        <w:rPr>
          <w:rFonts w:asciiTheme="minorHAnsi" w:eastAsiaTheme="minorEastAsia" w:hAnsiTheme="minorHAnsi" w:cstheme="minorBidi"/>
          <w:noProof/>
          <w:sz w:val="21"/>
          <w:szCs w:val="22"/>
        </w:rPr>
      </w:pPr>
      <w:hyperlink w:anchor="_Toc196216462" w:history="1">
        <w:r w:rsidR="003E2D7F" w:rsidRPr="009D5A81">
          <w:rPr>
            <w:rStyle w:val="aff3"/>
            <w:rFonts w:ascii="宋体" w:hAnsi="宋体" w:hint="eastAsia"/>
            <w:noProof/>
            <w:color w:val="auto"/>
          </w:rPr>
          <w:t>六</w:t>
        </w:r>
        <w:r w:rsidR="003E2D7F" w:rsidRPr="009D5A81">
          <w:rPr>
            <w:rStyle w:val="aff3"/>
            <w:rFonts w:ascii="宋体" w:hAnsi="宋体"/>
            <w:noProof/>
            <w:color w:val="auto"/>
          </w:rPr>
          <w:t xml:space="preserve">   </w:t>
        </w:r>
        <w:r w:rsidR="003E2D7F" w:rsidRPr="009D5A81">
          <w:rPr>
            <w:rStyle w:val="aff3"/>
            <w:rFonts w:ascii="宋体" w:hAnsi="宋体" w:hint="eastAsia"/>
            <w:noProof/>
            <w:color w:val="auto"/>
          </w:rPr>
          <w:t>开标和评审</w:t>
        </w:r>
        <w:r w:rsidR="003E2D7F" w:rsidRPr="009D5A81">
          <w:rPr>
            <w:noProof/>
            <w:webHidden/>
          </w:rPr>
          <w:tab/>
        </w:r>
        <w:r w:rsidR="003E2D7F" w:rsidRPr="009D5A81">
          <w:rPr>
            <w:noProof/>
            <w:webHidden/>
          </w:rPr>
          <w:fldChar w:fldCharType="begin"/>
        </w:r>
        <w:r w:rsidR="003E2D7F" w:rsidRPr="009D5A81">
          <w:rPr>
            <w:noProof/>
            <w:webHidden/>
          </w:rPr>
          <w:instrText xml:space="preserve"> PAGEREF _Toc196216462 \h </w:instrText>
        </w:r>
        <w:r w:rsidR="003E2D7F" w:rsidRPr="009D5A81">
          <w:rPr>
            <w:noProof/>
            <w:webHidden/>
          </w:rPr>
        </w:r>
        <w:r w:rsidR="003E2D7F" w:rsidRPr="009D5A81">
          <w:rPr>
            <w:noProof/>
            <w:webHidden/>
          </w:rPr>
          <w:fldChar w:fldCharType="separate"/>
        </w:r>
        <w:r w:rsidR="003E2D7F" w:rsidRPr="009D5A81">
          <w:rPr>
            <w:noProof/>
            <w:webHidden/>
          </w:rPr>
          <w:t>14</w:t>
        </w:r>
        <w:r w:rsidR="003E2D7F" w:rsidRPr="009D5A81">
          <w:rPr>
            <w:noProof/>
            <w:webHidden/>
          </w:rPr>
          <w:fldChar w:fldCharType="end"/>
        </w:r>
      </w:hyperlink>
    </w:p>
    <w:p w14:paraId="3BC64D7C" w14:textId="77777777" w:rsidR="003E2D7F" w:rsidRPr="009D5A81" w:rsidRDefault="00AD4098">
      <w:pPr>
        <w:pStyle w:val="32"/>
        <w:rPr>
          <w:rFonts w:asciiTheme="minorHAnsi" w:eastAsiaTheme="minorEastAsia" w:hAnsiTheme="minorHAnsi" w:cstheme="minorBidi"/>
          <w:noProof/>
          <w:sz w:val="21"/>
          <w:szCs w:val="22"/>
        </w:rPr>
      </w:pPr>
      <w:hyperlink w:anchor="_Toc196216463" w:history="1">
        <w:r w:rsidR="003E2D7F" w:rsidRPr="009D5A81">
          <w:rPr>
            <w:rStyle w:val="aff3"/>
            <w:rFonts w:ascii="宋体" w:hAnsi="宋体" w:hint="eastAsia"/>
            <w:noProof/>
            <w:color w:val="auto"/>
          </w:rPr>
          <w:t>七</w:t>
        </w:r>
        <w:r w:rsidR="003E2D7F" w:rsidRPr="009D5A81">
          <w:rPr>
            <w:rStyle w:val="aff3"/>
            <w:rFonts w:ascii="宋体" w:hAnsi="宋体"/>
            <w:noProof/>
            <w:color w:val="auto"/>
          </w:rPr>
          <w:t xml:space="preserve">   </w:t>
        </w:r>
        <w:r w:rsidR="003E2D7F" w:rsidRPr="009D5A81">
          <w:rPr>
            <w:rStyle w:val="aff3"/>
            <w:rFonts w:ascii="宋体" w:hAnsi="宋体" w:hint="eastAsia"/>
            <w:noProof/>
            <w:color w:val="auto"/>
          </w:rPr>
          <w:t>投标无效的情形</w:t>
        </w:r>
        <w:r w:rsidR="003E2D7F" w:rsidRPr="009D5A81">
          <w:rPr>
            <w:noProof/>
            <w:webHidden/>
          </w:rPr>
          <w:tab/>
        </w:r>
        <w:r w:rsidR="003E2D7F" w:rsidRPr="009D5A81">
          <w:rPr>
            <w:noProof/>
            <w:webHidden/>
          </w:rPr>
          <w:fldChar w:fldCharType="begin"/>
        </w:r>
        <w:r w:rsidR="003E2D7F" w:rsidRPr="009D5A81">
          <w:rPr>
            <w:noProof/>
            <w:webHidden/>
          </w:rPr>
          <w:instrText xml:space="preserve"> PAGEREF _Toc196216463 \h </w:instrText>
        </w:r>
        <w:r w:rsidR="003E2D7F" w:rsidRPr="009D5A81">
          <w:rPr>
            <w:noProof/>
            <w:webHidden/>
          </w:rPr>
        </w:r>
        <w:r w:rsidR="003E2D7F" w:rsidRPr="009D5A81">
          <w:rPr>
            <w:noProof/>
            <w:webHidden/>
          </w:rPr>
          <w:fldChar w:fldCharType="separate"/>
        </w:r>
        <w:r w:rsidR="003E2D7F" w:rsidRPr="009D5A81">
          <w:rPr>
            <w:noProof/>
            <w:webHidden/>
          </w:rPr>
          <w:t>17</w:t>
        </w:r>
        <w:r w:rsidR="003E2D7F" w:rsidRPr="009D5A81">
          <w:rPr>
            <w:noProof/>
            <w:webHidden/>
          </w:rPr>
          <w:fldChar w:fldCharType="end"/>
        </w:r>
      </w:hyperlink>
    </w:p>
    <w:p w14:paraId="41976736" w14:textId="77777777" w:rsidR="003E2D7F" w:rsidRPr="009D5A81" w:rsidRDefault="00AD4098">
      <w:pPr>
        <w:pStyle w:val="32"/>
        <w:rPr>
          <w:rFonts w:asciiTheme="minorHAnsi" w:eastAsiaTheme="minorEastAsia" w:hAnsiTheme="minorHAnsi" w:cstheme="minorBidi"/>
          <w:noProof/>
          <w:sz w:val="21"/>
          <w:szCs w:val="22"/>
        </w:rPr>
      </w:pPr>
      <w:hyperlink w:anchor="_Toc196216464" w:history="1">
        <w:r w:rsidR="003E2D7F" w:rsidRPr="009D5A81">
          <w:rPr>
            <w:rStyle w:val="aff3"/>
            <w:rFonts w:ascii="宋体" w:hAnsi="宋体" w:hint="eastAsia"/>
            <w:noProof/>
            <w:color w:val="auto"/>
          </w:rPr>
          <w:t>八</w:t>
        </w:r>
        <w:r w:rsidR="003E2D7F" w:rsidRPr="009D5A81">
          <w:rPr>
            <w:rStyle w:val="aff3"/>
            <w:rFonts w:ascii="宋体" w:hAnsi="宋体"/>
            <w:noProof/>
            <w:color w:val="auto"/>
          </w:rPr>
          <w:t xml:space="preserve">   </w:t>
        </w:r>
        <w:r w:rsidR="003E2D7F" w:rsidRPr="009D5A81">
          <w:rPr>
            <w:rStyle w:val="aff3"/>
            <w:rFonts w:ascii="宋体" w:hAnsi="宋体" w:hint="eastAsia"/>
            <w:noProof/>
            <w:color w:val="auto"/>
          </w:rPr>
          <w:t>法律责任</w:t>
        </w:r>
        <w:r w:rsidR="003E2D7F" w:rsidRPr="009D5A81">
          <w:rPr>
            <w:noProof/>
            <w:webHidden/>
          </w:rPr>
          <w:tab/>
        </w:r>
        <w:r w:rsidR="003E2D7F" w:rsidRPr="009D5A81">
          <w:rPr>
            <w:noProof/>
            <w:webHidden/>
          </w:rPr>
          <w:fldChar w:fldCharType="begin"/>
        </w:r>
        <w:r w:rsidR="003E2D7F" w:rsidRPr="009D5A81">
          <w:rPr>
            <w:noProof/>
            <w:webHidden/>
          </w:rPr>
          <w:instrText xml:space="preserve"> PAGEREF _Toc196216464 \h </w:instrText>
        </w:r>
        <w:r w:rsidR="003E2D7F" w:rsidRPr="009D5A81">
          <w:rPr>
            <w:noProof/>
            <w:webHidden/>
          </w:rPr>
        </w:r>
        <w:r w:rsidR="003E2D7F" w:rsidRPr="009D5A81">
          <w:rPr>
            <w:noProof/>
            <w:webHidden/>
          </w:rPr>
          <w:fldChar w:fldCharType="separate"/>
        </w:r>
        <w:r w:rsidR="003E2D7F" w:rsidRPr="009D5A81">
          <w:rPr>
            <w:noProof/>
            <w:webHidden/>
          </w:rPr>
          <w:t>18</w:t>
        </w:r>
        <w:r w:rsidR="003E2D7F" w:rsidRPr="009D5A81">
          <w:rPr>
            <w:noProof/>
            <w:webHidden/>
          </w:rPr>
          <w:fldChar w:fldCharType="end"/>
        </w:r>
      </w:hyperlink>
    </w:p>
    <w:p w14:paraId="685F624C" w14:textId="77777777" w:rsidR="003E2D7F" w:rsidRPr="009D5A81" w:rsidRDefault="00AD4098">
      <w:pPr>
        <w:pStyle w:val="32"/>
        <w:rPr>
          <w:rFonts w:asciiTheme="minorHAnsi" w:eastAsiaTheme="minorEastAsia" w:hAnsiTheme="minorHAnsi" w:cstheme="minorBidi"/>
          <w:noProof/>
          <w:sz w:val="21"/>
          <w:szCs w:val="22"/>
        </w:rPr>
      </w:pPr>
      <w:hyperlink w:anchor="_Toc196216465" w:history="1">
        <w:r w:rsidR="003E2D7F" w:rsidRPr="009D5A81">
          <w:rPr>
            <w:rStyle w:val="aff3"/>
            <w:rFonts w:ascii="宋体" w:hAnsi="宋体" w:hint="eastAsia"/>
            <w:noProof/>
            <w:color w:val="auto"/>
          </w:rPr>
          <w:t>九</w:t>
        </w:r>
        <w:r w:rsidR="003E2D7F" w:rsidRPr="009D5A81">
          <w:rPr>
            <w:rStyle w:val="aff3"/>
            <w:rFonts w:ascii="宋体" w:hAnsi="宋体"/>
            <w:noProof/>
            <w:color w:val="auto"/>
          </w:rPr>
          <w:t xml:space="preserve">   </w:t>
        </w:r>
        <w:r w:rsidR="003E2D7F" w:rsidRPr="009D5A81">
          <w:rPr>
            <w:rStyle w:val="aff3"/>
            <w:rFonts w:ascii="宋体" w:hAnsi="宋体" w:hint="eastAsia"/>
            <w:noProof/>
            <w:color w:val="auto"/>
          </w:rPr>
          <w:t>澄清、修改发布媒体</w:t>
        </w:r>
        <w:r w:rsidR="003E2D7F" w:rsidRPr="009D5A81">
          <w:rPr>
            <w:noProof/>
            <w:webHidden/>
          </w:rPr>
          <w:tab/>
        </w:r>
        <w:r w:rsidR="003E2D7F" w:rsidRPr="009D5A81">
          <w:rPr>
            <w:noProof/>
            <w:webHidden/>
          </w:rPr>
          <w:fldChar w:fldCharType="begin"/>
        </w:r>
        <w:r w:rsidR="003E2D7F" w:rsidRPr="009D5A81">
          <w:rPr>
            <w:noProof/>
            <w:webHidden/>
          </w:rPr>
          <w:instrText xml:space="preserve"> PAGEREF _Toc196216465 \h </w:instrText>
        </w:r>
        <w:r w:rsidR="003E2D7F" w:rsidRPr="009D5A81">
          <w:rPr>
            <w:noProof/>
            <w:webHidden/>
          </w:rPr>
        </w:r>
        <w:r w:rsidR="003E2D7F" w:rsidRPr="009D5A81">
          <w:rPr>
            <w:noProof/>
            <w:webHidden/>
          </w:rPr>
          <w:fldChar w:fldCharType="separate"/>
        </w:r>
        <w:r w:rsidR="003E2D7F" w:rsidRPr="009D5A81">
          <w:rPr>
            <w:noProof/>
            <w:webHidden/>
          </w:rPr>
          <w:t>19</w:t>
        </w:r>
        <w:r w:rsidR="003E2D7F" w:rsidRPr="009D5A81">
          <w:rPr>
            <w:noProof/>
            <w:webHidden/>
          </w:rPr>
          <w:fldChar w:fldCharType="end"/>
        </w:r>
      </w:hyperlink>
    </w:p>
    <w:p w14:paraId="2E4AFC17" w14:textId="77777777" w:rsidR="003E2D7F" w:rsidRPr="009D5A81" w:rsidRDefault="00AD4098">
      <w:pPr>
        <w:pStyle w:val="32"/>
        <w:rPr>
          <w:rFonts w:asciiTheme="minorHAnsi" w:eastAsiaTheme="minorEastAsia" w:hAnsiTheme="minorHAnsi" w:cstheme="minorBidi"/>
          <w:noProof/>
          <w:sz w:val="21"/>
          <w:szCs w:val="22"/>
        </w:rPr>
      </w:pPr>
      <w:hyperlink w:anchor="_Toc196216466" w:history="1">
        <w:r w:rsidR="003E2D7F" w:rsidRPr="009D5A81">
          <w:rPr>
            <w:rStyle w:val="aff3"/>
            <w:rFonts w:ascii="宋体" w:hAnsi="宋体" w:hint="eastAsia"/>
            <w:noProof/>
            <w:color w:val="auto"/>
          </w:rPr>
          <w:t>十</w:t>
        </w:r>
        <w:r w:rsidR="003E2D7F" w:rsidRPr="009D5A81">
          <w:rPr>
            <w:rStyle w:val="aff3"/>
            <w:rFonts w:ascii="宋体" w:hAnsi="宋体"/>
            <w:noProof/>
            <w:color w:val="auto"/>
          </w:rPr>
          <w:t xml:space="preserve">   </w:t>
        </w:r>
        <w:r w:rsidR="003E2D7F" w:rsidRPr="009D5A81">
          <w:rPr>
            <w:rStyle w:val="aff3"/>
            <w:rFonts w:ascii="宋体" w:hAnsi="宋体" w:hint="eastAsia"/>
            <w:noProof/>
            <w:color w:val="auto"/>
          </w:rPr>
          <w:t>质疑</w:t>
        </w:r>
        <w:r w:rsidR="003E2D7F" w:rsidRPr="009D5A81">
          <w:rPr>
            <w:noProof/>
            <w:webHidden/>
          </w:rPr>
          <w:tab/>
        </w:r>
        <w:r w:rsidR="003E2D7F" w:rsidRPr="009D5A81">
          <w:rPr>
            <w:noProof/>
            <w:webHidden/>
          </w:rPr>
          <w:fldChar w:fldCharType="begin"/>
        </w:r>
        <w:r w:rsidR="003E2D7F" w:rsidRPr="009D5A81">
          <w:rPr>
            <w:noProof/>
            <w:webHidden/>
          </w:rPr>
          <w:instrText xml:space="preserve"> PAGEREF _Toc196216466 \h </w:instrText>
        </w:r>
        <w:r w:rsidR="003E2D7F" w:rsidRPr="009D5A81">
          <w:rPr>
            <w:noProof/>
            <w:webHidden/>
          </w:rPr>
        </w:r>
        <w:r w:rsidR="003E2D7F" w:rsidRPr="009D5A81">
          <w:rPr>
            <w:noProof/>
            <w:webHidden/>
          </w:rPr>
          <w:fldChar w:fldCharType="separate"/>
        </w:r>
        <w:r w:rsidR="003E2D7F" w:rsidRPr="009D5A81">
          <w:rPr>
            <w:noProof/>
            <w:webHidden/>
          </w:rPr>
          <w:t>20</w:t>
        </w:r>
        <w:r w:rsidR="003E2D7F" w:rsidRPr="009D5A81">
          <w:rPr>
            <w:noProof/>
            <w:webHidden/>
          </w:rPr>
          <w:fldChar w:fldCharType="end"/>
        </w:r>
      </w:hyperlink>
    </w:p>
    <w:p w14:paraId="0DB5C936" w14:textId="77777777" w:rsidR="003E2D7F" w:rsidRPr="009D5A81" w:rsidRDefault="00AD4098">
      <w:pPr>
        <w:pStyle w:val="32"/>
        <w:rPr>
          <w:rFonts w:asciiTheme="minorHAnsi" w:eastAsiaTheme="minorEastAsia" w:hAnsiTheme="minorHAnsi" w:cstheme="minorBidi"/>
          <w:noProof/>
          <w:sz w:val="21"/>
          <w:szCs w:val="22"/>
        </w:rPr>
      </w:pPr>
      <w:hyperlink w:anchor="_Toc196216467" w:history="1">
        <w:r w:rsidR="003E2D7F" w:rsidRPr="009D5A81">
          <w:rPr>
            <w:rStyle w:val="aff3"/>
            <w:rFonts w:ascii="宋体" w:hAnsi="宋体" w:hint="eastAsia"/>
            <w:noProof/>
            <w:color w:val="auto"/>
          </w:rPr>
          <w:t>十一</w:t>
        </w:r>
        <w:r w:rsidR="003E2D7F" w:rsidRPr="009D5A81">
          <w:rPr>
            <w:rStyle w:val="aff3"/>
            <w:rFonts w:ascii="宋体" w:hAnsi="宋体"/>
            <w:noProof/>
            <w:color w:val="auto"/>
          </w:rPr>
          <w:t xml:space="preserve">  </w:t>
        </w:r>
        <w:r w:rsidR="003E2D7F" w:rsidRPr="009D5A81">
          <w:rPr>
            <w:rStyle w:val="aff3"/>
            <w:rFonts w:ascii="宋体" w:hAnsi="宋体" w:hint="eastAsia"/>
            <w:noProof/>
            <w:color w:val="auto"/>
          </w:rPr>
          <w:t>投诉</w:t>
        </w:r>
        <w:r w:rsidR="003E2D7F" w:rsidRPr="009D5A81">
          <w:rPr>
            <w:noProof/>
            <w:webHidden/>
          </w:rPr>
          <w:tab/>
        </w:r>
        <w:r w:rsidR="003E2D7F" w:rsidRPr="009D5A81">
          <w:rPr>
            <w:noProof/>
            <w:webHidden/>
          </w:rPr>
          <w:fldChar w:fldCharType="begin"/>
        </w:r>
        <w:r w:rsidR="003E2D7F" w:rsidRPr="009D5A81">
          <w:rPr>
            <w:noProof/>
            <w:webHidden/>
          </w:rPr>
          <w:instrText xml:space="preserve"> PAGEREF _Toc196216467 \h </w:instrText>
        </w:r>
        <w:r w:rsidR="003E2D7F" w:rsidRPr="009D5A81">
          <w:rPr>
            <w:noProof/>
            <w:webHidden/>
          </w:rPr>
        </w:r>
        <w:r w:rsidR="003E2D7F" w:rsidRPr="009D5A81">
          <w:rPr>
            <w:noProof/>
            <w:webHidden/>
          </w:rPr>
          <w:fldChar w:fldCharType="separate"/>
        </w:r>
        <w:r w:rsidR="003E2D7F" w:rsidRPr="009D5A81">
          <w:rPr>
            <w:noProof/>
            <w:webHidden/>
          </w:rPr>
          <w:t>20</w:t>
        </w:r>
        <w:r w:rsidR="003E2D7F" w:rsidRPr="009D5A81">
          <w:rPr>
            <w:noProof/>
            <w:webHidden/>
          </w:rPr>
          <w:fldChar w:fldCharType="end"/>
        </w:r>
      </w:hyperlink>
    </w:p>
    <w:p w14:paraId="11F4E1B4" w14:textId="77777777" w:rsidR="003E2D7F" w:rsidRPr="009D5A81" w:rsidRDefault="00AD4098">
      <w:pPr>
        <w:pStyle w:val="32"/>
        <w:rPr>
          <w:rFonts w:asciiTheme="minorHAnsi" w:eastAsiaTheme="minorEastAsia" w:hAnsiTheme="minorHAnsi" w:cstheme="minorBidi"/>
          <w:noProof/>
          <w:sz w:val="21"/>
          <w:szCs w:val="22"/>
        </w:rPr>
      </w:pPr>
      <w:hyperlink w:anchor="_Toc196216468" w:history="1">
        <w:r w:rsidR="003E2D7F" w:rsidRPr="009D5A81">
          <w:rPr>
            <w:rStyle w:val="aff3"/>
            <w:rFonts w:ascii="宋体" w:hAnsi="宋体" w:hint="eastAsia"/>
            <w:noProof/>
            <w:color w:val="auto"/>
          </w:rPr>
          <w:t>十二</w:t>
        </w:r>
        <w:r w:rsidR="003E2D7F" w:rsidRPr="009D5A81">
          <w:rPr>
            <w:rStyle w:val="aff3"/>
            <w:rFonts w:ascii="宋体" w:hAnsi="宋体"/>
            <w:noProof/>
            <w:color w:val="auto"/>
          </w:rPr>
          <w:t xml:space="preserve">  </w:t>
        </w:r>
        <w:r w:rsidR="003E2D7F" w:rsidRPr="009D5A81">
          <w:rPr>
            <w:rStyle w:val="aff3"/>
            <w:rFonts w:ascii="宋体" w:hAnsi="宋体" w:hint="eastAsia"/>
            <w:noProof/>
            <w:color w:val="auto"/>
          </w:rPr>
          <w:t>授予合同</w:t>
        </w:r>
        <w:r w:rsidR="003E2D7F" w:rsidRPr="009D5A81">
          <w:rPr>
            <w:noProof/>
            <w:webHidden/>
          </w:rPr>
          <w:tab/>
        </w:r>
        <w:r w:rsidR="003E2D7F" w:rsidRPr="009D5A81">
          <w:rPr>
            <w:noProof/>
            <w:webHidden/>
          </w:rPr>
          <w:fldChar w:fldCharType="begin"/>
        </w:r>
        <w:r w:rsidR="003E2D7F" w:rsidRPr="009D5A81">
          <w:rPr>
            <w:noProof/>
            <w:webHidden/>
          </w:rPr>
          <w:instrText xml:space="preserve"> PAGEREF _Toc196216468 \h </w:instrText>
        </w:r>
        <w:r w:rsidR="003E2D7F" w:rsidRPr="009D5A81">
          <w:rPr>
            <w:noProof/>
            <w:webHidden/>
          </w:rPr>
        </w:r>
        <w:r w:rsidR="003E2D7F" w:rsidRPr="009D5A81">
          <w:rPr>
            <w:noProof/>
            <w:webHidden/>
          </w:rPr>
          <w:fldChar w:fldCharType="separate"/>
        </w:r>
        <w:r w:rsidR="003E2D7F" w:rsidRPr="009D5A81">
          <w:rPr>
            <w:noProof/>
            <w:webHidden/>
          </w:rPr>
          <w:t>21</w:t>
        </w:r>
        <w:r w:rsidR="003E2D7F" w:rsidRPr="009D5A81">
          <w:rPr>
            <w:noProof/>
            <w:webHidden/>
          </w:rPr>
          <w:fldChar w:fldCharType="end"/>
        </w:r>
      </w:hyperlink>
    </w:p>
    <w:p w14:paraId="7A837BFF" w14:textId="77777777" w:rsidR="003E2D7F" w:rsidRPr="009D5A81" w:rsidRDefault="00AD4098">
      <w:pPr>
        <w:pStyle w:val="32"/>
        <w:rPr>
          <w:rFonts w:asciiTheme="minorHAnsi" w:eastAsiaTheme="minorEastAsia" w:hAnsiTheme="minorHAnsi" w:cstheme="minorBidi"/>
          <w:noProof/>
          <w:sz w:val="21"/>
          <w:szCs w:val="22"/>
        </w:rPr>
      </w:pPr>
      <w:hyperlink w:anchor="_Toc196216469" w:history="1">
        <w:r w:rsidR="003E2D7F" w:rsidRPr="009D5A81">
          <w:rPr>
            <w:rStyle w:val="aff3"/>
            <w:rFonts w:ascii="宋体" w:hAnsi="宋体" w:hint="eastAsia"/>
            <w:noProof/>
            <w:color w:val="auto"/>
          </w:rPr>
          <w:t>十三</w:t>
        </w:r>
        <w:r w:rsidR="003E2D7F" w:rsidRPr="009D5A81">
          <w:rPr>
            <w:rStyle w:val="aff3"/>
            <w:rFonts w:ascii="宋体" w:hAnsi="宋体"/>
            <w:noProof/>
            <w:color w:val="auto"/>
          </w:rPr>
          <w:t xml:space="preserve">  </w:t>
        </w:r>
        <w:r w:rsidR="003E2D7F" w:rsidRPr="009D5A81">
          <w:rPr>
            <w:rStyle w:val="aff3"/>
            <w:rFonts w:ascii="宋体" w:hAnsi="宋体" w:hint="eastAsia"/>
            <w:noProof/>
            <w:color w:val="auto"/>
          </w:rPr>
          <w:t>验收</w:t>
        </w:r>
        <w:r w:rsidR="003E2D7F" w:rsidRPr="009D5A81">
          <w:rPr>
            <w:noProof/>
            <w:webHidden/>
          </w:rPr>
          <w:tab/>
        </w:r>
        <w:r w:rsidR="003E2D7F" w:rsidRPr="009D5A81">
          <w:rPr>
            <w:noProof/>
            <w:webHidden/>
          </w:rPr>
          <w:fldChar w:fldCharType="begin"/>
        </w:r>
        <w:r w:rsidR="003E2D7F" w:rsidRPr="009D5A81">
          <w:rPr>
            <w:noProof/>
            <w:webHidden/>
          </w:rPr>
          <w:instrText xml:space="preserve"> PAGEREF _Toc196216469 \h </w:instrText>
        </w:r>
        <w:r w:rsidR="003E2D7F" w:rsidRPr="009D5A81">
          <w:rPr>
            <w:noProof/>
            <w:webHidden/>
          </w:rPr>
        </w:r>
        <w:r w:rsidR="003E2D7F" w:rsidRPr="009D5A81">
          <w:rPr>
            <w:noProof/>
            <w:webHidden/>
          </w:rPr>
          <w:fldChar w:fldCharType="separate"/>
        </w:r>
        <w:r w:rsidR="003E2D7F" w:rsidRPr="009D5A81">
          <w:rPr>
            <w:noProof/>
            <w:webHidden/>
          </w:rPr>
          <w:t>22</w:t>
        </w:r>
        <w:r w:rsidR="003E2D7F" w:rsidRPr="009D5A81">
          <w:rPr>
            <w:noProof/>
            <w:webHidden/>
          </w:rPr>
          <w:fldChar w:fldCharType="end"/>
        </w:r>
      </w:hyperlink>
    </w:p>
    <w:p w14:paraId="2138DC07" w14:textId="77777777" w:rsidR="003E2D7F" w:rsidRPr="009D5A81" w:rsidRDefault="00AD4098">
      <w:pPr>
        <w:pStyle w:val="32"/>
        <w:rPr>
          <w:rFonts w:asciiTheme="minorHAnsi" w:eastAsiaTheme="minorEastAsia" w:hAnsiTheme="minorHAnsi" w:cstheme="minorBidi"/>
          <w:noProof/>
          <w:sz w:val="21"/>
          <w:szCs w:val="22"/>
        </w:rPr>
      </w:pPr>
      <w:hyperlink w:anchor="_Toc196216470" w:history="1">
        <w:r w:rsidR="003E2D7F" w:rsidRPr="009D5A81">
          <w:rPr>
            <w:rStyle w:val="aff3"/>
            <w:rFonts w:ascii="宋体" w:hAnsi="宋体" w:hint="eastAsia"/>
            <w:noProof/>
            <w:color w:val="auto"/>
          </w:rPr>
          <w:t>十四</w:t>
        </w:r>
        <w:r w:rsidR="003E2D7F" w:rsidRPr="009D5A81">
          <w:rPr>
            <w:rStyle w:val="aff3"/>
            <w:rFonts w:ascii="宋体" w:hAnsi="宋体"/>
            <w:noProof/>
            <w:color w:val="auto"/>
          </w:rPr>
          <w:t xml:space="preserve">  </w:t>
        </w:r>
        <w:r w:rsidR="003E2D7F" w:rsidRPr="009D5A81">
          <w:rPr>
            <w:rStyle w:val="aff3"/>
            <w:rFonts w:ascii="宋体" w:hAnsi="宋体" w:hint="eastAsia"/>
            <w:noProof/>
            <w:color w:val="auto"/>
          </w:rPr>
          <w:t>政府采购政策</w:t>
        </w:r>
        <w:r w:rsidR="003E2D7F" w:rsidRPr="009D5A81">
          <w:rPr>
            <w:noProof/>
            <w:webHidden/>
          </w:rPr>
          <w:tab/>
        </w:r>
        <w:r w:rsidR="003E2D7F" w:rsidRPr="009D5A81">
          <w:rPr>
            <w:noProof/>
            <w:webHidden/>
          </w:rPr>
          <w:fldChar w:fldCharType="begin"/>
        </w:r>
        <w:r w:rsidR="003E2D7F" w:rsidRPr="009D5A81">
          <w:rPr>
            <w:noProof/>
            <w:webHidden/>
          </w:rPr>
          <w:instrText xml:space="preserve"> PAGEREF _Toc196216470 \h </w:instrText>
        </w:r>
        <w:r w:rsidR="003E2D7F" w:rsidRPr="009D5A81">
          <w:rPr>
            <w:noProof/>
            <w:webHidden/>
          </w:rPr>
        </w:r>
        <w:r w:rsidR="003E2D7F" w:rsidRPr="009D5A81">
          <w:rPr>
            <w:noProof/>
            <w:webHidden/>
          </w:rPr>
          <w:fldChar w:fldCharType="separate"/>
        </w:r>
        <w:r w:rsidR="003E2D7F" w:rsidRPr="009D5A81">
          <w:rPr>
            <w:noProof/>
            <w:webHidden/>
          </w:rPr>
          <w:t>22</w:t>
        </w:r>
        <w:r w:rsidR="003E2D7F" w:rsidRPr="009D5A81">
          <w:rPr>
            <w:noProof/>
            <w:webHidden/>
          </w:rPr>
          <w:fldChar w:fldCharType="end"/>
        </w:r>
      </w:hyperlink>
    </w:p>
    <w:p w14:paraId="1D5DABB9" w14:textId="77777777" w:rsidR="003E2D7F" w:rsidRPr="009D5A81" w:rsidRDefault="00AD4098">
      <w:pPr>
        <w:pStyle w:val="32"/>
        <w:rPr>
          <w:rFonts w:asciiTheme="minorHAnsi" w:eastAsiaTheme="minorEastAsia" w:hAnsiTheme="minorHAnsi" w:cstheme="minorBidi"/>
          <w:noProof/>
          <w:sz w:val="21"/>
          <w:szCs w:val="22"/>
        </w:rPr>
      </w:pPr>
      <w:hyperlink w:anchor="_Toc196216471" w:history="1">
        <w:r w:rsidR="003E2D7F" w:rsidRPr="009D5A81">
          <w:rPr>
            <w:rStyle w:val="aff3"/>
            <w:rFonts w:ascii="宋体" w:hAnsi="宋体" w:hint="eastAsia"/>
            <w:noProof/>
            <w:color w:val="auto"/>
          </w:rPr>
          <w:t>十五</w:t>
        </w:r>
        <w:r w:rsidR="003E2D7F" w:rsidRPr="009D5A81">
          <w:rPr>
            <w:rStyle w:val="aff3"/>
            <w:rFonts w:ascii="宋体" w:hAnsi="宋体"/>
            <w:noProof/>
            <w:color w:val="auto"/>
          </w:rPr>
          <w:t xml:space="preserve">  </w:t>
        </w:r>
        <w:r w:rsidR="003E2D7F" w:rsidRPr="009D5A81">
          <w:rPr>
            <w:rStyle w:val="aff3"/>
            <w:rFonts w:ascii="宋体" w:hAnsi="宋体" w:hint="eastAsia"/>
            <w:noProof/>
            <w:color w:val="auto"/>
          </w:rPr>
          <w:t>其他事项</w:t>
        </w:r>
        <w:r w:rsidR="003E2D7F" w:rsidRPr="009D5A81">
          <w:rPr>
            <w:noProof/>
            <w:webHidden/>
          </w:rPr>
          <w:tab/>
        </w:r>
        <w:r w:rsidR="003E2D7F" w:rsidRPr="009D5A81">
          <w:rPr>
            <w:noProof/>
            <w:webHidden/>
          </w:rPr>
          <w:fldChar w:fldCharType="begin"/>
        </w:r>
        <w:r w:rsidR="003E2D7F" w:rsidRPr="009D5A81">
          <w:rPr>
            <w:noProof/>
            <w:webHidden/>
          </w:rPr>
          <w:instrText xml:space="preserve"> PAGEREF _Toc196216471 \h </w:instrText>
        </w:r>
        <w:r w:rsidR="003E2D7F" w:rsidRPr="009D5A81">
          <w:rPr>
            <w:noProof/>
            <w:webHidden/>
          </w:rPr>
        </w:r>
        <w:r w:rsidR="003E2D7F" w:rsidRPr="009D5A81">
          <w:rPr>
            <w:noProof/>
            <w:webHidden/>
          </w:rPr>
          <w:fldChar w:fldCharType="separate"/>
        </w:r>
        <w:r w:rsidR="003E2D7F" w:rsidRPr="009D5A81">
          <w:rPr>
            <w:noProof/>
            <w:webHidden/>
          </w:rPr>
          <w:t>24</w:t>
        </w:r>
        <w:r w:rsidR="003E2D7F" w:rsidRPr="009D5A81">
          <w:rPr>
            <w:noProof/>
            <w:webHidden/>
          </w:rPr>
          <w:fldChar w:fldCharType="end"/>
        </w:r>
      </w:hyperlink>
    </w:p>
    <w:p w14:paraId="2D918E02" w14:textId="77777777" w:rsidR="003E2D7F" w:rsidRPr="009D5A81" w:rsidRDefault="00AD4098">
      <w:pPr>
        <w:pStyle w:val="10"/>
        <w:rPr>
          <w:rFonts w:asciiTheme="minorHAnsi" w:eastAsiaTheme="minorEastAsia" w:hAnsiTheme="minorHAnsi" w:cstheme="minorBidi"/>
          <w:b w:val="0"/>
          <w:noProof/>
          <w:sz w:val="21"/>
          <w:szCs w:val="22"/>
        </w:rPr>
      </w:pPr>
      <w:hyperlink w:anchor="_Toc196216472" w:history="1">
        <w:r w:rsidR="003E2D7F" w:rsidRPr="009D5A81">
          <w:rPr>
            <w:rStyle w:val="aff3"/>
            <w:rFonts w:ascii="宋体" w:hAnsi="宋体" w:hint="eastAsia"/>
            <w:noProof/>
            <w:color w:val="auto"/>
          </w:rPr>
          <w:t>第三章</w:t>
        </w:r>
        <w:r w:rsidR="003E2D7F" w:rsidRPr="009D5A81">
          <w:rPr>
            <w:rStyle w:val="aff3"/>
            <w:rFonts w:ascii="宋体" w:hAnsi="宋体"/>
            <w:noProof/>
            <w:color w:val="auto"/>
          </w:rPr>
          <w:t xml:space="preserve">  </w:t>
        </w:r>
        <w:r w:rsidR="003E2D7F" w:rsidRPr="009D5A81">
          <w:rPr>
            <w:rStyle w:val="aff3"/>
            <w:rFonts w:ascii="宋体" w:hAnsi="宋体" w:hint="eastAsia"/>
            <w:noProof/>
            <w:color w:val="auto"/>
          </w:rPr>
          <w:t>采购需求</w:t>
        </w:r>
        <w:r w:rsidR="003E2D7F" w:rsidRPr="009D5A81">
          <w:rPr>
            <w:noProof/>
            <w:webHidden/>
          </w:rPr>
          <w:tab/>
        </w:r>
        <w:r w:rsidR="003E2D7F" w:rsidRPr="009D5A81">
          <w:rPr>
            <w:noProof/>
            <w:webHidden/>
          </w:rPr>
          <w:fldChar w:fldCharType="begin"/>
        </w:r>
        <w:r w:rsidR="003E2D7F" w:rsidRPr="009D5A81">
          <w:rPr>
            <w:noProof/>
            <w:webHidden/>
          </w:rPr>
          <w:instrText xml:space="preserve"> PAGEREF _Toc196216472 \h </w:instrText>
        </w:r>
        <w:r w:rsidR="003E2D7F" w:rsidRPr="009D5A81">
          <w:rPr>
            <w:noProof/>
            <w:webHidden/>
          </w:rPr>
        </w:r>
        <w:r w:rsidR="003E2D7F" w:rsidRPr="009D5A81">
          <w:rPr>
            <w:noProof/>
            <w:webHidden/>
          </w:rPr>
          <w:fldChar w:fldCharType="separate"/>
        </w:r>
        <w:r w:rsidR="003E2D7F" w:rsidRPr="009D5A81">
          <w:rPr>
            <w:noProof/>
            <w:webHidden/>
          </w:rPr>
          <w:t>25</w:t>
        </w:r>
        <w:r w:rsidR="003E2D7F" w:rsidRPr="009D5A81">
          <w:rPr>
            <w:noProof/>
            <w:webHidden/>
          </w:rPr>
          <w:fldChar w:fldCharType="end"/>
        </w:r>
      </w:hyperlink>
    </w:p>
    <w:p w14:paraId="4401A63D" w14:textId="77777777" w:rsidR="003E2D7F" w:rsidRPr="009D5A81" w:rsidRDefault="00AD4098">
      <w:pPr>
        <w:pStyle w:val="10"/>
        <w:rPr>
          <w:rFonts w:asciiTheme="minorHAnsi" w:eastAsiaTheme="minorEastAsia" w:hAnsiTheme="minorHAnsi" w:cstheme="minorBidi"/>
          <w:b w:val="0"/>
          <w:noProof/>
          <w:sz w:val="21"/>
          <w:szCs w:val="22"/>
        </w:rPr>
      </w:pPr>
      <w:hyperlink w:anchor="_Toc196216473" w:history="1">
        <w:r w:rsidR="003E2D7F" w:rsidRPr="009D5A81">
          <w:rPr>
            <w:rStyle w:val="aff3"/>
            <w:rFonts w:ascii="宋体" w:hAnsi="宋体" w:hint="eastAsia"/>
            <w:noProof/>
            <w:color w:val="auto"/>
          </w:rPr>
          <w:t>第四章　政府采购合同格式</w:t>
        </w:r>
        <w:r w:rsidR="003E2D7F" w:rsidRPr="009D5A81">
          <w:rPr>
            <w:noProof/>
            <w:webHidden/>
          </w:rPr>
          <w:tab/>
        </w:r>
        <w:r w:rsidR="003E2D7F" w:rsidRPr="009D5A81">
          <w:rPr>
            <w:noProof/>
            <w:webHidden/>
          </w:rPr>
          <w:fldChar w:fldCharType="begin"/>
        </w:r>
        <w:r w:rsidR="003E2D7F" w:rsidRPr="009D5A81">
          <w:rPr>
            <w:noProof/>
            <w:webHidden/>
          </w:rPr>
          <w:instrText xml:space="preserve"> PAGEREF _Toc196216473 \h </w:instrText>
        </w:r>
        <w:r w:rsidR="003E2D7F" w:rsidRPr="009D5A81">
          <w:rPr>
            <w:noProof/>
            <w:webHidden/>
          </w:rPr>
        </w:r>
        <w:r w:rsidR="003E2D7F" w:rsidRPr="009D5A81">
          <w:rPr>
            <w:noProof/>
            <w:webHidden/>
          </w:rPr>
          <w:fldChar w:fldCharType="separate"/>
        </w:r>
        <w:r w:rsidR="003E2D7F" w:rsidRPr="009D5A81">
          <w:rPr>
            <w:noProof/>
            <w:webHidden/>
          </w:rPr>
          <w:t>33</w:t>
        </w:r>
        <w:r w:rsidR="003E2D7F" w:rsidRPr="009D5A81">
          <w:rPr>
            <w:noProof/>
            <w:webHidden/>
          </w:rPr>
          <w:fldChar w:fldCharType="end"/>
        </w:r>
      </w:hyperlink>
    </w:p>
    <w:p w14:paraId="0E533EE4" w14:textId="77777777" w:rsidR="003E2D7F" w:rsidRPr="009D5A81" w:rsidRDefault="00AD4098">
      <w:pPr>
        <w:pStyle w:val="10"/>
        <w:rPr>
          <w:rFonts w:asciiTheme="minorHAnsi" w:eastAsiaTheme="minorEastAsia" w:hAnsiTheme="minorHAnsi" w:cstheme="minorBidi"/>
          <w:b w:val="0"/>
          <w:noProof/>
          <w:sz w:val="21"/>
          <w:szCs w:val="22"/>
        </w:rPr>
      </w:pPr>
      <w:hyperlink w:anchor="_Toc196216474" w:history="1">
        <w:r w:rsidR="003E2D7F" w:rsidRPr="009D5A81">
          <w:rPr>
            <w:rStyle w:val="aff3"/>
            <w:rFonts w:ascii="宋体" w:hAnsi="宋体" w:hint="eastAsia"/>
            <w:noProof/>
            <w:color w:val="auto"/>
          </w:rPr>
          <w:t>第五章　投标相关文件格式</w:t>
        </w:r>
        <w:r w:rsidR="003E2D7F" w:rsidRPr="009D5A81">
          <w:rPr>
            <w:noProof/>
            <w:webHidden/>
          </w:rPr>
          <w:tab/>
        </w:r>
        <w:r w:rsidR="003E2D7F" w:rsidRPr="009D5A81">
          <w:rPr>
            <w:noProof/>
            <w:webHidden/>
          </w:rPr>
          <w:fldChar w:fldCharType="begin"/>
        </w:r>
        <w:r w:rsidR="003E2D7F" w:rsidRPr="009D5A81">
          <w:rPr>
            <w:noProof/>
            <w:webHidden/>
          </w:rPr>
          <w:instrText xml:space="preserve"> PAGEREF _Toc196216474 \h </w:instrText>
        </w:r>
        <w:r w:rsidR="003E2D7F" w:rsidRPr="009D5A81">
          <w:rPr>
            <w:noProof/>
            <w:webHidden/>
          </w:rPr>
        </w:r>
        <w:r w:rsidR="003E2D7F" w:rsidRPr="009D5A81">
          <w:rPr>
            <w:noProof/>
            <w:webHidden/>
          </w:rPr>
          <w:fldChar w:fldCharType="separate"/>
        </w:r>
        <w:r w:rsidR="003E2D7F" w:rsidRPr="009D5A81">
          <w:rPr>
            <w:noProof/>
            <w:webHidden/>
          </w:rPr>
          <w:t>41</w:t>
        </w:r>
        <w:r w:rsidR="003E2D7F" w:rsidRPr="009D5A81">
          <w:rPr>
            <w:noProof/>
            <w:webHidden/>
          </w:rPr>
          <w:fldChar w:fldCharType="end"/>
        </w:r>
      </w:hyperlink>
    </w:p>
    <w:p w14:paraId="2AA0644E" w14:textId="77777777" w:rsidR="003E2D7F" w:rsidRPr="009D5A81" w:rsidRDefault="00AD4098">
      <w:pPr>
        <w:pStyle w:val="32"/>
        <w:rPr>
          <w:rFonts w:asciiTheme="minorHAnsi" w:eastAsiaTheme="minorEastAsia" w:hAnsiTheme="minorHAnsi" w:cstheme="minorBidi"/>
          <w:noProof/>
          <w:sz w:val="21"/>
          <w:szCs w:val="22"/>
        </w:rPr>
      </w:pPr>
      <w:hyperlink w:anchor="_Toc196216475" w:history="1">
        <w:r w:rsidR="003E2D7F" w:rsidRPr="009D5A81">
          <w:rPr>
            <w:rStyle w:val="aff3"/>
            <w:rFonts w:ascii="宋体" w:hAnsi="宋体" w:hint="eastAsia"/>
            <w:noProof/>
            <w:color w:val="auto"/>
          </w:rPr>
          <w:t>一</w:t>
        </w:r>
        <w:r w:rsidR="003E2D7F" w:rsidRPr="009D5A81">
          <w:rPr>
            <w:rStyle w:val="aff3"/>
            <w:rFonts w:ascii="宋体" w:hAnsi="宋体"/>
            <w:noProof/>
            <w:color w:val="auto"/>
          </w:rPr>
          <w:t xml:space="preserve">   </w:t>
        </w:r>
        <w:r w:rsidR="003E2D7F" w:rsidRPr="009D5A81">
          <w:rPr>
            <w:rStyle w:val="aff3"/>
            <w:rFonts w:ascii="宋体" w:hAnsi="宋体" w:hint="eastAsia"/>
            <w:noProof/>
            <w:color w:val="auto"/>
          </w:rPr>
          <w:t>资格文件格式</w:t>
        </w:r>
        <w:r w:rsidR="003E2D7F" w:rsidRPr="009D5A81">
          <w:rPr>
            <w:noProof/>
            <w:webHidden/>
          </w:rPr>
          <w:tab/>
        </w:r>
        <w:r w:rsidR="003E2D7F" w:rsidRPr="009D5A81">
          <w:rPr>
            <w:noProof/>
            <w:webHidden/>
          </w:rPr>
          <w:fldChar w:fldCharType="begin"/>
        </w:r>
        <w:r w:rsidR="003E2D7F" w:rsidRPr="009D5A81">
          <w:rPr>
            <w:noProof/>
            <w:webHidden/>
          </w:rPr>
          <w:instrText xml:space="preserve"> PAGEREF _Toc196216475 \h </w:instrText>
        </w:r>
        <w:r w:rsidR="003E2D7F" w:rsidRPr="009D5A81">
          <w:rPr>
            <w:noProof/>
            <w:webHidden/>
          </w:rPr>
        </w:r>
        <w:r w:rsidR="003E2D7F" w:rsidRPr="009D5A81">
          <w:rPr>
            <w:noProof/>
            <w:webHidden/>
          </w:rPr>
          <w:fldChar w:fldCharType="separate"/>
        </w:r>
        <w:r w:rsidR="003E2D7F" w:rsidRPr="009D5A81">
          <w:rPr>
            <w:noProof/>
            <w:webHidden/>
          </w:rPr>
          <w:t>41</w:t>
        </w:r>
        <w:r w:rsidR="003E2D7F" w:rsidRPr="009D5A81">
          <w:rPr>
            <w:noProof/>
            <w:webHidden/>
          </w:rPr>
          <w:fldChar w:fldCharType="end"/>
        </w:r>
      </w:hyperlink>
    </w:p>
    <w:p w14:paraId="6634D601" w14:textId="77777777" w:rsidR="003E2D7F" w:rsidRPr="009D5A81" w:rsidRDefault="00AD4098">
      <w:pPr>
        <w:pStyle w:val="32"/>
        <w:rPr>
          <w:rFonts w:asciiTheme="minorHAnsi" w:eastAsiaTheme="minorEastAsia" w:hAnsiTheme="minorHAnsi" w:cstheme="minorBidi"/>
          <w:noProof/>
          <w:sz w:val="21"/>
          <w:szCs w:val="22"/>
        </w:rPr>
      </w:pPr>
      <w:hyperlink w:anchor="_Toc196216476" w:history="1">
        <w:r w:rsidR="003E2D7F" w:rsidRPr="009D5A81">
          <w:rPr>
            <w:rStyle w:val="aff3"/>
            <w:rFonts w:ascii="宋体" w:hAnsi="宋体" w:hint="eastAsia"/>
            <w:noProof/>
            <w:color w:val="auto"/>
          </w:rPr>
          <w:t>二</w:t>
        </w:r>
        <w:r w:rsidR="003E2D7F" w:rsidRPr="009D5A81">
          <w:rPr>
            <w:rStyle w:val="aff3"/>
            <w:rFonts w:ascii="宋体" w:hAnsi="宋体"/>
            <w:noProof/>
            <w:color w:val="auto"/>
          </w:rPr>
          <w:t xml:space="preserve">   </w:t>
        </w:r>
        <w:r w:rsidR="003E2D7F" w:rsidRPr="009D5A81">
          <w:rPr>
            <w:rStyle w:val="aff3"/>
            <w:rFonts w:ascii="宋体" w:hAnsi="宋体" w:hint="eastAsia"/>
            <w:noProof/>
            <w:color w:val="auto"/>
          </w:rPr>
          <w:t>商务技术文件格式</w:t>
        </w:r>
        <w:r w:rsidR="003E2D7F" w:rsidRPr="009D5A81">
          <w:rPr>
            <w:noProof/>
            <w:webHidden/>
          </w:rPr>
          <w:tab/>
        </w:r>
        <w:r w:rsidR="003E2D7F" w:rsidRPr="009D5A81">
          <w:rPr>
            <w:noProof/>
            <w:webHidden/>
          </w:rPr>
          <w:fldChar w:fldCharType="begin"/>
        </w:r>
        <w:r w:rsidR="003E2D7F" w:rsidRPr="009D5A81">
          <w:rPr>
            <w:noProof/>
            <w:webHidden/>
          </w:rPr>
          <w:instrText xml:space="preserve"> PAGEREF _Toc196216476 \h </w:instrText>
        </w:r>
        <w:r w:rsidR="003E2D7F" w:rsidRPr="009D5A81">
          <w:rPr>
            <w:noProof/>
            <w:webHidden/>
          </w:rPr>
        </w:r>
        <w:r w:rsidR="003E2D7F" w:rsidRPr="009D5A81">
          <w:rPr>
            <w:noProof/>
            <w:webHidden/>
          </w:rPr>
          <w:fldChar w:fldCharType="separate"/>
        </w:r>
        <w:r w:rsidR="003E2D7F" w:rsidRPr="009D5A81">
          <w:rPr>
            <w:noProof/>
            <w:webHidden/>
          </w:rPr>
          <w:t>49</w:t>
        </w:r>
        <w:r w:rsidR="003E2D7F" w:rsidRPr="009D5A81">
          <w:rPr>
            <w:noProof/>
            <w:webHidden/>
          </w:rPr>
          <w:fldChar w:fldCharType="end"/>
        </w:r>
      </w:hyperlink>
    </w:p>
    <w:p w14:paraId="1402E41E" w14:textId="77777777" w:rsidR="003E2D7F" w:rsidRPr="009D5A81" w:rsidRDefault="00AD4098">
      <w:pPr>
        <w:pStyle w:val="32"/>
        <w:rPr>
          <w:rFonts w:asciiTheme="minorHAnsi" w:eastAsiaTheme="minorEastAsia" w:hAnsiTheme="minorHAnsi" w:cstheme="minorBidi"/>
          <w:noProof/>
          <w:sz w:val="21"/>
          <w:szCs w:val="22"/>
        </w:rPr>
      </w:pPr>
      <w:hyperlink w:anchor="_Toc196216477" w:history="1">
        <w:r w:rsidR="003E2D7F" w:rsidRPr="009D5A81">
          <w:rPr>
            <w:rStyle w:val="aff3"/>
            <w:rFonts w:ascii="宋体" w:hAnsi="宋体" w:hint="eastAsia"/>
            <w:noProof/>
            <w:color w:val="auto"/>
          </w:rPr>
          <w:t>三</w:t>
        </w:r>
        <w:r w:rsidR="003E2D7F" w:rsidRPr="009D5A81">
          <w:rPr>
            <w:rStyle w:val="aff3"/>
            <w:rFonts w:ascii="宋体" w:hAnsi="宋体"/>
            <w:noProof/>
            <w:color w:val="auto"/>
          </w:rPr>
          <w:t xml:space="preserve">   </w:t>
        </w:r>
        <w:r w:rsidR="003E2D7F" w:rsidRPr="009D5A81">
          <w:rPr>
            <w:rStyle w:val="aff3"/>
            <w:rFonts w:ascii="宋体" w:hAnsi="宋体" w:hint="eastAsia"/>
            <w:noProof/>
            <w:color w:val="auto"/>
          </w:rPr>
          <w:t>报价文件格式</w:t>
        </w:r>
        <w:r w:rsidR="003E2D7F" w:rsidRPr="009D5A81">
          <w:rPr>
            <w:noProof/>
            <w:webHidden/>
          </w:rPr>
          <w:tab/>
        </w:r>
        <w:r w:rsidR="003E2D7F" w:rsidRPr="009D5A81">
          <w:rPr>
            <w:noProof/>
            <w:webHidden/>
          </w:rPr>
          <w:fldChar w:fldCharType="begin"/>
        </w:r>
        <w:r w:rsidR="003E2D7F" w:rsidRPr="009D5A81">
          <w:rPr>
            <w:noProof/>
            <w:webHidden/>
          </w:rPr>
          <w:instrText xml:space="preserve"> PAGEREF _Toc196216477 \h </w:instrText>
        </w:r>
        <w:r w:rsidR="003E2D7F" w:rsidRPr="009D5A81">
          <w:rPr>
            <w:noProof/>
            <w:webHidden/>
          </w:rPr>
        </w:r>
        <w:r w:rsidR="003E2D7F" w:rsidRPr="009D5A81">
          <w:rPr>
            <w:noProof/>
            <w:webHidden/>
          </w:rPr>
          <w:fldChar w:fldCharType="separate"/>
        </w:r>
        <w:r w:rsidR="003E2D7F" w:rsidRPr="009D5A81">
          <w:rPr>
            <w:noProof/>
            <w:webHidden/>
          </w:rPr>
          <w:t>57</w:t>
        </w:r>
        <w:r w:rsidR="003E2D7F" w:rsidRPr="009D5A81">
          <w:rPr>
            <w:noProof/>
            <w:webHidden/>
          </w:rPr>
          <w:fldChar w:fldCharType="end"/>
        </w:r>
      </w:hyperlink>
    </w:p>
    <w:p w14:paraId="4DF62120" w14:textId="77777777" w:rsidR="003E2D7F" w:rsidRPr="009D5A81" w:rsidRDefault="00AD4098">
      <w:pPr>
        <w:pStyle w:val="32"/>
        <w:rPr>
          <w:rFonts w:asciiTheme="minorHAnsi" w:eastAsiaTheme="minorEastAsia" w:hAnsiTheme="minorHAnsi" w:cstheme="minorBidi"/>
          <w:noProof/>
          <w:sz w:val="21"/>
          <w:szCs w:val="22"/>
        </w:rPr>
      </w:pPr>
      <w:hyperlink w:anchor="_Toc196216478" w:history="1">
        <w:r w:rsidR="003E2D7F" w:rsidRPr="009D5A81">
          <w:rPr>
            <w:rStyle w:val="aff3"/>
            <w:rFonts w:ascii="宋体" w:hAnsi="宋体" w:hint="eastAsia"/>
            <w:noProof/>
            <w:color w:val="auto"/>
          </w:rPr>
          <w:t>四</w:t>
        </w:r>
        <w:r w:rsidR="003E2D7F" w:rsidRPr="009D5A81">
          <w:rPr>
            <w:rStyle w:val="aff3"/>
            <w:rFonts w:ascii="宋体" w:hAnsi="宋体"/>
            <w:noProof/>
            <w:color w:val="auto"/>
          </w:rPr>
          <w:t xml:space="preserve">   </w:t>
        </w:r>
        <w:r w:rsidR="003E2D7F" w:rsidRPr="009D5A81">
          <w:rPr>
            <w:rStyle w:val="aff3"/>
            <w:rFonts w:ascii="宋体" w:hAnsi="宋体" w:hint="eastAsia"/>
            <w:noProof/>
            <w:color w:val="auto"/>
          </w:rPr>
          <w:t>中标人公告内容</w:t>
        </w:r>
        <w:r w:rsidR="003E2D7F" w:rsidRPr="009D5A81">
          <w:rPr>
            <w:noProof/>
            <w:webHidden/>
          </w:rPr>
          <w:tab/>
        </w:r>
        <w:r w:rsidR="003E2D7F" w:rsidRPr="009D5A81">
          <w:rPr>
            <w:noProof/>
            <w:webHidden/>
          </w:rPr>
          <w:fldChar w:fldCharType="begin"/>
        </w:r>
        <w:r w:rsidR="003E2D7F" w:rsidRPr="009D5A81">
          <w:rPr>
            <w:noProof/>
            <w:webHidden/>
          </w:rPr>
          <w:instrText xml:space="preserve"> PAGEREF _Toc196216478 \h </w:instrText>
        </w:r>
        <w:r w:rsidR="003E2D7F" w:rsidRPr="009D5A81">
          <w:rPr>
            <w:noProof/>
            <w:webHidden/>
          </w:rPr>
        </w:r>
        <w:r w:rsidR="003E2D7F" w:rsidRPr="009D5A81">
          <w:rPr>
            <w:noProof/>
            <w:webHidden/>
          </w:rPr>
          <w:fldChar w:fldCharType="separate"/>
        </w:r>
        <w:r w:rsidR="003E2D7F" w:rsidRPr="009D5A81">
          <w:rPr>
            <w:noProof/>
            <w:webHidden/>
          </w:rPr>
          <w:t>64</w:t>
        </w:r>
        <w:r w:rsidR="003E2D7F" w:rsidRPr="009D5A81">
          <w:rPr>
            <w:noProof/>
            <w:webHidden/>
          </w:rPr>
          <w:fldChar w:fldCharType="end"/>
        </w:r>
      </w:hyperlink>
    </w:p>
    <w:p w14:paraId="76619460" w14:textId="77777777" w:rsidR="003E2D7F" w:rsidRPr="009D5A81" w:rsidRDefault="00AD4098">
      <w:pPr>
        <w:pStyle w:val="22"/>
        <w:rPr>
          <w:rFonts w:asciiTheme="minorHAnsi" w:eastAsiaTheme="minorEastAsia" w:hAnsiTheme="minorHAnsi" w:cstheme="minorBidi"/>
          <w:b w:val="0"/>
          <w:bCs w:val="0"/>
          <w:noProof/>
          <w:sz w:val="21"/>
          <w:szCs w:val="22"/>
        </w:rPr>
      </w:pPr>
      <w:hyperlink w:anchor="_Toc196216479" w:history="1">
        <w:r w:rsidR="003E2D7F" w:rsidRPr="009D5A81">
          <w:rPr>
            <w:rStyle w:val="aff3"/>
            <w:rFonts w:ascii="宋体" w:hAnsi="宋体" w:hint="eastAsia"/>
            <w:noProof/>
            <w:color w:val="auto"/>
          </w:rPr>
          <w:t>第六章</w:t>
        </w:r>
        <w:r w:rsidR="003E2D7F" w:rsidRPr="009D5A81">
          <w:rPr>
            <w:rStyle w:val="aff3"/>
            <w:rFonts w:ascii="宋体" w:hAnsi="宋体"/>
            <w:noProof/>
            <w:color w:val="auto"/>
          </w:rPr>
          <w:t xml:space="preserve">  </w:t>
        </w:r>
        <w:r w:rsidR="003E2D7F" w:rsidRPr="009D5A81">
          <w:rPr>
            <w:rStyle w:val="aff3"/>
            <w:rFonts w:ascii="宋体" w:hAnsi="宋体" w:hint="eastAsia"/>
            <w:noProof/>
            <w:color w:val="auto"/>
          </w:rPr>
          <w:t>评标办法和细则</w:t>
        </w:r>
        <w:r w:rsidR="003E2D7F" w:rsidRPr="009D5A81">
          <w:rPr>
            <w:noProof/>
            <w:webHidden/>
          </w:rPr>
          <w:tab/>
        </w:r>
        <w:r w:rsidR="003E2D7F" w:rsidRPr="009D5A81">
          <w:rPr>
            <w:noProof/>
            <w:webHidden/>
          </w:rPr>
          <w:fldChar w:fldCharType="begin"/>
        </w:r>
        <w:r w:rsidR="003E2D7F" w:rsidRPr="009D5A81">
          <w:rPr>
            <w:noProof/>
            <w:webHidden/>
          </w:rPr>
          <w:instrText xml:space="preserve"> PAGEREF _Toc196216479 \h </w:instrText>
        </w:r>
        <w:r w:rsidR="003E2D7F" w:rsidRPr="009D5A81">
          <w:rPr>
            <w:noProof/>
            <w:webHidden/>
          </w:rPr>
        </w:r>
        <w:r w:rsidR="003E2D7F" w:rsidRPr="009D5A81">
          <w:rPr>
            <w:noProof/>
            <w:webHidden/>
          </w:rPr>
          <w:fldChar w:fldCharType="separate"/>
        </w:r>
        <w:r w:rsidR="003E2D7F" w:rsidRPr="009D5A81">
          <w:rPr>
            <w:noProof/>
            <w:webHidden/>
          </w:rPr>
          <w:t>67</w:t>
        </w:r>
        <w:r w:rsidR="003E2D7F" w:rsidRPr="009D5A81">
          <w:rPr>
            <w:noProof/>
            <w:webHidden/>
          </w:rPr>
          <w:fldChar w:fldCharType="end"/>
        </w:r>
      </w:hyperlink>
    </w:p>
    <w:p w14:paraId="18861938" w14:textId="77777777" w:rsidR="003E2D7F" w:rsidRPr="009D5A81" w:rsidRDefault="00AD4098">
      <w:pPr>
        <w:pStyle w:val="32"/>
        <w:rPr>
          <w:rFonts w:asciiTheme="minorHAnsi" w:eastAsiaTheme="minorEastAsia" w:hAnsiTheme="minorHAnsi" w:cstheme="minorBidi"/>
          <w:noProof/>
          <w:sz w:val="21"/>
          <w:szCs w:val="22"/>
        </w:rPr>
      </w:pPr>
      <w:hyperlink w:anchor="_Toc196216480" w:history="1">
        <w:r w:rsidR="003E2D7F" w:rsidRPr="009D5A81">
          <w:rPr>
            <w:rStyle w:val="aff3"/>
            <w:rFonts w:ascii="宋体" w:hAnsi="宋体" w:hint="eastAsia"/>
            <w:noProof/>
            <w:color w:val="auto"/>
          </w:rPr>
          <w:t>一</w:t>
        </w:r>
        <w:r w:rsidR="003E2D7F" w:rsidRPr="009D5A81">
          <w:rPr>
            <w:rStyle w:val="aff3"/>
            <w:rFonts w:ascii="宋体" w:hAnsi="宋体"/>
            <w:noProof/>
            <w:color w:val="auto"/>
          </w:rPr>
          <w:t xml:space="preserve">   </w:t>
        </w:r>
        <w:r w:rsidR="003E2D7F" w:rsidRPr="009D5A81">
          <w:rPr>
            <w:rStyle w:val="aff3"/>
            <w:rFonts w:ascii="宋体" w:hAnsi="宋体" w:hint="eastAsia"/>
            <w:noProof/>
            <w:color w:val="auto"/>
          </w:rPr>
          <w:t>总则</w:t>
        </w:r>
        <w:r w:rsidR="003E2D7F" w:rsidRPr="009D5A81">
          <w:rPr>
            <w:noProof/>
            <w:webHidden/>
          </w:rPr>
          <w:tab/>
        </w:r>
        <w:r w:rsidR="003E2D7F" w:rsidRPr="009D5A81">
          <w:rPr>
            <w:noProof/>
            <w:webHidden/>
          </w:rPr>
          <w:fldChar w:fldCharType="begin"/>
        </w:r>
        <w:r w:rsidR="003E2D7F" w:rsidRPr="009D5A81">
          <w:rPr>
            <w:noProof/>
            <w:webHidden/>
          </w:rPr>
          <w:instrText xml:space="preserve"> PAGEREF _Toc196216480 \h </w:instrText>
        </w:r>
        <w:r w:rsidR="003E2D7F" w:rsidRPr="009D5A81">
          <w:rPr>
            <w:noProof/>
            <w:webHidden/>
          </w:rPr>
        </w:r>
        <w:r w:rsidR="003E2D7F" w:rsidRPr="009D5A81">
          <w:rPr>
            <w:noProof/>
            <w:webHidden/>
          </w:rPr>
          <w:fldChar w:fldCharType="separate"/>
        </w:r>
        <w:r w:rsidR="003E2D7F" w:rsidRPr="009D5A81">
          <w:rPr>
            <w:noProof/>
            <w:webHidden/>
          </w:rPr>
          <w:t>67</w:t>
        </w:r>
        <w:r w:rsidR="003E2D7F" w:rsidRPr="009D5A81">
          <w:rPr>
            <w:noProof/>
            <w:webHidden/>
          </w:rPr>
          <w:fldChar w:fldCharType="end"/>
        </w:r>
      </w:hyperlink>
    </w:p>
    <w:p w14:paraId="6B8233DC" w14:textId="77777777" w:rsidR="003E2D7F" w:rsidRPr="009D5A81" w:rsidRDefault="00AD4098">
      <w:pPr>
        <w:pStyle w:val="32"/>
        <w:rPr>
          <w:rFonts w:asciiTheme="minorHAnsi" w:eastAsiaTheme="minorEastAsia" w:hAnsiTheme="minorHAnsi" w:cstheme="minorBidi"/>
          <w:noProof/>
          <w:sz w:val="21"/>
          <w:szCs w:val="22"/>
        </w:rPr>
      </w:pPr>
      <w:hyperlink w:anchor="_Toc196216481" w:history="1">
        <w:r w:rsidR="003E2D7F" w:rsidRPr="009D5A81">
          <w:rPr>
            <w:rStyle w:val="aff3"/>
            <w:rFonts w:ascii="宋体" w:hAnsi="宋体" w:hint="eastAsia"/>
            <w:noProof/>
            <w:color w:val="auto"/>
          </w:rPr>
          <w:t>二</w:t>
        </w:r>
        <w:r w:rsidR="003E2D7F" w:rsidRPr="009D5A81">
          <w:rPr>
            <w:rStyle w:val="aff3"/>
            <w:rFonts w:ascii="宋体" w:hAnsi="宋体"/>
            <w:noProof/>
            <w:color w:val="auto"/>
          </w:rPr>
          <w:t xml:space="preserve">   </w:t>
        </w:r>
        <w:r w:rsidR="003E2D7F" w:rsidRPr="009D5A81">
          <w:rPr>
            <w:rStyle w:val="aff3"/>
            <w:rFonts w:ascii="宋体" w:hAnsi="宋体" w:hint="eastAsia"/>
            <w:noProof/>
            <w:color w:val="auto"/>
          </w:rPr>
          <w:t>评审委员会</w:t>
        </w:r>
        <w:r w:rsidR="003E2D7F" w:rsidRPr="009D5A81">
          <w:rPr>
            <w:noProof/>
            <w:webHidden/>
          </w:rPr>
          <w:tab/>
        </w:r>
        <w:r w:rsidR="003E2D7F" w:rsidRPr="009D5A81">
          <w:rPr>
            <w:noProof/>
            <w:webHidden/>
          </w:rPr>
          <w:fldChar w:fldCharType="begin"/>
        </w:r>
        <w:r w:rsidR="003E2D7F" w:rsidRPr="009D5A81">
          <w:rPr>
            <w:noProof/>
            <w:webHidden/>
          </w:rPr>
          <w:instrText xml:space="preserve"> PAGEREF _Toc196216481 \h </w:instrText>
        </w:r>
        <w:r w:rsidR="003E2D7F" w:rsidRPr="009D5A81">
          <w:rPr>
            <w:noProof/>
            <w:webHidden/>
          </w:rPr>
        </w:r>
        <w:r w:rsidR="003E2D7F" w:rsidRPr="009D5A81">
          <w:rPr>
            <w:noProof/>
            <w:webHidden/>
          </w:rPr>
          <w:fldChar w:fldCharType="separate"/>
        </w:r>
        <w:r w:rsidR="003E2D7F" w:rsidRPr="009D5A81">
          <w:rPr>
            <w:noProof/>
            <w:webHidden/>
          </w:rPr>
          <w:t>67</w:t>
        </w:r>
        <w:r w:rsidR="003E2D7F" w:rsidRPr="009D5A81">
          <w:rPr>
            <w:noProof/>
            <w:webHidden/>
          </w:rPr>
          <w:fldChar w:fldCharType="end"/>
        </w:r>
      </w:hyperlink>
    </w:p>
    <w:p w14:paraId="7D0C79CD" w14:textId="77777777" w:rsidR="003E2D7F" w:rsidRPr="009D5A81" w:rsidRDefault="00AD4098">
      <w:pPr>
        <w:pStyle w:val="32"/>
        <w:rPr>
          <w:rFonts w:asciiTheme="minorHAnsi" w:eastAsiaTheme="minorEastAsia" w:hAnsiTheme="minorHAnsi" w:cstheme="minorBidi"/>
          <w:noProof/>
          <w:sz w:val="21"/>
          <w:szCs w:val="22"/>
        </w:rPr>
      </w:pPr>
      <w:hyperlink w:anchor="_Toc196216482" w:history="1">
        <w:r w:rsidR="003E2D7F" w:rsidRPr="009D5A81">
          <w:rPr>
            <w:rStyle w:val="aff3"/>
            <w:rFonts w:ascii="宋体" w:hAnsi="宋体" w:hint="eastAsia"/>
            <w:noProof/>
            <w:color w:val="auto"/>
          </w:rPr>
          <w:t>三</w:t>
        </w:r>
        <w:r w:rsidR="003E2D7F" w:rsidRPr="009D5A81">
          <w:rPr>
            <w:rStyle w:val="aff3"/>
            <w:rFonts w:ascii="宋体" w:hAnsi="宋体"/>
            <w:noProof/>
            <w:color w:val="auto"/>
          </w:rPr>
          <w:t xml:space="preserve">   </w:t>
        </w:r>
        <w:r w:rsidR="003E2D7F" w:rsidRPr="009D5A81">
          <w:rPr>
            <w:rStyle w:val="aff3"/>
            <w:rFonts w:ascii="宋体" w:hAnsi="宋体" w:hint="eastAsia"/>
            <w:noProof/>
            <w:color w:val="auto"/>
          </w:rPr>
          <w:t>评标程序</w:t>
        </w:r>
        <w:r w:rsidR="003E2D7F" w:rsidRPr="009D5A81">
          <w:rPr>
            <w:noProof/>
            <w:webHidden/>
          </w:rPr>
          <w:tab/>
        </w:r>
        <w:r w:rsidR="003E2D7F" w:rsidRPr="009D5A81">
          <w:rPr>
            <w:noProof/>
            <w:webHidden/>
          </w:rPr>
          <w:fldChar w:fldCharType="begin"/>
        </w:r>
        <w:r w:rsidR="003E2D7F" w:rsidRPr="009D5A81">
          <w:rPr>
            <w:noProof/>
            <w:webHidden/>
          </w:rPr>
          <w:instrText xml:space="preserve"> PAGEREF _Toc196216482 \h </w:instrText>
        </w:r>
        <w:r w:rsidR="003E2D7F" w:rsidRPr="009D5A81">
          <w:rPr>
            <w:noProof/>
            <w:webHidden/>
          </w:rPr>
        </w:r>
        <w:r w:rsidR="003E2D7F" w:rsidRPr="009D5A81">
          <w:rPr>
            <w:noProof/>
            <w:webHidden/>
          </w:rPr>
          <w:fldChar w:fldCharType="separate"/>
        </w:r>
        <w:r w:rsidR="003E2D7F" w:rsidRPr="009D5A81">
          <w:rPr>
            <w:noProof/>
            <w:webHidden/>
          </w:rPr>
          <w:t>68</w:t>
        </w:r>
        <w:r w:rsidR="003E2D7F" w:rsidRPr="009D5A81">
          <w:rPr>
            <w:noProof/>
            <w:webHidden/>
          </w:rPr>
          <w:fldChar w:fldCharType="end"/>
        </w:r>
      </w:hyperlink>
    </w:p>
    <w:p w14:paraId="62A9A97A" w14:textId="77777777" w:rsidR="003E2D7F" w:rsidRPr="009D5A81" w:rsidRDefault="00AD4098">
      <w:pPr>
        <w:pStyle w:val="32"/>
        <w:rPr>
          <w:rFonts w:asciiTheme="minorHAnsi" w:eastAsiaTheme="minorEastAsia" w:hAnsiTheme="minorHAnsi" w:cstheme="minorBidi"/>
          <w:noProof/>
          <w:sz w:val="21"/>
          <w:szCs w:val="22"/>
        </w:rPr>
      </w:pPr>
      <w:hyperlink w:anchor="_Toc196216483" w:history="1">
        <w:r w:rsidR="003E2D7F" w:rsidRPr="009D5A81">
          <w:rPr>
            <w:rStyle w:val="aff3"/>
            <w:rFonts w:ascii="宋体" w:hAnsi="宋体" w:hint="eastAsia"/>
            <w:noProof/>
            <w:color w:val="auto"/>
          </w:rPr>
          <w:t>四</w:t>
        </w:r>
        <w:r w:rsidR="003E2D7F" w:rsidRPr="009D5A81">
          <w:rPr>
            <w:rStyle w:val="aff3"/>
            <w:rFonts w:ascii="宋体" w:hAnsi="宋体"/>
            <w:noProof/>
            <w:color w:val="auto"/>
          </w:rPr>
          <w:t xml:space="preserve">   </w:t>
        </w:r>
        <w:r w:rsidR="003E2D7F" w:rsidRPr="009D5A81">
          <w:rPr>
            <w:rStyle w:val="aff3"/>
            <w:rFonts w:ascii="宋体" w:hAnsi="宋体" w:hint="eastAsia"/>
            <w:noProof/>
            <w:color w:val="auto"/>
          </w:rPr>
          <w:t>评标一般规定</w:t>
        </w:r>
        <w:r w:rsidR="003E2D7F" w:rsidRPr="009D5A81">
          <w:rPr>
            <w:noProof/>
            <w:webHidden/>
          </w:rPr>
          <w:tab/>
        </w:r>
        <w:r w:rsidR="003E2D7F" w:rsidRPr="009D5A81">
          <w:rPr>
            <w:noProof/>
            <w:webHidden/>
          </w:rPr>
          <w:fldChar w:fldCharType="begin"/>
        </w:r>
        <w:r w:rsidR="003E2D7F" w:rsidRPr="009D5A81">
          <w:rPr>
            <w:noProof/>
            <w:webHidden/>
          </w:rPr>
          <w:instrText xml:space="preserve"> PAGEREF _Toc196216483 \h </w:instrText>
        </w:r>
        <w:r w:rsidR="003E2D7F" w:rsidRPr="009D5A81">
          <w:rPr>
            <w:noProof/>
            <w:webHidden/>
          </w:rPr>
        </w:r>
        <w:r w:rsidR="003E2D7F" w:rsidRPr="009D5A81">
          <w:rPr>
            <w:noProof/>
            <w:webHidden/>
          </w:rPr>
          <w:fldChar w:fldCharType="separate"/>
        </w:r>
        <w:r w:rsidR="003E2D7F" w:rsidRPr="009D5A81">
          <w:rPr>
            <w:noProof/>
            <w:webHidden/>
          </w:rPr>
          <w:t>69</w:t>
        </w:r>
        <w:r w:rsidR="003E2D7F" w:rsidRPr="009D5A81">
          <w:rPr>
            <w:noProof/>
            <w:webHidden/>
          </w:rPr>
          <w:fldChar w:fldCharType="end"/>
        </w:r>
      </w:hyperlink>
    </w:p>
    <w:p w14:paraId="21D79ED7" w14:textId="77777777" w:rsidR="003E2D7F" w:rsidRPr="009D5A81" w:rsidRDefault="00AD4098">
      <w:pPr>
        <w:pStyle w:val="32"/>
        <w:rPr>
          <w:rFonts w:asciiTheme="minorHAnsi" w:eastAsiaTheme="minorEastAsia" w:hAnsiTheme="minorHAnsi" w:cstheme="minorBidi"/>
          <w:noProof/>
          <w:sz w:val="21"/>
          <w:szCs w:val="22"/>
        </w:rPr>
      </w:pPr>
      <w:hyperlink w:anchor="_Toc196216484" w:history="1">
        <w:r w:rsidR="003E2D7F" w:rsidRPr="009D5A81">
          <w:rPr>
            <w:rStyle w:val="aff3"/>
            <w:rFonts w:ascii="宋体" w:hAnsi="宋体" w:hint="eastAsia"/>
            <w:noProof/>
            <w:color w:val="auto"/>
          </w:rPr>
          <w:t>五</w:t>
        </w:r>
        <w:r w:rsidR="003E2D7F" w:rsidRPr="009D5A81">
          <w:rPr>
            <w:rStyle w:val="aff3"/>
            <w:rFonts w:ascii="宋体" w:hAnsi="宋体"/>
            <w:noProof/>
            <w:color w:val="auto"/>
          </w:rPr>
          <w:t xml:space="preserve">   </w:t>
        </w:r>
        <w:r w:rsidR="003E2D7F" w:rsidRPr="009D5A81">
          <w:rPr>
            <w:rStyle w:val="aff3"/>
            <w:rFonts w:ascii="宋体" w:hAnsi="宋体" w:hint="eastAsia"/>
            <w:noProof/>
            <w:color w:val="auto"/>
          </w:rPr>
          <w:t>评标办法和细则</w:t>
        </w:r>
        <w:r w:rsidR="003E2D7F" w:rsidRPr="009D5A81">
          <w:rPr>
            <w:noProof/>
            <w:webHidden/>
          </w:rPr>
          <w:tab/>
        </w:r>
        <w:r w:rsidR="003E2D7F" w:rsidRPr="009D5A81">
          <w:rPr>
            <w:noProof/>
            <w:webHidden/>
          </w:rPr>
          <w:fldChar w:fldCharType="begin"/>
        </w:r>
        <w:r w:rsidR="003E2D7F" w:rsidRPr="009D5A81">
          <w:rPr>
            <w:noProof/>
            <w:webHidden/>
          </w:rPr>
          <w:instrText xml:space="preserve"> PAGEREF _Toc196216484 \h </w:instrText>
        </w:r>
        <w:r w:rsidR="003E2D7F" w:rsidRPr="009D5A81">
          <w:rPr>
            <w:noProof/>
            <w:webHidden/>
          </w:rPr>
        </w:r>
        <w:r w:rsidR="003E2D7F" w:rsidRPr="009D5A81">
          <w:rPr>
            <w:noProof/>
            <w:webHidden/>
          </w:rPr>
          <w:fldChar w:fldCharType="separate"/>
        </w:r>
        <w:r w:rsidR="003E2D7F" w:rsidRPr="009D5A81">
          <w:rPr>
            <w:noProof/>
            <w:webHidden/>
          </w:rPr>
          <w:t>69</w:t>
        </w:r>
        <w:r w:rsidR="003E2D7F" w:rsidRPr="009D5A81">
          <w:rPr>
            <w:noProof/>
            <w:webHidden/>
          </w:rPr>
          <w:fldChar w:fldCharType="end"/>
        </w:r>
      </w:hyperlink>
    </w:p>
    <w:p w14:paraId="67F558B3" w14:textId="77777777" w:rsidR="003E2D7F" w:rsidRPr="009D5A81" w:rsidRDefault="00AD4098" w:rsidP="003E2D7F">
      <w:pPr>
        <w:pStyle w:val="32"/>
        <w:spacing w:before="120"/>
        <w:rPr>
          <w:rFonts w:asciiTheme="minorHAnsi" w:eastAsiaTheme="minorEastAsia" w:hAnsiTheme="minorHAnsi" w:cstheme="minorBidi"/>
          <w:noProof/>
          <w:sz w:val="21"/>
          <w:szCs w:val="22"/>
        </w:rPr>
      </w:pPr>
      <w:hyperlink w:anchor="_Toc196216485" w:history="1">
        <w:r w:rsidR="003E2D7F" w:rsidRPr="009D5A81">
          <w:rPr>
            <w:rStyle w:val="aff3"/>
            <w:rFonts w:ascii="宋体" w:hAnsi="宋体" w:hint="eastAsia"/>
            <w:noProof/>
            <w:color w:val="auto"/>
          </w:rPr>
          <w:t>六</w:t>
        </w:r>
        <w:r w:rsidR="003E2D7F" w:rsidRPr="009D5A81">
          <w:rPr>
            <w:rStyle w:val="aff3"/>
            <w:rFonts w:ascii="宋体" w:hAnsi="宋体"/>
            <w:noProof/>
            <w:color w:val="auto"/>
          </w:rPr>
          <w:t xml:space="preserve">   </w:t>
        </w:r>
        <w:r w:rsidR="003E2D7F" w:rsidRPr="009D5A81">
          <w:rPr>
            <w:rStyle w:val="aff3"/>
            <w:rFonts w:ascii="宋体" w:hAnsi="宋体" w:hint="eastAsia"/>
            <w:noProof/>
            <w:color w:val="auto"/>
          </w:rPr>
          <w:t>评审纪律和要求</w:t>
        </w:r>
        <w:r w:rsidR="003E2D7F" w:rsidRPr="009D5A81">
          <w:rPr>
            <w:noProof/>
            <w:webHidden/>
          </w:rPr>
          <w:tab/>
        </w:r>
        <w:r w:rsidR="003E2D7F" w:rsidRPr="009D5A81">
          <w:rPr>
            <w:noProof/>
            <w:webHidden/>
          </w:rPr>
          <w:fldChar w:fldCharType="begin"/>
        </w:r>
        <w:r w:rsidR="003E2D7F" w:rsidRPr="009D5A81">
          <w:rPr>
            <w:noProof/>
            <w:webHidden/>
          </w:rPr>
          <w:instrText xml:space="preserve"> PAGEREF _Toc196216485 \h </w:instrText>
        </w:r>
        <w:r w:rsidR="003E2D7F" w:rsidRPr="009D5A81">
          <w:rPr>
            <w:noProof/>
            <w:webHidden/>
          </w:rPr>
        </w:r>
        <w:r w:rsidR="003E2D7F" w:rsidRPr="009D5A81">
          <w:rPr>
            <w:noProof/>
            <w:webHidden/>
          </w:rPr>
          <w:fldChar w:fldCharType="separate"/>
        </w:r>
        <w:r w:rsidR="003E2D7F" w:rsidRPr="009D5A81">
          <w:rPr>
            <w:noProof/>
            <w:webHidden/>
          </w:rPr>
          <w:t>71</w:t>
        </w:r>
        <w:r w:rsidR="003E2D7F" w:rsidRPr="009D5A81">
          <w:rPr>
            <w:noProof/>
            <w:webHidden/>
          </w:rPr>
          <w:fldChar w:fldCharType="end"/>
        </w:r>
      </w:hyperlink>
    </w:p>
    <w:p w14:paraId="62F0E4BD" w14:textId="77777777" w:rsidR="00C9134A" w:rsidRPr="009D5A81" w:rsidRDefault="00D538B2">
      <w:pPr>
        <w:pStyle w:val="32"/>
        <w:ind w:left="735" w:hanging="105"/>
      </w:pPr>
      <w:r w:rsidRPr="009D5A81">
        <w:rPr>
          <w:rFonts w:ascii="宋体" w:eastAsia="宋体" w:hAnsi="宋体" w:hint="eastAsia"/>
          <w:sz w:val="21"/>
          <w:szCs w:val="21"/>
        </w:rPr>
        <w:fldChar w:fldCharType="end"/>
      </w:r>
      <w:bookmarkStart w:id="0" w:name="_Toc69635410"/>
    </w:p>
    <w:p w14:paraId="782A1933" w14:textId="77777777" w:rsidR="00C9134A" w:rsidRPr="009D5A81" w:rsidRDefault="00D538B2">
      <w:r w:rsidRPr="009D5A81">
        <w:br w:type="page"/>
      </w:r>
    </w:p>
    <w:p w14:paraId="1DA4E9E1" w14:textId="77777777" w:rsidR="00C9134A" w:rsidRPr="009D5A81" w:rsidRDefault="00D538B2">
      <w:pPr>
        <w:pStyle w:val="1"/>
        <w:rPr>
          <w:rFonts w:ascii="宋体" w:eastAsia="宋体" w:hAnsi="宋体"/>
          <w:b w:val="0"/>
        </w:rPr>
      </w:pPr>
      <w:bookmarkStart w:id="1" w:name="_Toc196216454"/>
      <w:r w:rsidRPr="009D5A81">
        <w:rPr>
          <w:rFonts w:ascii="宋体" w:eastAsia="宋体" w:hAnsi="宋体" w:hint="eastAsia"/>
          <w:sz w:val="32"/>
        </w:rPr>
        <w:lastRenderedPageBreak/>
        <w:t>第一章</w:t>
      </w:r>
      <w:r w:rsidRPr="009D5A81">
        <w:rPr>
          <w:rFonts w:ascii="宋体" w:eastAsia="宋体" w:hAnsi="宋体"/>
          <w:sz w:val="32"/>
        </w:rPr>
        <w:t xml:space="preserve"> </w:t>
      </w:r>
      <w:bookmarkEnd w:id="0"/>
      <w:r w:rsidRPr="009D5A81">
        <w:rPr>
          <w:rFonts w:ascii="宋体" w:eastAsia="宋体" w:hAnsi="宋体" w:hint="eastAsia"/>
          <w:sz w:val="32"/>
        </w:rPr>
        <w:t xml:space="preserve"> 公开招标公告</w:t>
      </w:r>
      <w:bookmarkEnd w:id="1"/>
    </w:p>
    <w:p w14:paraId="1CE2E74F" w14:textId="77777777" w:rsidR="00C9134A" w:rsidRPr="009D5A81" w:rsidRDefault="00D538B2">
      <w:pPr>
        <w:pBdr>
          <w:top w:val="single" w:sz="4" w:space="1" w:color="auto"/>
          <w:left w:val="single" w:sz="4" w:space="4" w:color="auto"/>
          <w:bottom w:val="single" w:sz="4" w:space="0" w:color="auto"/>
          <w:right w:val="single" w:sz="4" w:space="2" w:color="auto"/>
        </w:pBdr>
        <w:spacing w:line="440" w:lineRule="exact"/>
        <w:rPr>
          <w:rFonts w:ascii="宋体" w:hAnsi="宋体" w:cs="仿宋_GB2312"/>
          <w:sz w:val="24"/>
        </w:rPr>
      </w:pPr>
      <w:bookmarkStart w:id="2" w:name="_Toc28359079"/>
      <w:bookmarkStart w:id="3" w:name="_Toc35393621"/>
      <w:bookmarkStart w:id="4" w:name="_Toc28359002"/>
      <w:bookmarkStart w:id="5" w:name="_Toc35393790"/>
      <w:bookmarkStart w:id="6" w:name="_Hlk24379207"/>
      <w:bookmarkStart w:id="7" w:name="EBf1e27c6183244f4a8f3fc355defd653e"/>
      <w:bookmarkStart w:id="8" w:name="OLE_LINK4"/>
      <w:r w:rsidRPr="009D5A81">
        <w:rPr>
          <w:rFonts w:ascii="宋体" w:hAnsi="宋体" w:cs="仿宋_GB2312" w:hint="eastAsia"/>
          <w:sz w:val="24"/>
        </w:rPr>
        <w:t>项目概况：</w:t>
      </w:r>
    </w:p>
    <w:p w14:paraId="4916AA21" w14:textId="699ABC0E" w:rsidR="00C9134A" w:rsidRPr="009D5A81" w:rsidRDefault="00D538B2">
      <w:pPr>
        <w:pBdr>
          <w:top w:val="single" w:sz="4" w:space="1" w:color="auto"/>
          <w:left w:val="single" w:sz="4" w:space="4" w:color="auto"/>
          <w:bottom w:val="single" w:sz="4" w:space="0" w:color="auto"/>
          <w:right w:val="single" w:sz="4" w:space="2" w:color="auto"/>
        </w:pBdr>
        <w:spacing w:line="440" w:lineRule="exact"/>
        <w:ind w:firstLineChars="200" w:firstLine="482"/>
        <w:rPr>
          <w:rFonts w:ascii="宋体" w:hAnsi="宋体" w:cs="仿宋_GB2312"/>
          <w:sz w:val="24"/>
        </w:rPr>
      </w:pPr>
      <w:r w:rsidRPr="009D5A81">
        <w:rPr>
          <w:rFonts w:ascii="宋体" w:hAnsi="宋体" w:hint="eastAsia"/>
          <w:b/>
          <w:bCs/>
          <w:snapToGrid w:val="0"/>
          <w:sz w:val="24"/>
          <w:u w:val="single"/>
        </w:rPr>
        <w:t>丽水职业技术学院半导体工艺实践平台采购项目</w:t>
      </w:r>
      <w:r w:rsidRPr="009D5A81">
        <w:rPr>
          <w:rFonts w:ascii="宋体" w:hAnsi="宋体" w:cs="仿宋_GB2312" w:hint="eastAsia"/>
          <w:sz w:val="24"/>
        </w:rPr>
        <w:t>的潜在供应商应在浙江政府采购网（http://zfcg.czt.zj.gov.cn/）采购</w:t>
      </w:r>
      <w:r w:rsidRPr="009D5A81">
        <w:rPr>
          <w:rFonts w:ascii="宋体" w:hAnsi="宋体" w:cs="仿宋_GB2312"/>
          <w:sz w:val="24"/>
        </w:rPr>
        <w:t>公告附件中</w:t>
      </w:r>
      <w:r w:rsidRPr="009D5A81">
        <w:rPr>
          <w:rFonts w:ascii="宋体" w:hAnsi="宋体" w:cs="仿宋_GB2312" w:hint="eastAsia"/>
          <w:sz w:val="24"/>
        </w:rPr>
        <w:t>自行获取采购文件，并于</w:t>
      </w:r>
      <w:r w:rsidRPr="009D5A81">
        <w:rPr>
          <w:rFonts w:ascii="宋体" w:hAnsi="宋体" w:cs="仿宋_GB2312" w:hint="eastAsia"/>
          <w:sz w:val="24"/>
          <w:u w:val="single"/>
        </w:rPr>
        <w:t xml:space="preserve"> </w:t>
      </w:r>
      <w:r w:rsidRPr="009D5A81">
        <w:rPr>
          <w:rFonts w:ascii="宋体" w:hAnsi="宋体"/>
          <w:b/>
          <w:bCs/>
          <w:snapToGrid w:val="0"/>
          <w:sz w:val="24"/>
          <w:u w:val="single"/>
        </w:rPr>
        <w:t>2025</w:t>
      </w:r>
      <w:r w:rsidRPr="009D5A81">
        <w:rPr>
          <w:rFonts w:ascii="宋体" w:hAnsi="宋体" w:cs="仿宋_GB2312" w:hint="eastAsia"/>
          <w:b/>
          <w:bCs/>
          <w:sz w:val="24"/>
        </w:rPr>
        <w:t>年</w:t>
      </w:r>
      <w:r w:rsidRPr="009D5A81">
        <w:rPr>
          <w:rFonts w:ascii="宋体" w:hAnsi="宋体" w:hint="eastAsia"/>
          <w:b/>
          <w:bCs/>
          <w:snapToGrid w:val="0"/>
          <w:sz w:val="24"/>
          <w:u w:val="single"/>
        </w:rPr>
        <w:t xml:space="preserve"> </w:t>
      </w:r>
      <w:r w:rsidR="003E2D7F" w:rsidRPr="009D5A81">
        <w:rPr>
          <w:rFonts w:ascii="宋体" w:hAnsi="宋体" w:hint="eastAsia"/>
          <w:b/>
          <w:bCs/>
          <w:snapToGrid w:val="0"/>
          <w:sz w:val="24"/>
          <w:u w:val="single"/>
        </w:rPr>
        <w:t>5</w:t>
      </w:r>
      <w:r w:rsidRPr="009D5A81">
        <w:rPr>
          <w:rFonts w:ascii="宋体" w:hAnsi="宋体" w:hint="eastAsia"/>
          <w:b/>
          <w:bCs/>
          <w:snapToGrid w:val="0"/>
          <w:sz w:val="24"/>
          <w:u w:val="single"/>
        </w:rPr>
        <w:t xml:space="preserve"> </w:t>
      </w:r>
      <w:r w:rsidRPr="009D5A81">
        <w:rPr>
          <w:rFonts w:ascii="宋体" w:hAnsi="宋体" w:cs="仿宋_GB2312" w:hint="eastAsia"/>
          <w:b/>
          <w:bCs/>
          <w:sz w:val="24"/>
        </w:rPr>
        <w:t>月</w:t>
      </w:r>
      <w:r w:rsidRPr="009D5A81">
        <w:rPr>
          <w:rFonts w:ascii="宋体" w:hAnsi="宋体" w:hint="eastAsia"/>
          <w:b/>
          <w:bCs/>
          <w:snapToGrid w:val="0"/>
          <w:sz w:val="24"/>
          <w:u w:val="single"/>
        </w:rPr>
        <w:t xml:space="preserve"> </w:t>
      </w:r>
      <w:r w:rsidR="003E2D7F" w:rsidRPr="009D5A81">
        <w:rPr>
          <w:rFonts w:ascii="宋体" w:hAnsi="宋体" w:hint="eastAsia"/>
          <w:b/>
          <w:bCs/>
          <w:snapToGrid w:val="0"/>
          <w:sz w:val="24"/>
          <w:u w:val="single"/>
        </w:rPr>
        <w:t>15</w:t>
      </w:r>
      <w:r w:rsidRPr="009D5A81">
        <w:rPr>
          <w:rFonts w:ascii="宋体" w:hAnsi="宋体" w:hint="eastAsia"/>
          <w:b/>
          <w:bCs/>
          <w:snapToGrid w:val="0"/>
          <w:sz w:val="24"/>
          <w:u w:val="single"/>
        </w:rPr>
        <w:t xml:space="preserve"> </w:t>
      </w:r>
      <w:r w:rsidRPr="009D5A81">
        <w:rPr>
          <w:rFonts w:ascii="宋体" w:hAnsi="宋体" w:cs="仿宋_GB2312" w:hint="eastAsia"/>
          <w:b/>
          <w:bCs/>
          <w:sz w:val="24"/>
        </w:rPr>
        <w:t>日</w:t>
      </w:r>
      <w:r w:rsidRPr="009D5A81">
        <w:rPr>
          <w:rFonts w:ascii="宋体" w:hAnsi="宋体" w:hint="eastAsia"/>
          <w:b/>
          <w:bCs/>
          <w:snapToGrid w:val="0"/>
          <w:sz w:val="24"/>
          <w:u w:val="single"/>
        </w:rPr>
        <w:t>9:00</w:t>
      </w:r>
      <w:r w:rsidRPr="009D5A81">
        <w:rPr>
          <w:rFonts w:ascii="宋体" w:hAnsi="宋体" w:cs="仿宋_GB2312" w:hint="eastAsia"/>
          <w:bCs/>
          <w:sz w:val="24"/>
        </w:rPr>
        <w:t>（北京时间）前提交（上传）</w:t>
      </w:r>
      <w:r w:rsidRPr="009D5A81">
        <w:rPr>
          <w:rFonts w:ascii="宋体" w:hAnsi="宋体" w:cs="仿宋_GB2312"/>
          <w:bCs/>
          <w:sz w:val="24"/>
        </w:rPr>
        <w:t>响应</w:t>
      </w:r>
      <w:r w:rsidRPr="009D5A81">
        <w:rPr>
          <w:rFonts w:ascii="宋体" w:hAnsi="宋体" w:cs="仿宋_GB2312" w:hint="eastAsia"/>
          <w:bCs/>
          <w:sz w:val="24"/>
        </w:rPr>
        <w:t>文件。</w:t>
      </w:r>
    </w:p>
    <w:p w14:paraId="67FFAC98" w14:textId="77777777" w:rsidR="00C9134A" w:rsidRPr="009D5A81" w:rsidRDefault="00D538B2">
      <w:pPr>
        <w:spacing w:line="440" w:lineRule="exact"/>
        <w:jc w:val="left"/>
        <w:rPr>
          <w:rFonts w:ascii="宋体" w:hAnsi="宋体" w:cs="仿宋_GB2312"/>
          <w:b/>
          <w:sz w:val="24"/>
        </w:rPr>
      </w:pPr>
      <w:r w:rsidRPr="009D5A81">
        <w:rPr>
          <w:rFonts w:ascii="宋体" w:hAnsi="宋体" w:cs="仿宋_GB2312" w:hint="eastAsia"/>
          <w:b/>
          <w:sz w:val="24"/>
        </w:rPr>
        <w:t>一、项目基本情况</w:t>
      </w:r>
      <w:bookmarkEnd w:id="2"/>
      <w:bookmarkEnd w:id="3"/>
      <w:bookmarkEnd w:id="4"/>
      <w:bookmarkEnd w:id="5"/>
    </w:p>
    <w:bookmarkEnd w:id="6"/>
    <w:p w14:paraId="0ACD3633" w14:textId="77777777" w:rsidR="00C9134A" w:rsidRPr="009D5A81" w:rsidRDefault="00D538B2">
      <w:pPr>
        <w:spacing w:line="360" w:lineRule="auto"/>
        <w:ind w:firstLineChars="200" w:firstLine="480"/>
        <w:rPr>
          <w:rFonts w:ascii="宋体" w:hAnsi="宋体" w:cs="仿宋_GB2312"/>
          <w:sz w:val="24"/>
        </w:rPr>
      </w:pPr>
      <w:r w:rsidRPr="009D5A81">
        <w:rPr>
          <w:rFonts w:ascii="宋体" w:hAnsi="宋体" w:cs="仿宋_GB2312" w:hint="eastAsia"/>
          <w:sz w:val="24"/>
        </w:rPr>
        <w:t>项目编号：</w:t>
      </w:r>
      <w:proofErr w:type="gramStart"/>
      <w:r w:rsidRPr="009D5A81">
        <w:rPr>
          <w:rFonts w:ascii="宋体" w:hAnsi="宋体" w:hint="eastAsia"/>
          <w:sz w:val="24"/>
        </w:rPr>
        <w:t>浙建航招</w:t>
      </w:r>
      <w:proofErr w:type="gramEnd"/>
      <w:r w:rsidRPr="009D5A81">
        <w:rPr>
          <w:rFonts w:ascii="宋体" w:hAnsi="宋体" w:hint="eastAsia"/>
          <w:sz w:val="24"/>
        </w:rPr>
        <w:t>2025104号</w:t>
      </w:r>
    </w:p>
    <w:p w14:paraId="7DA508CF" w14:textId="77777777" w:rsidR="00C9134A" w:rsidRPr="009D5A81" w:rsidRDefault="00D538B2">
      <w:pPr>
        <w:spacing w:line="360" w:lineRule="auto"/>
        <w:ind w:firstLineChars="200" w:firstLine="480"/>
        <w:rPr>
          <w:rFonts w:ascii="宋体" w:hAnsi="宋体"/>
          <w:sz w:val="24"/>
        </w:rPr>
      </w:pPr>
      <w:r w:rsidRPr="009D5A81">
        <w:rPr>
          <w:rFonts w:ascii="宋体" w:hAnsi="宋体" w:cs="仿宋_GB2312" w:hint="eastAsia"/>
          <w:sz w:val="24"/>
        </w:rPr>
        <w:t>项目名称：</w:t>
      </w:r>
      <w:r w:rsidRPr="009D5A81">
        <w:rPr>
          <w:rFonts w:ascii="宋体" w:hAnsi="宋体" w:hint="eastAsia"/>
          <w:sz w:val="24"/>
        </w:rPr>
        <w:t>丽水职业技术学院半导体工艺实践平台采购项目</w:t>
      </w:r>
    </w:p>
    <w:p w14:paraId="3F4FD593" w14:textId="77777777" w:rsidR="00C9134A" w:rsidRPr="009D5A81" w:rsidRDefault="00D538B2">
      <w:pPr>
        <w:spacing w:line="360" w:lineRule="auto"/>
        <w:ind w:firstLineChars="200" w:firstLine="480"/>
        <w:rPr>
          <w:rFonts w:ascii="宋体" w:hAnsi="宋体" w:cs="仿宋_GB2312"/>
          <w:sz w:val="24"/>
        </w:rPr>
      </w:pPr>
      <w:r w:rsidRPr="009D5A81">
        <w:rPr>
          <w:rFonts w:ascii="宋体" w:hAnsi="宋体" w:cs="仿宋_GB2312" w:hint="eastAsia"/>
          <w:sz w:val="24"/>
        </w:rPr>
        <w:t>采购方式：公开招标</w:t>
      </w:r>
    </w:p>
    <w:p w14:paraId="474E1C7B" w14:textId="77777777" w:rsidR="00C9134A" w:rsidRPr="009D5A81" w:rsidRDefault="00D538B2">
      <w:pPr>
        <w:spacing w:line="360" w:lineRule="auto"/>
        <w:ind w:firstLineChars="200" w:firstLine="480"/>
        <w:rPr>
          <w:rFonts w:ascii="宋体" w:hAnsi="宋体" w:cs="仿宋_GB2312"/>
          <w:sz w:val="24"/>
        </w:rPr>
      </w:pPr>
      <w:r w:rsidRPr="009D5A81">
        <w:rPr>
          <w:rFonts w:ascii="宋体" w:hAnsi="宋体" w:cs="仿宋_GB2312" w:hint="eastAsia"/>
          <w:sz w:val="24"/>
        </w:rPr>
        <w:t>预算</w:t>
      </w:r>
      <w:r w:rsidRPr="009D5A81">
        <w:rPr>
          <w:rFonts w:ascii="宋体" w:hAnsi="宋体" w:cs="仿宋_GB2312"/>
          <w:sz w:val="24"/>
        </w:rPr>
        <w:t>金额</w:t>
      </w:r>
      <w:r w:rsidRPr="009D5A81">
        <w:rPr>
          <w:rFonts w:ascii="宋体" w:hAnsi="宋体" w:cs="仿宋_GB2312" w:hint="eastAsia"/>
          <w:sz w:val="24"/>
        </w:rPr>
        <w:t>（元）</w:t>
      </w:r>
      <w:r w:rsidRPr="009D5A81">
        <w:rPr>
          <w:rFonts w:ascii="宋体" w:hAnsi="宋体" w:cs="仿宋_GB2312"/>
          <w:sz w:val="24"/>
        </w:rPr>
        <w:t>：</w:t>
      </w:r>
      <w:r w:rsidRPr="009D5A81">
        <w:rPr>
          <w:rFonts w:ascii="宋体" w:hAnsi="宋体" w:cs="仿宋_GB2312" w:hint="eastAsia"/>
          <w:sz w:val="24"/>
        </w:rPr>
        <w:t xml:space="preserve">2600000 </w:t>
      </w:r>
    </w:p>
    <w:p w14:paraId="6FA725C9" w14:textId="77777777" w:rsidR="00C9134A" w:rsidRPr="009D5A81" w:rsidRDefault="00D538B2">
      <w:pPr>
        <w:spacing w:line="360" w:lineRule="auto"/>
        <w:ind w:firstLineChars="200" w:firstLine="480"/>
        <w:rPr>
          <w:rFonts w:ascii="宋体" w:hAnsi="宋体" w:cs="仿宋_GB2312"/>
          <w:sz w:val="24"/>
        </w:rPr>
      </w:pPr>
      <w:r w:rsidRPr="009D5A81">
        <w:rPr>
          <w:rFonts w:ascii="宋体" w:hAnsi="宋体" w:cs="仿宋_GB2312"/>
          <w:sz w:val="24"/>
        </w:rPr>
        <w:t>最高限价（元）：</w:t>
      </w:r>
      <w:r w:rsidRPr="009D5A81">
        <w:rPr>
          <w:rFonts w:ascii="宋体" w:hAnsi="宋体" w:cs="仿宋_GB2312" w:hint="eastAsia"/>
          <w:sz w:val="24"/>
        </w:rPr>
        <w:t>2550000</w:t>
      </w:r>
    </w:p>
    <w:p w14:paraId="7A618368" w14:textId="77777777" w:rsidR="00C9134A" w:rsidRPr="009D5A81" w:rsidRDefault="00D538B2">
      <w:pPr>
        <w:spacing w:line="360" w:lineRule="auto"/>
        <w:ind w:firstLineChars="200" w:firstLine="480"/>
        <w:rPr>
          <w:rFonts w:ascii="宋体" w:hAnsi="宋体" w:cs="仿宋_GB2312"/>
          <w:sz w:val="24"/>
        </w:rPr>
      </w:pPr>
      <w:r w:rsidRPr="009D5A81">
        <w:rPr>
          <w:rFonts w:ascii="宋体" w:hAnsi="宋体" w:cs="仿宋_GB2312" w:hint="eastAsia"/>
          <w:sz w:val="24"/>
        </w:rPr>
        <w:t>采购</w:t>
      </w:r>
      <w:r w:rsidRPr="009D5A81">
        <w:rPr>
          <w:rFonts w:ascii="宋体" w:hAnsi="宋体" w:cs="仿宋_GB2312"/>
          <w:sz w:val="24"/>
        </w:rPr>
        <w:t>需求：</w:t>
      </w:r>
      <w:r w:rsidRPr="009D5A81">
        <w:rPr>
          <w:rFonts w:ascii="宋体" w:hAnsi="宋体" w:cs="仿宋_GB2312" w:hint="eastAsia"/>
          <w:sz w:val="24"/>
        </w:rPr>
        <w:t>见招标</w:t>
      </w:r>
      <w:r w:rsidRPr="009D5A81">
        <w:rPr>
          <w:rFonts w:ascii="宋体" w:hAnsi="宋体" w:cs="仿宋_GB2312"/>
          <w:sz w:val="24"/>
        </w:rPr>
        <w:t>文件</w:t>
      </w:r>
      <w:r w:rsidRPr="009D5A81">
        <w:rPr>
          <w:rFonts w:ascii="宋体" w:hAnsi="宋体" w:cs="仿宋_GB2312" w:hint="eastAsia"/>
          <w:sz w:val="24"/>
        </w:rPr>
        <w:t xml:space="preserve"> </w:t>
      </w:r>
      <w:r w:rsidRPr="009D5A81">
        <w:rPr>
          <w:rFonts w:ascii="宋体" w:hAnsi="宋体" w:cs="仿宋_GB2312"/>
          <w:sz w:val="24"/>
        </w:rPr>
        <w:t>第</w:t>
      </w:r>
      <w:r w:rsidRPr="009D5A81">
        <w:rPr>
          <w:rFonts w:ascii="宋体" w:hAnsi="宋体" w:cs="仿宋_GB2312" w:hint="eastAsia"/>
          <w:sz w:val="24"/>
        </w:rPr>
        <w:t>三</w:t>
      </w:r>
      <w:r w:rsidRPr="009D5A81">
        <w:rPr>
          <w:rFonts w:ascii="宋体" w:hAnsi="宋体" w:cs="仿宋_GB2312"/>
          <w:sz w:val="24"/>
        </w:rPr>
        <w:t>章</w:t>
      </w:r>
      <w:r w:rsidRPr="009D5A81">
        <w:rPr>
          <w:rFonts w:ascii="宋体" w:hAnsi="宋体" w:cs="仿宋_GB2312" w:hint="eastAsia"/>
          <w:sz w:val="24"/>
        </w:rPr>
        <w:t xml:space="preserve"> 采购需求</w:t>
      </w:r>
    </w:p>
    <w:p w14:paraId="1CC0208F" w14:textId="77777777" w:rsidR="00C9134A" w:rsidRPr="009D5A81" w:rsidRDefault="00D538B2">
      <w:pPr>
        <w:spacing w:line="360" w:lineRule="auto"/>
        <w:ind w:firstLineChars="200" w:firstLine="480"/>
        <w:rPr>
          <w:rFonts w:ascii="宋体" w:hAnsi="宋体" w:cs="仿宋_GB2312"/>
          <w:sz w:val="24"/>
        </w:rPr>
      </w:pPr>
      <w:r w:rsidRPr="009D5A81">
        <w:rPr>
          <w:rFonts w:ascii="宋体" w:hAnsi="宋体" w:cs="仿宋_GB2312"/>
          <w:sz w:val="24"/>
        </w:rPr>
        <w:t>简要规格描述或项目基本概况介绍、用途：</w:t>
      </w:r>
      <w:r w:rsidRPr="009D5A81">
        <w:rPr>
          <w:rFonts w:ascii="宋体" w:hAnsi="宋体" w:cs="仿宋_GB2312" w:hint="eastAsia"/>
          <w:sz w:val="24"/>
        </w:rPr>
        <w:t>见招标</w:t>
      </w:r>
      <w:r w:rsidRPr="009D5A81">
        <w:rPr>
          <w:rFonts w:ascii="宋体" w:hAnsi="宋体" w:cs="仿宋_GB2312"/>
          <w:sz w:val="24"/>
        </w:rPr>
        <w:t>文件</w:t>
      </w:r>
      <w:r w:rsidRPr="009D5A81">
        <w:rPr>
          <w:rFonts w:ascii="宋体" w:hAnsi="宋体" w:cs="仿宋_GB2312" w:hint="eastAsia"/>
          <w:sz w:val="24"/>
        </w:rPr>
        <w:t xml:space="preserve"> </w:t>
      </w:r>
      <w:r w:rsidRPr="009D5A81">
        <w:rPr>
          <w:rFonts w:ascii="宋体" w:hAnsi="宋体" w:cs="仿宋_GB2312"/>
          <w:sz w:val="24"/>
        </w:rPr>
        <w:t>第</w:t>
      </w:r>
      <w:r w:rsidRPr="009D5A81">
        <w:rPr>
          <w:rFonts w:ascii="宋体" w:hAnsi="宋体" w:cs="仿宋_GB2312" w:hint="eastAsia"/>
          <w:sz w:val="24"/>
        </w:rPr>
        <w:t>三</w:t>
      </w:r>
      <w:r w:rsidRPr="009D5A81">
        <w:rPr>
          <w:rFonts w:ascii="宋体" w:hAnsi="宋体" w:cs="仿宋_GB2312"/>
          <w:sz w:val="24"/>
        </w:rPr>
        <w:t>章</w:t>
      </w:r>
      <w:r w:rsidRPr="009D5A81">
        <w:rPr>
          <w:rFonts w:ascii="宋体" w:hAnsi="宋体" w:cs="仿宋_GB2312" w:hint="eastAsia"/>
          <w:sz w:val="24"/>
        </w:rPr>
        <w:t xml:space="preserve"> 采购需求</w:t>
      </w:r>
    </w:p>
    <w:p w14:paraId="11ADCAB8" w14:textId="77777777" w:rsidR="00C9134A" w:rsidRPr="009D5A81" w:rsidRDefault="00D538B2">
      <w:pPr>
        <w:spacing w:line="360" w:lineRule="auto"/>
        <w:ind w:firstLineChars="200" w:firstLine="480"/>
        <w:rPr>
          <w:rFonts w:ascii="宋体" w:hAnsi="宋体" w:cs="仿宋_GB2312"/>
          <w:sz w:val="24"/>
        </w:rPr>
      </w:pPr>
      <w:r w:rsidRPr="009D5A81">
        <w:rPr>
          <w:rFonts w:ascii="宋体" w:hAnsi="宋体" w:cs="仿宋_GB2312"/>
          <w:sz w:val="24"/>
        </w:rPr>
        <w:t>备注：</w:t>
      </w:r>
      <w:r w:rsidRPr="009D5A81">
        <w:rPr>
          <w:rFonts w:ascii="宋体" w:hAnsi="宋体" w:cs="仿宋_GB2312" w:hint="eastAsia"/>
          <w:sz w:val="24"/>
        </w:rPr>
        <w:t>无</w:t>
      </w:r>
    </w:p>
    <w:p w14:paraId="7FB489EC" w14:textId="77777777" w:rsidR="00C9134A" w:rsidRPr="009D5A81" w:rsidRDefault="00D538B2">
      <w:pPr>
        <w:spacing w:line="360" w:lineRule="auto"/>
        <w:ind w:firstLineChars="200" w:firstLine="480"/>
        <w:rPr>
          <w:rFonts w:ascii="宋体" w:hAnsi="宋体" w:cs="仿宋_GB2312"/>
          <w:sz w:val="24"/>
        </w:rPr>
      </w:pPr>
      <w:r w:rsidRPr="009D5A81">
        <w:rPr>
          <w:rFonts w:ascii="宋体" w:hAnsi="宋体" w:cs="仿宋_GB2312" w:hint="eastAsia"/>
          <w:sz w:val="24"/>
        </w:rPr>
        <w:t>合同履行期限：见招标</w:t>
      </w:r>
      <w:r w:rsidRPr="009D5A81">
        <w:rPr>
          <w:rFonts w:ascii="宋体" w:hAnsi="宋体" w:cs="仿宋_GB2312"/>
          <w:sz w:val="24"/>
        </w:rPr>
        <w:t>文件</w:t>
      </w:r>
      <w:r w:rsidRPr="009D5A81">
        <w:rPr>
          <w:rFonts w:ascii="宋体" w:hAnsi="宋体" w:cs="仿宋_GB2312" w:hint="eastAsia"/>
          <w:sz w:val="24"/>
        </w:rPr>
        <w:t xml:space="preserve"> </w:t>
      </w:r>
      <w:r w:rsidRPr="009D5A81">
        <w:rPr>
          <w:rFonts w:ascii="宋体" w:hAnsi="宋体" w:cs="仿宋_GB2312"/>
          <w:sz w:val="24"/>
        </w:rPr>
        <w:t>第</w:t>
      </w:r>
      <w:r w:rsidRPr="009D5A81">
        <w:rPr>
          <w:rFonts w:ascii="宋体" w:hAnsi="宋体" w:cs="仿宋_GB2312" w:hint="eastAsia"/>
          <w:sz w:val="24"/>
        </w:rPr>
        <w:t>三</w:t>
      </w:r>
      <w:r w:rsidRPr="009D5A81">
        <w:rPr>
          <w:rFonts w:ascii="宋体" w:hAnsi="宋体" w:cs="仿宋_GB2312"/>
          <w:sz w:val="24"/>
        </w:rPr>
        <w:t>章</w:t>
      </w:r>
      <w:r w:rsidRPr="009D5A81">
        <w:rPr>
          <w:rFonts w:ascii="宋体" w:hAnsi="宋体" w:cs="仿宋_GB2312" w:hint="eastAsia"/>
          <w:sz w:val="24"/>
        </w:rPr>
        <w:t xml:space="preserve"> 采购需求</w:t>
      </w:r>
    </w:p>
    <w:p w14:paraId="3AFFAB9B" w14:textId="77777777" w:rsidR="00C9134A" w:rsidRPr="009D5A81" w:rsidRDefault="00D538B2">
      <w:pPr>
        <w:spacing w:line="360" w:lineRule="auto"/>
        <w:ind w:firstLineChars="200" w:firstLine="482"/>
        <w:rPr>
          <w:rFonts w:ascii="宋体" w:hAnsi="宋体" w:cs="仿宋_GB2312"/>
          <w:sz w:val="24"/>
        </w:rPr>
      </w:pPr>
      <w:r w:rsidRPr="009D5A81">
        <w:rPr>
          <w:rFonts w:ascii="宋体" w:hAnsi="宋体" w:cs="仿宋_GB2312"/>
          <w:b/>
          <w:sz w:val="24"/>
        </w:rPr>
        <w:t>本项目接受联合体投标。</w:t>
      </w:r>
    </w:p>
    <w:p w14:paraId="1667DD9C" w14:textId="77777777" w:rsidR="00C9134A" w:rsidRPr="009D5A81" w:rsidRDefault="00D538B2">
      <w:pPr>
        <w:spacing w:line="440" w:lineRule="exact"/>
        <w:jc w:val="left"/>
        <w:rPr>
          <w:rFonts w:ascii="宋体" w:hAnsi="宋体" w:cs="仿宋_GB2312"/>
          <w:b/>
          <w:sz w:val="24"/>
        </w:rPr>
      </w:pPr>
      <w:bookmarkStart w:id="9" w:name="_Toc28359003"/>
      <w:bookmarkStart w:id="10" w:name="_Toc28359080"/>
      <w:bookmarkStart w:id="11" w:name="_Toc35393622"/>
      <w:bookmarkStart w:id="12" w:name="_Toc35393791"/>
      <w:r w:rsidRPr="009D5A81">
        <w:rPr>
          <w:rFonts w:ascii="宋体" w:hAnsi="宋体" w:cs="仿宋_GB2312" w:hint="eastAsia"/>
          <w:b/>
          <w:sz w:val="24"/>
        </w:rPr>
        <w:t>二、申请人的资格要求</w:t>
      </w:r>
      <w:bookmarkEnd w:id="9"/>
      <w:bookmarkEnd w:id="10"/>
      <w:bookmarkEnd w:id="11"/>
      <w:bookmarkEnd w:id="12"/>
    </w:p>
    <w:p w14:paraId="69C4DAA1" w14:textId="77777777" w:rsidR="00C9134A" w:rsidRPr="009D5A81" w:rsidRDefault="00D538B2">
      <w:pPr>
        <w:spacing w:line="440" w:lineRule="exact"/>
        <w:ind w:firstLineChars="200" w:firstLine="480"/>
        <w:rPr>
          <w:rFonts w:ascii="宋体" w:hAnsi="宋体" w:cs="仿宋_GB2312"/>
          <w:sz w:val="24"/>
        </w:rPr>
      </w:pPr>
      <w:bookmarkStart w:id="13" w:name="_Toc28359004"/>
      <w:bookmarkStart w:id="14" w:name="_Toc28359081"/>
      <w:bookmarkStart w:id="15" w:name="_Toc35393623"/>
      <w:bookmarkStart w:id="16" w:name="_Toc35393792"/>
      <w:r w:rsidRPr="009D5A81">
        <w:rPr>
          <w:rFonts w:ascii="宋体" w:hAnsi="宋体" w:cs="仿宋_GB2312" w:hint="eastAsia"/>
          <w:sz w:val="24"/>
        </w:rPr>
        <w:t>1.满足《中华人民共和国政府采购法》第二十二条规定；</w:t>
      </w:r>
    </w:p>
    <w:p w14:paraId="33A5DA18" w14:textId="77777777" w:rsidR="00C9134A" w:rsidRPr="009D5A81" w:rsidRDefault="00D538B2">
      <w:pPr>
        <w:autoSpaceDE w:val="0"/>
        <w:autoSpaceDN w:val="0"/>
        <w:spacing w:line="440" w:lineRule="exact"/>
        <w:ind w:firstLineChars="200" w:firstLine="480"/>
        <w:rPr>
          <w:rFonts w:ascii="宋体" w:hAnsi="宋体"/>
          <w:sz w:val="24"/>
        </w:rPr>
      </w:pPr>
      <w:r w:rsidRPr="009D5A81">
        <w:rPr>
          <w:rFonts w:ascii="宋体" w:hAnsi="宋体" w:cs="仿宋_GB2312" w:hint="eastAsia"/>
          <w:sz w:val="24"/>
        </w:rPr>
        <w:t>2.未被信用中国网（</w:t>
      </w:r>
      <w:r w:rsidRPr="009D5A81">
        <w:rPr>
          <w:rFonts w:ascii="宋体" w:hAnsi="宋体" w:hint="eastAsia"/>
          <w:sz w:val="24"/>
          <w:u w:val="single"/>
        </w:rPr>
        <w:t>www.creditchina.gov.cn</w:t>
      </w:r>
      <w:r w:rsidRPr="009D5A81">
        <w:rPr>
          <w:rFonts w:ascii="宋体" w:hAnsi="宋体" w:cs="仿宋_GB2312" w:hint="eastAsia"/>
          <w:sz w:val="24"/>
        </w:rPr>
        <w:t>）、中国政府采购网（</w:t>
      </w:r>
      <w:r w:rsidRPr="009D5A81">
        <w:rPr>
          <w:rFonts w:ascii="宋体" w:hAnsi="宋体" w:hint="eastAsia"/>
          <w:sz w:val="24"/>
          <w:u w:val="single"/>
        </w:rPr>
        <w:t>www.ccgp.gov.cn</w:t>
      </w:r>
      <w:r w:rsidRPr="009D5A81">
        <w:rPr>
          <w:rFonts w:ascii="宋体" w:hAnsi="宋体" w:cs="仿宋_GB2312" w:hint="eastAsia"/>
          <w:sz w:val="24"/>
        </w:rPr>
        <w:t>）列入失信被执行人、重大税收违法当事人名单、政府采购严重违法失信行为记录名单</w:t>
      </w:r>
      <w:r w:rsidRPr="009D5A81">
        <w:rPr>
          <w:rFonts w:ascii="宋体" w:hAnsi="宋体" w:hint="eastAsia"/>
          <w:b/>
          <w:sz w:val="24"/>
        </w:rPr>
        <w:t>（注：本项内容由代理机构在资格审查现场完成查询）</w:t>
      </w:r>
      <w:r w:rsidRPr="009D5A81">
        <w:rPr>
          <w:rFonts w:ascii="宋体" w:hAnsi="宋体" w:hint="eastAsia"/>
          <w:sz w:val="24"/>
        </w:rPr>
        <w:t>；</w:t>
      </w:r>
    </w:p>
    <w:p w14:paraId="4645BAC9" w14:textId="77777777" w:rsidR="00C9134A" w:rsidRPr="009D5A81" w:rsidRDefault="00D538B2">
      <w:pPr>
        <w:spacing w:line="440" w:lineRule="exact"/>
        <w:ind w:firstLineChars="200" w:firstLine="482"/>
        <w:rPr>
          <w:rFonts w:ascii="宋体" w:hAnsi="宋体" w:cs="仿宋_GB2312"/>
          <w:b/>
          <w:sz w:val="24"/>
        </w:rPr>
      </w:pPr>
      <w:r w:rsidRPr="009D5A81">
        <w:rPr>
          <w:rFonts w:ascii="宋体" w:hAnsi="宋体" w:cs="仿宋_GB2312" w:hint="eastAsia"/>
          <w:b/>
          <w:sz w:val="24"/>
        </w:rPr>
        <w:t>3. 落实政府采购政策需满足的资格要求：无；</w:t>
      </w:r>
    </w:p>
    <w:p w14:paraId="2376D5A9" w14:textId="77777777" w:rsidR="00C9134A" w:rsidRPr="009D5A81" w:rsidRDefault="00D538B2">
      <w:pPr>
        <w:spacing w:line="440" w:lineRule="exact"/>
        <w:ind w:firstLineChars="200" w:firstLine="482"/>
        <w:rPr>
          <w:rFonts w:ascii="宋体" w:hAnsi="宋体" w:cs="仿宋_GB2312"/>
          <w:b/>
          <w:sz w:val="24"/>
        </w:rPr>
      </w:pPr>
      <w:r w:rsidRPr="009D5A81">
        <w:rPr>
          <w:rFonts w:ascii="宋体" w:hAnsi="宋体" w:cs="仿宋_GB2312" w:hint="eastAsia"/>
          <w:b/>
          <w:sz w:val="24"/>
        </w:rPr>
        <w:t>4. 本项目的特定资格要求：无。</w:t>
      </w:r>
    </w:p>
    <w:bookmarkEnd w:id="13"/>
    <w:bookmarkEnd w:id="14"/>
    <w:bookmarkEnd w:id="15"/>
    <w:bookmarkEnd w:id="16"/>
    <w:p w14:paraId="10ECC898" w14:textId="77777777" w:rsidR="00C9134A" w:rsidRPr="009D5A81" w:rsidRDefault="00D538B2">
      <w:pPr>
        <w:spacing w:line="440" w:lineRule="exact"/>
        <w:jc w:val="left"/>
        <w:rPr>
          <w:rFonts w:ascii="宋体" w:hAnsi="宋体" w:cs="仿宋_GB2312"/>
          <w:b/>
          <w:sz w:val="24"/>
        </w:rPr>
      </w:pPr>
      <w:r w:rsidRPr="009D5A81">
        <w:rPr>
          <w:rFonts w:ascii="宋体" w:hAnsi="宋体" w:cs="仿宋_GB2312" w:hint="eastAsia"/>
          <w:b/>
          <w:sz w:val="24"/>
        </w:rPr>
        <w:t>三、获取招标文件</w:t>
      </w:r>
    </w:p>
    <w:p w14:paraId="2929A95A" w14:textId="4A7EA16C" w:rsidR="00C9134A" w:rsidRPr="009D5A81" w:rsidRDefault="00D538B2">
      <w:pPr>
        <w:spacing w:line="440" w:lineRule="exact"/>
        <w:ind w:firstLineChars="200" w:firstLine="480"/>
        <w:rPr>
          <w:rFonts w:ascii="宋体" w:hAnsi="宋体" w:cs="仿宋_GB2312"/>
          <w:sz w:val="24"/>
        </w:rPr>
      </w:pPr>
      <w:r w:rsidRPr="009D5A81">
        <w:rPr>
          <w:rFonts w:ascii="宋体" w:hAnsi="宋体" w:cs="仿宋_GB2312" w:hint="eastAsia"/>
          <w:sz w:val="24"/>
        </w:rPr>
        <w:t>1</w:t>
      </w:r>
      <w:r w:rsidRPr="009D5A81">
        <w:rPr>
          <w:rFonts w:ascii="宋体" w:hAnsi="宋体" w:hint="eastAsia"/>
          <w:sz w:val="24"/>
        </w:rPr>
        <w:t>.</w:t>
      </w:r>
      <w:r w:rsidRPr="009D5A81">
        <w:rPr>
          <w:rFonts w:ascii="宋体" w:hAnsi="宋体" w:cs="仿宋_GB2312" w:hint="eastAsia"/>
          <w:sz w:val="24"/>
        </w:rPr>
        <w:t>时间：发布</w:t>
      </w:r>
      <w:r w:rsidRPr="009D5A81">
        <w:rPr>
          <w:rFonts w:ascii="宋体" w:hAnsi="宋体" w:cs="仿宋_GB2312"/>
          <w:sz w:val="24"/>
        </w:rPr>
        <w:t>公告</w:t>
      </w:r>
      <w:r w:rsidRPr="009D5A81">
        <w:rPr>
          <w:rFonts w:ascii="宋体" w:hAnsi="宋体" w:cs="仿宋_GB2312" w:hint="eastAsia"/>
          <w:sz w:val="24"/>
        </w:rPr>
        <w:t>之日至</w:t>
      </w:r>
      <w:r w:rsidRPr="009D5A81">
        <w:rPr>
          <w:rFonts w:ascii="宋体" w:hAnsi="宋体" w:cs="仿宋_GB2312" w:hint="eastAsia"/>
          <w:sz w:val="24"/>
          <w:u w:val="single"/>
        </w:rPr>
        <w:t xml:space="preserve"> </w:t>
      </w:r>
      <w:r w:rsidRPr="009D5A81">
        <w:rPr>
          <w:rFonts w:ascii="宋体" w:hAnsi="宋体"/>
          <w:bCs/>
          <w:snapToGrid w:val="0"/>
          <w:sz w:val="24"/>
          <w:u w:val="single"/>
        </w:rPr>
        <w:t>2025</w:t>
      </w:r>
      <w:r w:rsidRPr="009D5A81">
        <w:rPr>
          <w:rFonts w:ascii="宋体" w:hAnsi="宋体" w:cs="仿宋_GB2312" w:hint="eastAsia"/>
          <w:bCs/>
          <w:sz w:val="24"/>
        </w:rPr>
        <w:t>年</w:t>
      </w:r>
      <w:r w:rsidRPr="009D5A81">
        <w:rPr>
          <w:rFonts w:ascii="宋体" w:hAnsi="宋体" w:hint="eastAsia"/>
          <w:bCs/>
          <w:snapToGrid w:val="0"/>
          <w:sz w:val="24"/>
          <w:u w:val="single"/>
        </w:rPr>
        <w:t xml:space="preserve"> </w:t>
      </w:r>
      <w:r w:rsidR="003E2D7F" w:rsidRPr="009D5A81">
        <w:rPr>
          <w:rFonts w:ascii="宋体" w:hAnsi="宋体" w:hint="eastAsia"/>
          <w:bCs/>
          <w:snapToGrid w:val="0"/>
          <w:sz w:val="24"/>
          <w:u w:val="single"/>
        </w:rPr>
        <w:t>5</w:t>
      </w:r>
      <w:r w:rsidRPr="009D5A81">
        <w:rPr>
          <w:rFonts w:ascii="宋体" w:hAnsi="宋体" w:hint="eastAsia"/>
          <w:bCs/>
          <w:snapToGrid w:val="0"/>
          <w:sz w:val="24"/>
          <w:u w:val="single"/>
        </w:rPr>
        <w:t xml:space="preserve"> </w:t>
      </w:r>
      <w:r w:rsidRPr="009D5A81">
        <w:rPr>
          <w:rFonts w:ascii="宋体" w:hAnsi="宋体" w:cs="仿宋_GB2312" w:hint="eastAsia"/>
          <w:bCs/>
          <w:sz w:val="24"/>
        </w:rPr>
        <w:t>月</w:t>
      </w:r>
      <w:r w:rsidRPr="009D5A81">
        <w:rPr>
          <w:rFonts w:ascii="宋体" w:hAnsi="宋体" w:hint="eastAsia"/>
          <w:bCs/>
          <w:snapToGrid w:val="0"/>
          <w:sz w:val="24"/>
          <w:u w:val="single"/>
        </w:rPr>
        <w:t xml:space="preserve"> </w:t>
      </w:r>
      <w:r w:rsidR="003E2D7F" w:rsidRPr="009D5A81">
        <w:rPr>
          <w:rFonts w:ascii="宋体" w:hAnsi="宋体" w:hint="eastAsia"/>
          <w:bCs/>
          <w:snapToGrid w:val="0"/>
          <w:sz w:val="24"/>
          <w:u w:val="single"/>
        </w:rPr>
        <w:t>15</w:t>
      </w:r>
      <w:r w:rsidRPr="009D5A81">
        <w:rPr>
          <w:rFonts w:ascii="宋体" w:hAnsi="宋体" w:hint="eastAsia"/>
          <w:bCs/>
          <w:snapToGrid w:val="0"/>
          <w:sz w:val="24"/>
          <w:u w:val="single"/>
        </w:rPr>
        <w:t xml:space="preserve"> </w:t>
      </w:r>
      <w:r w:rsidRPr="009D5A81">
        <w:rPr>
          <w:rFonts w:ascii="宋体" w:hAnsi="宋体" w:cs="仿宋_GB2312" w:hint="eastAsia"/>
          <w:bCs/>
          <w:sz w:val="24"/>
        </w:rPr>
        <w:t>日</w:t>
      </w:r>
      <w:r w:rsidRPr="009D5A81">
        <w:rPr>
          <w:rFonts w:ascii="宋体" w:hAnsi="宋体" w:hint="eastAsia"/>
          <w:bCs/>
          <w:snapToGrid w:val="0"/>
          <w:sz w:val="24"/>
          <w:u w:val="single"/>
        </w:rPr>
        <w:t>9:00</w:t>
      </w:r>
      <w:r w:rsidRPr="009D5A81">
        <w:rPr>
          <w:rFonts w:ascii="宋体" w:hAnsi="宋体" w:cs="仿宋_GB2312" w:hint="eastAsia"/>
          <w:sz w:val="24"/>
        </w:rPr>
        <w:t>，每天上午00:00至12:00，下午12:00至23:59（北京时间，线上获取法定节假日均可，线下获取文件法定节假日除外）。</w:t>
      </w:r>
    </w:p>
    <w:p w14:paraId="06B09D8E" w14:textId="77777777" w:rsidR="00C9134A" w:rsidRPr="009D5A81" w:rsidRDefault="00D538B2">
      <w:pPr>
        <w:spacing w:line="440" w:lineRule="exact"/>
        <w:ind w:firstLineChars="200" w:firstLine="480"/>
        <w:rPr>
          <w:rFonts w:ascii="宋体" w:hAnsi="宋体" w:cs="仿宋_GB2312"/>
          <w:sz w:val="24"/>
        </w:rPr>
      </w:pPr>
      <w:r w:rsidRPr="009D5A81">
        <w:rPr>
          <w:rFonts w:ascii="宋体" w:hAnsi="宋体" w:cs="仿宋_GB2312" w:hint="eastAsia"/>
          <w:sz w:val="24"/>
        </w:rPr>
        <w:t>2</w:t>
      </w:r>
      <w:r w:rsidRPr="009D5A81">
        <w:rPr>
          <w:rFonts w:ascii="宋体" w:hAnsi="宋体" w:hint="eastAsia"/>
          <w:sz w:val="24"/>
        </w:rPr>
        <w:t>.</w:t>
      </w:r>
      <w:r w:rsidRPr="009D5A81">
        <w:rPr>
          <w:rFonts w:ascii="宋体" w:hAnsi="宋体" w:cs="仿宋_GB2312" w:hint="eastAsia"/>
          <w:sz w:val="24"/>
        </w:rPr>
        <w:t>地点（网址）：浙江政府采购网（</w:t>
      </w:r>
      <w:r w:rsidRPr="009D5A81">
        <w:rPr>
          <w:rFonts w:ascii="宋体" w:hAnsi="宋体"/>
          <w:sz w:val="24"/>
          <w:u w:val="single"/>
        </w:rPr>
        <w:t>http://</w:t>
      </w:r>
      <w:r w:rsidRPr="009D5A81">
        <w:rPr>
          <w:rFonts w:ascii="宋体" w:hAnsi="宋体" w:hint="eastAsia"/>
          <w:sz w:val="24"/>
          <w:u w:val="single"/>
        </w:rPr>
        <w:t>zfcg.czt.zj.gov.cn</w:t>
      </w:r>
      <w:r w:rsidRPr="009D5A81">
        <w:rPr>
          <w:rFonts w:ascii="宋体" w:hAnsi="宋体" w:cs="仿宋_GB2312" w:hint="eastAsia"/>
          <w:sz w:val="24"/>
        </w:rPr>
        <w:t>）公告附件。</w:t>
      </w:r>
    </w:p>
    <w:p w14:paraId="55659F11" w14:textId="77777777" w:rsidR="00C9134A" w:rsidRPr="009D5A81" w:rsidRDefault="00D538B2">
      <w:pPr>
        <w:spacing w:line="440" w:lineRule="exact"/>
        <w:ind w:firstLineChars="200" w:firstLine="480"/>
        <w:rPr>
          <w:rFonts w:ascii="宋体" w:hAnsi="宋体" w:cs="仿宋_GB2312"/>
          <w:sz w:val="24"/>
        </w:rPr>
      </w:pPr>
      <w:r w:rsidRPr="009D5A81">
        <w:rPr>
          <w:rFonts w:ascii="宋体" w:hAnsi="宋体" w:cs="仿宋_GB2312" w:hint="eastAsia"/>
          <w:sz w:val="24"/>
        </w:rPr>
        <w:t>3</w:t>
      </w:r>
      <w:r w:rsidRPr="009D5A81">
        <w:rPr>
          <w:rFonts w:ascii="宋体" w:hAnsi="宋体" w:hint="eastAsia"/>
          <w:sz w:val="24"/>
        </w:rPr>
        <w:t>.</w:t>
      </w:r>
      <w:r w:rsidRPr="009D5A81">
        <w:rPr>
          <w:rFonts w:ascii="宋体" w:hAnsi="宋体" w:cs="仿宋_GB2312" w:hint="eastAsia"/>
          <w:sz w:val="24"/>
        </w:rPr>
        <w:t>方式：自行下载获取。</w:t>
      </w:r>
      <w:r w:rsidRPr="009D5A81">
        <w:rPr>
          <w:rFonts w:ascii="宋体" w:hAnsi="宋体" w:cs="仿宋_GB2312" w:hint="eastAsia"/>
          <w:sz w:val="24"/>
        </w:rPr>
        <w:fldChar w:fldCharType="begin"/>
      </w:r>
      <w:r w:rsidRPr="009D5A81">
        <w:rPr>
          <w:rFonts w:ascii="宋体" w:hAnsi="宋体" w:cs="仿宋_GB2312" w:hint="eastAsia"/>
          <w:sz w:val="24"/>
        </w:rPr>
        <w:instrText xml:space="preserve"> = 1 \* GB2 </w:instrText>
      </w:r>
      <w:r w:rsidRPr="009D5A81">
        <w:rPr>
          <w:rFonts w:ascii="宋体" w:hAnsi="宋体" w:cs="仿宋_GB2312" w:hint="eastAsia"/>
          <w:sz w:val="24"/>
        </w:rPr>
        <w:fldChar w:fldCharType="separate"/>
      </w:r>
      <w:r w:rsidRPr="009D5A81">
        <w:rPr>
          <w:rFonts w:ascii="宋体" w:hAnsi="宋体" w:cs="仿宋_GB2312" w:hint="eastAsia"/>
          <w:sz w:val="24"/>
        </w:rPr>
        <w:t>⑴</w:t>
      </w:r>
      <w:r w:rsidRPr="009D5A81">
        <w:rPr>
          <w:rFonts w:ascii="宋体" w:hAnsi="宋体" w:cs="仿宋_GB2312" w:hint="eastAsia"/>
          <w:sz w:val="24"/>
        </w:rPr>
        <w:fldChar w:fldCharType="end"/>
      </w:r>
      <w:r w:rsidRPr="009D5A81">
        <w:rPr>
          <w:rFonts w:ascii="宋体" w:hAnsi="宋体" w:cs="仿宋_GB2312" w:hint="eastAsia"/>
          <w:sz w:val="24"/>
        </w:rPr>
        <w:t>获取流程：浙江政府采购网</w:t>
      </w:r>
      <w:r w:rsidRPr="009D5A81">
        <w:rPr>
          <w:rFonts w:ascii="宋体" w:hAnsi="宋体" w:cs="仿宋_GB2312" w:hint="eastAsia"/>
          <w:b/>
          <w:sz w:val="24"/>
        </w:rPr>
        <w:t>→</w:t>
      </w:r>
      <w:r w:rsidRPr="009D5A81">
        <w:rPr>
          <w:rFonts w:ascii="宋体" w:hAnsi="宋体" w:cs="仿宋_GB2312" w:hint="eastAsia"/>
          <w:sz w:val="24"/>
        </w:rPr>
        <w:t>用户入驻/登录—用户登录</w:t>
      </w:r>
      <w:r w:rsidRPr="009D5A81">
        <w:rPr>
          <w:rFonts w:ascii="宋体" w:hAnsi="宋体" w:cs="仿宋_GB2312" w:hint="eastAsia"/>
          <w:b/>
          <w:sz w:val="24"/>
        </w:rPr>
        <w:t>→</w:t>
      </w:r>
      <w:r w:rsidRPr="009D5A81">
        <w:rPr>
          <w:rFonts w:ascii="宋体" w:hAnsi="宋体" w:cs="仿宋_GB2312" w:hint="eastAsia"/>
          <w:sz w:val="24"/>
        </w:rPr>
        <w:t>项目采购</w:t>
      </w:r>
      <w:r w:rsidRPr="009D5A81">
        <w:rPr>
          <w:rFonts w:ascii="宋体" w:hAnsi="宋体" w:cs="仿宋_GB2312" w:hint="eastAsia"/>
          <w:b/>
          <w:sz w:val="24"/>
        </w:rPr>
        <w:t>→</w:t>
      </w:r>
      <w:r w:rsidRPr="009D5A81">
        <w:rPr>
          <w:rFonts w:ascii="宋体" w:hAnsi="宋体" w:cs="仿宋_GB2312" w:hint="eastAsia"/>
          <w:sz w:val="24"/>
        </w:rPr>
        <w:t>获取招标文件管理；</w:t>
      </w:r>
      <w:r w:rsidRPr="009D5A81">
        <w:rPr>
          <w:rFonts w:ascii="宋体" w:hAnsi="宋体" w:cs="仿宋_GB2312" w:hint="eastAsia"/>
          <w:sz w:val="24"/>
        </w:rPr>
        <w:fldChar w:fldCharType="begin"/>
      </w:r>
      <w:r w:rsidRPr="009D5A81">
        <w:rPr>
          <w:rFonts w:ascii="宋体" w:hAnsi="宋体" w:cs="仿宋_GB2312" w:hint="eastAsia"/>
          <w:sz w:val="24"/>
        </w:rPr>
        <w:instrText xml:space="preserve"> = 2 \* GB2 </w:instrText>
      </w:r>
      <w:r w:rsidRPr="009D5A81">
        <w:rPr>
          <w:rFonts w:ascii="宋体" w:hAnsi="宋体" w:cs="仿宋_GB2312" w:hint="eastAsia"/>
          <w:sz w:val="24"/>
        </w:rPr>
        <w:fldChar w:fldCharType="separate"/>
      </w:r>
      <w:r w:rsidRPr="009D5A81">
        <w:rPr>
          <w:rFonts w:ascii="宋体" w:hAnsi="宋体" w:cs="仿宋_GB2312" w:hint="eastAsia"/>
          <w:sz w:val="24"/>
        </w:rPr>
        <w:t>⑵</w:t>
      </w:r>
      <w:r w:rsidRPr="009D5A81">
        <w:rPr>
          <w:rFonts w:ascii="宋体" w:hAnsi="宋体" w:cs="仿宋_GB2312" w:hint="eastAsia"/>
          <w:sz w:val="24"/>
        </w:rPr>
        <w:fldChar w:fldCharType="end"/>
      </w:r>
      <w:r w:rsidRPr="009D5A81">
        <w:rPr>
          <w:rFonts w:ascii="宋体" w:hAnsi="宋体" w:cs="仿宋_GB2312" w:hint="eastAsia"/>
          <w:sz w:val="24"/>
        </w:rPr>
        <w:t>未在浙江省政府采购</w:t>
      </w:r>
      <w:proofErr w:type="gramStart"/>
      <w:r w:rsidRPr="009D5A81">
        <w:rPr>
          <w:rFonts w:ascii="宋体" w:hAnsi="宋体" w:cs="仿宋_GB2312" w:hint="eastAsia"/>
          <w:sz w:val="24"/>
        </w:rPr>
        <w:t>网注册</w:t>
      </w:r>
      <w:proofErr w:type="gramEnd"/>
      <w:r w:rsidRPr="009D5A81">
        <w:rPr>
          <w:rFonts w:ascii="宋体" w:hAnsi="宋体" w:cs="仿宋_GB2312" w:hint="eastAsia"/>
          <w:sz w:val="24"/>
        </w:rPr>
        <w:t>成为正式供应商的，</w:t>
      </w:r>
      <w:proofErr w:type="gramStart"/>
      <w:r w:rsidRPr="009D5A81">
        <w:rPr>
          <w:rFonts w:ascii="宋体" w:hAnsi="宋体" w:cs="仿宋_GB2312" w:hint="eastAsia"/>
          <w:sz w:val="24"/>
        </w:rPr>
        <w:t>请注册</w:t>
      </w:r>
      <w:proofErr w:type="gramEnd"/>
      <w:r w:rsidRPr="009D5A81">
        <w:rPr>
          <w:rFonts w:ascii="宋体" w:hAnsi="宋体" w:cs="仿宋_GB2312" w:hint="eastAsia"/>
          <w:sz w:val="24"/>
        </w:rPr>
        <w:t>完成审核成功后登录获取；</w:t>
      </w:r>
      <w:r w:rsidRPr="009D5A81">
        <w:rPr>
          <w:rFonts w:ascii="宋体" w:hAnsi="宋体" w:cs="仿宋_GB2312" w:hint="eastAsia"/>
          <w:sz w:val="24"/>
        </w:rPr>
        <w:fldChar w:fldCharType="begin"/>
      </w:r>
      <w:r w:rsidRPr="009D5A81">
        <w:rPr>
          <w:rFonts w:ascii="宋体" w:hAnsi="宋体" w:cs="仿宋_GB2312" w:hint="eastAsia"/>
          <w:sz w:val="24"/>
        </w:rPr>
        <w:instrText xml:space="preserve"> = 3 \* GB2 </w:instrText>
      </w:r>
      <w:r w:rsidRPr="009D5A81">
        <w:rPr>
          <w:rFonts w:ascii="宋体" w:hAnsi="宋体" w:cs="仿宋_GB2312" w:hint="eastAsia"/>
          <w:sz w:val="24"/>
        </w:rPr>
        <w:fldChar w:fldCharType="separate"/>
      </w:r>
      <w:r w:rsidRPr="009D5A81">
        <w:rPr>
          <w:rFonts w:ascii="宋体" w:hAnsi="宋体" w:cs="仿宋_GB2312" w:hint="eastAsia"/>
          <w:sz w:val="24"/>
        </w:rPr>
        <w:t>⑶</w:t>
      </w:r>
      <w:r w:rsidRPr="009D5A81">
        <w:rPr>
          <w:rFonts w:ascii="宋体" w:hAnsi="宋体" w:cs="仿宋_GB2312" w:hint="eastAsia"/>
          <w:sz w:val="24"/>
        </w:rPr>
        <w:fldChar w:fldCharType="end"/>
      </w:r>
      <w:r w:rsidRPr="009D5A81">
        <w:rPr>
          <w:rFonts w:ascii="宋体" w:hAnsi="宋体" w:cs="仿宋_GB2312" w:hint="eastAsia"/>
          <w:sz w:val="24"/>
        </w:rPr>
        <w:t>在浙江政府采购网采购</w:t>
      </w:r>
      <w:r w:rsidRPr="009D5A81">
        <w:rPr>
          <w:rFonts w:ascii="宋体" w:hAnsi="宋体" w:cs="仿宋_GB2312"/>
          <w:sz w:val="24"/>
        </w:rPr>
        <w:t>公告</w:t>
      </w:r>
      <w:r w:rsidRPr="009D5A81">
        <w:rPr>
          <w:rFonts w:ascii="宋体" w:hAnsi="宋体" w:cs="仿宋_GB2312" w:hint="eastAsia"/>
          <w:sz w:val="24"/>
        </w:rPr>
        <w:t>附件中以“游客”身份获取的招标文件</w:t>
      </w:r>
      <w:r w:rsidRPr="009D5A81">
        <w:rPr>
          <w:rFonts w:ascii="宋体" w:hAnsi="宋体" w:cs="仿宋_GB2312"/>
          <w:sz w:val="24"/>
        </w:rPr>
        <w:t>在</w:t>
      </w:r>
      <w:r w:rsidRPr="009D5A81">
        <w:rPr>
          <w:rFonts w:ascii="宋体" w:hAnsi="宋体" w:cs="仿宋_GB2312" w:hint="eastAsia"/>
          <w:sz w:val="24"/>
        </w:rPr>
        <w:t>仅供阅览。</w:t>
      </w:r>
    </w:p>
    <w:p w14:paraId="20AE4F48" w14:textId="77777777" w:rsidR="00C9134A" w:rsidRPr="009D5A81" w:rsidRDefault="00D538B2">
      <w:pPr>
        <w:spacing w:line="440" w:lineRule="exact"/>
        <w:ind w:firstLineChars="200" w:firstLine="480"/>
        <w:rPr>
          <w:rFonts w:ascii="宋体" w:hAnsi="宋体" w:cs="仿宋_GB2312"/>
          <w:sz w:val="24"/>
        </w:rPr>
      </w:pPr>
      <w:r w:rsidRPr="009D5A81">
        <w:rPr>
          <w:rFonts w:ascii="宋体" w:hAnsi="宋体" w:cs="仿宋_GB2312" w:hint="eastAsia"/>
          <w:sz w:val="24"/>
        </w:rPr>
        <w:t>4</w:t>
      </w:r>
      <w:r w:rsidRPr="009D5A81">
        <w:rPr>
          <w:rFonts w:ascii="宋体" w:hAnsi="宋体" w:hint="eastAsia"/>
          <w:sz w:val="24"/>
        </w:rPr>
        <w:t>.</w:t>
      </w:r>
      <w:r w:rsidRPr="009D5A81">
        <w:rPr>
          <w:rFonts w:ascii="宋体" w:hAnsi="宋体" w:cs="仿宋_GB2312" w:hint="eastAsia"/>
          <w:sz w:val="24"/>
        </w:rPr>
        <w:t xml:space="preserve"> 招标文件售价：0元。</w:t>
      </w:r>
    </w:p>
    <w:p w14:paraId="005460E9" w14:textId="77777777" w:rsidR="00C9134A" w:rsidRPr="009D5A81" w:rsidRDefault="00D538B2">
      <w:pPr>
        <w:spacing w:line="440" w:lineRule="exact"/>
        <w:rPr>
          <w:rFonts w:ascii="宋体" w:hAnsi="宋体" w:cs="仿宋_GB2312"/>
          <w:b/>
          <w:sz w:val="24"/>
        </w:rPr>
      </w:pPr>
      <w:r w:rsidRPr="009D5A81">
        <w:rPr>
          <w:rFonts w:ascii="宋体" w:hAnsi="宋体" w:cs="仿宋_GB2312" w:hint="eastAsia"/>
          <w:b/>
          <w:sz w:val="24"/>
        </w:rPr>
        <w:t>四、提交投标文件截止时间、开标时间和地点</w:t>
      </w:r>
    </w:p>
    <w:p w14:paraId="4FA69609" w14:textId="2E4F215D" w:rsidR="00C9134A" w:rsidRPr="009D5A81" w:rsidRDefault="00D538B2">
      <w:pPr>
        <w:spacing w:line="440" w:lineRule="exact"/>
        <w:ind w:firstLineChars="200" w:firstLine="482"/>
        <w:rPr>
          <w:rFonts w:ascii="宋体" w:hAnsi="宋体" w:cs="仿宋_GB2312"/>
          <w:b/>
          <w:bCs/>
          <w:sz w:val="24"/>
          <w:u w:val="single"/>
        </w:rPr>
      </w:pPr>
      <w:r w:rsidRPr="009D5A81">
        <w:rPr>
          <w:rFonts w:ascii="宋体" w:hAnsi="宋体" w:cs="仿宋_GB2312" w:hint="eastAsia"/>
          <w:b/>
          <w:bCs/>
          <w:sz w:val="24"/>
        </w:rPr>
        <w:t>1</w:t>
      </w:r>
      <w:r w:rsidRPr="009D5A81">
        <w:rPr>
          <w:rFonts w:ascii="宋体" w:hAnsi="宋体" w:hint="eastAsia"/>
          <w:b/>
          <w:sz w:val="24"/>
        </w:rPr>
        <w:t>.</w:t>
      </w:r>
      <w:r w:rsidRPr="009D5A81">
        <w:rPr>
          <w:rFonts w:ascii="宋体" w:hAnsi="宋体"/>
          <w:b/>
          <w:sz w:val="24"/>
        </w:rPr>
        <w:t xml:space="preserve"> </w:t>
      </w:r>
      <w:r w:rsidRPr="009D5A81">
        <w:rPr>
          <w:rFonts w:ascii="宋体" w:hAnsi="宋体" w:cs="仿宋_GB2312" w:hint="eastAsia"/>
          <w:b/>
          <w:bCs/>
          <w:sz w:val="24"/>
        </w:rPr>
        <w:t>提交投标文件截止时间：</w:t>
      </w:r>
      <w:r w:rsidRPr="009D5A81">
        <w:rPr>
          <w:rFonts w:ascii="宋体" w:hAnsi="宋体" w:cs="仿宋_GB2312" w:hint="eastAsia"/>
          <w:b/>
          <w:bCs/>
          <w:sz w:val="24"/>
          <w:u w:val="single"/>
        </w:rPr>
        <w:t xml:space="preserve"> </w:t>
      </w:r>
      <w:r w:rsidRPr="009D5A81">
        <w:rPr>
          <w:rFonts w:ascii="宋体" w:hAnsi="宋体"/>
          <w:b/>
          <w:bCs/>
          <w:snapToGrid w:val="0"/>
          <w:sz w:val="24"/>
          <w:u w:val="single"/>
        </w:rPr>
        <w:t>2025</w:t>
      </w:r>
      <w:r w:rsidRPr="009D5A81">
        <w:rPr>
          <w:rFonts w:ascii="宋体" w:hAnsi="宋体" w:cs="仿宋_GB2312" w:hint="eastAsia"/>
          <w:b/>
          <w:bCs/>
          <w:sz w:val="24"/>
        </w:rPr>
        <w:t>年</w:t>
      </w:r>
      <w:r w:rsidRPr="009D5A81">
        <w:rPr>
          <w:rFonts w:ascii="宋体" w:hAnsi="宋体" w:hint="eastAsia"/>
          <w:b/>
          <w:bCs/>
          <w:snapToGrid w:val="0"/>
          <w:sz w:val="24"/>
          <w:u w:val="single"/>
        </w:rPr>
        <w:t xml:space="preserve"> </w:t>
      </w:r>
      <w:r w:rsidR="003E2D7F" w:rsidRPr="009D5A81">
        <w:rPr>
          <w:rFonts w:ascii="宋体" w:hAnsi="宋体" w:hint="eastAsia"/>
          <w:b/>
          <w:bCs/>
          <w:snapToGrid w:val="0"/>
          <w:sz w:val="24"/>
          <w:u w:val="single"/>
        </w:rPr>
        <w:t>5</w:t>
      </w:r>
      <w:r w:rsidRPr="009D5A81">
        <w:rPr>
          <w:rFonts w:ascii="宋体" w:hAnsi="宋体" w:hint="eastAsia"/>
          <w:b/>
          <w:bCs/>
          <w:snapToGrid w:val="0"/>
          <w:sz w:val="24"/>
          <w:u w:val="single"/>
        </w:rPr>
        <w:t xml:space="preserve"> </w:t>
      </w:r>
      <w:r w:rsidRPr="009D5A81">
        <w:rPr>
          <w:rFonts w:ascii="宋体" w:hAnsi="宋体" w:cs="仿宋_GB2312" w:hint="eastAsia"/>
          <w:b/>
          <w:bCs/>
          <w:sz w:val="24"/>
        </w:rPr>
        <w:t>月</w:t>
      </w:r>
      <w:r w:rsidRPr="009D5A81">
        <w:rPr>
          <w:rFonts w:ascii="宋体" w:hAnsi="宋体" w:hint="eastAsia"/>
          <w:b/>
          <w:bCs/>
          <w:snapToGrid w:val="0"/>
          <w:sz w:val="24"/>
          <w:u w:val="single"/>
        </w:rPr>
        <w:t xml:space="preserve"> </w:t>
      </w:r>
      <w:r w:rsidR="003E2D7F" w:rsidRPr="009D5A81">
        <w:rPr>
          <w:rFonts w:ascii="宋体" w:hAnsi="宋体" w:hint="eastAsia"/>
          <w:b/>
          <w:bCs/>
          <w:snapToGrid w:val="0"/>
          <w:sz w:val="24"/>
          <w:u w:val="single"/>
        </w:rPr>
        <w:t>15</w:t>
      </w:r>
      <w:r w:rsidRPr="009D5A81">
        <w:rPr>
          <w:rFonts w:ascii="宋体" w:hAnsi="宋体" w:hint="eastAsia"/>
          <w:b/>
          <w:bCs/>
          <w:snapToGrid w:val="0"/>
          <w:sz w:val="24"/>
          <w:u w:val="single"/>
        </w:rPr>
        <w:t xml:space="preserve"> </w:t>
      </w:r>
      <w:r w:rsidRPr="009D5A81">
        <w:rPr>
          <w:rFonts w:ascii="宋体" w:hAnsi="宋体" w:cs="仿宋_GB2312" w:hint="eastAsia"/>
          <w:b/>
          <w:bCs/>
          <w:sz w:val="24"/>
        </w:rPr>
        <w:t>日</w:t>
      </w:r>
      <w:r w:rsidRPr="009D5A81">
        <w:rPr>
          <w:rFonts w:ascii="宋体" w:hAnsi="宋体" w:hint="eastAsia"/>
          <w:b/>
          <w:bCs/>
          <w:snapToGrid w:val="0"/>
          <w:sz w:val="24"/>
        </w:rPr>
        <w:t>9</w:t>
      </w:r>
      <w:r w:rsidRPr="009D5A81">
        <w:rPr>
          <w:rFonts w:ascii="宋体" w:hAnsi="宋体" w:cs="仿宋_GB2312" w:hint="eastAsia"/>
          <w:b/>
          <w:bCs/>
          <w:sz w:val="24"/>
        </w:rPr>
        <w:t>:</w:t>
      </w:r>
      <w:r w:rsidRPr="009D5A81">
        <w:rPr>
          <w:rFonts w:ascii="宋体" w:hAnsi="宋体" w:hint="eastAsia"/>
          <w:b/>
          <w:bCs/>
          <w:snapToGrid w:val="0"/>
          <w:sz w:val="24"/>
        </w:rPr>
        <w:t>00</w:t>
      </w:r>
      <w:r w:rsidRPr="009D5A81">
        <w:rPr>
          <w:rFonts w:ascii="宋体" w:hAnsi="宋体" w:cs="仿宋_GB2312" w:hint="eastAsia"/>
          <w:b/>
          <w:bCs/>
          <w:sz w:val="24"/>
        </w:rPr>
        <w:t>（北京时间）；</w:t>
      </w:r>
    </w:p>
    <w:p w14:paraId="3979302D" w14:textId="77777777" w:rsidR="00C9134A" w:rsidRPr="009D5A81" w:rsidRDefault="00D538B2">
      <w:pPr>
        <w:spacing w:line="440" w:lineRule="exact"/>
        <w:ind w:firstLineChars="200" w:firstLine="480"/>
        <w:rPr>
          <w:rFonts w:ascii="宋体" w:hAnsi="宋体" w:cs="仿宋_GB2312"/>
          <w:sz w:val="24"/>
        </w:rPr>
      </w:pPr>
      <w:r w:rsidRPr="009D5A81">
        <w:rPr>
          <w:rFonts w:ascii="宋体" w:hAnsi="宋体" w:cs="仿宋_GB2312" w:hint="eastAsia"/>
          <w:sz w:val="24"/>
        </w:rPr>
        <w:t>2</w:t>
      </w:r>
      <w:r w:rsidRPr="009D5A81">
        <w:rPr>
          <w:rFonts w:ascii="宋体" w:hAnsi="宋体" w:hint="eastAsia"/>
          <w:sz w:val="24"/>
        </w:rPr>
        <w:t>.</w:t>
      </w:r>
      <w:r w:rsidRPr="009D5A81">
        <w:rPr>
          <w:rFonts w:ascii="宋体" w:hAnsi="宋体"/>
          <w:sz w:val="24"/>
        </w:rPr>
        <w:t xml:space="preserve"> 投标</w:t>
      </w:r>
      <w:r w:rsidRPr="009D5A81">
        <w:rPr>
          <w:rFonts w:ascii="宋体" w:hAnsi="宋体" w:cs="仿宋_GB2312" w:hint="eastAsia"/>
          <w:sz w:val="24"/>
        </w:rPr>
        <w:t>地点（网址）：</w:t>
      </w:r>
    </w:p>
    <w:p w14:paraId="7FFDB2FD" w14:textId="77777777" w:rsidR="00C9134A" w:rsidRPr="009D5A81" w:rsidRDefault="00D538B2">
      <w:pPr>
        <w:spacing w:line="440" w:lineRule="exact"/>
        <w:ind w:firstLineChars="200" w:firstLine="480"/>
        <w:rPr>
          <w:rFonts w:ascii="宋体" w:hAnsi="宋体" w:cs="仿宋_GB2312"/>
          <w:sz w:val="24"/>
        </w:rPr>
      </w:pPr>
      <w:r w:rsidRPr="009D5A81">
        <w:rPr>
          <w:rFonts w:ascii="宋体" w:hAnsi="宋体" w:cs="仿宋_GB2312" w:hint="eastAsia"/>
          <w:sz w:val="24"/>
        </w:rPr>
        <w:fldChar w:fldCharType="begin"/>
      </w:r>
      <w:r w:rsidRPr="009D5A81">
        <w:rPr>
          <w:rFonts w:ascii="宋体" w:hAnsi="宋体" w:cs="仿宋_GB2312" w:hint="eastAsia"/>
          <w:sz w:val="24"/>
        </w:rPr>
        <w:instrText xml:space="preserve"> = 1 \* GB2 </w:instrText>
      </w:r>
      <w:r w:rsidRPr="009D5A81">
        <w:rPr>
          <w:rFonts w:ascii="宋体" w:hAnsi="宋体" w:cs="仿宋_GB2312" w:hint="eastAsia"/>
          <w:sz w:val="24"/>
        </w:rPr>
        <w:fldChar w:fldCharType="separate"/>
      </w:r>
      <w:r w:rsidRPr="009D5A81">
        <w:rPr>
          <w:rFonts w:ascii="宋体" w:hAnsi="宋体" w:cs="仿宋_GB2312" w:hint="eastAsia"/>
          <w:sz w:val="24"/>
        </w:rPr>
        <w:t>⑴</w:t>
      </w:r>
      <w:r w:rsidRPr="009D5A81">
        <w:rPr>
          <w:rFonts w:ascii="宋体" w:hAnsi="宋体" w:cs="仿宋_GB2312" w:hint="eastAsia"/>
          <w:sz w:val="24"/>
        </w:rPr>
        <w:fldChar w:fldCharType="end"/>
      </w:r>
      <w:r w:rsidRPr="009D5A81">
        <w:rPr>
          <w:rFonts w:ascii="宋体" w:hAnsi="宋体" w:cs="仿宋_GB2312" w:hint="eastAsia"/>
          <w:sz w:val="24"/>
        </w:rPr>
        <w:t xml:space="preserve"> 电子加密投标文件：在“政府采购云平台”上传提交，“电子加密投标文件”成功上传提交后，投标人自行打印投标文件接收回执；</w:t>
      </w:r>
    </w:p>
    <w:p w14:paraId="0C87A1E2" w14:textId="77777777" w:rsidR="00C9134A" w:rsidRPr="009D5A81" w:rsidRDefault="00D538B2">
      <w:pPr>
        <w:pStyle w:val="ad"/>
        <w:adjustRightInd w:val="0"/>
        <w:snapToGrid w:val="0"/>
        <w:spacing w:line="440" w:lineRule="exact"/>
        <w:ind w:firstLineChars="200" w:firstLine="480"/>
        <w:rPr>
          <w:rFonts w:hAnsi="宋体" w:cs="仿宋_GB2312"/>
          <w:sz w:val="24"/>
          <w:szCs w:val="24"/>
        </w:rPr>
      </w:pPr>
      <w:r w:rsidRPr="009D5A81">
        <w:rPr>
          <w:rFonts w:hAnsi="宋体" w:cs="仿宋_GB2312" w:hint="eastAsia"/>
          <w:sz w:val="24"/>
          <w:szCs w:val="24"/>
        </w:rPr>
        <w:fldChar w:fldCharType="begin"/>
      </w:r>
      <w:r w:rsidRPr="009D5A81">
        <w:rPr>
          <w:rFonts w:hAnsi="宋体" w:cs="仿宋_GB2312" w:hint="eastAsia"/>
          <w:sz w:val="24"/>
          <w:szCs w:val="24"/>
        </w:rPr>
        <w:instrText xml:space="preserve"> = 2 \* GB2 </w:instrText>
      </w:r>
      <w:r w:rsidRPr="009D5A81">
        <w:rPr>
          <w:rFonts w:hAnsi="宋体" w:cs="仿宋_GB2312" w:hint="eastAsia"/>
          <w:sz w:val="24"/>
          <w:szCs w:val="24"/>
        </w:rPr>
        <w:fldChar w:fldCharType="separate"/>
      </w:r>
      <w:r w:rsidRPr="009D5A81">
        <w:rPr>
          <w:rFonts w:hAnsi="宋体" w:cs="仿宋_GB2312" w:hint="eastAsia"/>
          <w:sz w:val="24"/>
          <w:szCs w:val="24"/>
        </w:rPr>
        <w:t>⑵</w:t>
      </w:r>
      <w:r w:rsidRPr="009D5A81">
        <w:rPr>
          <w:rFonts w:hAnsi="宋体" w:cs="仿宋_GB2312" w:hint="eastAsia"/>
          <w:sz w:val="24"/>
          <w:szCs w:val="24"/>
        </w:rPr>
        <w:fldChar w:fldCharType="end"/>
      </w:r>
      <w:r w:rsidRPr="009D5A81">
        <w:rPr>
          <w:rFonts w:hAnsi="宋体" w:cs="仿宋_GB2312" w:hint="eastAsia"/>
          <w:sz w:val="24"/>
          <w:szCs w:val="24"/>
        </w:rPr>
        <w:t xml:space="preserve"> 备份投标文件：</w:t>
      </w:r>
    </w:p>
    <w:p w14:paraId="51A9D1B5" w14:textId="77777777" w:rsidR="00C9134A" w:rsidRPr="009D5A81" w:rsidRDefault="00D538B2">
      <w:pPr>
        <w:pStyle w:val="ad"/>
        <w:adjustRightInd w:val="0"/>
        <w:snapToGrid w:val="0"/>
        <w:spacing w:line="440" w:lineRule="exact"/>
        <w:ind w:firstLineChars="200" w:firstLine="480"/>
        <w:rPr>
          <w:rFonts w:hAnsi="宋体"/>
          <w:bCs/>
          <w:sz w:val="24"/>
          <w:szCs w:val="24"/>
        </w:rPr>
      </w:pPr>
      <w:r w:rsidRPr="009D5A81">
        <w:rPr>
          <w:rFonts w:hAnsi="宋体" w:hint="eastAsia"/>
          <w:bCs/>
          <w:sz w:val="24"/>
        </w:rPr>
        <w:t>备份投标文件是否提交由投标人自行决定，如不提交的，当电子投标文件无法解密时，将导致无备份投标文件而失去投标资格；</w:t>
      </w:r>
    </w:p>
    <w:p w14:paraId="4BC9D001" w14:textId="77777777" w:rsidR="00C9134A" w:rsidRPr="009D5A81" w:rsidRDefault="00D538B2">
      <w:pPr>
        <w:pStyle w:val="ad"/>
        <w:autoSpaceDE w:val="0"/>
        <w:autoSpaceDN w:val="0"/>
        <w:adjustRightInd w:val="0"/>
        <w:snapToGrid w:val="0"/>
        <w:spacing w:line="440" w:lineRule="exact"/>
        <w:ind w:firstLineChars="200" w:firstLine="480"/>
        <w:rPr>
          <w:rFonts w:ascii="新宋体" w:eastAsia="新宋体" w:hAnsi="新宋体"/>
          <w:bCs/>
          <w:sz w:val="24"/>
          <w:szCs w:val="24"/>
        </w:rPr>
      </w:pPr>
      <w:r w:rsidRPr="009D5A81">
        <w:rPr>
          <w:rFonts w:ascii="新宋体" w:eastAsia="新宋体" w:hAnsi="新宋体" w:hint="eastAsia"/>
          <w:bCs/>
          <w:sz w:val="24"/>
        </w:rPr>
        <w:t>如提交备份</w:t>
      </w:r>
      <w:r w:rsidRPr="009D5A81">
        <w:rPr>
          <w:rFonts w:hAnsi="宋体" w:hint="eastAsia"/>
          <w:bCs/>
          <w:sz w:val="24"/>
        </w:rPr>
        <w:t>投标</w:t>
      </w:r>
      <w:r w:rsidRPr="009D5A81">
        <w:rPr>
          <w:rFonts w:ascii="新宋体" w:eastAsia="新宋体" w:hAnsi="新宋体" w:hint="eastAsia"/>
          <w:bCs/>
          <w:sz w:val="24"/>
        </w:rPr>
        <w:t>文件的，应在</w:t>
      </w:r>
      <w:r w:rsidRPr="009D5A81">
        <w:rPr>
          <w:rFonts w:hAnsi="宋体" w:hint="eastAsia"/>
          <w:bCs/>
          <w:sz w:val="24"/>
        </w:rPr>
        <w:t>投标</w:t>
      </w:r>
      <w:r w:rsidRPr="009D5A81">
        <w:rPr>
          <w:rFonts w:ascii="新宋体" w:eastAsia="新宋体" w:hAnsi="新宋体" w:hint="eastAsia"/>
          <w:bCs/>
          <w:sz w:val="24"/>
        </w:rPr>
        <w:t>截止时间前将系统最后生成的具有电子签章的备份</w:t>
      </w:r>
      <w:r w:rsidRPr="009D5A81">
        <w:rPr>
          <w:rFonts w:hAnsi="宋体" w:hint="eastAsia"/>
          <w:bCs/>
          <w:sz w:val="24"/>
        </w:rPr>
        <w:t>投标</w:t>
      </w:r>
      <w:r w:rsidRPr="009D5A81">
        <w:rPr>
          <w:rFonts w:ascii="新宋体" w:eastAsia="新宋体" w:hAnsi="新宋体" w:hint="eastAsia"/>
          <w:bCs/>
          <w:sz w:val="24"/>
        </w:rPr>
        <w:t>文件通过电子邮件方式传送至代理机构邮箱（zmh331345505@163.com），</w:t>
      </w:r>
      <w:r w:rsidRPr="009D5A81">
        <w:rPr>
          <w:rFonts w:ascii="新宋体" w:eastAsia="新宋体" w:hAnsi="新宋体" w:hint="eastAsia"/>
          <w:sz w:val="24"/>
        </w:rPr>
        <w:t>并在邮件中注明项目名称及投标人名称。</w:t>
      </w:r>
    </w:p>
    <w:p w14:paraId="0CEBA3DE" w14:textId="6FF9012F" w:rsidR="00C9134A" w:rsidRPr="009D5A81" w:rsidRDefault="00D538B2">
      <w:pPr>
        <w:spacing w:line="440" w:lineRule="exact"/>
        <w:ind w:firstLineChars="200" w:firstLine="482"/>
        <w:rPr>
          <w:rFonts w:ascii="宋体" w:hAnsi="宋体" w:cs="仿宋_GB2312"/>
          <w:b/>
          <w:bCs/>
          <w:sz w:val="24"/>
        </w:rPr>
      </w:pPr>
      <w:r w:rsidRPr="009D5A81">
        <w:rPr>
          <w:rFonts w:ascii="宋体" w:hAnsi="宋体" w:cs="仿宋_GB2312" w:hint="eastAsia"/>
          <w:b/>
          <w:sz w:val="24"/>
        </w:rPr>
        <w:t>3. 开标</w:t>
      </w:r>
      <w:r w:rsidRPr="009D5A81">
        <w:rPr>
          <w:rFonts w:ascii="宋体" w:hAnsi="宋体" w:cs="仿宋_GB2312"/>
          <w:b/>
          <w:sz w:val="24"/>
        </w:rPr>
        <w:t>时间：</w:t>
      </w:r>
      <w:r w:rsidRPr="009D5A81">
        <w:rPr>
          <w:rFonts w:ascii="宋体" w:hAnsi="宋体"/>
          <w:b/>
          <w:bCs/>
          <w:snapToGrid w:val="0"/>
          <w:sz w:val="24"/>
          <w:u w:val="single"/>
        </w:rPr>
        <w:t>2025</w:t>
      </w:r>
      <w:r w:rsidRPr="009D5A81">
        <w:rPr>
          <w:rFonts w:ascii="宋体" w:hAnsi="宋体" w:cs="仿宋_GB2312" w:hint="eastAsia"/>
          <w:b/>
          <w:bCs/>
          <w:sz w:val="24"/>
        </w:rPr>
        <w:t>年</w:t>
      </w:r>
      <w:r w:rsidRPr="009D5A81">
        <w:rPr>
          <w:rFonts w:ascii="宋体" w:hAnsi="宋体" w:hint="eastAsia"/>
          <w:b/>
          <w:bCs/>
          <w:snapToGrid w:val="0"/>
          <w:sz w:val="24"/>
          <w:u w:val="single"/>
        </w:rPr>
        <w:t xml:space="preserve"> </w:t>
      </w:r>
      <w:r w:rsidR="003E2D7F" w:rsidRPr="009D5A81">
        <w:rPr>
          <w:rFonts w:ascii="宋体" w:hAnsi="宋体" w:hint="eastAsia"/>
          <w:b/>
          <w:bCs/>
          <w:snapToGrid w:val="0"/>
          <w:sz w:val="24"/>
          <w:u w:val="single"/>
        </w:rPr>
        <w:t>5</w:t>
      </w:r>
      <w:r w:rsidRPr="009D5A81">
        <w:rPr>
          <w:rFonts w:ascii="宋体" w:hAnsi="宋体" w:hint="eastAsia"/>
          <w:b/>
          <w:bCs/>
          <w:snapToGrid w:val="0"/>
          <w:sz w:val="24"/>
          <w:u w:val="single"/>
        </w:rPr>
        <w:t xml:space="preserve"> </w:t>
      </w:r>
      <w:r w:rsidRPr="009D5A81">
        <w:rPr>
          <w:rFonts w:ascii="宋体" w:hAnsi="宋体" w:cs="仿宋_GB2312" w:hint="eastAsia"/>
          <w:b/>
          <w:bCs/>
          <w:sz w:val="24"/>
        </w:rPr>
        <w:t>月</w:t>
      </w:r>
      <w:r w:rsidRPr="009D5A81">
        <w:rPr>
          <w:rFonts w:ascii="宋体" w:hAnsi="宋体" w:hint="eastAsia"/>
          <w:b/>
          <w:bCs/>
          <w:snapToGrid w:val="0"/>
          <w:sz w:val="24"/>
          <w:u w:val="single"/>
        </w:rPr>
        <w:t xml:space="preserve"> </w:t>
      </w:r>
      <w:r w:rsidR="003E2D7F" w:rsidRPr="009D5A81">
        <w:rPr>
          <w:rFonts w:ascii="宋体" w:hAnsi="宋体" w:hint="eastAsia"/>
          <w:b/>
          <w:bCs/>
          <w:snapToGrid w:val="0"/>
          <w:sz w:val="24"/>
          <w:u w:val="single"/>
        </w:rPr>
        <w:t>15</w:t>
      </w:r>
      <w:r w:rsidRPr="009D5A81">
        <w:rPr>
          <w:rFonts w:ascii="宋体" w:hAnsi="宋体" w:hint="eastAsia"/>
          <w:b/>
          <w:bCs/>
          <w:snapToGrid w:val="0"/>
          <w:sz w:val="24"/>
          <w:u w:val="single"/>
        </w:rPr>
        <w:t xml:space="preserve"> </w:t>
      </w:r>
      <w:r w:rsidRPr="009D5A81">
        <w:rPr>
          <w:rFonts w:ascii="宋体" w:hAnsi="宋体" w:cs="仿宋_GB2312" w:hint="eastAsia"/>
          <w:b/>
          <w:bCs/>
          <w:sz w:val="24"/>
        </w:rPr>
        <w:t>日</w:t>
      </w:r>
      <w:r w:rsidRPr="009D5A81">
        <w:rPr>
          <w:rFonts w:ascii="宋体" w:hAnsi="宋体" w:hint="eastAsia"/>
          <w:b/>
          <w:bCs/>
          <w:snapToGrid w:val="0"/>
          <w:sz w:val="24"/>
        </w:rPr>
        <w:t>9</w:t>
      </w:r>
      <w:r w:rsidRPr="009D5A81">
        <w:rPr>
          <w:rFonts w:ascii="宋体" w:hAnsi="宋体" w:cs="仿宋_GB2312" w:hint="eastAsia"/>
          <w:b/>
          <w:bCs/>
          <w:sz w:val="24"/>
        </w:rPr>
        <w:t>:</w:t>
      </w:r>
      <w:r w:rsidRPr="009D5A81">
        <w:rPr>
          <w:rFonts w:ascii="宋体" w:hAnsi="宋体" w:hint="eastAsia"/>
          <w:b/>
          <w:bCs/>
          <w:snapToGrid w:val="0"/>
          <w:sz w:val="24"/>
        </w:rPr>
        <w:t>00</w:t>
      </w:r>
      <w:r w:rsidRPr="009D5A81">
        <w:rPr>
          <w:rFonts w:ascii="宋体" w:hAnsi="宋体" w:cs="仿宋_GB2312" w:hint="eastAsia"/>
          <w:b/>
          <w:bCs/>
          <w:sz w:val="24"/>
        </w:rPr>
        <w:t>（北京时间）；</w:t>
      </w:r>
    </w:p>
    <w:p w14:paraId="77FD5E73" w14:textId="77777777" w:rsidR="00C9134A" w:rsidRPr="009D5A81" w:rsidRDefault="00D538B2">
      <w:pPr>
        <w:spacing w:line="440" w:lineRule="exact"/>
        <w:ind w:firstLineChars="200" w:firstLine="480"/>
        <w:rPr>
          <w:rFonts w:ascii="宋体" w:hAnsi="宋体" w:cs="仿宋_GB2312"/>
          <w:sz w:val="24"/>
        </w:rPr>
      </w:pPr>
      <w:r w:rsidRPr="009D5A81">
        <w:rPr>
          <w:rFonts w:ascii="宋体" w:hAnsi="宋体" w:cs="仿宋_GB2312" w:hint="eastAsia"/>
          <w:bCs/>
          <w:sz w:val="24"/>
        </w:rPr>
        <w:t>4. 开标</w:t>
      </w:r>
      <w:r w:rsidRPr="009D5A81">
        <w:rPr>
          <w:rFonts w:ascii="宋体" w:hAnsi="宋体" w:cs="仿宋_GB2312"/>
          <w:bCs/>
          <w:sz w:val="24"/>
        </w:rPr>
        <w:t>地点</w:t>
      </w:r>
      <w:r w:rsidRPr="009D5A81">
        <w:rPr>
          <w:rFonts w:ascii="宋体" w:hAnsi="宋体" w:cs="仿宋_GB2312" w:hint="eastAsia"/>
          <w:bCs/>
          <w:sz w:val="24"/>
        </w:rPr>
        <w:t>（网址）</w:t>
      </w:r>
      <w:r w:rsidRPr="009D5A81">
        <w:rPr>
          <w:rFonts w:ascii="宋体" w:hAnsi="宋体" w:cs="仿宋_GB2312"/>
          <w:bCs/>
          <w:sz w:val="24"/>
        </w:rPr>
        <w:t>：</w:t>
      </w:r>
      <w:r w:rsidRPr="009D5A81">
        <w:rPr>
          <w:rFonts w:ascii="宋体" w:hAnsi="宋体" w:hint="eastAsia"/>
          <w:sz w:val="24"/>
        </w:rPr>
        <w:t>丽水市公共资源交易中心（丽水市人民街615号商会大厦5楼）,</w:t>
      </w:r>
      <w:r w:rsidRPr="009D5A81">
        <w:rPr>
          <w:rFonts w:ascii="宋体" w:hAnsi="宋体" w:cs="仿宋_GB2312" w:hint="eastAsia"/>
          <w:bCs/>
          <w:sz w:val="24"/>
        </w:rPr>
        <w:t>浙江政府采购网→用户入驻/登录→用户登录→项目采购→开标评标→进入开标大厅。</w:t>
      </w:r>
    </w:p>
    <w:p w14:paraId="305C8174" w14:textId="77777777" w:rsidR="00C9134A" w:rsidRPr="009D5A81" w:rsidRDefault="00D538B2">
      <w:pPr>
        <w:spacing w:line="440" w:lineRule="exact"/>
        <w:jc w:val="left"/>
        <w:rPr>
          <w:rFonts w:ascii="宋体" w:hAnsi="宋体" w:cs="仿宋_GB2312"/>
          <w:b/>
          <w:sz w:val="24"/>
        </w:rPr>
      </w:pPr>
      <w:r w:rsidRPr="009D5A81">
        <w:rPr>
          <w:rFonts w:ascii="宋体" w:hAnsi="宋体" w:cs="仿宋_GB2312" w:hint="eastAsia"/>
          <w:b/>
          <w:sz w:val="24"/>
        </w:rPr>
        <w:t>五、公告期限</w:t>
      </w:r>
    </w:p>
    <w:p w14:paraId="39EF4FF0" w14:textId="77777777" w:rsidR="00C9134A" w:rsidRPr="009D5A81" w:rsidRDefault="00D538B2">
      <w:pPr>
        <w:spacing w:line="440" w:lineRule="exact"/>
        <w:ind w:firstLineChars="200" w:firstLine="480"/>
        <w:rPr>
          <w:rFonts w:ascii="宋体" w:hAnsi="宋体" w:cs="仿宋_GB2312"/>
          <w:kern w:val="0"/>
          <w:sz w:val="24"/>
        </w:rPr>
      </w:pPr>
      <w:r w:rsidRPr="009D5A81">
        <w:rPr>
          <w:rFonts w:ascii="宋体" w:hAnsi="宋体" w:cs="仿宋_GB2312" w:hint="eastAsia"/>
          <w:kern w:val="0"/>
          <w:sz w:val="24"/>
        </w:rPr>
        <w:t>自本公告发布之日起5个工作日。</w:t>
      </w:r>
    </w:p>
    <w:p w14:paraId="7722C707" w14:textId="77777777" w:rsidR="00C9134A" w:rsidRPr="009D5A81" w:rsidRDefault="00D538B2">
      <w:pPr>
        <w:spacing w:line="440" w:lineRule="exact"/>
        <w:jc w:val="left"/>
        <w:rPr>
          <w:rFonts w:ascii="宋体" w:hAnsi="宋体" w:cs="仿宋_GB2312"/>
          <w:b/>
          <w:sz w:val="24"/>
        </w:rPr>
      </w:pPr>
      <w:r w:rsidRPr="009D5A81">
        <w:rPr>
          <w:rFonts w:ascii="宋体" w:hAnsi="宋体" w:cs="仿宋_GB2312" w:hint="eastAsia"/>
          <w:b/>
          <w:sz w:val="24"/>
        </w:rPr>
        <w:t>六、其他补充事宜</w:t>
      </w:r>
    </w:p>
    <w:p w14:paraId="2C0E76BB" w14:textId="77777777" w:rsidR="00C9134A" w:rsidRPr="009D5A81" w:rsidRDefault="00D538B2">
      <w:pPr>
        <w:snapToGrid w:val="0"/>
        <w:spacing w:line="440" w:lineRule="exact"/>
        <w:ind w:firstLine="510"/>
        <w:rPr>
          <w:rFonts w:asciiTheme="minorEastAsia" w:eastAsiaTheme="minorEastAsia" w:hAnsiTheme="minorEastAsia" w:cs="仿宋"/>
          <w:sz w:val="24"/>
          <w:szCs w:val="28"/>
        </w:rPr>
      </w:pPr>
      <w:r w:rsidRPr="009D5A81">
        <w:rPr>
          <w:rFonts w:asciiTheme="minorEastAsia" w:eastAsiaTheme="minorEastAsia" w:hAnsiTheme="minorEastAsia" w:cs="仿宋" w:hint="eastAsia"/>
          <w:sz w:val="24"/>
          <w:szCs w:val="28"/>
        </w:rPr>
        <w:t>1.《浙江省财政厅关于进一步发挥政府采购政策功能全力推动经济稳进提质的通知》 （</w:t>
      </w:r>
      <w:proofErr w:type="gramStart"/>
      <w:r w:rsidRPr="009D5A81">
        <w:rPr>
          <w:rFonts w:asciiTheme="minorEastAsia" w:eastAsiaTheme="minorEastAsia" w:hAnsiTheme="minorEastAsia" w:cs="仿宋" w:hint="eastAsia"/>
          <w:sz w:val="24"/>
          <w:szCs w:val="28"/>
        </w:rPr>
        <w:t>浙财采监</w:t>
      </w:r>
      <w:proofErr w:type="gramEnd"/>
      <w:r w:rsidRPr="009D5A81">
        <w:rPr>
          <w:rFonts w:asciiTheme="minorEastAsia" w:eastAsiaTheme="minorEastAsia" w:hAnsiTheme="minorEastAsia" w:cs="仿宋" w:hint="eastAsia"/>
          <w:sz w:val="24"/>
          <w:szCs w:val="28"/>
        </w:rPr>
        <w:t>（2022）3号）、《浙江省财政厅关于进一步促进政府采购公平竞争打造最优营商环境的通知》（</w:t>
      </w:r>
      <w:proofErr w:type="gramStart"/>
      <w:r w:rsidRPr="009D5A81">
        <w:rPr>
          <w:rFonts w:asciiTheme="minorEastAsia" w:eastAsiaTheme="minorEastAsia" w:hAnsiTheme="minorEastAsia" w:cs="仿宋" w:hint="eastAsia"/>
          <w:sz w:val="24"/>
          <w:szCs w:val="28"/>
        </w:rPr>
        <w:t>浙财采监</w:t>
      </w:r>
      <w:proofErr w:type="gramEnd"/>
      <w:r w:rsidRPr="009D5A81">
        <w:rPr>
          <w:rFonts w:asciiTheme="minorEastAsia" w:eastAsiaTheme="minorEastAsia" w:hAnsiTheme="minorEastAsia" w:cs="仿宋" w:hint="eastAsia"/>
          <w:sz w:val="24"/>
          <w:szCs w:val="28"/>
        </w:rPr>
        <w:t>（2021）22号）已分别于2022年1月29日和2022年2月1日开始实施，此前有关规定与上述文件内容不一致的，按上述文件要求执行。</w:t>
      </w:r>
    </w:p>
    <w:p w14:paraId="41EDB42F" w14:textId="77777777" w:rsidR="00C9134A" w:rsidRPr="009D5A81" w:rsidRDefault="00D538B2">
      <w:pPr>
        <w:snapToGrid w:val="0"/>
        <w:spacing w:line="440" w:lineRule="exact"/>
        <w:ind w:firstLine="510"/>
        <w:rPr>
          <w:rFonts w:asciiTheme="minorEastAsia" w:eastAsiaTheme="minorEastAsia" w:hAnsiTheme="minorEastAsia" w:cs="仿宋"/>
          <w:sz w:val="24"/>
          <w:szCs w:val="28"/>
        </w:rPr>
      </w:pPr>
      <w:r w:rsidRPr="009D5A81">
        <w:rPr>
          <w:rFonts w:asciiTheme="minorEastAsia" w:eastAsiaTheme="minorEastAsia" w:hAnsiTheme="minorEastAsia" w:cs="仿宋" w:hint="eastAsia"/>
          <w:sz w:val="24"/>
          <w:szCs w:val="28"/>
        </w:rPr>
        <w:t>2.根据《浙江省财政厅关于进一步促进政府采购公平竞争打造最优营商环境的通知》（</w:t>
      </w:r>
      <w:proofErr w:type="gramStart"/>
      <w:r w:rsidRPr="009D5A81">
        <w:rPr>
          <w:rFonts w:asciiTheme="minorEastAsia" w:eastAsiaTheme="minorEastAsia" w:hAnsiTheme="minorEastAsia" w:cs="仿宋" w:hint="eastAsia"/>
          <w:sz w:val="24"/>
          <w:szCs w:val="28"/>
        </w:rPr>
        <w:t>浙财采监</w:t>
      </w:r>
      <w:proofErr w:type="gramEnd"/>
      <w:r w:rsidRPr="009D5A81">
        <w:rPr>
          <w:rFonts w:asciiTheme="minorEastAsia" w:eastAsiaTheme="minorEastAsia" w:hAnsiTheme="minorEastAsia" w:cs="仿宋" w:hint="eastAsia"/>
          <w:sz w:val="24"/>
          <w:szCs w:val="28"/>
        </w:rPr>
        <w:t>（2021）22号）文件关于“健全行政裁决机制”要求，鼓励供应商在线提起询问，路径为：政</w:t>
      </w:r>
      <w:proofErr w:type="gramStart"/>
      <w:r w:rsidRPr="009D5A81">
        <w:rPr>
          <w:rFonts w:asciiTheme="minorEastAsia" w:eastAsiaTheme="minorEastAsia" w:hAnsiTheme="minorEastAsia" w:cs="仿宋" w:hint="eastAsia"/>
          <w:sz w:val="24"/>
          <w:szCs w:val="28"/>
        </w:rPr>
        <w:t>采云</w:t>
      </w:r>
      <w:proofErr w:type="gramEnd"/>
      <w:r w:rsidRPr="009D5A81">
        <w:rPr>
          <w:rFonts w:asciiTheme="minorEastAsia" w:eastAsiaTheme="minorEastAsia" w:hAnsiTheme="minorEastAsia" w:cs="仿宋" w:hint="eastAsia"/>
          <w:sz w:val="24"/>
          <w:szCs w:val="28"/>
        </w:rPr>
        <w:t>-项目采购-询问质疑投诉-询问列表:鼓励供应商在线提起质疑，路径为：政</w:t>
      </w:r>
      <w:proofErr w:type="gramStart"/>
      <w:r w:rsidRPr="009D5A81">
        <w:rPr>
          <w:rFonts w:asciiTheme="minorEastAsia" w:eastAsiaTheme="minorEastAsia" w:hAnsiTheme="minorEastAsia" w:cs="仿宋" w:hint="eastAsia"/>
          <w:sz w:val="24"/>
          <w:szCs w:val="28"/>
        </w:rPr>
        <w:t>采云</w:t>
      </w:r>
      <w:proofErr w:type="gramEnd"/>
      <w:r w:rsidRPr="009D5A81">
        <w:rPr>
          <w:rFonts w:asciiTheme="minorEastAsia" w:eastAsiaTheme="minorEastAsia" w:hAnsiTheme="minorEastAsia" w:cs="仿宋" w:hint="eastAsia"/>
          <w:sz w:val="24"/>
          <w:szCs w:val="28"/>
        </w:rPr>
        <w:t>-项目采购-询问质疑投诉-质疑列表。质疑供应商对在线质疑答复不满意的，可在线提起投诉，路径为：浙江政府服务网-政府采购投诉处理-在线办理。</w:t>
      </w:r>
    </w:p>
    <w:p w14:paraId="2733EAC3" w14:textId="77777777" w:rsidR="00C9134A" w:rsidRPr="009D5A81" w:rsidRDefault="00D538B2">
      <w:pPr>
        <w:snapToGrid w:val="0"/>
        <w:spacing w:line="440" w:lineRule="exact"/>
        <w:ind w:firstLine="510"/>
        <w:rPr>
          <w:rFonts w:ascii="宋体" w:hAnsi="宋体" w:cs="仿宋_GB2312"/>
          <w:kern w:val="0"/>
          <w:sz w:val="24"/>
        </w:rPr>
      </w:pPr>
      <w:r w:rsidRPr="009D5A81">
        <w:rPr>
          <w:rFonts w:asciiTheme="minorEastAsia" w:eastAsiaTheme="minorEastAsia" w:hAnsiTheme="minorEastAsia" w:cs="仿宋" w:hint="eastAsia"/>
          <w:sz w:val="24"/>
          <w:szCs w:val="28"/>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9D5A81">
        <w:rPr>
          <w:rFonts w:asciiTheme="minorEastAsia" w:eastAsiaTheme="minorEastAsia" w:hAnsiTheme="minorEastAsia" w:cs="仿宋" w:hint="eastAsia"/>
          <w:sz w:val="24"/>
          <w:szCs w:val="28"/>
        </w:rPr>
        <w:t>作出</w:t>
      </w:r>
      <w:proofErr w:type="gramEnd"/>
      <w:r w:rsidRPr="009D5A81">
        <w:rPr>
          <w:rFonts w:asciiTheme="minorEastAsia" w:eastAsiaTheme="minorEastAsia" w:hAnsiTheme="minorEastAsia" w:cs="仿宋" w:hint="eastAsia"/>
          <w:sz w:val="24"/>
          <w:szCs w:val="28"/>
        </w:rPr>
        <w:t>答复的，可以在答复期满后十五个工作日内向同级政府采购监督管理部门投诉。质疑函范本、投诉书范本请到浙江政府采购网下载专区下载。</w:t>
      </w:r>
    </w:p>
    <w:p w14:paraId="4EC84359" w14:textId="77777777" w:rsidR="00C9134A" w:rsidRPr="009D5A81" w:rsidRDefault="00D538B2">
      <w:pPr>
        <w:spacing w:line="440" w:lineRule="exact"/>
        <w:ind w:firstLineChars="200" w:firstLine="482"/>
        <w:rPr>
          <w:rFonts w:ascii="宋体" w:hAnsi="宋体" w:cs="仿宋_GB2312"/>
          <w:b/>
          <w:kern w:val="0"/>
          <w:sz w:val="24"/>
        </w:rPr>
      </w:pPr>
      <w:r w:rsidRPr="009D5A81">
        <w:rPr>
          <w:rFonts w:ascii="宋体" w:hAnsi="宋体" w:cs="仿宋_GB2312" w:hint="eastAsia"/>
          <w:b/>
          <w:kern w:val="0"/>
          <w:sz w:val="24"/>
        </w:rPr>
        <w:t>4.其他注意事项：</w:t>
      </w:r>
    </w:p>
    <w:p w14:paraId="316E0511" w14:textId="77777777" w:rsidR="00C9134A" w:rsidRPr="009D5A81" w:rsidRDefault="00D538B2">
      <w:pPr>
        <w:spacing w:line="440" w:lineRule="exact"/>
        <w:ind w:firstLineChars="200" w:firstLine="482"/>
        <w:rPr>
          <w:rFonts w:ascii="宋体" w:hAnsi="宋体"/>
          <w:b/>
          <w:sz w:val="24"/>
        </w:rPr>
      </w:pPr>
      <w:r w:rsidRPr="009D5A81">
        <w:rPr>
          <w:rFonts w:ascii="宋体" w:hAnsi="宋体" w:hint="eastAsia"/>
          <w:b/>
          <w:sz w:val="24"/>
        </w:rPr>
        <w:t>(1)本项目采用电子招标，投标人自行决定是否安排人员赴现场参与开标。</w:t>
      </w:r>
    </w:p>
    <w:p w14:paraId="24AC17BF" w14:textId="77777777" w:rsidR="00C9134A" w:rsidRPr="009D5A81" w:rsidRDefault="00D538B2">
      <w:pPr>
        <w:spacing w:line="440" w:lineRule="exact"/>
        <w:ind w:firstLineChars="196" w:firstLine="472"/>
        <w:rPr>
          <w:rFonts w:ascii="宋体" w:hAnsi="宋体"/>
          <w:b/>
          <w:sz w:val="24"/>
        </w:rPr>
      </w:pPr>
      <w:r w:rsidRPr="009D5A81">
        <w:rPr>
          <w:rFonts w:ascii="宋体" w:hAnsi="宋体" w:hint="eastAsia"/>
          <w:b/>
          <w:sz w:val="24"/>
        </w:rPr>
        <w:t>(2)政</w:t>
      </w:r>
      <w:proofErr w:type="gramStart"/>
      <w:r w:rsidRPr="009D5A81">
        <w:rPr>
          <w:rFonts w:ascii="宋体" w:hAnsi="宋体" w:hint="eastAsia"/>
          <w:b/>
          <w:sz w:val="24"/>
        </w:rPr>
        <w:t>采云</w:t>
      </w:r>
      <w:proofErr w:type="gramEnd"/>
      <w:r w:rsidRPr="009D5A81">
        <w:rPr>
          <w:rFonts w:ascii="宋体" w:hAnsi="宋体" w:hint="eastAsia"/>
          <w:b/>
          <w:sz w:val="24"/>
        </w:rPr>
        <w:t>平台注册注意事项：</w:t>
      </w:r>
    </w:p>
    <w:p w14:paraId="14C640EE" w14:textId="77777777" w:rsidR="00C9134A" w:rsidRPr="009D5A81" w:rsidRDefault="00D538B2">
      <w:pPr>
        <w:spacing w:line="440" w:lineRule="exact"/>
        <w:ind w:firstLineChars="200" w:firstLine="480"/>
        <w:rPr>
          <w:rFonts w:ascii="宋体" w:hAnsi="宋体"/>
          <w:sz w:val="24"/>
        </w:rPr>
      </w:pPr>
      <w:r w:rsidRPr="009D5A81">
        <w:rPr>
          <w:rFonts w:ascii="宋体" w:hAnsi="宋体" w:hint="eastAsia"/>
          <w:sz w:val="24"/>
        </w:rPr>
        <w:t>1）供应商未在浙江政府采购网（http://zfcg.czt.zj.gov.cn/）注册成为正式供应商，</w:t>
      </w:r>
      <w:proofErr w:type="gramStart"/>
      <w:r w:rsidRPr="009D5A81">
        <w:rPr>
          <w:rFonts w:ascii="宋体" w:hAnsi="宋体" w:hint="eastAsia"/>
          <w:sz w:val="24"/>
        </w:rPr>
        <w:t>需前往</w:t>
      </w:r>
      <w:proofErr w:type="gramEnd"/>
      <w:r w:rsidRPr="009D5A81">
        <w:rPr>
          <w:rFonts w:ascii="宋体" w:hAnsi="宋体" w:hint="eastAsia"/>
          <w:sz w:val="24"/>
        </w:rPr>
        <w:t>注册；</w:t>
      </w:r>
    </w:p>
    <w:p w14:paraId="608B858B" w14:textId="77777777" w:rsidR="00C9134A" w:rsidRPr="009D5A81" w:rsidRDefault="00D538B2">
      <w:pPr>
        <w:spacing w:line="440" w:lineRule="exact"/>
        <w:ind w:firstLineChars="200" w:firstLine="480"/>
        <w:rPr>
          <w:rFonts w:ascii="宋体" w:hAnsi="宋体"/>
          <w:sz w:val="24"/>
        </w:rPr>
      </w:pPr>
      <w:r w:rsidRPr="009D5A81">
        <w:rPr>
          <w:rFonts w:ascii="宋体" w:hAnsi="宋体" w:hint="eastAsia"/>
          <w:sz w:val="24"/>
        </w:rPr>
        <w:t xml:space="preserve">2）本项目中标（成交）供应商未注册成为浙江政府采购网“正式供应商”的，将无法实现该项目合同备案及付款，由此造成的不利影响由供应商自行承担； </w:t>
      </w:r>
    </w:p>
    <w:p w14:paraId="2232B367" w14:textId="77777777" w:rsidR="00C9134A" w:rsidRPr="009D5A81" w:rsidRDefault="00D538B2">
      <w:pPr>
        <w:snapToGrid w:val="0"/>
        <w:spacing w:line="440" w:lineRule="exact"/>
        <w:ind w:firstLine="510"/>
        <w:rPr>
          <w:rFonts w:ascii="宋体" w:hAnsi="宋体" w:cs="仿宋_GB2312"/>
          <w:sz w:val="24"/>
        </w:rPr>
      </w:pPr>
      <w:r w:rsidRPr="009D5A81">
        <w:rPr>
          <w:rFonts w:ascii="宋体" w:hAnsi="宋体" w:hint="eastAsia"/>
          <w:sz w:val="24"/>
        </w:rPr>
        <w:t>3）营业执照注册地为浙江省内的供应商请咨询注册地公共资源交易中心（或采购中心），营业执照注册地为浙江省外的供应商请咨询浙江省政府采购中心。</w:t>
      </w:r>
    </w:p>
    <w:p w14:paraId="4E6E78D9" w14:textId="77777777" w:rsidR="00C9134A" w:rsidRPr="009D5A81" w:rsidRDefault="00D538B2">
      <w:pPr>
        <w:spacing w:line="360" w:lineRule="auto"/>
        <w:jc w:val="left"/>
        <w:rPr>
          <w:rFonts w:ascii="宋体" w:hAnsi="宋体" w:cs="仿宋_GB2312"/>
          <w:b/>
          <w:sz w:val="24"/>
        </w:rPr>
      </w:pPr>
      <w:r w:rsidRPr="009D5A81">
        <w:rPr>
          <w:rFonts w:ascii="宋体" w:hAnsi="宋体" w:cs="仿宋_GB2312" w:hint="eastAsia"/>
          <w:b/>
          <w:sz w:val="24"/>
        </w:rPr>
        <w:t>七、</w:t>
      </w:r>
      <w:r w:rsidRPr="009D5A81">
        <w:rPr>
          <w:rFonts w:ascii="宋体" w:hAnsi="宋体" w:cs="仿宋_GB2312" w:hint="eastAsia"/>
          <w:b/>
          <w:bCs/>
          <w:sz w:val="24"/>
        </w:rPr>
        <w:t>凡对本次招标提出询问、质疑、投诉，请按以下方式联系</w:t>
      </w:r>
    </w:p>
    <w:p w14:paraId="14FBB02E" w14:textId="77777777" w:rsidR="00C9134A" w:rsidRPr="009D5A81" w:rsidRDefault="00D538B2">
      <w:pPr>
        <w:pStyle w:val="ad"/>
        <w:adjustRightInd w:val="0"/>
        <w:snapToGrid w:val="0"/>
        <w:spacing w:line="360" w:lineRule="auto"/>
        <w:ind w:firstLineChars="200" w:firstLine="480"/>
        <w:rPr>
          <w:rFonts w:hAnsi="宋体"/>
          <w:bCs/>
          <w:sz w:val="24"/>
        </w:rPr>
      </w:pPr>
      <w:r w:rsidRPr="009D5A81">
        <w:rPr>
          <w:rFonts w:hAnsi="宋体"/>
          <w:bCs/>
          <w:sz w:val="24"/>
        </w:rPr>
        <w:t xml:space="preserve">1. </w:t>
      </w:r>
      <w:r w:rsidRPr="009D5A81">
        <w:rPr>
          <w:rFonts w:hAnsi="宋体" w:hint="eastAsia"/>
          <w:bCs/>
          <w:sz w:val="24"/>
        </w:rPr>
        <w:t>采购人名称：丽水职业技术学院</w:t>
      </w:r>
    </w:p>
    <w:p w14:paraId="7A1127FC" w14:textId="77777777" w:rsidR="00C9134A" w:rsidRPr="009D5A81" w:rsidRDefault="00D538B2">
      <w:pPr>
        <w:pStyle w:val="ad"/>
        <w:adjustRightInd w:val="0"/>
        <w:snapToGrid w:val="0"/>
        <w:spacing w:line="360" w:lineRule="auto"/>
        <w:ind w:firstLineChars="350" w:firstLine="840"/>
        <w:rPr>
          <w:rFonts w:hAnsi="宋体"/>
          <w:sz w:val="24"/>
          <w:szCs w:val="24"/>
        </w:rPr>
      </w:pPr>
      <w:r w:rsidRPr="009D5A81">
        <w:rPr>
          <w:rFonts w:hAnsi="宋体" w:hint="eastAsia"/>
          <w:sz w:val="24"/>
        </w:rPr>
        <w:t>项目联系人：</w:t>
      </w:r>
      <w:proofErr w:type="gramStart"/>
      <w:r w:rsidRPr="009D5A81">
        <w:rPr>
          <w:rFonts w:hAnsi="宋体" w:hint="eastAsia"/>
          <w:sz w:val="24"/>
        </w:rPr>
        <w:t>凌</w:t>
      </w:r>
      <w:proofErr w:type="gramEnd"/>
      <w:r w:rsidRPr="009D5A81">
        <w:rPr>
          <w:rFonts w:hAnsi="宋体" w:hint="eastAsia"/>
          <w:sz w:val="24"/>
        </w:rPr>
        <w:t xml:space="preserve">  源</w:t>
      </w:r>
      <w:r w:rsidRPr="009D5A81">
        <w:rPr>
          <w:rFonts w:hAnsi="宋体"/>
          <w:sz w:val="24"/>
        </w:rPr>
        <w:t xml:space="preserve">       联系电话：</w:t>
      </w:r>
      <w:r w:rsidRPr="009D5A81">
        <w:rPr>
          <w:rFonts w:hAnsi="宋体" w:hint="eastAsia"/>
          <w:sz w:val="24"/>
          <w:szCs w:val="24"/>
        </w:rPr>
        <w:t>0578-2296463</w:t>
      </w:r>
    </w:p>
    <w:p w14:paraId="7F37D532" w14:textId="77777777" w:rsidR="00C9134A" w:rsidRPr="009D5A81" w:rsidRDefault="00D538B2">
      <w:pPr>
        <w:pStyle w:val="ad"/>
        <w:adjustRightInd w:val="0"/>
        <w:snapToGrid w:val="0"/>
        <w:spacing w:line="360" w:lineRule="auto"/>
        <w:ind w:firstLineChars="350" w:firstLine="840"/>
        <w:rPr>
          <w:rFonts w:hAnsi="宋体"/>
          <w:sz w:val="24"/>
        </w:rPr>
      </w:pPr>
      <w:r w:rsidRPr="009D5A81">
        <w:rPr>
          <w:rFonts w:hAnsi="宋体" w:hint="eastAsia"/>
          <w:sz w:val="24"/>
        </w:rPr>
        <w:t>质疑联系人：</w:t>
      </w:r>
      <w:proofErr w:type="gramStart"/>
      <w:r w:rsidRPr="009D5A81">
        <w:rPr>
          <w:rFonts w:hAnsi="宋体" w:hint="eastAsia"/>
          <w:sz w:val="24"/>
          <w:szCs w:val="24"/>
        </w:rPr>
        <w:t>钭</w:t>
      </w:r>
      <w:proofErr w:type="gramEnd"/>
      <w:r w:rsidRPr="009D5A81">
        <w:rPr>
          <w:rFonts w:hAnsi="宋体" w:hint="eastAsia"/>
          <w:sz w:val="24"/>
          <w:szCs w:val="24"/>
        </w:rPr>
        <w:t>老师</w:t>
      </w:r>
      <w:r w:rsidRPr="009D5A81">
        <w:rPr>
          <w:rFonts w:hAnsi="宋体" w:hint="eastAsia"/>
          <w:sz w:val="24"/>
        </w:rPr>
        <w:t xml:space="preserve">        联系电话：</w:t>
      </w:r>
      <w:r w:rsidRPr="009D5A81">
        <w:rPr>
          <w:rFonts w:hAnsi="宋体" w:hint="eastAsia"/>
          <w:sz w:val="24"/>
          <w:szCs w:val="24"/>
        </w:rPr>
        <w:t>0578-2296463</w:t>
      </w:r>
    </w:p>
    <w:p w14:paraId="3A06E8B8" w14:textId="77777777" w:rsidR="00C9134A" w:rsidRPr="009D5A81" w:rsidRDefault="00D538B2">
      <w:pPr>
        <w:pStyle w:val="ad"/>
        <w:adjustRightInd w:val="0"/>
        <w:snapToGrid w:val="0"/>
        <w:spacing w:line="360" w:lineRule="auto"/>
        <w:ind w:firstLineChars="350" w:firstLine="840"/>
        <w:rPr>
          <w:rFonts w:hAnsi="宋体"/>
          <w:sz w:val="24"/>
          <w:szCs w:val="24"/>
        </w:rPr>
      </w:pPr>
      <w:r w:rsidRPr="009D5A81">
        <w:rPr>
          <w:rFonts w:hAnsi="宋体" w:hint="eastAsia"/>
          <w:sz w:val="24"/>
        </w:rPr>
        <w:t>地址：</w:t>
      </w:r>
      <w:r w:rsidRPr="009D5A81">
        <w:rPr>
          <w:rFonts w:hAnsi="宋体" w:hint="eastAsia"/>
          <w:bCs/>
          <w:sz w:val="24"/>
        </w:rPr>
        <w:t>丽水</w:t>
      </w:r>
      <w:proofErr w:type="gramStart"/>
      <w:r w:rsidRPr="009D5A81">
        <w:rPr>
          <w:rFonts w:hAnsi="宋体" w:hint="eastAsia"/>
          <w:bCs/>
          <w:sz w:val="24"/>
        </w:rPr>
        <w:t>市莲都区</w:t>
      </w:r>
      <w:proofErr w:type="gramEnd"/>
      <w:r w:rsidRPr="009D5A81">
        <w:rPr>
          <w:rFonts w:hAnsi="宋体" w:hint="eastAsia"/>
          <w:bCs/>
          <w:sz w:val="24"/>
        </w:rPr>
        <w:t>中山街北357号</w:t>
      </w:r>
    </w:p>
    <w:p w14:paraId="1046014C" w14:textId="77777777" w:rsidR="00C9134A" w:rsidRPr="009D5A81" w:rsidRDefault="00D538B2">
      <w:pPr>
        <w:pStyle w:val="ad"/>
        <w:adjustRightInd w:val="0"/>
        <w:snapToGrid w:val="0"/>
        <w:spacing w:line="360" w:lineRule="auto"/>
        <w:ind w:firstLineChars="200" w:firstLine="480"/>
        <w:rPr>
          <w:rFonts w:hAnsi="宋体"/>
          <w:bCs/>
          <w:sz w:val="24"/>
        </w:rPr>
      </w:pPr>
      <w:r w:rsidRPr="009D5A81">
        <w:rPr>
          <w:rFonts w:hAnsi="宋体"/>
          <w:bCs/>
          <w:sz w:val="24"/>
        </w:rPr>
        <w:t xml:space="preserve">2. </w:t>
      </w:r>
      <w:r w:rsidRPr="009D5A81">
        <w:rPr>
          <w:rFonts w:hAnsi="宋体" w:hint="eastAsia"/>
          <w:bCs/>
          <w:sz w:val="24"/>
        </w:rPr>
        <w:t>采购代理机构名称：浙江建航工程咨询有限公司</w:t>
      </w:r>
    </w:p>
    <w:p w14:paraId="072196BA" w14:textId="77777777" w:rsidR="00C9134A" w:rsidRPr="009D5A81" w:rsidRDefault="00D538B2">
      <w:pPr>
        <w:pStyle w:val="ad"/>
        <w:adjustRightInd w:val="0"/>
        <w:snapToGrid w:val="0"/>
        <w:spacing w:line="360" w:lineRule="auto"/>
        <w:ind w:firstLineChars="350" w:firstLine="840"/>
        <w:rPr>
          <w:rFonts w:hAnsi="宋体"/>
          <w:bCs/>
          <w:sz w:val="24"/>
        </w:rPr>
      </w:pPr>
      <w:r w:rsidRPr="009D5A81">
        <w:rPr>
          <w:rFonts w:hAnsi="宋体" w:hint="eastAsia"/>
          <w:bCs/>
          <w:sz w:val="24"/>
        </w:rPr>
        <w:t>项目负责人：</w:t>
      </w:r>
      <w:proofErr w:type="gramStart"/>
      <w:r w:rsidRPr="009D5A81">
        <w:rPr>
          <w:rFonts w:hAnsi="宋体" w:hint="eastAsia"/>
          <w:bCs/>
          <w:sz w:val="24"/>
        </w:rPr>
        <w:t>周美恒</w:t>
      </w:r>
      <w:proofErr w:type="gramEnd"/>
      <w:r w:rsidRPr="009D5A81">
        <w:rPr>
          <w:rFonts w:hAnsi="宋体" w:hint="eastAsia"/>
          <w:bCs/>
          <w:sz w:val="24"/>
        </w:rPr>
        <w:t xml:space="preserve">   联系电话：0578-2139203   </w:t>
      </w:r>
    </w:p>
    <w:p w14:paraId="00D6BA83" w14:textId="77777777" w:rsidR="00C9134A" w:rsidRPr="009D5A81" w:rsidRDefault="00D538B2">
      <w:pPr>
        <w:pStyle w:val="ad"/>
        <w:adjustRightInd w:val="0"/>
        <w:snapToGrid w:val="0"/>
        <w:spacing w:line="360" w:lineRule="auto"/>
        <w:ind w:firstLineChars="350" w:firstLine="840"/>
        <w:rPr>
          <w:rFonts w:hAnsi="宋体"/>
          <w:bCs/>
          <w:sz w:val="24"/>
        </w:rPr>
      </w:pPr>
      <w:r w:rsidRPr="009D5A81">
        <w:rPr>
          <w:rFonts w:hAnsi="宋体" w:hint="eastAsia"/>
          <w:bCs/>
          <w:sz w:val="24"/>
        </w:rPr>
        <w:t xml:space="preserve">质疑联系人：李  红   联系电话：0578-2139203   </w:t>
      </w:r>
    </w:p>
    <w:p w14:paraId="1BED5D66" w14:textId="77777777" w:rsidR="00C9134A" w:rsidRPr="009D5A81" w:rsidRDefault="00D538B2">
      <w:pPr>
        <w:pStyle w:val="ad"/>
        <w:adjustRightInd w:val="0"/>
        <w:snapToGrid w:val="0"/>
        <w:spacing w:line="360" w:lineRule="auto"/>
        <w:ind w:firstLineChars="350" w:firstLine="840"/>
        <w:rPr>
          <w:rFonts w:hAnsi="宋体"/>
          <w:bCs/>
          <w:sz w:val="24"/>
        </w:rPr>
      </w:pPr>
      <w:r w:rsidRPr="009D5A81">
        <w:rPr>
          <w:rFonts w:hAnsi="宋体" w:hint="eastAsia"/>
          <w:bCs/>
          <w:sz w:val="24"/>
        </w:rPr>
        <w:t>地址：丽水市万丰北路72号金贸国际大厦12楼1207室</w:t>
      </w:r>
    </w:p>
    <w:p w14:paraId="626F4AE1" w14:textId="77777777" w:rsidR="00C9134A" w:rsidRPr="009D5A81" w:rsidRDefault="00D538B2">
      <w:pPr>
        <w:pStyle w:val="ad"/>
        <w:adjustRightInd w:val="0"/>
        <w:snapToGrid w:val="0"/>
        <w:spacing w:line="360" w:lineRule="auto"/>
        <w:ind w:firstLineChars="200" w:firstLine="480"/>
        <w:rPr>
          <w:rFonts w:hAnsi="宋体"/>
          <w:bCs/>
          <w:sz w:val="24"/>
        </w:rPr>
      </w:pPr>
      <w:r w:rsidRPr="009D5A81">
        <w:rPr>
          <w:rFonts w:hAnsi="宋体"/>
          <w:bCs/>
          <w:sz w:val="24"/>
        </w:rPr>
        <w:t>3. 同级政府采购监督管理部门</w:t>
      </w:r>
      <w:r w:rsidRPr="009D5A81">
        <w:rPr>
          <w:rFonts w:hAnsi="宋体" w:hint="eastAsia"/>
          <w:bCs/>
          <w:sz w:val="24"/>
        </w:rPr>
        <w:t>：丽水市财政局政府采购监管处</w:t>
      </w:r>
    </w:p>
    <w:p w14:paraId="0CEEA0E2" w14:textId="77777777" w:rsidR="00C9134A" w:rsidRPr="009D5A81" w:rsidRDefault="00D538B2">
      <w:pPr>
        <w:pStyle w:val="ad"/>
        <w:adjustRightInd w:val="0"/>
        <w:snapToGrid w:val="0"/>
        <w:spacing w:line="360" w:lineRule="auto"/>
        <w:ind w:firstLineChars="350" w:firstLine="840"/>
        <w:rPr>
          <w:rFonts w:hAnsi="宋体"/>
          <w:bCs/>
          <w:sz w:val="24"/>
        </w:rPr>
      </w:pPr>
      <w:r w:rsidRPr="009D5A81">
        <w:rPr>
          <w:rFonts w:hAnsi="宋体" w:hint="eastAsia"/>
          <w:bCs/>
          <w:sz w:val="24"/>
        </w:rPr>
        <w:t xml:space="preserve">联系人：吴先生、叶先生 </w:t>
      </w:r>
    </w:p>
    <w:p w14:paraId="60BF86A5" w14:textId="77777777" w:rsidR="00C9134A" w:rsidRPr="009D5A81" w:rsidRDefault="00D538B2">
      <w:pPr>
        <w:pStyle w:val="ad"/>
        <w:adjustRightInd w:val="0"/>
        <w:snapToGrid w:val="0"/>
        <w:spacing w:line="360" w:lineRule="auto"/>
        <w:ind w:firstLineChars="350" w:firstLine="840"/>
        <w:rPr>
          <w:rFonts w:hAnsi="宋体"/>
          <w:bCs/>
          <w:sz w:val="24"/>
        </w:rPr>
      </w:pPr>
      <w:r w:rsidRPr="009D5A81">
        <w:rPr>
          <w:rFonts w:hAnsi="宋体" w:hint="eastAsia"/>
          <w:bCs/>
          <w:sz w:val="24"/>
        </w:rPr>
        <w:t>监督投诉电话：0578-2669165        传真：0578-2669165</w:t>
      </w:r>
    </w:p>
    <w:p w14:paraId="1EA8F4E0" w14:textId="77777777" w:rsidR="00C9134A" w:rsidRPr="009D5A81" w:rsidRDefault="00D538B2">
      <w:pPr>
        <w:pStyle w:val="ad"/>
        <w:adjustRightInd w:val="0"/>
        <w:snapToGrid w:val="0"/>
        <w:spacing w:line="360" w:lineRule="auto"/>
        <w:ind w:firstLineChars="350" w:firstLine="840"/>
        <w:rPr>
          <w:rFonts w:hAnsi="宋体"/>
          <w:bCs/>
          <w:sz w:val="24"/>
        </w:rPr>
      </w:pPr>
      <w:r w:rsidRPr="009D5A81">
        <w:rPr>
          <w:rFonts w:hAnsi="宋体" w:hint="eastAsia"/>
          <w:bCs/>
          <w:sz w:val="24"/>
        </w:rPr>
        <w:t>地址：丽水市北苑路190号</w:t>
      </w:r>
    </w:p>
    <w:p w14:paraId="39EA40BA" w14:textId="77777777" w:rsidR="00C9134A" w:rsidRPr="009D5A81" w:rsidRDefault="00D538B2">
      <w:pPr>
        <w:autoSpaceDE w:val="0"/>
        <w:autoSpaceDN w:val="0"/>
        <w:snapToGrid w:val="0"/>
        <w:spacing w:line="440" w:lineRule="exact"/>
        <w:ind w:firstLineChars="350" w:firstLine="840"/>
        <w:rPr>
          <w:rFonts w:ascii="宋体" w:hAnsi="宋体"/>
          <w:sz w:val="24"/>
        </w:rPr>
      </w:pPr>
      <w:r w:rsidRPr="009D5A81">
        <w:rPr>
          <w:rFonts w:ascii="宋体" w:hAnsi="宋体" w:hint="eastAsia"/>
          <w:sz w:val="24"/>
        </w:rPr>
        <w:t>若对项目采购电子交易系统操作有疑问，可登录政</w:t>
      </w:r>
      <w:proofErr w:type="gramStart"/>
      <w:r w:rsidRPr="009D5A81">
        <w:rPr>
          <w:rFonts w:ascii="宋体" w:hAnsi="宋体" w:hint="eastAsia"/>
          <w:sz w:val="24"/>
        </w:rPr>
        <w:t>采云</w:t>
      </w:r>
      <w:proofErr w:type="gramEnd"/>
      <w:r w:rsidRPr="009D5A81">
        <w:rPr>
          <w:rFonts w:ascii="宋体" w:hAnsi="宋体" w:hint="eastAsia"/>
          <w:sz w:val="24"/>
        </w:rPr>
        <w:t>（https://www.zcygov.cn/），点击右侧咨询小采，获取采小蜜智能服务管家帮助，或拨打政</w:t>
      </w:r>
      <w:proofErr w:type="gramStart"/>
      <w:r w:rsidRPr="009D5A81">
        <w:rPr>
          <w:rFonts w:ascii="宋体" w:hAnsi="宋体" w:hint="eastAsia"/>
          <w:sz w:val="24"/>
        </w:rPr>
        <w:t>采云</w:t>
      </w:r>
      <w:proofErr w:type="gramEnd"/>
      <w:r w:rsidRPr="009D5A81">
        <w:rPr>
          <w:rFonts w:ascii="宋体" w:hAnsi="宋体" w:hint="eastAsia"/>
          <w:sz w:val="24"/>
        </w:rPr>
        <w:t>服务热线95763获取热线服务帮助。</w:t>
      </w:r>
    </w:p>
    <w:p w14:paraId="56EA851E" w14:textId="77777777" w:rsidR="00C9134A" w:rsidRPr="009D5A81" w:rsidRDefault="00D538B2">
      <w:pPr>
        <w:snapToGrid w:val="0"/>
        <w:spacing w:line="440" w:lineRule="exact"/>
        <w:ind w:firstLineChars="350" w:firstLine="843"/>
        <w:rPr>
          <w:rFonts w:ascii="宋体" w:hAnsi="宋体"/>
          <w:sz w:val="24"/>
        </w:rPr>
      </w:pPr>
      <w:r w:rsidRPr="009D5A81">
        <w:rPr>
          <w:rFonts w:ascii="宋体" w:hAnsi="宋体" w:hint="eastAsia"/>
          <w:b/>
          <w:sz w:val="24"/>
        </w:rPr>
        <w:t>CA问题联系电话（人工）：</w:t>
      </w:r>
      <w:proofErr w:type="gramStart"/>
      <w:r w:rsidRPr="009D5A81">
        <w:rPr>
          <w:rFonts w:ascii="宋体" w:hAnsi="宋体" w:hint="eastAsia"/>
          <w:b/>
          <w:sz w:val="24"/>
        </w:rPr>
        <w:t>汇信</w:t>
      </w:r>
      <w:proofErr w:type="gramEnd"/>
      <w:r w:rsidRPr="009D5A81">
        <w:rPr>
          <w:rFonts w:ascii="宋体" w:hAnsi="宋体" w:hint="eastAsia"/>
          <w:b/>
          <w:sz w:val="24"/>
        </w:rPr>
        <w:t>CA 400-888-4636；天谷CA 400-087-8198。</w:t>
      </w:r>
      <w:bookmarkEnd w:id="7"/>
      <w:r w:rsidRPr="009D5A81">
        <w:rPr>
          <w:rFonts w:ascii="宋体" w:hAnsi="宋体" w:hint="eastAsia"/>
          <w:sz w:val="24"/>
        </w:rPr>
        <w:t xml:space="preserve"> </w:t>
      </w:r>
    </w:p>
    <w:p w14:paraId="3504B0FE" w14:textId="77777777" w:rsidR="00C9134A" w:rsidRPr="009D5A81" w:rsidRDefault="00C9134A">
      <w:pPr>
        <w:snapToGrid w:val="0"/>
        <w:spacing w:line="440" w:lineRule="exact"/>
        <w:ind w:firstLineChars="350" w:firstLine="840"/>
        <w:rPr>
          <w:rFonts w:ascii="宋体" w:hAnsi="宋体"/>
          <w:sz w:val="24"/>
        </w:rPr>
      </w:pPr>
    </w:p>
    <w:p w14:paraId="17CEE197" w14:textId="77777777" w:rsidR="00C9134A" w:rsidRPr="009D5A81" w:rsidRDefault="00D538B2">
      <w:pPr>
        <w:spacing w:line="440" w:lineRule="exact"/>
        <w:jc w:val="right"/>
        <w:rPr>
          <w:rFonts w:ascii="宋体" w:hAnsi="宋体"/>
          <w:sz w:val="24"/>
        </w:rPr>
      </w:pPr>
      <w:r w:rsidRPr="009D5A81">
        <w:rPr>
          <w:rFonts w:ascii="宋体" w:hAnsi="宋体" w:hint="eastAsia"/>
          <w:sz w:val="24"/>
        </w:rPr>
        <w:t>采购人：丽水职业技术学院</w:t>
      </w:r>
    </w:p>
    <w:p w14:paraId="6DBB13E1" w14:textId="77777777" w:rsidR="00C9134A" w:rsidRPr="009D5A81" w:rsidRDefault="00D538B2">
      <w:pPr>
        <w:spacing w:line="440" w:lineRule="exact"/>
        <w:jc w:val="right"/>
        <w:rPr>
          <w:rFonts w:ascii="宋体" w:hAnsi="宋体"/>
          <w:sz w:val="24"/>
        </w:rPr>
      </w:pPr>
      <w:r w:rsidRPr="009D5A81">
        <w:rPr>
          <w:rFonts w:ascii="宋体" w:hAnsi="宋体" w:hint="eastAsia"/>
          <w:sz w:val="24"/>
        </w:rPr>
        <w:t>采购代理机构：浙江建航工程咨询有限公司</w:t>
      </w:r>
    </w:p>
    <w:p w14:paraId="7EA9F7C5" w14:textId="741DBAA4" w:rsidR="00C9134A" w:rsidRPr="009D5A81" w:rsidRDefault="00D538B2">
      <w:pPr>
        <w:spacing w:line="440" w:lineRule="exact"/>
        <w:jc w:val="right"/>
        <w:rPr>
          <w:rFonts w:ascii="宋体" w:hAnsi="宋体"/>
          <w:sz w:val="24"/>
        </w:rPr>
      </w:pPr>
      <w:r w:rsidRPr="009D5A81">
        <w:rPr>
          <w:rFonts w:ascii="宋体" w:hAnsi="宋体" w:hint="eastAsia"/>
          <w:sz w:val="24"/>
        </w:rPr>
        <w:t xml:space="preserve">                                           日期：2025年</w:t>
      </w:r>
      <w:r w:rsidR="003E2D7F" w:rsidRPr="009D5A81">
        <w:rPr>
          <w:rFonts w:ascii="宋体" w:hAnsi="宋体" w:hint="eastAsia"/>
          <w:sz w:val="24"/>
        </w:rPr>
        <w:t>4</w:t>
      </w:r>
      <w:r w:rsidRPr="009D5A81">
        <w:rPr>
          <w:rFonts w:ascii="宋体" w:hAnsi="宋体"/>
          <w:sz w:val="24"/>
        </w:rPr>
        <w:t>月</w:t>
      </w:r>
      <w:r w:rsidR="003E2D7F" w:rsidRPr="009D5A81">
        <w:rPr>
          <w:rFonts w:ascii="宋体" w:hAnsi="宋体" w:hint="eastAsia"/>
          <w:sz w:val="24"/>
        </w:rPr>
        <w:t>23</w:t>
      </w:r>
      <w:r w:rsidRPr="009D5A81">
        <w:rPr>
          <w:rFonts w:ascii="宋体" w:hAnsi="宋体" w:hint="eastAsia"/>
          <w:sz w:val="24"/>
        </w:rPr>
        <w:t>日</w:t>
      </w:r>
    </w:p>
    <w:p w14:paraId="54F9B610" w14:textId="77777777" w:rsidR="00C9134A" w:rsidRPr="009D5A81" w:rsidRDefault="00D538B2">
      <w:r w:rsidRPr="009D5A81">
        <w:br w:type="page"/>
      </w:r>
    </w:p>
    <w:p w14:paraId="62D0887C" w14:textId="77777777" w:rsidR="00C9134A" w:rsidRPr="009D5A81" w:rsidRDefault="00D538B2">
      <w:pPr>
        <w:pStyle w:val="1"/>
        <w:spacing w:line="560" w:lineRule="exact"/>
        <w:rPr>
          <w:rFonts w:ascii="宋体" w:eastAsia="宋体" w:hAnsi="宋体"/>
        </w:rPr>
      </w:pPr>
      <w:bookmarkStart w:id="17" w:name="_Toc41577864"/>
      <w:bookmarkStart w:id="18" w:name="_Toc196216455"/>
      <w:bookmarkEnd w:id="8"/>
      <w:r w:rsidRPr="009D5A81">
        <w:rPr>
          <w:rFonts w:ascii="宋体" w:eastAsia="宋体" w:hAnsi="宋体" w:hint="eastAsia"/>
          <w:sz w:val="32"/>
        </w:rPr>
        <w:t>第二章</w:t>
      </w:r>
      <w:r w:rsidRPr="009D5A81">
        <w:rPr>
          <w:rFonts w:ascii="宋体" w:eastAsia="宋体" w:hAnsi="宋体"/>
          <w:sz w:val="32"/>
        </w:rPr>
        <w:t xml:space="preserve">  </w:t>
      </w:r>
      <w:r w:rsidRPr="009D5A81">
        <w:rPr>
          <w:rFonts w:ascii="宋体" w:eastAsia="宋体" w:hAnsi="宋体" w:hint="eastAsia"/>
          <w:sz w:val="32"/>
        </w:rPr>
        <w:t>投标人须知</w:t>
      </w:r>
      <w:bookmarkEnd w:id="17"/>
      <w:bookmarkEnd w:id="18"/>
    </w:p>
    <w:p w14:paraId="68ADA1D6" w14:textId="77777777" w:rsidR="00C9134A" w:rsidRPr="009D5A81" w:rsidRDefault="00D538B2">
      <w:pPr>
        <w:pStyle w:val="3"/>
        <w:spacing w:before="240" w:after="240" w:line="240" w:lineRule="auto"/>
        <w:jc w:val="center"/>
        <w:rPr>
          <w:rFonts w:ascii="宋体" w:eastAsia="宋体" w:hAnsi="宋体"/>
        </w:rPr>
      </w:pPr>
      <w:bookmarkStart w:id="19" w:name="_Toc41577865"/>
      <w:bookmarkStart w:id="20" w:name="_Toc196216456"/>
      <w:r w:rsidRPr="009D5A81">
        <w:rPr>
          <w:rFonts w:ascii="宋体" w:eastAsia="宋体" w:hAnsi="宋体" w:hint="eastAsia"/>
        </w:rPr>
        <w:t>前列表</w:t>
      </w:r>
      <w:bookmarkEnd w:id="19"/>
      <w:bookmarkEnd w:id="20"/>
    </w:p>
    <w:tbl>
      <w:tblPr>
        <w:tblW w:w="1014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67"/>
        <w:gridCol w:w="1711"/>
        <w:gridCol w:w="2686"/>
        <w:gridCol w:w="1262"/>
        <w:gridCol w:w="3921"/>
      </w:tblGrid>
      <w:tr w:rsidR="00BF1214" w:rsidRPr="009D5A81" w14:paraId="4E324DA2" w14:textId="77777777">
        <w:trPr>
          <w:cantSplit/>
          <w:trHeight w:hRule="exact" w:val="723"/>
          <w:jc w:val="center"/>
        </w:trPr>
        <w:tc>
          <w:tcPr>
            <w:tcW w:w="567" w:type="dxa"/>
            <w:vAlign w:val="center"/>
          </w:tcPr>
          <w:p w14:paraId="1D29BB35" w14:textId="77777777" w:rsidR="00C9134A" w:rsidRPr="009D5A81" w:rsidRDefault="00D538B2">
            <w:pPr>
              <w:jc w:val="center"/>
              <w:rPr>
                <w:rFonts w:ascii="宋体" w:hAnsi="宋体"/>
                <w:b/>
                <w:bCs/>
                <w:snapToGrid w:val="0"/>
                <w:sz w:val="24"/>
              </w:rPr>
            </w:pPr>
            <w:r w:rsidRPr="009D5A81">
              <w:rPr>
                <w:rFonts w:ascii="宋体" w:hAnsi="宋体" w:hint="eastAsia"/>
                <w:b/>
                <w:bCs/>
                <w:snapToGrid w:val="0"/>
                <w:sz w:val="24"/>
              </w:rPr>
              <w:t>序号</w:t>
            </w:r>
          </w:p>
        </w:tc>
        <w:tc>
          <w:tcPr>
            <w:tcW w:w="1711" w:type="dxa"/>
            <w:vAlign w:val="center"/>
          </w:tcPr>
          <w:p w14:paraId="20183B75" w14:textId="77777777" w:rsidR="00C9134A" w:rsidRPr="009D5A81" w:rsidRDefault="00D538B2">
            <w:pPr>
              <w:jc w:val="center"/>
              <w:rPr>
                <w:rFonts w:ascii="宋体" w:hAnsi="宋体"/>
                <w:b/>
                <w:bCs/>
                <w:sz w:val="24"/>
              </w:rPr>
            </w:pPr>
            <w:r w:rsidRPr="009D5A81">
              <w:rPr>
                <w:rFonts w:ascii="宋体" w:hAnsi="宋体" w:hint="eastAsia"/>
                <w:b/>
                <w:bCs/>
                <w:sz w:val="24"/>
              </w:rPr>
              <w:t>须知项目</w:t>
            </w:r>
          </w:p>
        </w:tc>
        <w:tc>
          <w:tcPr>
            <w:tcW w:w="7869" w:type="dxa"/>
            <w:gridSpan w:val="3"/>
            <w:vAlign w:val="center"/>
          </w:tcPr>
          <w:p w14:paraId="23ACDF03" w14:textId="77777777" w:rsidR="00C9134A" w:rsidRPr="009D5A81" w:rsidRDefault="00D538B2">
            <w:pPr>
              <w:jc w:val="center"/>
              <w:rPr>
                <w:rFonts w:ascii="宋体" w:hAnsi="宋体"/>
                <w:b/>
                <w:bCs/>
                <w:sz w:val="24"/>
              </w:rPr>
            </w:pPr>
            <w:r w:rsidRPr="009D5A81">
              <w:rPr>
                <w:rFonts w:ascii="宋体" w:hAnsi="宋体" w:hint="eastAsia"/>
                <w:b/>
                <w:bCs/>
                <w:sz w:val="24"/>
              </w:rPr>
              <w:t>内容、要求和时间</w:t>
            </w:r>
          </w:p>
        </w:tc>
      </w:tr>
      <w:tr w:rsidR="00BF1214" w:rsidRPr="009D5A81" w14:paraId="70282664" w14:textId="77777777">
        <w:trPr>
          <w:cantSplit/>
          <w:trHeight w:val="542"/>
          <w:jc w:val="center"/>
        </w:trPr>
        <w:tc>
          <w:tcPr>
            <w:tcW w:w="567" w:type="dxa"/>
            <w:vAlign w:val="center"/>
          </w:tcPr>
          <w:p w14:paraId="44D9105E" w14:textId="77777777" w:rsidR="00C9134A" w:rsidRPr="009D5A81" w:rsidRDefault="00D538B2">
            <w:pPr>
              <w:jc w:val="center"/>
              <w:rPr>
                <w:rFonts w:ascii="宋体" w:hAnsi="宋体"/>
                <w:bCs/>
                <w:snapToGrid w:val="0"/>
                <w:sz w:val="24"/>
              </w:rPr>
            </w:pPr>
            <w:r w:rsidRPr="009D5A81">
              <w:rPr>
                <w:rFonts w:ascii="宋体" w:hAnsi="宋体" w:hint="eastAsia"/>
                <w:bCs/>
                <w:snapToGrid w:val="0"/>
                <w:sz w:val="24"/>
              </w:rPr>
              <w:t>1</w:t>
            </w:r>
          </w:p>
        </w:tc>
        <w:tc>
          <w:tcPr>
            <w:tcW w:w="1711" w:type="dxa"/>
            <w:vAlign w:val="center"/>
          </w:tcPr>
          <w:p w14:paraId="2A0185A3" w14:textId="77777777" w:rsidR="00C9134A" w:rsidRPr="009D5A81" w:rsidRDefault="00D538B2">
            <w:pPr>
              <w:jc w:val="center"/>
              <w:rPr>
                <w:rFonts w:ascii="宋体" w:hAnsi="宋体"/>
                <w:bCs/>
                <w:snapToGrid w:val="0"/>
                <w:sz w:val="24"/>
              </w:rPr>
            </w:pPr>
            <w:r w:rsidRPr="009D5A81">
              <w:rPr>
                <w:rFonts w:ascii="宋体" w:hAnsi="宋体" w:hint="eastAsia"/>
                <w:bCs/>
                <w:snapToGrid w:val="0"/>
                <w:sz w:val="24"/>
              </w:rPr>
              <w:t>项目名称</w:t>
            </w:r>
          </w:p>
        </w:tc>
        <w:tc>
          <w:tcPr>
            <w:tcW w:w="7869" w:type="dxa"/>
            <w:gridSpan w:val="3"/>
            <w:vAlign w:val="center"/>
          </w:tcPr>
          <w:p w14:paraId="0533845D" w14:textId="77777777" w:rsidR="00C9134A" w:rsidRPr="009D5A81" w:rsidRDefault="00D538B2">
            <w:pPr>
              <w:rPr>
                <w:rFonts w:ascii="宋体" w:hAnsi="宋体"/>
                <w:sz w:val="24"/>
                <w:szCs w:val="21"/>
              </w:rPr>
            </w:pPr>
            <w:r w:rsidRPr="009D5A81">
              <w:rPr>
                <w:rFonts w:ascii="宋体" w:hAnsi="宋体" w:hint="eastAsia"/>
                <w:sz w:val="24"/>
              </w:rPr>
              <w:t>丽水职业技术学院半导体工艺实践平台采购项目</w:t>
            </w:r>
          </w:p>
        </w:tc>
      </w:tr>
      <w:tr w:rsidR="00BF1214" w:rsidRPr="009D5A81" w14:paraId="4554E8BA" w14:textId="77777777">
        <w:trPr>
          <w:cantSplit/>
          <w:trHeight w:val="542"/>
          <w:jc w:val="center"/>
        </w:trPr>
        <w:tc>
          <w:tcPr>
            <w:tcW w:w="567" w:type="dxa"/>
            <w:vAlign w:val="center"/>
          </w:tcPr>
          <w:p w14:paraId="766A95A9" w14:textId="77777777" w:rsidR="00C9134A" w:rsidRPr="009D5A81" w:rsidRDefault="00D538B2">
            <w:pPr>
              <w:jc w:val="center"/>
              <w:rPr>
                <w:rFonts w:ascii="宋体" w:hAnsi="宋体"/>
                <w:bCs/>
                <w:snapToGrid w:val="0"/>
                <w:sz w:val="24"/>
              </w:rPr>
            </w:pPr>
            <w:r w:rsidRPr="009D5A81">
              <w:rPr>
                <w:rFonts w:ascii="宋体" w:hAnsi="宋体" w:hint="eastAsia"/>
                <w:bCs/>
                <w:snapToGrid w:val="0"/>
                <w:sz w:val="24"/>
              </w:rPr>
              <w:t>2</w:t>
            </w:r>
          </w:p>
        </w:tc>
        <w:tc>
          <w:tcPr>
            <w:tcW w:w="1711" w:type="dxa"/>
            <w:vAlign w:val="center"/>
          </w:tcPr>
          <w:p w14:paraId="780B5436" w14:textId="77777777" w:rsidR="00C9134A" w:rsidRPr="009D5A81" w:rsidRDefault="00D538B2">
            <w:pPr>
              <w:jc w:val="center"/>
              <w:rPr>
                <w:rFonts w:ascii="宋体" w:hAnsi="宋体"/>
                <w:bCs/>
                <w:snapToGrid w:val="0"/>
                <w:sz w:val="24"/>
              </w:rPr>
            </w:pPr>
            <w:r w:rsidRPr="009D5A81">
              <w:rPr>
                <w:rFonts w:ascii="宋体" w:hAnsi="宋体" w:hint="eastAsia"/>
                <w:bCs/>
                <w:snapToGrid w:val="0"/>
                <w:sz w:val="24"/>
              </w:rPr>
              <w:t>采购人</w:t>
            </w:r>
          </w:p>
        </w:tc>
        <w:tc>
          <w:tcPr>
            <w:tcW w:w="7869" w:type="dxa"/>
            <w:gridSpan w:val="3"/>
            <w:vAlign w:val="center"/>
          </w:tcPr>
          <w:p w14:paraId="69A4C405" w14:textId="77777777" w:rsidR="00C9134A" w:rsidRPr="009D5A81" w:rsidRDefault="00D538B2">
            <w:pPr>
              <w:rPr>
                <w:rFonts w:ascii="宋体" w:hAnsi="宋体"/>
                <w:bCs/>
                <w:sz w:val="24"/>
              </w:rPr>
            </w:pPr>
            <w:r w:rsidRPr="009D5A81">
              <w:rPr>
                <w:rFonts w:ascii="宋体" w:hAnsi="宋体" w:hint="eastAsia"/>
                <w:sz w:val="24"/>
              </w:rPr>
              <w:t>丽水职业技术学院</w:t>
            </w:r>
          </w:p>
        </w:tc>
      </w:tr>
      <w:tr w:rsidR="00BF1214" w:rsidRPr="009D5A81" w14:paraId="419A6090" w14:textId="77777777">
        <w:trPr>
          <w:cantSplit/>
          <w:trHeight w:val="542"/>
          <w:jc w:val="center"/>
        </w:trPr>
        <w:tc>
          <w:tcPr>
            <w:tcW w:w="567" w:type="dxa"/>
            <w:vAlign w:val="center"/>
          </w:tcPr>
          <w:p w14:paraId="1C8B250A" w14:textId="77777777" w:rsidR="00C9134A" w:rsidRPr="009D5A81" w:rsidRDefault="00D538B2">
            <w:pPr>
              <w:jc w:val="center"/>
              <w:rPr>
                <w:rFonts w:ascii="宋体" w:hAnsi="宋体"/>
                <w:bCs/>
                <w:snapToGrid w:val="0"/>
                <w:sz w:val="24"/>
              </w:rPr>
            </w:pPr>
            <w:r w:rsidRPr="009D5A81">
              <w:rPr>
                <w:rFonts w:ascii="宋体" w:hAnsi="宋体" w:hint="eastAsia"/>
                <w:bCs/>
                <w:snapToGrid w:val="0"/>
                <w:sz w:val="24"/>
              </w:rPr>
              <w:t>3</w:t>
            </w:r>
          </w:p>
        </w:tc>
        <w:tc>
          <w:tcPr>
            <w:tcW w:w="1711" w:type="dxa"/>
            <w:vAlign w:val="center"/>
          </w:tcPr>
          <w:p w14:paraId="7A8C9383" w14:textId="77777777" w:rsidR="00C9134A" w:rsidRPr="009D5A81" w:rsidRDefault="00D538B2">
            <w:pPr>
              <w:jc w:val="center"/>
              <w:rPr>
                <w:rFonts w:ascii="宋体" w:hAnsi="宋体"/>
                <w:bCs/>
                <w:snapToGrid w:val="0"/>
                <w:sz w:val="24"/>
              </w:rPr>
            </w:pPr>
            <w:r w:rsidRPr="009D5A81">
              <w:rPr>
                <w:rFonts w:ascii="宋体" w:hAnsi="宋体" w:hint="eastAsia"/>
                <w:bCs/>
                <w:snapToGrid w:val="0"/>
                <w:sz w:val="24"/>
              </w:rPr>
              <w:t>采购代理机构</w:t>
            </w:r>
          </w:p>
        </w:tc>
        <w:tc>
          <w:tcPr>
            <w:tcW w:w="7869" w:type="dxa"/>
            <w:gridSpan w:val="3"/>
            <w:vAlign w:val="center"/>
          </w:tcPr>
          <w:p w14:paraId="30CAACC9" w14:textId="77777777" w:rsidR="00C9134A" w:rsidRPr="009D5A81" w:rsidRDefault="00D538B2">
            <w:pPr>
              <w:rPr>
                <w:rFonts w:ascii="宋体" w:hAnsi="宋体"/>
                <w:bCs/>
                <w:sz w:val="24"/>
              </w:rPr>
            </w:pPr>
            <w:r w:rsidRPr="009D5A81">
              <w:rPr>
                <w:rFonts w:ascii="宋体" w:hAnsi="宋体" w:hint="eastAsia"/>
                <w:bCs/>
                <w:sz w:val="24"/>
              </w:rPr>
              <w:t>浙江建航工程咨询有限公司</w:t>
            </w:r>
          </w:p>
        </w:tc>
      </w:tr>
      <w:tr w:rsidR="00BF1214" w:rsidRPr="009D5A81" w14:paraId="64B984C5" w14:textId="77777777">
        <w:trPr>
          <w:cantSplit/>
          <w:trHeight w:val="542"/>
          <w:jc w:val="center"/>
        </w:trPr>
        <w:tc>
          <w:tcPr>
            <w:tcW w:w="567" w:type="dxa"/>
            <w:vAlign w:val="center"/>
          </w:tcPr>
          <w:p w14:paraId="3E89C8D6" w14:textId="77777777" w:rsidR="00C9134A" w:rsidRPr="009D5A81" w:rsidRDefault="00D538B2">
            <w:pPr>
              <w:jc w:val="center"/>
              <w:rPr>
                <w:rFonts w:ascii="宋体" w:hAnsi="宋体"/>
                <w:bCs/>
                <w:snapToGrid w:val="0"/>
                <w:sz w:val="24"/>
              </w:rPr>
            </w:pPr>
            <w:r w:rsidRPr="009D5A81">
              <w:rPr>
                <w:rFonts w:ascii="宋体" w:hAnsi="宋体" w:hint="eastAsia"/>
                <w:bCs/>
                <w:snapToGrid w:val="0"/>
                <w:sz w:val="24"/>
              </w:rPr>
              <w:t>4</w:t>
            </w:r>
          </w:p>
        </w:tc>
        <w:tc>
          <w:tcPr>
            <w:tcW w:w="1711" w:type="dxa"/>
            <w:vAlign w:val="center"/>
          </w:tcPr>
          <w:p w14:paraId="14562BA4" w14:textId="77777777" w:rsidR="00C9134A" w:rsidRPr="009D5A81" w:rsidRDefault="00D538B2">
            <w:pPr>
              <w:jc w:val="center"/>
              <w:rPr>
                <w:rFonts w:ascii="宋体" w:hAnsi="宋体"/>
                <w:bCs/>
                <w:snapToGrid w:val="0"/>
                <w:sz w:val="24"/>
              </w:rPr>
            </w:pPr>
            <w:r w:rsidRPr="009D5A81">
              <w:rPr>
                <w:rFonts w:ascii="宋体" w:hAnsi="宋体" w:hint="eastAsia"/>
                <w:bCs/>
                <w:snapToGrid w:val="0"/>
                <w:sz w:val="24"/>
              </w:rPr>
              <w:t>采购方式</w:t>
            </w:r>
          </w:p>
        </w:tc>
        <w:tc>
          <w:tcPr>
            <w:tcW w:w="2686" w:type="dxa"/>
            <w:vAlign w:val="center"/>
          </w:tcPr>
          <w:p w14:paraId="48C94D0B" w14:textId="77777777" w:rsidR="00C9134A" w:rsidRPr="009D5A81" w:rsidRDefault="00D538B2">
            <w:pPr>
              <w:rPr>
                <w:rFonts w:ascii="宋体" w:hAnsi="宋体"/>
                <w:bCs/>
                <w:sz w:val="24"/>
              </w:rPr>
            </w:pPr>
            <w:r w:rsidRPr="009D5A81">
              <w:rPr>
                <w:rFonts w:ascii="宋体" w:hAnsi="宋体" w:hint="eastAsia"/>
                <w:bCs/>
                <w:sz w:val="24"/>
              </w:rPr>
              <w:t>公开招标</w:t>
            </w:r>
          </w:p>
        </w:tc>
        <w:tc>
          <w:tcPr>
            <w:tcW w:w="1262" w:type="dxa"/>
            <w:vAlign w:val="center"/>
          </w:tcPr>
          <w:p w14:paraId="4AE099E8" w14:textId="77777777" w:rsidR="00C9134A" w:rsidRPr="009D5A81" w:rsidRDefault="00D538B2">
            <w:pPr>
              <w:rPr>
                <w:rFonts w:ascii="宋体" w:hAnsi="宋体"/>
                <w:bCs/>
                <w:sz w:val="24"/>
              </w:rPr>
            </w:pPr>
            <w:r w:rsidRPr="009D5A81">
              <w:rPr>
                <w:rFonts w:ascii="宋体" w:hAnsi="宋体" w:hint="eastAsia"/>
                <w:bCs/>
                <w:sz w:val="24"/>
              </w:rPr>
              <w:t>组织方式</w:t>
            </w:r>
          </w:p>
        </w:tc>
        <w:tc>
          <w:tcPr>
            <w:tcW w:w="3921" w:type="dxa"/>
            <w:vAlign w:val="center"/>
          </w:tcPr>
          <w:p w14:paraId="501B4D15" w14:textId="77777777" w:rsidR="00C9134A" w:rsidRPr="009D5A81" w:rsidRDefault="00D538B2">
            <w:pPr>
              <w:rPr>
                <w:rFonts w:ascii="宋体" w:hAnsi="宋体"/>
                <w:bCs/>
                <w:sz w:val="24"/>
              </w:rPr>
            </w:pPr>
            <w:r w:rsidRPr="009D5A81">
              <w:rPr>
                <w:rFonts w:ascii="宋体" w:hAnsi="宋体" w:hint="eastAsia"/>
                <w:bCs/>
                <w:sz w:val="24"/>
              </w:rPr>
              <w:t>分散采购</w:t>
            </w:r>
          </w:p>
        </w:tc>
      </w:tr>
      <w:tr w:rsidR="00BF1214" w:rsidRPr="009D5A81" w14:paraId="67D1170F" w14:textId="77777777">
        <w:trPr>
          <w:cantSplit/>
          <w:trHeight w:hRule="exact" w:val="922"/>
          <w:jc w:val="center"/>
        </w:trPr>
        <w:tc>
          <w:tcPr>
            <w:tcW w:w="567" w:type="dxa"/>
            <w:vAlign w:val="center"/>
          </w:tcPr>
          <w:p w14:paraId="370ABA9B" w14:textId="77777777" w:rsidR="00C9134A" w:rsidRPr="009D5A81" w:rsidRDefault="00D538B2">
            <w:pPr>
              <w:spacing w:line="360" w:lineRule="auto"/>
              <w:jc w:val="center"/>
              <w:rPr>
                <w:rFonts w:ascii="宋体" w:hAnsi="宋体"/>
                <w:bCs/>
                <w:snapToGrid w:val="0"/>
                <w:sz w:val="24"/>
              </w:rPr>
            </w:pPr>
            <w:r w:rsidRPr="009D5A81">
              <w:rPr>
                <w:rFonts w:ascii="宋体" w:hAnsi="宋体" w:hint="eastAsia"/>
                <w:bCs/>
                <w:snapToGrid w:val="0"/>
                <w:sz w:val="24"/>
              </w:rPr>
              <w:t>5</w:t>
            </w:r>
          </w:p>
        </w:tc>
        <w:tc>
          <w:tcPr>
            <w:tcW w:w="1711" w:type="dxa"/>
            <w:vAlign w:val="center"/>
          </w:tcPr>
          <w:p w14:paraId="397F6A55" w14:textId="77777777" w:rsidR="00C9134A" w:rsidRPr="009D5A81" w:rsidRDefault="00D538B2">
            <w:pPr>
              <w:spacing w:line="360" w:lineRule="auto"/>
              <w:jc w:val="center"/>
              <w:rPr>
                <w:rFonts w:ascii="宋体" w:hAnsi="宋体"/>
                <w:bCs/>
                <w:snapToGrid w:val="0"/>
                <w:sz w:val="24"/>
              </w:rPr>
            </w:pPr>
            <w:r w:rsidRPr="009D5A81">
              <w:rPr>
                <w:rFonts w:ascii="宋体" w:hAnsi="宋体" w:hint="eastAsia"/>
                <w:bCs/>
                <w:snapToGrid w:val="0"/>
                <w:sz w:val="24"/>
              </w:rPr>
              <w:t>资格审查方式</w:t>
            </w:r>
          </w:p>
        </w:tc>
        <w:tc>
          <w:tcPr>
            <w:tcW w:w="7869" w:type="dxa"/>
            <w:gridSpan w:val="3"/>
            <w:vAlign w:val="center"/>
          </w:tcPr>
          <w:p w14:paraId="68E08B84" w14:textId="77777777" w:rsidR="00C9134A" w:rsidRPr="009D5A81" w:rsidRDefault="00D538B2">
            <w:pPr>
              <w:spacing w:line="360" w:lineRule="auto"/>
              <w:rPr>
                <w:rFonts w:ascii="宋体" w:hAnsi="宋体"/>
                <w:bCs/>
                <w:snapToGrid w:val="0"/>
                <w:sz w:val="24"/>
              </w:rPr>
            </w:pPr>
            <w:r w:rsidRPr="009D5A81">
              <w:rPr>
                <w:rFonts w:ascii="宋体" w:hAnsi="宋体" w:hint="eastAsia"/>
                <w:bCs/>
                <w:snapToGrid w:val="0"/>
                <w:sz w:val="24"/>
              </w:rPr>
              <w:t>采用资格后审，</w:t>
            </w:r>
            <w:r w:rsidRPr="009D5A81">
              <w:rPr>
                <w:rFonts w:ascii="宋体" w:hAnsi="宋体" w:hint="eastAsia"/>
                <w:sz w:val="24"/>
              </w:rPr>
              <w:t>投标人获取招标文件或提交投标文件不表明已获取投标资格，开标会上通过资格审查的投标人才具有投标资格。</w:t>
            </w:r>
          </w:p>
        </w:tc>
      </w:tr>
      <w:tr w:rsidR="00BF1214" w:rsidRPr="009D5A81" w14:paraId="1D7305B7" w14:textId="77777777">
        <w:trPr>
          <w:cantSplit/>
          <w:trHeight w:hRule="exact" w:val="567"/>
          <w:jc w:val="center"/>
        </w:trPr>
        <w:tc>
          <w:tcPr>
            <w:tcW w:w="567" w:type="dxa"/>
            <w:vAlign w:val="center"/>
          </w:tcPr>
          <w:p w14:paraId="5CB5132D" w14:textId="77777777" w:rsidR="00C9134A" w:rsidRPr="009D5A81" w:rsidRDefault="00D538B2">
            <w:pPr>
              <w:spacing w:line="360" w:lineRule="auto"/>
              <w:jc w:val="center"/>
              <w:rPr>
                <w:rFonts w:ascii="宋体" w:hAnsi="宋体"/>
                <w:bCs/>
                <w:snapToGrid w:val="0"/>
                <w:sz w:val="24"/>
              </w:rPr>
            </w:pPr>
            <w:r w:rsidRPr="009D5A81">
              <w:rPr>
                <w:rFonts w:ascii="宋体" w:hAnsi="宋体" w:hint="eastAsia"/>
                <w:bCs/>
                <w:snapToGrid w:val="0"/>
                <w:sz w:val="24"/>
              </w:rPr>
              <w:t>6</w:t>
            </w:r>
          </w:p>
        </w:tc>
        <w:tc>
          <w:tcPr>
            <w:tcW w:w="1711" w:type="dxa"/>
            <w:vAlign w:val="center"/>
          </w:tcPr>
          <w:p w14:paraId="5FB7D8F8" w14:textId="77777777" w:rsidR="00C9134A" w:rsidRPr="009D5A81" w:rsidRDefault="00D538B2">
            <w:pPr>
              <w:spacing w:line="360" w:lineRule="auto"/>
              <w:jc w:val="center"/>
              <w:rPr>
                <w:rFonts w:ascii="宋体" w:hAnsi="宋体"/>
                <w:bCs/>
                <w:snapToGrid w:val="0"/>
                <w:sz w:val="24"/>
              </w:rPr>
            </w:pPr>
            <w:r w:rsidRPr="009D5A81">
              <w:rPr>
                <w:rFonts w:ascii="宋体" w:hAnsi="宋体" w:hint="eastAsia"/>
                <w:bCs/>
                <w:snapToGrid w:val="0"/>
                <w:sz w:val="24"/>
              </w:rPr>
              <w:t>投标有效期</w:t>
            </w:r>
          </w:p>
        </w:tc>
        <w:tc>
          <w:tcPr>
            <w:tcW w:w="7869" w:type="dxa"/>
            <w:gridSpan w:val="3"/>
            <w:vAlign w:val="center"/>
          </w:tcPr>
          <w:p w14:paraId="206AB2AF" w14:textId="77777777" w:rsidR="00C9134A" w:rsidRPr="009D5A81" w:rsidRDefault="00D538B2">
            <w:pPr>
              <w:spacing w:line="360" w:lineRule="auto"/>
              <w:rPr>
                <w:rFonts w:ascii="宋体" w:hAnsi="宋体"/>
                <w:bCs/>
                <w:snapToGrid w:val="0"/>
                <w:sz w:val="24"/>
              </w:rPr>
            </w:pPr>
            <w:r w:rsidRPr="009D5A81">
              <w:rPr>
                <w:rFonts w:ascii="宋体" w:hAnsi="宋体" w:hint="eastAsia"/>
                <w:bCs/>
                <w:snapToGrid w:val="0"/>
                <w:sz w:val="24"/>
              </w:rPr>
              <w:t>提交投标文件的截止之日起90天内有效</w:t>
            </w:r>
          </w:p>
        </w:tc>
      </w:tr>
      <w:tr w:rsidR="00BF1214" w:rsidRPr="009D5A81" w14:paraId="2014EDC4" w14:textId="77777777">
        <w:trPr>
          <w:cantSplit/>
          <w:trHeight w:hRule="exact" w:val="1808"/>
          <w:jc w:val="center"/>
        </w:trPr>
        <w:tc>
          <w:tcPr>
            <w:tcW w:w="567" w:type="dxa"/>
            <w:vAlign w:val="center"/>
          </w:tcPr>
          <w:p w14:paraId="7D5824B7" w14:textId="77777777" w:rsidR="00C9134A" w:rsidRPr="009D5A81" w:rsidRDefault="00D538B2">
            <w:pPr>
              <w:spacing w:line="360" w:lineRule="auto"/>
              <w:jc w:val="center"/>
              <w:rPr>
                <w:rFonts w:ascii="宋体" w:hAnsi="宋体"/>
                <w:bCs/>
                <w:snapToGrid w:val="0"/>
                <w:sz w:val="24"/>
              </w:rPr>
            </w:pPr>
            <w:r w:rsidRPr="009D5A81">
              <w:rPr>
                <w:rFonts w:ascii="宋体" w:hAnsi="宋体" w:hint="eastAsia"/>
                <w:bCs/>
                <w:snapToGrid w:val="0"/>
                <w:sz w:val="24"/>
              </w:rPr>
              <w:t>7</w:t>
            </w:r>
          </w:p>
        </w:tc>
        <w:tc>
          <w:tcPr>
            <w:tcW w:w="1711" w:type="dxa"/>
            <w:vAlign w:val="center"/>
          </w:tcPr>
          <w:p w14:paraId="239FC28F" w14:textId="77777777" w:rsidR="00C9134A" w:rsidRPr="009D5A81" w:rsidRDefault="00D538B2">
            <w:pPr>
              <w:spacing w:line="360" w:lineRule="auto"/>
              <w:jc w:val="center"/>
              <w:rPr>
                <w:rFonts w:ascii="宋体" w:hAnsi="宋体"/>
                <w:bCs/>
                <w:sz w:val="24"/>
              </w:rPr>
            </w:pPr>
            <w:r w:rsidRPr="009D5A81">
              <w:rPr>
                <w:rFonts w:ascii="宋体" w:hAnsi="宋体" w:hint="eastAsia"/>
                <w:bCs/>
                <w:sz w:val="24"/>
              </w:rPr>
              <w:t>招标文件质疑</w:t>
            </w:r>
          </w:p>
        </w:tc>
        <w:tc>
          <w:tcPr>
            <w:tcW w:w="7869" w:type="dxa"/>
            <w:gridSpan w:val="3"/>
            <w:vAlign w:val="center"/>
          </w:tcPr>
          <w:p w14:paraId="6C5262A6" w14:textId="77777777" w:rsidR="00C9134A" w:rsidRPr="009D5A81" w:rsidRDefault="00D538B2">
            <w:pPr>
              <w:spacing w:line="360" w:lineRule="auto"/>
              <w:rPr>
                <w:rFonts w:ascii="宋体" w:hAnsi="宋体"/>
                <w:bCs/>
                <w:sz w:val="24"/>
              </w:rPr>
            </w:pPr>
            <w:r w:rsidRPr="009D5A81">
              <w:rPr>
                <w:rFonts w:ascii="宋体" w:hAnsi="宋体" w:cs="仿宋_GB2312"/>
                <w:kern w:val="0"/>
                <w:sz w:val="24"/>
              </w:rPr>
              <w:t>投标人认为采购文件使自己的权益受到损害的，可以自获取采购文件之日或者采购文件公告期限届满之日（公告期限届满后获取采购文件的，以公告期限届满之日为准）起7个工作日内，</w:t>
            </w:r>
            <w:r w:rsidRPr="009D5A81">
              <w:rPr>
                <w:rFonts w:ascii="宋体" w:hAnsi="宋体" w:hint="eastAsia"/>
                <w:sz w:val="24"/>
              </w:rPr>
              <w:t>以书面形式向采购人或采购代理机构一次性提出质疑。</w:t>
            </w:r>
          </w:p>
        </w:tc>
      </w:tr>
      <w:tr w:rsidR="00BF1214" w:rsidRPr="009D5A81" w14:paraId="707AD2F6" w14:textId="77777777">
        <w:trPr>
          <w:cantSplit/>
          <w:trHeight w:hRule="exact" w:val="856"/>
          <w:jc w:val="center"/>
        </w:trPr>
        <w:tc>
          <w:tcPr>
            <w:tcW w:w="567" w:type="dxa"/>
            <w:vAlign w:val="center"/>
          </w:tcPr>
          <w:p w14:paraId="3597E8DC" w14:textId="77777777" w:rsidR="00C9134A" w:rsidRPr="009D5A81" w:rsidRDefault="00D538B2">
            <w:pPr>
              <w:spacing w:line="360" w:lineRule="auto"/>
              <w:jc w:val="center"/>
              <w:rPr>
                <w:rFonts w:ascii="宋体" w:hAnsi="宋体"/>
                <w:bCs/>
                <w:snapToGrid w:val="0"/>
                <w:sz w:val="24"/>
              </w:rPr>
            </w:pPr>
            <w:r w:rsidRPr="009D5A81">
              <w:rPr>
                <w:rFonts w:ascii="宋体" w:hAnsi="宋体" w:hint="eastAsia"/>
                <w:bCs/>
                <w:snapToGrid w:val="0"/>
                <w:sz w:val="24"/>
              </w:rPr>
              <w:t>8</w:t>
            </w:r>
          </w:p>
        </w:tc>
        <w:tc>
          <w:tcPr>
            <w:tcW w:w="1711" w:type="dxa"/>
            <w:vAlign w:val="center"/>
          </w:tcPr>
          <w:p w14:paraId="013977BC" w14:textId="77777777" w:rsidR="00C9134A" w:rsidRPr="009D5A81" w:rsidRDefault="00D538B2">
            <w:pPr>
              <w:jc w:val="center"/>
              <w:rPr>
                <w:rFonts w:ascii="宋体" w:hAnsi="宋体"/>
                <w:bCs/>
                <w:snapToGrid w:val="0"/>
                <w:sz w:val="24"/>
              </w:rPr>
            </w:pPr>
            <w:r w:rsidRPr="009D5A81">
              <w:rPr>
                <w:rFonts w:ascii="宋体" w:hAnsi="宋体" w:hint="eastAsia"/>
                <w:sz w:val="24"/>
              </w:rPr>
              <w:t>招标文件澄清或修改时间</w:t>
            </w:r>
          </w:p>
        </w:tc>
        <w:tc>
          <w:tcPr>
            <w:tcW w:w="7869" w:type="dxa"/>
            <w:gridSpan w:val="3"/>
            <w:vAlign w:val="center"/>
          </w:tcPr>
          <w:p w14:paraId="10BC2DCF" w14:textId="77777777" w:rsidR="00C9134A" w:rsidRPr="009D5A81" w:rsidRDefault="00D538B2">
            <w:pPr>
              <w:spacing w:line="360" w:lineRule="auto"/>
              <w:rPr>
                <w:rFonts w:ascii="宋体" w:hAnsi="宋体"/>
                <w:bCs/>
                <w:snapToGrid w:val="0"/>
                <w:sz w:val="24"/>
              </w:rPr>
            </w:pPr>
            <w:r w:rsidRPr="009D5A81">
              <w:rPr>
                <w:rFonts w:ascii="宋体" w:hAnsi="宋体" w:hint="eastAsia"/>
                <w:sz w:val="24"/>
              </w:rPr>
              <w:t>投标截止时间15天前，发布网址同招标公告发布网址。</w:t>
            </w:r>
          </w:p>
        </w:tc>
      </w:tr>
      <w:tr w:rsidR="00BF1214" w:rsidRPr="009D5A81" w14:paraId="06B7D544" w14:textId="77777777">
        <w:trPr>
          <w:cantSplit/>
          <w:trHeight w:val="3387"/>
          <w:jc w:val="center"/>
        </w:trPr>
        <w:tc>
          <w:tcPr>
            <w:tcW w:w="567" w:type="dxa"/>
            <w:vAlign w:val="center"/>
          </w:tcPr>
          <w:p w14:paraId="33A0D146" w14:textId="77777777" w:rsidR="00C9134A" w:rsidRPr="009D5A81" w:rsidRDefault="00D538B2">
            <w:pPr>
              <w:spacing w:line="360" w:lineRule="auto"/>
              <w:jc w:val="center"/>
              <w:rPr>
                <w:rFonts w:ascii="宋体" w:hAnsi="宋体"/>
                <w:bCs/>
                <w:snapToGrid w:val="0"/>
                <w:sz w:val="24"/>
              </w:rPr>
            </w:pPr>
            <w:r w:rsidRPr="009D5A81">
              <w:rPr>
                <w:rFonts w:ascii="宋体" w:hAnsi="宋体" w:hint="eastAsia"/>
                <w:bCs/>
                <w:snapToGrid w:val="0"/>
                <w:sz w:val="24"/>
              </w:rPr>
              <w:t>9</w:t>
            </w:r>
          </w:p>
        </w:tc>
        <w:tc>
          <w:tcPr>
            <w:tcW w:w="1711" w:type="dxa"/>
            <w:vAlign w:val="center"/>
          </w:tcPr>
          <w:p w14:paraId="1696B03F" w14:textId="77777777" w:rsidR="00C9134A" w:rsidRPr="009D5A81" w:rsidRDefault="00D538B2">
            <w:pPr>
              <w:spacing w:line="360" w:lineRule="auto"/>
              <w:jc w:val="center"/>
              <w:rPr>
                <w:rFonts w:ascii="宋体" w:hAnsi="宋体"/>
                <w:b/>
                <w:bCs/>
                <w:snapToGrid w:val="0"/>
                <w:szCs w:val="21"/>
              </w:rPr>
            </w:pPr>
            <w:r w:rsidRPr="009D5A81">
              <w:rPr>
                <w:rFonts w:ascii="宋体" w:hAnsi="宋体" w:hint="eastAsia"/>
                <w:bCs/>
                <w:snapToGrid w:val="0"/>
                <w:sz w:val="24"/>
              </w:rPr>
              <w:t>投标文件提交</w:t>
            </w:r>
          </w:p>
        </w:tc>
        <w:tc>
          <w:tcPr>
            <w:tcW w:w="7869" w:type="dxa"/>
            <w:gridSpan w:val="3"/>
            <w:vAlign w:val="center"/>
          </w:tcPr>
          <w:p w14:paraId="261C057A" w14:textId="77777777" w:rsidR="00C9134A" w:rsidRPr="009D5A81" w:rsidRDefault="00D538B2">
            <w:pPr>
              <w:pStyle w:val="1f9"/>
              <w:spacing w:line="300" w:lineRule="auto"/>
              <w:rPr>
                <w:rFonts w:hAnsi="宋体"/>
                <w:szCs w:val="24"/>
              </w:rPr>
            </w:pPr>
            <w:r w:rsidRPr="009D5A81">
              <w:rPr>
                <w:rFonts w:hAnsi="宋体" w:hint="eastAsia"/>
                <w:szCs w:val="24"/>
              </w:rPr>
              <w:t>接收人：浙江建航工程咨询有限公司</w:t>
            </w:r>
          </w:p>
          <w:p w14:paraId="3D6FA6FC" w14:textId="69F744FF" w:rsidR="00C9134A" w:rsidRPr="009D5A81" w:rsidRDefault="00D538B2" w:rsidP="00B1379B">
            <w:pPr>
              <w:spacing w:line="300" w:lineRule="auto"/>
              <w:ind w:left="118" w:hangingChars="49" w:hanging="118"/>
              <w:rPr>
                <w:rFonts w:ascii="宋体" w:hAnsi="宋体"/>
                <w:sz w:val="24"/>
              </w:rPr>
            </w:pPr>
            <w:r w:rsidRPr="009D5A81">
              <w:rPr>
                <w:rFonts w:ascii="宋体" w:hAnsi="宋体" w:cs="仿宋_GB2312" w:hint="eastAsia"/>
                <w:sz w:val="24"/>
              </w:rPr>
              <w:t>提交投标文件截止时间（即投标截止时间）</w:t>
            </w:r>
            <w:r w:rsidRPr="009D5A81">
              <w:rPr>
                <w:rFonts w:ascii="宋体" w:hAnsi="宋体" w:hint="eastAsia"/>
                <w:sz w:val="24"/>
              </w:rPr>
              <w:t>：</w:t>
            </w:r>
            <w:r w:rsidRPr="009D5A81">
              <w:rPr>
                <w:rFonts w:ascii="宋体" w:hAnsi="宋体"/>
                <w:b/>
                <w:sz w:val="24"/>
                <w:u w:val="single"/>
              </w:rPr>
              <w:t>2025</w:t>
            </w:r>
            <w:r w:rsidRPr="009D5A81">
              <w:rPr>
                <w:rFonts w:ascii="宋体" w:hAnsi="宋体" w:hint="eastAsia"/>
                <w:b/>
                <w:sz w:val="24"/>
                <w:u w:val="single"/>
              </w:rPr>
              <w:t>年</w:t>
            </w:r>
            <w:r w:rsidR="003E2D7F" w:rsidRPr="009D5A81">
              <w:rPr>
                <w:rFonts w:ascii="宋体" w:hAnsi="宋体" w:hint="eastAsia"/>
                <w:b/>
                <w:sz w:val="24"/>
                <w:u w:val="single"/>
              </w:rPr>
              <w:t>5</w:t>
            </w:r>
            <w:r w:rsidRPr="009D5A81">
              <w:rPr>
                <w:rFonts w:ascii="宋体" w:hAnsi="宋体" w:hint="eastAsia"/>
                <w:b/>
                <w:sz w:val="24"/>
                <w:u w:val="single"/>
              </w:rPr>
              <w:t>月</w:t>
            </w:r>
            <w:r w:rsidR="003E2D7F" w:rsidRPr="009D5A81">
              <w:rPr>
                <w:rFonts w:ascii="宋体" w:hAnsi="宋体" w:hint="eastAsia"/>
                <w:b/>
                <w:sz w:val="24"/>
                <w:u w:val="single"/>
              </w:rPr>
              <w:t>15</w:t>
            </w:r>
            <w:r w:rsidRPr="009D5A81">
              <w:rPr>
                <w:rFonts w:ascii="宋体" w:hAnsi="宋体" w:hint="eastAsia"/>
                <w:b/>
                <w:sz w:val="24"/>
                <w:u w:val="single"/>
              </w:rPr>
              <w:t>日9时00分。</w:t>
            </w:r>
          </w:p>
          <w:p w14:paraId="2D488EC2" w14:textId="77777777" w:rsidR="00C9134A" w:rsidRPr="009D5A81" w:rsidRDefault="00D538B2">
            <w:pPr>
              <w:tabs>
                <w:tab w:val="left" w:pos="0"/>
                <w:tab w:val="left" w:pos="1134"/>
              </w:tabs>
              <w:adjustRightInd w:val="0"/>
              <w:snapToGrid w:val="0"/>
              <w:spacing w:line="300" w:lineRule="auto"/>
              <w:rPr>
                <w:rFonts w:ascii="宋体" w:hAnsi="宋体"/>
                <w:bCs/>
                <w:sz w:val="24"/>
              </w:rPr>
            </w:pPr>
            <w:r w:rsidRPr="009D5A81">
              <w:rPr>
                <w:rFonts w:ascii="宋体" w:hAnsi="宋体" w:hint="eastAsia"/>
                <w:bCs/>
                <w:sz w:val="24"/>
              </w:rPr>
              <w:t>提交投标文件地点：</w:t>
            </w:r>
          </w:p>
          <w:p w14:paraId="74F0C3DD" w14:textId="77777777" w:rsidR="00C9134A" w:rsidRPr="009D5A81" w:rsidRDefault="00D538B2">
            <w:pPr>
              <w:adjustRightInd w:val="0"/>
              <w:snapToGrid w:val="0"/>
              <w:spacing w:line="300" w:lineRule="auto"/>
              <w:ind w:firstLineChars="200" w:firstLine="480"/>
              <w:rPr>
                <w:rFonts w:hAnsi="宋体"/>
                <w:sz w:val="24"/>
              </w:rPr>
            </w:pPr>
            <w:r w:rsidRPr="009D5A81">
              <w:rPr>
                <w:rFonts w:hAnsi="宋体" w:hint="eastAsia"/>
                <w:sz w:val="24"/>
              </w:rPr>
              <w:t>（</w:t>
            </w:r>
            <w:r w:rsidRPr="009D5A81">
              <w:rPr>
                <w:rFonts w:hAnsi="宋体" w:hint="eastAsia"/>
                <w:sz w:val="24"/>
              </w:rPr>
              <w:t>1</w:t>
            </w:r>
            <w:r w:rsidRPr="009D5A81">
              <w:rPr>
                <w:rFonts w:hAnsi="宋体" w:hint="eastAsia"/>
                <w:sz w:val="24"/>
              </w:rPr>
              <w:t>）电子</w:t>
            </w:r>
            <w:r w:rsidRPr="009D5A81">
              <w:rPr>
                <w:rFonts w:hAnsi="宋体"/>
                <w:sz w:val="24"/>
              </w:rPr>
              <w:t>投标文件</w:t>
            </w:r>
            <w:r w:rsidRPr="009D5A81">
              <w:rPr>
                <w:rFonts w:hAnsi="宋体" w:hint="eastAsia"/>
                <w:sz w:val="24"/>
              </w:rPr>
              <w:t>：投标截止时间前在</w:t>
            </w:r>
            <w:r w:rsidRPr="009D5A81">
              <w:rPr>
                <w:rFonts w:hAnsi="宋体"/>
                <w:sz w:val="24"/>
              </w:rPr>
              <w:t>政</w:t>
            </w:r>
            <w:proofErr w:type="gramStart"/>
            <w:r w:rsidRPr="009D5A81">
              <w:rPr>
                <w:rFonts w:hAnsi="宋体"/>
                <w:sz w:val="24"/>
              </w:rPr>
              <w:t>采云</w:t>
            </w:r>
            <w:proofErr w:type="gramEnd"/>
            <w:r w:rsidRPr="009D5A81">
              <w:rPr>
                <w:rFonts w:hAnsi="宋体"/>
                <w:sz w:val="24"/>
              </w:rPr>
              <w:t>平台</w:t>
            </w:r>
            <w:r w:rsidRPr="009D5A81">
              <w:rPr>
                <w:rFonts w:hAnsi="宋体" w:hint="eastAsia"/>
                <w:sz w:val="24"/>
              </w:rPr>
              <w:t>完成电子投标文件的传输提交；</w:t>
            </w:r>
          </w:p>
          <w:p w14:paraId="511E945A" w14:textId="77777777" w:rsidR="00C9134A" w:rsidRPr="009D5A81" w:rsidRDefault="00D538B2">
            <w:pPr>
              <w:adjustRightInd w:val="0"/>
              <w:snapToGrid w:val="0"/>
              <w:spacing w:line="300" w:lineRule="auto"/>
              <w:ind w:firstLineChars="200" w:firstLine="480"/>
              <w:rPr>
                <w:rFonts w:hAnsi="宋体"/>
                <w:sz w:val="24"/>
              </w:rPr>
            </w:pPr>
            <w:r w:rsidRPr="009D5A81">
              <w:rPr>
                <w:rFonts w:hAnsi="宋体" w:hint="eastAsia"/>
                <w:sz w:val="24"/>
              </w:rPr>
              <w:t>（</w:t>
            </w:r>
            <w:r w:rsidRPr="009D5A81">
              <w:rPr>
                <w:rFonts w:hAnsi="宋体" w:hint="eastAsia"/>
                <w:sz w:val="24"/>
              </w:rPr>
              <w:t>2</w:t>
            </w:r>
            <w:r w:rsidRPr="009D5A81">
              <w:rPr>
                <w:rFonts w:hAnsi="宋体" w:hint="eastAsia"/>
                <w:sz w:val="24"/>
              </w:rPr>
              <w:t>）备份投标文件：</w:t>
            </w:r>
          </w:p>
          <w:p w14:paraId="6645F2C6" w14:textId="77777777" w:rsidR="00C9134A" w:rsidRPr="009D5A81" w:rsidRDefault="00D538B2">
            <w:pPr>
              <w:wordWrap w:val="0"/>
              <w:autoSpaceDE w:val="0"/>
              <w:autoSpaceDN w:val="0"/>
              <w:adjustRightInd w:val="0"/>
              <w:snapToGrid w:val="0"/>
              <w:spacing w:line="300" w:lineRule="auto"/>
              <w:ind w:firstLineChars="200" w:firstLine="480"/>
              <w:rPr>
                <w:rFonts w:ascii="新宋体" w:eastAsia="新宋体" w:hAnsi="新宋体"/>
                <w:sz w:val="24"/>
              </w:rPr>
            </w:pPr>
            <w:r w:rsidRPr="009D5A81">
              <w:rPr>
                <w:rFonts w:ascii="新宋体" w:eastAsia="新宋体" w:hAnsi="新宋体" w:hint="eastAsia"/>
                <w:bCs/>
                <w:sz w:val="24"/>
              </w:rPr>
              <w:t>如提交备份</w:t>
            </w:r>
            <w:r w:rsidRPr="009D5A81">
              <w:rPr>
                <w:rFonts w:hAnsi="宋体" w:hint="eastAsia"/>
                <w:bCs/>
                <w:sz w:val="24"/>
              </w:rPr>
              <w:t>投标</w:t>
            </w:r>
            <w:r w:rsidRPr="009D5A81">
              <w:rPr>
                <w:rFonts w:ascii="新宋体" w:eastAsia="新宋体" w:hAnsi="新宋体" w:hint="eastAsia"/>
                <w:bCs/>
                <w:sz w:val="24"/>
              </w:rPr>
              <w:t>文件的，应在</w:t>
            </w:r>
            <w:r w:rsidRPr="009D5A81">
              <w:rPr>
                <w:rFonts w:hAnsi="宋体" w:hint="eastAsia"/>
                <w:bCs/>
                <w:sz w:val="24"/>
              </w:rPr>
              <w:t>投标</w:t>
            </w:r>
            <w:r w:rsidRPr="009D5A81">
              <w:rPr>
                <w:rFonts w:ascii="新宋体" w:eastAsia="新宋体" w:hAnsi="新宋体" w:hint="eastAsia"/>
                <w:bCs/>
                <w:sz w:val="24"/>
              </w:rPr>
              <w:t>截止时间前将系统最后生成的具有电子签章的备份</w:t>
            </w:r>
            <w:r w:rsidRPr="009D5A81">
              <w:rPr>
                <w:rFonts w:hAnsi="宋体" w:hint="eastAsia"/>
                <w:bCs/>
                <w:sz w:val="24"/>
              </w:rPr>
              <w:t>投标</w:t>
            </w:r>
            <w:r w:rsidRPr="009D5A81">
              <w:rPr>
                <w:rFonts w:ascii="新宋体" w:eastAsia="新宋体" w:hAnsi="新宋体" w:hint="eastAsia"/>
                <w:bCs/>
                <w:sz w:val="24"/>
              </w:rPr>
              <w:t>文件通过电子邮件方式传送至代理机构邮箱（zmh331345505@163.com），</w:t>
            </w:r>
            <w:r w:rsidRPr="009D5A81">
              <w:rPr>
                <w:rFonts w:ascii="新宋体" w:eastAsia="新宋体" w:hAnsi="新宋体" w:hint="eastAsia"/>
                <w:sz w:val="24"/>
              </w:rPr>
              <w:t>并在邮件中注明项目名称及投标人名称。</w:t>
            </w:r>
          </w:p>
        </w:tc>
      </w:tr>
      <w:tr w:rsidR="00BF1214" w:rsidRPr="009D5A81" w14:paraId="4F4C0A30" w14:textId="77777777">
        <w:trPr>
          <w:cantSplit/>
          <w:trHeight w:hRule="exact" w:val="1003"/>
          <w:jc w:val="center"/>
        </w:trPr>
        <w:tc>
          <w:tcPr>
            <w:tcW w:w="567" w:type="dxa"/>
            <w:vAlign w:val="center"/>
          </w:tcPr>
          <w:p w14:paraId="67C041DE" w14:textId="77777777" w:rsidR="00C9134A" w:rsidRPr="009D5A81" w:rsidRDefault="00D538B2">
            <w:pPr>
              <w:spacing w:line="360" w:lineRule="auto"/>
              <w:jc w:val="center"/>
              <w:rPr>
                <w:rFonts w:ascii="宋体" w:hAnsi="宋体"/>
                <w:bCs/>
                <w:snapToGrid w:val="0"/>
                <w:sz w:val="24"/>
              </w:rPr>
            </w:pPr>
            <w:r w:rsidRPr="009D5A81">
              <w:rPr>
                <w:rFonts w:ascii="宋体" w:hAnsi="宋体" w:hint="eastAsia"/>
                <w:bCs/>
                <w:snapToGrid w:val="0"/>
                <w:sz w:val="24"/>
              </w:rPr>
              <w:t>10</w:t>
            </w:r>
          </w:p>
        </w:tc>
        <w:tc>
          <w:tcPr>
            <w:tcW w:w="1711" w:type="dxa"/>
            <w:vAlign w:val="center"/>
          </w:tcPr>
          <w:p w14:paraId="7FE3D9F1" w14:textId="77777777" w:rsidR="00C9134A" w:rsidRPr="009D5A81" w:rsidRDefault="00D538B2">
            <w:pPr>
              <w:spacing w:line="360" w:lineRule="auto"/>
              <w:jc w:val="center"/>
              <w:rPr>
                <w:rFonts w:ascii="宋体" w:hAnsi="宋体"/>
                <w:bCs/>
                <w:snapToGrid w:val="0"/>
                <w:sz w:val="24"/>
              </w:rPr>
            </w:pPr>
            <w:r w:rsidRPr="009D5A81">
              <w:rPr>
                <w:rFonts w:ascii="宋体" w:hAnsi="宋体" w:hint="eastAsia"/>
                <w:bCs/>
                <w:snapToGrid w:val="0"/>
                <w:sz w:val="24"/>
              </w:rPr>
              <w:t>开标时间</w:t>
            </w:r>
          </w:p>
          <w:p w14:paraId="01234577" w14:textId="77777777" w:rsidR="00C9134A" w:rsidRPr="009D5A81" w:rsidRDefault="00D538B2">
            <w:pPr>
              <w:spacing w:line="360" w:lineRule="auto"/>
              <w:jc w:val="center"/>
              <w:rPr>
                <w:rFonts w:ascii="宋体" w:hAnsi="宋体"/>
                <w:bCs/>
                <w:snapToGrid w:val="0"/>
                <w:sz w:val="24"/>
              </w:rPr>
            </w:pPr>
            <w:r w:rsidRPr="009D5A81">
              <w:rPr>
                <w:rFonts w:ascii="宋体" w:hAnsi="宋体" w:hint="eastAsia"/>
                <w:bCs/>
                <w:snapToGrid w:val="0"/>
                <w:sz w:val="24"/>
              </w:rPr>
              <w:t>及地点</w:t>
            </w:r>
          </w:p>
        </w:tc>
        <w:tc>
          <w:tcPr>
            <w:tcW w:w="7869" w:type="dxa"/>
            <w:gridSpan w:val="3"/>
            <w:vAlign w:val="center"/>
          </w:tcPr>
          <w:p w14:paraId="32FD7011" w14:textId="5F9F847F" w:rsidR="00C9134A" w:rsidRPr="009D5A81" w:rsidRDefault="00D538B2">
            <w:pPr>
              <w:spacing w:line="360" w:lineRule="auto"/>
              <w:rPr>
                <w:rFonts w:ascii="宋体" w:hAnsi="宋体"/>
                <w:b/>
                <w:sz w:val="24"/>
                <w:u w:val="single"/>
              </w:rPr>
            </w:pPr>
            <w:r w:rsidRPr="009D5A81">
              <w:rPr>
                <w:rFonts w:ascii="宋体" w:hAnsi="宋体" w:hint="eastAsia"/>
                <w:b/>
                <w:sz w:val="24"/>
                <w:u w:val="single"/>
              </w:rPr>
              <w:t>开标时间：</w:t>
            </w:r>
            <w:r w:rsidRPr="009D5A81">
              <w:rPr>
                <w:rFonts w:ascii="宋体" w:hAnsi="宋体"/>
                <w:b/>
                <w:sz w:val="24"/>
                <w:u w:val="single"/>
              </w:rPr>
              <w:t>2025</w:t>
            </w:r>
            <w:r w:rsidRPr="009D5A81">
              <w:rPr>
                <w:rFonts w:ascii="宋体" w:hAnsi="宋体" w:hint="eastAsia"/>
                <w:b/>
                <w:sz w:val="24"/>
                <w:u w:val="single"/>
              </w:rPr>
              <w:t>年</w:t>
            </w:r>
            <w:r w:rsidR="003E2D7F" w:rsidRPr="009D5A81">
              <w:rPr>
                <w:rFonts w:ascii="宋体" w:hAnsi="宋体" w:hint="eastAsia"/>
                <w:b/>
                <w:sz w:val="24"/>
                <w:u w:val="single"/>
              </w:rPr>
              <w:t>5</w:t>
            </w:r>
            <w:r w:rsidRPr="009D5A81">
              <w:rPr>
                <w:rFonts w:ascii="宋体" w:hAnsi="宋体" w:hint="eastAsia"/>
                <w:b/>
                <w:sz w:val="24"/>
                <w:u w:val="single"/>
              </w:rPr>
              <w:t>月</w:t>
            </w:r>
            <w:r w:rsidR="003E2D7F" w:rsidRPr="009D5A81">
              <w:rPr>
                <w:rFonts w:ascii="宋体" w:hAnsi="宋体" w:hint="eastAsia"/>
                <w:b/>
                <w:sz w:val="24"/>
                <w:u w:val="single"/>
              </w:rPr>
              <w:t>15</w:t>
            </w:r>
            <w:r w:rsidRPr="009D5A81">
              <w:rPr>
                <w:rFonts w:ascii="宋体" w:hAnsi="宋体" w:hint="eastAsia"/>
                <w:b/>
                <w:sz w:val="24"/>
                <w:u w:val="single"/>
              </w:rPr>
              <w:t>日9时00分。</w:t>
            </w:r>
          </w:p>
          <w:p w14:paraId="24D12556" w14:textId="77777777" w:rsidR="00C9134A" w:rsidRPr="009D5A81" w:rsidRDefault="00D538B2">
            <w:pPr>
              <w:spacing w:line="360" w:lineRule="auto"/>
              <w:rPr>
                <w:rFonts w:ascii="宋体" w:hAnsi="宋体"/>
                <w:sz w:val="24"/>
              </w:rPr>
            </w:pPr>
            <w:r w:rsidRPr="009D5A81">
              <w:rPr>
                <w:rFonts w:ascii="宋体" w:hAnsi="宋体" w:hint="eastAsia"/>
                <w:bCs/>
                <w:sz w:val="24"/>
              </w:rPr>
              <w:t>地点：丽水市公共资源交易中心（丽水市人民街615号商会大厦5楼）。</w:t>
            </w:r>
          </w:p>
        </w:tc>
      </w:tr>
      <w:tr w:rsidR="00BF1214" w:rsidRPr="009D5A81" w14:paraId="068480AD" w14:textId="77777777">
        <w:trPr>
          <w:cantSplit/>
          <w:trHeight w:hRule="exact" w:val="706"/>
          <w:jc w:val="center"/>
        </w:trPr>
        <w:tc>
          <w:tcPr>
            <w:tcW w:w="567" w:type="dxa"/>
            <w:vAlign w:val="center"/>
          </w:tcPr>
          <w:p w14:paraId="2E7E339F" w14:textId="77777777" w:rsidR="00C9134A" w:rsidRPr="009D5A81" w:rsidRDefault="00D538B2">
            <w:pPr>
              <w:jc w:val="center"/>
              <w:rPr>
                <w:rFonts w:ascii="宋体" w:hAnsi="宋体"/>
                <w:bCs/>
                <w:snapToGrid w:val="0"/>
                <w:sz w:val="24"/>
              </w:rPr>
            </w:pPr>
            <w:r w:rsidRPr="009D5A81">
              <w:rPr>
                <w:rFonts w:ascii="宋体" w:hAnsi="宋体" w:hint="eastAsia"/>
                <w:bCs/>
                <w:snapToGrid w:val="0"/>
                <w:sz w:val="24"/>
              </w:rPr>
              <w:t>11</w:t>
            </w:r>
          </w:p>
        </w:tc>
        <w:tc>
          <w:tcPr>
            <w:tcW w:w="1711" w:type="dxa"/>
            <w:vAlign w:val="center"/>
          </w:tcPr>
          <w:p w14:paraId="5B285545" w14:textId="77777777" w:rsidR="00C9134A" w:rsidRPr="009D5A81" w:rsidRDefault="00D538B2">
            <w:pPr>
              <w:jc w:val="center"/>
              <w:rPr>
                <w:rFonts w:ascii="宋体" w:hAnsi="宋体"/>
                <w:bCs/>
                <w:snapToGrid w:val="0"/>
                <w:sz w:val="24"/>
              </w:rPr>
            </w:pPr>
            <w:r w:rsidRPr="009D5A81">
              <w:rPr>
                <w:rFonts w:ascii="宋体" w:hAnsi="宋体" w:hint="eastAsia"/>
                <w:bCs/>
                <w:snapToGrid w:val="0"/>
                <w:sz w:val="24"/>
              </w:rPr>
              <w:t>履约保证金</w:t>
            </w:r>
          </w:p>
        </w:tc>
        <w:tc>
          <w:tcPr>
            <w:tcW w:w="7869" w:type="dxa"/>
            <w:gridSpan w:val="3"/>
            <w:vAlign w:val="center"/>
          </w:tcPr>
          <w:p w14:paraId="0BBA6B3C" w14:textId="77777777" w:rsidR="00C9134A" w:rsidRPr="009D5A81" w:rsidRDefault="00D538B2">
            <w:pPr>
              <w:jc w:val="left"/>
              <w:rPr>
                <w:rFonts w:ascii="宋体" w:hAnsi="宋体"/>
                <w:bCs/>
                <w:snapToGrid w:val="0"/>
                <w:sz w:val="24"/>
              </w:rPr>
            </w:pPr>
            <w:r w:rsidRPr="009D5A81">
              <w:rPr>
                <w:rFonts w:ascii="宋体" w:hAnsi="宋体" w:hint="eastAsia"/>
                <w:bCs/>
                <w:sz w:val="24"/>
              </w:rPr>
              <w:t>无</w:t>
            </w:r>
          </w:p>
        </w:tc>
      </w:tr>
      <w:tr w:rsidR="00BF1214" w:rsidRPr="009D5A81" w14:paraId="17518F2D" w14:textId="77777777">
        <w:trPr>
          <w:cantSplit/>
          <w:trHeight w:hRule="exact" w:val="1125"/>
          <w:jc w:val="center"/>
        </w:trPr>
        <w:tc>
          <w:tcPr>
            <w:tcW w:w="567" w:type="dxa"/>
            <w:vAlign w:val="center"/>
          </w:tcPr>
          <w:p w14:paraId="69E0CD1B" w14:textId="77777777" w:rsidR="00C9134A" w:rsidRPr="009D5A81" w:rsidRDefault="00D538B2">
            <w:pPr>
              <w:spacing w:line="360" w:lineRule="auto"/>
              <w:jc w:val="center"/>
              <w:rPr>
                <w:rFonts w:ascii="宋体" w:hAnsi="宋体"/>
                <w:bCs/>
                <w:snapToGrid w:val="0"/>
                <w:sz w:val="24"/>
              </w:rPr>
            </w:pPr>
            <w:r w:rsidRPr="009D5A81">
              <w:rPr>
                <w:rFonts w:ascii="宋体" w:hAnsi="宋体" w:hint="eastAsia"/>
                <w:bCs/>
                <w:snapToGrid w:val="0"/>
                <w:sz w:val="24"/>
              </w:rPr>
              <w:t>12</w:t>
            </w:r>
          </w:p>
        </w:tc>
        <w:tc>
          <w:tcPr>
            <w:tcW w:w="1711" w:type="dxa"/>
            <w:vAlign w:val="center"/>
          </w:tcPr>
          <w:p w14:paraId="03FA5B60" w14:textId="77777777" w:rsidR="00C9134A" w:rsidRPr="009D5A81" w:rsidRDefault="00D538B2">
            <w:pPr>
              <w:spacing w:line="360" w:lineRule="auto"/>
              <w:jc w:val="center"/>
              <w:rPr>
                <w:rFonts w:ascii="宋体" w:hAnsi="宋体"/>
                <w:bCs/>
                <w:sz w:val="24"/>
              </w:rPr>
            </w:pPr>
            <w:r w:rsidRPr="009D5A81">
              <w:rPr>
                <w:rFonts w:ascii="宋体" w:hAnsi="宋体" w:hint="eastAsia"/>
                <w:bCs/>
                <w:sz w:val="24"/>
              </w:rPr>
              <w:t>中标结果公告及中标通知书</w:t>
            </w:r>
          </w:p>
        </w:tc>
        <w:tc>
          <w:tcPr>
            <w:tcW w:w="7869" w:type="dxa"/>
            <w:gridSpan w:val="3"/>
            <w:vAlign w:val="center"/>
          </w:tcPr>
          <w:p w14:paraId="627F0A21" w14:textId="77777777" w:rsidR="00C9134A" w:rsidRPr="009D5A81" w:rsidRDefault="00D538B2">
            <w:pPr>
              <w:wordWrap w:val="0"/>
              <w:autoSpaceDE w:val="0"/>
              <w:autoSpaceDN w:val="0"/>
              <w:snapToGrid w:val="0"/>
              <w:spacing w:line="360" w:lineRule="auto"/>
              <w:rPr>
                <w:rFonts w:ascii="宋体" w:hAnsi="宋体"/>
                <w:bCs/>
                <w:sz w:val="24"/>
              </w:rPr>
            </w:pPr>
            <w:r w:rsidRPr="009D5A81">
              <w:rPr>
                <w:rFonts w:ascii="宋体" w:hAnsi="宋体" w:hint="eastAsia"/>
                <w:bCs/>
                <w:kern w:val="0"/>
                <w:sz w:val="24"/>
              </w:rPr>
              <w:t>评标报告经采购人确认后2个工作日内，中标公告在</w:t>
            </w:r>
            <w:r w:rsidRPr="009D5A81">
              <w:rPr>
                <w:rFonts w:ascii="宋体" w:hAnsi="宋体" w:cs="仿宋_GB2312" w:hint="eastAsia"/>
                <w:sz w:val="24"/>
              </w:rPr>
              <w:t>浙江政府采购网</w:t>
            </w:r>
            <w:r w:rsidRPr="009D5A81">
              <w:rPr>
                <w:rFonts w:ascii="宋体" w:hAnsi="宋体"/>
                <w:sz w:val="24"/>
              </w:rPr>
              <w:t>http://</w:t>
            </w:r>
            <w:r w:rsidRPr="009D5A81">
              <w:rPr>
                <w:rFonts w:ascii="宋体" w:hAnsi="宋体" w:hint="eastAsia"/>
                <w:sz w:val="24"/>
              </w:rPr>
              <w:t>zfcg.czt.zj.gov.cn</w:t>
            </w:r>
            <w:r w:rsidRPr="009D5A81">
              <w:rPr>
                <w:rFonts w:ascii="宋体" w:hAnsi="宋体" w:hint="eastAsia"/>
                <w:bCs/>
                <w:kern w:val="0"/>
                <w:sz w:val="24"/>
              </w:rPr>
              <w:t>上发布，并同时发出中标通知书。</w:t>
            </w:r>
          </w:p>
        </w:tc>
      </w:tr>
      <w:tr w:rsidR="00BF1214" w:rsidRPr="009D5A81" w14:paraId="3ADDA783" w14:textId="77777777">
        <w:trPr>
          <w:cantSplit/>
          <w:trHeight w:hRule="exact" w:val="835"/>
          <w:jc w:val="center"/>
        </w:trPr>
        <w:tc>
          <w:tcPr>
            <w:tcW w:w="567" w:type="dxa"/>
            <w:vAlign w:val="center"/>
          </w:tcPr>
          <w:p w14:paraId="35895D9B" w14:textId="77777777" w:rsidR="00C9134A" w:rsidRPr="009D5A81" w:rsidRDefault="00D538B2">
            <w:pPr>
              <w:spacing w:line="360" w:lineRule="auto"/>
              <w:jc w:val="center"/>
              <w:rPr>
                <w:rFonts w:ascii="宋体" w:hAnsi="宋体"/>
                <w:bCs/>
                <w:snapToGrid w:val="0"/>
                <w:sz w:val="24"/>
              </w:rPr>
            </w:pPr>
            <w:r w:rsidRPr="009D5A81">
              <w:rPr>
                <w:rFonts w:ascii="宋体" w:hAnsi="宋体" w:hint="eastAsia"/>
                <w:bCs/>
                <w:snapToGrid w:val="0"/>
                <w:sz w:val="24"/>
              </w:rPr>
              <w:t>13</w:t>
            </w:r>
          </w:p>
        </w:tc>
        <w:tc>
          <w:tcPr>
            <w:tcW w:w="1711" w:type="dxa"/>
            <w:vAlign w:val="center"/>
          </w:tcPr>
          <w:p w14:paraId="42CE7050" w14:textId="77777777" w:rsidR="00C9134A" w:rsidRPr="009D5A81" w:rsidRDefault="00D538B2">
            <w:pPr>
              <w:spacing w:line="360" w:lineRule="auto"/>
              <w:jc w:val="center"/>
              <w:rPr>
                <w:rFonts w:ascii="宋体" w:hAnsi="宋体"/>
                <w:bCs/>
                <w:snapToGrid w:val="0"/>
                <w:sz w:val="24"/>
              </w:rPr>
            </w:pPr>
            <w:r w:rsidRPr="009D5A81">
              <w:rPr>
                <w:rFonts w:ascii="宋体" w:hAnsi="宋体" w:hint="eastAsia"/>
                <w:bCs/>
                <w:snapToGrid w:val="0"/>
                <w:sz w:val="24"/>
              </w:rPr>
              <w:t>评标办法</w:t>
            </w:r>
          </w:p>
          <w:p w14:paraId="5992E982" w14:textId="77777777" w:rsidR="00C9134A" w:rsidRPr="009D5A81" w:rsidRDefault="00D538B2">
            <w:pPr>
              <w:spacing w:line="360" w:lineRule="auto"/>
              <w:jc w:val="center"/>
              <w:rPr>
                <w:rFonts w:ascii="宋体" w:hAnsi="宋体"/>
                <w:bCs/>
                <w:snapToGrid w:val="0"/>
                <w:sz w:val="24"/>
              </w:rPr>
            </w:pPr>
            <w:r w:rsidRPr="009D5A81">
              <w:rPr>
                <w:rFonts w:ascii="宋体" w:hAnsi="宋体" w:hint="eastAsia"/>
                <w:bCs/>
                <w:snapToGrid w:val="0"/>
                <w:sz w:val="24"/>
              </w:rPr>
              <w:t>和细则</w:t>
            </w:r>
          </w:p>
        </w:tc>
        <w:tc>
          <w:tcPr>
            <w:tcW w:w="7869" w:type="dxa"/>
            <w:gridSpan w:val="3"/>
            <w:vAlign w:val="center"/>
          </w:tcPr>
          <w:p w14:paraId="23AB7375" w14:textId="77777777" w:rsidR="00C9134A" w:rsidRPr="009D5A81" w:rsidRDefault="00D538B2">
            <w:pPr>
              <w:spacing w:line="360" w:lineRule="auto"/>
              <w:rPr>
                <w:rFonts w:ascii="宋体" w:hAnsi="宋体"/>
                <w:bCs/>
                <w:sz w:val="24"/>
              </w:rPr>
            </w:pPr>
            <w:r w:rsidRPr="009D5A81">
              <w:rPr>
                <w:rFonts w:ascii="宋体" w:hAnsi="宋体" w:hint="eastAsia"/>
                <w:bCs/>
                <w:sz w:val="24"/>
              </w:rPr>
              <w:t>详见本招标文件第六章</w:t>
            </w:r>
          </w:p>
        </w:tc>
      </w:tr>
      <w:tr w:rsidR="00BF1214" w:rsidRPr="009D5A81" w14:paraId="7859F762" w14:textId="77777777">
        <w:trPr>
          <w:cantSplit/>
          <w:trHeight w:hRule="exact" w:val="986"/>
          <w:jc w:val="center"/>
        </w:trPr>
        <w:tc>
          <w:tcPr>
            <w:tcW w:w="567" w:type="dxa"/>
            <w:vAlign w:val="center"/>
          </w:tcPr>
          <w:p w14:paraId="266A4FB7" w14:textId="77777777" w:rsidR="00C9134A" w:rsidRPr="009D5A81" w:rsidRDefault="00D538B2">
            <w:pPr>
              <w:spacing w:line="360" w:lineRule="auto"/>
              <w:jc w:val="center"/>
              <w:rPr>
                <w:rFonts w:ascii="宋体" w:hAnsi="宋体"/>
                <w:bCs/>
                <w:snapToGrid w:val="0"/>
                <w:sz w:val="24"/>
              </w:rPr>
            </w:pPr>
            <w:r w:rsidRPr="009D5A81">
              <w:rPr>
                <w:rFonts w:ascii="宋体" w:hAnsi="宋体" w:hint="eastAsia"/>
                <w:bCs/>
                <w:snapToGrid w:val="0"/>
                <w:sz w:val="24"/>
              </w:rPr>
              <w:t>14</w:t>
            </w:r>
          </w:p>
        </w:tc>
        <w:tc>
          <w:tcPr>
            <w:tcW w:w="1711" w:type="dxa"/>
            <w:vAlign w:val="center"/>
          </w:tcPr>
          <w:p w14:paraId="4A21E3E5" w14:textId="77777777" w:rsidR="00C9134A" w:rsidRPr="009D5A81" w:rsidRDefault="00D538B2">
            <w:pPr>
              <w:spacing w:line="360" w:lineRule="auto"/>
              <w:jc w:val="center"/>
              <w:rPr>
                <w:rFonts w:ascii="宋体" w:hAnsi="宋体"/>
                <w:bCs/>
                <w:sz w:val="24"/>
              </w:rPr>
            </w:pPr>
            <w:r w:rsidRPr="009D5A81">
              <w:rPr>
                <w:rFonts w:ascii="宋体" w:hAnsi="宋体" w:hint="eastAsia"/>
                <w:bCs/>
                <w:sz w:val="24"/>
              </w:rPr>
              <w:t>签订合同</w:t>
            </w:r>
          </w:p>
        </w:tc>
        <w:tc>
          <w:tcPr>
            <w:tcW w:w="7869" w:type="dxa"/>
            <w:gridSpan w:val="3"/>
            <w:vAlign w:val="center"/>
          </w:tcPr>
          <w:p w14:paraId="2B5079B5" w14:textId="77777777" w:rsidR="00C9134A" w:rsidRPr="009D5A81" w:rsidRDefault="00D538B2">
            <w:pPr>
              <w:pStyle w:val="1f9"/>
              <w:spacing w:line="360" w:lineRule="auto"/>
              <w:rPr>
                <w:rFonts w:hAnsi="宋体"/>
                <w:bCs/>
              </w:rPr>
            </w:pPr>
            <w:r w:rsidRPr="009D5A81">
              <w:rPr>
                <w:rFonts w:hAnsi="宋体" w:hint="eastAsia"/>
                <w:szCs w:val="24"/>
              </w:rPr>
              <w:t>中标通知书发出之日起30日内，按照采购文件确定的事项签订政府采购合同。</w:t>
            </w:r>
          </w:p>
        </w:tc>
      </w:tr>
      <w:tr w:rsidR="00BF1214" w:rsidRPr="009D5A81" w14:paraId="491ED229" w14:textId="77777777">
        <w:trPr>
          <w:cantSplit/>
          <w:trHeight w:hRule="exact" w:val="692"/>
          <w:jc w:val="center"/>
        </w:trPr>
        <w:tc>
          <w:tcPr>
            <w:tcW w:w="567" w:type="dxa"/>
            <w:vAlign w:val="center"/>
          </w:tcPr>
          <w:p w14:paraId="28B0689E" w14:textId="77777777" w:rsidR="00C9134A" w:rsidRPr="009D5A81" w:rsidRDefault="00D538B2">
            <w:pPr>
              <w:spacing w:line="360" w:lineRule="auto"/>
              <w:jc w:val="center"/>
              <w:rPr>
                <w:rFonts w:ascii="宋体" w:hAnsi="宋体"/>
                <w:bCs/>
                <w:snapToGrid w:val="0"/>
                <w:sz w:val="24"/>
              </w:rPr>
            </w:pPr>
            <w:r w:rsidRPr="009D5A81">
              <w:rPr>
                <w:rFonts w:ascii="宋体" w:hAnsi="宋体" w:hint="eastAsia"/>
                <w:bCs/>
                <w:snapToGrid w:val="0"/>
                <w:sz w:val="24"/>
              </w:rPr>
              <w:t>15</w:t>
            </w:r>
          </w:p>
        </w:tc>
        <w:tc>
          <w:tcPr>
            <w:tcW w:w="1711" w:type="dxa"/>
            <w:vAlign w:val="center"/>
          </w:tcPr>
          <w:p w14:paraId="1A984A9A" w14:textId="77777777" w:rsidR="00C9134A" w:rsidRPr="009D5A81" w:rsidRDefault="00D538B2">
            <w:pPr>
              <w:spacing w:line="360" w:lineRule="auto"/>
              <w:jc w:val="center"/>
              <w:rPr>
                <w:rFonts w:ascii="宋体" w:hAnsi="宋体"/>
                <w:bCs/>
                <w:snapToGrid w:val="0"/>
                <w:sz w:val="24"/>
              </w:rPr>
            </w:pPr>
            <w:r w:rsidRPr="009D5A81">
              <w:rPr>
                <w:rFonts w:ascii="宋体" w:hAnsi="宋体" w:hint="eastAsia"/>
                <w:bCs/>
                <w:snapToGrid w:val="0"/>
                <w:sz w:val="24"/>
              </w:rPr>
              <w:t>发布媒体</w:t>
            </w:r>
          </w:p>
        </w:tc>
        <w:tc>
          <w:tcPr>
            <w:tcW w:w="7869" w:type="dxa"/>
            <w:gridSpan w:val="3"/>
            <w:vAlign w:val="center"/>
          </w:tcPr>
          <w:p w14:paraId="6AED80A5" w14:textId="77777777" w:rsidR="00C9134A" w:rsidRPr="009D5A81" w:rsidRDefault="00D538B2">
            <w:pPr>
              <w:snapToGrid w:val="0"/>
              <w:spacing w:line="360" w:lineRule="auto"/>
              <w:rPr>
                <w:rFonts w:ascii="宋体" w:hAnsi="宋体"/>
                <w:sz w:val="24"/>
              </w:rPr>
            </w:pPr>
            <w:r w:rsidRPr="009D5A81">
              <w:rPr>
                <w:rFonts w:ascii="宋体" w:hAnsi="宋体" w:cs="仿宋_GB2312" w:hint="eastAsia"/>
                <w:sz w:val="24"/>
              </w:rPr>
              <w:t>浙江政府采购网</w:t>
            </w:r>
            <w:r w:rsidRPr="009D5A81">
              <w:rPr>
                <w:rFonts w:ascii="宋体" w:hAnsi="宋体"/>
                <w:sz w:val="24"/>
              </w:rPr>
              <w:t>http://</w:t>
            </w:r>
            <w:r w:rsidRPr="009D5A81">
              <w:rPr>
                <w:rFonts w:ascii="宋体" w:hAnsi="宋体" w:hint="eastAsia"/>
                <w:sz w:val="24"/>
              </w:rPr>
              <w:t>zfcg.czt.zj.gov.cn</w:t>
            </w:r>
          </w:p>
        </w:tc>
      </w:tr>
      <w:tr w:rsidR="00BF1214" w:rsidRPr="009D5A81" w14:paraId="4CA45304" w14:textId="77777777">
        <w:trPr>
          <w:cantSplit/>
          <w:trHeight w:hRule="exact" w:val="1007"/>
          <w:jc w:val="center"/>
        </w:trPr>
        <w:tc>
          <w:tcPr>
            <w:tcW w:w="567" w:type="dxa"/>
            <w:vAlign w:val="center"/>
          </w:tcPr>
          <w:p w14:paraId="32B048E0" w14:textId="77777777" w:rsidR="00C9134A" w:rsidRPr="009D5A81" w:rsidRDefault="00D538B2">
            <w:pPr>
              <w:spacing w:line="360" w:lineRule="auto"/>
              <w:jc w:val="center"/>
              <w:rPr>
                <w:rFonts w:ascii="宋体" w:hAnsi="宋体"/>
                <w:bCs/>
                <w:snapToGrid w:val="0"/>
                <w:sz w:val="24"/>
              </w:rPr>
            </w:pPr>
            <w:r w:rsidRPr="009D5A81">
              <w:rPr>
                <w:rFonts w:ascii="宋体" w:hAnsi="宋体" w:hint="eastAsia"/>
                <w:bCs/>
                <w:snapToGrid w:val="0"/>
                <w:sz w:val="24"/>
              </w:rPr>
              <w:t>16</w:t>
            </w:r>
          </w:p>
        </w:tc>
        <w:tc>
          <w:tcPr>
            <w:tcW w:w="1711" w:type="dxa"/>
            <w:vAlign w:val="center"/>
          </w:tcPr>
          <w:p w14:paraId="759447EF" w14:textId="77777777" w:rsidR="00C9134A" w:rsidRPr="009D5A81" w:rsidRDefault="00D538B2">
            <w:pPr>
              <w:spacing w:line="360" w:lineRule="auto"/>
              <w:jc w:val="center"/>
              <w:rPr>
                <w:rFonts w:ascii="宋体" w:hAnsi="宋体"/>
                <w:bCs/>
                <w:sz w:val="24"/>
              </w:rPr>
            </w:pPr>
            <w:r w:rsidRPr="009D5A81">
              <w:rPr>
                <w:rFonts w:ascii="宋体" w:hAnsi="宋体" w:hint="eastAsia"/>
                <w:bCs/>
                <w:sz w:val="24"/>
              </w:rPr>
              <w:t>投标人解密硬件准备</w:t>
            </w:r>
          </w:p>
        </w:tc>
        <w:tc>
          <w:tcPr>
            <w:tcW w:w="7869" w:type="dxa"/>
            <w:gridSpan w:val="3"/>
            <w:vAlign w:val="center"/>
          </w:tcPr>
          <w:p w14:paraId="42F3DB42" w14:textId="77777777" w:rsidR="00C9134A" w:rsidRPr="009D5A81" w:rsidRDefault="00D538B2">
            <w:pPr>
              <w:spacing w:line="360" w:lineRule="auto"/>
              <w:rPr>
                <w:rFonts w:ascii="宋体" w:hAnsi="宋体"/>
                <w:bCs/>
                <w:sz w:val="24"/>
              </w:rPr>
            </w:pPr>
            <w:r w:rsidRPr="009D5A81">
              <w:rPr>
                <w:rFonts w:ascii="宋体" w:hAnsi="宋体" w:hint="eastAsia"/>
                <w:bCs/>
                <w:sz w:val="24"/>
              </w:rPr>
              <w:t>1.电脑、网络（供电子投标文件解密和澄清答疑使用）；</w:t>
            </w:r>
          </w:p>
          <w:p w14:paraId="7F811CDB" w14:textId="77777777" w:rsidR="00C9134A" w:rsidRPr="009D5A81" w:rsidRDefault="00D538B2">
            <w:pPr>
              <w:spacing w:line="360" w:lineRule="auto"/>
              <w:rPr>
                <w:rFonts w:eastAsia="仿宋_GB2312"/>
              </w:rPr>
            </w:pPr>
            <w:r w:rsidRPr="009D5A81">
              <w:rPr>
                <w:rFonts w:ascii="宋体" w:hAnsi="宋体" w:hint="eastAsia"/>
                <w:bCs/>
                <w:sz w:val="24"/>
              </w:rPr>
              <w:t>2.电子投标文件解密CA锁</w:t>
            </w:r>
            <w:r w:rsidRPr="009D5A81">
              <w:rPr>
                <w:rFonts w:ascii="宋体" w:hAnsi="宋体" w:hint="eastAsia"/>
                <w:b/>
                <w:bCs/>
                <w:sz w:val="24"/>
              </w:rPr>
              <w:t>(即原编制电子投标文件加密的CA锁)</w:t>
            </w:r>
            <w:r w:rsidRPr="009D5A81">
              <w:rPr>
                <w:rFonts w:ascii="宋体" w:hAnsi="宋体" w:hint="eastAsia"/>
                <w:bCs/>
                <w:sz w:val="24"/>
              </w:rPr>
              <w:t>。</w:t>
            </w:r>
          </w:p>
        </w:tc>
      </w:tr>
      <w:tr w:rsidR="00BF1214" w:rsidRPr="009D5A81" w14:paraId="22BCAF39" w14:textId="77777777">
        <w:trPr>
          <w:cantSplit/>
          <w:trHeight w:hRule="exact" w:val="710"/>
          <w:jc w:val="center"/>
        </w:trPr>
        <w:tc>
          <w:tcPr>
            <w:tcW w:w="567" w:type="dxa"/>
            <w:vAlign w:val="center"/>
          </w:tcPr>
          <w:p w14:paraId="33CEC199" w14:textId="77777777" w:rsidR="00C9134A" w:rsidRPr="009D5A81" w:rsidRDefault="00D538B2">
            <w:pPr>
              <w:spacing w:line="276" w:lineRule="auto"/>
              <w:jc w:val="center"/>
              <w:rPr>
                <w:rFonts w:ascii="宋体" w:hAnsi="宋体"/>
                <w:bCs/>
                <w:snapToGrid w:val="0"/>
                <w:sz w:val="24"/>
              </w:rPr>
            </w:pPr>
            <w:r w:rsidRPr="009D5A81">
              <w:rPr>
                <w:rFonts w:ascii="宋体" w:hAnsi="宋体" w:hint="eastAsia"/>
                <w:bCs/>
                <w:snapToGrid w:val="0"/>
                <w:sz w:val="24"/>
              </w:rPr>
              <w:t>17</w:t>
            </w:r>
          </w:p>
        </w:tc>
        <w:tc>
          <w:tcPr>
            <w:tcW w:w="1711" w:type="dxa"/>
            <w:vAlign w:val="center"/>
          </w:tcPr>
          <w:p w14:paraId="069C6B1D" w14:textId="77777777" w:rsidR="00C9134A" w:rsidRPr="009D5A81" w:rsidRDefault="00D538B2">
            <w:pPr>
              <w:snapToGrid w:val="0"/>
              <w:jc w:val="center"/>
              <w:rPr>
                <w:rFonts w:ascii="新宋体" w:eastAsia="新宋体" w:hAnsi="新宋体"/>
                <w:bCs/>
                <w:sz w:val="24"/>
              </w:rPr>
            </w:pPr>
            <w:r w:rsidRPr="009D5A81">
              <w:rPr>
                <w:rFonts w:ascii="新宋体" w:eastAsia="新宋体" w:hAnsi="新宋体" w:hint="eastAsia"/>
                <w:bCs/>
                <w:sz w:val="24"/>
              </w:rPr>
              <w:t>是否允许转包与分包</w:t>
            </w:r>
          </w:p>
        </w:tc>
        <w:tc>
          <w:tcPr>
            <w:tcW w:w="7869" w:type="dxa"/>
            <w:gridSpan w:val="3"/>
            <w:vAlign w:val="center"/>
          </w:tcPr>
          <w:p w14:paraId="0B7624FC" w14:textId="77777777" w:rsidR="00C9134A" w:rsidRPr="009D5A81" w:rsidRDefault="00D538B2">
            <w:pPr>
              <w:spacing w:line="276" w:lineRule="auto"/>
              <w:rPr>
                <w:rFonts w:ascii="宋体" w:hAnsi="宋体"/>
                <w:bCs/>
                <w:sz w:val="24"/>
              </w:rPr>
            </w:pPr>
            <w:r w:rsidRPr="009D5A81">
              <w:rPr>
                <w:rFonts w:ascii="宋体" w:hAnsi="宋体" w:hint="eastAsia"/>
                <w:bCs/>
                <w:sz w:val="24"/>
              </w:rPr>
              <w:t>不允许</w:t>
            </w:r>
          </w:p>
        </w:tc>
      </w:tr>
      <w:tr w:rsidR="00BF1214" w:rsidRPr="009D5A81" w14:paraId="77887342" w14:textId="77777777">
        <w:trPr>
          <w:cantSplit/>
          <w:trHeight w:hRule="exact" w:val="2722"/>
          <w:jc w:val="center"/>
        </w:trPr>
        <w:tc>
          <w:tcPr>
            <w:tcW w:w="567" w:type="dxa"/>
            <w:vAlign w:val="center"/>
          </w:tcPr>
          <w:p w14:paraId="19D8F8D3" w14:textId="77777777" w:rsidR="00C9134A" w:rsidRPr="009D5A81" w:rsidRDefault="00D538B2">
            <w:pPr>
              <w:spacing w:line="276" w:lineRule="auto"/>
              <w:jc w:val="center"/>
              <w:rPr>
                <w:rFonts w:ascii="宋体" w:hAnsi="宋体"/>
                <w:bCs/>
                <w:snapToGrid w:val="0"/>
                <w:sz w:val="24"/>
              </w:rPr>
            </w:pPr>
            <w:r w:rsidRPr="009D5A81">
              <w:rPr>
                <w:rFonts w:ascii="宋体" w:hAnsi="宋体" w:hint="eastAsia"/>
                <w:bCs/>
                <w:snapToGrid w:val="0"/>
                <w:sz w:val="24"/>
              </w:rPr>
              <w:t>18</w:t>
            </w:r>
          </w:p>
        </w:tc>
        <w:tc>
          <w:tcPr>
            <w:tcW w:w="1711" w:type="dxa"/>
            <w:vAlign w:val="center"/>
          </w:tcPr>
          <w:p w14:paraId="33CE7990" w14:textId="77777777" w:rsidR="00C9134A" w:rsidRPr="009D5A81" w:rsidRDefault="00D538B2">
            <w:pPr>
              <w:snapToGrid w:val="0"/>
              <w:jc w:val="center"/>
              <w:rPr>
                <w:rFonts w:ascii="新宋体" w:eastAsia="新宋体" w:hAnsi="新宋体"/>
                <w:bCs/>
                <w:sz w:val="24"/>
              </w:rPr>
            </w:pPr>
            <w:r w:rsidRPr="009D5A81">
              <w:rPr>
                <w:rFonts w:ascii="宋体" w:hAnsi="宋体" w:hint="eastAsia"/>
                <w:bCs/>
                <w:sz w:val="24"/>
              </w:rPr>
              <w:sym w:font="Wingdings 3" w:char="F070"/>
            </w:r>
            <w:r w:rsidRPr="009D5A81">
              <w:rPr>
                <w:rFonts w:ascii="宋体" w:hAnsi="宋体" w:hint="eastAsia"/>
                <w:bCs/>
                <w:sz w:val="24"/>
              </w:rPr>
              <w:t>强制采购的节能产品清单</w:t>
            </w:r>
          </w:p>
        </w:tc>
        <w:tc>
          <w:tcPr>
            <w:tcW w:w="7869" w:type="dxa"/>
            <w:gridSpan w:val="3"/>
            <w:vAlign w:val="center"/>
          </w:tcPr>
          <w:p w14:paraId="06C46D19" w14:textId="77777777" w:rsidR="00C9134A" w:rsidRPr="009D5A81" w:rsidRDefault="00D538B2">
            <w:pPr>
              <w:spacing w:line="276" w:lineRule="auto"/>
              <w:rPr>
                <w:rFonts w:ascii="宋体" w:hAnsi="宋体"/>
                <w:bCs/>
                <w:sz w:val="24"/>
              </w:rPr>
            </w:pPr>
            <w:r w:rsidRPr="009D5A81">
              <w:rPr>
                <w:rFonts w:ascii="宋体" w:hAnsi="宋体" w:hint="eastAsia"/>
                <w:bCs/>
                <w:sz w:val="24"/>
              </w:rPr>
              <w:t xml:space="preserve">1.台式计算机  2.便携式计算机 </w:t>
            </w:r>
            <w:r w:rsidRPr="009D5A81">
              <w:rPr>
                <w:rFonts w:ascii="宋体" w:hAnsi="宋体"/>
                <w:bCs/>
                <w:sz w:val="24"/>
              </w:rPr>
              <w:t xml:space="preserve"> </w:t>
            </w:r>
            <w:r w:rsidRPr="009D5A81">
              <w:rPr>
                <w:rFonts w:ascii="宋体" w:hAnsi="宋体" w:hint="eastAsia"/>
                <w:bCs/>
                <w:sz w:val="24"/>
              </w:rPr>
              <w:t>3.平板式微型计算机</w:t>
            </w:r>
          </w:p>
          <w:p w14:paraId="389A0663" w14:textId="77777777" w:rsidR="00C9134A" w:rsidRPr="009D5A81" w:rsidRDefault="00D538B2">
            <w:pPr>
              <w:spacing w:line="276" w:lineRule="auto"/>
              <w:rPr>
                <w:rFonts w:ascii="宋体" w:hAnsi="宋体"/>
                <w:bCs/>
                <w:sz w:val="24"/>
              </w:rPr>
            </w:pPr>
            <w:r w:rsidRPr="009D5A81">
              <w:rPr>
                <w:rFonts w:ascii="宋体" w:hAnsi="宋体" w:hint="eastAsia"/>
                <w:bCs/>
                <w:sz w:val="24"/>
              </w:rPr>
              <w:t xml:space="preserve">4.激光打印机  5.针式打印机   </w:t>
            </w:r>
            <w:r w:rsidRPr="009D5A81">
              <w:rPr>
                <w:rFonts w:ascii="宋体" w:hAnsi="宋体"/>
                <w:bCs/>
                <w:sz w:val="24"/>
              </w:rPr>
              <w:t xml:space="preserve"> </w:t>
            </w:r>
            <w:r w:rsidRPr="009D5A81">
              <w:rPr>
                <w:rFonts w:ascii="宋体" w:hAnsi="宋体" w:hint="eastAsia"/>
                <w:bCs/>
                <w:sz w:val="24"/>
              </w:rPr>
              <w:t>6.液晶显示设备  7.水嘴</w:t>
            </w:r>
          </w:p>
          <w:p w14:paraId="07F3E78C" w14:textId="77777777" w:rsidR="00C9134A" w:rsidRPr="009D5A81" w:rsidRDefault="00D538B2">
            <w:pPr>
              <w:spacing w:line="276" w:lineRule="auto"/>
              <w:rPr>
                <w:rFonts w:ascii="宋体" w:hAnsi="宋体"/>
                <w:bCs/>
                <w:sz w:val="24"/>
              </w:rPr>
            </w:pPr>
            <w:r w:rsidRPr="009D5A81">
              <w:rPr>
                <w:rFonts w:ascii="宋体" w:hAnsi="宋体" w:hint="eastAsia"/>
                <w:bCs/>
                <w:sz w:val="24"/>
              </w:rPr>
              <w:t xml:space="preserve">8.制冷压缩机  9.空调机组 </w:t>
            </w:r>
            <w:r w:rsidRPr="009D5A81">
              <w:rPr>
                <w:rFonts w:ascii="宋体" w:hAnsi="宋体"/>
                <w:bCs/>
                <w:sz w:val="24"/>
              </w:rPr>
              <w:t xml:space="preserve">   </w:t>
            </w:r>
            <w:r w:rsidRPr="009D5A81">
              <w:rPr>
                <w:rFonts w:ascii="宋体" w:hAnsi="宋体" w:hint="eastAsia"/>
                <w:bCs/>
                <w:sz w:val="24"/>
              </w:rPr>
              <w:t xml:space="preserve"> </w:t>
            </w:r>
            <w:r w:rsidRPr="009D5A81">
              <w:rPr>
                <w:rFonts w:ascii="宋体" w:hAnsi="宋体"/>
                <w:bCs/>
                <w:sz w:val="24"/>
              </w:rPr>
              <w:t xml:space="preserve"> </w:t>
            </w:r>
            <w:r w:rsidRPr="009D5A81">
              <w:rPr>
                <w:rFonts w:ascii="宋体" w:hAnsi="宋体" w:hint="eastAsia"/>
                <w:bCs/>
                <w:sz w:val="24"/>
              </w:rPr>
              <w:t>10.专用制冷、空调设备</w:t>
            </w:r>
          </w:p>
          <w:p w14:paraId="3306A8B2" w14:textId="77777777" w:rsidR="00C9134A" w:rsidRPr="009D5A81" w:rsidRDefault="00D538B2">
            <w:pPr>
              <w:spacing w:line="276" w:lineRule="auto"/>
              <w:rPr>
                <w:rFonts w:ascii="宋体" w:hAnsi="宋体"/>
                <w:bCs/>
                <w:sz w:val="24"/>
              </w:rPr>
            </w:pPr>
            <w:r w:rsidRPr="009D5A81">
              <w:rPr>
                <w:rFonts w:ascii="宋体" w:hAnsi="宋体" w:hint="eastAsia"/>
                <w:bCs/>
                <w:sz w:val="24"/>
              </w:rPr>
              <w:t xml:space="preserve">11.镇流器 </w:t>
            </w:r>
            <w:r w:rsidRPr="009D5A81">
              <w:rPr>
                <w:rFonts w:ascii="宋体" w:hAnsi="宋体"/>
                <w:bCs/>
                <w:sz w:val="24"/>
              </w:rPr>
              <w:t xml:space="preserve">    </w:t>
            </w:r>
            <w:r w:rsidRPr="009D5A81">
              <w:rPr>
                <w:rFonts w:ascii="宋体" w:hAnsi="宋体" w:hint="eastAsia"/>
                <w:bCs/>
                <w:sz w:val="24"/>
              </w:rPr>
              <w:t xml:space="preserve">12.视频设备     13.电热水器    </w:t>
            </w:r>
            <w:r w:rsidRPr="009D5A81">
              <w:rPr>
                <w:rFonts w:ascii="宋体" w:hAnsi="宋体"/>
                <w:bCs/>
                <w:sz w:val="24"/>
              </w:rPr>
              <w:t xml:space="preserve"> </w:t>
            </w:r>
            <w:r w:rsidRPr="009D5A81">
              <w:rPr>
                <w:rFonts w:ascii="宋体" w:hAnsi="宋体" w:hint="eastAsia"/>
                <w:bCs/>
                <w:sz w:val="24"/>
              </w:rPr>
              <w:t>14.便器</w:t>
            </w:r>
          </w:p>
          <w:p w14:paraId="21828F68" w14:textId="77777777" w:rsidR="00C9134A" w:rsidRPr="009D5A81" w:rsidRDefault="00D538B2">
            <w:pPr>
              <w:spacing w:line="276" w:lineRule="auto"/>
              <w:rPr>
                <w:rFonts w:ascii="宋体" w:hAnsi="宋体"/>
                <w:bCs/>
                <w:sz w:val="24"/>
              </w:rPr>
            </w:pPr>
            <w:r w:rsidRPr="009D5A81">
              <w:rPr>
                <w:rFonts w:ascii="宋体" w:hAnsi="宋体" w:hint="eastAsia"/>
                <w:bCs/>
                <w:sz w:val="24"/>
              </w:rPr>
              <w:t xml:space="preserve">15.普通照明用双端荧光灯   </w:t>
            </w:r>
            <w:r w:rsidRPr="009D5A81">
              <w:rPr>
                <w:rFonts w:ascii="宋体" w:hAnsi="宋体"/>
                <w:bCs/>
                <w:sz w:val="24"/>
              </w:rPr>
              <w:t xml:space="preserve"> </w:t>
            </w:r>
            <w:r w:rsidRPr="009D5A81">
              <w:rPr>
                <w:rFonts w:ascii="宋体" w:hAnsi="宋体" w:hint="eastAsia"/>
                <w:bCs/>
                <w:sz w:val="24"/>
              </w:rPr>
              <w:t xml:space="preserve">   16.电视设备    </w:t>
            </w:r>
            <w:r w:rsidRPr="009D5A81">
              <w:rPr>
                <w:rFonts w:ascii="宋体" w:hAnsi="宋体"/>
                <w:bCs/>
                <w:sz w:val="24"/>
              </w:rPr>
              <w:t xml:space="preserve"> </w:t>
            </w:r>
            <w:r w:rsidRPr="009D5A81">
              <w:rPr>
                <w:rFonts w:ascii="宋体" w:hAnsi="宋体" w:hint="eastAsia"/>
                <w:bCs/>
                <w:sz w:val="24"/>
              </w:rPr>
              <w:t>17.空调机</w:t>
            </w:r>
          </w:p>
          <w:p w14:paraId="131A6B06" w14:textId="77777777" w:rsidR="00C9134A" w:rsidRPr="009D5A81" w:rsidRDefault="00D538B2">
            <w:pPr>
              <w:spacing w:line="276" w:lineRule="auto"/>
              <w:rPr>
                <w:rFonts w:ascii="宋体" w:hAnsi="宋体"/>
                <w:bCs/>
                <w:sz w:val="24"/>
              </w:rPr>
            </w:pPr>
            <w:r w:rsidRPr="009D5A81">
              <w:rPr>
                <w:rFonts w:ascii="宋体" w:hAnsi="宋体" w:hint="eastAsia"/>
                <w:b/>
                <w:bCs/>
                <w:sz w:val="24"/>
              </w:rPr>
              <w:t>注:具体要求详见《关于印发节能产品政府采购品目清单的通知》财库〔2019〕19号</w:t>
            </w:r>
          </w:p>
        </w:tc>
      </w:tr>
      <w:tr w:rsidR="00C9134A" w:rsidRPr="009D5A81" w14:paraId="14ABCFDA" w14:textId="77777777">
        <w:trPr>
          <w:cantSplit/>
          <w:trHeight w:hRule="exact" w:val="990"/>
          <w:jc w:val="center"/>
        </w:trPr>
        <w:tc>
          <w:tcPr>
            <w:tcW w:w="567" w:type="dxa"/>
            <w:vAlign w:val="center"/>
          </w:tcPr>
          <w:p w14:paraId="28EAF5BC" w14:textId="77777777" w:rsidR="00C9134A" w:rsidRPr="009D5A81" w:rsidRDefault="00D538B2">
            <w:pPr>
              <w:spacing w:line="276" w:lineRule="auto"/>
              <w:jc w:val="center"/>
              <w:rPr>
                <w:rFonts w:ascii="宋体" w:hAnsi="宋体"/>
                <w:bCs/>
                <w:snapToGrid w:val="0"/>
                <w:sz w:val="24"/>
              </w:rPr>
            </w:pPr>
            <w:r w:rsidRPr="009D5A81">
              <w:rPr>
                <w:rFonts w:ascii="宋体" w:hAnsi="宋体" w:hint="eastAsia"/>
                <w:bCs/>
                <w:snapToGrid w:val="0"/>
                <w:sz w:val="24"/>
              </w:rPr>
              <w:t>19</w:t>
            </w:r>
          </w:p>
        </w:tc>
        <w:tc>
          <w:tcPr>
            <w:tcW w:w="1711" w:type="dxa"/>
            <w:vAlign w:val="center"/>
          </w:tcPr>
          <w:p w14:paraId="58E1FB25" w14:textId="77777777" w:rsidR="00C9134A" w:rsidRPr="009D5A81" w:rsidRDefault="00D538B2">
            <w:pPr>
              <w:snapToGrid w:val="0"/>
              <w:jc w:val="center"/>
              <w:rPr>
                <w:rFonts w:ascii="宋体" w:hAnsi="宋体"/>
                <w:bCs/>
                <w:sz w:val="24"/>
              </w:rPr>
            </w:pPr>
            <w:r w:rsidRPr="009D5A81">
              <w:rPr>
                <w:rFonts w:ascii="宋体" w:hAnsi="宋体" w:hint="eastAsia"/>
                <w:bCs/>
                <w:sz w:val="24"/>
              </w:rPr>
              <w:t>纸质投标文件</w:t>
            </w:r>
          </w:p>
        </w:tc>
        <w:tc>
          <w:tcPr>
            <w:tcW w:w="7869" w:type="dxa"/>
            <w:gridSpan w:val="3"/>
            <w:vAlign w:val="center"/>
          </w:tcPr>
          <w:p w14:paraId="706CB014" w14:textId="77777777" w:rsidR="00C9134A" w:rsidRPr="009D5A81" w:rsidRDefault="00D538B2">
            <w:pPr>
              <w:spacing w:line="276" w:lineRule="auto"/>
              <w:rPr>
                <w:rFonts w:ascii="宋体" w:hAnsi="宋体"/>
                <w:bCs/>
                <w:sz w:val="24"/>
              </w:rPr>
            </w:pPr>
            <w:r w:rsidRPr="009D5A81">
              <w:rPr>
                <w:rFonts w:ascii="宋体" w:hAnsi="宋体" w:hint="eastAsia"/>
                <w:bCs/>
                <w:sz w:val="24"/>
              </w:rPr>
              <w:t>中标人在中标公告发布后7个工作日内，向采购代理机构递交纸质</w:t>
            </w:r>
            <w:proofErr w:type="gramStart"/>
            <w:r w:rsidRPr="009D5A81">
              <w:rPr>
                <w:rFonts w:ascii="宋体" w:hAnsi="宋体" w:hint="eastAsia"/>
                <w:bCs/>
                <w:sz w:val="24"/>
              </w:rPr>
              <w:t>版资格</w:t>
            </w:r>
            <w:proofErr w:type="gramEnd"/>
            <w:r w:rsidRPr="009D5A81">
              <w:rPr>
                <w:rFonts w:ascii="宋体" w:hAnsi="宋体" w:hint="eastAsia"/>
                <w:bCs/>
                <w:sz w:val="24"/>
              </w:rPr>
              <w:t>审查文件、商务技术文件、报价文件各2份。</w:t>
            </w:r>
          </w:p>
        </w:tc>
      </w:tr>
    </w:tbl>
    <w:p w14:paraId="3678615F" w14:textId="77777777" w:rsidR="00C9134A" w:rsidRPr="009D5A81" w:rsidRDefault="00C9134A">
      <w:pPr>
        <w:spacing w:line="360" w:lineRule="auto"/>
        <w:ind w:firstLineChars="200" w:firstLine="420"/>
        <w:rPr>
          <w:rFonts w:ascii="宋体" w:hAnsi="宋体"/>
        </w:rPr>
      </w:pPr>
    </w:p>
    <w:p w14:paraId="6CCE1F8B" w14:textId="77777777" w:rsidR="00C9134A" w:rsidRPr="009D5A81" w:rsidRDefault="00D538B2">
      <w:r w:rsidRPr="009D5A81">
        <w:br w:type="page"/>
      </w:r>
    </w:p>
    <w:p w14:paraId="3AEB7BDE" w14:textId="77777777" w:rsidR="00C9134A" w:rsidRPr="009D5A81" w:rsidRDefault="00D538B2">
      <w:pPr>
        <w:pStyle w:val="3"/>
        <w:spacing w:line="560" w:lineRule="exact"/>
        <w:ind w:firstLineChars="0" w:firstLine="0"/>
        <w:rPr>
          <w:rFonts w:ascii="宋体" w:eastAsia="宋体" w:hAnsi="宋体"/>
        </w:rPr>
      </w:pPr>
      <w:bookmarkStart w:id="21" w:name="_Toc41577866"/>
      <w:bookmarkStart w:id="22" w:name="_Toc196216457"/>
      <w:proofErr w:type="gramStart"/>
      <w:r w:rsidRPr="009D5A81">
        <w:rPr>
          <w:rFonts w:ascii="宋体" w:eastAsia="宋体" w:hAnsi="宋体" w:hint="eastAsia"/>
        </w:rPr>
        <w:t>一</w:t>
      </w:r>
      <w:proofErr w:type="gramEnd"/>
      <w:r w:rsidRPr="009D5A81">
        <w:rPr>
          <w:rFonts w:ascii="宋体" w:eastAsia="宋体" w:hAnsi="宋体" w:hint="eastAsia"/>
        </w:rPr>
        <w:t xml:space="preserve">  总则</w:t>
      </w:r>
      <w:bookmarkEnd w:id="21"/>
      <w:bookmarkEnd w:id="22"/>
    </w:p>
    <w:p w14:paraId="4A0E6697" w14:textId="77777777" w:rsidR="00C9134A" w:rsidRPr="009D5A81" w:rsidRDefault="00D538B2">
      <w:pPr>
        <w:spacing w:line="360" w:lineRule="auto"/>
        <w:ind w:firstLineChars="200" w:firstLine="482"/>
        <w:rPr>
          <w:rFonts w:ascii="宋体" w:hAnsi="宋体"/>
          <w:b/>
          <w:sz w:val="24"/>
        </w:rPr>
      </w:pPr>
      <w:r w:rsidRPr="009D5A81">
        <w:rPr>
          <w:rFonts w:ascii="宋体" w:hAnsi="宋体"/>
          <w:b/>
          <w:sz w:val="24"/>
        </w:rPr>
        <w:t>1.</w:t>
      </w:r>
      <w:r w:rsidRPr="009D5A81">
        <w:rPr>
          <w:rFonts w:ascii="宋体" w:hAnsi="宋体" w:hint="eastAsia"/>
          <w:b/>
          <w:sz w:val="24"/>
        </w:rPr>
        <w:t>适用范围</w:t>
      </w:r>
    </w:p>
    <w:p w14:paraId="51553C1B" w14:textId="77777777" w:rsidR="00C9134A" w:rsidRPr="009D5A81" w:rsidRDefault="00D538B2">
      <w:pPr>
        <w:spacing w:line="360" w:lineRule="auto"/>
        <w:ind w:firstLineChars="200" w:firstLine="480"/>
        <w:rPr>
          <w:rFonts w:ascii="宋体" w:hAnsi="宋体"/>
          <w:sz w:val="24"/>
        </w:rPr>
      </w:pPr>
      <w:r w:rsidRPr="009D5A81">
        <w:rPr>
          <w:rFonts w:ascii="宋体" w:hAnsi="宋体"/>
          <w:sz w:val="24"/>
        </w:rPr>
        <w:t>1</w:t>
      </w:r>
      <w:r w:rsidRPr="009D5A81">
        <w:rPr>
          <w:rFonts w:ascii="宋体" w:hAnsi="宋体" w:hint="eastAsia"/>
          <w:sz w:val="24"/>
        </w:rPr>
        <w:t>.1招标文件适用于本次所述项目的采购行为（法律、法规另有规定的，从其规定）。</w:t>
      </w:r>
    </w:p>
    <w:p w14:paraId="1E5A538B" w14:textId="77777777" w:rsidR="00C9134A" w:rsidRPr="009D5A81" w:rsidRDefault="00D538B2">
      <w:pPr>
        <w:spacing w:line="360" w:lineRule="auto"/>
        <w:ind w:firstLineChars="200" w:firstLine="482"/>
        <w:rPr>
          <w:rFonts w:ascii="宋体" w:hAnsi="宋体"/>
          <w:b/>
          <w:sz w:val="24"/>
        </w:rPr>
      </w:pPr>
      <w:r w:rsidRPr="009D5A81">
        <w:rPr>
          <w:rFonts w:ascii="宋体" w:hAnsi="宋体"/>
          <w:b/>
          <w:sz w:val="24"/>
        </w:rPr>
        <w:t>2.</w:t>
      </w:r>
      <w:r w:rsidRPr="009D5A81">
        <w:rPr>
          <w:rFonts w:ascii="宋体" w:hAnsi="宋体" w:hint="eastAsia"/>
          <w:b/>
          <w:sz w:val="24"/>
        </w:rPr>
        <w:t>定义</w:t>
      </w:r>
    </w:p>
    <w:p w14:paraId="19A078C1" w14:textId="77777777" w:rsidR="00C9134A" w:rsidRPr="009D5A81" w:rsidRDefault="00D538B2">
      <w:pPr>
        <w:spacing w:line="360" w:lineRule="auto"/>
        <w:ind w:firstLineChars="200" w:firstLine="480"/>
        <w:rPr>
          <w:rFonts w:ascii="宋体" w:hAnsi="宋体"/>
          <w:sz w:val="24"/>
        </w:rPr>
      </w:pPr>
      <w:r w:rsidRPr="009D5A81">
        <w:rPr>
          <w:rFonts w:ascii="宋体" w:hAnsi="宋体"/>
          <w:sz w:val="24"/>
        </w:rPr>
        <w:t>2.1</w:t>
      </w:r>
      <w:r w:rsidRPr="009D5A81">
        <w:rPr>
          <w:rFonts w:ascii="宋体" w:hAnsi="宋体" w:hint="eastAsia"/>
          <w:sz w:val="24"/>
        </w:rPr>
        <w:t>“采购人”系丽水职业技术学院；</w:t>
      </w:r>
    </w:p>
    <w:p w14:paraId="221EEB0D" w14:textId="77777777" w:rsidR="00C9134A" w:rsidRPr="009D5A81" w:rsidRDefault="00D538B2">
      <w:pPr>
        <w:spacing w:line="360" w:lineRule="auto"/>
        <w:ind w:firstLineChars="200" w:firstLine="480"/>
        <w:rPr>
          <w:rFonts w:ascii="宋体" w:hAnsi="宋体"/>
          <w:sz w:val="24"/>
        </w:rPr>
      </w:pPr>
      <w:r w:rsidRPr="009D5A81">
        <w:rPr>
          <w:rFonts w:ascii="宋体" w:hAnsi="宋体"/>
          <w:sz w:val="24"/>
        </w:rPr>
        <w:t>2.</w:t>
      </w:r>
      <w:r w:rsidRPr="009D5A81">
        <w:rPr>
          <w:rFonts w:ascii="宋体" w:hAnsi="宋体" w:hint="eastAsia"/>
          <w:sz w:val="24"/>
        </w:rPr>
        <w:t>2 “投标人”系指符合本项目投标人应具备的资格要求，依法获取招标文件并参与项目投标的供应商；</w:t>
      </w:r>
    </w:p>
    <w:p w14:paraId="7577E2C9" w14:textId="77777777" w:rsidR="00C9134A" w:rsidRPr="009D5A81" w:rsidRDefault="00D538B2">
      <w:pPr>
        <w:spacing w:line="360" w:lineRule="auto"/>
        <w:ind w:firstLineChars="200" w:firstLine="480"/>
        <w:rPr>
          <w:rFonts w:ascii="宋体" w:hAnsi="宋体"/>
          <w:sz w:val="24"/>
        </w:rPr>
      </w:pPr>
      <w:r w:rsidRPr="009D5A81">
        <w:rPr>
          <w:rFonts w:ascii="宋体" w:hAnsi="宋体"/>
          <w:sz w:val="24"/>
        </w:rPr>
        <w:t>2.</w:t>
      </w:r>
      <w:r w:rsidRPr="009D5A81">
        <w:rPr>
          <w:rFonts w:ascii="宋体" w:hAnsi="宋体" w:hint="eastAsia"/>
          <w:sz w:val="24"/>
        </w:rPr>
        <w:t>3 “采购代理机构”系指浙江建航工程咨询有限公司；</w:t>
      </w:r>
    </w:p>
    <w:p w14:paraId="340CFF70" w14:textId="77777777" w:rsidR="00C9134A" w:rsidRPr="009D5A81" w:rsidRDefault="00D538B2">
      <w:pPr>
        <w:spacing w:line="360" w:lineRule="auto"/>
        <w:ind w:firstLineChars="200" w:firstLine="480"/>
        <w:rPr>
          <w:rFonts w:ascii="宋体" w:hAnsi="宋体"/>
          <w:sz w:val="24"/>
        </w:rPr>
      </w:pPr>
      <w:r w:rsidRPr="009D5A81">
        <w:rPr>
          <w:rFonts w:ascii="宋体" w:hAnsi="宋体"/>
          <w:sz w:val="24"/>
        </w:rPr>
        <w:t>2.</w:t>
      </w:r>
      <w:r w:rsidRPr="009D5A81">
        <w:rPr>
          <w:rFonts w:ascii="宋体" w:hAnsi="宋体" w:hint="eastAsia"/>
          <w:sz w:val="24"/>
        </w:rPr>
        <w:t>4“负责人”系指法人企业的法定代表人，或其他组织为法律、行政法规规定代表单位行使职权的主要负责人；</w:t>
      </w:r>
    </w:p>
    <w:p w14:paraId="1942FA63" w14:textId="77777777" w:rsidR="00C9134A" w:rsidRPr="009D5A81" w:rsidRDefault="00D538B2">
      <w:pPr>
        <w:spacing w:line="360" w:lineRule="auto"/>
        <w:ind w:firstLineChars="200" w:firstLine="480"/>
        <w:rPr>
          <w:rFonts w:ascii="宋体" w:hAnsi="宋体"/>
          <w:sz w:val="24"/>
        </w:rPr>
      </w:pPr>
      <w:r w:rsidRPr="009D5A81">
        <w:rPr>
          <w:rFonts w:ascii="宋体" w:hAnsi="宋体"/>
          <w:sz w:val="24"/>
        </w:rPr>
        <w:t>2.</w:t>
      </w:r>
      <w:r w:rsidRPr="009D5A81">
        <w:rPr>
          <w:rFonts w:ascii="宋体" w:hAnsi="宋体" w:hint="eastAsia"/>
          <w:sz w:val="24"/>
        </w:rPr>
        <w:t>5“投标人代表”系指投标人委派的负责项目投标、开标、评审、签约等具体事务和签署相关文件的人员；</w:t>
      </w:r>
    </w:p>
    <w:p w14:paraId="3AE6CFE2"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2.6“合同”系指采购人与中标人双方签署的规定双方权利与义务的协议，以及所有的附件、附录和招标文件所提到的构成合同的所有文件；</w:t>
      </w:r>
    </w:p>
    <w:p w14:paraId="0787AC0B" w14:textId="77777777" w:rsidR="00C9134A" w:rsidRPr="009D5A81" w:rsidRDefault="00D538B2">
      <w:pPr>
        <w:spacing w:line="360" w:lineRule="auto"/>
        <w:ind w:firstLineChars="200" w:firstLine="480"/>
        <w:rPr>
          <w:rFonts w:ascii="宋体" w:hAnsi="宋体"/>
          <w:sz w:val="24"/>
        </w:rPr>
      </w:pPr>
      <w:r w:rsidRPr="009D5A81">
        <w:rPr>
          <w:rFonts w:ascii="宋体" w:hAnsi="宋体"/>
          <w:sz w:val="24"/>
        </w:rPr>
        <w:t>2.</w:t>
      </w:r>
      <w:r w:rsidRPr="009D5A81">
        <w:rPr>
          <w:rFonts w:ascii="宋体" w:hAnsi="宋体" w:hint="eastAsia"/>
          <w:sz w:val="24"/>
        </w:rPr>
        <w:t>7</w:t>
      </w:r>
      <w:r w:rsidRPr="009D5A81">
        <w:rPr>
          <w:rFonts w:ascii="宋体" w:hAnsi="宋体"/>
          <w:sz w:val="24"/>
        </w:rPr>
        <w:t xml:space="preserve"> </w:t>
      </w:r>
      <w:r w:rsidRPr="009D5A81">
        <w:rPr>
          <w:rFonts w:ascii="宋体" w:hAnsi="宋体" w:hint="eastAsia"/>
          <w:sz w:val="24"/>
        </w:rPr>
        <w:t>“产品”系指投标人按招标文件规定，须向采购人提供的一切产品（包括：虚拟产品），以及产品相关的保险、税金、备品备件、附件、耗材、工具、手册及其它有关技术资料和材料等；</w:t>
      </w:r>
    </w:p>
    <w:p w14:paraId="7BDD6A43" w14:textId="54E1E1D3" w:rsidR="00C9134A" w:rsidRPr="009D5A81" w:rsidRDefault="003D6EE7">
      <w:pPr>
        <w:spacing w:line="360" w:lineRule="auto"/>
        <w:ind w:firstLineChars="200" w:firstLine="480"/>
        <w:rPr>
          <w:rFonts w:ascii="宋体" w:hAnsi="宋体"/>
          <w:sz w:val="24"/>
        </w:rPr>
      </w:pPr>
      <w:r w:rsidRPr="00286732">
        <w:rPr>
          <w:rFonts w:ascii="宋体" w:hAnsi="宋体"/>
          <w:sz w:val="24"/>
        </w:rPr>
        <w:t>2.</w:t>
      </w:r>
      <w:r>
        <w:rPr>
          <w:rFonts w:ascii="宋体" w:hAnsi="宋体" w:hint="eastAsia"/>
          <w:sz w:val="24"/>
        </w:rPr>
        <w:t>8</w:t>
      </w:r>
      <w:r w:rsidRPr="00286732">
        <w:rPr>
          <w:rFonts w:ascii="宋体" w:hAnsi="宋体"/>
          <w:sz w:val="24"/>
        </w:rPr>
        <w:t xml:space="preserve"> </w:t>
      </w:r>
      <w:r w:rsidRPr="00286732">
        <w:rPr>
          <w:rFonts w:ascii="宋体" w:hAnsi="宋体" w:hint="eastAsia"/>
          <w:sz w:val="24"/>
        </w:rPr>
        <w:t>“服务”系指投标人按招标文件规定应承担的</w:t>
      </w:r>
      <w:r w:rsidRPr="00421CFA">
        <w:rPr>
          <w:rFonts w:ascii="宋体" w:hAnsi="宋体" w:hint="eastAsia"/>
          <w:sz w:val="24"/>
        </w:rPr>
        <w:t>服务</w:t>
      </w:r>
      <w:r w:rsidRPr="00286732">
        <w:rPr>
          <w:rFonts w:ascii="宋体" w:hAnsi="宋体" w:hint="eastAsia"/>
          <w:sz w:val="24"/>
        </w:rPr>
        <w:t>以及其他类似的附随义务。</w:t>
      </w:r>
    </w:p>
    <w:p w14:paraId="1D7C65D3" w14:textId="77777777" w:rsidR="00C9134A" w:rsidRPr="009D5A81" w:rsidRDefault="00D538B2">
      <w:pPr>
        <w:spacing w:line="360" w:lineRule="auto"/>
        <w:ind w:firstLineChars="200" w:firstLine="482"/>
        <w:rPr>
          <w:rFonts w:ascii="宋体" w:hAnsi="宋体"/>
          <w:b/>
          <w:bCs/>
          <w:sz w:val="24"/>
        </w:rPr>
      </w:pPr>
      <w:r w:rsidRPr="009D5A81">
        <w:rPr>
          <w:rFonts w:ascii="宋体" w:hAnsi="宋体" w:hint="eastAsia"/>
          <w:b/>
          <w:bCs/>
          <w:sz w:val="24"/>
        </w:rPr>
        <w:t>2.9本文件所指的公章均指投标人的CA电子章（如联合体参加投标的，联合体成员方按格式要求盖章即可）；</w:t>
      </w:r>
    </w:p>
    <w:p w14:paraId="47352087" w14:textId="77777777" w:rsidR="00C9134A" w:rsidRPr="009D5A81" w:rsidRDefault="00D538B2">
      <w:pPr>
        <w:spacing w:line="360" w:lineRule="auto"/>
        <w:ind w:firstLineChars="200" w:firstLine="480"/>
        <w:rPr>
          <w:rFonts w:ascii="宋体" w:hAnsi="宋体"/>
          <w:b/>
          <w:bCs/>
          <w:sz w:val="24"/>
        </w:rPr>
      </w:pPr>
      <w:r w:rsidRPr="009D5A81">
        <w:rPr>
          <w:rFonts w:ascii="宋体" w:hAnsi="宋体" w:hint="eastAsia"/>
          <w:bCs/>
          <w:sz w:val="24"/>
        </w:rPr>
        <w:t>2.10“▲”系指实质性要求条款，不允许负偏离；“●”系指重要参数；“★”系指核心产品，用于同品牌认定。</w:t>
      </w:r>
    </w:p>
    <w:p w14:paraId="25A2D888" w14:textId="77777777" w:rsidR="00C9134A" w:rsidRPr="009D5A81" w:rsidRDefault="00D538B2">
      <w:pPr>
        <w:spacing w:line="360" w:lineRule="auto"/>
        <w:ind w:firstLineChars="200" w:firstLine="482"/>
        <w:rPr>
          <w:rFonts w:ascii="宋体" w:hAnsi="宋体"/>
          <w:b/>
          <w:sz w:val="24"/>
        </w:rPr>
      </w:pPr>
      <w:r w:rsidRPr="009D5A81">
        <w:rPr>
          <w:rFonts w:ascii="宋体" w:hAnsi="宋体"/>
          <w:b/>
          <w:sz w:val="24"/>
        </w:rPr>
        <w:t>3.</w:t>
      </w:r>
      <w:r w:rsidRPr="009D5A81">
        <w:rPr>
          <w:rFonts w:ascii="宋体" w:hAnsi="宋体" w:hint="eastAsia"/>
          <w:b/>
          <w:sz w:val="24"/>
        </w:rPr>
        <w:t>投标人基本要求</w:t>
      </w:r>
    </w:p>
    <w:p w14:paraId="2716032D" w14:textId="77777777" w:rsidR="00C9134A" w:rsidRPr="009D5A81" w:rsidRDefault="00D538B2">
      <w:pPr>
        <w:spacing w:line="360" w:lineRule="auto"/>
        <w:ind w:firstLineChars="200" w:firstLine="480"/>
        <w:rPr>
          <w:rFonts w:ascii="宋体" w:hAnsi="宋体"/>
          <w:sz w:val="24"/>
        </w:rPr>
      </w:pPr>
      <w:r w:rsidRPr="009D5A81">
        <w:rPr>
          <w:rFonts w:ascii="宋体" w:hAnsi="宋体"/>
          <w:sz w:val="24"/>
        </w:rPr>
        <w:t>3.1</w:t>
      </w:r>
      <w:r w:rsidRPr="009D5A81">
        <w:rPr>
          <w:rFonts w:ascii="宋体" w:hAnsi="宋体" w:hint="eastAsia"/>
          <w:sz w:val="24"/>
        </w:rPr>
        <w:t>符合第一章第“二”条规定；</w:t>
      </w:r>
    </w:p>
    <w:p w14:paraId="7EFCFCDE" w14:textId="77777777" w:rsidR="00C9134A" w:rsidRPr="009D5A81" w:rsidRDefault="00D538B2">
      <w:pPr>
        <w:spacing w:line="360" w:lineRule="auto"/>
        <w:ind w:firstLineChars="200" w:firstLine="480"/>
        <w:rPr>
          <w:rFonts w:ascii="宋体" w:hAnsi="宋体"/>
          <w:sz w:val="24"/>
        </w:rPr>
      </w:pPr>
      <w:r w:rsidRPr="009D5A81">
        <w:rPr>
          <w:rFonts w:ascii="宋体" w:hAnsi="宋体"/>
          <w:sz w:val="24"/>
        </w:rPr>
        <w:t>3.</w:t>
      </w:r>
      <w:r w:rsidRPr="009D5A81">
        <w:rPr>
          <w:rFonts w:ascii="宋体" w:hAnsi="宋体" w:hint="eastAsia"/>
          <w:sz w:val="24"/>
        </w:rPr>
        <w:t>2投标人应遵守有关的法律、法规和规章条例。</w:t>
      </w:r>
    </w:p>
    <w:p w14:paraId="6A9BD621" w14:textId="77777777" w:rsidR="00C9134A" w:rsidRPr="009D5A81" w:rsidRDefault="00D538B2">
      <w:pPr>
        <w:spacing w:line="360" w:lineRule="auto"/>
        <w:ind w:firstLineChars="200" w:firstLine="482"/>
        <w:rPr>
          <w:rFonts w:ascii="宋体" w:hAnsi="宋体"/>
          <w:b/>
          <w:sz w:val="24"/>
        </w:rPr>
      </w:pPr>
      <w:r w:rsidRPr="009D5A81">
        <w:rPr>
          <w:rFonts w:ascii="宋体" w:hAnsi="宋体" w:hint="eastAsia"/>
          <w:b/>
          <w:sz w:val="24"/>
        </w:rPr>
        <w:t>4</w:t>
      </w:r>
      <w:r w:rsidRPr="009D5A81">
        <w:rPr>
          <w:rFonts w:ascii="宋体" w:hAnsi="宋体"/>
          <w:b/>
          <w:sz w:val="24"/>
        </w:rPr>
        <w:t>.</w:t>
      </w:r>
      <w:r w:rsidRPr="009D5A81">
        <w:rPr>
          <w:rFonts w:ascii="宋体" w:hAnsi="宋体" w:hint="eastAsia"/>
          <w:b/>
          <w:sz w:val="24"/>
        </w:rPr>
        <w:t>联合体说明</w:t>
      </w:r>
    </w:p>
    <w:p w14:paraId="241345C5"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▲4.1联合体投标时除应符合招标公告规定的合格投标人的资格要求外，还应遵守以下规定：</w:t>
      </w:r>
    </w:p>
    <w:p w14:paraId="496421F9" w14:textId="77777777" w:rsidR="00C9134A" w:rsidRPr="009D5A81" w:rsidRDefault="00D538B2">
      <w:pPr>
        <w:spacing w:line="360" w:lineRule="auto"/>
        <w:ind w:firstLineChars="150" w:firstLine="360"/>
        <w:rPr>
          <w:rFonts w:ascii="宋体" w:hAnsi="宋体"/>
          <w:sz w:val="24"/>
        </w:rPr>
      </w:pPr>
      <w:r w:rsidRPr="009D5A81">
        <w:rPr>
          <w:rFonts w:ascii="宋体" w:hAnsi="宋体" w:hint="eastAsia"/>
          <w:sz w:val="24"/>
        </w:rPr>
        <w:t>（1）联合体各方应按招标文件提供的格式签订联合体协议书，明确联合体牵头人和各方工作内容和义务；</w:t>
      </w:r>
    </w:p>
    <w:p w14:paraId="7D9B7DD7" w14:textId="77777777" w:rsidR="00C9134A" w:rsidRPr="009D5A81" w:rsidRDefault="00D538B2">
      <w:pPr>
        <w:spacing w:line="360" w:lineRule="auto"/>
        <w:ind w:firstLineChars="150" w:firstLine="360"/>
        <w:rPr>
          <w:rFonts w:ascii="宋体" w:hAnsi="宋体"/>
          <w:sz w:val="24"/>
        </w:rPr>
      </w:pPr>
      <w:r w:rsidRPr="009D5A81">
        <w:rPr>
          <w:rFonts w:ascii="宋体" w:hAnsi="宋体" w:hint="eastAsia"/>
          <w:sz w:val="24"/>
        </w:rPr>
        <w:t>（2）联合体中有同类资质的投标人按照联合体分工承担相同工作的，应当按照资质等级较低的投标人确定联合体的资质等级；</w:t>
      </w:r>
    </w:p>
    <w:p w14:paraId="7B3EDA54" w14:textId="77777777" w:rsidR="00C9134A" w:rsidRPr="009D5A81" w:rsidRDefault="00D538B2">
      <w:pPr>
        <w:spacing w:line="360" w:lineRule="auto"/>
        <w:ind w:firstLineChars="150" w:firstLine="360"/>
        <w:rPr>
          <w:rFonts w:ascii="宋体" w:hAnsi="宋体"/>
          <w:sz w:val="24"/>
        </w:rPr>
      </w:pPr>
      <w:r w:rsidRPr="009D5A81">
        <w:rPr>
          <w:rFonts w:ascii="宋体" w:hAnsi="宋体" w:hint="eastAsia"/>
          <w:sz w:val="24"/>
        </w:rPr>
        <w:t>（3）联合体各方不得再单独参加或者与其他投标人另外组成联合体参加同一合同项下的投标；</w:t>
      </w:r>
    </w:p>
    <w:p w14:paraId="0C29C08D" w14:textId="77777777" w:rsidR="00C9134A" w:rsidRPr="009D5A81" w:rsidRDefault="00D538B2">
      <w:pPr>
        <w:spacing w:line="360" w:lineRule="auto"/>
        <w:ind w:firstLineChars="150" w:firstLine="360"/>
        <w:rPr>
          <w:rFonts w:ascii="宋体" w:hAnsi="宋体"/>
          <w:sz w:val="24"/>
        </w:rPr>
      </w:pPr>
      <w:r w:rsidRPr="009D5A81">
        <w:rPr>
          <w:rFonts w:ascii="宋体" w:hAnsi="宋体" w:hint="eastAsia"/>
          <w:sz w:val="24"/>
        </w:rPr>
        <w:t>（4）联合体各方应当共同与招标人签订采购合同，就采购合同约定的事项对招标人承担连带责任。</w:t>
      </w:r>
    </w:p>
    <w:p w14:paraId="329C6DAF" w14:textId="77777777" w:rsidR="00C9134A" w:rsidRPr="009D5A81" w:rsidRDefault="00D538B2">
      <w:pPr>
        <w:spacing w:line="360" w:lineRule="auto"/>
        <w:ind w:firstLineChars="200" w:firstLine="482"/>
        <w:rPr>
          <w:rFonts w:ascii="宋体" w:hAnsi="宋体"/>
          <w:b/>
          <w:sz w:val="24"/>
        </w:rPr>
      </w:pPr>
      <w:r w:rsidRPr="009D5A81">
        <w:rPr>
          <w:rFonts w:ascii="宋体" w:hAnsi="宋体" w:hint="eastAsia"/>
          <w:b/>
          <w:sz w:val="24"/>
        </w:rPr>
        <w:t>5.特别说明</w:t>
      </w:r>
    </w:p>
    <w:p w14:paraId="06160677" w14:textId="77777777" w:rsidR="00C9134A" w:rsidRPr="009D5A81" w:rsidRDefault="00D538B2">
      <w:pPr>
        <w:spacing w:line="360" w:lineRule="auto"/>
        <w:ind w:firstLineChars="200" w:firstLine="480"/>
        <w:rPr>
          <w:rFonts w:ascii="宋体" w:hAnsi="宋体"/>
          <w:bCs/>
          <w:sz w:val="24"/>
        </w:rPr>
      </w:pPr>
      <w:r w:rsidRPr="009D5A81">
        <w:rPr>
          <w:rFonts w:ascii="宋体" w:hAnsi="宋体" w:hint="eastAsia"/>
          <w:bCs/>
          <w:sz w:val="24"/>
        </w:rPr>
        <w:t>▲5.1</w:t>
      </w:r>
      <w:r w:rsidRPr="009D5A81">
        <w:rPr>
          <w:rFonts w:ascii="宋体" w:hAnsi="宋体" w:hint="eastAsia"/>
          <w:sz w:val="24"/>
        </w:rPr>
        <w:t>单位负责人为同一人或者存在直接控股、管理关系的不同投标人，不得参加同一合同项下的政府采购活动；</w:t>
      </w:r>
    </w:p>
    <w:p w14:paraId="1092DA10" w14:textId="77777777" w:rsidR="00C9134A" w:rsidRPr="009D5A81" w:rsidRDefault="00D538B2">
      <w:pPr>
        <w:spacing w:line="360" w:lineRule="auto"/>
        <w:ind w:firstLineChars="200" w:firstLine="482"/>
        <w:rPr>
          <w:rFonts w:ascii="宋体" w:hAnsi="宋体"/>
          <w:sz w:val="24"/>
        </w:rPr>
      </w:pPr>
      <w:r w:rsidRPr="009D5A81">
        <w:rPr>
          <w:rFonts w:ascii="宋体" w:hAnsi="宋体" w:hint="eastAsia"/>
          <w:b/>
          <w:bCs/>
          <w:sz w:val="24"/>
        </w:rPr>
        <w:t>▲</w:t>
      </w:r>
      <w:r w:rsidRPr="009D5A81">
        <w:rPr>
          <w:rFonts w:ascii="宋体" w:hAnsi="宋体" w:hint="eastAsia"/>
          <w:sz w:val="24"/>
        </w:rPr>
        <w:t>5.2</w:t>
      </w:r>
      <w:r w:rsidRPr="009D5A81">
        <w:rPr>
          <w:rFonts w:ascii="宋体" w:hAnsi="宋体"/>
          <w:sz w:val="24"/>
        </w:rPr>
        <w:t xml:space="preserve"> </w:t>
      </w:r>
      <w:r w:rsidRPr="009D5A81">
        <w:rPr>
          <w:rFonts w:ascii="宋体" w:hAnsi="宋体" w:hint="eastAsia"/>
          <w:sz w:val="24"/>
        </w:rPr>
        <w:t>为采购项目提供整体设计、规范编制或者项目管理、监理、检测等服务的投标人，不得再参加该采购项目的其他采购活动；</w:t>
      </w:r>
    </w:p>
    <w:p w14:paraId="71F3B4A0" w14:textId="77777777" w:rsidR="00C9134A" w:rsidRPr="009D5A81" w:rsidRDefault="00D538B2">
      <w:pPr>
        <w:spacing w:line="360" w:lineRule="auto"/>
        <w:ind w:firstLineChars="200" w:firstLine="480"/>
        <w:rPr>
          <w:rFonts w:ascii="宋体" w:hAnsi="宋体"/>
        </w:rPr>
      </w:pPr>
      <w:r w:rsidRPr="009D5A81">
        <w:rPr>
          <w:rFonts w:ascii="宋体" w:hAnsi="宋体" w:hint="eastAsia"/>
          <w:sz w:val="24"/>
        </w:rPr>
        <w:t>5.3投标人自行承担所有与投标有关的全部费用。</w:t>
      </w:r>
    </w:p>
    <w:p w14:paraId="19104329" w14:textId="77777777" w:rsidR="00C9134A" w:rsidRPr="009D5A81" w:rsidRDefault="00D538B2">
      <w:pPr>
        <w:pStyle w:val="3"/>
        <w:spacing w:line="560" w:lineRule="exact"/>
        <w:ind w:firstLineChars="0" w:firstLine="0"/>
        <w:rPr>
          <w:rFonts w:ascii="宋体" w:eastAsia="宋体" w:hAnsi="宋体"/>
        </w:rPr>
      </w:pPr>
      <w:bookmarkStart w:id="23" w:name="_Toc41577867"/>
      <w:bookmarkStart w:id="24" w:name="_Toc196216458"/>
      <w:r w:rsidRPr="009D5A81">
        <w:rPr>
          <w:rFonts w:ascii="宋体" w:eastAsia="宋体" w:hAnsi="宋体" w:hint="eastAsia"/>
        </w:rPr>
        <w:t>二</w:t>
      </w:r>
      <w:r w:rsidRPr="009D5A81">
        <w:rPr>
          <w:rFonts w:ascii="宋体" w:eastAsia="宋体" w:hAnsi="宋体"/>
        </w:rPr>
        <w:t xml:space="preserve">  </w:t>
      </w:r>
      <w:r w:rsidRPr="009D5A81">
        <w:rPr>
          <w:rFonts w:ascii="宋体" w:eastAsia="宋体" w:hAnsi="宋体" w:hint="eastAsia"/>
        </w:rPr>
        <w:t xml:space="preserve"> 招标文件说明</w:t>
      </w:r>
      <w:bookmarkEnd w:id="23"/>
      <w:bookmarkEnd w:id="24"/>
    </w:p>
    <w:p w14:paraId="3C68A107" w14:textId="77777777" w:rsidR="00C9134A" w:rsidRPr="009D5A81" w:rsidRDefault="00D538B2">
      <w:pPr>
        <w:spacing w:line="360" w:lineRule="auto"/>
        <w:ind w:firstLineChars="200" w:firstLine="482"/>
        <w:rPr>
          <w:rFonts w:ascii="宋体" w:hAnsi="宋体"/>
          <w:b/>
          <w:sz w:val="24"/>
        </w:rPr>
      </w:pPr>
      <w:r w:rsidRPr="009D5A81">
        <w:rPr>
          <w:rFonts w:ascii="宋体" w:hAnsi="宋体" w:hint="eastAsia"/>
          <w:b/>
          <w:sz w:val="24"/>
        </w:rPr>
        <w:t>6</w:t>
      </w:r>
      <w:r w:rsidRPr="009D5A81">
        <w:rPr>
          <w:rFonts w:ascii="宋体" w:hAnsi="宋体"/>
          <w:b/>
          <w:sz w:val="24"/>
        </w:rPr>
        <w:t>.</w:t>
      </w:r>
      <w:r w:rsidRPr="009D5A81">
        <w:rPr>
          <w:rFonts w:ascii="宋体" w:hAnsi="宋体" w:hint="eastAsia"/>
          <w:b/>
          <w:sz w:val="24"/>
        </w:rPr>
        <w:t>招标文件的构成</w:t>
      </w:r>
    </w:p>
    <w:p w14:paraId="001AC657"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6</w:t>
      </w:r>
      <w:r w:rsidRPr="009D5A81">
        <w:rPr>
          <w:rFonts w:ascii="宋体" w:hAnsi="宋体"/>
          <w:sz w:val="24"/>
        </w:rPr>
        <w:t>.1</w:t>
      </w:r>
      <w:r w:rsidRPr="009D5A81">
        <w:rPr>
          <w:rFonts w:ascii="宋体" w:hAnsi="宋体" w:hint="eastAsia"/>
          <w:sz w:val="24"/>
        </w:rPr>
        <w:t>招标文件用以阐明所需货物及服务、招标、投标程序和合同条款。招标文件由下述部分组成：</w:t>
      </w:r>
    </w:p>
    <w:p w14:paraId="1CABED66"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6.1.1招标公告；</w:t>
      </w:r>
    </w:p>
    <w:p w14:paraId="6EF7618C"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6.1.2投标人须知；</w:t>
      </w:r>
    </w:p>
    <w:p w14:paraId="748CE509"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6.1.3采购需求；</w:t>
      </w:r>
    </w:p>
    <w:p w14:paraId="1D257D34"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6.1.4政府采购合同格式；</w:t>
      </w:r>
    </w:p>
    <w:p w14:paraId="05ACF012"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6.1.5投标相关文件格式；</w:t>
      </w:r>
    </w:p>
    <w:p w14:paraId="359A89B3"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6.1.6评标办法和细则；</w:t>
      </w:r>
    </w:p>
    <w:p w14:paraId="6A2A661B"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6.1.7与本项目有关的招标文件澄清、答复、修改、补充的内容。</w:t>
      </w:r>
    </w:p>
    <w:p w14:paraId="6BB821ED" w14:textId="77777777" w:rsidR="00C9134A" w:rsidRPr="009D5A81" w:rsidRDefault="00D538B2">
      <w:pPr>
        <w:spacing w:line="360" w:lineRule="auto"/>
        <w:ind w:firstLineChars="200" w:firstLine="482"/>
        <w:rPr>
          <w:rFonts w:ascii="宋体" w:hAnsi="宋体"/>
          <w:b/>
          <w:sz w:val="24"/>
        </w:rPr>
      </w:pPr>
      <w:r w:rsidRPr="009D5A81">
        <w:rPr>
          <w:rFonts w:ascii="宋体" w:hAnsi="宋体" w:hint="eastAsia"/>
          <w:b/>
          <w:sz w:val="24"/>
        </w:rPr>
        <w:t>7.投标人的风险</w:t>
      </w:r>
    </w:p>
    <w:p w14:paraId="5E558B6D"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7.1投标人应认真阅读招标文件中的所有条款。投标人没有按照招标文件的要求提供全部资料，或者投标人没有对招标文件在各方面</w:t>
      </w:r>
      <w:proofErr w:type="gramStart"/>
      <w:r w:rsidRPr="009D5A81">
        <w:rPr>
          <w:rFonts w:ascii="宋体" w:hAnsi="宋体" w:hint="eastAsia"/>
          <w:sz w:val="24"/>
        </w:rPr>
        <w:t>作出</w:t>
      </w:r>
      <w:proofErr w:type="gramEnd"/>
      <w:r w:rsidRPr="009D5A81">
        <w:rPr>
          <w:rFonts w:ascii="宋体" w:hAnsi="宋体" w:hint="eastAsia"/>
          <w:sz w:val="24"/>
        </w:rPr>
        <w:t>实质性响应是投标人的风险，并可能导致其投标被拒绝。</w:t>
      </w:r>
    </w:p>
    <w:p w14:paraId="4CCB4844" w14:textId="77777777" w:rsidR="00C9134A" w:rsidRPr="009D5A81" w:rsidRDefault="00D538B2">
      <w:pPr>
        <w:spacing w:line="360" w:lineRule="auto"/>
        <w:ind w:firstLineChars="200" w:firstLine="482"/>
        <w:rPr>
          <w:rFonts w:ascii="宋体" w:hAnsi="宋体"/>
          <w:b/>
          <w:sz w:val="24"/>
        </w:rPr>
      </w:pPr>
      <w:r w:rsidRPr="009D5A81">
        <w:rPr>
          <w:rFonts w:ascii="宋体" w:hAnsi="宋体" w:hint="eastAsia"/>
          <w:b/>
          <w:sz w:val="24"/>
        </w:rPr>
        <w:t>8</w:t>
      </w:r>
      <w:r w:rsidRPr="009D5A81">
        <w:rPr>
          <w:rFonts w:ascii="宋体" w:hAnsi="宋体"/>
          <w:b/>
          <w:sz w:val="24"/>
        </w:rPr>
        <w:t>.</w:t>
      </w:r>
      <w:r w:rsidRPr="009D5A81">
        <w:rPr>
          <w:rFonts w:ascii="宋体" w:hAnsi="宋体" w:hint="eastAsia"/>
          <w:b/>
          <w:sz w:val="24"/>
        </w:rPr>
        <w:t>招标文件的澄清和修改</w:t>
      </w:r>
    </w:p>
    <w:p w14:paraId="2104A09F"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8.</w:t>
      </w:r>
      <w:r w:rsidRPr="009D5A81">
        <w:rPr>
          <w:rFonts w:ascii="宋体" w:hAnsi="宋体"/>
          <w:sz w:val="24"/>
        </w:rPr>
        <w:t>1</w:t>
      </w:r>
      <w:r w:rsidRPr="009D5A81">
        <w:rPr>
          <w:rFonts w:ascii="宋体" w:hAnsi="宋体" w:hint="eastAsia"/>
          <w:sz w:val="24"/>
        </w:rPr>
        <w:t>招标文件澄清、答复、修改、补充的内容为招标文件的组成部分；</w:t>
      </w:r>
    </w:p>
    <w:p w14:paraId="7DBA6591" w14:textId="77777777" w:rsidR="00C9134A" w:rsidRPr="009D5A81" w:rsidRDefault="00D538B2">
      <w:pPr>
        <w:wordWrap w:val="0"/>
        <w:autoSpaceDE w:val="0"/>
        <w:autoSpaceDN w:val="0"/>
        <w:snapToGrid w:val="0"/>
        <w:spacing w:line="360" w:lineRule="auto"/>
        <w:ind w:firstLineChars="200" w:firstLine="480"/>
        <w:rPr>
          <w:rFonts w:ascii="宋体" w:hAnsi="宋体"/>
          <w:sz w:val="24"/>
        </w:rPr>
      </w:pPr>
      <w:r w:rsidRPr="009D5A81">
        <w:rPr>
          <w:rFonts w:ascii="宋体" w:hAnsi="宋体" w:hint="eastAsia"/>
          <w:sz w:val="24"/>
        </w:rPr>
        <w:t>8.2依法获取招标文件的投标人应认真阅读招标文件，如有疑问应于招标文件规定的时间前向采购代理机构提出澄清申请。采购代理机构对已发出的招标文件进行必要的澄清或者修改，澄清或者修改内容可能影响投标文件编制的，采购代理机构在投标截止时间15日前, 在“浙江政府采购网</w:t>
      </w:r>
      <w:hyperlink r:id="rId9" w:history="1">
        <w:r w:rsidRPr="009D5A81">
          <w:rPr>
            <w:rStyle w:val="font81"/>
            <w:rFonts w:hint="default"/>
            <w:color w:val="auto"/>
          </w:rPr>
          <w:t>http://zfcg.czt.zj.gov.cn/</w:t>
        </w:r>
      </w:hyperlink>
      <w:r w:rsidRPr="009D5A81">
        <w:rPr>
          <w:rStyle w:val="font81"/>
          <w:rFonts w:hint="default"/>
          <w:color w:val="auto"/>
        </w:rPr>
        <w:t>”</w:t>
      </w:r>
      <w:r w:rsidRPr="009D5A81">
        <w:rPr>
          <w:rFonts w:ascii="宋体" w:hAnsi="宋体" w:hint="eastAsia"/>
          <w:sz w:val="24"/>
        </w:rPr>
        <w:t>发布更正公告，并对其具有约束力。不足15日的，采购代理机构有权顺延提交投标文件的截止时间。</w:t>
      </w:r>
    </w:p>
    <w:p w14:paraId="7D17BBF2" w14:textId="77777777" w:rsidR="00C9134A" w:rsidRPr="009D5A81" w:rsidRDefault="00D538B2">
      <w:pPr>
        <w:pStyle w:val="3"/>
        <w:spacing w:line="560" w:lineRule="exact"/>
        <w:ind w:firstLineChars="0" w:firstLine="0"/>
        <w:rPr>
          <w:rFonts w:ascii="宋体" w:eastAsia="宋体" w:hAnsi="宋体"/>
        </w:rPr>
      </w:pPr>
      <w:bookmarkStart w:id="25" w:name="_Toc41577868"/>
      <w:bookmarkStart w:id="26" w:name="_Toc196216459"/>
      <w:r w:rsidRPr="009D5A81">
        <w:rPr>
          <w:rFonts w:ascii="宋体" w:eastAsia="宋体" w:hAnsi="宋体" w:hint="eastAsia"/>
        </w:rPr>
        <w:t>三</w:t>
      </w:r>
      <w:r w:rsidRPr="009D5A81">
        <w:rPr>
          <w:rFonts w:ascii="宋体" w:eastAsia="宋体" w:hAnsi="宋体"/>
        </w:rPr>
        <w:t xml:space="preserve">   </w:t>
      </w:r>
      <w:r w:rsidRPr="009D5A81">
        <w:rPr>
          <w:rFonts w:ascii="宋体" w:eastAsia="宋体" w:hAnsi="宋体" w:hint="eastAsia"/>
        </w:rPr>
        <w:t>投标文件的编写</w:t>
      </w:r>
      <w:bookmarkEnd w:id="25"/>
      <w:bookmarkEnd w:id="26"/>
    </w:p>
    <w:p w14:paraId="425D1589" w14:textId="77777777" w:rsidR="00C9134A" w:rsidRPr="009D5A81" w:rsidRDefault="00D538B2">
      <w:pPr>
        <w:spacing w:line="360" w:lineRule="auto"/>
        <w:ind w:firstLineChars="200" w:firstLine="482"/>
        <w:rPr>
          <w:rFonts w:ascii="宋体" w:hAnsi="宋体"/>
          <w:b/>
          <w:sz w:val="24"/>
        </w:rPr>
      </w:pPr>
      <w:r w:rsidRPr="009D5A81">
        <w:rPr>
          <w:rFonts w:ascii="宋体" w:hAnsi="宋体" w:hint="eastAsia"/>
          <w:b/>
          <w:sz w:val="24"/>
        </w:rPr>
        <w:t>9</w:t>
      </w:r>
      <w:r w:rsidRPr="009D5A81">
        <w:rPr>
          <w:rFonts w:ascii="宋体" w:hAnsi="宋体"/>
          <w:b/>
          <w:sz w:val="24"/>
        </w:rPr>
        <w:t>.</w:t>
      </w:r>
      <w:r w:rsidRPr="009D5A81">
        <w:rPr>
          <w:rFonts w:ascii="宋体" w:hAnsi="宋体" w:hint="eastAsia"/>
          <w:b/>
          <w:sz w:val="24"/>
        </w:rPr>
        <w:t>要求</w:t>
      </w:r>
    </w:p>
    <w:p w14:paraId="1F76C0BE"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9</w:t>
      </w:r>
      <w:r w:rsidRPr="009D5A81">
        <w:rPr>
          <w:rFonts w:ascii="宋体" w:hAnsi="宋体"/>
          <w:sz w:val="24"/>
        </w:rPr>
        <w:t>.1</w:t>
      </w:r>
      <w:r w:rsidRPr="009D5A81">
        <w:rPr>
          <w:rFonts w:ascii="宋体" w:hAnsi="宋体" w:hint="eastAsia"/>
          <w:sz w:val="24"/>
        </w:rPr>
        <w:t>投标人应仔细阅读招标文件的所有内容，按照招标文件的要求提交投标文件，并对所提供的全部资料的真实性承担法律责任；</w:t>
      </w:r>
    </w:p>
    <w:p w14:paraId="06EDBE53"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9.2投标文件、投标人与采购有关的往来通知、函件和文件均应使用中文。如涉及非中文内容的，投标人有义务将其内容翻译成中文，一切对非中文内容的误解，都将由投标人承担；</w:t>
      </w:r>
    </w:p>
    <w:p w14:paraId="741683E9"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9.3投标文件的形式和效力：</w:t>
      </w:r>
    </w:p>
    <w:p w14:paraId="01EE25BF" w14:textId="77777777" w:rsidR="00C9134A" w:rsidRPr="009D5A81" w:rsidRDefault="00D538B2">
      <w:pPr>
        <w:snapToGrid w:val="0"/>
        <w:spacing w:line="360" w:lineRule="auto"/>
        <w:ind w:firstLineChars="200" w:firstLine="482"/>
        <w:rPr>
          <w:rFonts w:ascii="宋体" w:hAnsi="宋体"/>
          <w:b/>
          <w:sz w:val="24"/>
        </w:rPr>
      </w:pPr>
      <w:r w:rsidRPr="009D5A81">
        <w:rPr>
          <w:rFonts w:ascii="宋体" w:hAnsi="宋体" w:hint="eastAsia"/>
          <w:b/>
          <w:sz w:val="24"/>
        </w:rPr>
        <w:t>9.3.1 投标文件的形式：投标文件分为电子投标文件、备份投标文件。</w:t>
      </w:r>
    </w:p>
    <w:p w14:paraId="245B30C7" w14:textId="77777777" w:rsidR="00C9134A" w:rsidRPr="009D5A81" w:rsidRDefault="00D538B2">
      <w:pPr>
        <w:snapToGrid w:val="0"/>
        <w:spacing w:line="360" w:lineRule="auto"/>
        <w:ind w:firstLineChars="200" w:firstLine="482"/>
        <w:rPr>
          <w:rFonts w:ascii="宋体" w:hAnsi="宋体"/>
          <w:b/>
          <w:sz w:val="24"/>
        </w:rPr>
      </w:pPr>
      <w:r w:rsidRPr="009D5A81">
        <w:rPr>
          <w:rFonts w:ascii="宋体" w:hAnsi="宋体" w:hint="eastAsia"/>
          <w:b/>
          <w:sz w:val="24"/>
        </w:rPr>
        <w:t>9.3.2 投标文件的效力：</w:t>
      </w:r>
    </w:p>
    <w:p w14:paraId="11B9314F" w14:textId="77777777" w:rsidR="00C9134A" w:rsidRPr="009D5A81" w:rsidRDefault="00D538B2">
      <w:pPr>
        <w:snapToGrid w:val="0"/>
        <w:spacing w:line="360" w:lineRule="auto"/>
        <w:ind w:firstLineChars="200" w:firstLine="480"/>
        <w:rPr>
          <w:rFonts w:ascii="宋体" w:hAnsi="宋体"/>
          <w:sz w:val="24"/>
        </w:rPr>
      </w:pPr>
      <w:r w:rsidRPr="009D5A81">
        <w:rPr>
          <w:rFonts w:ascii="宋体" w:hAnsi="宋体" w:hint="eastAsia"/>
          <w:sz w:val="24"/>
        </w:rPr>
        <w:t>投标文件的启用，按先后顺位分别为电子投标文件、备份投标文件。</w:t>
      </w:r>
    </w:p>
    <w:p w14:paraId="78EEC08B" w14:textId="77777777" w:rsidR="00C9134A" w:rsidRPr="009D5A81" w:rsidRDefault="00D538B2">
      <w:pPr>
        <w:snapToGrid w:val="0"/>
        <w:spacing w:line="360" w:lineRule="auto"/>
        <w:ind w:firstLineChars="200" w:firstLine="480"/>
        <w:rPr>
          <w:rFonts w:ascii="宋体" w:hAnsi="宋体"/>
          <w:sz w:val="24"/>
        </w:rPr>
      </w:pPr>
      <w:r w:rsidRPr="009D5A81">
        <w:rPr>
          <w:rFonts w:ascii="宋体" w:hAnsi="宋体" w:hint="eastAsia"/>
          <w:sz w:val="24"/>
        </w:rPr>
        <w:t>电子投标文件未按时解密，投标人已在规定时间内按规定方式提交了备份投标文件，以备份投标文件为依据，否则视为投标文件撤回；电子投标文件已按时解密的，备份投标文件自动失效。</w:t>
      </w:r>
      <w:r w:rsidRPr="009D5A81">
        <w:rPr>
          <w:rFonts w:ascii="宋体" w:hAnsi="宋体"/>
          <w:sz w:val="24"/>
        </w:rPr>
        <w:t xml:space="preserve"> </w:t>
      </w:r>
    </w:p>
    <w:p w14:paraId="5FBCA1BF" w14:textId="77777777" w:rsidR="00C9134A" w:rsidRPr="009D5A81" w:rsidRDefault="00D538B2">
      <w:pPr>
        <w:spacing w:line="360" w:lineRule="auto"/>
        <w:ind w:firstLineChars="200" w:firstLine="482"/>
        <w:rPr>
          <w:rFonts w:ascii="宋体" w:hAnsi="宋体"/>
          <w:b/>
          <w:sz w:val="24"/>
        </w:rPr>
      </w:pPr>
      <w:r w:rsidRPr="009D5A81">
        <w:rPr>
          <w:rFonts w:ascii="宋体" w:hAnsi="宋体" w:hint="eastAsia"/>
          <w:b/>
          <w:sz w:val="24"/>
        </w:rPr>
        <w:t>10</w:t>
      </w:r>
      <w:r w:rsidRPr="009D5A81">
        <w:rPr>
          <w:rFonts w:ascii="宋体" w:hAnsi="宋体"/>
          <w:b/>
          <w:sz w:val="24"/>
        </w:rPr>
        <w:t>.</w:t>
      </w:r>
      <w:r w:rsidRPr="009D5A81">
        <w:rPr>
          <w:rFonts w:ascii="宋体" w:hAnsi="宋体" w:hint="eastAsia"/>
          <w:b/>
          <w:sz w:val="24"/>
        </w:rPr>
        <w:t>投标文件的组成</w:t>
      </w:r>
    </w:p>
    <w:p w14:paraId="0021F09D" w14:textId="77777777" w:rsidR="00C9134A" w:rsidRPr="009D5A81" w:rsidRDefault="00D538B2">
      <w:pPr>
        <w:spacing w:line="360" w:lineRule="auto"/>
        <w:ind w:firstLineChars="200" w:firstLine="480"/>
        <w:rPr>
          <w:rFonts w:ascii="宋体" w:hAnsi="宋体"/>
          <w:b/>
          <w:sz w:val="24"/>
        </w:rPr>
      </w:pPr>
      <w:r w:rsidRPr="009D5A81">
        <w:rPr>
          <w:rFonts w:ascii="宋体" w:hAnsi="宋体" w:hint="eastAsia"/>
          <w:sz w:val="24"/>
        </w:rPr>
        <w:t>▲</w:t>
      </w:r>
      <w:r w:rsidRPr="009D5A81">
        <w:rPr>
          <w:rFonts w:ascii="宋体" w:hAnsi="宋体" w:hint="eastAsia"/>
          <w:b/>
          <w:sz w:val="24"/>
        </w:rPr>
        <w:t>10</w:t>
      </w:r>
      <w:r w:rsidRPr="009D5A81">
        <w:rPr>
          <w:rFonts w:ascii="宋体" w:hAnsi="宋体"/>
          <w:b/>
          <w:sz w:val="24"/>
        </w:rPr>
        <w:t>.</w:t>
      </w:r>
      <w:r w:rsidRPr="009D5A81">
        <w:rPr>
          <w:rFonts w:ascii="宋体" w:hAnsi="宋体" w:hint="eastAsia"/>
          <w:b/>
          <w:sz w:val="24"/>
        </w:rPr>
        <w:t>1提交的投标文件应分为</w:t>
      </w:r>
      <w:r w:rsidRPr="009D5A81">
        <w:rPr>
          <w:rFonts w:ascii="宋体" w:hAnsi="宋体" w:hint="eastAsia"/>
          <w:b/>
          <w:kern w:val="0"/>
          <w:sz w:val="24"/>
        </w:rPr>
        <w:t>资格文件、</w:t>
      </w:r>
      <w:r w:rsidRPr="009D5A81">
        <w:rPr>
          <w:rFonts w:ascii="宋体" w:hAnsi="宋体" w:hint="eastAsia"/>
          <w:b/>
          <w:sz w:val="24"/>
        </w:rPr>
        <w:t>商务技术文件、报价文件三部分</w:t>
      </w:r>
      <w:r w:rsidRPr="009D5A81">
        <w:rPr>
          <w:rFonts w:ascii="宋体" w:hAnsi="宋体" w:hint="eastAsia"/>
          <w:sz w:val="24"/>
        </w:rPr>
        <w:t>。</w:t>
      </w:r>
      <w:r w:rsidRPr="009D5A81">
        <w:rPr>
          <w:rFonts w:ascii="宋体" w:hAnsi="宋体" w:hint="eastAsia"/>
          <w:b/>
          <w:sz w:val="24"/>
        </w:rPr>
        <w:t>资格文件、商务技术文件如有报价的内容, 其投标文件无效；</w:t>
      </w:r>
    </w:p>
    <w:p w14:paraId="6CF7CCA7" w14:textId="77777777" w:rsidR="00C9134A" w:rsidRPr="009D5A81" w:rsidRDefault="00D538B2">
      <w:pPr>
        <w:spacing w:line="360" w:lineRule="auto"/>
        <w:ind w:firstLineChars="200" w:firstLine="482"/>
        <w:rPr>
          <w:rFonts w:ascii="宋体" w:hAnsi="宋体"/>
          <w:sz w:val="24"/>
        </w:rPr>
      </w:pPr>
      <w:r w:rsidRPr="009D5A81">
        <w:rPr>
          <w:rFonts w:ascii="宋体" w:hAnsi="宋体" w:hint="eastAsia"/>
          <w:b/>
          <w:sz w:val="24"/>
        </w:rPr>
        <w:t>10.2报价文件如有商务技术文件内容, 其商务技术文件内容评标时将作为无效内容。</w:t>
      </w:r>
    </w:p>
    <w:p w14:paraId="05977FE7" w14:textId="77777777" w:rsidR="00C9134A" w:rsidRPr="009D5A81" w:rsidRDefault="00D538B2">
      <w:pPr>
        <w:spacing w:line="360" w:lineRule="auto"/>
        <w:ind w:firstLineChars="200" w:firstLine="482"/>
        <w:rPr>
          <w:rFonts w:ascii="宋体" w:hAnsi="宋体"/>
          <w:b/>
          <w:sz w:val="24"/>
        </w:rPr>
      </w:pPr>
      <w:r w:rsidRPr="009D5A81">
        <w:rPr>
          <w:rFonts w:ascii="宋体" w:hAnsi="宋体" w:hint="eastAsia"/>
          <w:b/>
          <w:sz w:val="24"/>
        </w:rPr>
        <w:t>11.投标文件编制内容和要求</w:t>
      </w:r>
    </w:p>
    <w:p w14:paraId="68F9C3D2" w14:textId="77777777" w:rsidR="00C9134A" w:rsidRPr="009D5A81" w:rsidRDefault="00D538B2">
      <w:pPr>
        <w:spacing w:line="360" w:lineRule="auto"/>
        <w:ind w:firstLineChars="200" w:firstLine="482"/>
        <w:rPr>
          <w:rFonts w:ascii="宋体" w:hAnsi="宋体"/>
          <w:b/>
          <w:sz w:val="24"/>
        </w:rPr>
      </w:pPr>
      <w:r w:rsidRPr="009D5A81">
        <w:rPr>
          <w:rFonts w:ascii="宋体" w:hAnsi="宋体" w:hint="eastAsia"/>
          <w:b/>
          <w:sz w:val="24"/>
        </w:rPr>
        <w:t>11.1</w:t>
      </w:r>
      <w:r w:rsidRPr="009D5A81">
        <w:rPr>
          <w:rFonts w:ascii="宋体" w:hAnsi="宋体"/>
          <w:b/>
          <w:sz w:val="24"/>
        </w:rPr>
        <w:t xml:space="preserve"> </w:t>
      </w:r>
      <w:r w:rsidRPr="009D5A81">
        <w:rPr>
          <w:rFonts w:ascii="宋体" w:hAnsi="宋体" w:hint="eastAsia"/>
          <w:b/>
          <w:sz w:val="24"/>
        </w:rPr>
        <w:t>资格文件编制内容</w:t>
      </w:r>
      <w:r w:rsidRPr="009D5A81">
        <w:rPr>
          <w:rFonts w:ascii="宋体" w:hAnsi="宋体"/>
          <w:b/>
          <w:sz w:val="24"/>
        </w:rPr>
        <w:t>和要求</w:t>
      </w:r>
      <w:r w:rsidRPr="009D5A81">
        <w:rPr>
          <w:rFonts w:ascii="宋体" w:hAnsi="宋体" w:hint="eastAsia"/>
          <w:b/>
          <w:sz w:val="24"/>
        </w:rPr>
        <w:t>：</w:t>
      </w:r>
      <w:r w:rsidRPr="009D5A81">
        <w:rPr>
          <w:rFonts w:ascii="宋体" w:hAnsi="宋体" w:hint="eastAsia"/>
          <w:sz w:val="24"/>
        </w:rPr>
        <w:t>格式见</w:t>
      </w:r>
      <w:r w:rsidRPr="009D5A81">
        <w:rPr>
          <w:rFonts w:ascii="宋体" w:hAnsi="宋体"/>
          <w:sz w:val="24"/>
        </w:rPr>
        <w:t>第五</w:t>
      </w:r>
      <w:proofErr w:type="gramStart"/>
      <w:r w:rsidRPr="009D5A81">
        <w:rPr>
          <w:rFonts w:ascii="宋体" w:hAnsi="宋体"/>
          <w:sz w:val="24"/>
        </w:rPr>
        <w:t>章资格</w:t>
      </w:r>
      <w:proofErr w:type="gramEnd"/>
      <w:r w:rsidRPr="009D5A81">
        <w:rPr>
          <w:rFonts w:ascii="宋体" w:hAnsi="宋体"/>
          <w:sz w:val="24"/>
        </w:rPr>
        <w:t>文件格式</w:t>
      </w:r>
      <w:r w:rsidRPr="009D5A81">
        <w:rPr>
          <w:rFonts w:ascii="宋体" w:hAnsi="宋体" w:hint="eastAsia"/>
          <w:sz w:val="24"/>
        </w:rPr>
        <w:t>；</w:t>
      </w:r>
    </w:p>
    <w:p w14:paraId="2FBA5E84"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w:t>
      </w:r>
      <w:r w:rsidRPr="009D5A81">
        <w:rPr>
          <w:rFonts w:ascii="宋体" w:hAnsi="宋体"/>
          <w:sz w:val="24"/>
        </w:rPr>
        <w:t>11.1.1</w:t>
      </w:r>
      <w:r w:rsidRPr="009D5A81">
        <w:rPr>
          <w:rFonts w:ascii="宋体" w:hAnsi="宋体" w:hint="eastAsia"/>
          <w:sz w:val="24"/>
        </w:rPr>
        <w:t>公司有效的营业执照</w:t>
      </w:r>
      <w:r w:rsidRPr="009D5A81">
        <w:rPr>
          <w:rFonts w:ascii="宋体" w:hAnsi="宋体" w:hint="eastAsia"/>
          <w:b/>
          <w:sz w:val="24"/>
        </w:rPr>
        <w:t>扫描件</w:t>
      </w:r>
      <w:r w:rsidRPr="009D5A81">
        <w:rPr>
          <w:rFonts w:ascii="宋体" w:hAnsi="宋体" w:hint="eastAsia"/>
          <w:sz w:val="24"/>
        </w:rPr>
        <w:t>；</w:t>
      </w:r>
    </w:p>
    <w:p w14:paraId="16D5A21E" w14:textId="77777777" w:rsidR="00C9134A" w:rsidRPr="009D5A81" w:rsidRDefault="00D538B2">
      <w:pPr>
        <w:spacing w:line="360" w:lineRule="auto"/>
        <w:ind w:firstLineChars="200" w:firstLine="480"/>
        <w:rPr>
          <w:rFonts w:ascii="宋体" w:hAnsi="宋体"/>
          <w:sz w:val="24"/>
        </w:rPr>
      </w:pPr>
      <w:r w:rsidRPr="009D5A81">
        <w:rPr>
          <w:rFonts w:ascii="宋体" w:hAnsi="宋体"/>
          <w:sz w:val="24"/>
        </w:rPr>
        <w:t>11.1.</w:t>
      </w:r>
      <w:r w:rsidRPr="009D5A81">
        <w:rPr>
          <w:rFonts w:ascii="宋体" w:hAnsi="宋体" w:hint="eastAsia"/>
          <w:sz w:val="24"/>
        </w:rPr>
        <w:t xml:space="preserve">2联合体协议书（▲联合体投标时须提供）； </w:t>
      </w:r>
    </w:p>
    <w:p w14:paraId="031A873A"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w:t>
      </w:r>
      <w:r w:rsidRPr="009D5A81">
        <w:rPr>
          <w:rFonts w:ascii="宋体" w:hAnsi="宋体"/>
          <w:sz w:val="24"/>
        </w:rPr>
        <w:t>11.1.</w:t>
      </w:r>
      <w:r w:rsidRPr="009D5A81">
        <w:rPr>
          <w:rFonts w:ascii="宋体" w:hAnsi="宋体" w:hint="eastAsia"/>
          <w:sz w:val="24"/>
        </w:rPr>
        <w:t>3投标人代表委派书；</w:t>
      </w:r>
    </w:p>
    <w:p w14:paraId="15D59DC3"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w:t>
      </w:r>
      <w:r w:rsidRPr="009D5A81">
        <w:rPr>
          <w:rFonts w:ascii="宋体" w:hAnsi="宋体"/>
          <w:sz w:val="24"/>
        </w:rPr>
        <w:t>11.1.</w:t>
      </w:r>
      <w:r w:rsidRPr="009D5A81">
        <w:rPr>
          <w:rFonts w:ascii="宋体" w:hAnsi="宋体" w:hint="eastAsia"/>
          <w:sz w:val="24"/>
        </w:rPr>
        <w:t>4政府采购资格承诺函；</w:t>
      </w:r>
    </w:p>
    <w:p w14:paraId="2DDF6EF2"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▲11.1.5无重大违法记录声明书；</w:t>
      </w:r>
    </w:p>
    <w:p w14:paraId="5CB83E1F"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▲11.1.6信用信息记录查询（注：本项内容由代理机构在资格审查现场完成查询，故不作装入资格文件要求。）</w:t>
      </w:r>
    </w:p>
    <w:p w14:paraId="674A5CCB" w14:textId="77777777" w:rsidR="00C9134A" w:rsidRPr="009D5A81" w:rsidRDefault="00D538B2">
      <w:pPr>
        <w:spacing w:line="360" w:lineRule="auto"/>
        <w:ind w:firstLineChars="200" w:firstLine="482"/>
        <w:rPr>
          <w:rFonts w:ascii="宋体" w:hAnsi="宋体"/>
          <w:b/>
          <w:sz w:val="24"/>
        </w:rPr>
      </w:pPr>
      <w:r w:rsidRPr="009D5A81">
        <w:rPr>
          <w:rFonts w:ascii="宋体" w:hAnsi="宋体" w:hint="eastAsia"/>
          <w:b/>
          <w:sz w:val="24"/>
        </w:rPr>
        <w:t>注：</w:t>
      </w:r>
    </w:p>
    <w:p w14:paraId="32B30E71" w14:textId="77777777" w:rsidR="00C9134A" w:rsidRPr="009D5A81" w:rsidRDefault="00D538B2">
      <w:pPr>
        <w:spacing w:line="360" w:lineRule="auto"/>
        <w:ind w:firstLineChars="200" w:firstLine="482"/>
        <w:rPr>
          <w:rFonts w:ascii="宋体" w:hAnsi="宋体"/>
          <w:b/>
          <w:sz w:val="24"/>
        </w:rPr>
      </w:pPr>
      <w:r w:rsidRPr="009D5A81">
        <w:rPr>
          <w:rFonts w:ascii="宋体" w:hAnsi="宋体"/>
          <w:b/>
          <w:sz w:val="24"/>
        </w:rPr>
        <w:fldChar w:fldCharType="begin"/>
      </w:r>
      <w:r w:rsidRPr="009D5A81">
        <w:rPr>
          <w:rFonts w:ascii="宋体" w:hAnsi="宋体"/>
          <w:b/>
          <w:sz w:val="24"/>
        </w:rPr>
        <w:instrText xml:space="preserve"> </w:instrText>
      </w:r>
      <w:r w:rsidRPr="009D5A81">
        <w:rPr>
          <w:rFonts w:ascii="宋体" w:hAnsi="宋体" w:hint="eastAsia"/>
          <w:b/>
          <w:sz w:val="24"/>
        </w:rPr>
        <w:instrText>= 1 \* GB3</w:instrText>
      </w:r>
      <w:r w:rsidRPr="009D5A81">
        <w:rPr>
          <w:rFonts w:ascii="宋体" w:hAnsi="宋体"/>
          <w:b/>
          <w:sz w:val="24"/>
        </w:rPr>
        <w:instrText xml:space="preserve"> </w:instrText>
      </w:r>
      <w:r w:rsidRPr="009D5A81">
        <w:rPr>
          <w:rFonts w:ascii="宋体" w:hAnsi="宋体"/>
          <w:b/>
          <w:sz w:val="24"/>
        </w:rPr>
        <w:fldChar w:fldCharType="separate"/>
      </w:r>
      <w:r w:rsidRPr="009D5A81">
        <w:rPr>
          <w:rFonts w:ascii="宋体" w:hAnsi="宋体" w:hint="eastAsia"/>
          <w:b/>
          <w:sz w:val="24"/>
        </w:rPr>
        <w:t>①</w:t>
      </w:r>
      <w:r w:rsidRPr="009D5A81">
        <w:rPr>
          <w:rFonts w:ascii="宋体" w:hAnsi="宋体"/>
          <w:b/>
          <w:sz w:val="24"/>
        </w:rPr>
        <w:fldChar w:fldCharType="end"/>
      </w:r>
      <w:r w:rsidRPr="009D5A81">
        <w:rPr>
          <w:rFonts w:ascii="宋体" w:hAnsi="宋体" w:hint="eastAsia"/>
          <w:b/>
          <w:sz w:val="24"/>
        </w:rPr>
        <w:t>资格审查不通过的，</w:t>
      </w:r>
      <w:proofErr w:type="gramStart"/>
      <w:r w:rsidRPr="009D5A81">
        <w:rPr>
          <w:rFonts w:ascii="宋体" w:hAnsi="宋体" w:hint="eastAsia"/>
          <w:b/>
          <w:sz w:val="24"/>
        </w:rPr>
        <w:t>不</w:t>
      </w:r>
      <w:proofErr w:type="gramEnd"/>
      <w:r w:rsidRPr="009D5A81">
        <w:rPr>
          <w:rFonts w:ascii="宋体" w:hAnsi="宋体" w:hint="eastAsia"/>
          <w:b/>
          <w:sz w:val="24"/>
        </w:rPr>
        <w:t>视为合格投标人，不进入下一阶段评审；</w:t>
      </w:r>
    </w:p>
    <w:p w14:paraId="7D6DC572" w14:textId="77777777" w:rsidR="00C9134A" w:rsidRPr="009D5A81" w:rsidRDefault="00D538B2">
      <w:pPr>
        <w:spacing w:line="360" w:lineRule="auto"/>
        <w:ind w:firstLineChars="200" w:firstLine="482"/>
        <w:rPr>
          <w:rFonts w:ascii="宋体" w:hAnsi="宋体"/>
          <w:b/>
          <w:sz w:val="24"/>
        </w:rPr>
      </w:pPr>
      <w:r w:rsidRPr="009D5A81">
        <w:rPr>
          <w:rFonts w:ascii="宋体" w:hAnsi="宋体" w:hint="eastAsia"/>
          <w:b/>
          <w:sz w:val="24"/>
        </w:rPr>
        <w:t>②资格审查顺序为电子交易平台解密后自动生成的“</w:t>
      </w:r>
      <w:r w:rsidRPr="009D5A81">
        <w:rPr>
          <w:rFonts w:ascii="宋体" w:hAnsi="宋体"/>
          <w:b/>
          <w:sz w:val="24"/>
        </w:rPr>
        <w:t>投标（响应）文件签收登记表”</w:t>
      </w:r>
      <w:r w:rsidRPr="009D5A81">
        <w:rPr>
          <w:rFonts w:ascii="宋体" w:hAnsi="宋体" w:hint="eastAsia"/>
          <w:b/>
          <w:sz w:val="24"/>
        </w:rPr>
        <w:t xml:space="preserve">名单顺序。 </w:t>
      </w:r>
    </w:p>
    <w:p w14:paraId="3E76C35A"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11.2商务技术文件编制内容和要求：</w:t>
      </w:r>
    </w:p>
    <w:p w14:paraId="650B16EC"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11.2.1按招标文件第五章投标相关文件格式所列的内容、格式的要求,及投标人认为有必要提供的其它文件；</w:t>
      </w:r>
    </w:p>
    <w:p w14:paraId="01429170"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11.2.2投标人需对照招标文件第三章招标要求所列的内容进行承诺；</w:t>
      </w:r>
    </w:p>
    <w:p w14:paraId="7CA50EAA"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11.2.3投标人认为有必要提交的其他资料文件。</w:t>
      </w:r>
    </w:p>
    <w:p w14:paraId="636DF273"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11.3报价文件内容: 详见第五章格式。</w:t>
      </w:r>
    </w:p>
    <w:p w14:paraId="7A5CA321" w14:textId="77777777" w:rsidR="00C9134A" w:rsidRPr="009D5A81" w:rsidRDefault="00D538B2">
      <w:pPr>
        <w:spacing w:line="360" w:lineRule="auto"/>
        <w:ind w:firstLineChars="200" w:firstLine="480"/>
        <w:rPr>
          <w:rFonts w:ascii="宋体" w:hAnsi="宋体"/>
          <w:b/>
          <w:sz w:val="24"/>
        </w:rPr>
      </w:pPr>
      <w:r w:rsidRPr="009D5A81">
        <w:rPr>
          <w:rFonts w:ascii="宋体" w:hAnsi="宋体" w:hint="eastAsia"/>
          <w:sz w:val="24"/>
        </w:rPr>
        <w:t>11.3</w:t>
      </w:r>
      <w:r w:rsidRPr="009D5A81">
        <w:rPr>
          <w:rFonts w:ascii="宋体" w:hAnsi="宋体" w:hint="eastAsia"/>
          <w:b/>
          <w:sz w:val="24"/>
        </w:rPr>
        <w:t>.</w:t>
      </w:r>
      <w:r w:rsidRPr="009D5A81">
        <w:rPr>
          <w:rFonts w:ascii="宋体" w:hAnsi="宋体" w:hint="eastAsia"/>
          <w:sz w:val="24"/>
        </w:rPr>
        <w:t>1投标报价要求</w:t>
      </w:r>
    </w:p>
    <w:p w14:paraId="5A978368" w14:textId="77777777" w:rsidR="00C9134A" w:rsidRPr="009D5A81" w:rsidRDefault="00D538B2">
      <w:pPr>
        <w:spacing w:line="360" w:lineRule="auto"/>
        <w:ind w:firstLineChars="200" w:firstLine="482"/>
        <w:rPr>
          <w:rFonts w:ascii="宋体" w:hAnsi="宋体"/>
          <w:b/>
          <w:bCs/>
          <w:sz w:val="24"/>
        </w:rPr>
      </w:pPr>
      <w:r w:rsidRPr="009D5A81">
        <w:rPr>
          <w:rFonts w:ascii="宋体" w:hAnsi="宋体" w:hint="eastAsia"/>
          <w:b/>
          <w:bCs/>
          <w:sz w:val="24"/>
        </w:rPr>
        <w:t>▲投标人应在招标文件所附的投标报价表上写明投标报价。投标人只允许有一个报价,采购人不接受有任何选择性的报价。投标报价高于最高限价的作投标文件无效处理。</w:t>
      </w:r>
    </w:p>
    <w:p w14:paraId="522BD854"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11.3.2投标相关报价明细表填写时应详细注明该表列举的费用及分项清单。</w:t>
      </w:r>
    </w:p>
    <w:p w14:paraId="35301109" w14:textId="77777777" w:rsidR="00C9134A" w:rsidRPr="009D5A81" w:rsidRDefault="00D538B2">
      <w:pPr>
        <w:spacing w:line="360" w:lineRule="auto"/>
        <w:ind w:firstLineChars="200" w:firstLine="482"/>
        <w:rPr>
          <w:rFonts w:ascii="宋体" w:hAnsi="宋体"/>
          <w:b/>
          <w:sz w:val="24"/>
        </w:rPr>
      </w:pPr>
      <w:r w:rsidRPr="009D5A81">
        <w:rPr>
          <w:rFonts w:ascii="宋体" w:hAnsi="宋体" w:hint="eastAsia"/>
          <w:b/>
          <w:sz w:val="24"/>
        </w:rPr>
        <w:t>12.投标文件排版、封面</w:t>
      </w:r>
    </w:p>
    <w:p w14:paraId="00686773"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12</w:t>
      </w:r>
      <w:r w:rsidRPr="009D5A81">
        <w:rPr>
          <w:rFonts w:ascii="宋体" w:hAnsi="宋体"/>
          <w:sz w:val="24"/>
        </w:rPr>
        <w:t>.</w:t>
      </w:r>
      <w:r w:rsidRPr="009D5A81">
        <w:rPr>
          <w:rFonts w:ascii="宋体" w:hAnsi="宋体" w:hint="eastAsia"/>
          <w:sz w:val="24"/>
        </w:rPr>
        <w:t>1</w:t>
      </w:r>
      <w:r w:rsidRPr="009D5A81">
        <w:rPr>
          <w:rFonts w:ascii="宋体" w:hAnsi="宋体"/>
          <w:sz w:val="24"/>
        </w:rPr>
        <w:t>排版：</w:t>
      </w:r>
      <w:r w:rsidRPr="009D5A81">
        <w:rPr>
          <w:rFonts w:ascii="宋体" w:hAnsi="宋体" w:hint="eastAsia"/>
          <w:kern w:val="0"/>
          <w:sz w:val="24"/>
        </w:rPr>
        <w:t>所有文字及表格建议采用黑色，正文建议字体采用宋体小四号字体，标题字体建议采用宋体小二号字体，页码应逐页连续编注；</w:t>
      </w:r>
    </w:p>
    <w:p w14:paraId="6BC26461"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12.2封面：按照招标</w:t>
      </w:r>
      <w:r w:rsidRPr="009D5A81">
        <w:rPr>
          <w:rFonts w:ascii="宋体" w:hAnsi="宋体"/>
          <w:sz w:val="24"/>
        </w:rPr>
        <w:t>文件</w:t>
      </w:r>
      <w:r w:rsidRPr="009D5A81">
        <w:rPr>
          <w:rFonts w:ascii="宋体" w:hAnsi="宋体" w:hint="eastAsia"/>
          <w:sz w:val="24"/>
        </w:rPr>
        <w:t>第五章提供的格式制作</w:t>
      </w:r>
      <w:r w:rsidRPr="009D5A81">
        <w:rPr>
          <w:rFonts w:ascii="宋体" w:hAnsi="宋体"/>
          <w:sz w:val="24"/>
        </w:rPr>
        <w:t>封面</w:t>
      </w:r>
      <w:r w:rsidRPr="009D5A81">
        <w:rPr>
          <w:rFonts w:ascii="宋体" w:hAnsi="宋体" w:hint="eastAsia"/>
          <w:sz w:val="24"/>
        </w:rPr>
        <w:t>。</w:t>
      </w:r>
    </w:p>
    <w:p w14:paraId="535EE2AA" w14:textId="77777777" w:rsidR="00C9134A" w:rsidRPr="009D5A81" w:rsidRDefault="00D538B2">
      <w:pPr>
        <w:spacing w:line="360" w:lineRule="auto"/>
        <w:ind w:firstLineChars="200" w:firstLine="482"/>
        <w:rPr>
          <w:rFonts w:ascii="宋体" w:hAnsi="宋体"/>
          <w:b/>
          <w:sz w:val="24"/>
        </w:rPr>
      </w:pPr>
      <w:r w:rsidRPr="009D5A81">
        <w:rPr>
          <w:rFonts w:ascii="宋体" w:hAnsi="宋体"/>
          <w:b/>
          <w:sz w:val="24"/>
        </w:rPr>
        <w:t>1</w:t>
      </w:r>
      <w:r w:rsidRPr="009D5A81">
        <w:rPr>
          <w:rFonts w:ascii="宋体" w:hAnsi="宋体" w:hint="eastAsia"/>
          <w:b/>
          <w:sz w:val="24"/>
        </w:rPr>
        <w:t>3</w:t>
      </w:r>
      <w:r w:rsidRPr="009D5A81">
        <w:rPr>
          <w:rFonts w:ascii="宋体" w:hAnsi="宋体"/>
          <w:b/>
          <w:sz w:val="24"/>
        </w:rPr>
        <w:t>.</w:t>
      </w:r>
      <w:r w:rsidRPr="009D5A81">
        <w:rPr>
          <w:rFonts w:ascii="宋体" w:hAnsi="宋体" w:hint="eastAsia"/>
          <w:b/>
          <w:sz w:val="24"/>
        </w:rPr>
        <w:t>投标有效期</w:t>
      </w:r>
    </w:p>
    <w:p w14:paraId="2ED41455" w14:textId="77777777" w:rsidR="00C9134A" w:rsidRPr="009D5A81" w:rsidRDefault="00D538B2">
      <w:pPr>
        <w:spacing w:line="360" w:lineRule="auto"/>
        <w:ind w:firstLineChars="100" w:firstLine="240"/>
        <w:rPr>
          <w:rFonts w:ascii="宋体" w:hAnsi="宋体"/>
          <w:sz w:val="24"/>
        </w:rPr>
      </w:pPr>
      <w:r w:rsidRPr="009D5A81">
        <w:rPr>
          <w:rFonts w:ascii="宋体" w:hAnsi="宋体" w:hint="eastAsia"/>
          <w:sz w:val="24"/>
        </w:rPr>
        <w:t>▲</w:t>
      </w:r>
      <w:r w:rsidRPr="009D5A81">
        <w:rPr>
          <w:rFonts w:ascii="宋体" w:hAnsi="宋体"/>
          <w:sz w:val="24"/>
        </w:rPr>
        <w:t>1</w:t>
      </w:r>
      <w:r w:rsidRPr="009D5A81">
        <w:rPr>
          <w:rFonts w:ascii="宋体" w:hAnsi="宋体" w:hint="eastAsia"/>
          <w:sz w:val="24"/>
        </w:rPr>
        <w:t>3</w:t>
      </w:r>
      <w:r w:rsidRPr="009D5A81">
        <w:rPr>
          <w:rFonts w:ascii="宋体" w:hAnsi="宋体"/>
          <w:sz w:val="24"/>
        </w:rPr>
        <w:t>.1</w:t>
      </w:r>
      <w:r w:rsidRPr="009D5A81">
        <w:rPr>
          <w:rFonts w:ascii="宋体" w:hAnsi="宋体" w:hint="eastAsia"/>
          <w:bCs/>
          <w:snapToGrid w:val="0"/>
          <w:sz w:val="24"/>
        </w:rPr>
        <w:t>提交投标文件的截止之日起90天内有效。</w:t>
      </w:r>
    </w:p>
    <w:p w14:paraId="7DB66A0E" w14:textId="77777777" w:rsidR="00C9134A" w:rsidRPr="009D5A81" w:rsidRDefault="00D538B2">
      <w:pPr>
        <w:spacing w:line="360" w:lineRule="auto"/>
        <w:ind w:firstLineChars="200" w:firstLine="482"/>
        <w:rPr>
          <w:rFonts w:ascii="宋体" w:hAnsi="宋体"/>
          <w:b/>
          <w:sz w:val="24"/>
        </w:rPr>
      </w:pPr>
      <w:r w:rsidRPr="009D5A81">
        <w:rPr>
          <w:rFonts w:ascii="宋体" w:hAnsi="宋体"/>
          <w:b/>
          <w:sz w:val="24"/>
        </w:rPr>
        <w:t>1</w:t>
      </w:r>
      <w:r w:rsidRPr="009D5A81">
        <w:rPr>
          <w:rFonts w:ascii="宋体" w:hAnsi="宋体" w:hint="eastAsia"/>
          <w:b/>
          <w:sz w:val="24"/>
        </w:rPr>
        <w:t>4</w:t>
      </w:r>
      <w:r w:rsidRPr="009D5A81">
        <w:rPr>
          <w:rFonts w:ascii="宋体" w:hAnsi="宋体"/>
          <w:b/>
          <w:sz w:val="24"/>
        </w:rPr>
        <w:t>.</w:t>
      </w:r>
      <w:r w:rsidRPr="009D5A81">
        <w:rPr>
          <w:rFonts w:ascii="宋体" w:hAnsi="宋体" w:hint="eastAsia"/>
          <w:b/>
          <w:sz w:val="24"/>
        </w:rPr>
        <w:t>投标文件的签署及规定</w:t>
      </w:r>
    </w:p>
    <w:p w14:paraId="3B7BDA1A" w14:textId="77777777" w:rsidR="00C9134A" w:rsidRPr="009D5A81" w:rsidRDefault="00D538B2">
      <w:pPr>
        <w:spacing w:line="360" w:lineRule="auto"/>
        <w:ind w:firstLineChars="200" w:firstLine="480"/>
        <w:rPr>
          <w:rFonts w:ascii="宋体" w:hAnsi="宋体"/>
          <w:kern w:val="0"/>
          <w:sz w:val="24"/>
        </w:rPr>
      </w:pPr>
      <w:r w:rsidRPr="009D5A81">
        <w:rPr>
          <w:rFonts w:ascii="宋体" w:hAnsi="宋体"/>
          <w:sz w:val="24"/>
        </w:rPr>
        <w:t>1</w:t>
      </w:r>
      <w:r w:rsidRPr="009D5A81">
        <w:rPr>
          <w:rFonts w:ascii="宋体" w:hAnsi="宋体" w:hint="eastAsia"/>
          <w:sz w:val="24"/>
        </w:rPr>
        <w:t>4</w:t>
      </w:r>
      <w:r w:rsidRPr="009D5A81">
        <w:rPr>
          <w:rFonts w:ascii="宋体" w:hAnsi="宋体"/>
          <w:sz w:val="24"/>
        </w:rPr>
        <w:t>.1</w:t>
      </w:r>
      <w:r w:rsidRPr="009D5A81">
        <w:rPr>
          <w:rFonts w:ascii="宋体" w:hAnsi="宋体" w:hint="eastAsia"/>
          <w:kern w:val="0"/>
          <w:sz w:val="24"/>
        </w:rPr>
        <w:t>投标人应按招标文件规定的内容和要求编制投标文件，</w:t>
      </w:r>
      <w:r w:rsidRPr="009D5A81">
        <w:rPr>
          <w:rFonts w:ascii="宋体" w:hAnsi="宋体" w:hint="eastAsia"/>
          <w:bCs/>
          <w:sz w:val="24"/>
        </w:rPr>
        <w:t>投标文件</w:t>
      </w:r>
      <w:r w:rsidRPr="009D5A81">
        <w:rPr>
          <w:rFonts w:ascii="宋体" w:hAnsi="宋体" w:hint="eastAsia"/>
          <w:kern w:val="0"/>
          <w:sz w:val="24"/>
        </w:rPr>
        <w:t>须清楚的标明“资格文件”</w:t>
      </w:r>
      <w:r w:rsidRPr="009D5A81">
        <w:rPr>
          <w:rFonts w:ascii="宋体" w:hAnsi="宋体"/>
          <w:kern w:val="0"/>
          <w:sz w:val="24"/>
        </w:rPr>
        <w:t>、</w:t>
      </w:r>
      <w:r w:rsidRPr="009D5A81">
        <w:rPr>
          <w:rFonts w:ascii="宋体" w:hAnsi="宋体" w:hint="eastAsia"/>
          <w:kern w:val="0"/>
          <w:sz w:val="24"/>
        </w:rPr>
        <w:t>“商务技术文件”、“报价文件”；</w:t>
      </w:r>
    </w:p>
    <w:p w14:paraId="55BC12C5" w14:textId="77777777" w:rsidR="00C9134A" w:rsidRPr="009D5A81" w:rsidRDefault="00D538B2">
      <w:pPr>
        <w:spacing w:line="360" w:lineRule="auto"/>
        <w:ind w:firstLineChars="200" w:firstLine="480"/>
        <w:rPr>
          <w:rFonts w:ascii="宋体" w:hAnsi="宋体"/>
          <w:kern w:val="0"/>
          <w:sz w:val="24"/>
        </w:rPr>
      </w:pPr>
      <w:r w:rsidRPr="009D5A81">
        <w:rPr>
          <w:rFonts w:ascii="宋体" w:hAnsi="宋体"/>
          <w:kern w:val="0"/>
          <w:sz w:val="24"/>
        </w:rPr>
        <w:t>1</w:t>
      </w:r>
      <w:r w:rsidRPr="009D5A81">
        <w:rPr>
          <w:rFonts w:ascii="宋体" w:hAnsi="宋体" w:hint="eastAsia"/>
          <w:kern w:val="0"/>
          <w:sz w:val="24"/>
        </w:rPr>
        <w:t>4</w:t>
      </w:r>
      <w:r w:rsidRPr="009D5A81">
        <w:rPr>
          <w:rFonts w:ascii="宋体" w:hAnsi="宋体"/>
          <w:kern w:val="0"/>
          <w:sz w:val="24"/>
        </w:rPr>
        <w:t>.</w:t>
      </w:r>
      <w:r w:rsidRPr="009D5A81">
        <w:rPr>
          <w:rFonts w:ascii="宋体" w:hAnsi="宋体" w:hint="eastAsia"/>
          <w:kern w:val="0"/>
          <w:sz w:val="24"/>
        </w:rPr>
        <w:t>2电子投标文件及备份投标文件中须加盖公章部分均采用</w:t>
      </w:r>
      <w:r w:rsidRPr="009D5A81">
        <w:rPr>
          <w:rFonts w:ascii="宋体" w:hAnsi="宋体" w:hint="eastAsia"/>
          <w:b/>
          <w:kern w:val="0"/>
          <w:sz w:val="24"/>
        </w:rPr>
        <w:t>CA</w:t>
      </w:r>
      <w:r w:rsidRPr="009D5A81">
        <w:rPr>
          <w:rFonts w:ascii="宋体" w:hAnsi="宋体" w:hint="eastAsia"/>
          <w:kern w:val="0"/>
          <w:sz w:val="24"/>
        </w:rPr>
        <w:t>签章（投标文件格式有特殊要求的除外）；</w:t>
      </w:r>
    </w:p>
    <w:p w14:paraId="4E16C2BD" w14:textId="77777777" w:rsidR="00C9134A" w:rsidRPr="009D5A81" w:rsidRDefault="00D538B2">
      <w:pPr>
        <w:spacing w:line="360" w:lineRule="auto"/>
        <w:ind w:firstLineChars="200" w:firstLine="480"/>
        <w:rPr>
          <w:rFonts w:ascii="宋体" w:hAnsi="宋体"/>
          <w:sz w:val="24"/>
        </w:rPr>
      </w:pPr>
      <w:r w:rsidRPr="009D5A81">
        <w:rPr>
          <w:rFonts w:ascii="宋体" w:hAnsi="宋体"/>
          <w:sz w:val="24"/>
        </w:rPr>
        <w:t>1</w:t>
      </w:r>
      <w:r w:rsidRPr="009D5A81">
        <w:rPr>
          <w:rFonts w:ascii="宋体" w:hAnsi="宋体" w:hint="eastAsia"/>
          <w:sz w:val="24"/>
        </w:rPr>
        <w:t>4</w:t>
      </w:r>
      <w:r w:rsidRPr="009D5A81">
        <w:rPr>
          <w:rFonts w:ascii="宋体" w:hAnsi="宋体"/>
          <w:sz w:val="24"/>
        </w:rPr>
        <w:t>.</w:t>
      </w:r>
      <w:r w:rsidRPr="009D5A81">
        <w:rPr>
          <w:rFonts w:ascii="宋体" w:hAnsi="宋体" w:hint="eastAsia"/>
          <w:sz w:val="24"/>
        </w:rPr>
        <w:t>3电报、电话、传真形式的投标概不接受。</w:t>
      </w:r>
      <w:bookmarkStart w:id="27" w:name="_Toc107820049"/>
      <w:bookmarkStart w:id="28" w:name="_Toc56928685"/>
    </w:p>
    <w:p w14:paraId="43B454CF" w14:textId="77777777" w:rsidR="00C9134A" w:rsidRPr="009D5A81" w:rsidRDefault="00D538B2">
      <w:pPr>
        <w:pStyle w:val="3"/>
        <w:spacing w:line="560" w:lineRule="exact"/>
        <w:ind w:firstLineChars="0" w:firstLine="0"/>
        <w:rPr>
          <w:rFonts w:ascii="宋体" w:eastAsia="宋体" w:hAnsi="宋体"/>
        </w:rPr>
      </w:pPr>
      <w:bookmarkStart w:id="29" w:name="_Toc41577869"/>
      <w:bookmarkStart w:id="30" w:name="_Toc17793765"/>
      <w:bookmarkStart w:id="31" w:name="_Toc196216460"/>
      <w:r w:rsidRPr="009D5A81">
        <w:rPr>
          <w:rFonts w:ascii="宋体" w:eastAsia="宋体" w:hAnsi="宋体" w:hint="eastAsia"/>
        </w:rPr>
        <w:t>四   履约保证金</w:t>
      </w:r>
      <w:bookmarkEnd w:id="29"/>
      <w:bookmarkEnd w:id="30"/>
      <w:bookmarkEnd w:id="31"/>
    </w:p>
    <w:p w14:paraId="44AD5033" w14:textId="77777777" w:rsidR="00C9134A" w:rsidRPr="009D5A81" w:rsidRDefault="00D538B2">
      <w:pPr>
        <w:spacing w:line="360" w:lineRule="auto"/>
        <w:ind w:firstLineChars="200" w:firstLine="480"/>
        <w:rPr>
          <w:rFonts w:ascii="宋体" w:hAnsi="宋体"/>
          <w:bCs/>
          <w:sz w:val="24"/>
        </w:rPr>
      </w:pPr>
      <w:r w:rsidRPr="009D5A81">
        <w:rPr>
          <w:rFonts w:ascii="宋体" w:hAnsi="宋体" w:hint="eastAsia"/>
          <w:bCs/>
          <w:sz w:val="24"/>
        </w:rPr>
        <w:t>15.履约保证金：无。</w:t>
      </w:r>
    </w:p>
    <w:p w14:paraId="54582E09" w14:textId="77777777" w:rsidR="00C9134A" w:rsidRPr="009D5A81" w:rsidRDefault="00D538B2">
      <w:pPr>
        <w:pStyle w:val="3"/>
        <w:spacing w:line="560" w:lineRule="exact"/>
        <w:ind w:firstLineChars="0" w:firstLine="0"/>
        <w:rPr>
          <w:rFonts w:ascii="宋体" w:eastAsia="宋体" w:hAnsi="宋体"/>
        </w:rPr>
      </w:pPr>
      <w:bookmarkStart w:id="32" w:name="_Toc41577870"/>
      <w:bookmarkStart w:id="33" w:name="_Toc196216461"/>
      <w:r w:rsidRPr="009D5A81">
        <w:rPr>
          <w:rFonts w:ascii="宋体" w:eastAsia="宋体" w:hAnsi="宋体" w:hint="eastAsia"/>
        </w:rPr>
        <w:t>五</w:t>
      </w:r>
      <w:r w:rsidRPr="009D5A81">
        <w:rPr>
          <w:rFonts w:ascii="宋体" w:eastAsia="宋体" w:hAnsi="宋体"/>
        </w:rPr>
        <w:t xml:space="preserve">  </w:t>
      </w:r>
      <w:r w:rsidRPr="009D5A81">
        <w:rPr>
          <w:rFonts w:ascii="宋体" w:eastAsia="宋体" w:hAnsi="宋体" w:hint="eastAsia"/>
        </w:rPr>
        <w:t xml:space="preserve"> 投标文件的</w:t>
      </w:r>
      <w:bookmarkEnd w:id="27"/>
      <w:bookmarkEnd w:id="28"/>
      <w:r w:rsidRPr="009D5A81">
        <w:rPr>
          <w:rFonts w:ascii="宋体" w:eastAsia="宋体" w:hAnsi="宋体" w:hint="eastAsia"/>
        </w:rPr>
        <w:t>加密、提交、修改和撤回</w:t>
      </w:r>
      <w:bookmarkEnd w:id="32"/>
      <w:bookmarkEnd w:id="33"/>
    </w:p>
    <w:p w14:paraId="272276BA" w14:textId="77777777" w:rsidR="00C9134A" w:rsidRPr="009D5A81" w:rsidRDefault="00D538B2">
      <w:pPr>
        <w:spacing w:line="360" w:lineRule="auto"/>
        <w:ind w:firstLineChars="200" w:firstLine="482"/>
        <w:rPr>
          <w:rFonts w:ascii="宋体" w:hAnsi="宋体"/>
          <w:b/>
          <w:sz w:val="24"/>
        </w:rPr>
      </w:pPr>
      <w:r w:rsidRPr="009D5A81">
        <w:rPr>
          <w:rFonts w:ascii="宋体" w:hAnsi="宋体"/>
          <w:b/>
          <w:sz w:val="24"/>
        </w:rPr>
        <w:t>1</w:t>
      </w:r>
      <w:r w:rsidRPr="009D5A81">
        <w:rPr>
          <w:rFonts w:ascii="宋体" w:hAnsi="宋体" w:hint="eastAsia"/>
          <w:b/>
          <w:sz w:val="24"/>
        </w:rPr>
        <w:t>6</w:t>
      </w:r>
      <w:r w:rsidRPr="009D5A81">
        <w:rPr>
          <w:rFonts w:ascii="宋体" w:hAnsi="宋体"/>
          <w:b/>
          <w:sz w:val="24"/>
        </w:rPr>
        <w:t>.</w:t>
      </w:r>
      <w:r w:rsidRPr="009D5A81">
        <w:rPr>
          <w:rFonts w:ascii="宋体" w:hAnsi="宋体" w:hint="eastAsia"/>
          <w:b/>
          <w:sz w:val="24"/>
        </w:rPr>
        <w:t>投标文件的加密</w:t>
      </w:r>
    </w:p>
    <w:p w14:paraId="1500D9A1"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16.1投标人应当</w:t>
      </w:r>
      <w:proofErr w:type="gramStart"/>
      <w:r w:rsidRPr="009D5A81">
        <w:rPr>
          <w:rFonts w:ascii="宋体" w:hAnsi="宋体" w:hint="eastAsia"/>
          <w:sz w:val="24"/>
        </w:rPr>
        <w:t>将资格</w:t>
      </w:r>
      <w:proofErr w:type="gramEnd"/>
      <w:r w:rsidRPr="009D5A81">
        <w:rPr>
          <w:rFonts w:ascii="宋体" w:hAnsi="宋体" w:hint="eastAsia"/>
          <w:sz w:val="24"/>
        </w:rPr>
        <w:t>文件、商务技术文件和报价文件三部分分别导入相应位置，各文件之间不得混装；</w:t>
      </w:r>
    </w:p>
    <w:p w14:paraId="62316227" w14:textId="77777777" w:rsidR="00C9134A" w:rsidRPr="009D5A81" w:rsidRDefault="00D538B2">
      <w:pPr>
        <w:spacing w:line="360" w:lineRule="auto"/>
        <w:ind w:firstLineChars="200" w:firstLine="480"/>
        <w:rPr>
          <w:rFonts w:ascii="宋体" w:hAnsi="宋体"/>
          <w:b/>
          <w:sz w:val="24"/>
        </w:rPr>
      </w:pPr>
      <w:r w:rsidRPr="009D5A81">
        <w:rPr>
          <w:rFonts w:ascii="宋体" w:hAnsi="宋体"/>
          <w:sz w:val="24"/>
        </w:rPr>
        <w:t>1</w:t>
      </w:r>
      <w:r w:rsidRPr="009D5A81">
        <w:rPr>
          <w:rFonts w:ascii="宋体" w:hAnsi="宋体" w:hint="eastAsia"/>
          <w:sz w:val="24"/>
        </w:rPr>
        <w:t>6</w:t>
      </w:r>
      <w:r w:rsidRPr="009D5A81">
        <w:rPr>
          <w:rFonts w:ascii="宋体" w:hAnsi="宋体"/>
          <w:sz w:val="24"/>
        </w:rPr>
        <w:t>.</w:t>
      </w:r>
      <w:r w:rsidRPr="009D5A81">
        <w:rPr>
          <w:rFonts w:ascii="宋体" w:hAnsi="宋体" w:hint="eastAsia"/>
          <w:sz w:val="24"/>
        </w:rPr>
        <w:t>2</w:t>
      </w:r>
      <w:r w:rsidRPr="009D5A81">
        <w:rPr>
          <w:rFonts w:ascii="宋体" w:hAnsi="宋体" w:hint="eastAsia"/>
          <w:b/>
          <w:sz w:val="24"/>
        </w:rPr>
        <w:t>电子投标文件按政</w:t>
      </w:r>
      <w:proofErr w:type="gramStart"/>
      <w:r w:rsidRPr="009D5A81">
        <w:rPr>
          <w:rFonts w:ascii="宋体" w:hAnsi="宋体" w:hint="eastAsia"/>
          <w:b/>
          <w:sz w:val="24"/>
        </w:rPr>
        <w:t>采云</w:t>
      </w:r>
      <w:proofErr w:type="gramEnd"/>
      <w:r w:rsidRPr="009D5A81">
        <w:rPr>
          <w:rFonts w:ascii="宋体" w:hAnsi="宋体" w:hint="eastAsia"/>
          <w:b/>
          <w:sz w:val="24"/>
        </w:rPr>
        <w:t>平台供应商项目采购-电子招投标操作指南进行加密</w:t>
      </w:r>
      <w:r w:rsidRPr="009D5A81">
        <w:rPr>
          <w:rFonts w:ascii="新宋体" w:eastAsia="新宋体" w:hAnsi="新宋体" w:hint="eastAsia"/>
          <w:sz w:val="24"/>
        </w:rPr>
        <w:t>。</w:t>
      </w:r>
    </w:p>
    <w:p w14:paraId="41D86D3C" w14:textId="77777777" w:rsidR="00C9134A" w:rsidRPr="009D5A81" w:rsidRDefault="00D538B2">
      <w:pPr>
        <w:spacing w:line="360" w:lineRule="auto"/>
        <w:ind w:firstLineChars="200" w:firstLine="482"/>
        <w:rPr>
          <w:rFonts w:ascii="宋体" w:hAnsi="宋体"/>
          <w:b/>
          <w:sz w:val="24"/>
        </w:rPr>
      </w:pPr>
      <w:bookmarkStart w:id="34" w:name="_Toc107820050"/>
      <w:r w:rsidRPr="009D5A81">
        <w:rPr>
          <w:rFonts w:ascii="宋体" w:hAnsi="宋体" w:hint="eastAsia"/>
          <w:b/>
          <w:sz w:val="24"/>
        </w:rPr>
        <w:t>17.投标文件的提交</w:t>
      </w:r>
    </w:p>
    <w:p w14:paraId="7E0D4800" w14:textId="77777777" w:rsidR="00C9134A" w:rsidRPr="009D5A81" w:rsidRDefault="00D538B2">
      <w:pPr>
        <w:spacing w:line="360" w:lineRule="auto"/>
        <w:ind w:firstLineChars="100" w:firstLine="240"/>
        <w:rPr>
          <w:rFonts w:ascii="宋体" w:hAnsi="宋体"/>
          <w:sz w:val="24"/>
        </w:rPr>
      </w:pPr>
      <w:r w:rsidRPr="009D5A81">
        <w:rPr>
          <w:rFonts w:ascii="宋体" w:hAnsi="宋体" w:hint="eastAsia"/>
          <w:bCs/>
          <w:sz w:val="24"/>
        </w:rPr>
        <w:t>▲</w:t>
      </w:r>
      <w:r w:rsidRPr="009D5A81">
        <w:rPr>
          <w:rFonts w:ascii="宋体" w:hAnsi="宋体" w:hint="eastAsia"/>
          <w:sz w:val="24"/>
        </w:rPr>
        <w:t>17.1投标文件提交截止时间和提交地点详见本章前附表；</w:t>
      </w:r>
    </w:p>
    <w:p w14:paraId="6079793D"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17.2不予</w:t>
      </w:r>
      <w:r w:rsidRPr="009D5A81">
        <w:rPr>
          <w:rFonts w:ascii="宋体" w:hAnsi="宋体"/>
          <w:sz w:val="24"/>
        </w:rPr>
        <w:t>接收</w:t>
      </w:r>
      <w:r w:rsidRPr="009D5A81">
        <w:rPr>
          <w:rFonts w:ascii="宋体" w:hAnsi="宋体" w:hint="eastAsia"/>
          <w:sz w:val="24"/>
        </w:rPr>
        <w:t>的电子投标</w:t>
      </w:r>
      <w:r w:rsidRPr="009D5A81">
        <w:rPr>
          <w:rFonts w:ascii="宋体" w:hAnsi="宋体"/>
          <w:sz w:val="24"/>
        </w:rPr>
        <w:t>文件</w:t>
      </w:r>
      <w:r w:rsidRPr="009D5A81">
        <w:rPr>
          <w:rFonts w:ascii="宋体" w:hAnsi="宋体" w:hint="eastAsia"/>
          <w:sz w:val="24"/>
        </w:rPr>
        <w:t>情形：</w:t>
      </w:r>
    </w:p>
    <w:p w14:paraId="73D7628D"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（1）投标截止时间前未完成传输的电子投标文件；</w:t>
      </w:r>
    </w:p>
    <w:p w14:paraId="24B2A20A"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（2）未生成加密的电子投标文件；</w:t>
      </w:r>
    </w:p>
    <w:p w14:paraId="204A8B6E"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（3）在规定时间内未解密的电子投标文件或者解密不成功又未在规定时间内提交备份投标文件的。</w:t>
      </w:r>
    </w:p>
    <w:p w14:paraId="3832FEF6" w14:textId="77777777" w:rsidR="00C9134A" w:rsidRPr="009D5A81" w:rsidRDefault="00D538B2">
      <w:pPr>
        <w:spacing w:line="360" w:lineRule="auto"/>
        <w:ind w:firstLineChars="200" w:firstLine="482"/>
        <w:rPr>
          <w:rFonts w:ascii="宋体" w:hAnsi="宋体"/>
          <w:b/>
          <w:sz w:val="24"/>
        </w:rPr>
      </w:pPr>
      <w:r w:rsidRPr="009D5A81">
        <w:rPr>
          <w:rFonts w:ascii="宋体" w:hAnsi="宋体" w:hint="eastAsia"/>
          <w:b/>
          <w:sz w:val="24"/>
        </w:rPr>
        <w:t>18.投标文件的修改和撤回</w:t>
      </w:r>
    </w:p>
    <w:p w14:paraId="40B568AA" w14:textId="77777777" w:rsidR="00C9134A" w:rsidRPr="009D5A81" w:rsidRDefault="00D538B2">
      <w:pPr>
        <w:spacing w:line="360" w:lineRule="auto"/>
        <w:ind w:firstLineChars="200" w:firstLine="480"/>
        <w:rPr>
          <w:rFonts w:ascii="宋体" w:hAnsi="宋体"/>
          <w:b/>
          <w:sz w:val="24"/>
        </w:rPr>
      </w:pPr>
      <w:r w:rsidRPr="009D5A81">
        <w:rPr>
          <w:rFonts w:ascii="宋体" w:hAnsi="宋体" w:hint="eastAsia"/>
          <w:sz w:val="24"/>
        </w:rPr>
        <w:t>18.</w:t>
      </w:r>
      <w:r w:rsidRPr="009D5A81">
        <w:rPr>
          <w:rFonts w:ascii="宋体" w:hAnsi="宋体"/>
          <w:sz w:val="24"/>
        </w:rPr>
        <w:t>1</w:t>
      </w:r>
      <w:r w:rsidRPr="009D5A81">
        <w:rPr>
          <w:rFonts w:ascii="宋体" w:hAnsi="宋体" w:hint="eastAsia"/>
          <w:sz w:val="24"/>
        </w:rPr>
        <w:t>在投标截止时间前，可以修改或撤回其投标文件：</w:t>
      </w:r>
      <w:r w:rsidRPr="009D5A81">
        <w:rPr>
          <w:rFonts w:ascii="宋体" w:hAnsi="宋体" w:hint="eastAsia"/>
          <w:b/>
          <w:sz w:val="24"/>
        </w:rPr>
        <w:t>（1）电子投标文件补充</w:t>
      </w:r>
      <w:r w:rsidRPr="009D5A81">
        <w:rPr>
          <w:rFonts w:ascii="宋体" w:hAnsi="宋体"/>
          <w:b/>
          <w:sz w:val="24"/>
        </w:rPr>
        <w:t>、修改或</w:t>
      </w:r>
      <w:r w:rsidRPr="009D5A81">
        <w:rPr>
          <w:rFonts w:ascii="宋体" w:hAnsi="宋体" w:hint="eastAsia"/>
          <w:b/>
          <w:sz w:val="24"/>
        </w:rPr>
        <w:t>撤回</w:t>
      </w:r>
      <w:r w:rsidRPr="009D5A81">
        <w:rPr>
          <w:rFonts w:ascii="宋体" w:hAnsi="宋体"/>
          <w:b/>
          <w:sz w:val="24"/>
        </w:rPr>
        <w:t>的</w:t>
      </w:r>
      <w:r w:rsidRPr="009D5A81">
        <w:rPr>
          <w:rFonts w:ascii="宋体" w:hAnsi="宋体" w:hint="eastAsia"/>
          <w:b/>
          <w:sz w:val="24"/>
        </w:rPr>
        <w:t>，应当先行撤回原文件，补充、修改后重新传输提交；（2）备份投标文件</w:t>
      </w:r>
      <w:r w:rsidRPr="009D5A81">
        <w:rPr>
          <w:rFonts w:ascii="宋体" w:hAnsi="宋体"/>
          <w:b/>
          <w:sz w:val="24"/>
        </w:rPr>
        <w:t>补充、修改或</w:t>
      </w:r>
      <w:r w:rsidRPr="009D5A81">
        <w:rPr>
          <w:rFonts w:ascii="宋体" w:hAnsi="宋体" w:hint="eastAsia"/>
          <w:b/>
          <w:sz w:val="24"/>
        </w:rPr>
        <w:t>撤回</w:t>
      </w:r>
      <w:r w:rsidRPr="009D5A81">
        <w:rPr>
          <w:rFonts w:ascii="宋体" w:hAnsi="宋体"/>
          <w:b/>
          <w:sz w:val="24"/>
        </w:rPr>
        <w:t>的</w:t>
      </w:r>
      <w:r w:rsidRPr="009D5A81">
        <w:rPr>
          <w:rFonts w:ascii="宋体" w:hAnsi="宋体" w:hint="eastAsia"/>
          <w:b/>
          <w:sz w:val="24"/>
        </w:rPr>
        <w:t>，代理机构以投标人在投标截止时间前提交的最后一份备份投标文件为准。</w:t>
      </w:r>
    </w:p>
    <w:p w14:paraId="3B07D799"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18.</w:t>
      </w:r>
      <w:r w:rsidRPr="009D5A81">
        <w:rPr>
          <w:rFonts w:ascii="宋体" w:hAnsi="宋体"/>
          <w:sz w:val="24"/>
        </w:rPr>
        <w:t>2</w:t>
      </w:r>
      <w:r w:rsidRPr="009D5A81">
        <w:rPr>
          <w:rFonts w:ascii="宋体" w:hAnsi="宋体" w:hint="eastAsia"/>
          <w:sz w:val="24"/>
        </w:rPr>
        <w:t>修改后重新提交的投标文件应按招标文件的规定编制、标记和提交；</w:t>
      </w:r>
    </w:p>
    <w:p w14:paraId="6A3E62C4" w14:textId="77777777" w:rsidR="00C9134A" w:rsidRPr="009D5A81" w:rsidRDefault="00D538B2">
      <w:pPr>
        <w:spacing w:line="360" w:lineRule="auto"/>
        <w:ind w:firstLineChars="98" w:firstLine="236"/>
        <w:rPr>
          <w:rFonts w:ascii="宋体" w:hAnsi="宋体"/>
          <w:sz w:val="24"/>
        </w:rPr>
      </w:pPr>
      <w:r w:rsidRPr="009D5A81">
        <w:rPr>
          <w:rFonts w:ascii="宋体" w:hAnsi="宋体" w:hint="eastAsia"/>
          <w:b/>
          <w:bCs/>
          <w:sz w:val="24"/>
        </w:rPr>
        <w:t>▲</w:t>
      </w:r>
      <w:r w:rsidRPr="009D5A81">
        <w:rPr>
          <w:rFonts w:ascii="宋体" w:hAnsi="宋体" w:hint="eastAsia"/>
          <w:sz w:val="24"/>
        </w:rPr>
        <w:t>18.</w:t>
      </w:r>
      <w:r w:rsidRPr="009D5A81">
        <w:rPr>
          <w:rFonts w:ascii="宋体" w:hAnsi="宋体"/>
          <w:sz w:val="24"/>
        </w:rPr>
        <w:t>3</w:t>
      </w:r>
      <w:r w:rsidRPr="009D5A81">
        <w:rPr>
          <w:rFonts w:ascii="宋体" w:hAnsi="宋体" w:hint="eastAsia"/>
          <w:sz w:val="24"/>
        </w:rPr>
        <w:t>在投标截止时间后,投标人不得修改、撤回已提交的投标文件；</w:t>
      </w:r>
    </w:p>
    <w:p w14:paraId="507E1364" w14:textId="77777777" w:rsidR="00C9134A" w:rsidRPr="009D5A81" w:rsidRDefault="00D538B2">
      <w:pPr>
        <w:spacing w:line="360" w:lineRule="auto"/>
        <w:ind w:firstLineChars="98" w:firstLine="236"/>
        <w:rPr>
          <w:rFonts w:ascii="宋体" w:hAnsi="宋体"/>
        </w:rPr>
      </w:pPr>
      <w:r w:rsidRPr="009D5A81">
        <w:rPr>
          <w:rFonts w:ascii="宋体" w:hAnsi="宋体" w:hint="eastAsia"/>
          <w:b/>
          <w:sz w:val="24"/>
        </w:rPr>
        <w:t>▲18.4补充、修改后的电子投标文件、备份投标文件内容均应相同。</w:t>
      </w:r>
    </w:p>
    <w:p w14:paraId="25DB2B93" w14:textId="77777777" w:rsidR="00C9134A" w:rsidRPr="009D5A81" w:rsidRDefault="00D538B2">
      <w:pPr>
        <w:pStyle w:val="3"/>
        <w:spacing w:line="560" w:lineRule="exact"/>
        <w:ind w:firstLineChars="0" w:firstLine="0"/>
        <w:rPr>
          <w:rFonts w:ascii="宋体" w:eastAsia="宋体" w:hAnsi="宋体"/>
        </w:rPr>
      </w:pPr>
      <w:bookmarkStart w:id="35" w:name="_Toc41577871"/>
      <w:bookmarkStart w:id="36" w:name="_Toc196216462"/>
      <w:r w:rsidRPr="009D5A81">
        <w:rPr>
          <w:rFonts w:ascii="宋体" w:eastAsia="宋体" w:hAnsi="宋体" w:hint="eastAsia"/>
        </w:rPr>
        <w:t>六</w:t>
      </w:r>
      <w:r w:rsidRPr="009D5A81">
        <w:rPr>
          <w:rFonts w:ascii="宋体" w:eastAsia="宋体" w:hAnsi="宋体"/>
        </w:rPr>
        <w:t xml:space="preserve">  </w:t>
      </w:r>
      <w:r w:rsidRPr="009D5A81">
        <w:rPr>
          <w:rFonts w:ascii="宋体" w:eastAsia="宋体" w:hAnsi="宋体" w:hint="eastAsia"/>
        </w:rPr>
        <w:t xml:space="preserve"> 开标和评</w:t>
      </w:r>
      <w:bookmarkEnd w:id="34"/>
      <w:r w:rsidRPr="009D5A81">
        <w:rPr>
          <w:rFonts w:ascii="宋体" w:eastAsia="宋体" w:hAnsi="宋体" w:hint="eastAsia"/>
        </w:rPr>
        <w:t>审</w:t>
      </w:r>
      <w:bookmarkEnd w:id="35"/>
      <w:bookmarkEnd w:id="36"/>
    </w:p>
    <w:p w14:paraId="39C8140C" w14:textId="77777777" w:rsidR="00C9134A" w:rsidRPr="009D5A81" w:rsidRDefault="00D538B2">
      <w:pPr>
        <w:spacing w:line="360" w:lineRule="auto"/>
        <w:ind w:firstLineChars="200" w:firstLine="482"/>
        <w:rPr>
          <w:rFonts w:ascii="宋体" w:hAnsi="宋体"/>
          <w:b/>
          <w:sz w:val="24"/>
        </w:rPr>
      </w:pPr>
      <w:r w:rsidRPr="009D5A81">
        <w:rPr>
          <w:rFonts w:ascii="宋体" w:hAnsi="宋体" w:hint="eastAsia"/>
          <w:b/>
          <w:sz w:val="24"/>
        </w:rPr>
        <w:t>19.开标</w:t>
      </w:r>
    </w:p>
    <w:p w14:paraId="520E5E86" w14:textId="77777777" w:rsidR="00C9134A" w:rsidRPr="009D5A81" w:rsidRDefault="00D538B2">
      <w:pPr>
        <w:spacing w:line="360" w:lineRule="auto"/>
        <w:ind w:firstLineChars="200" w:firstLine="482"/>
        <w:rPr>
          <w:rFonts w:ascii="宋体" w:hAnsi="宋体"/>
          <w:b/>
          <w:sz w:val="24"/>
        </w:rPr>
      </w:pPr>
      <w:r w:rsidRPr="009D5A81">
        <w:rPr>
          <w:rFonts w:ascii="宋体" w:hAnsi="宋体" w:hint="eastAsia"/>
          <w:b/>
          <w:sz w:val="24"/>
        </w:rPr>
        <w:t>19.1优先采用电子投标文件进行</w:t>
      </w:r>
      <w:r w:rsidRPr="009D5A81">
        <w:rPr>
          <w:rFonts w:ascii="宋体" w:hAnsi="宋体"/>
          <w:b/>
          <w:sz w:val="24"/>
        </w:rPr>
        <w:t>开标</w:t>
      </w:r>
      <w:r w:rsidRPr="009D5A81">
        <w:rPr>
          <w:rFonts w:ascii="宋体" w:hAnsi="宋体" w:hint="eastAsia"/>
          <w:b/>
          <w:sz w:val="24"/>
        </w:rPr>
        <w:t>，电子投标文件未按时解密的，采用备份投标文件开标；</w:t>
      </w:r>
    </w:p>
    <w:p w14:paraId="7A97C725" w14:textId="77777777" w:rsidR="00C9134A" w:rsidRPr="009D5A81" w:rsidRDefault="00D538B2">
      <w:pPr>
        <w:spacing w:line="360" w:lineRule="auto"/>
        <w:ind w:firstLineChars="200" w:firstLine="480"/>
        <w:rPr>
          <w:rFonts w:ascii="宋体" w:hAnsi="宋体"/>
          <w:sz w:val="24"/>
        </w:rPr>
      </w:pPr>
      <w:bookmarkStart w:id="37" w:name="_Toc393869892"/>
      <w:bookmarkStart w:id="38" w:name="_Toc415648536"/>
      <w:bookmarkStart w:id="39" w:name="_Toc396838136"/>
      <w:bookmarkStart w:id="40" w:name="_Toc393869894"/>
      <w:bookmarkStart w:id="41" w:name="_Toc335664280"/>
      <w:bookmarkStart w:id="42" w:name="_Toc394928032"/>
      <w:bookmarkStart w:id="43" w:name="_Toc334087238"/>
      <w:bookmarkStart w:id="44" w:name="_Toc107820051"/>
      <w:r w:rsidRPr="009D5A81">
        <w:rPr>
          <w:rFonts w:ascii="宋体" w:hAnsi="宋体" w:hint="eastAsia"/>
          <w:sz w:val="24"/>
        </w:rPr>
        <w:t>19.2采购代理机构在招标文件规定的时间和地点组织开标会，投标人应安排人员准时在线参加，否则产生的风险由投标人自行承担；</w:t>
      </w:r>
    </w:p>
    <w:p w14:paraId="74FCEAAD" w14:textId="77777777" w:rsidR="00C9134A" w:rsidRPr="009D5A81" w:rsidRDefault="00D538B2">
      <w:pPr>
        <w:spacing w:line="360" w:lineRule="auto"/>
        <w:ind w:firstLineChars="200" w:firstLine="480"/>
        <w:rPr>
          <w:rFonts w:ascii="宋体" w:hAnsi="宋体"/>
          <w:sz w:val="24"/>
        </w:rPr>
      </w:pPr>
      <w:r w:rsidRPr="009D5A81">
        <w:rPr>
          <w:rFonts w:ascii="宋体" w:hAnsi="宋体" w:cs="仿宋_GB2312" w:hint="eastAsia"/>
          <w:sz w:val="24"/>
        </w:rPr>
        <w:t>19.3</w:t>
      </w:r>
      <w:r w:rsidRPr="009D5A81">
        <w:rPr>
          <w:rFonts w:ascii="宋体" w:hAnsi="宋体" w:hint="eastAsia"/>
          <w:bCs/>
          <w:sz w:val="24"/>
        </w:rPr>
        <w:t>电子投标</w:t>
      </w:r>
      <w:r w:rsidRPr="009D5A81">
        <w:rPr>
          <w:rFonts w:ascii="宋体" w:hAnsi="宋体"/>
          <w:bCs/>
          <w:sz w:val="24"/>
        </w:rPr>
        <w:t>文件解密</w:t>
      </w:r>
      <w:r w:rsidRPr="009D5A81">
        <w:rPr>
          <w:rFonts w:ascii="宋体" w:hAnsi="宋体" w:hint="eastAsia"/>
          <w:bCs/>
          <w:sz w:val="24"/>
        </w:rPr>
        <w:t>：</w:t>
      </w:r>
      <w:r w:rsidRPr="009D5A81">
        <w:rPr>
          <w:rFonts w:ascii="宋体" w:hAnsi="宋体" w:cs="仿宋_GB2312" w:hint="eastAsia"/>
          <w:bCs/>
          <w:sz w:val="24"/>
        </w:rPr>
        <w:t>由代理机构工作人员开启</w:t>
      </w:r>
      <w:r w:rsidRPr="009D5A81">
        <w:rPr>
          <w:rFonts w:ascii="宋体" w:hAnsi="宋体" w:hint="eastAsia"/>
          <w:bCs/>
          <w:sz w:val="24"/>
        </w:rPr>
        <w:t>电子投标文件解密通道，解密时限以政</w:t>
      </w:r>
      <w:proofErr w:type="gramStart"/>
      <w:r w:rsidRPr="009D5A81">
        <w:rPr>
          <w:rFonts w:ascii="宋体" w:hAnsi="宋体" w:hint="eastAsia"/>
          <w:bCs/>
          <w:sz w:val="24"/>
        </w:rPr>
        <w:t>采云</w:t>
      </w:r>
      <w:proofErr w:type="gramEnd"/>
      <w:r w:rsidRPr="009D5A81">
        <w:rPr>
          <w:rFonts w:ascii="宋体" w:hAnsi="宋体" w:hint="eastAsia"/>
          <w:bCs/>
          <w:sz w:val="24"/>
        </w:rPr>
        <w:t>电子交易平台为准；</w:t>
      </w:r>
    </w:p>
    <w:p w14:paraId="186FD6A4"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19.4</w:t>
      </w:r>
      <w:r w:rsidRPr="009D5A81">
        <w:rPr>
          <w:rFonts w:ascii="宋体" w:hAnsi="宋体" w:cs="仿宋_GB2312" w:hint="eastAsia"/>
          <w:bCs/>
          <w:sz w:val="24"/>
        </w:rPr>
        <w:t>电子投标文件无法解密的，代理机构</w:t>
      </w:r>
      <w:r w:rsidRPr="009D5A81">
        <w:rPr>
          <w:rFonts w:ascii="宋体" w:hAnsi="宋体" w:hint="eastAsia"/>
          <w:bCs/>
          <w:sz w:val="24"/>
        </w:rPr>
        <w:t>通过电子交易平台“异常处理”通道上传备份投标文件；</w:t>
      </w:r>
    </w:p>
    <w:p w14:paraId="1D4E56AE" w14:textId="77777777" w:rsidR="00C9134A" w:rsidRPr="009D5A81" w:rsidRDefault="00D538B2">
      <w:pPr>
        <w:spacing w:line="360" w:lineRule="auto"/>
        <w:ind w:firstLineChars="200" w:firstLine="480"/>
        <w:rPr>
          <w:rFonts w:ascii="宋体" w:hAnsi="宋体"/>
          <w:bCs/>
          <w:sz w:val="24"/>
        </w:rPr>
      </w:pPr>
      <w:r w:rsidRPr="009D5A81">
        <w:rPr>
          <w:rFonts w:ascii="宋体" w:hAnsi="宋体" w:cs="仿宋_GB2312" w:hint="eastAsia"/>
          <w:bCs/>
          <w:sz w:val="24"/>
        </w:rPr>
        <w:t>19.5通过异常处理后</w:t>
      </w:r>
      <w:r w:rsidRPr="009D5A81">
        <w:rPr>
          <w:rFonts w:ascii="宋体" w:hAnsi="宋体" w:cs="仿宋_GB2312" w:hint="eastAsia"/>
          <w:kern w:val="0"/>
          <w:sz w:val="24"/>
        </w:rPr>
        <w:t>解密成功的投标人不足三家的，按相关规定重新组织采购；</w:t>
      </w:r>
    </w:p>
    <w:p w14:paraId="28E75EF2" w14:textId="77777777" w:rsidR="00C9134A" w:rsidRPr="009D5A81" w:rsidRDefault="00D538B2">
      <w:pPr>
        <w:spacing w:line="360" w:lineRule="auto"/>
        <w:ind w:firstLineChars="200" w:firstLine="480"/>
        <w:rPr>
          <w:rFonts w:ascii="宋体" w:hAnsi="宋体"/>
          <w:kern w:val="0"/>
          <w:sz w:val="24"/>
        </w:rPr>
      </w:pPr>
      <w:r w:rsidRPr="009D5A81">
        <w:rPr>
          <w:rFonts w:ascii="宋体" w:hAnsi="宋体" w:hint="eastAsia"/>
          <w:kern w:val="0"/>
          <w:sz w:val="24"/>
        </w:rPr>
        <w:t>19</w:t>
      </w:r>
      <w:r w:rsidRPr="009D5A81">
        <w:rPr>
          <w:rFonts w:ascii="宋体" w:hAnsi="宋体"/>
          <w:kern w:val="0"/>
          <w:sz w:val="24"/>
        </w:rPr>
        <w:t>.</w:t>
      </w:r>
      <w:r w:rsidRPr="009D5A81">
        <w:rPr>
          <w:rFonts w:ascii="宋体" w:hAnsi="宋体" w:hint="eastAsia"/>
          <w:kern w:val="0"/>
          <w:sz w:val="24"/>
        </w:rPr>
        <w:t>6全部投标人解密成功后，投标人可通过系统平台查看投标人名单；</w:t>
      </w:r>
    </w:p>
    <w:p w14:paraId="5A8AA4FB" w14:textId="77777777" w:rsidR="00C9134A" w:rsidRPr="009D5A81" w:rsidRDefault="00D538B2">
      <w:pPr>
        <w:spacing w:line="360" w:lineRule="auto"/>
        <w:ind w:firstLineChars="200" w:firstLine="480"/>
        <w:rPr>
          <w:rFonts w:ascii="宋体" w:hAnsi="宋体" w:cs="仿宋_GB2312"/>
          <w:bCs/>
          <w:sz w:val="24"/>
        </w:rPr>
      </w:pPr>
      <w:r w:rsidRPr="009D5A81">
        <w:rPr>
          <w:rFonts w:ascii="宋体" w:hAnsi="宋体" w:cs="仿宋_GB2312" w:hint="eastAsia"/>
          <w:bCs/>
          <w:sz w:val="24"/>
        </w:rPr>
        <w:t>19.7投标人认为采购人员及相关人员与其他投标人有利害关系的，可向采购代理机构提出回避申请，并说明理由，申请须由投标人代表签字或盖章；</w:t>
      </w:r>
    </w:p>
    <w:p w14:paraId="5390627F" w14:textId="77777777" w:rsidR="00C9134A" w:rsidRPr="009D5A81" w:rsidRDefault="00D538B2">
      <w:pPr>
        <w:spacing w:line="360" w:lineRule="auto"/>
        <w:ind w:firstLineChars="200" w:firstLine="480"/>
        <w:rPr>
          <w:rFonts w:ascii="宋体" w:hAnsi="宋体" w:cs="仿宋_GB2312"/>
          <w:bCs/>
          <w:sz w:val="24"/>
        </w:rPr>
      </w:pPr>
      <w:r w:rsidRPr="009D5A81">
        <w:rPr>
          <w:rFonts w:ascii="宋体" w:hAnsi="宋体" w:cs="仿宋_GB2312" w:hint="eastAsia"/>
          <w:bCs/>
          <w:sz w:val="24"/>
        </w:rPr>
        <w:t>19.8按规定提交《政府采购活动现场确认声明书》（详见第五章格式）；</w:t>
      </w:r>
    </w:p>
    <w:p w14:paraId="01FCADA1"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kern w:val="0"/>
          <w:sz w:val="24"/>
        </w:rPr>
        <w:t>19.9投标人对开标记录表有疑义的，</w:t>
      </w:r>
      <w:r w:rsidRPr="009D5A81">
        <w:rPr>
          <w:rFonts w:ascii="宋体" w:hAnsi="宋体" w:hint="eastAsia"/>
          <w:sz w:val="24"/>
        </w:rPr>
        <w:t>投标人代表在开标会议结束前可以向采购代理机构通过现场或电子邮件的方式（zmh331345505@163.com）书面提出，并说明理由，疑义须由投标人代表签字或盖章；</w:t>
      </w:r>
    </w:p>
    <w:p w14:paraId="0C5F249D" w14:textId="77777777" w:rsidR="00C9134A" w:rsidRPr="009D5A81" w:rsidRDefault="00D538B2">
      <w:pPr>
        <w:spacing w:line="360" w:lineRule="auto"/>
        <w:ind w:firstLineChars="200" w:firstLine="480"/>
        <w:rPr>
          <w:rFonts w:ascii="宋体" w:hAnsi="宋体"/>
          <w:kern w:val="0"/>
          <w:sz w:val="24"/>
        </w:rPr>
      </w:pPr>
      <w:r w:rsidRPr="009D5A81">
        <w:rPr>
          <w:rFonts w:ascii="宋体" w:hAnsi="宋体" w:hint="eastAsia"/>
          <w:kern w:val="0"/>
          <w:sz w:val="24"/>
        </w:rPr>
        <w:t>19.10开标</w:t>
      </w:r>
      <w:r w:rsidRPr="009D5A81">
        <w:rPr>
          <w:rFonts w:ascii="宋体" w:hAnsi="宋体"/>
          <w:kern w:val="0"/>
          <w:sz w:val="24"/>
        </w:rPr>
        <w:t>会议结束。</w:t>
      </w:r>
    </w:p>
    <w:p w14:paraId="4C743743" w14:textId="77777777" w:rsidR="00C9134A" w:rsidRPr="009D5A81" w:rsidRDefault="00D538B2">
      <w:pPr>
        <w:spacing w:line="360" w:lineRule="auto"/>
        <w:ind w:firstLineChars="200" w:firstLine="482"/>
        <w:rPr>
          <w:rFonts w:ascii="宋体" w:hAnsi="宋体"/>
          <w:b/>
          <w:sz w:val="24"/>
        </w:rPr>
      </w:pPr>
      <w:r w:rsidRPr="009D5A81">
        <w:rPr>
          <w:rFonts w:ascii="宋体" w:hAnsi="宋体" w:hint="eastAsia"/>
          <w:b/>
          <w:sz w:val="24"/>
        </w:rPr>
        <w:t>20</w:t>
      </w:r>
      <w:r w:rsidRPr="009D5A81">
        <w:rPr>
          <w:rFonts w:ascii="宋体" w:hAnsi="宋体"/>
          <w:b/>
          <w:sz w:val="24"/>
        </w:rPr>
        <w:t xml:space="preserve">. </w:t>
      </w:r>
      <w:r w:rsidRPr="009D5A81">
        <w:rPr>
          <w:rFonts w:ascii="宋体" w:hAnsi="宋体" w:hint="eastAsia"/>
          <w:b/>
          <w:sz w:val="24"/>
        </w:rPr>
        <w:t>资格审查</w:t>
      </w:r>
    </w:p>
    <w:p w14:paraId="1452EBEE"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20</w:t>
      </w:r>
      <w:r w:rsidRPr="009D5A81">
        <w:rPr>
          <w:rFonts w:ascii="宋体" w:hAnsi="宋体"/>
          <w:sz w:val="24"/>
        </w:rPr>
        <w:t xml:space="preserve">.1 </w:t>
      </w:r>
      <w:r w:rsidRPr="009D5A81">
        <w:rPr>
          <w:rFonts w:ascii="宋体" w:hAnsi="宋体" w:hint="eastAsia"/>
          <w:sz w:val="24"/>
        </w:rPr>
        <w:t>采购人</w:t>
      </w:r>
      <w:r w:rsidRPr="009D5A81">
        <w:rPr>
          <w:rFonts w:ascii="宋体" w:hAnsi="宋体"/>
          <w:sz w:val="24"/>
        </w:rPr>
        <w:t>或采购代理</w:t>
      </w:r>
      <w:r w:rsidRPr="009D5A81">
        <w:rPr>
          <w:rFonts w:ascii="宋体" w:hAnsi="宋体" w:hint="eastAsia"/>
          <w:sz w:val="24"/>
        </w:rPr>
        <w:t>机构按资格</w:t>
      </w:r>
      <w:r w:rsidRPr="009D5A81">
        <w:rPr>
          <w:rFonts w:ascii="宋体" w:hAnsi="宋体"/>
          <w:sz w:val="24"/>
        </w:rPr>
        <w:t>要求和</w:t>
      </w:r>
      <w:r w:rsidRPr="009D5A81">
        <w:rPr>
          <w:rFonts w:ascii="宋体" w:hAnsi="宋体" w:hint="eastAsia"/>
          <w:sz w:val="24"/>
        </w:rPr>
        <w:t>资格文件</w:t>
      </w:r>
      <w:r w:rsidRPr="009D5A81">
        <w:rPr>
          <w:rFonts w:ascii="宋体" w:hAnsi="宋体"/>
          <w:sz w:val="24"/>
        </w:rPr>
        <w:t>要求对</w:t>
      </w:r>
      <w:r w:rsidRPr="009D5A81">
        <w:rPr>
          <w:rFonts w:ascii="宋体" w:hAnsi="宋体" w:hint="eastAsia"/>
          <w:sz w:val="24"/>
        </w:rPr>
        <w:t>投标</w:t>
      </w:r>
      <w:r w:rsidRPr="009D5A81">
        <w:rPr>
          <w:rFonts w:ascii="宋体" w:hAnsi="宋体"/>
          <w:sz w:val="24"/>
        </w:rPr>
        <w:t>人进行资格</w:t>
      </w:r>
      <w:r w:rsidRPr="009D5A81">
        <w:rPr>
          <w:rFonts w:ascii="宋体" w:hAnsi="宋体" w:hint="eastAsia"/>
          <w:sz w:val="24"/>
        </w:rPr>
        <w:t>审查及记录。并通过政</w:t>
      </w:r>
      <w:proofErr w:type="gramStart"/>
      <w:r w:rsidRPr="009D5A81">
        <w:rPr>
          <w:rFonts w:ascii="宋体" w:hAnsi="宋体" w:hint="eastAsia"/>
          <w:sz w:val="24"/>
        </w:rPr>
        <w:t>采云</w:t>
      </w:r>
      <w:proofErr w:type="gramEnd"/>
      <w:r w:rsidRPr="009D5A81">
        <w:rPr>
          <w:rFonts w:ascii="宋体" w:hAnsi="宋体" w:hint="eastAsia"/>
          <w:sz w:val="24"/>
        </w:rPr>
        <w:t>平台公布</w:t>
      </w:r>
      <w:r w:rsidRPr="009D5A81">
        <w:rPr>
          <w:rFonts w:ascii="宋体" w:hAnsi="宋体"/>
          <w:sz w:val="24"/>
        </w:rPr>
        <w:t>审查结果</w:t>
      </w:r>
      <w:r w:rsidRPr="009D5A81">
        <w:rPr>
          <w:rFonts w:ascii="宋体" w:hAnsi="宋体" w:hint="eastAsia"/>
          <w:sz w:val="24"/>
        </w:rPr>
        <w:t>；</w:t>
      </w:r>
    </w:p>
    <w:p w14:paraId="0E11A070" w14:textId="77777777" w:rsidR="00C9134A" w:rsidRPr="009D5A81" w:rsidRDefault="00D538B2">
      <w:pPr>
        <w:spacing w:line="360" w:lineRule="auto"/>
        <w:ind w:firstLineChars="200" w:firstLine="482"/>
        <w:rPr>
          <w:rFonts w:ascii="宋体" w:hAnsi="宋体"/>
          <w:b/>
          <w:sz w:val="24"/>
        </w:rPr>
      </w:pPr>
      <w:r w:rsidRPr="009D5A81">
        <w:rPr>
          <w:rFonts w:ascii="宋体" w:hAnsi="宋体" w:hint="eastAsia"/>
          <w:b/>
          <w:sz w:val="24"/>
        </w:rPr>
        <w:t>20</w:t>
      </w:r>
      <w:r w:rsidRPr="009D5A81">
        <w:rPr>
          <w:rFonts w:ascii="宋体" w:hAnsi="宋体"/>
          <w:b/>
          <w:sz w:val="24"/>
        </w:rPr>
        <w:t xml:space="preserve">.2 </w:t>
      </w:r>
      <w:r w:rsidRPr="009D5A81">
        <w:rPr>
          <w:rFonts w:ascii="宋体" w:hAnsi="宋体" w:hint="eastAsia"/>
          <w:b/>
          <w:sz w:val="24"/>
        </w:rPr>
        <w:t>经资格</w:t>
      </w:r>
      <w:r w:rsidRPr="009D5A81">
        <w:rPr>
          <w:rFonts w:ascii="宋体" w:hAnsi="宋体"/>
          <w:b/>
          <w:sz w:val="24"/>
        </w:rPr>
        <w:t>审查后</w:t>
      </w:r>
      <w:r w:rsidRPr="009D5A81">
        <w:rPr>
          <w:rFonts w:ascii="宋体" w:hAnsi="宋体" w:hint="eastAsia"/>
          <w:b/>
          <w:sz w:val="24"/>
        </w:rPr>
        <w:t>合格</w:t>
      </w:r>
      <w:r w:rsidRPr="009D5A81">
        <w:rPr>
          <w:rFonts w:ascii="宋体" w:hAnsi="宋体"/>
          <w:b/>
          <w:sz w:val="24"/>
        </w:rPr>
        <w:t>的投标人不足</w:t>
      </w:r>
      <w:r w:rsidRPr="009D5A81">
        <w:rPr>
          <w:rFonts w:ascii="宋体" w:hAnsi="宋体" w:hint="eastAsia"/>
          <w:b/>
          <w:sz w:val="24"/>
        </w:rPr>
        <w:t>三家</w:t>
      </w:r>
      <w:r w:rsidRPr="009D5A81">
        <w:rPr>
          <w:rFonts w:ascii="宋体" w:hAnsi="宋体"/>
          <w:b/>
          <w:sz w:val="24"/>
        </w:rPr>
        <w:t>的，按</w:t>
      </w:r>
      <w:r w:rsidRPr="009D5A81">
        <w:rPr>
          <w:rFonts w:ascii="宋体" w:hAnsi="宋体" w:hint="eastAsia"/>
          <w:b/>
          <w:sz w:val="24"/>
        </w:rPr>
        <w:t>相关</w:t>
      </w:r>
      <w:r w:rsidRPr="009D5A81">
        <w:rPr>
          <w:rFonts w:ascii="宋体" w:hAnsi="宋体"/>
          <w:b/>
          <w:sz w:val="24"/>
        </w:rPr>
        <w:t>规定</w:t>
      </w:r>
      <w:r w:rsidRPr="009D5A81">
        <w:rPr>
          <w:rFonts w:ascii="宋体" w:hAnsi="宋体" w:hint="eastAsia"/>
          <w:b/>
          <w:sz w:val="24"/>
        </w:rPr>
        <w:t>重新组织招标。</w:t>
      </w:r>
    </w:p>
    <w:p w14:paraId="58CF2429" w14:textId="77777777" w:rsidR="00C9134A" w:rsidRPr="009D5A81" w:rsidRDefault="00D538B2">
      <w:pPr>
        <w:spacing w:line="360" w:lineRule="auto"/>
        <w:ind w:firstLineChars="200" w:firstLine="482"/>
        <w:rPr>
          <w:rFonts w:ascii="宋体" w:hAnsi="宋体"/>
          <w:b/>
          <w:sz w:val="24"/>
        </w:rPr>
      </w:pPr>
      <w:r w:rsidRPr="009D5A81">
        <w:rPr>
          <w:rFonts w:ascii="宋体" w:hAnsi="宋体" w:hint="eastAsia"/>
          <w:b/>
          <w:sz w:val="24"/>
        </w:rPr>
        <w:t>21. 评审流程：详见第六章。</w:t>
      </w:r>
    </w:p>
    <w:p w14:paraId="2870DE5F" w14:textId="77777777" w:rsidR="00C9134A" w:rsidRPr="009D5A81" w:rsidRDefault="00D538B2">
      <w:pPr>
        <w:spacing w:line="360" w:lineRule="auto"/>
        <w:ind w:firstLineChars="200" w:firstLine="482"/>
        <w:rPr>
          <w:rFonts w:ascii="宋体" w:hAnsi="宋体"/>
          <w:b/>
          <w:sz w:val="24"/>
        </w:rPr>
      </w:pPr>
      <w:r w:rsidRPr="009D5A81">
        <w:rPr>
          <w:rFonts w:ascii="宋体" w:hAnsi="宋体"/>
          <w:b/>
          <w:sz w:val="24"/>
        </w:rPr>
        <w:t>2</w:t>
      </w:r>
      <w:r w:rsidRPr="009D5A81">
        <w:rPr>
          <w:rFonts w:ascii="宋体" w:hAnsi="宋体" w:hint="eastAsia"/>
          <w:b/>
          <w:sz w:val="24"/>
        </w:rPr>
        <w:t>2</w:t>
      </w:r>
      <w:r w:rsidRPr="009D5A81">
        <w:rPr>
          <w:rFonts w:ascii="宋体" w:hAnsi="宋体"/>
          <w:b/>
          <w:sz w:val="24"/>
        </w:rPr>
        <w:t xml:space="preserve">. </w:t>
      </w:r>
      <w:r w:rsidRPr="009D5A81">
        <w:rPr>
          <w:rFonts w:ascii="宋体" w:hAnsi="宋体" w:hint="eastAsia"/>
          <w:b/>
          <w:sz w:val="24"/>
        </w:rPr>
        <w:t>投标文件的澄清</w:t>
      </w:r>
    </w:p>
    <w:p w14:paraId="22D11A2C"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22.1</w:t>
      </w:r>
      <w:r w:rsidRPr="009D5A81">
        <w:rPr>
          <w:rFonts w:ascii="宋体" w:hAnsi="宋体"/>
          <w:sz w:val="24"/>
        </w:rPr>
        <w:t xml:space="preserve"> </w:t>
      </w:r>
      <w:r w:rsidRPr="009D5A81">
        <w:rPr>
          <w:rFonts w:ascii="宋体" w:hAnsi="宋体" w:hint="eastAsia"/>
          <w:sz w:val="24"/>
        </w:rPr>
        <w:t>对</w:t>
      </w:r>
      <w:r w:rsidRPr="009D5A81">
        <w:rPr>
          <w:rFonts w:ascii="宋体" w:hAnsi="宋体" w:hint="eastAsia"/>
          <w:kern w:val="0"/>
          <w:sz w:val="24"/>
        </w:rPr>
        <w:t>投标文件</w:t>
      </w:r>
      <w:r w:rsidRPr="009D5A81">
        <w:rPr>
          <w:rFonts w:ascii="宋体" w:hAnsi="宋体" w:hint="eastAsia"/>
          <w:sz w:val="24"/>
        </w:rPr>
        <w:t>中含义不明确、同类问题表述不一致或者有明显文字和计算错误的内容，评审委员会应当通过电子交易平台交换数据电文的形式要求投标人</w:t>
      </w:r>
      <w:proofErr w:type="gramStart"/>
      <w:r w:rsidRPr="009D5A81">
        <w:rPr>
          <w:rFonts w:ascii="宋体" w:hAnsi="宋体" w:hint="eastAsia"/>
          <w:sz w:val="24"/>
        </w:rPr>
        <w:t>作出</w:t>
      </w:r>
      <w:proofErr w:type="gramEnd"/>
      <w:r w:rsidRPr="009D5A81">
        <w:rPr>
          <w:rFonts w:ascii="宋体" w:hAnsi="宋体" w:hint="eastAsia"/>
          <w:sz w:val="24"/>
        </w:rPr>
        <w:t>必要的澄清、说明或者补正。投标人的澄清、说明或者补正也应当采用电子交易平台交换数据电文的形式，投标人的澄清、说明或者补正不得超出投标文件的范围或者改变投标文件的实质性内容；</w:t>
      </w:r>
    </w:p>
    <w:p w14:paraId="4743C063" w14:textId="77777777" w:rsidR="00C9134A" w:rsidRPr="009D5A81" w:rsidRDefault="00D538B2" w:rsidP="00B1379B">
      <w:pPr>
        <w:spacing w:line="360" w:lineRule="auto"/>
        <w:ind w:firstLineChars="182" w:firstLine="437"/>
        <w:rPr>
          <w:rFonts w:ascii="宋体" w:hAnsi="宋体"/>
          <w:sz w:val="24"/>
        </w:rPr>
      </w:pPr>
      <w:r w:rsidRPr="009D5A81">
        <w:rPr>
          <w:rFonts w:ascii="宋体" w:hAnsi="宋体" w:hint="eastAsia"/>
          <w:sz w:val="24"/>
        </w:rPr>
        <w:t>22.2</w:t>
      </w:r>
      <w:r w:rsidRPr="009D5A81">
        <w:rPr>
          <w:rFonts w:ascii="宋体" w:hAnsi="宋体"/>
          <w:sz w:val="24"/>
        </w:rPr>
        <w:t xml:space="preserve"> </w:t>
      </w:r>
      <w:r w:rsidRPr="009D5A81">
        <w:rPr>
          <w:rFonts w:ascii="宋体" w:hAnsi="宋体" w:hint="eastAsia"/>
          <w:sz w:val="24"/>
        </w:rPr>
        <w:t>报价算术错误将按以下方法修正：</w:t>
      </w:r>
    </w:p>
    <w:p w14:paraId="1EDBF604" w14:textId="77777777" w:rsidR="00C9134A" w:rsidRPr="009D5A81" w:rsidRDefault="00D538B2" w:rsidP="00B1379B">
      <w:pPr>
        <w:spacing w:line="360" w:lineRule="auto"/>
        <w:ind w:firstLineChars="182" w:firstLine="437"/>
        <w:rPr>
          <w:rFonts w:ascii="宋体" w:hAnsi="宋体"/>
          <w:sz w:val="24"/>
        </w:rPr>
      </w:pPr>
      <w:r w:rsidRPr="009D5A81">
        <w:rPr>
          <w:rFonts w:ascii="宋体" w:hAnsi="宋体" w:hint="eastAsia"/>
          <w:sz w:val="24"/>
        </w:rPr>
        <w:t>（1）政</w:t>
      </w:r>
      <w:proofErr w:type="gramStart"/>
      <w:r w:rsidRPr="009D5A81">
        <w:rPr>
          <w:rFonts w:ascii="宋体" w:hAnsi="宋体" w:hint="eastAsia"/>
          <w:sz w:val="24"/>
        </w:rPr>
        <w:t>采云</w:t>
      </w:r>
      <w:proofErr w:type="gramEnd"/>
      <w:r w:rsidRPr="009D5A81">
        <w:rPr>
          <w:rFonts w:ascii="宋体" w:hAnsi="宋体" w:hint="eastAsia"/>
          <w:sz w:val="24"/>
        </w:rPr>
        <w:t>系统填写的报价和上传的报价文件报价不一致的，以上传的报价文件为准；</w:t>
      </w:r>
    </w:p>
    <w:p w14:paraId="353A2D6B" w14:textId="77777777" w:rsidR="00C9134A" w:rsidRPr="009D5A81" w:rsidRDefault="00D538B2" w:rsidP="00B1379B">
      <w:pPr>
        <w:spacing w:line="360" w:lineRule="auto"/>
        <w:ind w:firstLineChars="182" w:firstLine="437"/>
        <w:rPr>
          <w:rFonts w:ascii="宋体" w:hAnsi="宋体"/>
          <w:bCs/>
          <w:sz w:val="24"/>
        </w:rPr>
      </w:pPr>
      <w:r w:rsidRPr="009D5A81">
        <w:rPr>
          <w:rFonts w:ascii="宋体" w:hAnsi="宋体" w:hint="eastAsia"/>
          <w:bCs/>
          <w:sz w:val="24"/>
        </w:rPr>
        <w:t>（2）</w:t>
      </w:r>
      <w:r w:rsidRPr="009D5A81">
        <w:rPr>
          <w:rFonts w:ascii="宋体" w:hAnsi="宋体" w:hint="eastAsia"/>
          <w:kern w:val="0"/>
          <w:sz w:val="24"/>
        </w:rPr>
        <w:t>报价文件</w:t>
      </w:r>
      <w:r w:rsidRPr="009D5A81">
        <w:rPr>
          <w:rFonts w:ascii="宋体" w:hAnsi="宋体" w:hint="eastAsia"/>
          <w:bCs/>
          <w:sz w:val="24"/>
        </w:rPr>
        <w:t>中开标一览表（报价表）内容与</w:t>
      </w:r>
      <w:r w:rsidRPr="009D5A81">
        <w:rPr>
          <w:rFonts w:ascii="宋体" w:hAnsi="宋体" w:hint="eastAsia"/>
          <w:kern w:val="0"/>
          <w:sz w:val="24"/>
        </w:rPr>
        <w:t>报价</w:t>
      </w:r>
      <w:r w:rsidRPr="009D5A81">
        <w:rPr>
          <w:rFonts w:ascii="宋体" w:hAnsi="宋体" w:hint="eastAsia"/>
          <w:bCs/>
          <w:sz w:val="24"/>
        </w:rPr>
        <w:t>明细表相应内容不一致的，以开标一览表（报价表）为准；</w:t>
      </w:r>
    </w:p>
    <w:p w14:paraId="24B48970" w14:textId="77777777" w:rsidR="00C9134A" w:rsidRPr="009D5A81" w:rsidRDefault="00D538B2" w:rsidP="00B1379B">
      <w:pPr>
        <w:spacing w:line="360" w:lineRule="auto"/>
        <w:ind w:firstLineChars="182" w:firstLine="437"/>
        <w:rPr>
          <w:rFonts w:ascii="宋体" w:hAnsi="宋体"/>
          <w:bCs/>
          <w:sz w:val="24"/>
        </w:rPr>
      </w:pPr>
      <w:r w:rsidRPr="009D5A81">
        <w:rPr>
          <w:rFonts w:ascii="宋体" w:hAnsi="宋体" w:hint="eastAsia"/>
          <w:bCs/>
          <w:sz w:val="24"/>
        </w:rPr>
        <w:t>（3）报价文件的大写金额和小写金额不一致的，以大写金额为准；</w:t>
      </w:r>
    </w:p>
    <w:p w14:paraId="6A571F63" w14:textId="77777777" w:rsidR="00C9134A" w:rsidRPr="009D5A81" w:rsidRDefault="00D538B2" w:rsidP="00B1379B">
      <w:pPr>
        <w:spacing w:line="360" w:lineRule="auto"/>
        <w:ind w:firstLineChars="182" w:firstLine="437"/>
        <w:rPr>
          <w:rFonts w:ascii="宋体" w:hAnsi="宋体"/>
          <w:bCs/>
          <w:sz w:val="24"/>
        </w:rPr>
      </w:pPr>
      <w:r w:rsidRPr="009D5A81">
        <w:rPr>
          <w:rFonts w:ascii="宋体" w:hAnsi="宋体" w:hint="eastAsia"/>
          <w:bCs/>
          <w:sz w:val="24"/>
        </w:rPr>
        <w:t>（4）单价金额</w:t>
      </w:r>
      <w:r w:rsidRPr="009D5A81">
        <w:rPr>
          <w:rFonts w:ascii="宋体" w:hAnsi="宋体"/>
          <w:bCs/>
          <w:sz w:val="24"/>
        </w:rPr>
        <w:t>小数点或者百分</w:t>
      </w:r>
      <w:r w:rsidRPr="009D5A81">
        <w:rPr>
          <w:rFonts w:ascii="宋体" w:hAnsi="宋体" w:hint="eastAsia"/>
          <w:bCs/>
          <w:sz w:val="24"/>
        </w:rPr>
        <w:t>比</w:t>
      </w:r>
      <w:r w:rsidRPr="009D5A81">
        <w:rPr>
          <w:rFonts w:ascii="宋体" w:hAnsi="宋体"/>
          <w:bCs/>
          <w:sz w:val="24"/>
        </w:rPr>
        <w:t>有明显错位的，以开标</w:t>
      </w:r>
      <w:r w:rsidRPr="009D5A81">
        <w:rPr>
          <w:rFonts w:ascii="宋体" w:hAnsi="宋体" w:hint="eastAsia"/>
          <w:bCs/>
          <w:sz w:val="24"/>
        </w:rPr>
        <w:t>一览表（报价</w:t>
      </w:r>
      <w:r w:rsidRPr="009D5A81">
        <w:rPr>
          <w:rFonts w:ascii="宋体" w:hAnsi="宋体"/>
          <w:bCs/>
          <w:sz w:val="24"/>
        </w:rPr>
        <w:t>表</w:t>
      </w:r>
      <w:r w:rsidRPr="009D5A81">
        <w:rPr>
          <w:rFonts w:ascii="宋体" w:hAnsi="宋体" w:hint="eastAsia"/>
          <w:bCs/>
          <w:sz w:val="24"/>
        </w:rPr>
        <w:t>）</w:t>
      </w:r>
      <w:r w:rsidRPr="009D5A81">
        <w:rPr>
          <w:rFonts w:ascii="宋体" w:hAnsi="宋体"/>
          <w:bCs/>
          <w:sz w:val="24"/>
        </w:rPr>
        <w:t>的总价</w:t>
      </w:r>
      <w:r w:rsidRPr="009D5A81">
        <w:rPr>
          <w:rFonts w:ascii="宋体" w:hAnsi="宋体" w:hint="eastAsia"/>
          <w:bCs/>
          <w:sz w:val="24"/>
        </w:rPr>
        <w:t>为准</w:t>
      </w:r>
      <w:r w:rsidRPr="009D5A81">
        <w:rPr>
          <w:rFonts w:ascii="宋体" w:hAnsi="宋体"/>
          <w:bCs/>
          <w:sz w:val="24"/>
        </w:rPr>
        <w:t>，并修改单价；</w:t>
      </w:r>
    </w:p>
    <w:p w14:paraId="25D1D8DE" w14:textId="77777777" w:rsidR="00C9134A" w:rsidRPr="009D5A81" w:rsidRDefault="00D538B2" w:rsidP="00B1379B">
      <w:pPr>
        <w:spacing w:line="360" w:lineRule="auto"/>
        <w:ind w:firstLineChars="182" w:firstLine="437"/>
        <w:rPr>
          <w:rFonts w:ascii="宋体" w:hAnsi="宋体"/>
          <w:bCs/>
          <w:sz w:val="24"/>
        </w:rPr>
      </w:pPr>
      <w:r w:rsidRPr="009D5A81">
        <w:rPr>
          <w:rFonts w:ascii="宋体" w:hAnsi="宋体" w:hint="eastAsia"/>
          <w:bCs/>
          <w:sz w:val="24"/>
        </w:rPr>
        <w:t>（5）总价</w:t>
      </w:r>
      <w:r w:rsidRPr="009D5A81">
        <w:rPr>
          <w:rFonts w:ascii="宋体" w:hAnsi="宋体"/>
          <w:bCs/>
          <w:sz w:val="24"/>
        </w:rPr>
        <w:t>金额与</w:t>
      </w:r>
      <w:r w:rsidRPr="009D5A81">
        <w:rPr>
          <w:rFonts w:ascii="宋体" w:hAnsi="宋体" w:hint="eastAsia"/>
          <w:bCs/>
          <w:sz w:val="24"/>
        </w:rPr>
        <w:t>按</w:t>
      </w:r>
      <w:r w:rsidRPr="009D5A81">
        <w:rPr>
          <w:rFonts w:ascii="宋体" w:hAnsi="宋体"/>
          <w:bCs/>
          <w:sz w:val="24"/>
        </w:rPr>
        <w:t>单价</w:t>
      </w:r>
      <w:r w:rsidRPr="009D5A81">
        <w:rPr>
          <w:rFonts w:ascii="宋体" w:hAnsi="宋体" w:hint="eastAsia"/>
          <w:bCs/>
          <w:sz w:val="24"/>
        </w:rPr>
        <w:t>汇总</w:t>
      </w:r>
      <w:r w:rsidRPr="009D5A81">
        <w:rPr>
          <w:rFonts w:ascii="宋体" w:hAnsi="宋体"/>
          <w:bCs/>
          <w:sz w:val="24"/>
        </w:rPr>
        <w:t>金额不一致的，以单价金额计算</w:t>
      </w:r>
      <w:r w:rsidRPr="009D5A81">
        <w:rPr>
          <w:rFonts w:ascii="宋体" w:hAnsi="宋体" w:hint="eastAsia"/>
          <w:bCs/>
          <w:sz w:val="24"/>
        </w:rPr>
        <w:t>结果</w:t>
      </w:r>
      <w:r w:rsidRPr="009D5A81">
        <w:rPr>
          <w:rFonts w:ascii="宋体" w:hAnsi="宋体"/>
          <w:bCs/>
          <w:sz w:val="24"/>
        </w:rPr>
        <w:t>为准</w:t>
      </w:r>
      <w:r w:rsidRPr="009D5A81">
        <w:rPr>
          <w:rFonts w:ascii="宋体" w:hAnsi="宋体" w:hint="eastAsia"/>
          <w:bCs/>
          <w:sz w:val="24"/>
        </w:rPr>
        <w:t>；</w:t>
      </w:r>
    </w:p>
    <w:p w14:paraId="1B5CD50D" w14:textId="77777777" w:rsidR="00C9134A" w:rsidRPr="009D5A81" w:rsidRDefault="00D538B2" w:rsidP="00B1379B">
      <w:pPr>
        <w:spacing w:line="360" w:lineRule="auto"/>
        <w:ind w:firstLineChars="182" w:firstLine="437"/>
        <w:rPr>
          <w:rFonts w:ascii="宋体" w:hAnsi="宋体"/>
          <w:bCs/>
          <w:sz w:val="24"/>
        </w:rPr>
      </w:pPr>
      <w:r w:rsidRPr="009D5A81">
        <w:rPr>
          <w:rFonts w:ascii="宋体" w:hAnsi="宋体" w:hint="eastAsia"/>
          <w:bCs/>
          <w:sz w:val="24"/>
        </w:rPr>
        <w:t>（6）同时</w:t>
      </w:r>
      <w:r w:rsidRPr="009D5A81">
        <w:rPr>
          <w:rFonts w:ascii="宋体" w:hAnsi="宋体"/>
          <w:bCs/>
          <w:sz w:val="24"/>
        </w:rPr>
        <w:t>出现</w:t>
      </w:r>
      <w:r w:rsidRPr="009D5A81">
        <w:rPr>
          <w:rFonts w:ascii="宋体" w:hAnsi="宋体" w:hint="eastAsia"/>
          <w:bCs/>
          <w:sz w:val="24"/>
        </w:rPr>
        <w:t>两种</w:t>
      </w:r>
      <w:r w:rsidRPr="009D5A81">
        <w:rPr>
          <w:rFonts w:ascii="宋体" w:hAnsi="宋体"/>
          <w:bCs/>
          <w:sz w:val="24"/>
        </w:rPr>
        <w:t>以上</w:t>
      </w:r>
      <w:r w:rsidRPr="009D5A81">
        <w:rPr>
          <w:rFonts w:ascii="宋体" w:hAnsi="宋体" w:hint="eastAsia"/>
          <w:bCs/>
          <w:sz w:val="24"/>
        </w:rPr>
        <w:t>不一致</w:t>
      </w:r>
      <w:r w:rsidRPr="009D5A81">
        <w:rPr>
          <w:rFonts w:ascii="宋体" w:hAnsi="宋体"/>
          <w:bCs/>
          <w:sz w:val="24"/>
        </w:rPr>
        <w:t>的，按</w:t>
      </w:r>
      <w:r w:rsidRPr="009D5A81">
        <w:rPr>
          <w:rFonts w:ascii="宋体" w:hAnsi="宋体" w:hint="eastAsia"/>
          <w:bCs/>
          <w:sz w:val="24"/>
        </w:rPr>
        <w:t>上述顺序</w:t>
      </w:r>
      <w:r w:rsidRPr="009D5A81">
        <w:rPr>
          <w:rFonts w:ascii="宋体" w:hAnsi="宋体"/>
          <w:bCs/>
          <w:sz w:val="24"/>
        </w:rPr>
        <w:t>修正</w:t>
      </w:r>
      <w:r w:rsidRPr="009D5A81">
        <w:rPr>
          <w:rFonts w:ascii="宋体" w:hAnsi="宋体" w:hint="eastAsia"/>
          <w:bCs/>
          <w:sz w:val="24"/>
        </w:rPr>
        <w:t>；</w:t>
      </w:r>
    </w:p>
    <w:p w14:paraId="3DBEBAE0" w14:textId="77777777" w:rsidR="00C9134A" w:rsidRPr="009D5A81" w:rsidRDefault="00D538B2" w:rsidP="00B1379B">
      <w:pPr>
        <w:spacing w:line="360" w:lineRule="auto"/>
        <w:ind w:firstLineChars="182" w:firstLine="437"/>
        <w:rPr>
          <w:rFonts w:ascii="宋体" w:hAnsi="宋体"/>
          <w:sz w:val="24"/>
        </w:rPr>
      </w:pPr>
      <w:r w:rsidRPr="009D5A81">
        <w:rPr>
          <w:rFonts w:ascii="宋体" w:hAnsi="宋体" w:hint="eastAsia"/>
          <w:bCs/>
          <w:sz w:val="24"/>
        </w:rPr>
        <w:t>（7）对不同文字文本</w:t>
      </w:r>
      <w:r w:rsidRPr="009D5A81">
        <w:rPr>
          <w:rFonts w:ascii="宋体" w:hAnsi="宋体" w:hint="eastAsia"/>
          <w:kern w:val="0"/>
          <w:sz w:val="24"/>
        </w:rPr>
        <w:t>投标文件</w:t>
      </w:r>
      <w:r w:rsidRPr="009D5A81">
        <w:rPr>
          <w:rFonts w:ascii="宋体" w:hAnsi="宋体" w:hint="eastAsia"/>
          <w:bCs/>
          <w:sz w:val="24"/>
        </w:rPr>
        <w:t>的解释发生异议的，以中文文本为准；</w:t>
      </w:r>
    </w:p>
    <w:p w14:paraId="43850B7E" w14:textId="77777777" w:rsidR="00C9134A" w:rsidRPr="009D5A81" w:rsidRDefault="00D538B2" w:rsidP="00B1379B">
      <w:pPr>
        <w:spacing w:line="360" w:lineRule="auto"/>
        <w:ind w:firstLineChars="182" w:firstLine="437"/>
        <w:rPr>
          <w:rFonts w:ascii="宋体" w:hAnsi="宋体"/>
          <w:sz w:val="24"/>
        </w:rPr>
      </w:pPr>
      <w:r w:rsidRPr="009D5A81">
        <w:rPr>
          <w:rFonts w:ascii="宋体" w:hAnsi="宋体" w:hint="eastAsia"/>
          <w:sz w:val="24"/>
        </w:rPr>
        <w:t>▲修正错误的投标报价，投标人应当通过电子交易平台交换数据电文的形式提交，调整后的投标报价对投标人具有约束作用。若投标人不接受修正后的投标报价，则其投标将作为无效投标处理。</w:t>
      </w:r>
    </w:p>
    <w:p w14:paraId="468378BB" w14:textId="77777777" w:rsidR="00C9134A" w:rsidRPr="009D5A81" w:rsidRDefault="00D538B2">
      <w:pPr>
        <w:spacing w:line="360" w:lineRule="auto"/>
        <w:ind w:firstLineChars="200" w:firstLine="482"/>
        <w:rPr>
          <w:rFonts w:ascii="宋体" w:hAnsi="宋体"/>
          <w:b/>
          <w:sz w:val="24"/>
        </w:rPr>
      </w:pPr>
      <w:r w:rsidRPr="009D5A81">
        <w:rPr>
          <w:rFonts w:ascii="宋体" w:hAnsi="宋体"/>
          <w:b/>
          <w:sz w:val="24"/>
        </w:rPr>
        <w:t>2</w:t>
      </w:r>
      <w:r w:rsidRPr="009D5A81">
        <w:rPr>
          <w:rFonts w:ascii="宋体" w:hAnsi="宋体" w:hint="eastAsia"/>
          <w:b/>
          <w:sz w:val="24"/>
        </w:rPr>
        <w:t>3</w:t>
      </w:r>
      <w:r w:rsidRPr="009D5A81">
        <w:rPr>
          <w:rFonts w:ascii="宋体" w:hAnsi="宋体"/>
          <w:b/>
          <w:sz w:val="24"/>
        </w:rPr>
        <w:t xml:space="preserve">. </w:t>
      </w:r>
      <w:r w:rsidRPr="009D5A81">
        <w:rPr>
          <w:rFonts w:ascii="宋体" w:hAnsi="宋体" w:hint="eastAsia"/>
          <w:b/>
          <w:sz w:val="24"/>
        </w:rPr>
        <w:t>对投标文件的比较和评估</w:t>
      </w:r>
    </w:p>
    <w:p w14:paraId="0717C9F5"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23.1评审委员会根据招标</w:t>
      </w:r>
      <w:r w:rsidRPr="009D5A81">
        <w:rPr>
          <w:rFonts w:ascii="宋体" w:hAnsi="宋体"/>
          <w:sz w:val="24"/>
        </w:rPr>
        <w:t>文件规定的评审办法和标准、对符合性审查</w:t>
      </w:r>
      <w:r w:rsidRPr="009D5A81">
        <w:rPr>
          <w:rFonts w:ascii="宋体" w:hAnsi="宋体" w:hint="eastAsia"/>
          <w:sz w:val="24"/>
        </w:rPr>
        <w:t>合格投标</w:t>
      </w:r>
      <w:r w:rsidRPr="009D5A81">
        <w:rPr>
          <w:rFonts w:ascii="宋体" w:hAnsi="宋体"/>
          <w:sz w:val="24"/>
        </w:rPr>
        <w:t>人的投标文件</w:t>
      </w:r>
      <w:r w:rsidRPr="009D5A81">
        <w:rPr>
          <w:rFonts w:ascii="宋体" w:hAnsi="宋体" w:hint="eastAsia"/>
          <w:sz w:val="24"/>
        </w:rPr>
        <w:t>及澄清</w:t>
      </w:r>
      <w:r w:rsidRPr="009D5A81">
        <w:rPr>
          <w:rFonts w:ascii="宋体" w:hAnsi="宋体"/>
          <w:sz w:val="24"/>
        </w:rPr>
        <w:t>答复</w:t>
      </w:r>
      <w:r w:rsidRPr="009D5A81">
        <w:rPr>
          <w:rFonts w:ascii="宋体" w:hAnsi="宋体" w:hint="eastAsia"/>
          <w:sz w:val="24"/>
        </w:rPr>
        <w:t>内容</w:t>
      </w:r>
      <w:r w:rsidRPr="009D5A81">
        <w:rPr>
          <w:rFonts w:ascii="宋体" w:hAnsi="宋体"/>
          <w:sz w:val="24"/>
        </w:rPr>
        <w:t>进行商务和技术评估，综合比较与评价</w:t>
      </w:r>
      <w:r w:rsidRPr="009D5A81">
        <w:rPr>
          <w:rFonts w:ascii="宋体" w:hAnsi="宋体" w:hint="eastAsia"/>
          <w:sz w:val="24"/>
        </w:rPr>
        <w:t>，并</w:t>
      </w:r>
      <w:r w:rsidRPr="009D5A81">
        <w:rPr>
          <w:rFonts w:ascii="宋体" w:hAnsi="宋体"/>
          <w:sz w:val="24"/>
        </w:rPr>
        <w:t>按照平等</w:t>
      </w:r>
      <w:r w:rsidRPr="009D5A81">
        <w:rPr>
          <w:rFonts w:ascii="宋体" w:hAnsi="宋体" w:hint="eastAsia"/>
          <w:sz w:val="24"/>
        </w:rPr>
        <w:t>、</w:t>
      </w:r>
      <w:r w:rsidRPr="009D5A81">
        <w:rPr>
          <w:rFonts w:ascii="宋体" w:hAnsi="宋体"/>
          <w:sz w:val="24"/>
        </w:rPr>
        <w:t>客观</w:t>
      </w:r>
      <w:r w:rsidRPr="009D5A81">
        <w:rPr>
          <w:rFonts w:ascii="宋体" w:hAnsi="宋体" w:hint="eastAsia"/>
          <w:sz w:val="24"/>
        </w:rPr>
        <w:t>、</w:t>
      </w:r>
      <w:r w:rsidRPr="009D5A81">
        <w:rPr>
          <w:rFonts w:ascii="宋体" w:hAnsi="宋体"/>
          <w:sz w:val="24"/>
        </w:rPr>
        <w:t>公正的原则对投标文件</w:t>
      </w:r>
      <w:r w:rsidRPr="009D5A81">
        <w:rPr>
          <w:rFonts w:ascii="宋体" w:hAnsi="宋体" w:hint="eastAsia"/>
          <w:sz w:val="24"/>
        </w:rPr>
        <w:t>进行</w:t>
      </w:r>
      <w:r w:rsidRPr="009D5A81">
        <w:rPr>
          <w:rFonts w:ascii="宋体" w:hAnsi="宋体"/>
          <w:sz w:val="24"/>
        </w:rPr>
        <w:t>综合评审</w:t>
      </w:r>
      <w:r w:rsidRPr="009D5A81">
        <w:rPr>
          <w:rFonts w:ascii="宋体" w:hAnsi="宋体" w:hint="eastAsia"/>
          <w:sz w:val="24"/>
        </w:rPr>
        <w:t>和</w:t>
      </w:r>
      <w:r w:rsidRPr="009D5A81">
        <w:rPr>
          <w:rFonts w:ascii="宋体" w:hAnsi="宋体"/>
          <w:sz w:val="24"/>
        </w:rPr>
        <w:t>评分。</w:t>
      </w:r>
    </w:p>
    <w:p w14:paraId="203E109B"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23.</w:t>
      </w:r>
      <w:r w:rsidRPr="009D5A81">
        <w:rPr>
          <w:rFonts w:ascii="宋体" w:hAnsi="宋体"/>
          <w:sz w:val="24"/>
        </w:rPr>
        <w:t xml:space="preserve">2 </w:t>
      </w:r>
      <w:r w:rsidRPr="009D5A81">
        <w:rPr>
          <w:rFonts w:ascii="宋体" w:hAnsi="宋体" w:hint="eastAsia"/>
          <w:sz w:val="24"/>
        </w:rPr>
        <w:t>相同品牌的产品认定</w:t>
      </w:r>
    </w:p>
    <w:p w14:paraId="080FC91A"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23.</w:t>
      </w:r>
      <w:r w:rsidRPr="009D5A81">
        <w:rPr>
          <w:rFonts w:ascii="宋体" w:hAnsi="宋体"/>
          <w:sz w:val="24"/>
        </w:rPr>
        <w:t>2</w:t>
      </w:r>
      <w:r w:rsidRPr="009D5A81">
        <w:rPr>
          <w:rFonts w:ascii="宋体" w:hAnsi="宋体" w:hint="eastAsia"/>
          <w:sz w:val="24"/>
        </w:rPr>
        <w:t>.1</w:t>
      </w:r>
      <w:r w:rsidRPr="009D5A81">
        <w:rPr>
          <w:rFonts w:ascii="宋体" w:hAnsi="宋体"/>
          <w:sz w:val="24"/>
        </w:rPr>
        <w:t>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w:t>
      </w:r>
      <w:r w:rsidRPr="009D5A81">
        <w:rPr>
          <w:rFonts w:ascii="宋体" w:hAnsi="宋体" w:hint="eastAsia"/>
          <w:sz w:val="24"/>
        </w:rPr>
        <w:t>，</w:t>
      </w:r>
      <w:r w:rsidRPr="009D5A81">
        <w:rPr>
          <w:rFonts w:ascii="宋体" w:hAnsi="宋体"/>
          <w:sz w:val="24"/>
        </w:rPr>
        <w:t>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55B7256" w14:textId="77777777" w:rsidR="00C9134A" w:rsidRPr="009D5A81" w:rsidRDefault="00D538B2">
      <w:pPr>
        <w:spacing w:line="360" w:lineRule="auto"/>
        <w:ind w:firstLineChars="200" w:firstLine="482"/>
        <w:rPr>
          <w:rFonts w:ascii="宋体" w:hAnsi="宋体"/>
          <w:b/>
          <w:sz w:val="24"/>
        </w:rPr>
      </w:pPr>
      <w:r w:rsidRPr="009D5A81">
        <w:rPr>
          <w:rFonts w:ascii="宋体" w:hAnsi="宋体" w:hint="eastAsia"/>
          <w:b/>
          <w:sz w:val="24"/>
        </w:rPr>
        <w:t>23.2.2如按一家有效投标人认定后，造成项目有效投标人不足三家的，项目应</w:t>
      </w:r>
      <w:proofErr w:type="gramStart"/>
      <w:r w:rsidRPr="009D5A81">
        <w:rPr>
          <w:rFonts w:ascii="宋体" w:hAnsi="宋体" w:hint="eastAsia"/>
          <w:b/>
          <w:sz w:val="24"/>
        </w:rPr>
        <w:t>予以废标处理</w:t>
      </w:r>
      <w:proofErr w:type="gramEnd"/>
      <w:r w:rsidRPr="009D5A81">
        <w:rPr>
          <w:rFonts w:ascii="宋体" w:hAnsi="宋体" w:hint="eastAsia"/>
          <w:b/>
          <w:sz w:val="24"/>
        </w:rPr>
        <w:t>。</w:t>
      </w:r>
    </w:p>
    <w:p w14:paraId="01E03F70" w14:textId="77777777" w:rsidR="00C9134A" w:rsidRPr="009D5A81" w:rsidRDefault="00D538B2">
      <w:pPr>
        <w:spacing w:line="360" w:lineRule="auto"/>
        <w:ind w:firstLineChars="200" w:firstLine="482"/>
        <w:rPr>
          <w:rFonts w:ascii="宋体" w:hAnsi="宋体"/>
          <w:b/>
          <w:sz w:val="24"/>
        </w:rPr>
      </w:pPr>
      <w:r w:rsidRPr="009D5A81">
        <w:rPr>
          <w:rFonts w:ascii="宋体" w:hAnsi="宋体"/>
          <w:b/>
          <w:sz w:val="24"/>
        </w:rPr>
        <w:t>2</w:t>
      </w:r>
      <w:r w:rsidRPr="009D5A81">
        <w:rPr>
          <w:rFonts w:ascii="宋体" w:hAnsi="宋体" w:hint="eastAsia"/>
          <w:b/>
          <w:sz w:val="24"/>
        </w:rPr>
        <w:t>4</w:t>
      </w:r>
      <w:r w:rsidRPr="009D5A81">
        <w:rPr>
          <w:rFonts w:ascii="宋体" w:hAnsi="宋体"/>
          <w:b/>
          <w:sz w:val="24"/>
        </w:rPr>
        <w:t>.</w:t>
      </w:r>
      <w:r w:rsidRPr="009D5A81">
        <w:rPr>
          <w:rFonts w:ascii="宋体" w:hAnsi="宋体" w:hint="eastAsia"/>
          <w:b/>
          <w:sz w:val="24"/>
        </w:rPr>
        <w:t>评标报告</w:t>
      </w:r>
    </w:p>
    <w:p w14:paraId="2E3D9B72"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评审委员会</w:t>
      </w:r>
      <w:r w:rsidRPr="009D5A81">
        <w:rPr>
          <w:rFonts w:ascii="宋体" w:hAnsi="宋体"/>
          <w:sz w:val="24"/>
        </w:rPr>
        <w:t>根据全体评</w:t>
      </w:r>
      <w:r w:rsidRPr="009D5A81">
        <w:rPr>
          <w:rFonts w:ascii="宋体" w:hAnsi="宋体" w:hint="eastAsia"/>
          <w:sz w:val="24"/>
        </w:rPr>
        <w:t>审</w:t>
      </w:r>
      <w:r w:rsidRPr="009D5A81">
        <w:rPr>
          <w:rFonts w:ascii="宋体" w:hAnsi="宋体"/>
          <w:sz w:val="24"/>
        </w:rPr>
        <w:t>成员签字的原始</w:t>
      </w:r>
      <w:r w:rsidRPr="009D5A81">
        <w:rPr>
          <w:rFonts w:ascii="宋体" w:hAnsi="宋体" w:hint="eastAsia"/>
          <w:sz w:val="24"/>
        </w:rPr>
        <w:t>评审</w:t>
      </w:r>
      <w:r w:rsidRPr="009D5A81">
        <w:rPr>
          <w:rFonts w:ascii="宋体" w:hAnsi="宋体"/>
          <w:sz w:val="24"/>
        </w:rPr>
        <w:t>记录和评</w:t>
      </w:r>
      <w:r w:rsidRPr="009D5A81">
        <w:rPr>
          <w:rFonts w:ascii="宋体" w:hAnsi="宋体" w:hint="eastAsia"/>
          <w:sz w:val="24"/>
        </w:rPr>
        <w:t>审</w:t>
      </w:r>
      <w:r w:rsidRPr="009D5A81">
        <w:rPr>
          <w:rFonts w:ascii="宋体" w:hAnsi="宋体"/>
          <w:sz w:val="24"/>
        </w:rPr>
        <w:t>结果</w:t>
      </w:r>
      <w:r w:rsidRPr="009D5A81">
        <w:rPr>
          <w:rFonts w:ascii="宋体" w:hAnsi="宋体" w:hint="eastAsia"/>
          <w:sz w:val="24"/>
        </w:rPr>
        <w:t>编写</w:t>
      </w:r>
      <w:r w:rsidRPr="009D5A81">
        <w:rPr>
          <w:rFonts w:ascii="宋体" w:hAnsi="宋体"/>
          <w:sz w:val="24"/>
        </w:rPr>
        <w:t>评标报告</w:t>
      </w:r>
      <w:r w:rsidRPr="009D5A81">
        <w:rPr>
          <w:rFonts w:ascii="宋体" w:hAnsi="宋体" w:hint="eastAsia"/>
          <w:sz w:val="24"/>
        </w:rPr>
        <w:t>，</w:t>
      </w:r>
      <w:r w:rsidRPr="009D5A81">
        <w:rPr>
          <w:rFonts w:ascii="宋体" w:hAnsi="宋体"/>
          <w:sz w:val="24"/>
        </w:rPr>
        <w:t>并</w:t>
      </w:r>
      <w:r w:rsidRPr="009D5A81">
        <w:rPr>
          <w:rFonts w:ascii="宋体" w:hAnsi="宋体" w:hint="eastAsia"/>
          <w:sz w:val="24"/>
        </w:rPr>
        <w:t>推荐</w:t>
      </w:r>
      <w:r w:rsidRPr="009D5A81">
        <w:rPr>
          <w:rFonts w:ascii="宋体" w:hAnsi="宋体"/>
          <w:sz w:val="24"/>
        </w:rPr>
        <w:t>中标候选人</w:t>
      </w:r>
      <w:r w:rsidRPr="009D5A81">
        <w:rPr>
          <w:rFonts w:ascii="宋体" w:hAnsi="宋体" w:hint="eastAsia"/>
          <w:sz w:val="24"/>
        </w:rPr>
        <w:t>，评审</w:t>
      </w:r>
      <w:r w:rsidRPr="009D5A81">
        <w:rPr>
          <w:rFonts w:ascii="宋体" w:hAnsi="宋体"/>
          <w:sz w:val="24"/>
        </w:rPr>
        <w:t>报告由</w:t>
      </w:r>
      <w:r w:rsidRPr="009D5A81">
        <w:rPr>
          <w:rFonts w:ascii="宋体" w:hAnsi="宋体" w:hint="eastAsia"/>
          <w:sz w:val="24"/>
        </w:rPr>
        <w:t>评审委员会</w:t>
      </w:r>
      <w:r w:rsidRPr="009D5A81">
        <w:rPr>
          <w:rFonts w:ascii="宋体" w:hAnsi="宋体"/>
          <w:sz w:val="24"/>
        </w:rPr>
        <w:t>成员签字</w:t>
      </w:r>
      <w:r w:rsidRPr="009D5A81">
        <w:rPr>
          <w:rFonts w:ascii="宋体" w:hAnsi="宋体" w:hint="eastAsia"/>
          <w:sz w:val="24"/>
        </w:rPr>
        <w:t>确认提交</w:t>
      </w:r>
      <w:r w:rsidRPr="009D5A81">
        <w:rPr>
          <w:rFonts w:ascii="宋体" w:hAnsi="宋体"/>
          <w:sz w:val="24"/>
        </w:rPr>
        <w:t>。</w:t>
      </w:r>
    </w:p>
    <w:p w14:paraId="60494F98" w14:textId="77777777" w:rsidR="00C9134A" w:rsidRPr="009D5A81" w:rsidRDefault="00D538B2">
      <w:pPr>
        <w:spacing w:line="360" w:lineRule="auto"/>
        <w:ind w:firstLineChars="200" w:firstLine="482"/>
        <w:rPr>
          <w:rFonts w:ascii="宋体" w:hAnsi="宋体"/>
          <w:b/>
          <w:sz w:val="24"/>
        </w:rPr>
      </w:pPr>
      <w:r w:rsidRPr="009D5A81">
        <w:rPr>
          <w:rFonts w:ascii="宋体" w:hAnsi="宋体" w:hint="eastAsia"/>
          <w:b/>
          <w:sz w:val="24"/>
        </w:rPr>
        <w:t>25.采购过程中出现以下情形，导致电子交易平台无法正常运行，或者无法保证电子交易的公平、公正和安全时，可中止电子交易活动：</w:t>
      </w:r>
    </w:p>
    <w:p w14:paraId="5F0CD597" w14:textId="77777777" w:rsidR="00C9134A" w:rsidRPr="009D5A81" w:rsidRDefault="00D538B2">
      <w:pPr>
        <w:spacing w:line="360" w:lineRule="auto"/>
        <w:ind w:firstLineChars="200" w:firstLine="480"/>
        <w:rPr>
          <w:rFonts w:asciiTheme="minorEastAsia" w:eastAsiaTheme="minorEastAsia" w:hAnsiTheme="minorEastAsia"/>
          <w:sz w:val="24"/>
        </w:rPr>
      </w:pPr>
      <w:r w:rsidRPr="009D5A81">
        <w:rPr>
          <w:rFonts w:asciiTheme="minorEastAsia" w:eastAsiaTheme="minorEastAsia" w:hAnsiTheme="minorEastAsia" w:hint="eastAsia"/>
          <w:sz w:val="24"/>
        </w:rPr>
        <w:t>（1）电子交易平台发生故障而无法登录访问的；</w:t>
      </w:r>
    </w:p>
    <w:p w14:paraId="4E616B8C" w14:textId="77777777" w:rsidR="00C9134A" w:rsidRPr="009D5A81" w:rsidRDefault="00D538B2">
      <w:pPr>
        <w:spacing w:line="360" w:lineRule="auto"/>
        <w:ind w:firstLineChars="200" w:firstLine="480"/>
        <w:rPr>
          <w:rFonts w:asciiTheme="minorEastAsia" w:eastAsiaTheme="minorEastAsia" w:hAnsiTheme="minorEastAsia"/>
          <w:sz w:val="24"/>
        </w:rPr>
      </w:pPr>
      <w:r w:rsidRPr="009D5A81">
        <w:rPr>
          <w:rFonts w:asciiTheme="minorEastAsia" w:eastAsiaTheme="minorEastAsia" w:hAnsiTheme="minorEastAsia" w:hint="eastAsia"/>
          <w:sz w:val="24"/>
        </w:rPr>
        <w:t>（2）电子交易平台应用或数据库出现错误，不能进行正常操作的；</w:t>
      </w:r>
    </w:p>
    <w:p w14:paraId="3CCAE32A" w14:textId="77777777" w:rsidR="00C9134A" w:rsidRPr="009D5A81" w:rsidRDefault="00D538B2">
      <w:pPr>
        <w:spacing w:line="360" w:lineRule="auto"/>
        <w:ind w:firstLineChars="200" w:firstLine="480"/>
        <w:rPr>
          <w:rFonts w:asciiTheme="minorEastAsia" w:eastAsiaTheme="minorEastAsia" w:hAnsiTheme="minorEastAsia"/>
          <w:sz w:val="24"/>
        </w:rPr>
      </w:pPr>
      <w:r w:rsidRPr="009D5A81">
        <w:rPr>
          <w:rFonts w:asciiTheme="minorEastAsia" w:eastAsiaTheme="minorEastAsia" w:hAnsiTheme="minorEastAsia" w:hint="eastAsia"/>
          <w:sz w:val="24"/>
        </w:rPr>
        <w:t>（3）电子交易平台发现严重安全漏洞，有潜在泄密危险的；</w:t>
      </w:r>
    </w:p>
    <w:p w14:paraId="5E899B35" w14:textId="77777777" w:rsidR="00C9134A" w:rsidRPr="009D5A81" w:rsidRDefault="00D538B2">
      <w:pPr>
        <w:spacing w:line="360" w:lineRule="auto"/>
        <w:ind w:firstLineChars="200" w:firstLine="480"/>
        <w:rPr>
          <w:rFonts w:asciiTheme="minorEastAsia" w:eastAsiaTheme="minorEastAsia" w:hAnsiTheme="minorEastAsia"/>
          <w:sz w:val="24"/>
        </w:rPr>
      </w:pPr>
      <w:r w:rsidRPr="009D5A81">
        <w:rPr>
          <w:rFonts w:asciiTheme="minorEastAsia" w:eastAsiaTheme="minorEastAsia" w:hAnsiTheme="minorEastAsia" w:hint="eastAsia"/>
          <w:sz w:val="24"/>
        </w:rPr>
        <w:t>（4）病毒原因导致不能进行正常操作的； </w:t>
      </w:r>
    </w:p>
    <w:p w14:paraId="3654AFF3" w14:textId="77777777" w:rsidR="00C9134A" w:rsidRPr="009D5A81" w:rsidRDefault="00D538B2">
      <w:pPr>
        <w:spacing w:line="360" w:lineRule="auto"/>
        <w:ind w:firstLineChars="200" w:firstLine="480"/>
        <w:rPr>
          <w:rFonts w:asciiTheme="minorEastAsia" w:eastAsiaTheme="minorEastAsia" w:hAnsiTheme="minorEastAsia"/>
          <w:sz w:val="24"/>
        </w:rPr>
      </w:pPr>
      <w:r w:rsidRPr="009D5A81">
        <w:rPr>
          <w:rFonts w:asciiTheme="minorEastAsia" w:eastAsiaTheme="minorEastAsia" w:hAnsiTheme="minorEastAsia" w:hint="eastAsia"/>
          <w:sz w:val="24"/>
        </w:rPr>
        <w:t>（5）其他无法保证电子交易的公平、公正和安全的情况。</w:t>
      </w:r>
    </w:p>
    <w:p w14:paraId="4E3D1113" w14:textId="77777777" w:rsidR="00C9134A" w:rsidRPr="009D5A81" w:rsidRDefault="00D538B2">
      <w:pPr>
        <w:spacing w:line="360" w:lineRule="auto"/>
        <w:ind w:firstLineChars="200" w:firstLine="480"/>
        <w:rPr>
          <w:sz w:val="24"/>
        </w:rPr>
      </w:pPr>
      <w:r w:rsidRPr="009D5A81">
        <w:rPr>
          <w:rFonts w:hint="eastAsia"/>
          <w:sz w:val="24"/>
        </w:rPr>
        <w:t>出现前款规定情形，不影响采购公平、公正性的，采购代理机构可以待上述情形消除后继续组织电子交易活动；影响或可能影响采购公平、公正性的，重新组织采购。</w:t>
      </w:r>
    </w:p>
    <w:p w14:paraId="5766A033" w14:textId="77777777" w:rsidR="00C9134A" w:rsidRPr="009D5A81" w:rsidRDefault="00D538B2">
      <w:pPr>
        <w:spacing w:line="360" w:lineRule="auto"/>
        <w:ind w:firstLineChars="200" w:firstLine="456"/>
        <w:rPr>
          <w:rFonts w:ascii="宋体" w:hAnsi="宋体"/>
          <w:spacing w:val="-6"/>
          <w:sz w:val="24"/>
        </w:rPr>
      </w:pPr>
      <w:r w:rsidRPr="009D5A81">
        <w:rPr>
          <w:rFonts w:ascii="宋体" w:hAnsi="宋体" w:hint="eastAsia"/>
          <w:spacing w:val="-6"/>
          <w:sz w:val="24"/>
        </w:rPr>
        <w:t>26.</w:t>
      </w:r>
      <w:r w:rsidRPr="009D5A81">
        <w:rPr>
          <w:rFonts w:ascii="宋体" w:hAnsi="宋体"/>
          <w:spacing w:val="-6"/>
          <w:sz w:val="24"/>
        </w:rPr>
        <w:t xml:space="preserve"> </w:t>
      </w:r>
      <w:r w:rsidRPr="009D5A81">
        <w:rPr>
          <w:rFonts w:ascii="宋体" w:hAnsi="宋体" w:hint="eastAsia"/>
          <w:spacing w:val="-6"/>
          <w:sz w:val="24"/>
        </w:rPr>
        <w:t>采购代理机构或评审委员会因不可抗力（不可抗力包括但不限于自然灾害、断电、传播疫病等）原因造成电子交易活动无法正常运行的，将采取以下措施：</w:t>
      </w:r>
    </w:p>
    <w:p w14:paraId="1BD1B073"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（1）短时间内能消除不可抗力因素的，采购代理机构或评审委员会在消除不可抗力因素后继续组织电子交易活动；</w:t>
      </w:r>
    </w:p>
    <w:p w14:paraId="60DDBC18"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（2）长时间内无法消除不可抗力因素的，采购代理机构或评审委员会将中止电子交易活动。中止电子交易活动的，采购人应当重新组织政府采购活动。</w:t>
      </w:r>
    </w:p>
    <w:p w14:paraId="1A02CF22" w14:textId="77777777" w:rsidR="00C9134A" w:rsidRPr="009D5A81" w:rsidRDefault="00D538B2">
      <w:pPr>
        <w:spacing w:line="360" w:lineRule="auto"/>
        <w:ind w:firstLineChars="200" w:firstLine="482"/>
        <w:rPr>
          <w:rFonts w:ascii="宋体" w:hAnsi="宋体"/>
          <w:b/>
          <w:sz w:val="24"/>
        </w:rPr>
      </w:pPr>
      <w:r w:rsidRPr="009D5A81">
        <w:rPr>
          <w:rFonts w:ascii="宋体" w:hAnsi="宋体"/>
          <w:b/>
          <w:sz w:val="24"/>
        </w:rPr>
        <w:t>2</w:t>
      </w:r>
      <w:r w:rsidRPr="009D5A81">
        <w:rPr>
          <w:rFonts w:ascii="宋体" w:hAnsi="宋体" w:hint="eastAsia"/>
          <w:b/>
          <w:sz w:val="24"/>
        </w:rPr>
        <w:t>7</w:t>
      </w:r>
      <w:r w:rsidRPr="009D5A81">
        <w:rPr>
          <w:rFonts w:ascii="宋体" w:hAnsi="宋体"/>
          <w:b/>
          <w:sz w:val="24"/>
        </w:rPr>
        <w:t xml:space="preserve">. </w:t>
      </w:r>
      <w:r w:rsidRPr="009D5A81">
        <w:rPr>
          <w:rFonts w:ascii="宋体" w:hAnsi="宋体" w:hint="eastAsia"/>
          <w:b/>
          <w:sz w:val="24"/>
        </w:rPr>
        <w:t>保密和评审过程的监控</w:t>
      </w:r>
    </w:p>
    <w:p w14:paraId="7659F757" w14:textId="77777777" w:rsidR="00C9134A" w:rsidRPr="009D5A81" w:rsidRDefault="00D538B2">
      <w:pPr>
        <w:spacing w:line="360" w:lineRule="auto"/>
        <w:ind w:firstLineChars="200" w:firstLine="480"/>
        <w:rPr>
          <w:rFonts w:ascii="宋体" w:hAnsi="宋体"/>
          <w:bCs/>
          <w:sz w:val="24"/>
        </w:rPr>
      </w:pPr>
      <w:r w:rsidRPr="009D5A81">
        <w:rPr>
          <w:rFonts w:ascii="宋体" w:hAnsi="宋体"/>
          <w:bCs/>
          <w:sz w:val="24"/>
        </w:rPr>
        <w:t>2</w:t>
      </w:r>
      <w:r w:rsidRPr="009D5A81">
        <w:rPr>
          <w:rFonts w:ascii="宋体" w:hAnsi="宋体" w:hint="eastAsia"/>
          <w:bCs/>
          <w:sz w:val="24"/>
        </w:rPr>
        <w:t>7</w:t>
      </w:r>
      <w:r w:rsidRPr="009D5A81">
        <w:rPr>
          <w:rFonts w:ascii="宋体" w:hAnsi="宋体"/>
          <w:bCs/>
          <w:sz w:val="24"/>
        </w:rPr>
        <w:t xml:space="preserve">.1 </w:t>
      </w:r>
      <w:r w:rsidRPr="009D5A81">
        <w:rPr>
          <w:rFonts w:ascii="宋体" w:hAnsi="宋体" w:hint="eastAsia"/>
          <w:bCs/>
          <w:sz w:val="24"/>
        </w:rPr>
        <w:t>自开标时间起至中标结果公告发布时间止，凡属于审查、澄清、评估和比较投标的有关资料，且与授予合同有关的信息都不得向任何投标人或与上述评审过程无关的人员透露；</w:t>
      </w:r>
    </w:p>
    <w:p w14:paraId="1662508D" w14:textId="77777777" w:rsidR="00C9134A" w:rsidRPr="009D5A81" w:rsidRDefault="00D538B2">
      <w:pPr>
        <w:spacing w:line="360" w:lineRule="auto"/>
        <w:ind w:firstLineChars="200" w:firstLine="480"/>
        <w:rPr>
          <w:rFonts w:ascii="宋体" w:hAnsi="宋体"/>
          <w:sz w:val="20"/>
        </w:rPr>
      </w:pPr>
      <w:r w:rsidRPr="009D5A81">
        <w:rPr>
          <w:rFonts w:ascii="宋体" w:hAnsi="宋体"/>
          <w:sz w:val="24"/>
        </w:rPr>
        <w:t>2</w:t>
      </w:r>
      <w:r w:rsidRPr="009D5A81">
        <w:rPr>
          <w:rFonts w:ascii="宋体" w:hAnsi="宋体" w:hint="eastAsia"/>
          <w:sz w:val="24"/>
        </w:rPr>
        <w:t>7</w:t>
      </w:r>
      <w:r w:rsidRPr="009D5A81">
        <w:rPr>
          <w:rFonts w:ascii="宋体" w:hAnsi="宋体"/>
          <w:sz w:val="24"/>
        </w:rPr>
        <w:t xml:space="preserve">.2 </w:t>
      </w:r>
      <w:r w:rsidRPr="009D5A81">
        <w:rPr>
          <w:rFonts w:ascii="宋体" w:hAnsi="宋体" w:hint="eastAsia"/>
          <w:sz w:val="24"/>
        </w:rPr>
        <w:t>本项目开标、评审过程实行全程录音、录像监控，投标人在开标、评审过程中所进行的试图影响评审结果的不公正行为或授予合同决定的过程施加影响的企图和行为，可能导致其投标被拒绝。</w:t>
      </w:r>
      <w:bookmarkStart w:id="45" w:name="EB6abbdb67ad8e4dca83235298b1f0b56f"/>
      <w:r w:rsidRPr="009D5A81">
        <w:rPr>
          <w:rFonts w:ascii="宋体" w:hAnsi="宋体" w:hint="eastAsia"/>
          <w:sz w:val="20"/>
        </w:rPr>
        <w:t xml:space="preserve"> </w:t>
      </w:r>
      <w:bookmarkStart w:id="46" w:name="EB50051ac8f4a946c091713b64242fa8f2"/>
      <w:bookmarkEnd w:id="45"/>
      <w:r w:rsidRPr="009D5A81">
        <w:rPr>
          <w:rFonts w:ascii="宋体" w:hAnsi="宋体" w:hint="eastAsia"/>
          <w:sz w:val="20"/>
        </w:rPr>
        <w:t xml:space="preserve"> </w:t>
      </w:r>
      <w:bookmarkEnd w:id="46"/>
    </w:p>
    <w:p w14:paraId="293D8A8E" w14:textId="77777777" w:rsidR="00C9134A" w:rsidRPr="009D5A81" w:rsidRDefault="00D538B2">
      <w:pPr>
        <w:pStyle w:val="3"/>
        <w:spacing w:line="560" w:lineRule="exact"/>
        <w:ind w:firstLineChars="0" w:firstLine="0"/>
        <w:rPr>
          <w:rFonts w:ascii="宋体" w:eastAsia="宋体" w:hAnsi="宋体"/>
        </w:rPr>
      </w:pPr>
      <w:bookmarkStart w:id="47" w:name="_Toc41577872"/>
      <w:bookmarkStart w:id="48" w:name="_Toc493956039"/>
      <w:bookmarkStart w:id="49" w:name="_Toc494555855"/>
      <w:bookmarkStart w:id="50" w:name="_Toc196216463"/>
      <w:r w:rsidRPr="009D5A81">
        <w:rPr>
          <w:rFonts w:ascii="宋体" w:eastAsia="宋体" w:hAnsi="宋体" w:hint="eastAsia"/>
        </w:rPr>
        <w:t>七   投标无效的情形</w:t>
      </w:r>
      <w:bookmarkEnd w:id="47"/>
      <w:bookmarkEnd w:id="48"/>
      <w:bookmarkEnd w:id="49"/>
      <w:bookmarkEnd w:id="50"/>
    </w:p>
    <w:p w14:paraId="777FB007" w14:textId="77777777" w:rsidR="003D6EE7" w:rsidRDefault="003D6EE7" w:rsidP="003D6EE7">
      <w:pPr>
        <w:spacing w:line="360" w:lineRule="auto"/>
        <w:ind w:firstLineChars="200" w:firstLine="482"/>
        <w:rPr>
          <w:rFonts w:ascii="宋体" w:hAnsi="宋体"/>
          <w:b/>
          <w:sz w:val="24"/>
        </w:rPr>
      </w:pPr>
      <w:r>
        <w:rPr>
          <w:rFonts w:ascii="宋体" w:hAnsi="宋体" w:hint="eastAsia"/>
          <w:b/>
          <w:sz w:val="24"/>
        </w:rPr>
        <w:t>28.</w:t>
      </w:r>
      <w:r>
        <w:rPr>
          <w:rFonts w:ascii="宋体" w:hAnsi="宋体"/>
          <w:b/>
          <w:sz w:val="24"/>
        </w:rPr>
        <w:t xml:space="preserve"> </w:t>
      </w:r>
      <w:r>
        <w:rPr>
          <w:rFonts w:ascii="宋体" w:hAnsi="宋体" w:hint="eastAsia"/>
          <w:b/>
          <w:sz w:val="24"/>
        </w:rPr>
        <w:t>实质上没有响应招标文件要求的投标将被视为无效投标。投标人不得通过修正或撤消不合要求的偏离或保留从而使其投标成为实质上响应的投标。投标人如有下列情形之一的，其投标将被拒绝，</w:t>
      </w:r>
      <w:r>
        <w:rPr>
          <w:rFonts w:ascii="宋体" w:hAnsi="宋体" w:hint="eastAsia"/>
          <w:b/>
          <w:kern w:val="0"/>
          <w:sz w:val="24"/>
        </w:rPr>
        <w:t>投标文件</w:t>
      </w:r>
      <w:r>
        <w:rPr>
          <w:rFonts w:ascii="宋体" w:hAnsi="宋体" w:hint="eastAsia"/>
          <w:b/>
          <w:sz w:val="24"/>
        </w:rPr>
        <w:t>无效：</w:t>
      </w:r>
    </w:p>
    <w:p w14:paraId="7890E331" w14:textId="77777777" w:rsidR="003D6EE7" w:rsidRDefault="003D6EE7" w:rsidP="003D6EE7">
      <w:pPr>
        <w:spacing w:line="360" w:lineRule="auto"/>
        <w:ind w:firstLineChars="200" w:firstLine="482"/>
        <w:rPr>
          <w:rFonts w:ascii="宋体" w:hAnsi="宋体"/>
          <w:b/>
          <w:sz w:val="24"/>
        </w:rPr>
      </w:pPr>
      <w:r>
        <w:rPr>
          <w:rFonts w:ascii="宋体" w:hAnsi="宋体" w:hint="eastAsia"/>
          <w:b/>
          <w:sz w:val="24"/>
        </w:rPr>
        <w:t>（1）电报、电话、传真形式提交投标文件的；</w:t>
      </w:r>
    </w:p>
    <w:p w14:paraId="6968C928" w14:textId="77777777" w:rsidR="003D6EE7" w:rsidRDefault="003D6EE7" w:rsidP="003D6EE7">
      <w:pPr>
        <w:spacing w:line="360" w:lineRule="auto"/>
        <w:ind w:firstLineChars="200" w:firstLine="482"/>
        <w:rPr>
          <w:rFonts w:ascii="宋体" w:hAnsi="宋体"/>
          <w:b/>
          <w:sz w:val="24"/>
        </w:rPr>
      </w:pPr>
      <w:r>
        <w:rPr>
          <w:rFonts w:ascii="宋体" w:hAnsi="宋体" w:hint="eastAsia"/>
          <w:b/>
          <w:sz w:val="24"/>
        </w:rPr>
        <w:t>（2）投标人未按招标文件规定的时间和地点提交电子投标文件的</w:t>
      </w:r>
      <w:r>
        <w:rPr>
          <w:rFonts w:ascii="宋体" w:hAnsi="宋体"/>
          <w:b/>
          <w:sz w:val="24"/>
        </w:rPr>
        <w:t>；</w:t>
      </w:r>
    </w:p>
    <w:p w14:paraId="73F9F532" w14:textId="77777777" w:rsidR="003D6EE7" w:rsidRDefault="003D6EE7" w:rsidP="003D6EE7">
      <w:pPr>
        <w:spacing w:line="360" w:lineRule="auto"/>
        <w:ind w:firstLineChars="200" w:firstLine="482"/>
        <w:rPr>
          <w:rFonts w:ascii="宋体" w:hAnsi="宋体"/>
          <w:b/>
          <w:sz w:val="24"/>
        </w:rPr>
      </w:pPr>
      <w:r>
        <w:rPr>
          <w:rFonts w:ascii="宋体" w:hAnsi="宋体" w:hint="eastAsia"/>
          <w:b/>
          <w:sz w:val="24"/>
        </w:rPr>
        <w:t>（3）未按招标文件规定要求签署、盖章的；</w:t>
      </w:r>
    </w:p>
    <w:p w14:paraId="57406E0F" w14:textId="77777777" w:rsidR="003D6EE7" w:rsidRDefault="003D6EE7" w:rsidP="003D6EE7">
      <w:pPr>
        <w:spacing w:line="360" w:lineRule="auto"/>
        <w:ind w:firstLineChars="200" w:firstLine="482"/>
        <w:rPr>
          <w:rFonts w:ascii="宋体" w:hAnsi="宋体"/>
          <w:b/>
          <w:sz w:val="24"/>
        </w:rPr>
      </w:pPr>
      <w:r>
        <w:rPr>
          <w:rFonts w:ascii="宋体" w:hAnsi="宋体" w:hint="eastAsia"/>
          <w:b/>
          <w:sz w:val="24"/>
        </w:rPr>
        <w:t>（4）不具备投标文件规定资格要求的；</w:t>
      </w:r>
    </w:p>
    <w:p w14:paraId="5DCB08B1" w14:textId="77777777" w:rsidR="003D6EE7" w:rsidRDefault="003D6EE7" w:rsidP="003D6EE7">
      <w:pPr>
        <w:spacing w:line="360" w:lineRule="auto"/>
        <w:ind w:firstLineChars="200" w:firstLine="480"/>
        <w:rPr>
          <w:rFonts w:ascii="宋体" w:hAnsi="宋体"/>
          <w:sz w:val="24"/>
        </w:rPr>
      </w:pPr>
      <w:r>
        <w:rPr>
          <w:rFonts w:ascii="宋体" w:hAnsi="宋体" w:hint="eastAsia"/>
          <w:sz w:val="24"/>
        </w:rPr>
        <w:t>（5） 投标有效期不足的；</w:t>
      </w:r>
    </w:p>
    <w:p w14:paraId="511966EF" w14:textId="77777777" w:rsidR="003D6EE7" w:rsidRDefault="003D6EE7" w:rsidP="003D6EE7">
      <w:pPr>
        <w:spacing w:line="360" w:lineRule="auto"/>
        <w:ind w:firstLineChars="200" w:firstLine="480"/>
        <w:rPr>
          <w:rFonts w:ascii="宋体" w:hAnsi="宋体"/>
          <w:sz w:val="24"/>
        </w:rPr>
      </w:pPr>
      <w:r>
        <w:rPr>
          <w:rFonts w:ascii="宋体" w:hAnsi="宋体" w:hint="eastAsia"/>
          <w:sz w:val="24"/>
        </w:rPr>
        <w:t>（6）</w:t>
      </w:r>
      <w:r w:rsidRPr="00B7558C">
        <w:rPr>
          <w:rFonts w:asciiTheme="minorEastAsia" w:eastAsiaTheme="minorEastAsia" w:hAnsiTheme="minorEastAsia" w:hint="eastAsia"/>
          <w:sz w:val="24"/>
        </w:rPr>
        <w:t>资格审查中，发现</w:t>
      </w:r>
      <w:bookmarkStart w:id="51" w:name="OLE_LINK17"/>
      <w:bookmarkStart w:id="52" w:name="OLE_LINK16"/>
      <w:r w:rsidRPr="00B7558C">
        <w:rPr>
          <w:rFonts w:asciiTheme="minorEastAsia" w:eastAsiaTheme="minorEastAsia" w:hAnsiTheme="minorEastAsia" w:hint="eastAsia"/>
          <w:sz w:val="24"/>
        </w:rPr>
        <w:t>《中小企业声明函》</w:t>
      </w:r>
      <w:bookmarkEnd w:id="51"/>
      <w:bookmarkEnd w:id="52"/>
      <w:r w:rsidRPr="00B7558C">
        <w:rPr>
          <w:rFonts w:asciiTheme="minorEastAsia" w:eastAsiaTheme="minorEastAsia" w:hAnsiTheme="minorEastAsia" w:hint="eastAsia"/>
          <w:sz w:val="24"/>
        </w:rPr>
        <w:t>填写的企业类型错误的；填写行业明显错误（错填为“采购文件确定的行业”的除外）或者未填写行业的；本年度新成立的公司，未对企业类型以及是否与大企业的负责人为同一人，或是否与大企业存在直接控股、管理关系进行声明的；制造厂商在声明函中表示使用他人授权品牌或者授权他人实际生产的。</w:t>
      </w:r>
    </w:p>
    <w:p w14:paraId="568EC999" w14:textId="77777777" w:rsidR="003D6EE7" w:rsidRDefault="003D6EE7" w:rsidP="003D6EE7">
      <w:pPr>
        <w:spacing w:line="360" w:lineRule="auto"/>
        <w:ind w:firstLineChars="200" w:firstLine="480"/>
        <w:rPr>
          <w:rFonts w:ascii="宋体" w:hAnsi="宋体"/>
          <w:sz w:val="24"/>
        </w:rPr>
      </w:pPr>
      <w:r>
        <w:rPr>
          <w:rFonts w:ascii="宋体" w:hAnsi="宋体" w:hint="eastAsia"/>
          <w:sz w:val="24"/>
        </w:rPr>
        <w:t>（7）评审委员会在符合性审查中，发现与招标文件有重大偏离、未满足“▲”实质性要求的；</w:t>
      </w:r>
    </w:p>
    <w:p w14:paraId="3ED8C634" w14:textId="77777777" w:rsidR="003D6EE7" w:rsidRDefault="003D6EE7" w:rsidP="003D6EE7">
      <w:pPr>
        <w:spacing w:line="360" w:lineRule="auto"/>
        <w:ind w:firstLineChars="200" w:firstLine="480"/>
        <w:rPr>
          <w:rFonts w:ascii="宋体" w:hAnsi="宋体" w:cs="宋体"/>
          <w:sz w:val="24"/>
        </w:rPr>
      </w:pPr>
      <w:r>
        <w:rPr>
          <w:rFonts w:ascii="宋体" w:hAnsi="宋体" w:hint="eastAsia"/>
          <w:sz w:val="24"/>
        </w:rPr>
        <w:t>（8）</w:t>
      </w:r>
      <w:r>
        <w:rPr>
          <w:rFonts w:ascii="宋体" w:hAnsi="宋体" w:cs="宋体" w:hint="eastAsia"/>
          <w:sz w:val="24"/>
        </w:rPr>
        <w:t>投标文件出现两个或两个以上投标方案的；</w:t>
      </w:r>
    </w:p>
    <w:p w14:paraId="1D3887A5" w14:textId="77777777" w:rsidR="003D6EE7" w:rsidRDefault="003D6EE7" w:rsidP="003D6EE7">
      <w:pPr>
        <w:spacing w:line="360" w:lineRule="auto"/>
        <w:ind w:firstLineChars="200" w:firstLine="480"/>
        <w:rPr>
          <w:rFonts w:ascii="宋体" w:hAnsi="宋体"/>
          <w:sz w:val="24"/>
        </w:rPr>
      </w:pPr>
      <w:r>
        <w:rPr>
          <w:rFonts w:ascii="宋体" w:hAnsi="宋体" w:hint="eastAsia"/>
          <w:sz w:val="24"/>
        </w:rPr>
        <w:t>（9）投标</w:t>
      </w:r>
      <w:r>
        <w:rPr>
          <w:rFonts w:ascii="宋体" w:hAnsi="宋体"/>
          <w:sz w:val="24"/>
        </w:rPr>
        <w:t>文件含有采购人不能接受的附加</w:t>
      </w:r>
      <w:r>
        <w:rPr>
          <w:rFonts w:ascii="宋体" w:hAnsi="宋体" w:hint="eastAsia"/>
          <w:sz w:val="24"/>
        </w:rPr>
        <w:t>条款</w:t>
      </w:r>
      <w:r>
        <w:rPr>
          <w:rFonts w:ascii="宋体" w:hAnsi="宋体"/>
          <w:sz w:val="24"/>
        </w:rPr>
        <w:t>的</w:t>
      </w:r>
      <w:r>
        <w:rPr>
          <w:rFonts w:ascii="宋体" w:hAnsi="宋体" w:hint="eastAsia"/>
          <w:sz w:val="24"/>
        </w:rPr>
        <w:t>；</w:t>
      </w:r>
    </w:p>
    <w:p w14:paraId="1CB874C0" w14:textId="77777777" w:rsidR="003D6EE7" w:rsidRDefault="003D6EE7" w:rsidP="003D6EE7">
      <w:pPr>
        <w:spacing w:line="360" w:lineRule="auto"/>
        <w:ind w:firstLineChars="200" w:firstLine="482"/>
        <w:rPr>
          <w:rFonts w:ascii="宋体" w:hAnsi="宋体"/>
          <w:b/>
          <w:sz w:val="24"/>
        </w:rPr>
      </w:pPr>
      <w:r>
        <w:rPr>
          <w:rFonts w:ascii="宋体" w:hAnsi="宋体" w:hint="eastAsia"/>
          <w:b/>
          <w:sz w:val="24"/>
        </w:rPr>
        <w:t>（10）投标文件中给予赠品、回扣或与采购无关的其他商品、服务的；</w:t>
      </w:r>
    </w:p>
    <w:p w14:paraId="6B6398E1" w14:textId="77777777" w:rsidR="003D6EE7" w:rsidRDefault="003D6EE7" w:rsidP="003D6EE7">
      <w:pPr>
        <w:spacing w:line="360" w:lineRule="auto"/>
        <w:ind w:firstLineChars="200" w:firstLine="480"/>
        <w:rPr>
          <w:rFonts w:ascii="宋体" w:hAnsi="宋体"/>
          <w:sz w:val="24"/>
        </w:rPr>
      </w:pPr>
      <w:r>
        <w:rPr>
          <w:rFonts w:ascii="宋体" w:hAnsi="宋体" w:hint="eastAsia"/>
          <w:sz w:val="24"/>
        </w:rPr>
        <w:t>（11）投标报价高于招标文件中规定的预算金额或者最高限价的；</w:t>
      </w:r>
    </w:p>
    <w:p w14:paraId="66ECD33E" w14:textId="77777777" w:rsidR="003D6EE7" w:rsidRDefault="003D6EE7" w:rsidP="003D6EE7">
      <w:pPr>
        <w:spacing w:line="360" w:lineRule="auto"/>
        <w:ind w:firstLineChars="200" w:firstLine="480"/>
        <w:rPr>
          <w:rFonts w:ascii="宋体" w:hAnsi="宋体" w:cs="宋体"/>
          <w:sz w:val="24"/>
        </w:rPr>
      </w:pPr>
      <w:r>
        <w:rPr>
          <w:rFonts w:ascii="宋体" w:hAnsi="宋体" w:hint="eastAsia"/>
          <w:sz w:val="24"/>
        </w:rPr>
        <w:t>（12）</w:t>
      </w:r>
      <w:r>
        <w:rPr>
          <w:rFonts w:ascii="宋体" w:hAnsi="宋体" w:cs="宋体" w:hint="eastAsia"/>
          <w:sz w:val="24"/>
        </w:rPr>
        <w:t>报价文件内容与对应商务技术文件内容不一致的；</w:t>
      </w:r>
    </w:p>
    <w:p w14:paraId="2670D3C2" w14:textId="77777777" w:rsidR="003D6EE7" w:rsidRDefault="003D6EE7" w:rsidP="003D6EE7">
      <w:pPr>
        <w:spacing w:line="360" w:lineRule="auto"/>
        <w:ind w:firstLineChars="200" w:firstLine="482"/>
        <w:rPr>
          <w:rFonts w:ascii="宋体" w:hAnsi="宋体" w:cs="宋体"/>
          <w:b/>
          <w:sz w:val="24"/>
        </w:rPr>
      </w:pPr>
      <w:r>
        <w:rPr>
          <w:rFonts w:ascii="宋体" w:hAnsi="宋体" w:hint="eastAsia"/>
          <w:b/>
          <w:sz w:val="24"/>
        </w:rPr>
        <w:t>（13）</w:t>
      </w:r>
      <w:r>
        <w:rPr>
          <w:rFonts w:ascii="宋体" w:hAnsi="宋体" w:cs="宋体" w:hint="eastAsia"/>
          <w:b/>
          <w:sz w:val="24"/>
        </w:rPr>
        <w:t>报价文件中出现“0元”或“免费赠送”等形式的无偿报价的；</w:t>
      </w:r>
    </w:p>
    <w:p w14:paraId="517871F9" w14:textId="77777777" w:rsidR="003D6EE7" w:rsidRDefault="003D6EE7" w:rsidP="003D6EE7">
      <w:pPr>
        <w:spacing w:line="360" w:lineRule="auto"/>
        <w:ind w:firstLineChars="200" w:firstLine="480"/>
        <w:rPr>
          <w:rFonts w:ascii="宋体" w:hAnsi="宋体"/>
          <w:sz w:val="24"/>
        </w:rPr>
      </w:pPr>
      <w:r>
        <w:rPr>
          <w:rFonts w:ascii="宋体" w:hAnsi="宋体" w:hint="eastAsia"/>
          <w:sz w:val="24"/>
        </w:rPr>
        <w:t>（14）投标报价存在漏项或报价数量少于采购要求的；</w:t>
      </w:r>
    </w:p>
    <w:p w14:paraId="14B935A7" w14:textId="77777777" w:rsidR="003D6EE7" w:rsidRDefault="003D6EE7" w:rsidP="003D6EE7">
      <w:pPr>
        <w:spacing w:line="360" w:lineRule="auto"/>
        <w:ind w:firstLineChars="200" w:firstLine="480"/>
        <w:rPr>
          <w:rFonts w:ascii="宋体" w:hAnsi="宋体"/>
          <w:sz w:val="24"/>
        </w:rPr>
      </w:pPr>
      <w:r>
        <w:rPr>
          <w:rFonts w:ascii="宋体" w:hAnsi="宋体" w:hint="eastAsia"/>
          <w:sz w:val="24"/>
        </w:rPr>
        <w:t>（15）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14:paraId="204BF321" w14:textId="77777777" w:rsidR="003D6EE7" w:rsidRDefault="003D6EE7" w:rsidP="003D6EE7">
      <w:pPr>
        <w:spacing w:line="360" w:lineRule="auto"/>
        <w:ind w:firstLineChars="200" w:firstLine="482"/>
        <w:rPr>
          <w:rFonts w:ascii="宋体" w:hAnsi="宋体"/>
          <w:b/>
          <w:sz w:val="24"/>
        </w:rPr>
      </w:pPr>
      <w:r>
        <w:rPr>
          <w:rFonts w:ascii="宋体" w:hAnsi="宋体" w:hint="eastAsia"/>
          <w:b/>
          <w:sz w:val="24"/>
        </w:rPr>
        <w:t>（16）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ascii="宋体" w:hAnsi="宋体" w:hint="eastAsia"/>
          <w:b/>
          <w:kern w:val="0"/>
          <w:sz w:val="24"/>
        </w:rPr>
        <w:t>投标文件</w:t>
      </w:r>
      <w:r>
        <w:rPr>
          <w:rFonts w:ascii="宋体" w:hAnsi="宋体" w:hint="eastAsia"/>
          <w:b/>
          <w:sz w:val="24"/>
        </w:rPr>
        <w:t>中予以特别说明的；</w:t>
      </w:r>
    </w:p>
    <w:p w14:paraId="1CBAF9F4" w14:textId="77777777" w:rsidR="003D6EE7" w:rsidRDefault="003D6EE7" w:rsidP="003D6EE7">
      <w:pPr>
        <w:spacing w:line="360" w:lineRule="auto"/>
        <w:ind w:firstLineChars="200" w:firstLine="480"/>
        <w:rPr>
          <w:rFonts w:ascii="宋体" w:hAnsi="宋体"/>
          <w:sz w:val="24"/>
        </w:rPr>
      </w:pPr>
      <w:r>
        <w:rPr>
          <w:rFonts w:ascii="宋体" w:hAnsi="宋体" w:hint="eastAsia"/>
          <w:sz w:val="24"/>
        </w:rPr>
        <w:t>（17）提供虚假材料谋取中标的；</w:t>
      </w:r>
    </w:p>
    <w:p w14:paraId="4C13CBA0" w14:textId="77777777" w:rsidR="003D6EE7" w:rsidRDefault="003D6EE7" w:rsidP="003D6EE7">
      <w:pPr>
        <w:spacing w:line="360" w:lineRule="auto"/>
        <w:ind w:firstLineChars="200" w:firstLine="480"/>
        <w:rPr>
          <w:rFonts w:ascii="宋体" w:hAnsi="宋体"/>
          <w:sz w:val="24"/>
        </w:rPr>
      </w:pPr>
      <w:r>
        <w:rPr>
          <w:rFonts w:ascii="宋体" w:hAnsi="宋体" w:hint="eastAsia"/>
          <w:sz w:val="24"/>
        </w:rPr>
        <w:t>（18）在招标过程中与采购人进行协商谈判、不按招标文件和中标人的</w:t>
      </w:r>
      <w:r>
        <w:rPr>
          <w:rFonts w:ascii="宋体" w:hAnsi="宋体" w:hint="eastAsia"/>
          <w:kern w:val="0"/>
          <w:sz w:val="24"/>
        </w:rPr>
        <w:t>投标文件</w:t>
      </w:r>
      <w:r>
        <w:rPr>
          <w:rFonts w:ascii="宋体" w:hAnsi="宋体" w:hint="eastAsia"/>
          <w:sz w:val="24"/>
        </w:rPr>
        <w:t>订立合同，或者与采购人另行订立背离合同实质性内容的协议的；</w:t>
      </w:r>
    </w:p>
    <w:p w14:paraId="2E7785A1" w14:textId="77777777" w:rsidR="003D6EE7" w:rsidRPr="003D6EE7" w:rsidRDefault="003D6EE7" w:rsidP="003D6EE7">
      <w:pPr>
        <w:spacing w:line="360" w:lineRule="auto"/>
        <w:ind w:firstLineChars="200" w:firstLine="482"/>
        <w:rPr>
          <w:rFonts w:asciiTheme="minorEastAsia" w:eastAsiaTheme="minorEastAsia" w:hAnsiTheme="minorEastAsia"/>
          <w:b/>
          <w:sz w:val="24"/>
          <w:highlight w:val="lightGray"/>
        </w:rPr>
      </w:pPr>
      <w:r w:rsidRPr="003D6EE7">
        <w:rPr>
          <w:rFonts w:asciiTheme="minorEastAsia" w:eastAsiaTheme="minorEastAsia" w:hAnsiTheme="minorEastAsia" w:hint="eastAsia"/>
          <w:b/>
          <w:sz w:val="24"/>
          <w:highlight w:val="lightGray"/>
        </w:rPr>
        <w:t>（19）不同投标人IP地址相同，且无法合理解释的；</w:t>
      </w:r>
    </w:p>
    <w:p w14:paraId="3A4E366C" w14:textId="77777777" w:rsidR="003D6EE7" w:rsidRPr="003D6EE7" w:rsidRDefault="003D6EE7" w:rsidP="003D6EE7">
      <w:pPr>
        <w:spacing w:line="360" w:lineRule="auto"/>
        <w:ind w:firstLineChars="200" w:firstLine="482"/>
        <w:rPr>
          <w:rFonts w:asciiTheme="minorEastAsia" w:eastAsiaTheme="minorEastAsia" w:hAnsiTheme="minorEastAsia"/>
          <w:b/>
          <w:sz w:val="24"/>
          <w:highlight w:val="lightGray"/>
        </w:rPr>
      </w:pPr>
      <w:r w:rsidRPr="003D6EE7">
        <w:rPr>
          <w:rFonts w:asciiTheme="minorEastAsia" w:eastAsiaTheme="minorEastAsia" w:hAnsiTheme="minorEastAsia" w:hint="eastAsia"/>
          <w:b/>
          <w:sz w:val="24"/>
          <w:highlight w:val="lightGray"/>
        </w:rPr>
        <w:t>（20）不同供应商的电子投标（响应）文件上传计算机的网卡MAC地址或硬盘序列号等硬件信息相同，且无法合理解释的；</w:t>
      </w:r>
    </w:p>
    <w:p w14:paraId="658AAB44" w14:textId="77777777" w:rsidR="003D6EE7" w:rsidRPr="003D6EE7" w:rsidRDefault="003D6EE7" w:rsidP="003D6EE7">
      <w:pPr>
        <w:spacing w:line="360" w:lineRule="auto"/>
        <w:ind w:firstLineChars="200" w:firstLine="482"/>
        <w:rPr>
          <w:rFonts w:asciiTheme="minorEastAsia" w:eastAsiaTheme="minorEastAsia" w:hAnsiTheme="minorEastAsia"/>
          <w:b/>
          <w:sz w:val="24"/>
          <w:highlight w:val="lightGray"/>
        </w:rPr>
      </w:pPr>
      <w:r w:rsidRPr="003D6EE7">
        <w:rPr>
          <w:rFonts w:asciiTheme="minorEastAsia" w:eastAsiaTheme="minorEastAsia" w:hAnsiTheme="minorEastAsia" w:hint="eastAsia"/>
          <w:b/>
          <w:sz w:val="24"/>
          <w:highlight w:val="lightGray"/>
        </w:rPr>
        <w:t>（21）上传的电子投标（响应）文件若出现使用本项目其他投标（响应）供应商的数字证书加密，或者加盖本项目其他投标（响应）供应商的电子印章，且无法合理解释的；</w:t>
      </w:r>
    </w:p>
    <w:p w14:paraId="13D94E56" w14:textId="77777777" w:rsidR="003D6EE7" w:rsidRPr="003D6EE7" w:rsidRDefault="003D6EE7" w:rsidP="003D6EE7">
      <w:pPr>
        <w:spacing w:line="360" w:lineRule="auto"/>
        <w:ind w:firstLineChars="200" w:firstLine="482"/>
        <w:rPr>
          <w:rFonts w:asciiTheme="minorEastAsia" w:eastAsiaTheme="minorEastAsia" w:hAnsiTheme="minorEastAsia"/>
          <w:b/>
          <w:sz w:val="24"/>
          <w:highlight w:val="lightGray"/>
        </w:rPr>
      </w:pPr>
      <w:r w:rsidRPr="003D6EE7">
        <w:rPr>
          <w:rFonts w:asciiTheme="minorEastAsia" w:eastAsiaTheme="minorEastAsia" w:hAnsiTheme="minorEastAsia" w:hint="eastAsia"/>
          <w:b/>
          <w:sz w:val="24"/>
          <w:highlight w:val="lightGray"/>
        </w:rPr>
        <w:t>（22）不同供应商的投标（响应）文件的内容存在3处（含）以上错误一致，且无法合理解释的；</w:t>
      </w:r>
    </w:p>
    <w:p w14:paraId="129EEBAC" w14:textId="77777777" w:rsidR="003D6EE7" w:rsidRPr="003D6EE7" w:rsidRDefault="003D6EE7" w:rsidP="003D6EE7">
      <w:pPr>
        <w:spacing w:line="360" w:lineRule="auto"/>
        <w:ind w:firstLineChars="200" w:firstLine="482"/>
        <w:rPr>
          <w:rFonts w:ascii="宋体" w:hAnsi="宋体"/>
          <w:b/>
          <w:sz w:val="24"/>
        </w:rPr>
      </w:pPr>
      <w:r w:rsidRPr="003D6EE7">
        <w:rPr>
          <w:rFonts w:asciiTheme="minorEastAsia" w:eastAsiaTheme="minorEastAsia" w:hAnsiTheme="minorEastAsia" w:hint="eastAsia"/>
          <w:b/>
          <w:sz w:val="24"/>
          <w:highlight w:val="lightGray"/>
        </w:rPr>
        <w:t>（23）不同供应商联系人为同一人或不同联系人的联系电话一致，且无法合理解释的；</w:t>
      </w:r>
    </w:p>
    <w:p w14:paraId="4CF162E9" w14:textId="75C3E253" w:rsidR="00C9134A" w:rsidRPr="009D5A81" w:rsidRDefault="003D6EE7" w:rsidP="003D6EE7">
      <w:pPr>
        <w:spacing w:line="360" w:lineRule="auto"/>
        <w:ind w:firstLineChars="200" w:firstLine="480"/>
        <w:rPr>
          <w:rFonts w:ascii="宋体" w:hAnsi="宋体"/>
        </w:rPr>
      </w:pPr>
      <w:r>
        <w:rPr>
          <w:rFonts w:ascii="宋体" w:hAnsi="宋体" w:hint="eastAsia"/>
          <w:sz w:val="24"/>
        </w:rPr>
        <w:t>（24）招标文件规定的其他</w:t>
      </w:r>
      <w:r>
        <w:rPr>
          <w:rFonts w:ascii="宋体" w:hAnsi="宋体" w:hint="eastAsia"/>
          <w:kern w:val="0"/>
          <w:sz w:val="24"/>
        </w:rPr>
        <w:t>投标文件</w:t>
      </w:r>
      <w:r>
        <w:rPr>
          <w:rFonts w:ascii="宋体" w:hAnsi="宋体" w:hint="eastAsia"/>
          <w:sz w:val="24"/>
        </w:rPr>
        <w:t>无效情形。</w:t>
      </w:r>
    </w:p>
    <w:p w14:paraId="12E1E614" w14:textId="77777777" w:rsidR="00C9134A" w:rsidRPr="009D5A81" w:rsidRDefault="00D538B2">
      <w:pPr>
        <w:pStyle w:val="3"/>
        <w:spacing w:line="560" w:lineRule="exact"/>
        <w:ind w:firstLineChars="0" w:firstLine="0"/>
        <w:rPr>
          <w:rFonts w:ascii="宋体" w:eastAsia="宋体" w:hAnsi="宋体"/>
        </w:rPr>
      </w:pPr>
      <w:bookmarkStart w:id="53" w:name="_Toc493956040"/>
      <w:bookmarkStart w:id="54" w:name="_Toc41577873"/>
      <w:bookmarkStart w:id="55" w:name="_Toc494555856"/>
      <w:bookmarkStart w:id="56" w:name="_Toc196216464"/>
      <w:r w:rsidRPr="009D5A81">
        <w:rPr>
          <w:rFonts w:ascii="宋体" w:eastAsia="宋体" w:hAnsi="宋体" w:hint="eastAsia"/>
        </w:rPr>
        <w:t>八   法律责任</w:t>
      </w:r>
      <w:bookmarkEnd w:id="53"/>
      <w:bookmarkEnd w:id="54"/>
      <w:bookmarkEnd w:id="55"/>
      <w:bookmarkEnd w:id="56"/>
    </w:p>
    <w:p w14:paraId="46DE9F2D" w14:textId="77777777" w:rsidR="00C9134A" w:rsidRPr="009D5A81" w:rsidRDefault="00D538B2">
      <w:pPr>
        <w:spacing w:line="360" w:lineRule="auto"/>
        <w:ind w:firstLineChars="200" w:firstLine="482"/>
        <w:rPr>
          <w:rFonts w:ascii="宋体" w:hAnsi="宋体"/>
          <w:b/>
          <w:sz w:val="24"/>
        </w:rPr>
      </w:pPr>
      <w:r w:rsidRPr="009D5A81">
        <w:rPr>
          <w:rFonts w:ascii="宋体" w:hAnsi="宋体" w:hint="eastAsia"/>
          <w:b/>
          <w:sz w:val="24"/>
        </w:rPr>
        <w:t>29.投标人有下列情形之一的，处以政府采购项目中标金额千分之五以上千</w:t>
      </w:r>
      <w:proofErr w:type="gramStart"/>
      <w:r w:rsidRPr="009D5A81">
        <w:rPr>
          <w:rFonts w:ascii="宋体" w:hAnsi="宋体" w:hint="eastAsia"/>
          <w:b/>
          <w:sz w:val="24"/>
        </w:rPr>
        <w:t>分之十</w:t>
      </w:r>
      <w:proofErr w:type="gramEnd"/>
      <w:r w:rsidRPr="009D5A81">
        <w:rPr>
          <w:rFonts w:ascii="宋体" w:hAnsi="宋体" w:hint="eastAsia"/>
          <w:b/>
          <w:sz w:val="24"/>
        </w:rPr>
        <w:t>以下的罚款，列入不良行为记录名单，在一至三年内禁止参加政府采购活动，并予以公告，有违法所得的，并处没收违法所得，情节严重的，由市场监督部门吊销营业执照；构成犯罪的，依法追究刑事责任：</w:t>
      </w:r>
    </w:p>
    <w:p w14:paraId="59D7FABB"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（1）提供虚假材料谋取中标的；</w:t>
      </w:r>
    </w:p>
    <w:p w14:paraId="5179B222"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（2）采取不正当手段诋毁、排挤其他投标人的；</w:t>
      </w:r>
    </w:p>
    <w:p w14:paraId="1B8FFFF3"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（3）与采购人、其他投标人或者采购代理机构恶意串通的；</w:t>
      </w:r>
    </w:p>
    <w:p w14:paraId="6ECE5631"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（4）向采购人、采购代理机构行贿或者提供其他不正当利益的；</w:t>
      </w:r>
    </w:p>
    <w:p w14:paraId="3DC31650"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（5）在招标采购过程中与采购人进行协商谈判的；</w:t>
      </w:r>
    </w:p>
    <w:p w14:paraId="1DDE8331"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（6）拒绝有关部门监督检查或者提供虚假情况的；</w:t>
      </w:r>
    </w:p>
    <w:p w14:paraId="74697C6F"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投标人有前款（1）至（5）项情形之一的，中标无效。</w:t>
      </w:r>
    </w:p>
    <w:p w14:paraId="0D4C57F8" w14:textId="77777777" w:rsidR="00C9134A" w:rsidRPr="009D5A81" w:rsidRDefault="00D538B2">
      <w:pPr>
        <w:spacing w:line="360" w:lineRule="auto"/>
        <w:ind w:firstLineChars="200" w:firstLine="482"/>
        <w:rPr>
          <w:rFonts w:ascii="宋体" w:hAnsi="宋体"/>
          <w:b/>
          <w:sz w:val="24"/>
        </w:rPr>
      </w:pPr>
      <w:r w:rsidRPr="009D5A81">
        <w:rPr>
          <w:rFonts w:ascii="宋体" w:hAnsi="宋体" w:hint="eastAsia"/>
          <w:b/>
          <w:sz w:val="24"/>
        </w:rPr>
        <w:t>30.</w:t>
      </w:r>
      <w:r w:rsidRPr="009D5A81">
        <w:rPr>
          <w:rFonts w:ascii="宋体" w:hAnsi="宋体"/>
          <w:b/>
          <w:sz w:val="24"/>
        </w:rPr>
        <w:t xml:space="preserve"> </w:t>
      </w:r>
      <w:r w:rsidRPr="009D5A81">
        <w:rPr>
          <w:rFonts w:ascii="宋体" w:hAnsi="宋体" w:hint="eastAsia"/>
          <w:b/>
          <w:sz w:val="24"/>
        </w:rPr>
        <w:t>投标人有下列情形之一的，依照政府采购法第七十七条第一款的规定追究法律责任：</w:t>
      </w:r>
    </w:p>
    <w:p w14:paraId="454433A1"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（1）向评审委员会或者</w:t>
      </w:r>
      <w:r w:rsidRPr="009D5A81">
        <w:rPr>
          <w:rFonts w:ascii="宋体" w:hAnsi="宋体"/>
          <w:sz w:val="24"/>
        </w:rPr>
        <w:t>评审委员会</w:t>
      </w:r>
      <w:r w:rsidRPr="009D5A81">
        <w:rPr>
          <w:rFonts w:ascii="宋体" w:hAnsi="宋体" w:hint="eastAsia"/>
          <w:sz w:val="24"/>
        </w:rPr>
        <w:t>成员行贿或者提供其他不正当利益；</w:t>
      </w:r>
    </w:p>
    <w:p w14:paraId="4B0CE030"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（2）中标或者成交后无正当理由拒不与采购人签订政府采购合同；</w:t>
      </w:r>
    </w:p>
    <w:p w14:paraId="076F8AD3"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（3）未按照招标文件确定的事项签订政府采购合同；</w:t>
      </w:r>
    </w:p>
    <w:p w14:paraId="5EEFC7AE"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（4）将政府采购合同转包；</w:t>
      </w:r>
    </w:p>
    <w:p w14:paraId="42025E84"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（5）提供假冒伪劣产品；</w:t>
      </w:r>
    </w:p>
    <w:p w14:paraId="2E7F550B"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（6）擅自变更、中止或者终止政府采购合同。</w:t>
      </w:r>
    </w:p>
    <w:p w14:paraId="4164DC3E"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投标人有前款第（1）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1682D8C3" w14:textId="77777777" w:rsidR="00C9134A" w:rsidRPr="009D5A81" w:rsidRDefault="00D538B2">
      <w:pPr>
        <w:spacing w:line="360" w:lineRule="auto"/>
        <w:ind w:firstLineChars="200" w:firstLine="482"/>
        <w:rPr>
          <w:rFonts w:ascii="宋体" w:hAnsi="宋体"/>
          <w:b/>
          <w:sz w:val="24"/>
        </w:rPr>
      </w:pPr>
      <w:r w:rsidRPr="009D5A81">
        <w:rPr>
          <w:rFonts w:ascii="宋体" w:hAnsi="宋体" w:hint="eastAsia"/>
          <w:b/>
          <w:sz w:val="24"/>
        </w:rPr>
        <w:t>31.投标人捏造事实、提供虚假材料或者以非法手段取得证明材料进行投诉的，由财政部门列入不良行为记录名单，禁止其1至3年内参加政府采购活动。</w:t>
      </w:r>
    </w:p>
    <w:p w14:paraId="2D3CD518" w14:textId="77777777" w:rsidR="00C9134A" w:rsidRPr="009D5A81" w:rsidRDefault="00D538B2">
      <w:pPr>
        <w:spacing w:line="360" w:lineRule="auto"/>
        <w:ind w:firstLineChars="200" w:firstLine="482"/>
        <w:rPr>
          <w:rFonts w:ascii="宋体" w:hAnsi="宋体"/>
          <w:b/>
          <w:sz w:val="24"/>
        </w:rPr>
      </w:pPr>
      <w:r w:rsidRPr="009D5A81">
        <w:rPr>
          <w:rFonts w:ascii="宋体" w:hAnsi="宋体" w:hint="eastAsia"/>
          <w:b/>
          <w:sz w:val="24"/>
        </w:rPr>
        <w:t>32.有下列情形之一的，属于恶意串通，对投标人依照政府采购法第七十七条第一款的规定追究法律责任，对采购人、采购代理机构及其工作人员依照政府采购法第七十二条的规定追究法律责任：</w:t>
      </w:r>
    </w:p>
    <w:p w14:paraId="7C75B58F"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（1）投标人直接或者间接从采购人或者采购代理机构处获得其他投标人的相关情况并修改其</w:t>
      </w:r>
      <w:r w:rsidRPr="009D5A81">
        <w:rPr>
          <w:rFonts w:ascii="宋体" w:hAnsi="宋体" w:hint="eastAsia"/>
          <w:kern w:val="0"/>
          <w:sz w:val="24"/>
        </w:rPr>
        <w:t>投标文件</w:t>
      </w:r>
      <w:r w:rsidRPr="009D5A81">
        <w:rPr>
          <w:rFonts w:ascii="宋体" w:hAnsi="宋体" w:hint="eastAsia"/>
          <w:sz w:val="24"/>
        </w:rPr>
        <w:t>；</w:t>
      </w:r>
    </w:p>
    <w:p w14:paraId="37D1D6F9"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（2）投标人按照采购人或者采购代理机构的授意撤换、修改</w:t>
      </w:r>
      <w:r w:rsidRPr="009D5A81">
        <w:rPr>
          <w:rFonts w:ascii="宋体" w:hAnsi="宋体" w:hint="eastAsia"/>
          <w:kern w:val="0"/>
          <w:sz w:val="24"/>
        </w:rPr>
        <w:t>投标文件</w:t>
      </w:r>
      <w:r w:rsidRPr="009D5A81">
        <w:rPr>
          <w:rFonts w:ascii="宋体" w:hAnsi="宋体" w:hint="eastAsia"/>
          <w:sz w:val="24"/>
        </w:rPr>
        <w:t>；</w:t>
      </w:r>
    </w:p>
    <w:p w14:paraId="3CCB4ABB"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（3）投标人之间协商报价、技术方案等</w:t>
      </w:r>
      <w:r w:rsidRPr="009D5A81">
        <w:rPr>
          <w:rFonts w:ascii="宋体" w:hAnsi="宋体" w:hint="eastAsia"/>
          <w:kern w:val="0"/>
          <w:sz w:val="24"/>
        </w:rPr>
        <w:t>投标文件</w:t>
      </w:r>
      <w:r w:rsidRPr="009D5A81">
        <w:rPr>
          <w:rFonts w:ascii="宋体" w:hAnsi="宋体" w:hint="eastAsia"/>
          <w:sz w:val="24"/>
        </w:rPr>
        <w:t>的实质性内容；</w:t>
      </w:r>
    </w:p>
    <w:p w14:paraId="30F99D1F"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（4）属于同一集团、协会、商会等组织成员的投标人按照该组织要求协同参加政府采购活动；</w:t>
      </w:r>
    </w:p>
    <w:p w14:paraId="6FC713E5"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（5）投标人之间事先约定由某一特定投标人中标、成交；</w:t>
      </w:r>
    </w:p>
    <w:p w14:paraId="251266DD" w14:textId="77777777" w:rsidR="00C9134A" w:rsidRPr="009D5A81" w:rsidRDefault="00D538B2">
      <w:pPr>
        <w:spacing w:line="360" w:lineRule="auto"/>
        <w:ind w:firstLineChars="200" w:firstLine="480"/>
        <w:rPr>
          <w:rFonts w:ascii="宋体" w:hAnsi="宋体"/>
          <w:spacing w:val="-6"/>
          <w:sz w:val="24"/>
        </w:rPr>
      </w:pPr>
      <w:r w:rsidRPr="009D5A81">
        <w:rPr>
          <w:rFonts w:ascii="宋体" w:hAnsi="宋体" w:hint="eastAsia"/>
          <w:sz w:val="24"/>
        </w:rPr>
        <w:t>（6）</w:t>
      </w:r>
      <w:r w:rsidRPr="009D5A81">
        <w:rPr>
          <w:rFonts w:ascii="宋体" w:hAnsi="宋体" w:hint="eastAsia"/>
          <w:spacing w:val="-6"/>
          <w:sz w:val="24"/>
        </w:rPr>
        <w:t>投标人之间商定部分投标人放弃参加政府采购活动或者放弃中标、成交；</w:t>
      </w:r>
    </w:p>
    <w:p w14:paraId="4DBDB772" w14:textId="77777777" w:rsidR="00C9134A" w:rsidRPr="009D5A81" w:rsidRDefault="00D538B2">
      <w:pPr>
        <w:spacing w:line="360" w:lineRule="auto"/>
        <w:ind w:firstLineChars="200" w:firstLine="480"/>
        <w:rPr>
          <w:rFonts w:ascii="宋体" w:hAnsi="宋体"/>
          <w:sz w:val="20"/>
        </w:rPr>
      </w:pPr>
      <w:r w:rsidRPr="009D5A81">
        <w:rPr>
          <w:rFonts w:ascii="宋体" w:hAnsi="宋体" w:hint="eastAsia"/>
          <w:sz w:val="24"/>
        </w:rPr>
        <w:t>（7）投标人与采购人或者采购代理机构之间、投标人相互之间，为谋求特定投标人中标、成交或者排斥其他投标人的其他串通行为；</w:t>
      </w:r>
    </w:p>
    <w:p w14:paraId="6034246B" w14:textId="7506B990" w:rsidR="00886615" w:rsidRDefault="00886615" w:rsidP="00886615">
      <w:pPr>
        <w:spacing w:line="360" w:lineRule="auto"/>
        <w:ind w:firstLineChars="200" w:firstLine="482"/>
        <w:rPr>
          <w:rFonts w:ascii="宋体" w:hAnsi="宋体" w:hint="eastAsia"/>
          <w:sz w:val="24"/>
        </w:rPr>
      </w:pPr>
      <w:r w:rsidRPr="00886615">
        <w:rPr>
          <w:rFonts w:ascii="宋体" w:hAnsi="宋体" w:hint="eastAsia"/>
          <w:b/>
          <w:sz w:val="24"/>
        </w:rPr>
        <w:t>（8）</w:t>
      </w:r>
      <w:r w:rsidRPr="00B7558C">
        <w:rPr>
          <w:rFonts w:asciiTheme="minorEastAsia" w:eastAsiaTheme="minorEastAsia" w:hAnsiTheme="minorEastAsia" w:hint="eastAsia"/>
          <w:b/>
          <w:sz w:val="24"/>
        </w:rPr>
        <w:t>有下列情形之一的，视为投标人串通投标，其投标无效：</w:t>
      </w:r>
    </w:p>
    <w:p w14:paraId="77EF8F4A" w14:textId="5E53784D" w:rsidR="00886615" w:rsidRPr="00B7558C" w:rsidRDefault="00886615" w:rsidP="0088661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A.</w:t>
      </w:r>
      <w:r w:rsidRPr="00B7558C">
        <w:rPr>
          <w:rFonts w:asciiTheme="minorEastAsia" w:eastAsiaTheme="minorEastAsia" w:hAnsiTheme="minorEastAsia" w:hint="eastAsia"/>
          <w:sz w:val="24"/>
        </w:rPr>
        <w:t>不同投标人的投标文件由同一单位或者个人编制；</w:t>
      </w:r>
    </w:p>
    <w:p w14:paraId="3C58F39B" w14:textId="32AB157D" w:rsidR="00886615" w:rsidRPr="00B7558C" w:rsidRDefault="00886615" w:rsidP="0088661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B.</w:t>
      </w:r>
      <w:r w:rsidRPr="00B7558C">
        <w:rPr>
          <w:rFonts w:asciiTheme="minorEastAsia" w:eastAsiaTheme="minorEastAsia" w:hAnsiTheme="minorEastAsia" w:hint="eastAsia"/>
          <w:sz w:val="24"/>
        </w:rPr>
        <w:t>不同投标人委托同一单位或者个人办理投标事宜；</w:t>
      </w:r>
    </w:p>
    <w:p w14:paraId="3B86668A" w14:textId="146CFE4C" w:rsidR="00886615" w:rsidRPr="00B7558C" w:rsidRDefault="00886615" w:rsidP="0088661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C.</w:t>
      </w:r>
      <w:r w:rsidRPr="00B7558C">
        <w:rPr>
          <w:rFonts w:asciiTheme="minorEastAsia" w:eastAsiaTheme="minorEastAsia" w:hAnsiTheme="minorEastAsia" w:hint="eastAsia"/>
          <w:sz w:val="24"/>
        </w:rPr>
        <w:t>不同投标人的投标文件载明的项目管理成员或者联系人员为同一人；</w:t>
      </w:r>
    </w:p>
    <w:p w14:paraId="2E187ED2" w14:textId="2AFF04EF" w:rsidR="00886615" w:rsidRPr="00B7558C" w:rsidRDefault="00886615" w:rsidP="0088661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D.</w:t>
      </w:r>
      <w:r w:rsidRPr="00B7558C">
        <w:rPr>
          <w:rFonts w:asciiTheme="minorEastAsia" w:eastAsiaTheme="minorEastAsia" w:hAnsiTheme="minorEastAsia" w:hint="eastAsia"/>
          <w:sz w:val="24"/>
        </w:rPr>
        <w:t>不同投标人的投标文件异常一致或者投标报价呈规律性差异；</w:t>
      </w:r>
    </w:p>
    <w:p w14:paraId="7CC60B16" w14:textId="78FA0782" w:rsidR="00886615" w:rsidRPr="00B7558C" w:rsidRDefault="00886615" w:rsidP="0088661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E.</w:t>
      </w:r>
      <w:r w:rsidRPr="00B7558C">
        <w:rPr>
          <w:rFonts w:asciiTheme="minorEastAsia" w:eastAsiaTheme="minorEastAsia" w:hAnsiTheme="minorEastAsia" w:hint="eastAsia"/>
          <w:sz w:val="24"/>
        </w:rPr>
        <w:t>不同投标人的投标文件相互混装；</w:t>
      </w:r>
    </w:p>
    <w:p w14:paraId="54A45229" w14:textId="462AF4B1" w:rsidR="00886615" w:rsidRPr="00B7558C" w:rsidRDefault="00886615" w:rsidP="0088661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F.</w:t>
      </w:r>
      <w:r w:rsidRPr="00B7558C">
        <w:rPr>
          <w:rFonts w:asciiTheme="minorEastAsia" w:eastAsiaTheme="minorEastAsia" w:hAnsiTheme="minorEastAsia" w:hint="eastAsia"/>
          <w:sz w:val="24"/>
        </w:rPr>
        <w:t>供应商的MAC地址或硬盘序列号等硬件信息相同；</w:t>
      </w:r>
    </w:p>
    <w:p w14:paraId="3EF0E2CF" w14:textId="2FD2D465" w:rsidR="00886615" w:rsidRPr="00B7558C" w:rsidRDefault="00886615" w:rsidP="0088661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G.</w:t>
      </w:r>
      <w:r w:rsidRPr="00B7558C">
        <w:rPr>
          <w:rFonts w:asciiTheme="minorEastAsia" w:eastAsiaTheme="minorEastAsia" w:hAnsiTheme="minorEastAsia" w:hint="eastAsia"/>
          <w:sz w:val="24"/>
        </w:rPr>
        <w:t>对大量技术参数响应负偏离、不提供证明材料或者不积极响应采购文件要求，以促成合格供应</w:t>
      </w:r>
      <w:proofErr w:type="gramStart"/>
      <w:r w:rsidRPr="00B7558C">
        <w:rPr>
          <w:rFonts w:asciiTheme="minorEastAsia" w:eastAsiaTheme="minorEastAsia" w:hAnsiTheme="minorEastAsia" w:hint="eastAsia"/>
          <w:sz w:val="24"/>
        </w:rPr>
        <w:t>商符合</w:t>
      </w:r>
      <w:proofErr w:type="gramEnd"/>
      <w:r w:rsidRPr="00B7558C">
        <w:rPr>
          <w:rFonts w:asciiTheme="minorEastAsia" w:eastAsiaTheme="minorEastAsia" w:hAnsiTheme="minorEastAsia" w:hint="eastAsia"/>
          <w:sz w:val="24"/>
        </w:rPr>
        <w:t>法定数量；</w:t>
      </w:r>
    </w:p>
    <w:p w14:paraId="3A39F8F7" w14:textId="508C4228" w:rsidR="00886615" w:rsidRPr="00B7558C" w:rsidRDefault="00886615" w:rsidP="0088661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H.</w:t>
      </w:r>
      <w:r w:rsidRPr="00B7558C">
        <w:rPr>
          <w:rFonts w:asciiTheme="minorEastAsia" w:eastAsiaTheme="minorEastAsia" w:hAnsiTheme="minorEastAsia" w:hint="eastAsia"/>
          <w:sz w:val="24"/>
        </w:rPr>
        <w:t>事先约定由某一特定供应商中标、成交；</w:t>
      </w:r>
    </w:p>
    <w:p w14:paraId="5D10E66F" w14:textId="5075C17A" w:rsidR="00886615" w:rsidRPr="00B7558C" w:rsidRDefault="00886615" w:rsidP="0088661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I.</w:t>
      </w:r>
      <w:r w:rsidRPr="00B7558C">
        <w:rPr>
          <w:rFonts w:asciiTheme="minorEastAsia" w:eastAsiaTheme="minorEastAsia" w:hAnsiTheme="minorEastAsia" w:hint="eastAsia"/>
          <w:sz w:val="24"/>
        </w:rPr>
        <w:t>成立多家公司</w:t>
      </w:r>
      <w:proofErr w:type="gramStart"/>
      <w:r w:rsidRPr="00B7558C">
        <w:rPr>
          <w:rFonts w:asciiTheme="minorEastAsia" w:eastAsiaTheme="minorEastAsia" w:hAnsiTheme="minorEastAsia" w:hint="eastAsia"/>
          <w:sz w:val="24"/>
        </w:rPr>
        <w:t>围标串标</w:t>
      </w:r>
      <w:proofErr w:type="gramEnd"/>
      <w:r w:rsidRPr="00B7558C">
        <w:rPr>
          <w:rFonts w:asciiTheme="minorEastAsia" w:eastAsiaTheme="minorEastAsia" w:hAnsiTheme="minorEastAsia" w:hint="eastAsia"/>
          <w:sz w:val="24"/>
        </w:rPr>
        <w:t>；</w:t>
      </w:r>
    </w:p>
    <w:p w14:paraId="0AD01DB6" w14:textId="70DFB027" w:rsidR="00C9134A" w:rsidRPr="009D5A81" w:rsidRDefault="00886615" w:rsidP="00886615">
      <w:pPr>
        <w:spacing w:line="360" w:lineRule="auto"/>
        <w:ind w:firstLineChars="200" w:firstLine="480"/>
        <w:rPr>
          <w:rFonts w:ascii="宋体" w:hAnsi="宋体"/>
          <w:sz w:val="24"/>
        </w:rPr>
      </w:pPr>
      <w:r>
        <w:rPr>
          <w:rFonts w:asciiTheme="minorEastAsia" w:eastAsiaTheme="minorEastAsia" w:hAnsiTheme="minorEastAsia" w:hint="eastAsia"/>
          <w:sz w:val="24"/>
        </w:rPr>
        <w:t>J.</w:t>
      </w:r>
      <w:r w:rsidRPr="00B7558C">
        <w:rPr>
          <w:rFonts w:asciiTheme="minorEastAsia" w:eastAsiaTheme="minorEastAsia" w:hAnsiTheme="minorEastAsia" w:hint="eastAsia"/>
          <w:sz w:val="24"/>
        </w:rPr>
        <w:t>其他</w:t>
      </w:r>
      <w:proofErr w:type="gramStart"/>
      <w:r w:rsidRPr="00B7558C">
        <w:rPr>
          <w:rFonts w:asciiTheme="minorEastAsia" w:eastAsiaTheme="minorEastAsia" w:hAnsiTheme="minorEastAsia" w:hint="eastAsia"/>
          <w:sz w:val="24"/>
        </w:rPr>
        <w:t>围标串标</w:t>
      </w:r>
      <w:proofErr w:type="gramEnd"/>
      <w:r w:rsidRPr="00B7558C">
        <w:rPr>
          <w:rFonts w:asciiTheme="minorEastAsia" w:eastAsiaTheme="minorEastAsia" w:hAnsiTheme="minorEastAsia" w:hint="eastAsia"/>
          <w:sz w:val="24"/>
        </w:rPr>
        <w:t>行为。</w:t>
      </w:r>
    </w:p>
    <w:p w14:paraId="39FCCFC0" w14:textId="77777777" w:rsidR="00C9134A" w:rsidRPr="009D5A81" w:rsidRDefault="00D538B2">
      <w:pPr>
        <w:pStyle w:val="3"/>
        <w:spacing w:line="560" w:lineRule="exact"/>
        <w:ind w:firstLineChars="0" w:firstLine="0"/>
        <w:rPr>
          <w:rFonts w:ascii="宋体" w:eastAsia="宋体" w:hAnsi="宋体"/>
        </w:rPr>
      </w:pPr>
      <w:bookmarkStart w:id="57" w:name="_Toc41577874"/>
      <w:bookmarkStart w:id="58" w:name="_Toc17793770"/>
      <w:bookmarkStart w:id="59" w:name="_Toc196216465"/>
      <w:bookmarkStart w:id="60" w:name="_Toc334087237"/>
      <w:bookmarkStart w:id="61" w:name="_Toc393869893"/>
      <w:bookmarkStart w:id="62" w:name="_Toc396838137"/>
      <w:bookmarkStart w:id="63" w:name="_Toc335664279"/>
      <w:bookmarkStart w:id="64" w:name="_Toc176659672"/>
      <w:bookmarkStart w:id="65" w:name="_Toc415648537"/>
      <w:bookmarkEnd w:id="37"/>
      <w:bookmarkEnd w:id="38"/>
      <w:bookmarkEnd w:id="39"/>
      <w:r w:rsidRPr="009D5A81">
        <w:rPr>
          <w:rFonts w:ascii="宋体" w:eastAsia="宋体" w:hAnsi="宋体" w:hint="eastAsia"/>
        </w:rPr>
        <w:t>九   澄清、修改发布媒体</w:t>
      </w:r>
      <w:bookmarkEnd w:id="57"/>
      <w:bookmarkEnd w:id="58"/>
      <w:bookmarkEnd w:id="59"/>
    </w:p>
    <w:p w14:paraId="2F700FEE" w14:textId="77777777" w:rsidR="00C9134A" w:rsidRPr="009D5A81" w:rsidRDefault="00D538B2">
      <w:pPr>
        <w:snapToGrid w:val="0"/>
        <w:spacing w:line="360" w:lineRule="auto"/>
        <w:ind w:firstLineChars="200" w:firstLine="480"/>
        <w:rPr>
          <w:rFonts w:ascii="仿宋_GB2312" w:eastAsia="仿宋_GB2312"/>
          <w:kern w:val="0"/>
          <w:sz w:val="24"/>
        </w:rPr>
      </w:pPr>
      <w:r w:rsidRPr="009D5A81">
        <w:rPr>
          <w:rFonts w:ascii="宋体" w:hAnsi="宋体" w:hint="eastAsia"/>
          <w:sz w:val="24"/>
        </w:rPr>
        <w:t>33.1针对潜在投标人提出的询问，采购代理机构一般在3个工作日内</w:t>
      </w:r>
      <w:proofErr w:type="gramStart"/>
      <w:r w:rsidRPr="009D5A81">
        <w:rPr>
          <w:rFonts w:ascii="宋体" w:hAnsi="宋体" w:hint="eastAsia"/>
          <w:sz w:val="24"/>
        </w:rPr>
        <w:t>作出</w:t>
      </w:r>
      <w:proofErr w:type="gramEnd"/>
      <w:r w:rsidRPr="009D5A81">
        <w:rPr>
          <w:rFonts w:ascii="宋体" w:hAnsi="宋体" w:hint="eastAsia"/>
          <w:sz w:val="24"/>
        </w:rPr>
        <w:t>答复，如需澄清或</w:t>
      </w:r>
      <w:r w:rsidRPr="009D5A81">
        <w:rPr>
          <w:rFonts w:ascii="宋体" w:hAnsi="宋体" w:hint="eastAsia"/>
          <w:bCs/>
          <w:kern w:val="0"/>
          <w:sz w:val="24"/>
        </w:rPr>
        <w:t>修改的，采购代理机构将在投标截止时间十五日前将澄清或修改内容在浙江政府采购网</w:t>
      </w:r>
      <w:hyperlink r:id="rId10" w:history="1">
        <w:r w:rsidRPr="009D5A81">
          <w:rPr>
            <w:rFonts w:ascii="宋体" w:hAnsi="宋体" w:hint="eastAsia"/>
            <w:bCs/>
            <w:kern w:val="0"/>
            <w:sz w:val="24"/>
          </w:rPr>
          <w:t>http://zfcg.czt.zj.gov.cn/</w:t>
        </w:r>
      </w:hyperlink>
      <w:r w:rsidRPr="009D5A81">
        <w:rPr>
          <w:rFonts w:ascii="宋体" w:hAnsi="宋体" w:hint="eastAsia"/>
          <w:bCs/>
          <w:kern w:val="0"/>
          <w:sz w:val="24"/>
        </w:rPr>
        <w:t>上予以公布，潜在投标人应自行关注网站更正公告等内容。</w:t>
      </w:r>
    </w:p>
    <w:p w14:paraId="7F9891FE" w14:textId="77777777" w:rsidR="00C9134A" w:rsidRPr="009D5A81" w:rsidRDefault="00D538B2">
      <w:pPr>
        <w:snapToGrid w:val="0"/>
        <w:spacing w:line="360" w:lineRule="auto"/>
        <w:ind w:firstLineChars="200" w:firstLine="480"/>
        <w:rPr>
          <w:rFonts w:ascii="宋体" w:hAnsi="宋体"/>
          <w:sz w:val="24"/>
        </w:rPr>
      </w:pPr>
      <w:r w:rsidRPr="009D5A81">
        <w:rPr>
          <w:rFonts w:ascii="宋体" w:hAnsi="宋体" w:hint="eastAsia"/>
          <w:sz w:val="24"/>
        </w:rPr>
        <w:t>33.2潜在投标人提出的询问超出采购人对采购代理机构委托授权范围的，投标人应向采购人提出。</w:t>
      </w:r>
    </w:p>
    <w:p w14:paraId="1764BEAA" w14:textId="77777777" w:rsidR="00C9134A" w:rsidRPr="009D5A81" w:rsidRDefault="00D538B2">
      <w:pPr>
        <w:pStyle w:val="3"/>
        <w:spacing w:line="560" w:lineRule="exact"/>
        <w:ind w:firstLineChars="0" w:firstLine="0"/>
        <w:rPr>
          <w:rFonts w:ascii="宋体" w:eastAsia="宋体" w:hAnsi="宋体"/>
        </w:rPr>
      </w:pPr>
      <w:bookmarkStart w:id="66" w:name="_Toc41577875"/>
      <w:bookmarkStart w:id="67" w:name="_Toc196216466"/>
      <w:r w:rsidRPr="009D5A81">
        <w:rPr>
          <w:rFonts w:ascii="宋体" w:eastAsia="宋体" w:hAnsi="宋体" w:hint="eastAsia"/>
        </w:rPr>
        <w:t>十   质疑</w:t>
      </w:r>
      <w:bookmarkEnd w:id="60"/>
      <w:bookmarkEnd w:id="61"/>
      <w:bookmarkEnd w:id="62"/>
      <w:bookmarkEnd w:id="63"/>
      <w:bookmarkEnd w:id="64"/>
      <w:bookmarkEnd w:id="65"/>
      <w:bookmarkEnd w:id="66"/>
      <w:bookmarkEnd w:id="67"/>
    </w:p>
    <w:p w14:paraId="09C299CD" w14:textId="77777777" w:rsidR="00C9134A" w:rsidRPr="009D5A81" w:rsidRDefault="00D538B2">
      <w:pPr>
        <w:spacing w:line="360" w:lineRule="auto"/>
        <w:ind w:firstLineChars="200" w:firstLine="480"/>
        <w:rPr>
          <w:rFonts w:ascii="宋体" w:hAnsi="宋体"/>
          <w:sz w:val="24"/>
          <w:szCs w:val="21"/>
        </w:rPr>
      </w:pPr>
      <w:r w:rsidRPr="009D5A81">
        <w:rPr>
          <w:rFonts w:ascii="宋体" w:hAnsi="宋体" w:hint="eastAsia"/>
          <w:sz w:val="24"/>
          <w:szCs w:val="21"/>
        </w:rPr>
        <w:t>34</w:t>
      </w:r>
      <w:r w:rsidRPr="009D5A81">
        <w:rPr>
          <w:rFonts w:ascii="宋体" w:hAnsi="宋体"/>
          <w:sz w:val="24"/>
          <w:szCs w:val="21"/>
        </w:rPr>
        <w:t>.</w:t>
      </w:r>
      <w:r w:rsidRPr="009D5A81">
        <w:rPr>
          <w:rFonts w:ascii="宋体" w:hAnsi="宋体" w:hint="eastAsia"/>
          <w:sz w:val="24"/>
          <w:szCs w:val="21"/>
        </w:rPr>
        <w:t>1</w:t>
      </w:r>
      <w:r w:rsidRPr="009D5A81">
        <w:rPr>
          <w:rFonts w:ascii="宋体" w:hAnsi="宋体" w:cs="宋体" w:hint="eastAsia"/>
          <w:kern w:val="0"/>
          <w:sz w:val="24"/>
        </w:rPr>
        <w:t>投标人认为采购文件、采购过程、中标或者成交结果使自己的权益受到损害的，可以在知道或者应知其权益受到损害之日起7个工作日内</w:t>
      </w:r>
      <w:r w:rsidRPr="009D5A81">
        <w:rPr>
          <w:rFonts w:ascii="宋体" w:hAnsi="宋体" w:hint="eastAsia"/>
          <w:kern w:val="0"/>
          <w:sz w:val="24"/>
        </w:rPr>
        <w:t>，以书面形式或政</w:t>
      </w:r>
      <w:proofErr w:type="gramStart"/>
      <w:r w:rsidRPr="009D5A81">
        <w:rPr>
          <w:rFonts w:ascii="宋体" w:hAnsi="宋体" w:hint="eastAsia"/>
          <w:kern w:val="0"/>
          <w:sz w:val="24"/>
        </w:rPr>
        <w:t>采云</w:t>
      </w:r>
      <w:proofErr w:type="gramEnd"/>
      <w:r w:rsidRPr="009D5A81">
        <w:rPr>
          <w:rFonts w:ascii="宋体" w:hAnsi="宋体" w:hint="eastAsia"/>
          <w:kern w:val="0"/>
          <w:sz w:val="24"/>
        </w:rPr>
        <w:t>在线向采购人、采购代理机构提出质疑。对同一采购程序环节的质疑，投标人须一次性提出，否则不予以答复。</w:t>
      </w:r>
    </w:p>
    <w:p w14:paraId="09930898" w14:textId="77777777" w:rsidR="00C9134A" w:rsidRPr="009D5A81" w:rsidRDefault="00D538B2">
      <w:pPr>
        <w:spacing w:line="360" w:lineRule="auto"/>
        <w:ind w:firstLineChars="200" w:firstLine="480"/>
        <w:rPr>
          <w:rFonts w:ascii="宋体" w:hAnsi="宋体"/>
          <w:sz w:val="24"/>
          <w:szCs w:val="21"/>
        </w:rPr>
      </w:pPr>
      <w:r w:rsidRPr="009D5A81">
        <w:rPr>
          <w:rFonts w:ascii="宋体" w:hAnsi="宋体" w:hint="eastAsia"/>
          <w:sz w:val="24"/>
          <w:szCs w:val="21"/>
        </w:rPr>
        <w:t>34.2质疑的主要内容应符合</w:t>
      </w:r>
      <w:r w:rsidRPr="009D5A81">
        <w:rPr>
          <w:rFonts w:ascii="宋体" w:hAnsi="宋体" w:cs="Calibri" w:hint="eastAsia"/>
          <w:kern w:val="0"/>
          <w:sz w:val="24"/>
        </w:rPr>
        <w:t>《政府采购质疑和投诉办法》（94号令）规定</w:t>
      </w:r>
      <w:r w:rsidRPr="009D5A81">
        <w:rPr>
          <w:rFonts w:ascii="宋体" w:hAnsi="宋体" w:hint="eastAsia"/>
          <w:sz w:val="24"/>
          <w:szCs w:val="21"/>
        </w:rPr>
        <w:t>以及浙江省和丽水市相关文件的规定。质疑内容涉及保密事项，质疑投标人应提供有效的信息来源或有效证据。</w:t>
      </w:r>
    </w:p>
    <w:p w14:paraId="68BD6EC1" w14:textId="77777777" w:rsidR="00C9134A" w:rsidRPr="009D5A81" w:rsidRDefault="00D538B2">
      <w:pPr>
        <w:spacing w:line="360" w:lineRule="auto"/>
        <w:ind w:firstLineChars="200" w:firstLine="480"/>
        <w:rPr>
          <w:rFonts w:ascii="宋体" w:hAnsi="宋体"/>
          <w:sz w:val="24"/>
          <w:szCs w:val="21"/>
        </w:rPr>
      </w:pPr>
      <w:r w:rsidRPr="009D5A81">
        <w:rPr>
          <w:rFonts w:ascii="宋体" w:hAnsi="宋体" w:hint="eastAsia"/>
          <w:sz w:val="24"/>
          <w:szCs w:val="21"/>
        </w:rPr>
        <w:t>34.3书面方式提交的，质疑投标人可直接提交或邮寄方式提交质疑书（一式三份以上）。</w:t>
      </w:r>
    </w:p>
    <w:p w14:paraId="464EE384" w14:textId="77777777" w:rsidR="00C9134A" w:rsidRPr="009D5A81" w:rsidRDefault="00D538B2">
      <w:pPr>
        <w:spacing w:line="360" w:lineRule="auto"/>
        <w:ind w:firstLineChars="200" w:firstLine="480"/>
        <w:rPr>
          <w:rFonts w:ascii="宋体" w:hAnsi="宋体"/>
          <w:sz w:val="24"/>
          <w:szCs w:val="21"/>
        </w:rPr>
      </w:pPr>
      <w:r w:rsidRPr="009D5A81">
        <w:rPr>
          <w:rFonts w:ascii="宋体" w:hAnsi="宋体" w:hint="eastAsia"/>
          <w:sz w:val="24"/>
          <w:szCs w:val="21"/>
        </w:rPr>
        <w:t>34.3.1</w:t>
      </w:r>
      <w:r w:rsidRPr="009D5A81">
        <w:rPr>
          <w:rFonts w:ascii="宋体" w:hAnsi="宋体"/>
          <w:sz w:val="24"/>
          <w:szCs w:val="21"/>
        </w:rPr>
        <w:t>邮寄方式送达</w:t>
      </w:r>
      <w:proofErr w:type="gramStart"/>
      <w:r w:rsidRPr="009D5A81">
        <w:rPr>
          <w:rFonts w:ascii="宋体" w:hAnsi="宋体"/>
          <w:sz w:val="24"/>
          <w:szCs w:val="21"/>
        </w:rPr>
        <w:t>质疑书</w:t>
      </w:r>
      <w:proofErr w:type="gramEnd"/>
      <w:r w:rsidRPr="009D5A81">
        <w:rPr>
          <w:rFonts w:ascii="宋体" w:hAnsi="宋体"/>
          <w:sz w:val="24"/>
          <w:szCs w:val="21"/>
        </w:rPr>
        <w:t>的，以</w:t>
      </w:r>
      <w:r w:rsidRPr="009D5A81">
        <w:rPr>
          <w:rFonts w:ascii="宋体" w:hAnsi="宋体" w:hint="eastAsia"/>
          <w:sz w:val="24"/>
          <w:szCs w:val="21"/>
        </w:rPr>
        <w:t>采购代理机构</w:t>
      </w:r>
      <w:r w:rsidRPr="009D5A81">
        <w:rPr>
          <w:rFonts w:ascii="宋体" w:hAnsi="宋体"/>
          <w:sz w:val="24"/>
          <w:szCs w:val="21"/>
        </w:rPr>
        <w:t>实际收到邮件之日作为收到质疑的日期</w:t>
      </w:r>
      <w:r w:rsidRPr="009D5A81">
        <w:rPr>
          <w:rFonts w:ascii="宋体" w:hAnsi="宋体" w:hint="eastAsia"/>
          <w:sz w:val="24"/>
          <w:szCs w:val="21"/>
        </w:rPr>
        <w:t>；</w:t>
      </w:r>
    </w:p>
    <w:p w14:paraId="5B7B0D07" w14:textId="77777777" w:rsidR="00C9134A" w:rsidRPr="009D5A81" w:rsidRDefault="00D538B2">
      <w:pPr>
        <w:spacing w:line="360" w:lineRule="auto"/>
        <w:ind w:firstLineChars="200" w:firstLine="456"/>
        <w:rPr>
          <w:rFonts w:ascii="宋体" w:hAnsi="宋体"/>
          <w:spacing w:val="-6"/>
          <w:sz w:val="24"/>
          <w:szCs w:val="21"/>
        </w:rPr>
      </w:pPr>
      <w:r w:rsidRPr="009D5A81">
        <w:rPr>
          <w:rFonts w:ascii="宋体" w:hAnsi="宋体" w:hint="eastAsia"/>
          <w:spacing w:val="-6"/>
          <w:sz w:val="24"/>
          <w:szCs w:val="21"/>
        </w:rPr>
        <w:t>34.3.2</w:t>
      </w:r>
      <w:r w:rsidRPr="009D5A81">
        <w:rPr>
          <w:rFonts w:ascii="宋体" w:hAnsi="宋体"/>
          <w:spacing w:val="-6"/>
          <w:sz w:val="24"/>
          <w:szCs w:val="21"/>
        </w:rPr>
        <w:t>在质疑期限届满前，</w:t>
      </w:r>
      <w:proofErr w:type="gramStart"/>
      <w:r w:rsidRPr="009D5A81">
        <w:rPr>
          <w:rFonts w:ascii="宋体" w:hAnsi="宋体"/>
          <w:spacing w:val="-6"/>
          <w:sz w:val="24"/>
          <w:szCs w:val="21"/>
        </w:rPr>
        <w:t>质疑书</w:t>
      </w:r>
      <w:proofErr w:type="gramEnd"/>
      <w:r w:rsidRPr="009D5A81">
        <w:rPr>
          <w:rFonts w:ascii="宋体" w:hAnsi="宋体"/>
          <w:spacing w:val="-6"/>
          <w:sz w:val="24"/>
          <w:szCs w:val="21"/>
        </w:rPr>
        <w:t>已经邮寄成功的，质疑</w:t>
      </w:r>
      <w:proofErr w:type="gramStart"/>
      <w:r w:rsidRPr="009D5A81">
        <w:rPr>
          <w:rFonts w:ascii="宋体" w:hAnsi="宋体"/>
          <w:spacing w:val="-6"/>
          <w:sz w:val="24"/>
          <w:szCs w:val="21"/>
        </w:rPr>
        <w:t>不</w:t>
      </w:r>
      <w:proofErr w:type="gramEnd"/>
      <w:r w:rsidRPr="009D5A81">
        <w:rPr>
          <w:rFonts w:ascii="宋体" w:hAnsi="宋体"/>
          <w:spacing w:val="-6"/>
          <w:sz w:val="24"/>
          <w:szCs w:val="21"/>
        </w:rPr>
        <w:t>视为过期。</w:t>
      </w:r>
    </w:p>
    <w:p w14:paraId="1AAFA9BA" w14:textId="77777777" w:rsidR="00C9134A" w:rsidRPr="009D5A81" w:rsidRDefault="00D538B2">
      <w:pPr>
        <w:spacing w:line="360" w:lineRule="auto"/>
        <w:ind w:firstLineChars="200" w:firstLine="480"/>
        <w:rPr>
          <w:rFonts w:ascii="宋体" w:hAnsi="宋体"/>
          <w:sz w:val="24"/>
          <w:szCs w:val="21"/>
        </w:rPr>
      </w:pPr>
      <w:r w:rsidRPr="009D5A81">
        <w:rPr>
          <w:rFonts w:ascii="宋体" w:hAnsi="宋体" w:hint="eastAsia"/>
          <w:sz w:val="24"/>
          <w:szCs w:val="21"/>
        </w:rPr>
        <w:t>34.4质疑投标人提供的相关材料中有外文资料的，应将与质疑相关的外文资料完整、客观、真实地翻译为中文，并注明翻译人员姓名、工作单位、联系方式等信息。</w:t>
      </w:r>
    </w:p>
    <w:p w14:paraId="600EF26D" w14:textId="77777777" w:rsidR="00C9134A" w:rsidRPr="009D5A81" w:rsidRDefault="00D538B2">
      <w:pPr>
        <w:spacing w:line="360" w:lineRule="auto"/>
        <w:ind w:firstLineChars="200" w:firstLine="480"/>
        <w:rPr>
          <w:rFonts w:ascii="宋体" w:hAnsi="宋体"/>
          <w:sz w:val="24"/>
          <w:szCs w:val="21"/>
        </w:rPr>
      </w:pPr>
      <w:r w:rsidRPr="009D5A81">
        <w:rPr>
          <w:rFonts w:ascii="宋体" w:hAnsi="宋体" w:hint="eastAsia"/>
          <w:sz w:val="24"/>
          <w:szCs w:val="21"/>
        </w:rPr>
        <w:t>34</w:t>
      </w:r>
      <w:r w:rsidRPr="009D5A81">
        <w:rPr>
          <w:rFonts w:ascii="宋体" w:hAnsi="宋体"/>
          <w:sz w:val="24"/>
          <w:szCs w:val="21"/>
        </w:rPr>
        <w:t>.</w:t>
      </w:r>
      <w:r w:rsidRPr="009D5A81">
        <w:rPr>
          <w:rFonts w:ascii="宋体" w:hAnsi="宋体" w:hint="eastAsia"/>
          <w:sz w:val="24"/>
          <w:szCs w:val="21"/>
        </w:rPr>
        <w:t>5采购代理机构在收到质疑投标人的书面质疑后7个工作日内</w:t>
      </w:r>
      <w:proofErr w:type="gramStart"/>
      <w:r w:rsidRPr="009D5A81">
        <w:rPr>
          <w:rFonts w:ascii="宋体" w:hAnsi="宋体" w:hint="eastAsia"/>
          <w:sz w:val="24"/>
          <w:szCs w:val="21"/>
        </w:rPr>
        <w:t>作出</w:t>
      </w:r>
      <w:proofErr w:type="gramEnd"/>
      <w:r w:rsidRPr="009D5A81">
        <w:rPr>
          <w:rFonts w:ascii="宋体" w:hAnsi="宋体" w:hint="eastAsia"/>
          <w:sz w:val="24"/>
          <w:szCs w:val="21"/>
        </w:rPr>
        <w:t>答复</w:t>
      </w:r>
      <w:r w:rsidRPr="009D5A81">
        <w:rPr>
          <w:rFonts w:ascii="宋体" w:hAnsi="宋体"/>
          <w:sz w:val="24"/>
          <w:szCs w:val="21"/>
        </w:rPr>
        <w:t>。</w:t>
      </w:r>
    </w:p>
    <w:p w14:paraId="38771FBB" w14:textId="77777777" w:rsidR="00C9134A" w:rsidRPr="009D5A81" w:rsidRDefault="00D538B2">
      <w:pPr>
        <w:spacing w:line="360" w:lineRule="auto"/>
        <w:ind w:firstLineChars="200" w:firstLine="480"/>
        <w:rPr>
          <w:rFonts w:ascii="宋体" w:hAnsi="宋体"/>
          <w:sz w:val="24"/>
          <w:szCs w:val="21"/>
        </w:rPr>
      </w:pPr>
      <w:r w:rsidRPr="009D5A81">
        <w:rPr>
          <w:rFonts w:ascii="宋体" w:hAnsi="宋体" w:hint="eastAsia"/>
          <w:sz w:val="24"/>
          <w:szCs w:val="21"/>
        </w:rPr>
        <w:t>34.6质疑投标人捏造事实、提供虚假材料进行质疑的，采购代理机构报告同级财政部门，由同级财政部门审查，情况属实的，应列入不良行为记录，并在指定的媒体上公告。</w:t>
      </w:r>
    </w:p>
    <w:p w14:paraId="75C41150" w14:textId="77777777" w:rsidR="00C9134A" w:rsidRPr="009D5A81" w:rsidRDefault="00D538B2">
      <w:pPr>
        <w:spacing w:line="360" w:lineRule="auto"/>
        <w:ind w:firstLineChars="200" w:firstLine="480"/>
        <w:rPr>
          <w:rFonts w:ascii="宋体" w:hAnsi="宋体" w:cs="宋体"/>
          <w:sz w:val="24"/>
          <w:szCs w:val="21"/>
        </w:rPr>
      </w:pPr>
      <w:r w:rsidRPr="009D5A81">
        <w:rPr>
          <w:rFonts w:ascii="宋体" w:hAnsi="宋体" w:cs="宋体" w:hint="eastAsia"/>
          <w:sz w:val="24"/>
          <w:szCs w:val="21"/>
        </w:rPr>
        <w:t>34.7质疑函范本在浙江政府采购网（http://zfcg.czt.zj.gov.cn/）-下载专区中下载。</w:t>
      </w:r>
    </w:p>
    <w:p w14:paraId="3CAE0DA4" w14:textId="77777777" w:rsidR="00C9134A" w:rsidRPr="009D5A81" w:rsidRDefault="00D538B2">
      <w:pPr>
        <w:pStyle w:val="3"/>
        <w:spacing w:line="560" w:lineRule="exact"/>
        <w:ind w:firstLineChars="0" w:firstLine="0"/>
        <w:rPr>
          <w:rFonts w:ascii="宋体" w:eastAsia="宋体" w:hAnsi="宋体"/>
        </w:rPr>
      </w:pPr>
      <w:bookmarkStart w:id="68" w:name="_Toc41577876"/>
      <w:bookmarkStart w:id="69" w:name="_Toc196216467"/>
      <w:r w:rsidRPr="009D5A81">
        <w:rPr>
          <w:rFonts w:ascii="宋体" w:eastAsia="宋体" w:hAnsi="宋体" w:hint="eastAsia"/>
        </w:rPr>
        <w:t>十一  投诉</w:t>
      </w:r>
      <w:bookmarkEnd w:id="40"/>
      <w:bookmarkEnd w:id="41"/>
      <w:bookmarkEnd w:id="42"/>
      <w:bookmarkEnd w:id="43"/>
      <w:bookmarkEnd w:id="68"/>
      <w:bookmarkEnd w:id="69"/>
    </w:p>
    <w:p w14:paraId="1FCB66F2" w14:textId="77777777" w:rsidR="00C9134A" w:rsidRPr="009D5A81" w:rsidRDefault="00D538B2">
      <w:pPr>
        <w:wordWrap w:val="0"/>
        <w:autoSpaceDE w:val="0"/>
        <w:autoSpaceDN w:val="0"/>
        <w:spacing w:line="360" w:lineRule="auto"/>
        <w:ind w:firstLineChars="200" w:firstLine="480"/>
        <w:rPr>
          <w:rFonts w:ascii="宋体" w:hAnsi="宋体" w:cs="宋体"/>
          <w:sz w:val="24"/>
        </w:rPr>
      </w:pPr>
      <w:r w:rsidRPr="009D5A81">
        <w:rPr>
          <w:rFonts w:ascii="宋体" w:hAnsi="宋体" w:hint="eastAsia"/>
          <w:sz w:val="24"/>
        </w:rPr>
        <w:t>35.质疑投标人对采购代理机构的答复不满意或者采购代理机构未在规定时间内答复的，可以在答复期满后十五个工作日内按有关规定，书面向同级政府采购管理办公室投诉。</w:t>
      </w:r>
      <w:r w:rsidRPr="009D5A81">
        <w:rPr>
          <w:rFonts w:ascii="宋体" w:hAnsi="宋体" w:cs="宋体" w:hint="eastAsia"/>
          <w:sz w:val="24"/>
        </w:rPr>
        <w:t>投诉书范本在浙江政府采购网（http://zfcg.czt.zj.gov.cn/）-下载专区中下载。</w:t>
      </w:r>
    </w:p>
    <w:p w14:paraId="0882A07B" w14:textId="77777777" w:rsidR="00C9134A" w:rsidRPr="009D5A81" w:rsidRDefault="00D538B2">
      <w:pPr>
        <w:pStyle w:val="3"/>
        <w:spacing w:line="560" w:lineRule="exact"/>
        <w:ind w:firstLineChars="0" w:firstLine="0"/>
        <w:rPr>
          <w:rFonts w:ascii="宋体" w:eastAsia="宋体" w:hAnsi="宋体"/>
        </w:rPr>
      </w:pPr>
      <w:bookmarkStart w:id="70" w:name="_Toc41577877"/>
      <w:bookmarkStart w:id="71" w:name="_Toc196216468"/>
      <w:r w:rsidRPr="009D5A81">
        <w:rPr>
          <w:rFonts w:ascii="宋体" w:eastAsia="宋体" w:hAnsi="宋体" w:hint="eastAsia"/>
        </w:rPr>
        <w:t>十二  授予合同</w:t>
      </w:r>
      <w:bookmarkEnd w:id="44"/>
      <w:bookmarkEnd w:id="70"/>
      <w:bookmarkEnd w:id="71"/>
    </w:p>
    <w:p w14:paraId="367963D1" w14:textId="77777777" w:rsidR="00C9134A" w:rsidRPr="0034076D" w:rsidRDefault="00D538B2">
      <w:pPr>
        <w:spacing w:line="360" w:lineRule="auto"/>
        <w:ind w:firstLineChars="200" w:firstLine="482"/>
        <w:rPr>
          <w:rFonts w:ascii="宋体" w:hAnsi="宋体"/>
          <w:b/>
          <w:sz w:val="24"/>
          <w:highlight w:val="lightGray"/>
        </w:rPr>
      </w:pPr>
      <w:r w:rsidRPr="0034076D">
        <w:rPr>
          <w:rFonts w:ascii="宋体" w:hAnsi="宋体" w:hint="eastAsia"/>
          <w:b/>
          <w:sz w:val="24"/>
          <w:highlight w:val="lightGray"/>
        </w:rPr>
        <w:t>36.中标(成交)供应</w:t>
      </w:r>
      <w:proofErr w:type="gramStart"/>
      <w:r w:rsidRPr="0034076D">
        <w:rPr>
          <w:rFonts w:ascii="宋体" w:hAnsi="宋体" w:hint="eastAsia"/>
          <w:b/>
          <w:sz w:val="24"/>
          <w:highlight w:val="lightGray"/>
        </w:rPr>
        <w:t>商材料</w:t>
      </w:r>
      <w:proofErr w:type="gramEnd"/>
      <w:r w:rsidRPr="0034076D">
        <w:rPr>
          <w:rFonts w:ascii="宋体" w:hAnsi="宋体" w:hint="eastAsia"/>
          <w:b/>
          <w:sz w:val="24"/>
          <w:highlight w:val="lightGray"/>
        </w:rPr>
        <w:t>复核</w:t>
      </w:r>
    </w:p>
    <w:p w14:paraId="14083708" w14:textId="77777777" w:rsidR="00C9134A" w:rsidRPr="009D5A81" w:rsidRDefault="00D538B2">
      <w:pPr>
        <w:spacing w:line="360" w:lineRule="auto"/>
        <w:ind w:firstLineChars="200" w:firstLine="482"/>
        <w:rPr>
          <w:rFonts w:ascii="宋体" w:hAnsi="宋体"/>
          <w:sz w:val="24"/>
        </w:rPr>
      </w:pPr>
      <w:r w:rsidRPr="0034076D">
        <w:rPr>
          <w:rFonts w:ascii="宋体" w:hAnsi="宋体" w:hint="eastAsia"/>
          <w:b/>
          <w:sz w:val="24"/>
          <w:highlight w:val="lightGray"/>
        </w:rPr>
        <w:t>在评审结束后、合同签订前，采购人、采购代理机构通过网站查询、原件核对等方式对中标(成交)供应商在投标(响应)文件中涉及客观分评审内容的检测报告、认证证书等资料的真实性进行复核。发现供应商提供虚假材料的，中标(成交)结果无效，并报本级财政部门。</w:t>
      </w:r>
    </w:p>
    <w:p w14:paraId="49BE159B"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37</w:t>
      </w:r>
      <w:r w:rsidRPr="009D5A81">
        <w:rPr>
          <w:rFonts w:ascii="宋体" w:hAnsi="宋体"/>
          <w:sz w:val="24"/>
        </w:rPr>
        <w:t xml:space="preserve">. </w:t>
      </w:r>
      <w:r w:rsidRPr="009D5A81">
        <w:rPr>
          <w:rFonts w:ascii="宋体" w:hAnsi="宋体" w:hint="eastAsia"/>
          <w:sz w:val="24"/>
        </w:rPr>
        <w:t>中标结果公告及中标通知书</w:t>
      </w:r>
    </w:p>
    <w:p w14:paraId="12D5283E"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37.1采购代理机构将在浙江政府采购网</w:t>
      </w:r>
      <w:hyperlink r:id="rId11" w:history="1">
        <w:r w:rsidRPr="009D5A81">
          <w:rPr>
            <w:rFonts w:ascii="宋体" w:hAnsi="宋体" w:hint="eastAsia"/>
            <w:sz w:val="24"/>
          </w:rPr>
          <w:t>http://zfcg.czt.zj.gov.cn/</w:t>
        </w:r>
      </w:hyperlink>
      <w:r w:rsidRPr="009D5A81">
        <w:rPr>
          <w:rFonts w:ascii="宋体" w:hAnsi="宋体" w:hint="eastAsia"/>
          <w:sz w:val="24"/>
        </w:rPr>
        <w:t>上发布中标结果公告。中标结果公告内容不包括国家秘密、商业秘密；</w:t>
      </w:r>
    </w:p>
    <w:p w14:paraId="15579D05"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kern w:val="0"/>
          <w:sz w:val="24"/>
        </w:rPr>
        <w:t>37.2发布中标公告的同时，采购代理机构向中标人发出中标通知书。</w:t>
      </w:r>
    </w:p>
    <w:p w14:paraId="5F1DE6F3" w14:textId="77777777" w:rsidR="00C9134A" w:rsidRPr="009D5A81" w:rsidRDefault="00D538B2">
      <w:pPr>
        <w:spacing w:line="360" w:lineRule="auto"/>
        <w:ind w:firstLineChars="200" w:firstLine="480"/>
        <w:rPr>
          <w:rFonts w:ascii="宋体" w:hAnsi="宋体"/>
          <w:sz w:val="24"/>
        </w:rPr>
      </w:pPr>
      <w:r w:rsidRPr="009D5A81">
        <w:rPr>
          <w:rFonts w:ascii="宋体" w:hAnsi="宋体"/>
          <w:sz w:val="24"/>
        </w:rPr>
        <w:t>3</w:t>
      </w:r>
      <w:r w:rsidRPr="009D5A81">
        <w:rPr>
          <w:rFonts w:ascii="宋体" w:hAnsi="宋体" w:hint="eastAsia"/>
          <w:sz w:val="24"/>
        </w:rPr>
        <w:t>8</w:t>
      </w:r>
      <w:r w:rsidRPr="009D5A81">
        <w:rPr>
          <w:rFonts w:ascii="宋体" w:hAnsi="宋体"/>
          <w:sz w:val="24"/>
        </w:rPr>
        <w:t>.</w:t>
      </w:r>
      <w:r w:rsidRPr="009D5A81">
        <w:rPr>
          <w:rFonts w:ascii="宋体" w:hAnsi="宋体" w:hint="eastAsia"/>
          <w:sz w:val="24"/>
        </w:rPr>
        <w:t>授予合同时变更数量的权利</w:t>
      </w:r>
    </w:p>
    <w:p w14:paraId="6758FE64" w14:textId="77777777" w:rsidR="00C9134A" w:rsidRPr="009D5A81" w:rsidRDefault="00D538B2">
      <w:pPr>
        <w:spacing w:line="360" w:lineRule="auto"/>
        <w:ind w:firstLineChars="200" w:firstLine="480"/>
        <w:rPr>
          <w:rFonts w:ascii="宋体" w:hAnsi="宋体"/>
          <w:sz w:val="24"/>
        </w:rPr>
      </w:pPr>
      <w:r w:rsidRPr="009D5A81">
        <w:rPr>
          <w:rFonts w:ascii="宋体" w:hAnsi="宋体"/>
          <w:sz w:val="24"/>
        </w:rPr>
        <w:t>3</w:t>
      </w:r>
      <w:r w:rsidRPr="009D5A81">
        <w:rPr>
          <w:rFonts w:ascii="宋体" w:hAnsi="宋体" w:hint="eastAsia"/>
          <w:sz w:val="24"/>
        </w:rPr>
        <w:t>8</w:t>
      </w:r>
      <w:r w:rsidRPr="009D5A81">
        <w:rPr>
          <w:rFonts w:ascii="宋体" w:hAnsi="宋体"/>
          <w:sz w:val="24"/>
        </w:rPr>
        <w:t>.1</w:t>
      </w:r>
      <w:r w:rsidRPr="009D5A81">
        <w:rPr>
          <w:rFonts w:ascii="宋体" w:hAnsi="宋体" w:hint="eastAsia"/>
          <w:sz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14:paraId="645E37EA" w14:textId="77777777" w:rsidR="00C9134A" w:rsidRPr="009D5A81" w:rsidRDefault="00D538B2">
      <w:pPr>
        <w:spacing w:line="360" w:lineRule="auto"/>
        <w:ind w:firstLineChars="200" w:firstLine="480"/>
        <w:rPr>
          <w:rFonts w:ascii="宋体" w:hAnsi="宋体"/>
          <w:sz w:val="24"/>
        </w:rPr>
      </w:pPr>
      <w:r w:rsidRPr="009D5A81">
        <w:rPr>
          <w:rFonts w:ascii="宋体" w:hAnsi="宋体"/>
          <w:sz w:val="24"/>
        </w:rPr>
        <w:t>3</w:t>
      </w:r>
      <w:r w:rsidRPr="009D5A81">
        <w:rPr>
          <w:rFonts w:ascii="宋体" w:hAnsi="宋体" w:hint="eastAsia"/>
          <w:sz w:val="24"/>
        </w:rPr>
        <w:t>9</w:t>
      </w:r>
      <w:r w:rsidRPr="009D5A81">
        <w:rPr>
          <w:rFonts w:ascii="宋体" w:hAnsi="宋体"/>
          <w:sz w:val="24"/>
        </w:rPr>
        <w:t>.</w:t>
      </w:r>
      <w:r w:rsidRPr="009D5A81">
        <w:rPr>
          <w:rFonts w:ascii="宋体" w:hAnsi="宋体" w:hint="eastAsia"/>
          <w:sz w:val="24"/>
        </w:rPr>
        <w:t>签订合同</w:t>
      </w:r>
    </w:p>
    <w:p w14:paraId="4F0E3E9E" w14:textId="77777777" w:rsidR="00C9134A" w:rsidRPr="009D5A81" w:rsidRDefault="00D538B2">
      <w:pPr>
        <w:spacing w:line="360" w:lineRule="auto"/>
        <w:ind w:firstLineChars="200" w:firstLine="480"/>
        <w:rPr>
          <w:rFonts w:ascii="宋体" w:hAnsi="宋体"/>
          <w:sz w:val="24"/>
        </w:rPr>
      </w:pPr>
      <w:r w:rsidRPr="009D5A81">
        <w:rPr>
          <w:rFonts w:asciiTheme="minorEastAsia" w:eastAsiaTheme="minorEastAsia" w:hAnsiTheme="minorEastAsia"/>
          <w:sz w:val="24"/>
        </w:rPr>
        <w:t>3</w:t>
      </w:r>
      <w:r w:rsidRPr="009D5A81">
        <w:rPr>
          <w:rFonts w:asciiTheme="minorEastAsia" w:eastAsiaTheme="minorEastAsia" w:hAnsiTheme="minorEastAsia" w:hint="eastAsia"/>
          <w:sz w:val="24"/>
        </w:rPr>
        <w:t>9</w:t>
      </w:r>
      <w:r w:rsidRPr="009D5A81">
        <w:rPr>
          <w:rFonts w:asciiTheme="minorEastAsia" w:eastAsiaTheme="minorEastAsia" w:hAnsiTheme="minorEastAsia"/>
          <w:sz w:val="24"/>
        </w:rPr>
        <w:t>.1</w:t>
      </w:r>
      <w:r w:rsidRPr="009D5A81">
        <w:rPr>
          <w:rFonts w:ascii="宋体" w:hAnsi="宋体" w:hint="eastAsia"/>
          <w:sz w:val="24"/>
        </w:rPr>
        <w:t>中标人自中标通知书发出之日起30</w:t>
      </w:r>
      <w:proofErr w:type="gramStart"/>
      <w:r w:rsidRPr="009D5A81">
        <w:rPr>
          <w:rFonts w:ascii="宋体" w:hAnsi="宋体" w:hint="eastAsia"/>
          <w:sz w:val="24"/>
        </w:rPr>
        <w:t>日内与</w:t>
      </w:r>
      <w:proofErr w:type="gramEnd"/>
      <w:r w:rsidRPr="009D5A81">
        <w:rPr>
          <w:rFonts w:ascii="宋体" w:hAnsi="宋体" w:hint="eastAsia"/>
          <w:sz w:val="24"/>
        </w:rPr>
        <w:t>采购人签订合同；</w:t>
      </w:r>
    </w:p>
    <w:p w14:paraId="3871FA21" w14:textId="77777777" w:rsidR="00C9134A" w:rsidRPr="009D5A81" w:rsidRDefault="00D538B2">
      <w:pPr>
        <w:spacing w:line="360" w:lineRule="auto"/>
        <w:ind w:firstLineChars="200" w:firstLine="480"/>
        <w:rPr>
          <w:rFonts w:ascii="宋体" w:hAnsi="宋体"/>
          <w:sz w:val="24"/>
        </w:rPr>
      </w:pPr>
      <w:r w:rsidRPr="009D5A81">
        <w:rPr>
          <w:rFonts w:asciiTheme="minorEastAsia" w:eastAsiaTheme="minorEastAsia" w:hAnsiTheme="minorEastAsia"/>
          <w:sz w:val="24"/>
        </w:rPr>
        <w:t>3</w:t>
      </w:r>
      <w:r w:rsidRPr="009D5A81">
        <w:rPr>
          <w:rFonts w:asciiTheme="minorEastAsia" w:eastAsiaTheme="minorEastAsia" w:hAnsiTheme="minorEastAsia" w:hint="eastAsia"/>
          <w:sz w:val="24"/>
        </w:rPr>
        <w:t>9</w:t>
      </w:r>
      <w:r w:rsidRPr="009D5A81">
        <w:rPr>
          <w:rFonts w:asciiTheme="minorEastAsia" w:eastAsiaTheme="minorEastAsia" w:hAnsiTheme="minorEastAsia"/>
          <w:sz w:val="24"/>
        </w:rPr>
        <w:t>.2</w:t>
      </w:r>
      <w:r w:rsidRPr="009D5A81">
        <w:rPr>
          <w:rFonts w:ascii="宋体" w:hAnsi="宋体" w:hint="eastAsia"/>
          <w:sz w:val="24"/>
        </w:rPr>
        <w:t>招标文件、中标人的投标文件及其澄清文件等,均为签订合同的依据；</w:t>
      </w:r>
    </w:p>
    <w:p w14:paraId="1E9F7D44" w14:textId="77777777" w:rsidR="00C9134A" w:rsidRPr="009D5A81" w:rsidRDefault="00D538B2">
      <w:pPr>
        <w:spacing w:line="360" w:lineRule="auto"/>
        <w:ind w:firstLineChars="200" w:firstLine="480"/>
        <w:rPr>
          <w:rFonts w:ascii="宋体" w:hAnsi="宋体"/>
          <w:sz w:val="24"/>
        </w:rPr>
      </w:pPr>
      <w:r w:rsidRPr="009D5A81">
        <w:rPr>
          <w:rFonts w:asciiTheme="minorEastAsia" w:eastAsiaTheme="minorEastAsia" w:hAnsiTheme="minorEastAsia"/>
          <w:sz w:val="24"/>
        </w:rPr>
        <w:t>3</w:t>
      </w:r>
      <w:r w:rsidRPr="009D5A81">
        <w:rPr>
          <w:rFonts w:asciiTheme="minorEastAsia" w:eastAsiaTheme="minorEastAsia" w:hAnsiTheme="minorEastAsia" w:hint="eastAsia"/>
          <w:sz w:val="24"/>
        </w:rPr>
        <w:t>9</w:t>
      </w:r>
      <w:r w:rsidRPr="009D5A81">
        <w:rPr>
          <w:rFonts w:asciiTheme="minorEastAsia" w:eastAsiaTheme="minorEastAsia" w:hAnsiTheme="minorEastAsia"/>
          <w:sz w:val="24"/>
        </w:rPr>
        <w:t>.3</w:t>
      </w:r>
      <w:r w:rsidRPr="009D5A81">
        <w:rPr>
          <w:rFonts w:ascii="宋体" w:hAnsi="宋体" w:hint="eastAsia"/>
          <w:sz w:val="24"/>
        </w:rPr>
        <w:t>中标人不遵守招标文件和投标文件的要约条款及所作的承诺,擅自修改报价或在中标通知书发出之日起30日内,借故拖延、拒签合同的,采购人有权取消该投标人的中标资格；</w:t>
      </w:r>
    </w:p>
    <w:p w14:paraId="182E0EC3"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按有关法律法规中标人拒绝与采购人签订合同的，采购人可以按照评审报告推荐的中标候选人名单排序，确定下一候选人为中标人，也可以重新开展政府采购活动。</w:t>
      </w:r>
    </w:p>
    <w:p w14:paraId="1B0CA3AF" w14:textId="77777777" w:rsidR="00C9134A" w:rsidRPr="009D5A81" w:rsidRDefault="00D538B2">
      <w:pPr>
        <w:spacing w:line="360" w:lineRule="auto"/>
        <w:ind w:firstLineChars="200" w:firstLine="480"/>
        <w:rPr>
          <w:rFonts w:ascii="宋体" w:hAnsi="宋体"/>
          <w:sz w:val="24"/>
        </w:rPr>
      </w:pPr>
      <w:r w:rsidRPr="009D5A81">
        <w:rPr>
          <w:rFonts w:asciiTheme="minorEastAsia" w:eastAsiaTheme="minorEastAsia" w:hAnsiTheme="minorEastAsia" w:hint="eastAsia"/>
          <w:sz w:val="24"/>
        </w:rPr>
        <w:t>39.4</w:t>
      </w:r>
      <w:r w:rsidRPr="009D5A81">
        <w:rPr>
          <w:rFonts w:ascii="宋体" w:hAnsi="宋体" w:hint="eastAsia"/>
          <w:sz w:val="24"/>
        </w:rPr>
        <w:t>质疑事项可能影响中标结果的，采购人应当暂停签订合同，已经签订合同的，应当中止履行合同。（中标结果的质疑期为中标结果公告期限届满之日起七个工作日）；</w:t>
      </w:r>
    </w:p>
    <w:p w14:paraId="1D4B84D8"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39</w:t>
      </w:r>
      <w:r w:rsidRPr="009D5A81">
        <w:rPr>
          <w:rFonts w:ascii="宋体" w:hAnsi="宋体"/>
          <w:sz w:val="24"/>
        </w:rPr>
        <w:t>.</w:t>
      </w:r>
      <w:r w:rsidRPr="009D5A81">
        <w:rPr>
          <w:rFonts w:ascii="宋体" w:hAnsi="宋体" w:hint="eastAsia"/>
          <w:sz w:val="24"/>
        </w:rPr>
        <w:t>5采购人应当自政府采购合同签订之日起2个工作日内，将政府采购合同在省级以上人民政府财政部门指定的媒体上公告，但政府采购合同中涉及国家秘密、商业秘密的内容除外；</w:t>
      </w:r>
    </w:p>
    <w:p w14:paraId="4DF09689" w14:textId="77777777" w:rsidR="00C9134A" w:rsidRPr="009D5A81" w:rsidRDefault="00D538B2">
      <w:pPr>
        <w:spacing w:line="360" w:lineRule="auto"/>
        <w:ind w:firstLineChars="200" w:firstLine="480"/>
        <w:rPr>
          <w:rFonts w:ascii="宋体" w:hAnsi="宋体" w:cs="宋体"/>
          <w:sz w:val="24"/>
        </w:rPr>
      </w:pPr>
      <w:r w:rsidRPr="009D5A81">
        <w:rPr>
          <w:rFonts w:ascii="宋体" w:hAnsi="宋体" w:cs="宋体" w:hint="eastAsia"/>
          <w:sz w:val="24"/>
        </w:rPr>
        <w:t>39</w:t>
      </w:r>
      <w:r w:rsidRPr="009D5A81">
        <w:rPr>
          <w:rFonts w:ascii="宋体" w:hAnsi="宋体" w:cs="宋体"/>
          <w:sz w:val="24"/>
        </w:rPr>
        <w:t>.</w:t>
      </w:r>
      <w:r w:rsidRPr="009D5A81">
        <w:rPr>
          <w:rFonts w:ascii="宋体" w:hAnsi="宋体" w:cs="宋体" w:hint="eastAsia"/>
          <w:sz w:val="24"/>
        </w:rPr>
        <w:t>6以联合体形</w:t>
      </w:r>
      <w:proofErr w:type="gramStart"/>
      <w:r w:rsidRPr="009D5A81">
        <w:rPr>
          <w:rFonts w:ascii="宋体" w:hAnsi="宋体" w:cs="宋体" w:hint="eastAsia"/>
          <w:sz w:val="24"/>
        </w:rPr>
        <w:t>式参加</w:t>
      </w:r>
      <w:proofErr w:type="gramEnd"/>
      <w:r w:rsidRPr="009D5A81">
        <w:rPr>
          <w:rFonts w:ascii="宋体" w:hAnsi="宋体" w:cs="宋体" w:hint="eastAsia"/>
          <w:sz w:val="24"/>
        </w:rPr>
        <w:t>采购活动的，应当将联合协议作为采购合同的组成部分。</w:t>
      </w:r>
    </w:p>
    <w:p w14:paraId="3E4649BF" w14:textId="77777777" w:rsidR="00C9134A" w:rsidRPr="009D5A81" w:rsidRDefault="00D538B2">
      <w:pPr>
        <w:pStyle w:val="3"/>
        <w:spacing w:line="560" w:lineRule="exact"/>
        <w:ind w:firstLineChars="0" w:firstLine="0"/>
        <w:rPr>
          <w:rFonts w:ascii="宋体" w:eastAsia="宋体" w:hAnsi="宋体"/>
        </w:rPr>
      </w:pPr>
      <w:bookmarkStart w:id="72" w:name="_Toc41577878"/>
      <w:bookmarkStart w:id="73" w:name="_Toc196216469"/>
      <w:r w:rsidRPr="009D5A81">
        <w:rPr>
          <w:rFonts w:ascii="宋体" w:eastAsia="宋体" w:hAnsi="宋体" w:hint="eastAsia"/>
        </w:rPr>
        <w:t>十三  验收</w:t>
      </w:r>
      <w:bookmarkEnd w:id="72"/>
      <w:bookmarkEnd w:id="73"/>
    </w:p>
    <w:p w14:paraId="639897E6" w14:textId="77777777" w:rsidR="00C9134A" w:rsidRPr="009D5A81" w:rsidRDefault="00D538B2">
      <w:pPr>
        <w:spacing w:line="360" w:lineRule="auto"/>
        <w:ind w:firstLineChars="200" w:firstLine="480"/>
        <w:rPr>
          <w:rFonts w:ascii="宋体" w:hAnsi="宋体"/>
          <w:sz w:val="24"/>
        </w:rPr>
      </w:pPr>
      <w:bookmarkStart w:id="74" w:name="_Toc107820052"/>
      <w:bookmarkStart w:id="75" w:name="_Toc15805937"/>
      <w:bookmarkStart w:id="76" w:name="_Toc47756031"/>
      <w:bookmarkStart w:id="77" w:name="_Toc15813254"/>
      <w:bookmarkStart w:id="78" w:name="_Toc45506731"/>
      <w:r w:rsidRPr="009D5A81">
        <w:rPr>
          <w:rFonts w:ascii="宋体" w:hAnsi="宋体" w:hint="eastAsia"/>
          <w:sz w:val="24"/>
        </w:rPr>
        <w:t>40.1采购人应当按照政府采购合同规定的技术、服务、安全标准组织对投标人履约情况进行验收，并出具验收书。</w:t>
      </w:r>
      <w:proofErr w:type="gramStart"/>
      <w:r w:rsidRPr="009D5A81">
        <w:rPr>
          <w:rFonts w:ascii="宋体" w:hAnsi="宋体" w:hint="eastAsia"/>
          <w:sz w:val="24"/>
        </w:rPr>
        <w:t>验收书</w:t>
      </w:r>
      <w:proofErr w:type="gramEnd"/>
      <w:r w:rsidRPr="009D5A81">
        <w:rPr>
          <w:rFonts w:ascii="宋体" w:hAnsi="宋体" w:hint="eastAsia"/>
          <w:sz w:val="24"/>
        </w:rPr>
        <w:t>应当包括每一项技术、服务、安全标准的履约情况。</w:t>
      </w:r>
    </w:p>
    <w:p w14:paraId="2CC0F5A0"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40.2本项目采购人可根据实际需要邀请第三</w:t>
      </w:r>
      <w:proofErr w:type="gramStart"/>
      <w:r w:rsidRPr="009D5A81">
        <w:rPr>
          <w:rFonts w:ascii="宋体" w:hAnsi="宋体" w:hint="eastAsia"/>
          <w:sz w:val="24"/>
        </w:rPr>
        <w:t>方专业</w:t>
      </w:r>
      <w:proofErr w:type="gramEnd"/>
      <w:r w:rsidRPr="009D5A81">
        <w:rPr>
          <w:rFonts w:ascii="宋体" w:hAnsi="宋体" w:hint="eastAsia"/>
          <w:sz w:val="24"/>
        </w:rPr>
        <w:t>机构及专家或参加本项目的其他投标人参与验收。其他投标人应遵守诚实信用、实事求是的原则，在验收期间积极配合采购人组织的验收工作，不得影响或阻扰验收工作的正常进行。</w:t>
      </w:r>
    </w:p>
    <w:p w14:paraId="6724B85B" w14:textId="77777777" w:rsidR="00C9134A" w:rsidRPr="009D5A81" w:rsidRDefault="00D538B2">
      <w:pPr>
        <w:pStyle w:val="3"/>
        <w:spacing w:line="560" w:lineRule="exact"/>
        <w:ind w:firstLineChars="0" w:firstLine="0"/>
        <w:rPr>
          <w:rFonts w:ascii="宋体" w:eastAsia="宋体" w:hAnsi="宋体"/>
        </w:rPr>
      </w:pPr>
      <w:bookmarkStart w:id="79" w:name="_Toc41577879"/>
      <w:bookmarkStart w:id="80" w:name="_Toc530987054"/>
      <w:bookmarkStart w:id="81" w:name="_Toc493956047"/>
      <w:bookmarkStart w:id="82" w:name="_Toc196216470"/>
      <w:r w:rsidRPr="009D5A81">
        <w:rPr>
          <w:rFonts w:ascii="宋体" w:eastAsia="宋体" w:hAnsi="宋体" w:hint="eastAsia"/>
        </w:rPr>
        <w:t>十四  政府</w:t>
      </w:r>
      <w:r w:rsidRPr="009D5A81">
        <w:rPr>
          <w:rFonts w:ascii="宋体" w:eastAsia="宋体" w:hAnsi="宋体"/>
        </w:rPr>
        <w:t>采购政策</w:t>
      </w:r>
      <w:bookmarkEnd w:id="79"/>
      <w:bookmarkEnd w:id="80"/>
      <w:bookmarkEnd w:id="81"/>
      <w:bookmarkEnd w:id="82"/>
    </w:p>
    <w:p w14:paraId="38E6CBF1"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41.关于中小企业参与政府采购活动的规定</w:t>
      </w:r>
    </w:p>
    <w:p w14:paraId="5B039B7F"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41.1本项目</w:t>
      </w:r>
      <w:r w:rsidRPr="009D5A81">
        <w:rPr>
          <w:rFonts w:ascii="宋体" w:hAnsi="宋体" w:hint="eastAsia"/>
          <w:sz w:val="24"/>
          <w:u w:val="single"/>
        </w:rPr>
        <w:t xml:space="preserve"> </w:t>
      </w:r>
      <w:r w:rsidRPr="009D5A81">
        <w:rPr>
          <w:rFonts w:ascii="宋体" w:hAnsi="宋体" w:hint="eastAsia"/>
          <w:b/>
          <w:sz w:val="24"/>
          <w:u w:val="single"/>
        </w:rPr>
        <w:t>非</w:t>
      </w:r>
      <w:r w:rsidRPr="009D5A81">
        <w:rPr>
          <w:rFonts w:ascii="宋体" w:hAnsi="宋体" w:hint="eastAsia"/>
          <w:sz w:val="24"/>
          <w:u w:val="single"/>
        </w:rPr>
        <w:t xml:space="preserve"> </w:t>
      </w:r>
      <w:r w:rsidRPr="009D5A81">
        <w:rPr>
          <w:rFonts w:ascii="宋体" w:hAnsi="宋体" w:hint="eastAsia"/>
          <w:sz w:val="24"/>
        </w:rPr>
        <w:t>专门面向中小</w:t>
      </w:r>
      <w:proofErr w:type="gramStart"/>
      <w:r w:rsidRPr="009D5A81">
        <w:rPr>
          <w:rFonts w:ascii="宋体" w:hAnsi="宋体" w:hint="eastAsia"/>
          <w:sz w:val="24"/>
        </w:rPr>
        <w:t>微企业</w:t>
      </w:r>
      <w:proofErr w:type="gramEnd"/>
      <w:r w:rsidRPr="009D5A81">
        <w:rPr>
          <w:rFonts w:ascii="宋体" w:hAnsi="宋体" w:hint="eastAsia"/>
          <w:sz w:val="24"/>
        </w:rPr>
        <w:t>采购。</w:t>
      </w:r>
    </w:p>
    <w:p w14:paraId="38D655FE" w14:textId="77777777" w:rsidR="00C9134A" w:rsidRPr="009D5A81" w:rsidRDefault="00D538B2">
      <w:pPr>
        <w:adjustRightInd w:val="0"/>
        <w:snapToGrid w:val="0"/>
        <w:spacing w:line="360" w:lineRule="auto"/>
        <w:ind w:firstLineChars="200" w:firstLine="480"/>
        <w:rPr>
          <w:rFonts w:ascii="宋体" w:hAnsi="宋体"/>
          <w:b/>
          <w:sz w:val="24"/>
          <w:u w:val="single"/>
        </w:rPr>
      </w:pPr>
      <w:r w:rsidRPr="009D5A81">
        <w:rPr>
          <w:rFonts w:ascii="宋体" w:hAnsi="宋体" w:hint="eastAsia"/>
          <w:sz w:val="24"/>
        </w:rPr>
        <w:t>41.2本项目对应的中小企业划分标准所属行业：</w:t>
      </w:r>
      <w:r w:rsidRPr="009D5A81">
        <w:rPr>
          <w:rFonts w:ascii="宋体" w:hAnsi="宋体" w:hint="eastAsia"/>
          <w:b/>
          <w:sz w:val="24"/>
          <w:u w:val="single"/>
        </w:rPr>
        <w:t>工业。</w:t>
      </w:r>
    </w:p>
    <w:p w14:paraId="66ED3CD4" w14:textId="77777777" w:rsidR="00C9134A" w:rsidRPr="009D5A81" w:rsidRDefault="00D538B2">
      <w:pPr>
        <w:adjustRightInd w:val="0"/>
        <w:snapToGrid w:val="0"/>
        <w:spacing w:line="360" w:lineRule="auto"/>
        <w:ind w:firstLineChars="200" w:firstLine="480"/>
        <w:rPr>
          <w:rFonts w:ascii="宋体" w:hAnsi="宋体" w:cs="宋体"/>
          <w:sz w:val="24"/>
        </w:rPr>
      </w:pPr>
      <w:r w:rsidRPr="009D5A81">
        <w:rPr>
          <w:rFonts w:ascii="宋体" w:hAnsi="宋体" w:cs="宋体" w:hint="eastAsia"/>
          <w:sz w:val="24"/>
        </w:rPr>
        <w:t>41.3中小企业是指在中华人民共和国境内依法设立，依据国务院批准的中小企业划分标准确定的中型企业、小型企业和微型企业，但与大企业的负责人为同一人，或者与大企业存在直接控股、管理关系的除外。</w:t>
      </w:r>
    </w:p>
    <w:p w14:paraId="3385E587"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符合中小企业划分标准的个体工商户，在政府采购活动中视同中小企业。</w:t>
      </w:r>
    </w:p>
    <w:p w14:paraId="32C33CBE" w14:textId="77777777" w:rsidR="00C9134A" w:rsidRPr="009D5A81" w:rsidRDefault="00D538B2">
      <w:pPr>
        <w:adjustRightInd w:val="0"/>
        <w:snapToGrid w:val="0"/>
        <w:spacing w:line="360" w:lineRule="auto"/>
        <w:ind w:firstLineChars="200" w:firstLine="480"/>
        <w:rPr>
          <w:rFonts w:ascii="宋体" w:hAnsi="宋体"/>
          <w:sz w:val="24"/>
        </w:rPr>
      </w:pPr>
      <w:r w:rsidRPr="009D5A81">
        <w:rPr>
          <w:rFonts w:ascii="宋体" w:hAnsi="宋体" w:cs="宋体" w:hint="eastAsia"/>
          <w:sz w:val="24"/>
        </w:rPr>
        <w:t>41</w:t>
      </w:r>
      <w:r w:rsidRPr="009D5A81">
        <w:rPr>
          <w:rFonts w:ascii="宋体" w:hAnsi="宋体" w:hint="eastAsia"/>
          <w:sz w:val="24"/>
        </w:rPr>
        <w:t>.4在政府采购活动中，供应商提供的货物、工程或者服务符合下列情形的，可</w:t>
      </w:r>
      <w:r w:rsidRPr="009D5A81">
        <w:rPr>
          <w:rFonts w:ascii="宋体" w:hAnsi="宋体"/>
          <w:sz w:val="24"/>
        </w:rPr>
        <w:t>享受</w:t>
      </w:r>
      <w:r w:rsidRPr="009D5A81">
        <w:rPr>
          <w:rFonts w:ascii="宋体" w:hAnsi="宋体" w:hint="eastAsia"/>
          <w:sz w:val="24"/>
        </w:rPr>
        <w:t>小型、微型</w:t>
      </w:r>
      <w:r w:rsidRPr="009D5A81">
        <w:rPr>
          <w:rFonts w:ascii="宋体" w:hAnsi="宋体"/>
          <w:sz w:val="24"/>
        </w:rPr>
        <w:t>企业</w:t>
      </w:r>
      <w:r w:rsidRPr="009D5A81">
        <w:rPr>
          <w:rFonts w:ascii="宋体" w:hAnsi="宋体" w:hint="eastAsia"/>
          <w:sz w:val="24"/>
        </w:rPr>
        <w:t>（以下简称小微企业）</w:t>
      </w:r>
      <w:r w:rsidRPr="009D5A81">
        <w:rPr>
          <w:rFonts w:ascii="宋体" w:hAnsi="宋体"/>
          <w:sz w:val="24"/>
        </w:rPr>
        <w:t>的价格</w:t>
      </w:r>
      <w:r w:rsidRPr="009D5A81">
        <w:rPr>
          <w:rFonts w:ascii="宋体" w:hAnsi="宋体" w:hint="eastAsia"/>
          <w:sz w:val="24"/>
        </w:rPr>
        <w:t>优惠扣除：</w:t>
      </w:r>
    </w:p>
    <w:p w14:paraId="06FE108E" w14:textId="77777777" w:rsidR="00C9134A" w:rsidRPr="009D5A81" w:rsidRDefault="00D538B2">
      <w:pPr>
        <w:adjustRightInd w:val="0"/>
        <w:snapToGrid w:val="0"/>
        <w:spacing w:line="360" w:lineRule="auto"/>
        <w:ind w:firstLineChars="200" w:firstLine="480"/>
        <w:rPr>
          <w:rFonts w:ascii="宋体" w:hAnsi="宋体"/>
          <w:sz w:val="24"/>
        </w:rPr>
      </w:pPr>
      <w:r w:rsidRPr="009D5A81">
        <w:rPr>
          <w:rFonts w:ascii="宋体" w:hAnsi="宋体" w:hint="eastAsia"/>
          <w:sz w:val="24"/>
        </w:rPr>
        <w:t>（1）在货物采购项目中，货物由小</w:t>
      </w:r>
      <w:proofErr w:type="gramStart"/>
      <w:r w:rsidRPr="009D5A81">
        <w:rPr>
          <w:rFonts w:ascii="宋体" w:hAnsi="宋体" w:hint="eastAsia"/>
          <w:sz w:val="24"/>
        </w:rPr>
        <w:t>微企业</w:t>
      </w:r>
      <w:proofErr w:type="gramEnd"/>
      <w:r w:rsidRPr="009D5A81">
        <w:rPr>
          <w:rFonts w:ascii="宋体" w:hAnsi="宋体" w:hint="eastAsia"/>
          <w:sz w:val="24"/>
        </w:rPr>
        <w:t>制造，即货物由小</w:t>
      </w:r>
      <w:proofErr w:type="gramStart"/>
      <w:r w:rsidRPr="009D5A81">
        <w:rPr>
          <w:rFonts w:ascii="宋体" w:hAnsi="宋体" w:hint="eastAsia"/>
          <w:sz w:val="24"/>
        </w:rPr>
        <w:t>微企业</w:t>
      </w:r>
      <w:proofErr w:type="gramEnd"/>
      <w:r w:rsidRPr="009D5A81">
        <w:rPr>
          <w:rFonts w:ascii="宋体" w:hAnsi="宋体" w:hint="eastAsia"/>
          <w:sz w:val="24"/>
        </w:rPr>
        <w:t>生产且使用该小</w:t>
      </w:r>
      <w:proofErr w:type="gramStart"/>
      <w:r w:rsidRPr="009D5A81">
        <w:rPr>
          <w:rFonts w:ascii="宋体" w:hAnsi="宋体" w:hint="eastAsia"/>
          <w:sz w:val="24"/>
        </w:rPr>
        <w:t>微企业</w:t>
      </w:r>
      <w:proofErr w:type="gramEnd"/>
      <w:r w:rsidRPr="009D5A81">
        <w:rPr>
          <w:rFonts w:ascii="宋体" w:hAnsi="宋体" w:hint="eastAsia"/>
          <w:sz w:val="24"/>
        </w:rPr>
        <w:t>商号或者注册商标；</w:t>
      </w:r>
    </w:p>
    <w:p w14:paraId="5BCDCEA8" w14:textId="77777777" w:rsidR="00C9134A" w:rsidRPr="009D5A81" w:rsidRDefault="00D538B2">
      <w:pPr>
        <w:adjustRightInd w:val="0"/>
        <w:snapToGrid w:val="0"/>
        <w:spacing w:line="360" w:lineRule="auto"/>
        <w:ind w:firstLineChars="200" w:firstLine="480"/>
        <w:rPr>
          <w:rFonts w:ascii="宋体" w:hAnsi="宋体"/>
          <w:sz w:val="24"/>
        </w:rPr>
      </w:pPr>
      <w:r w:rsidRPr="009D5A81">
        <w:rPr>
          <w:rFonts w:ascii="宋体" w:hAnsi="宋体" w:hint="eastAsia"/>
          <w:sz w:val="24"/>
        </w:rPr>
        <w:t>（2）在工程采购项目中，工程由小</w:t>
      </w:r>
      <w:proofErr w:type="gramStart"/>
      <w:r w:rsidRPr="009D5A81">
        <w:rPr>
          <w:rFonts w:ascii="宋体" w:hAnsi="宋体" w:hint="eastAsia"/>
          <w:sz w:val="24"/>
        </w:rPr>
        <w:t>微企业</w:t>
      </w:r>
      <w:proofErr w:type="gramEnd"/>
      <w:r w:rsidRPr="009D5A81">
        <w:rPr>
          <w:rFonts w:ascii="宋体" w:hAnsi="宋体" w:hint="eastAsia"/>
          <w:sz w:val="24"/>
        </w:rPr>
        <w:t>承建，即工程施工单位为小微企业；</w:t>
      </w:r>
    </w:p>
    <w:p w14:paraId="017DF048" w14:textId="77777777" w:rsidR="00C9134A" w:rsidRPr="009D5A81" w:rsidRDefault="00D538B2">
      <w:pPr>
        <w:adjustRightInd w:val="0"/>
        <w:snapToGrid w:val="0"/>
        <w:spacing w:line="360" w:lineRule="auto"/>
        <w:ind w:firstLineChars="200" w:firstLine="480"/>
        <w:rPr>
          <w:rFonts w:ascii="宋体" w:hAnsi="宋体"/>
          <w:sz w:val="24"/>
        </w:rPr>
      </w:pPr>
      <w:r w:rsidRPr="009D5A81">
        <w:rPr>
          <w:rFonts w:ascii="宋体" w:hAnsi="宋体" w:hint="eastAsia"/>
          <w:sz w:val="24"/>
        </w:rPr>
        <w:t>（3）在服务采购项目中，服务由小</w:t>
      </w:r>
      <w:proofErr w:type="gramStart"/>
      <w:r w:rsidRPr="009D5A81">
        <w:rPr>
          <w:rFonts w:ascii="宋体" w:hAnsi="宋体" w:hint="eastAsia"/>
          <w:sz w:val="24"/>
        </w:rPr>
        <w:t>微企业</w:t>
      </w:r>
      <w:proofErr w:type="gramEnd"/>
      <w:r w:rsidRPr="009D5A81">
        <w:rPr>
          <w:rFonts w:ascii="宋体" w:hAnsi="宋体" w:hint="eastAsia"/>
          <w:sz w:val="24"/>
        </w:rPr>
        <w:t>承接，即提供服务的人员为小</w:t>
      </w:r>
      <w:proofErr w:type="gramStart"/>
      <w:r w:rsidRPr="009D5A81">
        <w:rPr>
          <w:rFonts w:ascii="宋体" w:hAnsi="宋体" w:hint="eastAsia"/>
          <w:sz w:val="24"/>
        </w:rPr>
        <w:t>微企业</w:t>
      </w:r>
      <w:proofErr w:type="gramEnd"/>
      <w:r w:rsidRPr="009D5A81">
        <w:rPr>
          <w:rFonts w:ascii="宋体" w:hAnsi="宋体" w:hint="eastAsia"/>
          <w:sz w:val="24"/>
        </w:rPr>
        <w:t>依照《中华人民共和国劳动合同法》订立劳动合同的从业人员。</w:t>
      </w:r>
    </w:p>
    <w:p w14:paraId="5777A730" w14:textId="77777777" w:rsidR="00C9134A" w:rsidRPr="009D5A81" w:rsidRDefault="00D538B2">
      <w:pPr>
        <w:adjustRightInd w:val="0"/>
        <w:snapToGrid w:val="0"/>
        <w:spacing w:line="360" w:lineRule="auto"/>
        <w:ind w:firstLineChars="200" w:firstLine="480"/>
        <w:rPr>
          <w:rFonts w:ascii="宋体" w:hAnsi="宋体"/>
          <w:sz w:val="24"/>
        </w:rPr>
      </w:pPr>
      <w:r w:rsidRPr="009D5A81">
        <w:rPr>
          <w:rFonts w:ascii="宋体" w:hAnsi="宋体" w:hint="eastAsia"/>
          <w:sz w:val="24"/>
        </w:rPr>
        <w:t>以联合体形</w:t>
      </w:r>
      <w:proofErr w:type="gramStart"/>
      <w:r w:rsidRPr="009D5A81">
        <w:rPr>
          <w:rFonts w:ascii="宋体" w:hAnsi="宋体" w:hint="eastAsia"/>
          <w:sz w:val="24"/>
        </w:rPr>
        <w:t>式参加</w:t>
      </w:r>
      <w:proofErr w:type="gramEnd"/>
      <w:r w:rsidRPr="009D5A81">
        <w:rPr>
          <w:rFonts w:ascii="宋体" w:hAnsi="宋体" w:hint="eastAsia"/>
          <w:sz w:val="24"/>
        </w:rPr>
        <w:t>政府采购活动，联合体各方均为小</w:t>
      </w:r>
      <w:proofErr w:type="gramStart"/>
      <w:r w:rsidRPr="009D5A81">
        <w:rPr>
          <w:rFonts w:ascii="宋体" w:hAnsi="宋体" w:hint="eastAsia"/>
          <w:sz w:val="24"/>
        </w:rPr>
        <w:t>微企业</w:t>
      </w:r>
      <w:proofErr w:type="gramEnd"/>
      <w:r w:rsidRPr="009D5A81">
        <w:rPr>
          <w:rFonts w:ascii="宋体" w:hAnsi="宋体" w:hint="eastAsia"/>
          <w:sz w:val="24"/>
        </w:rPr>
        <w:t>的，联合体视同小微企业。</w:t>
      </w:r>
    </w:p>
    <w:p w14:paraId="2455BCA6" w14:textId="77777777" w:rsidR="00C9134A" w:rsidRPr="009D5A81" w:rsidRDefault="00D538B2">
      <w:pPr>
        <w:adjustRightInd w:val="0"/>
        <w:snapToGrid w:val="0"/>
        <w:spacing w:line="360" w:lineRule="auto"/>
        <w:ind w:firstLineChars="200" w:firstLine="480"/>
        <w:rPr>
          <w:rFonts w:ascii="宋体" w:hAnsi="宋体"/>
          <w:sz w:val="24"/>
        </w:rPr>
      </w:pPr>
      <w:r w:rsidRPr="009D5A81">
        <w:rPr>
          <w:rFonts w:ascii="宋体" w:hAnsi="宋体" w:cs="宋体" w:hint="eastAsia"/>
          <w:sz w:val="24"/>
        </w:rPr>
        <w:t>41</w:t>
      </w:r>
      <w:r w:rsidRPr="009D5A81">
        <w:rPr>
          <w:rFonts w:ascii="宋体" w:hAnsi="宋体" w:hint="eastAsia"/>
          <w:sz w:val="24"/>
        </w:rPr>
        <w:t>.5在货物采购项目中，供应商提供的货物既有小</w:t>
      </w:r>
      <w:proofErr w:type="gramStart"/>
      <w:r w:rsidRPr="009D5A81">
        <w:rPr>
          <w:rFonts w:ascii="宋体" w:hAnsi="宋体" w:hint="eastAsia"/>
          <w:sz w:val="24"/>
        </w:rPr>
        <w:t>微企业</w:t>
      </w:r>
      <w:proofErr w:type="gramEnd"/>
      <w:r w:rsidRPr="009D5A81">
        <w:rPr>
          <w:rFonts w:ascii="宋体" w:hAnsi="宋体" w:hint="eastAsia"/>
          <w:sz w:val="24"/>
        </w:rPr>
        <w:t>制造货物，也有大中型企业制造货物的，不享受的小</w:t>
      </w:r>
      <w:proofErr w:type="gramStart"/>
      <w:r w:rsidRPr="009D5A81">
        <w:rPr>
          <w:rFonts w:ascii="宋体" w:hAnsi="宋体" w:hint="eastAsia"/>
          <w:sz w:val="24"/>
        </w:rPr>
        <w:t>微企业</w:t>
      </w:r>
      <w:proofErr w:type="gramEnd"/>
      <w:r w:rsidRPr="009D5A81">
        <w:rPr>
          <w:rFonts w:ascii="宋体" w:hAnsi="宋体" w:hint="eastAsia"/>
          <w:sz w:val="24"/>
        </w:rPr>
        <w:t>价格优惠扣除</w:t>
      </w:r>
      <w:r w:rsidRPr="009D5A81">
        <w:rPr>
          <w:rFonts w:ascii="宋体" w:hAnsi="宋体"/>
          <w:sz w:val="24"/>
        </w:rPr>
        <w:t>。</w:t>
      </w:r>
    </w:p>
    <w:p w14:paraId="0832F3F1" w14:textId="77777777" w:rsidR="00C9134A" w:rsidRPr="009D5A81" w:rsidRDefault="00D538B2">
      <w:pPr>
        <w:adjustRightInd w:val="0"/>
        <w:snapToGrid w:val="0"/>
        <w:spacing w:line="360" w:lineRule="auto"/>
        <w:ind w:firstLineChars="200" w:firstLine="480"/>
        <w:rPr>
          <w:rFonts w:ascii="宋体" w:hAnsi="宋体"/>
          <w:sz w:val="24"/>
        </w:rPr>
      </w:pPr>
      <w:r w:rsidRPr="009D5A81">
        <w:rPr>
          <w:rFonts w:ascii="宋体" w:hAnsi="宋体" w:cs="宋体" w:hint="eastAsia"/>
          <w:sz w:val="24"/>
        </w:rPr>
        <w:t>41</w:t>
      </w:r>
      <w:r w:rsidRPr="009D5A81">
        <w:rPr>
          <w:rFonts w:ascii="宋体" w:hAnsi="宋体" w:hint="eastAsia"/>
          <w:sz w:val="24"/>
        </w:rPr>
        <w:t>.6本项目对符合《政府采购促进中小企业发展管理办法》（财库﹝2020﹞46号）规定的小</w:t>
      </w:r>
      <w:proofErr w:type="gramStart"/>
      <w:r w:rsidRPr="009D5A81">
        <w:rPr>
          <w:rFonts w:ascii="宋体" w:hAnsi="宋体" w:hint="eastAsia"/>
          <w:sz w:val="24"/>
        </w:rPr>
        <w:t>微企业</w:t>
      </w:r>
      <w:proofErr w:type="gramEnd"/>
      <w:r w:rsidRPr="009D5A81">
        <w:rPr>
          <w:rFonts w:ascii="宋体" w:hAnsi="宋体" w:hint="eastAsia"/>
          <w:sz w:val="24"/>
        </w:rPr>
        <w:t>报价给予</w:t>
      </w:r>
      <w:r w:rsidRPr="009D5A81">
        <w:rPr>
          <w:rFonts w:ascii="宋体" w:hAnsi="宋体" w:hint="eastAsia"/>
          <w:sz w:val="24"/>
          <w:u w:val="single"/>
        </w:rPr>
        <w:t xml:space="preserve"> 10%</w:t>
      </w:r>
      <w:r w:rsidRPr="009D5A81">
        <w:rPr>
          <w:rFonts w:ascii="宋体" w:hAnsi="宋体" w:hint="eastAsia"/>
          <w:sz w:val="24"/>
        </w:rPr>
        <w:t>的扣除，用扣除后的价格参加评审。</w:t>
      </w:r>
    </w:p>
    <w:p w14:paraId="25C50A8B" w14:textId="77777777" w:rsidR="00C9134A" w:rsidRPr="009D5A81" w:rsidRDefault="00D538B2">
      <w:pPr>
        <w:adjustRightInd w:val="0"/>
        <w:snapToGrid w:val="0"/>
        <w:spacing w:line="360" w:lineRule="auto"/>
        <w:ind w:firstLineChars="200" w:firstLine="480"/>
        <w:rPr>
          <w:rFonts w:ascii="宋体" w:hAnsi="宋体"/>
          <w:sz w:val="24"/>
        </w:rPr>
      </w:pPr>
      <w:r w:rsidRPr="009D5A81">
        <w:rPr>
          <w:rFonts w:ascii="宋体" w:hAnsi="宋体" w:hint="eastAsia"/>
          <w:sz w:val="24"/>
        </w:rPr>
        <w:t>大中型企业与小</w:t>
      </w:r>
      <w:proofErr w:type="gramStart"/>
      <w:r w:rsidRPr="009D5A81">
        <w:rPr>
          <w:rFonts w:ascii="宋体" w:hAnsi="宋体" w:hint="eastAsia"/>
          <w:sz w:val="24"/>
        </w:rPr>
        <w:t>微企业</w:t>
      </w:r>
      <w:proofErr w:type="gramEnd"/>
      <w:r w:rsidRPr="009D5A81">
        <w:rPr>
          <w:rFonts w:ascii="宋体" w:hAnsi="宋体" w:hint="eastAsia"/>
          <w:sz w:val="24"/>
        </w:rPr>
        <w:t>组成联合体的，对于联合协议约定小</w:t>
      </w:r>
      <w:proofErr w:type="gramStart"/>
      <w:r w:rsidRPr="009D5A81">
        <w:rPr>
          <w:rFonts w:ascii="宋体" w:hAnsi="宋体" w:hint="eastAsia"/>
          <w:sz w:val="24"/>
        </w:rPr>
        <w:t>微企业</w:t>
      </w:r>
      <w:proofErr w:type="gramEnd"/>
      <w:r w:rsidRPr="009D5A81">
        <w:rPr>
          <w:rFonts w:ascii="宋体" w:hAnsi="宋体" w:hint="eastAsia"/>
          <w:sz w:val="24"/>
        </w:rPr>
        <w:t>的合同份额占到合同总金额 30%以上的，对联合体的报价给予</w:t>
      </w:r>
      <w:r w:rsidRPr="009D5A81">
        <w:rPr>
          <w:rFonts w:ascii="宋体" w:hAnsi="宋体" w:hint="eastAsia"/>
          <w:sz w:val="24"/>
          <w:u w:val="single"/>
        </w:rPr>
        <w:t xml:space="preserve"> 4%</w:t>
      </w:r>
      <w:r w:rsidRPr="009D5A81">
        <w:rPr>
          <w:rFonts w:ascii="宋体" w:hAnsi="宋体" w:hint="eastAsia"/>
          <w:sz w:val="24"/>
        </w:rPr>
        <w:t>的扣除，用扣除后的价格参加评审。组成联合体的小</w:t>
      </w:r>
      <w:proofErr w:type="gramStart"/>
      <w:r w:rsidRPr="009D5A81">
        <w:rPr>
          <w:rFonts w:ascii="宋体" w:hAnsi="宋体" w:hint="eastAsia"/>
          <w:sz w:val="24"/>
        </w:rPr>
        <w:t>微企业</w:t>
      </w:r>
      <w:proofErr w:type="gramEnd"/>
      <w:r w:rsidRPr="009D5A81">
        <w:rPr>
          <w:rFonts w:ascii="宋体" w:hAnsi="宋体" w:hint="eastAsia"/>
          <w:sz w:val="24"/>
        </w:rPr>
        <w:t>与联合体内其他企业之间存在直接控股、管理关系的，不享受价格扣除优惠政策。</w:t>
      </w:r>
    </w:p>
    <w:p w14:paraId="13322D7F" w14:textId="5F090719" w:rsidR="00C9134A" w:rsidRPr="009D5A81" w:rsidRDefault="00D538B2">
      <w:pPr>
        <w:adjustRightInd w:val="0"/>
        <w:snapToGrid w:val="0"/>
        <w:spacing w:line="360" w:lineRule="auto"/>
        <w:ind w:firstLineChars="200" w:firstLine="480"/>
        <w:rPr>
          <w:rFonts w:ascii="宋体" w:hAnsi="宋体"/>
          <w:sz w:val="24"/>
        </w:rPr>
      </w:pPr>
      <w:r w:rsidRPr="009D5A81">
        <w:rPr>
          <w:rFonts w:ascii="宋体" w:hAnsi="宋体" w:cs="宋体" w:hint="eastAsia"/>
          <w:sz w:val="24"/>
        </w:rPr>
        <w:t>41</w:t>
      </w:r>
      <w:r w:rsidRPr="009D5A81">
        <w:rPr>
          <w:rFonts w:ascii="宋体" w:hAnsi="宋体" w:hint="eastAsia"/>
          <w:sz w:val="24"/>
        </w:rPr>
        <w:t>.7中小企业应按照招标文件格式要求提供《中小企业声明函》，</w:t>
      </w:r>
      <w:r w:rsidR="00221ADF" w:rsidRPr="00221ADF">
        <w:rPr>
          <w:rFonts w:ascii="宋体" w:hAnsi="宋体" w:hint="eastAsia"/>
          <w:sz w:val="24"/>
        </w:rPr>
        <w:t>否则所造成的风险由供应商自行承担。</w:t>
      </w:r>
    </w:p>
    <w:p w14:paraId="0708210E" w14:textId="77777777" w:rsidR="00C9134A" w:rsidRPr="009D5A81" w:rsidRDefault="00D538B2">
      <w:pPr>
        <w:adjustRightInd w:val="0"/>
        <w:snapToGrid w:val="0"/>
        <w:spacing w:line="360" w:lineRule="auto"/>
        <w:ind w:firstLineChars="200" w:firstLine="480"/>
        <w:rPr>
          <w:rFonts w:ascii="宋体" w:hAnsi="宋体"/>
          <w:sz w:val="24"/>
        </w:rPr>
      </w:pPr>
      <w:r w:rsidRPr="009D5A81">
        <w:rPr>
          <w:rFonts w:ascii="宋体" w:hAnsi="宋体" w:cs="宋体" w:hint="eastAsia"/>
          <w:sz w:val="24"/>
        </w:rPr>
        <w:t>41</w:t>
      </w:r>
      <w:r w:rsidRPr="009D5A81">
        <w:rPr>
          <w:rFonts w:ascii="宋体" w:hAnsi="宋体" w:hint="eastAsia"/>
          <w:sz w:val="24"/>
        </w:rPr>
        <w:t>.8</w:t>
      </w:r>
      <w:r w:rsidRPr="009D5A81">
        <w:rPr>
          <w:rFonts w:ascii="宋体" w:hAnsi="宋体"/>
          <w:sz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5DE8C73D" w14:textId="77777777" w:rsidR="00C9134A" w:rsidRPr="009D5A81" w:rsidRDefault="00D538B2">
      <w:pPr>
        <w:adjustRightInd w:val="0"/>
        <w:snapToGrid w:val="0"/>
        <w:spacing w:line="360" w:lineRule="auto"/>
        <w:ind w:firstLineChars="200" w:firstLine="480"/>
        <w:rPr>
          <w:rFonts w:ascii="宋体" w:hAnsi="宋体"/>
          <w:sz w:val="24"/>
        </w:rPr>
      </w:pPr>
      <w:r w:rsidRPr="009D5A81">
        <w:rPr>
          <w:rFonts w:ascii="宋体" w:hAnsi="宋体" w:cs="宋体" w:hint="eastAsia"/>
          <w:sz w:val="24"/>
        </w:rPr>
        <w:t>41</w:t>
      </w:r>
      <w:r w:rsidRPr="009D5A81">
        <w:rPr>
          <w:rFonts w:ascii="宋体" w:hAnsi="宋体" w:hint="eastAsia"/>
          <w:sz w:val="24"/>
        </w:rPr>
        <w:t>.9</w:t>
      </w:r>
      <w:r w:rsidRPr="009D5A81">
        <w:rPr>
          <w:rFonts w:ascii="宋体" w:hAnsi="宋体"/>
          <w:sz w:val="24"/>
        </w:rPr>
        <w:t>根据《关于促进残疾人就业政府采购政策的通知》（财库[201</w:t>
      </w:r>
      <w:r w:rsidRPr="009D5A81">
        <w:rPr>
          <w:rFonts w:ascii="宋体" w:hAnsi="宋体" w:hint="eastAsia"/>
          <w:sz w:val="24"/>
        </w:rPr>
        <w:t>7</w:t>
      </w:r>
      <w:r w:rsidRPr="009D5A81">
        <w:rPr>
          <w:rFonts w:ascii="宋体" w:hAnsi="宋体"/>
          <w:sz w:val="24"/>
        </w:rPr>
        <w:t>]141号）规定，在政府采购活动中，残疾人福利性单位视同小型、微型企业。残疾人福利性单位参加政府采购活动时，提供《残疾人福利性单位声明函》。</w:t>
      </w:r>
    </w:p>
    <w:p w14:paraId="46304EFE" w14:textId="77777777" w:rsidR="00C9134A" w:rsidRPr="009D5A81" w:rsidRDefault="00D538B2">
      <w:pPr>
        <w:adjustRightInd w:val="0"/>
        <w:snapToGrid w:val="0"/>
        <w:spacing w:line="360" w:lineRule="auto"/>
        <w:ind w:firstLineChars="200" w:firstLine="480"/>
        <w:rPr>
          <w:rFonts w:ascii="宋体" w:hAnsi="宋体"/>
          <w:sz w:val="24"/>
        </w:rPr>
      </w:pPr>
      <w:r w:rsidRPr="009D5A81">
        <w:rPr>
          <w:rFonts w:ascii="宋体" w:hAnsi="宋体" w:hint="eastAsia"/>
          <w:sz w:val="24"/>
        </w:rPr>
        <w:t>41.10按规定享受扶持政策获得政府采购合同的，小</w:t>
      </w:r>
      <w:proofErr w:type="gramStart"/>
      <w:r w:rsidRPr="009D5A81">
        <w:rPr>
          <w:rFonts w:ascii="宋体" w:hAnsi="宋体" w:hint="eastAsia"/>
          <w:sz w:val="24"/>
        </w:rPr>
        <w:t>微企业</w:t>
      </w:r>
      <w:proofErr w:type="gramEnd"/>
      <w:r w:rsidRPr="009D5A81">
        <w:rPr>
          <w:rFonts w:ascii="宋体" w:hAnsi="宋体" w:hint="eastAsia"/>
          <w:sz w:val="24"/>
        </w:rPr>
        <w:t>不得将合同分包给大中型企业，中型企业不得将合同分包给大型企业。</w:t>
      </w:r>
    </w:p>
    <w:p w14:paraId="79C01B7C" w14:textId="77777777" w:rsidR="00C9134A" w:rsidRPr="009D5A81" w:rsidRDefault="00D538B2">
      <w:pPr>
        <w:adjustRightInd w:val="0"/>
        <w:snapToGrid w:val="0"/>
        <w:spacing w:line="360" w:lineRule="auto"/>
        <w:ind w:firstLineChars="200" w:firstLine="480"/>
        <w:rPr>
          <w:rFonts w:ascii="宋体" w:hAnsi="宋体"/>
          <w:sz w:val="24"/>
        </w:rPr>
      </w:pPr>
      <w:r w:rsidRPr="009D5A81">
        <w:rPr>
          <w:rFonts w:ascii="宋体" w:hAnsi="宋体" w:cs="宋体" w:hint="eastAsia"/>
          <w:sz w:val="24"/>
        </w:rPr>
        <w:t>41</w:t>
      </w:r>
      <w:r w:rsidRPr="009D5A81">
        <w:rPr>
          <w:rFonts w:ascii="宋体" w:hAnsi="宋体" w:hint="eastAsia"/>
          <w:sz w:val="24"/>
        </w:rPr>
        <w:t>.11供应</w:t>
      </w:r>
      <w:proofErr w:type="gramStart"/>
      <w:r w:rsidRPr="009D5A81">
        <w:rPr>
          <w:rFonts w:ascii="宋体" w:hAnsi="宋体" w:hint="eastAsia"/>
          <w:sz w:val="24"/>
        </w:rPr>
        <w:t>商按照</w:t>
      </w:r>
      <w:proofErr w:type="gramEnd"/>
      <w:r w:rsidRPr="009D5A81">
        <w:rPr>
          <w:rFonts w:ascii="宋体" w:hAnsi="宋体" w:hint="eastAsia"/>
          <w:sz w:val="24"/>
        </w:rPr>
        <w:t>《政府采购促进中小企业发展管理办法》（财库﹝2020﹞46号）规定提供声明</w:t>
      </w:r>
      <w:proofErr w:type="gramStart"/>
      <w:r w:rsidRPr="009D5A81">
        <w:rPr>
          <w:rFonts w:ascii="宋体" w:hAnsi="宋体" w:hint="eastAsia"/>
          <w:sz w:val="24"/>
        </w:rPr>
        <w:t>函内容</w:t>
      </w:r>
      <w:proofErr w:type="gramEnd"/>
      <w:r w:rsidRPr="009D5A81">
        <w:rPr>
          <w:rFonts w:ascii="宋体" w:hAnsi="宋体" w:hint="eastAsia"/>
          <w:sz w:val="24"/>
        </w:rPr>
        <w:t>不实的，属于提供虚假材料谋取中标、成交，依照《中华人民共和国政府采购法》等国家有关规定追究相应责任。</w:t>
      </w:r>
    </w:p>
    <w:p w14:paraId="354A0792"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42.节能产品的相关证明：投标产品列入财政部、发展改革委发布的节能产品品目清单的，提供国家确定的认证机构出具的、处于有效期之内的节能产品认证证书；</w:t>
      </w:r>
    </w:p>
    <w:p w14:paraId="74112F2C"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43.环境标志产品的相关证明：投标产品列入财政部、生态环境部发布的环境标志产品品目清单的，提供国家确定的认证机构出具的、处于有效期之内的环境标志产品认证证书。</w:t>
      </w:r>
    </w:p>
    <w:p w14:paraId="524BA198" w14:textId="77777777" w:rsidR="00C9134A" w:rsidRPr="009D5A81" w:rsidRDefault="00D538B2">
      <w:pPr>
        <w:spacing w:line="360" w:lineRule="auto"/>
        <w:ind w:firstLineChars="100" w:firstLine="240"/>
        <w:rPr>
          <w:rFonts w:ascii="宋体" w:hAnsi="宋体"/>
          <w:sz w:val="24"/>
        </w:rPr>
      </w:pPr>
      <w:r w:rsidRPr="009D5A81">
        <w:rPr>
          <w:rFonts w:ascii="宋体" w:hAnsi="宋体"/>
          <w:sz w:val="24"/>
        </w:rPr>
        <w:sym w:font="Wingdings 3" w:char="F070"/>
      </w:r>
      <w:r w:rsidRPr="009D5A81">
        <w:rPr>
          <w:rFonts w:ascii="宋体" w:hAnsi="宋体" w:hint="eastAsia"/>
          <w:sz w:val="24"/>
        </w:rPr>
        <w:t>44.政府强制采购的节能产品品目：见前列表18条。各投标人拟投产</w:t>
      </w:r>
      <w:proofErr w:type="gramStart"/>
      <w:r w:rsidRPr="009D5A81">
        <w:rPr>
          <w:rFonts w:ascii="宋体" w:hAnsi="宋体" w:hint="eastAsia"/>
          <w:sz w:val="24"/>
        </w:rPr>
        <w:t>品属于</w:t>
      </w:r>
      <w:proofErr w:type="gramEnd"/>
      <w:r w:rsidRPr="009D5A81">
        <w:rPr>
          <w:rFonts w:ascii="宋体" w:hAnsi="宋体" w:hint="eastAsia"/>
          <w:sz w:val="24"/>
        </w:rPr>
        <w:t>政府强制采购的，必须提供符合第41条规定的认证证书。</w:t>
      </w:r>
    </w:p>
    <w:p w14:paraId="71F26356" w14:textId="77777777" w:rsidR="00C9134A" w:rsidRPr="009D5A81" w:rsidRDefault="00D538B2">
      <w:pPr>
        <w:adjustRightInd w:val="0"/>
        <w:snapToGrid w:val="0"/>
        <w:spacing w:line="360" w:lineRule="auto"/>
        <w:ind w:firstLineChars="200" w:firstLine="480"/>
        <w:rPr>
          <w:rFonts w:ascii="宋体" w:hAnsi="宋体" w:cs="宋体"/>
          <w:sz w:val="24"/>
        </w:rPr>
      </w:pPr>
      <w:r w:rsidRPr="009D5A81">
        <w:rPr>
          <w:rFonts w:ascii="宋体" w:hAnsi="宋体" w:hint="eastAsia"/>
          <w:sz w:val="24"/>
        </w:rPr>
        <w:t>45.</w:t>
      </w:r>
      <w:r w:rsidRPr="009D5A81">
        <w:rPr>
          <w:rFonts w:asciiTheme="minorEastAsia" w:eastAsiaTheme="minorEastAsia" w:hAnsiTheme="minorEastAsia" w:cs="仿宋" w:hint="eastAsia"/>
          <w:sz w:val="24"/>
          <w:szCs w:val="28"/>
        </w:rPr>
        <w:t>对省级以上主管部门认定的首台套产品，自纳入《省推广应用指导目录》起三年内参加政府采购活动，视同已具备相应销售业绩，业绩分为满分，投标文件中提供相应的证明材料。</w:t>
      </w:r>
    </w:p>
    <w:p w14:paraId="31DBF038" w14:textId="77777777" w:rsidR="00C9134A" w:rsidRPr="009D5A81" w:rsidRDefault="00D538B2">
      <w:pPr>
        <w:pStyle w:val="3"/>
        <w:spacing w:line="560" w:lineRule="exact"/>
        <w:ind w:firstLineChars="0" w:firstLine="0"/>
        <w:rPr>
          <w:rFonts w:ascii="宋体" w:eastAsia="宋体" w:hAnsi="宋体"/>
        </w:rPr>
      </w:pPr>
      <w:bookmarkStart w:id="83" w:name="_Toc41577880"/>
      <w:bookmarkStart w:id="84" w:name="_Toc196216471"/>
      <w:r w:rsidRPr="009D5A81">
        <w:rPr>
          <w:rFonts w:ascii="宋体" w:eastAsia="宋体" w:hAnsi="宋体" w:hint="eastAsia"/>
        </w:rPr>
        <w:t>十五  其他事项</w:t>
      </w:r>
      <w:bookmarkEnd w:id="74"/>
      <w:bookmarkEnd w:id="75"/>
      <w:bookmarkEnd w:id="76"/>
      <w:bookmarkEnd w:id="77"/>
      <w:bookmarkEnd w:id="78"/>
      <w:bookmarkEnd w:id="83"/>
      <w:bookmarkEnd w:id="84"/>
    </w:p>
    <w:p w14:paraId="34E216F0"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bCs/>
          <w:sz w:val="24"/>
        </w:rPr>
        <w:t>46.</w:t>
      </w:r>
      <w:r w:rsidRPr="009D5A81">
        <w:rPr>
          <w:rFonts w:ascii="宋体" w:hAnsi="宋体" w:hint="eastAsia"/>
          <w:sz w:val="24"/>
        </w:rPr>
        <w:t xml:space="preserve">解释权 </w:t>
      </w:r>
    </w:p>
    <w:p w14:paraId="14CC1C52" w14:textId="77777777" w:rsidR="00C9134A" w:rsidRPr="009D5A81" w:rsidRDefault="00D538B2">
      <w:pPr>
        <w:spacing w:line="360" w:lineRule="auto"/>
        <w:ind w:firstLineChars="200" w:firstLine="480"/>
        <w:rPr>
          <w:rFonts w:ascii="宋体" w:hAnsi="宋体"/>
          <w:bCs/>
          <w:sz w:val="24"/>
        </w:rPr>
      </w:pPr>
      <w:r w:rsidRPr="009D5A81">
        <w:rPr>
          <w:rFonts w:ascii="宋体" w:hAnsi="宋体" w:hint="eastAsia"/>
          <w:bCs/>
          <w:sz w:val="24"/>
        </w:rPr>
        <w:t>46.1本招标文件是根据国家有关法律、法规、规章和有关规定编制；</w:t>
      </w:r>
    </w:p>
    <w:p w14:paraId="6FA9DDFC"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bCs/>
          <w:sz w:val="24"/>
        </w:rPr>
        <w:t>46.2采购代理机构</w:t>
      </w:r>
      <w:r w:rsidRPr="009D5A81">
        <w:rPr>
          <w:rFonts w:ascii="宋体" w:hAnsi="宋体" w:hint="eastAsia"/>
          <w:sz w:val="24"/>
        </w:rPr>
        <w:t>对决</w:t>
      </w:r>
      <w:proofErr w:type="gramStart"/>
      <w:r w:rsidRPr="009D5A81">
        <w:rPr>
          <w:rFonts w:ascii="宋体" w:hAnsi="宋体" w:hint="eastAsia"/>
          <w:sz w:val="24"/>
        </w:rPr>
        <w:t>标结果</w:t>
      </w:r>
      <w:proofErr w:type="gramEnd"/>
      <w:r w:rsidRPr="009D5A81">
        <w:rPr>
          <w:rFonts w:ascii="宋体" w:hAnsi="宋体" w:hint="eastAsia"/>
          <w:sz w:val="24"/>
        </w:rPr>
        <w:t>不负责解释。</w:t>
      </w:r>
    </w:p>
    <w:p w14:paraId="763B2614" w14:textId="77777777" w:rsidR="00C9134A" w:rsidRPr="009D5A81" w:rsidRDefault="00D538B2">
      <w:pPr>
        <w:spacing w:line="360" w:lineRule="auto"/>
        <w:ind w:firstLineChars="200" w:firstLine="482"/>
        <w:rPr>
          <w:rFonts w:ascii="宋体" w:hAnsi="宋体"/>
          <w:b/>
          <w:bCs/>
          <w:sz w:val="24"/>
        </w:rPr>
      </w:pPr>
      <w:r w:rsidRPr="009D5A81">
        <w:rPr>
          <w:rFonts w:ascii="宋体" w:hAnsi="宋体" w:hint="eastAsia"/>
          <w:b/>
          <w:bCs/>
          <w:sz w:val="24"/>
        </w:rPr>
        <w:t>47.</w:t>
      </w:r>
      <w:r w:rsidRPr="009D5A81">
        <w:rPr>
          <w:rFonts w:ascii="宋体" w:hAnsi="宋体" w:hint="eastAsia"/>
          <w:b/>
          <w:sz w:val="24"/>
        </w:rPr>
        <w:t>采购代理服务费:</w:t>
      </w:r>
      <w:r w:rsidRPr="009D5A81">
        <w:rPr>
          <w:rFonts w:ascii="宋体" w:hAnsi="宋体" w:hint="eastAsia"/>
          <w:b/>
          <w:bCs/>
          <w:sz w:val="24"/>
        </w:rPr>
        <w:t xml:space="preserve"> </w:t>
      </w:r>
    </w:p>
    <w:p w14:paraId="7AF47EB6" w14:textId="77777777" w:rsidR="00C9134A" w:rsidRPr="009D5A81" w:rsidRDefault="00D538B2">
      <w:pPr>
        <w:spacing w:line="360" w:lineRule="auto"/>
        <w:ind w:firstLineChars="200" w:firstLine="482"/>
        <w:rPr>
          <w:rFonts w:ascii="宋体" w:hAnsi="宋体"/>
          <w:b/>
          <w:sz w:val="24"/>
        </w:rPr>
      </w:pPr>
      <w:r w:rsidRPr="009D5A81">
        <w:rPr>
          <w:rFonts w:ascii="宋体" w:hAnsi="宋体" w:hint="eastAsia"/>
          <w:b/>
          <w:sz w:val="24"/>
        </w:rPr>
        <w:t>由中标人支付代理服务费，</w:t>
      </w:r>
      <w:r w:rsidRPr="009D5A81">
        <w:rPr>
          <w:rFonts w:ascii="宋体" w:hAnsi="宋体"/>
          <w:b/>
          <w:sz w:val="24"/>
        </w:rPr>
        <w:t>费用</w:t>
      </w:r>
      <w:r w:rsidRPr="009D5A81">
        <w:rPr>
          <w:rFonts w:ascii="宋体" w:hAnsi="宋体" w:hint="eastAsia"/>
          <w:b/>
          <w:sz w:val="24"/>
        </w:rPr>
        <w:t>按《招标代理服务收费管理暂行办法》（计价格[2002]1980号）文件货物类收费标准的75%计取，中标人在中标公告发布之日起5个工作日内向代理机构一次性付清。</w:t>
      </w:r>
    </w:p>
    <w:p w14:paraId="629D6D38" w14:textId="77777777" w:rsidR="00C9134A" w:rsidRPr="009D5A81" w:rsidRDefault="00C9134A">
      <w:pPr>
        <w:spacing w:line="360" w:lineRule="auto"/>
        <w:ind w:firstLineChars="200" w:firstLine="482"/>
        <w:rPr>
          <w:rFonts w:ascii="宋体" w:hAnsi="宋体"/>
          <w:b/>
          <w:sz w:val="24"/>
        </w:rPr>
      </w:pPr>
    </w:p>
    <w:p w14:paraId="6F42B44C" w14:textId="77777777" w:rsidR="00C9134A" w:rsidRPr="009D5A81" w:rsidRDefault="00D538B2">
      <w:pPr>
        <w:pStyle w:val="1"/>
        <w:keepNext w:val="0"/>
        <w:rPr>
          <w:rFonts w:ascii="宋体" w:eastAsia="宋体" w:hAnsi="宋体"/>
        </w:rPr>
      </w:pPr>
      <w:r w:rsidRPr="009D5A81">
        <w:rPr>
          <w:rFonts w:ascii="宋体" w:eastAsia="宋体" w:hAnsi="宋体"/>
        </w:rPr>
        <w:br w:type="page"/>
      </w:r>
      <w:bookmarkStart w:id="85" w:name="_Toc61257428"/>
      <w:bookmarkStart w:id="86" w:name="_Toc196216472"/>
      <w:r w:rsidRPr="009D5A81">
        <w:rPr>
          <w:rFonts w:ascii="宋体" w:eastAsia="宋体" w:hAnsi="宋体" w:hint="eastAsia"/>
        </w:rPr>
        <w:t>第三章  采购需求</w:t>
      </w:r>
      <w:bookmarkEnd w:id="85"/>
      <w:bookmarkEnd w:id="86"/>
    </w:p>
    <w:p w14:paraId="17F00300" w14:textId="77777777" w:rsidR="00C9134A" w:rsidRPr="009D5A81" w:rsidRDefault="00D538B2">
      <w:pPr>
        <w:pStyle w:val="a9"/>
        <w:spacing w:before="120" w:line="276" w:lineRule="auto"/>
        <w:ind w:firstLine="482"/>
        <w:rPr>
          <w:rFonts w:ascii="宋体" w:eastAsia="宋体" w:hAnsi="宋体"/>
          <w:b/>
          <w:kern w:val="0"/>
        </w:rPr>
      </w:pPr>
      <w:r w:rsidRPr="009D5A81">
        <w:rPr>
          <w:rFonts w:ascii="宋体" w:eastAsia="宋体" w:hAnsi="宋体" w:hint="eastAsia"/>
          <w:b/>
          <w:kern w:val="0"/>
        </w:rPr>
        <w:t>一、建设背景与目标</w:t>
      </w:r>
    </w:p>
    <w:p w14:paraId="65B73A37" w14:textId="77777777" w:rsidR="00C9134A" w:rsidRPr="009D5A81" w:rsidRDefault="00D538B2">
      <w:pPr>
        <w:adjustRightInd w:val="0"/>
        <w:snapToGrid w:val="0"/>
        <w:spacing w:line="360" w:lineRule="auto"/>
        <w:ind w:firstLineChars="200" w:firstLine="480"/>
        <w:rPr>
          <w:rFonts w:ascii="宋体" w:hAnsi="宋体" w:cs="宋体"/>
          <w:sz w:val="24"/>
        </w:rPr>
      </w:pPr>
      <w:r w:rsidRPr="009D5A81">
        <w:rPr>
          <w:rFonts w:ascii="宋体" w:hAnsi="宋体" w:cs="宋体" w:hint="eastAsia"/>
          <w:sz w:val="24"/>
        </w:rPr>
        <w:t>丽水市抢抓国家集成电路产业发展“窗口”机遇，积极建设特色半导体“万亩千亿”新产业平台，举全市之力发展特色半导体产业。“丽水芯”从零起步，探索出了“Smart-IDM”模式。该模式是通过招引芯片设计、制造、封装、测试等各个环节可以独立运行的小而精企业，形成“紧密型上下游供应链”，整体实现“设计</w:t>
      </w:r>
      <w:proofErr w:type="gramStart"/>
      <w:r w:rsidRPr="009D5A81">
        <w:rPr>
          <w:rFonts w:ascii="宋体" w:hAnsi="宋体" w:cs="宋体" w:hint="eastAsia"/>
          <w:sz w:val="24"/>
        </w:rPr>
        <w:t>一</w:t>
      </w:r>
      <w:proofErr w:type="gramEnd"/>
      <w:r w:rsidRPr="009D5A81">
        <w:rPr>
          <w:rFonts w:ascii="宋体" w:hAnsi="宋体" w:cs="宋体" w:hint="eastAsia"/>
          <w:sz w:val="24"/>
        </w:rPr>
        <w:t>制造</w:t>
      </w:r>
      <w:proofErr w:type="gramStart"/>
      <w:r w:rsidRPr="009D5A81">
        <w:rPr>
          <w:rFonts w:ascii="宋体" w:hAnsi="宋体" w:cs="宋体" w:hint="eastAsia"/>
          <w:sz w:val="24"/>
        </w:rPr>
        <w:t>一</w:t>
      </w:r>
      <w:proofErr w:type="gramEnd"/>
      <w:r w:rsidRPr="009D5A81">
        <w:rPr>
          <w:rFonts w:ascii="宋体" w:hAnsi="宋体" w:cs="宋体" w:hint="eastAsia"/>
          <w:sz w:val="24"/>
        </w:rPr>
        <w:t>封装”一体化。丽水全力建设由旺荣半导体、</w:t>
      </w:r>
      <w:proofErr w:type="gramStart"/>
      <w:r w:rsidRPr="009D5A81">
        <w:rPr>
          <w:rFonts w:ascii="宋体" w:hAnsi="宋体" w:cs="宋体" w:hint="eastAsia"/>
          <w:sz w:val="24"/>
        </w:rPr>
        <w:t>广芯微</w:t>
      </w:r>
      <w:proofErr w:type="gramEnd"/>
      <w:r w:rsidRPr="009D5A81">
        <w:rPr>
          <w:rFonts w:ascii="宋体" w:hAnsi="宋体" w:cs="宋体" w:hint="eastAsia"/>
          <w:sz w:val="24"/>
        </w:rPr>
        <w:t>等企业构成的以功率器件为特色的半导体全产业链，产业集聚效益进一步凸显，产业链“磁场效应”进一步迸发，核心竞争力进一步增强，打造成为全国半导体产业的核心产区之一。</w:t>
      </w:r>
    </w:p>
    <w:p w14:paraId="757B2A37" w14:textId="77777777" w:rsidR="00C9134A" w:rsidRPr="009D5A81" w:rsidRDefault="00D538B2">
      <w:pPr>
        <w:adjustRightInd w:val="0"/>
        <w:snapToGrid w:val="0"/>
        <w:spacing w:line="360" w:lineRule="auto"/>
        <w:ind w:firstLineChars="200" w:firstLine="480"/>
        <w:rPr>
          <w:rFonts w:asciiTheme="minorEastAsia" w:eastAsiaTheme="minorEastAsia" w:hAnsiTheme="minorEastAsia"/>
          <w:sz w:val="24"/>
        </w:rPr>
      </w:pPr>
      <w:r w:rsidRPr="009D5A81">
        <w:rPr>
          <w:rFonts w:ascii="宋体" w:hAnsi="宋体" w:cs="宋体" w:hint="eastAsia"/>
          <w:sz w:val="24"/>
        </w:rPr>
        <w:t>丽水职业技术学院电子信息学院（集成电路产业学院）以服务丽水市“万亩千亿”级别的半导体产业为目标，紧扣半导体产业</w:t>
      </w:r>
      <w:proofErr w:type="gramStart"/>
      <w:r w:rsidRPr="009D5A81">
        <w:rPr>
          <w:rFonts w:ascii="宋体" w:hAnsi="宋体" w:cs="宋体" w:hint="eastAsia"/>
          <w:sz w:val="24"/>
        </w:rPr>
        <w:t>链设置</w:t>
      </w:r>
      <w:proofErr w:type="gramEnd"/>
      <w:r w:rsidRPr="009D5A81">
        <w:rPr>
          <w:rFonts w:ascii="宋体" w:hAnsi="宋体" w:cs="宋体" w:hint="eastAsia"/>
          <w:sz w:val="24"/>
        </w:rPr>
        <w:t>电子信息专业群与数字经济专业群，布局集成电路技术、微电子技术（筹）等五大专业。半导体工艺实践平台的建设是基于学院对提高半导体工艺领域教学和科研水平的需求。随着集成电路行业的快速发展，对精密测量技术的需求日益增长，学院致力于培养具备高水平半导体工艺精密测量技能的专业人才。此外实训室的建设也将促进学院与地方半导体产业的紧密合作，为学生提供与产业需求相符合的实践平台，增强学生的就业竞争力。</w:t>
      </w:r>
    </w:p>
    <w:p w14:paraId="110F7A91" w14:textId="079E4091" w:rsidR="00C9134A" w:rsidRPr="009D5A81" w:rsidRDefault="00D538B2">
      <w:pPr>
        <w:pStyle w:val="a9"/>
        <w:spacing w:beforeLines="50" w:before="120" w:line="360" w:lineRule="auto"/>
        <w:ind w:firstLine="482"/>
        <w:rPr>
          <w:rFonts w:ascii="宋体" w:eastAsia="宋体" w:hAnsi="宋体"/>
          <w:b/>
          <w:kern w:val="0"/>
        </w:rPr>
      </w:pPr>
      <w:r w:rsidRPr="009D5A81">
        <w:rPr>
          <w:rFonts w:ascii="宋体" w:eastAsia="宋体" w:hAnsi="宋体" w:hint="eastAsia"/>
          <w:b/>
          <w:kern w:val="0"/>
        </w:rPr>
        <w:t>二、</w:t>
      </w:r>
      <w:r w:rsidR="00BF1214" w:rsidRPr="009D5A81">
        <w:rPr>
          <w:rFonts w:ascii="宋体" w:eastAsia="宋体" w:hAnsi="宋体" w:hint="eastAsia"/>
          <w:b/>
          <w:kern w:val="0"/>
        </w:rPr>
        <w:t>采购</w:t>
      </w:r>
      <w:r w:rsidRPr="009D5A81">
        <w:rPr>
          <w:rFonts w:ascii="宋体" w:eastAsia="宋体" w:hAnsi="宋体" w:hint="eastAsia"/>
          <w:b/>
          <w:kern w:val="0"/>
        </w:rPr>
        <w:t>清单</w:t>
      </w:r>
    </w:p>
    <w:tbl>
      <w:tblPr>
        <w:tblW w:w="8373" w:type="dxa"/>
        <w:tblInd w:w="1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7" w:type="dxa"/>
          <w:left w:w="17" w:type="dxa"/>
          <w:bottom w:w="17" w:type="dxa"/>
          <w:right w:w="17" w:type="dxa"/>
        </w:tblCellMar>
        <w:tblLook w:val="04A0" w:firstRow="1" w:lastRow="0" w:firstColumn="1" w:lastColumn="0" w:noHBand="0" w:noVBand="1"/>
      </w:tblPr>
      <w:tblGrid>
        <w:gridCol w:w="717"/>
        <w:gridCol w:w="4617"/>
        <w:gridCol w:w="1417"/>
        <w:gridCol w:w="1622"/>
      </w:tblGrid>
      <w:tr w:rsidR="00BF1214" w:rsidRPr="009D5A81" w14:paraId="63D76A67" w14:textId="77777777">
        <w:trPr>
          <w:trHeight w:val="376"/>
        </w:trPr>
        <w:tc>
          <w:tcPr>
            <w:tcW w:w="717" w:type="dxa"/>
            <w:shd w:val="clear" w:color="auto" w:fill="auto"/>
            <w:tcMar>
              <w:top w:w="0" w:type="dxa"/>
              <w:left w:w="105" w:type="dxa"/>
              <w:bottom w:w="0" w:type="dxa"/>
              <w:right w:w="105" w:type="dxa"/>
            </w:tcMar>
            <w:vAlign w:val="center"/>
          </w:tcPr>
          <w:p w14:paraId="19DDC673" w14:textId="77777777" w:rsidR="00C9134A" w:rsidRPr="009D5A81" w:rsidRDefault="00D538B2">
            <w:pPr>
              <w:widowControl/>
              <w:spacing w:line="360" w:lineRule="auto"/>
              <w:jc w:val="center"/>
              <w:rPr>
                <w:rFonts w:asciiTheme="minorEastAsia" w:eastAsiaTheme="minorEastAsia" w:hAnsiTheme="minorEastAsia" w:cs="宋体"/>
                <w:kern w:val="0"/>
                <w:sz w:val="24"/>
              </w:rPr>
            </w:pPr>
            <w:r w:rsidRPr="009D5A81">
              <w:rPr>
                <w:rFonts w:asciiTheme="minorEastAsia" w:eastAsiaTheme="minorEastAsia" w:hAnsiTheme="minorEastAsia" w:cs="宋体" w:hint="eastAsia"/>
                <w:b/>
                <w:bCs/>
                <w:kern w:val="0"/>
                <w:sz w:val="24"/>
              </w:rPr>
              <w:t>序号</w:t>
            </w:r>
          </w:p>
        </w:tc>
        <w:tc>
          <w:tcPr>
            <w:tcW w:w="4617" w:type="dxa"/>
            <w:shd w:val="clear" w:color="auto" w:fill="auto"/>
            <w:tcMar>
              <w:top w:w="0" w:type="dxa"/>
              <w:left w:w="105" w:type="dxa"/>
              <w:bottom w:w="0" w:type="dxa"/>
              <w:right w:w="105" w:type="dxa"/>
            </w:tcMar>
            <w:vAlign w:val="center"/>
          </w:tcPr>
          <w:p w14:paraId="6C12DEF9" w14:textId="388AB2DD" w:rsidR="00C9134A" w:rsidRPr="009D5A81" w:rsidRDefault="00A332F0" w:rsidP="00A332F0">
            <w:pPr>
              <w:widowControl/>
              <w:spacing w:line="360" w:lineRule="auto"/>
              <w:jc w:val="center"/>
              <w:rPr>
                <w:rFonts w:asciiTheme="minorEastAsia" w:eastAsiaTheme="minorEastAsia" w:hAnsiTheme="minorEastAsia" w:cs="宋体"/>
                <w:kern w:val="0"/>
                <w:sz w:val="24"/>
              </w:rPr>
            </w:pPr>
            <w:r w:rsidRPr="009D5A81">
              <w:rPr>
                <w:rFonts w:asciiTheme="minorEastAsia" w:eastAsiaTheme="minorEastAsia" w:hAnsiTheme="minorEastAsia" w:cs="宋体" w:hint="eastAsia"/>
                <w:b/>
                <w:bCs/>
                <w:kern w:val="0"/>
                <w:sz w:val="24"/>
              </w:rPr>
              <w:t>产品</w:t>
            </w:r>
            <w:r w:rsidR="00D538B2" w:rsidRPr="009D5A81">
              <w:rPr>
                <w:rFonts w:asciiTheme="minorEastAsia" w:eastAsiaTheme="minorEastAsia" w:hAnsiTheme="minorEastAsia" w:cs="宋体" w:hint="eastAsia"/>
                <w:b/>
                <w:bCs/>
                <w:kern w:val="0"/>
                <w:sz w:val="24"/>
              </w:rPr>
              <w:t>名称</w:t>
            </w:r>
          </w:p>
        </w:tc>
        <w:tc>
          <w:tcPr>
            <w:tcW w:w="1417" w:type="dxa"/>
            <w:shd w:val="clear" w:color="auto" w:fill="auto"/>
            <w:tcMar>
              <w:top w:w="0" w:type="dxa"/>
              <w:left w:w="105" w:type="dxa"/>
              <w:bottom w:w="0" w:type="dxa"/>
              <w:right w:w="105" w:type="dxa"/>
            </w:tcMar>
            <w:vAlign w:val="center"/>
          </w:tcPr>
          <w:p w14:paraId="2B00F550" w14:textId="77777777" w:rsidR="00C9134A" w:rsidRPr="009D5A81" w:rsidRDefault="00D538B2">
            <w:pPr>
              <w:widowControl/>
              <w:spacing w:line="360" w:lineRule="auto"/>
              <w:jc w:val="center"/>
              <w:rPr>
                <w:rFonts w:asciiTheme="minorEastAsia" w:eastAsiaTheme="minorEastAsia" w:hAnsiTheme="minorEastAsia" w:cs="宋体"/>
                <w:b/>
                <w:bCs/>
                <w:kern w:val="0"/>
                <w:sz w:val="24"/>
              </w:rPr>
            </w:pPr>
            <w:r w:rsidRPr="009D5A81">
              <w:rPr>
                <w:rFonts w:asciiTheme="minorEastAsia" w:eastAsiaTheme="minorEastAsia" w:hAnsiTheme="minorEastAsia" w:cs="宋体" w:hint="eastAsia"/>
                <w:b/>
                <w:bCs/>
                <w:kern w:val="0"/>
                <w:sz w:val="24"/>
              </w:rPr>
              <w:t>数量</w:t>
            </w:r>
          </w:p>
        </w:tc>
        <w:tc>
          <w:tcPr>
            <w:tcW w:w="1622" w:type="dxa"/>
            <w:shd w:val="clear" w:color="auto" w:fill="auto"/>
            <w:tcMar>
              <w:top w:w="0" w:type="dxa"/>
              <w:left w:w="105" w:type="dxa"/>
              <w:bottom w:w="0" w:type="dxa"/>
              <w:right w:w="105" w:type="dxa"/>
            </w:tcMar>
            <w:vAlign w:val="center"/>
          </w:tcPr>
          <w:p w14:paraId="5ECFC578" w14:textId="77777777" w:rsidR="00C9134A" w:rsidRPr="009D5A81" w:rsidRDefault="00D538B2">
            <w:pPr>
              <w:widowControl/>
              <w:spacing w:line="360" w:lineRule="auto"/>
              <w:jc w:val="center"/>
              <w:rPr>
                <w:rFonts w:asciiTheme="minorEastAsia" w:eastAsiaTheme="minorEastAsia" w:hAnsiTheme="minorEastAsia" w:cs="宋体"/>
                <w:b/>
                <w:bCs/>
                <w:kern w:val="0"/>
                <w:sz w:val="24"/>
              </w:rPr>
            </w:pPr>
            <w:r w:rsidRPr="009D5A81">
              <w:rPr>
                <w:rFonts w:asciiTheme="minorEastAsia" w:eastAsiaTheme="minorEastAsia" w:hAnsiTheme="minorEastAsia" w:cs="宋体" w:hint="eastAsia"/>
                <w:b/>
                <w:bCs/>
                <w:kern w:val="0"/>
                <w:sz w:val="24"/>
              </w:rPr>
              <w:t>单位</w:t>
            </w:r>
          </w:p>
        </w:tc>
      </w:tr>
      <w:tr w:rsidR="00BF1214" w:rsidRPr="009D5A81" w14:paraId="469D27CF" w14:textId="77777777">
        <w:trPr>
          <w:trHeight w:val="294"/>
        </w:trPr>
        <w:tc>
          <w:tcPr>
            <w:tcW w:w="717" w:type="dxa"/>
            <w:shd w:val="clear" w:color="auto" w:fill="auto"/>
            <w:tcMar>
              <w:top w:w="0" w:type="dxa"/>
              <w:left w:w="105" w:type="dxa"/>
              <w:bottom w:w="0" w:type="dxa"/>
              <w:right w:w="105" w:type="dxa"/>
            </w:tcMar>
            <w:vAlign w:val="center"/>
          </w:tcPr>
          <w:p w14:paraId="5A19DB24" w14:textId="77777777" w:rsidR="00C9134A" w:rsidRPr="009D5A81" w:rsidRDefault="00D538B2">
            <w:pPr>
              <w:widowControl/>
              <w:jc w:val="center"/>
              <w:textAlignment w:val="center"/>
              <w:rPr>
                <w:rFonts w:asciiTheme="minorEastAsia" w:eastAsiaTheme="minorEastAsia" w:hAnsiTheme="minorEastAsia" w:cs="仿宋"/>
                <w:kern w:val="0"/>
                <w:sz w:val="24"/>
                <w:lang w:bidi="ar"/>
              </w:rPr>
            </w:pPr>
            <w:r w:rsidRPr="009D5A81">
              <w:rPr>
                <w:rFonts w:ascii="宋体" w:hAnsi="宋体" w:cs="宋体" w:hint="eastAsia"/>
                <w:sz w:val="24"/>
                <w:lang w:bidi="ar"/>
              </w:rPr>
              <w:t>1</w:t>
            </w:r>
          </w:p>
        </w:tc>
        <w:tc>
          <w:tcPr>
            <w:tcW w:w="4617" w:type="dxa"/>
            <w:shd w:val="clear" w:color="auto" w:fill="auto"/>
            <w:tcMar>
              <w:top w:w="0" w:type="dxa"/>
              <w:left w:w="105" w:type="dxa"/>
              <w:bottom w:w="0" w:type="dxa"/>
              <w:right w:w="105" w:type="dxa"/>
            </w:tcMar>
            <w:vAlign w:val="center"/>
          </w:tcPr>
          <w:p w14:paraId="2CF8D93C" w14:textId="77777777" w:rsidR="00C9134A" w:rsidRPr="009D5A81" w:rsidRDefault="00D538B2">
            <w:pPr>
              <w:widowControl/>
              <w:jc w:val="left"/>
              <w:textAlignment w:val="center"/>
              <w:rPr>
                <w:rFonts w:asciiTheme="minorEastAsia" w:eastAsiaTheme="minorEastAsia" w:hAnsiTheme="minorEastAsia" w:cs="仿宋"/>
                <w:kern w:val="0"/>
                <w:sz w:val="24"/>
                <w:lang w:bidi="ar"/>
              </w:rPr>
            </w:pPr>
            <w:r w:rsidRPr="009D5A81">
              <w:rPr>
                <w:rFonts w:asciiTheme="minorEastAsia" w:eastAsiaTheme="minorEastAsia" w:hAnsiTheme="minorEastAsia" w:cs="仿宋" w:hint="eastAsia"/>
                <w:sz w:val="24"/>
              </w:rPr>
              <w:t>★半导体参数分析测试系统</w:t>
            </w:r>
          </w:p>
        </w:tc>
        <w:tc>
          <w:tcPr>
            <w:tcW w:w="1417" w:type="dxa"/>
            <w:shd w:val="clear" w:color="auto" w:fill="auto"/>
            <w:tcMar>
              <w:top w:w="0" w:type="dxa"/>
              <w:left w:w="105" w:type="dxa"/>
              <w:bottom w:w="0" w:type="dxa"/>
              <w:right w:w="105" w:type="dxa"/>
            </w:tcMar>
            <w:vAlign w:val="center"/>
          </w:tcPr>
          <w:p w14:paraId="61B28E83" w14:textId="77777777" w:rsidR="00C9134A" w:rsidRPr="009D5A81" w:rsidRDefault="00D538B2">
            <w:pPr>
              <w:widowControl/>
              <w:jc w:val="center"/>
              <w:textAlignment w:val="center"/>
              <w:rPr>
                <w:rFonts w:asciiTheme="minorEastAsia" w:eastAsiaTheme="minorEastAsia" w:hAnsiTheme="minorEastAsia" w:cs="仿宋"/>
                <w:kern w:val="0"/>
                <w:sz w:val="24"/>
                <w:lang w:bidi="ar"/>
              </w:rPr>
            </w:pPr>
            <w:r w:rsidRPr="009D5A81">
              <w:rPr>
                <w:rFonts w:asciiTheme="minorEastAsia" w:eastAsiaTheme="minorEastAsia" w:hAnsiTheme="minorEastAsia" w:cs="仿宋" w:hint="eastAsia"/>
                <w:sz w:val="24"/>
              </w:rPr>
              <w:t>1</w:t>
            </w:r>
          </w:p>
        </w:tc>
        <w:tc>
          <w:tcPr>
            <w:tcW w:w="1622" w:type="dxa"/>
            <w:shd w:val="clear" w:color="auto" w:fill="auto"/>
            <w:tcMar>
              <w:top w:w="0" w:type="dxa"/>
              <w:left w:w="105" w:type="dxa"/>
              <w:bottom w:w="0" w:type="dxa"/>
              <w:right w:w="105" w:type="dxa"/>
            </w:tcMar>
            <w:vAlign w:val="center"/>
          </w:tcPr>
          <w:p w14:paraId="1A122EE1" w14:textId="77777777" w:rsidR="00C9134A" w:rsidRPr="009D5A81" w:rsidRDefault="00D538B2">
            <w:pPr>
              <w:widowControl/>
              <w:jc w:val="center"/>
              <w:textAlignment w:val="center"/>
              <w:rPr>
                <w:rFonts w:asciiTheme="minorEastAsia" w:eastAsiaTheme="minorEastAsia" w:hAnsiTheme="minorEastAsia" w:cs="仿宋"/>
                <w:kern w:val="0"/>
                <w:sz w:val="24"/>
                <w:lang w:bidi="ar"/>
              </w:rPr>
            </w:pPr>
            <w:r w:rsidRPr="009D5A81">
              <w:rPr>
                <w:rFonts w:asciiTheme="minorEastAsia" w:eastAsiaTheme="minorEastAsia" w:hAnsiTheme="minorEastAsia" w:cs="仿宋" w:hint="eastAsia"/>
                <w:sz w:val="24"/>
              </w:rPr>
              <w:t>套</w:t>
            </w:r>
          </w:p>
        </w:tc>
      </w:tr>
      <w:tr w:rsidR="00BF1214" w:rsidRPr="009D5A81" w14:paraId="0EC118B1" w14:textId="77777777">
        <w:trPr>
          <w:trHeight w:val="294"/>
        </w:trPr>
        <w:tc>
          <w:tcPr>
            <w:tcW w:w="717" w:type="dxa"/>
            <w:shd w:val="clear" w:color="auto" w:fill="auto"/>
            <w:tcMar>
              <w:top w:w="0" w:type="dxa"/>
              <w:left w:w="105" w:type="dxa"/>
              <w:bottom w:w="0" w:type="dxa"/>
              <w:right w:w="105" w:type="dxa"/>
            </w:tcMar>
            <w:vAlign w:val="center"/>
          </w:tcPr>
          <w:p w14:paraId="160D0146" w14:textId="77777777" w:rsidR="00C9134A" w:rsidRPr="009D5A81" w:rsidRDefault="00D538B2">
            <w:pPr>
              <w:widowControl/>
              <w:jc w:val="center"/>
              <w:textAlignment w:val="center"/>
              <w:rPr>
                <w:rFonts w:asciiTheme="minorEastAsia" w:eastAsiaTheme="minorEastAsia" w:hAnsiTheme="minorEastAsia" w:cs="仿宋"/>
                <w:kern w:val="0"/>
                <w:sz w:val="24"/>
                <w:lang w:bidi="ar"/>
              </w:rPr>
            </w:pPr>
            <w:r w:rsidRPr="009D5A81">
              <w:rPr>
                <w:rFonts w:ascii="宋体" w:hAnsi="宋体" w:cs="宋体" w:hint="eastAsia"/>
                <w:sz w:val="24"/>
                <w:lang w:bidi="ar"/>
              </w:rPr>
              <w:t>2</w:t>
            </w:r>
          </w:p>
        </w:tc>
        <w:tc>
          <w:tcPr>
            <w:tcW w:w="4617" w:type="dxa"/>
            <w:shd w:val="clear" w:color="auto" w:fill="auto"/>
            <w:tcMar>
              <w:top w:w="0" w:type="dxa"/>
              <w:left w:w="105" w:type="dxa"/>
              <w:bottom w:w="0" w:type="dxa"/>
              <w:right w:w="105" w:type="dxa"/>
            </w:tcMar>
            <w:vAlign w:val="center"/>
          </w:tcPr>
          <w:p w14:paraId="0BF6A270" w14:textId="77777777" w:rsidR="00C9134A" w:rsidRPr="009D5A81" w:rsidRDefault="00D538B2">
            <w:pPr>
              <w:widowControl/>
              <w:jc w:val="left"/>
              <w:textAlignment w:val="center"/>
              <w:rPr>
                <w:rFonts w:asciiTheme="minorEastAsia" w:eastAsiaTheme="minorEastAsia" w:hAnsiTheme="minorEastAsia" w:cs="仿宋"/>
                <w:kern w:val="0"/>
                <w:sz w:val="24"/>
                <w:lang w:bidi="ar"/>
              </w:rPr>
            </w:pPr>
            <w:r w:rsidRPr="009D5A81">
              <w:rPr>
                <w:rFonts w:asciiTheme="minorEastAsia" w:eastAsiaTheme="minorEastAsia" w:hAnsiTheme="minorEastAsia" w:cs="仿宋" w:hint="eastAsia"/>
                <w:sz w:val="24"/>
              </w:rPr>
              <w:t>半导体手动</w:t>
            </w:r>
            <w:proofErr w:type="gramStart"/>
            <w:r w:rsidRPr="009D5A81">
              <w:rPr>
                <w:rFonts w:asciiTheme="minorEastAsia" w:eastAsiaTheme="minorEastAsia" w:hAnsiTheme="minorEastAsia" w:cs="仿宋" w:hint="eastAsia"/>
                <w:sz w:val="24"/>
              </w:rPr>
              <w:t>探针台</w:t>
            </w:r>
            <w:proofErr w:type="gramEnd"/>
          </w:p>
        </w:tc>
        <w:tc>
          <w:tcPr>
            <w:tcW w:w="1417" w:type="dxa"/>
            <w:shd w:val="clear" w:color="auto" w:fill="auto"/>
            <w:tcMar>
              <w:top w:w="0" w:type="dxa"/>
              <w:left w:w="105" w:type="dxa"/>
              <w:bottom w:w="0" w:type="dxa"/>
              <w:right w:w="105" w:type="dxa"/>
            </w:tcMar>
            <w:vAlign w:val="center"/>
          </w:tcPr>
          <w:p w14:paraId="0FC26B85" w14:textId="77777777" w:rsidR="00C9134A" w:rsidRPr="009D5A81" w:rsidRDefault="00D538B2">
            <w:pPr>
              <w:widowControl/>
              <w:jc w:val="center"/>
              <w:textAlignment w:val="center"/>
              <w:rPr>
                <w:rFonts w:asciiTheme="minorEastAsia" w:eastAsiaTheme="minorEastAsia" w:hAnsiTheme="minorEastAsia" w:cs="仿宋"/>
                <w:kern w:val="0"/>
                <w:sz w:val="24"/>
                <w:lang w:bidi="ar"/>
              </w:rPr>
            </w:pPr>
            <w:r w:rsidRPr="009D5A81">
              <w:rPr>
                <w:rFonts w:asciiTheme="minorEastAsia" w:eastAsiaTheme="minorEastAsia" w:hAnsiTheme="minorEastAsia" w:cs="仿宋" w:hint="eastAsia"/>
                <w:sz w:val="24"/>
              </w:rPr>
              <w:t>1</w:t>
            </w:r>
          </w:p>
        </w:tc>
        <w:tc>
          <w:tcPr>
            <w:tcW w:w="1622" w:type="dxa"/>
            <w:shd w:val="clear" w:color="auto" w:fill="auto"/>
            <w:tcMar>
              <w:top w:w="0" w:type="dxa"/>
              <w:left w:w="105" w:type="dxa"/>
              <w:bottom w:w="0" w:type="dxa"/>
              <w:right w:w="105" w:type="dxa"/>
            </w:tcMar>
            <w:vAlign w:val="center"/>
          </w:tcPr>
          <w:p w14:paraId="30A39613" w14:textId="77777777" w:rsidR="00C9134A" w:rsidRPr="009D5A81" w:rsidRDefault="00D538B2">
            <w:pPr>
              <w:widowControl/>
              <w:jc w:val="center"/>
              <w:textAlignment w:val="center"/>
              <w:rPr>
                <w:rFonts w:asciiTheme="minorEastAsia" w:eastAsiaTheme="minorEastAsia" w:hAnsiTheme="minorEastAsia" w:cs="仿宋"/>
                <w:kern w:val="0"/>
                <w:sz w:val="24"/>
                <w:lang w:bidi="ar"/>
              </w:rPr>
            </w:pPr>
            <w:r w:rsidRPr="009D5A81">
              <w:rPr>
                <w:rFonts w:asciiTheme="minorEastAsia" w:eastAsiaTheme="minorEastAsia" w:hAnsiTheme="minorEastAsia" w:cs="仿宋" w:hint="eastAsia"/>
                <w:sz w:val="24"/>
              </w:rPr>
              <w:t>套</w:t>
            </w:r>
          </w:p>
        </w:tc>
      </w:tr>
      <w:tr w:rsidR="00BF1214" w:rsidRPr="009D5A81" w14:paraId="7CEBB7EF" w14:textId="77777777">
        <w:trPr>
          <w:trHeight w:val="90"/>
        </w:trPr>
        <w:tc>
          <w:tcPr>
            <w:tcW w:w="717" w:type="dxa"/>
            <w:shd w:val="clear" w:color="auto" w:fill="auto"/>
            <w:tcMar>
              <w:top w:w="0" w:type="dxa"/>
              <w:left w:w="105" w:type="dxa"/>
              <w:bottom w:w="0" w:type="dxa"/>
              <w:right w:w="105" w:type="dxa"/>
            </w:tcMar>
            <w:vAlign w:val="center"/>
          </w:tcPr>
          <w:p w14:paraId="20DD0436" w14:textId="77777777" w:rsidR="00C9134A" w:rsidRPr="009D5A81" w:rsidRDefault="00D538B2">
            <w:pPr>
              <w:jc w:val="center"/>
              <w:textAlignment w:val="center"/>
              <w:rPr>
                <w:rFonts w:asciiTheme="minorEastAsia" w:eastAsiaTheme="minorEastAsia" w:hAnsiTheme="minorEastAsia" w:cs="仿宋"/>
                <w:kern w:val="0"/>
                <w:sz w:val="24"/>
                <w:lang w:bidi="ar"/>
              </w:rPr>
            </w:pPr>
            <w:r w:rsidRPr="009D5A81">
              <w:rPr>
                <w:rFonts w:ascii="宋体" w:hAnsi="宋体" w:cs="宋体" w:hint="eastAsia"/>
                <w:sz w:val="24"/>
                <w:lang w:bidi="ar"/>
              </w:rPr>
              <w:t>3</w:t>
            </w:r>
          </w:p>
        </w:tc>
        <w:tc>
          <w:tcPr>
            <w:tcW w:w="4617" w:type="dxa"/>
            <w:shd w:val="clear" w:color="auto" w:fill="auto"/>
            <w:tcMar>
              <w:top w:w="0" w:type="dxa"/>
              <w:left w:w="105" w:type="dxa"/>
              <w:bottom w:w="0" w:type="dxa"/>
              <w:right w:w="105" w:type="dxa"/>
            </w:tcMar>
            <w:vAlign w:val="center"/>
          </w:tcPr>
          <w:p w14:paraId="59F75126" w14:textId="77777777" w:rsidR="00C9134A" w:rsidRPr="009D5A81" w:rsidRDefault="00D538B2">
            <w:pPr>
              <w:jc w:val="left"/>
              <w:textAlignment w:val="center"/>
              <w:rPr>
                <w:rFonts w:asciiTheme="minorEastAsia" w:eastAsiaTheme="minorEastAsia" w:hAnsiTheme="minorEastAsia" w:cs="仿宋"/>
                <w:kern w:val="0"/>
                <w:sz w:val="24"/>
                <w:lang w:bidi="ar"/>
              </w:rPr>
            </w:pPr>
            <w:r w:rsidRPr="009D5A81">
              <w:rPr>
                <w:rFonts w:asciiTheme="minorEastAsia" w:eastAsiaTheme="minorEastAsia" w:hAnsiTheme="minorEastAsia" w:cs="仿宋" w:hint="eastAsia"/>
                <w:sz w:val="24"/>
              </w:rPr>
              <w:t>功率器件静态参数测试仪</w:t>
            </w:r>
          </w:p>
        </w:tc>
        <w:tc>
          <w:tcPr>
            <w:tcW w:w="1417" w:type="dxa"/>
            <w:shd w:val="clear" w:color="auto" w:fill="auto"/>
            <w:tcMar>
              <w:top w:w="0" w:type="dxa"/>
              <w:left w:w="105" w:type="dxa"/>
              <w:bottom w:w="0" w:type="dxa"/>
              <w:right w:w="105" w:type="dxa"/>
            </w:tcMar>
            <w:vAlign w:val="center"/>
          </w:tcPr>
          <w:p w14:paraId="7FF10E38" w14:textId="77777777" w:rsidR="00C9134A" w:rsidRPr="009D5A81" w:rsidRDefault="00D538B2">
            <w:pPr>
              <w:jc w:val="center"/>
              <w:textAlignment w:val="center"/>
              <w:rPr>
                <w:rFonts w:asciiTheme="minorEastAsia" w:eastAsiaTheme="minorEastAsia" w:hAnsiTheme="minorEastAsia" w:cs="仿宋"/>
                <w:kern w:val="0"/>
                <w:sz w:val="24"/>
                <w:lang w:bidi="ar"/>
              </w:rPr>
            </w:pPr>
            <w:r w:rsidRPr="009D5A81">
              <w:rPr>
                <w:rFonts w:asciiTheme="minorEastAsia" w:eastAsiaTheme="minorEastAsia" w:hAnsiTheme="minorEastAsia" w:cs="仿宋" w:hint="eastAsia"/>
                <w:sz w:val="24"/>
              </w:rPr>
              <w:t>1</w:t>
            </w:r>
          </w:p>
        </w:tc>
        <w:tc>
          <w:tcPr>
            <w:tcW w:w="1622" w:type="dxa"/>
            <w:shd w:val="clear" w:color="auto" w:fill="auto"/>
            <w:tcMar>
              <w:top w:w="0" w:type="dxa"/>
              <w:left w:w="105" w:type="dxa"/>
              <w:bottom w:w="0" w:type="dxa"/>
              <w:right w:w="105" w:type="dxa"/>
            </w:tcMar>
            <w:vAlign w:val="center"/>
          </w:tcPr>
          <w:p w14:paraId="5DBB7E5E" w14:textId="77777777" w:rsidR="00C9134A" w:rsidRPr="009D5A81" w:rsidRDefault="00D538B2">
            <w:pPr>
              <w:jc w:val="center"/>
              <w:textAlignment w:val="center"/>
              <w:rPr>
                <w:rFonts w:asciiTheme="minorEastAsia" w:eastAsiaTheme="minorEastAsia" w:hAnsiTheme="minorEastAsia" w:cs="仿宋"/>
                <w:kern w:val="0"/>
                <w:sz w:val="24"/>
                <w:lang w:bidi="ar"/>
              </w:rPr>
            </w:pPr>
            <w:r w:rsidRPr="009D5A81">
              <w:rPr>
                <w:rFonts w:asciiTheme="minorEastAsia" w:eastAsiaTheme="minorEastAsia" w:hAnsiTheme="minorEastAsia" w:cs="仿宋" w:hint="eastAsia"/>
                <w:sz w:val="24"/>
              </w:rPr>
              <w:t>套</w:t>
            </w:r>
          </w:p>
        </w:tc>
      </w:tr>
      <w:tr w:rsidR="00BF1214" w:rsidRPr="009D5A81" w14:paraId="54D871AF" w14:textId="77777777">
        <w:trPr>
          <w:trHeight w:val="90"/>
        </w:trPr>
        <w:tc>
          <w:tcPr>
            <w:tcW w:w="717" w:type="dxa"/>
            <w:shd w:val="clear" w:color="auto" w:fill="auto"/>
            <w:tcMar>
              <w:top w:w="0" w:type="dxa"/>
              <w:left w:w="105" w:type="dxa"/>
              <w:bottom w:w="0" w:type="dxa"/>
              <w:right w:w="105" w:type="dxa"/>
            </w:tcMar>
            <w:vAlign w:val="center"/>
          </w:tcPr>
          <w:p w14:paraId="79FC3937" w14:textId="77777777" w:rsidR="00C9134A" w:rsidRPr="009D5A81" w:rsidRDefault="00D538B2">
            <w:pPr>
              <w:jc w:val="center"/>
              <w:textAlignment w:val="center"/>
              <w:rPr>
                <w:rFonts w:asciiTheme="minorEastAsia" w:eastAsiaTheme="minorEastAsia" w:hAnsiTheme="minorEastAsia" w:cs="仿宋"/>
                <w:kern w:val="0"/>
                <w:sz w:val="24"/>
                <w:lang w:bidi="ar"/>
              </w:rPr>
            </w:pPr>
            <w:r w:rsidRPr="009D5A81">
              <w:rPr>
                <w:rFonts w:ascii="宋体" w:hAnsi="宋体" w:cs="宋体" w:hint="eastAsia"/>
                <w:sz w:val="24"/>
                <w:lang w:bidi="ar"/>
              </w:rPr>
              <w:t>4</w:t>
            </w:r>
          </w:p>
        </w:tc>
        <w:tc>
          <w:tcPr>
            <w:tcW w:w="4617" w:type="dxa"/>
            <w:shd w:val="clear" w:color="auto" w:fill="auto"/>
            <w:tcMar>
              <w:top w:w="0" w:type="dxa"/>
              <w:left w:w="105" w:type="dxa"/>
              <w:bottom w:w="0" w:type="dxa"/>
              <w:right w:w="105" w:type="dxa"/>
            </w:tcMar>
            <w:vAlign w:val="center"/>
          </w:tcPr>
          <w:p w14:paraId="5C2BFAAD" w14:textId="77777777" w:rsidR="00C9134A" w:rsidRPr="009D5A81" w:rsidRDefault="00D538B2">
            <w:pPr>
              <w:jc w:val="left"/>
              <w:textAlignment w:val="center"/>
              <w:rPr>
                <w:rFonts w:asciiTheme="minorEastAsia" w:eastAsiaTheme="minorEastAsia" w:hAnsiTheme="minorEastAsia" w:cs="仿宋"/>
                <w:kern w:val="0"/>
                <w:sz w:val="24"/>
                <w:lang w:bidi="ar"/>
              </w:rPr>
            </w:pPr>
            <w:r w:rsidRPr="009D5A81">
              <w:rPr>
                <w:rFonts w:asciiTheme="minorEastAsia" w:eastAsiaTheme="minorEastAsia" w:hAnsiTheme="minorEastAsia" w:cs="仿宋" w:hint="eastAsia"/>
                <w:sz w:val="24"/>
              </w:rPr>
              <w:t>小型蒸镀仪</w:t>
            </w:r>
          </w:p>
        </w:tc>
        <w:tc>
          <w:tcPr>
            <w:tcW w:w="1417" w:type="dxa"/>
            <w:shd w:val="clear" w:color="auto" w:fill="auto"/>
            <w:tcMar>
              <w:top w:w="0" w:type="dxa"/>
              <w:left w:w="105" w:type="dxa"/>
              <w:bottom w:w="0" w:type="dxa"/>
              <w:right w:w="105" w:type="dxa"/>
            </w:tcMar>
            <w:vAlign w:val="center"/>
          </w:tcPr>
          <w:p w14:paraId="1E3C96E4" w14:textId="77777777" w:rsidR="00C9134A" w:rsidRPr="009D5A81" w:rsidRDefault="00D538B2">
            <w:pPr>
              <w:jc w:val="center"/>
              <w:textAlignment w:val="center"/>
              <w:rPr>
                <w:rFonts w:asciiTheme="minorEastAsia" w:eastAsiaTheme="minorEastAsia" w:hAnsiTheme="minorEastAsia" w:cs="仿宋"/>
                <w:kern w:val="0"/>
                <w:sz w:val="24"/>
                <w:lang w:bidi="ar"/>
              </w:rPr>
            </w:pPr>
            <w:r w:rsidRPr="009D5A81">
              <w:rPr>
                <w:rFonts w:asciiTheme="minorEastAsia" w:eastAsiaTheme="minorEastAsia" w:hAnsiTheme="minorEastAsia" w:cs="仿宋" w:hint="eastAsia"/>
                <w:sz w:val="24"/>
              </w:rPr>
              <w:t>1</w:t>
            </w:r>
          </w:p>
        </w:tc>
        <w:tc>
          <w:tcPr>
            <w:tcW w:w="1622" w:type="dxa"/>
            <w:shd w:val="clear" w:color="auto" w:fill="auto"/>
            <w:tcMar>
              <w:top w:w="0" w:type="dxa"/>
              <w:left w:w="105" w:type="dxa"/>
              <w:bottom w:w="0" w:type="dxa"/>
              <w:right w:w="105" w:type="dxa"/>
            </w:tcMar>
            <w:vAlign w:val="center"/>
          </w:tcPr>
          <w:p w14:paraId="15756CB7" w14:textId="77777777" w:rsidR="00C9134A" w:rsidRPr="009D5A81" w:rsidRDefault="00D538B2">
            <w:pPr>
              <w:jc w:val="center"/>
              <w:textAlignment w:val="center"/>
              <w:rPr>
                <w:rFonts w:asciiTheme="minorEastAsia" w:eastAsiaTheme="minorEastAsia" w:hAnsiTheme="minorEastAsia" w:cs="仿宋"/>
                <w:kern w:val="0"/>
                <w:sz w:val="24"/>
                <w:lang w:bidi="ar"/>
              </w:rPr>
            </w:pPr>
            <w:r w:rsidRPr="009D5A81">
              <w:rPr>
                <w:rFonts w:asciiTheme="minorEastAsia" w:eastAsiaTheme="minorEastAsia" w:hAnsiTheme="minorEastAsia" w:cs="仿宋" w:hint="eastAsia"/>
                <w:sz w:val="24"/>
              </w:rPr>
              <w:t>套</w:t>
            </w:r>
          </w:p>
        </w:tc>
      </w:tr>
      <w:tr w:rsidR="00BF1214" w:rsidRPr="009D5A81" w14:paraId="068EDC12" w14:textId="77777777">
        <w:trPr>
          <w:trHeight w:val="90"/>
        </w:trPr>
        <w:tc>
          <w:tcPr>
            <w:tcW w:w="717" w:type="dxa"/>
            <w:shd w:val="clear" w:color="auto" w:fill="auto"/>
            <w:tcMar>
              <w:top w:w="0" w:type="dxa"/>
              <w:left w:w="105" w:type="dxa"/>
              <w:bottom w:w="0" w:type="dxa"/>
              <w:right w:w="105" w:type="dxa"/>
            </w:tcMar>
            <w:vAlign w:val="center"/>
          </w:tcPr>
          <w:p w14:paraId="0E8E322D" w14:textId="77777777" w:rsidR="00C9134A" w:rsidRPr="009D5A81" w:rsidRDefault="00D538B2">
            <w:pPr>
              <w:jc w:val="center"/>
              <w:textAlignment w:val="center"/>
              <w:rPr>
                <w:rFonts w:asciiTheme="minorEastAsia" w:eastAsiaTheme="minorEastAsia" w:hAnsiTheme="minorEastAsia" w:cs="仿宋"/>
                <w:kern w:val="0"/>
                <w:sz w:val="24"/>
                <w:lang w:bidi="ar"/>
              </w:rPr>
            </w:pPr>
            <w:r w:rsidRPr="009D5A81">
              <w:rPr>
                <w:rFonts w:ascii="宋体" w:hAnsi="宋体" w:cs="宋体" w:hint="eastAsia"/>
                <w:sz w:val="24"/>
                <w:lang w:bidi="ar"/>
              </w:rPr>
              <w:t>5</w:t>
            </w:r>
          </w:p>
        </w:tc>
        <w:tc>
          <w:tcPr>
            <w:tcW w:w="4617" w:type="dxa"/>
            <w:shd w:val="clear" w:color="auto" w:fill="auto"/>
            <w:tcMar>
              <w:top w:w="0" w:type="dxa"/>
              <w:left w:w="105" w:type="dxa"/>
              <w:bottom w:w="0" w:type="dxa"/>
              <w:right w:w="105" w:type="dxa"/>
            </w:tcMar>
            <w:vAlign w:val="center"/>
          </w:tcPr>
          <w:p w14:paraId="00279589" w14:textId="77777777" w:rsidR="00C9134A" w:rsidRPr="009D5A81" w:rsidRDefault="00D538B2">
            <w:pPr>
              <w:jc w:val="left"/>
              <w:textAlignment w:val="center"/>
              <w:rPr>
                <w:rFonts w:asciiTheme="minorEastAsia" w:eastAsiaTheme="minorEastAsia" w:hAnsiTheme="minorEastAsia" w:cs="仿宋"/>
                <w:kern w:val="0"/>
                <w:sz w:val="24"/>
                <w:lang w:bidi="ar"/>
              </w:rPr>
            </w:pPr>
            <w:r w:rsidRPr="009D5A81">
              <w:rPr>
                <w:rFonts w:asciiTheme="minorEastAsia" w:eastAsiaTheme="minorEastAsia" w:hAnsiTheme="minorEastAsia" w:cs="仿宋" w:hint="eastAsia"/>
                <w:sz w:val="24"/>
              </w:rPr>
              <w:t>栅极电容测试仪</w:t>
            </w:r>
          </w:p>
        </w:tc>
        <w:tc>
          <w:tcPr>
            <w:tcW w:w="1417" w:type="dxa"/>
            <w:shd w:val="clear" w:color="auto" w:fill="auto"/>
            <w:tcMar>
              <w:top w:w="0" w:type="dxa"/>
              <w:left w:w="105" w:type="dxa"/>
              <w:bottom w:w="0" w:type="dxa"/>
              <w:right w:w="105" w:type="dxa"/>
            </w:tcMar>
            <w:vAlign w:val="center"/>
          </w:tcPr>
          <w:p w14:paraId="09A04A31" w14:textId="77777777" w:rsidR="00C9134A" w:rsidRPr="009D5A81" w:rsidRDefault="00D538B2">
            <w:pPr>
              <w:jc w:val="center"/>
              <w:textAlignment w:val="center"/>
              <w:rPr>
                <w:rFonts w:asciiTheme="minorEastAsia" w:eastAsiaTheme="minorEastAsia" w:hAnsiTheme="minorEastAsia" w:cs="仿宋"/>
                <w:kern w:val="0"/>
                <w:sz w:val="24"/>
                <w:lang w:bidi="ar"/>
              </w:rPr>
            </w:pPr>
            <w:r w:rsidRPr="009D5A81">
              <w:rPr>
                <w:rFonts w:asciiTheme="minorEastAsia" w:eastAsiaTheme="minorEastAsia" w:hAnsiTheme="minorEastAsia" w:cs="仿宋" w:hint="eastAsia"/>
                <w:sz w:val="24"/>
              </w:rPr>
              <w:t>1</w:t>
            </w:r>
          </w:p>
        </w:tc>
        <w:tc>
          <w:tcPr>
            <w:tcW w:w="1622" w:type="dxa"/>
            <w:shd w:val="clear" w:color="auto" w:fill="auto"/>
            <w:tcMar>
              <w:top w:w="0" w:type="dxa"/>
              <w:left w:w="105" w:type="dxa"/>
              <w:bottom w:w="0" w:type="dxa"/>
              <w:right w:w="105" w:type="dxa"/>
            </w:tcMar>
            <w:vAlign w:val="center"/>
          </w:tcPr>
          <w:p w14:paraId="654AEDBA" w14:textId="77777777" w:rsidR="00C9134A" w:rsidRPr="009D5A81" w:rsidRDefault="00D538B2">
            <w:pPr>
              <w:jc w:val="center"/>
              <w:textAlignment w:val="center"/>
              <w:rPr>
                <w:rFonts w:asciiTheme="minorEastAsia" w:eastAsiaTheme="minorEastAsia" w:hAnsiTheme="minorEastAsia" w:cs="仿宋"/>
                <w:kern w:val="0"/>
                <w:sz w:val="24"/>
                <w:lang w:bidi="ar"/>
              </w:rPr>
            </w:pPr>
            <w:r w:rsidRPr="009D5A81">
              <w:rPr>
                <w:rFonts w:asciiTheme="minorEastAsia" w:eastAsiaTheme="minorEastAsia" w:hAnsiTheme="minorEastAsia" w:cs="仿宋" w:hint="eastAsia"/>
                <w:sz w:val="24"/>
              </w:rPr>
              <w:t>套</w:t>
            </w:r>
          </w:p>
        </w:tc>
      </w:tr>
      <w:tr w:rsidR="00BF1214" w:rsidRPr="009D5A81" w14:paraId="0B3DEE21" w14:textId="77777777">
        <w:trPr>
          <w:trHeight w:val="90"/>
        </w:trPr>
        <w:tc>
          <w:tcPr>
            <w:tcW w:w="717" w:type="dxa"/>
            <w:shd w:val="clear" w:color="auto" w:fill="auto"/>
            <w:tcMar>
              <w:top w:w="0" w:type="dxa"/>
              <w:left w:w="105" w:type="dxa"/>
              <w:bottom w:w="0" w:type="dxa"/>
              <w:right w:w="105" w:type="dxa"/>
            </w:tcMar>
            <w:vAlign w:val="center"/>
          </w:tcPr>
          <w:p w14:paraId="4DDE8E0D" w14:textId="77777777" w:rsidR="00C9134A" w:rsidRPr="009D5A81" w:rsidRDefault="00D538B2">
            <w:pPr>
              <w:jc w:val="center"/>
              <w:textAlignment w:val="center"/>
              <w:rPr>
                <w:rFonts w:asciiTheme="minorEastAsia" w:eastAsiaTheme="minorEastAsia" w:hAnsiTheme="minorEastAsia" w:cs="仿宋"/>
                <w:kern w:val="0"/>
                <w:sz w:val="24"/>
                <w:lang w:bidi="ar"/>
              </w:rPr>
            </w:pPr>
            <w:r w:rsidRPr="009D5A81">
              <w:rPr>
                <w:rFonts w:ascii="宋体" w:hAnsi="宋体" w:cs="宋体" w:hint="eastAsia"/>
                <w:sz w:val="24"/>
                <w:lang w:bidi="ar"/>
              </w:rPr>
              <w:t>6</w:t>
            </w:r>
          </w:p>
        </w:tc>
        <w:tc>
          <w:tcPr>
            <w:tcW w:w="4617" w:type="dxa"/>
            <w:shd w:val="clear" w:color="auto" w:fill="auto"/>
            <w:tcMar>
              <w:top w:w="0" w:type="dxa"/>
              <w:left w:w="105" w:type="dxa"/>
              <w:bottom w:w="0" w:type="dxa"/>
              <w:right w:w="105" w:type="dxa"/>
            </w:tcMar>
            <w:vAlign w:val="center"/>
          </w:tcPr>
          <w:p w14:paraId="6DFC707F" w14:textId="77777777" w:rsidR="00C9134A" w:rsidRPr="009D5A81" w:rsidRDefault="00D538B2">
            <w:pPr>
              <w:jc w:val="left"/>
              <w:textAlignment w:val="center"/>
              <w:rPr>
                <w:rFonts w:asciiTheme="minorEastAsia" w:eastAsiaTheme="minorEastAsia" w:hAnsiTheme="minorEastAsia" w:cs="仿宋"/>
                <w:kern w:val="0"/>
                <w:sz w:val="24"/>
                <w:lang w:bidi="ar"/>
              </w:rPr>
            </w:pPr>
            <w:r w:rsidRPr="009D5A81">
              <w:rPr>
                <w:rFonts w:asciiTheme="minorEastAsia" w:eastAsiaTheme="minorEastAsia" w:hAnsiTheme="minorEastAsia" w:cs="仿宋" w:hint="eastAsia"/>
                <w:sz w:val="24"/>
              </w:rPr>
              <w:t>浪涌电流测试仪</w:t>
            </w:r>
          </w:p>
        </w:tc>
        <w:tc>
          <w:tcPr>
            <w:tcW w:w="1417" w:type="dxa"/>
            <w:shd w:val="clear" w:color="auto" w:fill="auto"/>
            <w:tcMar>
              <w:top w:w="0" w:type="dxa"/>
              <w:left w:w="105" w:type="dxa"/>
              <w:bottom w:w="0" w:type="dxa"/>
              <w:right w:w="105" w:type="dxa"/>
            </w:tcMar>
            <w:vAlign w:val="center"/>
          </w:tcPr>
          <w:p w14:paraId="0874A7EF" w14:textId="77777777" w:rsidR="00C9134A" w:rsidRPr="009D5A81" w:rsidRDefault="00D538B2">
            <w:pPr>
              <w:jc w:val="center"/>
              <w:textAlignment w:val="center"/>
              <w:rPr>
                <w:rFonts w:asciiTheme="minorEastAsia" w:eastAsiaTheme="minorEastAsia" w:hAnsiTheme="minorEastAsia" w:cs="仿宋"/>
                <w:kern w:val="0"/>
                <w:sz w:val="24"/>
                <w:lang w:bidi="ar"/>
              </w:rPr>
            </w:pPr>
            <w:r w:rsidRPr="009D5A81">
              <w:rPr>
                <w:rFonts w:asciiTheme="minorEastAsia" w:eastAsiaTheme="minorEastAsia" w:hAnsiTheme="minorEastAsia" w:cs="仿宋" w:hint="eastAsia"/>
                <w:sz w:val="24"/>
              </w:rPr>
              <w:t>1</w:t>
            </w:r>
          </w:p>
        </w:tc>
        <w:tc>
          <w:tcPr>
            <w:tcW w:w="1622" w:type="dxa"/>
            <w:shd w:val="clear" w:color="auto" w:fill="auto"/>
            <w:tcMar>
              <w:top w:w="0" w:type="dxa"/>
              <w:left w:w="105" w:type="dxa"/>
              <w:bottom w:w="0" w:type="dxa"/>
              <w:right w:w="105" w:type="dxa"/>
            </w:tcMar>
            <w:vAlign w:val="center"/>
          </w:tcPr>
          <w:p w14:paraId="7E5B2F99" w14:textId="77777777" w:rsidR="00C9134A" w:rsidRPr="009D5A81" w:rsidRDefault="00D538B2">
            <w:pPr>
              <w:jc w:val="center"/>
              <w:textAlignment w:val="center"/>
              <w:rPr>
                <w:rFonts w:asciiTheme="minorEastAsia" w:eastAsiaTheme="minorEastAsia" w:hAnsiTheme="minorEastAsia" w:cs="仿宋"/>
                <w:kern w:val="0"/>
                <w:sz w:val="24"/>
                <w:lang w:bidi="ar"/>
              </w:rPr>
            </w:pPr>
            <w:r w:rsidRPr="009D5A81">
              <w:rPr>
                <w:rFonts w:asciiTheme="minorEastAsia" w:eastAsiaTheme="minorEastAsia" w:hAnsiTheme="minorEastAsia" w:cs="仿宋" w:hint="eastAsia"/>
                <w:sz w:val="24"/>
              </w:rPr>
              <w:t>套</w:t>
            </w:r>
          </w:p>
        </w:tc>
      </w:tr>
      <w:tr w:rsidR="00BF1214" w:rsidRPr="009D5A81" w14:paraId="1EEC0365" w14:textId="77777777">
        <w:trPr>
          <w:trHeight w:val="90"/>
        </w:trPr>
        <w:tc>
          <w:tcPr>
            <w:tcW w:w="717" w:type="dxa"/>
            <w:shd w:val="clear" w:color="auto" w:fill="auto"/>
            <w:tcMar>
              <w:top w:w="0" w:type="dxa"/>
              <w:left w:w="105" w:type="dxa"/>
              <w:bottom w:w="0" w:type="dxa"/>
              <w:right w:w="105" w:type="dxa"/>
            </w:tcMar>
            <w:vAlign w:val="center"/>
          </w:tcPr>
          <w:p w14:paraId="68A4E85B" w14:textId="77777777" w:rsidR="00C9134A" w:rsidRPr="009D5A81" w:rsidRDefault="00D538B2">
            <w:pPr>
              <w:jc w:val="center"/>
              <w:textAlignment w:val="center"/>
              <w:rPr>
                <w:rFonts w:asciiTheme="minorEastAsia" w:eastAsiaTheme="minorEastAsia" w:hAnsiTheme="minorEastAsia" w:cs="仿宋"/>
                <w:kern w:val="0"/>
                <w:sz w:val="24"/>
                <w:lang w:bidi="ar"/>
              </w:rPr>
            </w:pPr>
            <w:r w:rsidRPr="009D5A81">
              <w:rPr>
                <w:rFonts w:ascii="宋体" w:hAnsi="宋体" w:cs="宋体" w:hint="eastAsia"/>
                <w:sz w:val="24"/>
                <w:lang w:bidi="ar"/>
              </w:rPr>
              <w:t>7</w:t>
            </w:r>
          </w:p>
        </w:tc>
        <w:tc>
          <w:tcPr>
            <w:tcW w:w="4617" w:type="dxa"/>
            <w:shd w:val="clear" w:color="auto" w:fill="auto"/>
            <w:tcMar>
              <w:top w:w="0" w:type="dxa"/>
              <w:left w:w="105" w:type="dxa"/>
              <w:bottom w:w="0" w:type="dxa"/>
              <w:right w:w="105" w:type="dxa"/>
            </w:tcMar>
            <w:vAlign w:val="center"/>
          </w:tcPr>
          <w:p w14:paraId="1972E81E" w14:textId="77777777" w:rsidR="00C9134A" w:rsidRPr="009D5A81" w:rsidRDefault="00D538B2">
            <w:pPr>
              <w:jc w:val="left"/>
              <w:textAlignment w:val="center"/>
              <w:rPr>
                <w:rFonts w:asciiTheme="minorEastAsia" w:eastAsiaTheme="minorEastAsia" w:hAnsiTheme="minorEastAsia" w:cs="仿宋"/>
                <w:kern w:val="0"/>
                <w:sz w:val="24"/>
                <w:lang w:bidi="ar"/>
              </w:rPr>
            </w:pPr>
            <w:r w:rsidRPr="009D5A81">
              <w:rPr>
                <w:rFonts w:asciiTheme="minorEastAsia" w:eastAsiaTheme="minorEastAsia" w:hAnsiTheme="minorEastAsia" w:cs="仿宋" w:hint="eastAsia"/>
                <w:sz w:val="24"/>
              </w:rPr>
              <w:t>源表</w:t>
            </w:r>
          </w:p>
        </w:tc>
        <w:tc>
          <w:tcPr>
            <w:tcW w:w="1417" w:type="dxa"/>
            <w:shd w:val="clear" w:color="auto" w:fill="auto"/>
            <w:tcMar>
              <w:top w:w="0" w:type="dxa"/>
              <w:left w:w="105" w:type="dxa"/>
              <w:bottom w:w="0" w:type="dxa"/>
              <w:right w:w="105" w:type="dxa"/>
            </w:tcMar>
            <w:vAlign w:val="center"/>
          </w:tcPr>
          <w:p w14:paraId="683F8071" w14:textId="77777777" w:rsidR="00C9134A" w:rsidRPr="009D5A81" w:rsidRDefault="00D538B2">
            <w:pPr>
              <w:jc w:val="center"/>
              <w:textAlignment w:val="center"/>
              <w:rPr>
                <w:rFonts w:asciiTheme="minorEastAsia" w:eastAsiaTheme="minorEastAsia" w:hAnsiTheme="minorEastAsia" w:cs="仿宋"/>
                <w:kern w:val="0"/>
                <w:sz w:val="24"/>
                <w:lang w:bidi="ar"/>
              </w:rPr>
            </w:pPr>
            <w:r w:rsidRPr="009D5A81">
              <w:rPr>
                <w:rFonts w:asciiTheme="minorEastAsia" w:eastAsiaTheme="minorEastAsia" w:hAnsiTheme="minorEastAsia" w:cs="仿宋" w:hint="eastAsia"/>
                <w:sz w:val="24"/>
              </w:rPr>
              <w:t>1</w:t>
            </w:r>
          </w:p>
        </w:tc>
        <w:tc>
          <w:tcPr>
            <w:tcW w:w="1622" w:type="dxa"/>
            <w:shd w:val="clear" w:color="auto" w:fill="auto"/>
            <w:tcMar>
              <w:top w:w="0" w:type="dxa"/>
              <w:left w:w="105" w:type="dxa"/>
              <w:bottom w:w="0" w:type="dxa"/>
              <w:right w:w="105" w:type="dxa"/>
            </w:tcMar>
            <w:vAlign w:val="center"/>
          </w:tcPr>
          <w:p w14:paraId="672F5C12" w14:textId="77777777" w:rsidR="00C9134A" w:rsidRPr="009D5A81" w:rsidRDefault="00D538B2">
            <w:pPr>
              <w:jc w:val="center"/>
              <w:textAlignment w:val="center"/>
              <w:rPr>
                <w:rFonts w:asciiTheme="minorEastAsia" w:eastAsiaTheme="minorEastAsia" w:hAnsiTheme="minorEastAsia" w:cs="仿宋"/>
                <w:kern w:val="0"/>
                <w:sz w:val="24"/>
                <w:lang w:bidi="ar"/>
              </w:rPr>
            </w:pPr>
            <w:r w:rsidRPr="009D5A81">
              <w:rPr>
                <w:rFonts w:asciiTheme="minorEastAsia" w:eastAsiaTheme="minorEastAsia" w:hAnsiTheme="minorEastAsia" w:cs="仿宋" w:hint="eastAsia"/>
                <w:sz w:val="24"/>
              </w:rPr>
              <w:t>套</w:t>
            </w:r>
          </w:p>
        </w:tc>
      </w:tr>
      <w:tr w:rsidR="00BF1214" w:rsidRPr="009D5A81" w14:paraId="5F87F1A9" w14:textId="77777777">
        <w:trPr>
          <w:trHeight w:val="90"/>
        </w:trPr>
        <w:tc>
          <w:tcPr>
            <w:tcW w:w="717" w:type="dxa"/>
            <w:shd w:val="clear" w:color="auto" w:fill="auto"/>
            <w:tcMar>
              <w:top w:w="0" w:type="dxa"/>
              <w:left w:w="105" w:type="dxa"/>
              <w:bottom w:w="0" w:type="dxa"/>
              <w:right w:w="105" w:type="dxa"/>
            </w:tcMar>
            <w:vAlign w:val="center"/>
          </w:tcPr>
          <w:p w14:paraId="0353C7AF" w14:textId="77777777" w:rsidR="00C9134A" w:rsidRPr="009D5A81" w:rsidRDefault="00D538B2">
            <w:pPr>
              <w:jc w:val="center"/>
              <w:textAlignment w:val="center"/>
              <w:rPr>
                <w:rFonts w:asciiTheme="minorEastAsia" w:eastAsiaTheme="minorEastAsia" w:hAnsiTheme="minorEastAsia" w:cs="仿宋"/>
                <w:kern w:val="0"/>
                <w:sz w:val="24"/>
                <w:lang w:bidi="ar"/>
              </w:rPr>
            </w:pPr>
            <w:r w:rsidRPr="009D5A81">
              <w:rPr>
                <w:rFonts w:ascii="宋体" w:hAnsi="宋体" w:cs="宋体" w:hint="eastAsia"/>
                <w:sz w:val="24"/>
                <w:lang w:bidi="ar"/>
              </w:rPr>
              <w:t>8</w:t>
            </w:r>
          </w:p>
        </w:tc>
        <w:tc>
          <w:tcPr>
            <w:tcW w:w="4617" w:type="dxa"/>
            <w:shd w:val="clear" w:color="auto" w:fill="auto"/>
            <w:tcMar>
              <w:top w:w="0" w:type="dxa"/>
              <w:left w:w="105" w:type="dxa"/>
              <w:bottom w:w="0" w:type="dxa"/>
              <w:right w:w="105" w:type="dxa"/>
            </w:tcMar>
            <w:vAlign w:val="center"/>
          </w:tcPr>
          <w:p w14:paraId="40202565" w14:textId="77777777" w:rsidR="00C9134A" w:rsidRPr="009D5A81" w:rsidRDefault="00D538B2">
            <w:pPr>
              <w:jc w:val="left"/>
              <w:textAlignment w:val="center"/>
              <w:rPr>
                <w:rFonts w:asciiTheme="minorEastAsia" w:eastAsiaTheme="minorEastAsia" w:hAnsiTheme="minorEastAsia" w:cs="仿宋"/>
                <w:kern w:val="0"/>
                <w:sz w:val="24"/>
                <w:lang w:bidi="ar"/>
              </w:rPr>
            </w:pPr>
            <w:r w:rsidRPr="009D5A81">
              <w:rPr>
                <w:rFonts w:asciiTheme="minorEastAsia" w:eastAsiaTheme="minorEastAsia" w:hAnsiTheme="minorEastAsia" w:cs="仿宋" w:hint="eastAsia"/>
                <w:sz w:val="24"/>
              </w:rPr>
              <w:t>直流稳压电源</w:t>
            </w:r>
          </w:p>
        </w:tc>
        <w:tc>
          <w:tcPr>
            <w:tcW w:w="1417" w:type="dxa"/>
            <w:shd w:val="clear" w:color="auto" w:fill="auto"/>
            <w:tcMar>
              <w:top w:w="0" w:type="dxa"/>
              <w:left w:w="105" w:type="dxa"/>
              <w:bottom w:w="0" w:type="dxa"/>
              <w:right w:w="105" w:type="dxa"/>
            </w:tcMar>
            <w:vAlign w:val="center"/>
          </w:tcPr>
          <w:p w14:paraId="2C475C9A" w14:textId="77777777" w:rsidR="00C9134A" w:rsidRPr="009D5A81" w:rsidRDefault="00D538B2">
            <w:pPr>
              <w:jc w:val="center"/>
              <w:textAlignment w:val="center"/>
              <w:rPr>
                <w:rFonts w:asciiTheme="minorEastAsia" w:eastAsiaTheme="minorEastAsia" w:hAnsiTheme="minorEastAsia" w:cs="仿宋"/>
                <w:kern w:val="0"/>
                <w:sz w:val="24"/>
                <w:lang w:bidi="ar"/>
              </w:rPr>
            </w:pPr>
            <w:r w:rsidRPr="009D5A81">
              <w:rPr>
                <w:rFonts w:asciiTheme="minorEastAsia" w:eastAsiaTheme="minorEastAsia" w:hAnsiTheme="minorEastAsia" w:cs="仿宋" w:hint="eastAsia"/>
                <w:sz w:val="24"/>
              </w:rPr>
              <w:t>1</w:t>
            </w:r>
          </w:p>
        </w:tc>
        <w:tc>
          <w:tcPr>
            <w:tcW w:w="1622" w:type="dxa"/>
            <w:shd w:val="clear" w:color="auto" w:fill="auto"/>
            <w:tcMar>
              <w:top w:w="0" w:type="dxa"/>
              <w:left w:w="105" w:type="dxa"/>
              <w:bottom w:w="0" w:type="dxa"/>
              <w:right w:w="105" w:type="dxa"/>
            </w:tcMar>
            <w:vAlign w:val="center"/>
          </w:tcPr>
          <w:p w14:paraId="48B8404F" w14:textId="77777777" w:rsidR="00C9134A" w:rsidRPr="009D5A81" w:rsidRDefault="00D538B2">
            <w:pPr>
              <w:jc w:val="center"/>
              <w:textAlignment w:val="center"/>
              <w:rPr>
                <w:rFonts w:asciiTheme="minorEastAsia" w:eastAsiaTheme="minorEastAsia" w:hAnsiTheme="minorEastAsia" w:cs="仿宋"/>
                <w:kern w:val="0"/>
                <w:sz w:val="24"/>
                <w:lang w:bidi="ar"/>
              </w:rPr>
            </w:pPr>
            <w:r w:rsidRPr="009D5A81">
              <w:rPr>
                <w:rFonts w:asciiTheme="minorEastAsia" w:eastAsiaTheme="minorEastAsia" w:hAnsiTheme="minorEastAsia" w:cs="仿宋" w:hint="eastAsia"/>
                <w:sz w:val="24"/>
              </w:rPr>
              <w:t>套</w:t>
            </w:r>
          </w:p>
        </w:tc>
      </w:tr>
      <w:tr w:rsidR="00BF1214" w:rsidRPr="009D5A81" w14:paraId="49466282" w14:textId="77777777">
        <w:trPr>
          <w:trHeight w:val="90"/>
        </w:trPr>
        <w:tc>
          <w:tcPr>
            <w:tcW w:w="717" w:type="dxa"/>
            <w:shd w:val="clear" w:color="auto" w:fill="auto"/>
            <w:tcMar>
              <w:top w:w="0" w:type="dxa"/>
              <w:left w:w="105" w:type="dxa"/>
              <w:bottom w:w="0" w:type="dxa"/>
              <w:right w:w="105" w:type="dxa"/>
            </w:tcMar>
            <w:vAlign w:val="center"/>
          </w:tcPr>
          <w:p w14:paraId="2218256C" w14:textId="77777777" w:rsidR="00C9134A" w:rsidRPr="009D5A81" w:rsidRDefault="00D538B2">
            <w:pPr>
              <w:jc w:val="center"/>
              <w:textAlignment w:val="center"/>
              <w:rPr>
                <w:rFonts w:ascii="宋体" w:hAnsi="宋体" w:cs="宋体"/>
                <w:sz w:val="24"/>
                <w:lang w:bidi="ar"/>
              </w:rPr>
            </w:pPr>
            <w:r w:rsidRPr="009D5A81">
              <w:rPr>
                <w:rFonts w:ascii="宋体" w:hAnsi="宋体" w:cs="宋体" w:hint="eastAsia"/>
                <w:sz w:val="24"/>
                <w:lang w:bidi="ar"/>
              </w:rPr>
              <w:t>9</w:t>
            </w:r>
          </w:p>
        </w:tc>
        <w:tc>
          <w:tcPr>
            <w:tcW w:w="4617" w:type="dxa"/>
            <w:shd w:val="clear" w:color="auto" w:fill="auto"/>
            <w:tcMar>
              <w:top w:w="0" w:type="dxa"/>
              <w:left w:w="105" w:type="dxa"/>
              <w:bottom w:w="0" w:type="dxa"/>
              <w:right w:w="105" w:type="dxa"/>
            </w:tcMar>
            <w:vAlign w:val="center"/>
          </w:tcPr>
          <w:p w14:paraId="13605B35" w14:textId="77777777" w:rsidR="00C9134A" w:rsidRPr="009D5A81" w:rsidRDefault="00D538B2">
            <w:pPr>
              <w:jc w:val="left"/>
              <w:textAlignment w:val="center"/>
              <w:rPr>
                <w:rFonts w:asciiTheme="minorEastAsia" w:eastAsiaTheme="minorEastAsia" w:hAnsiTheme="minorEastAsia" w:cs="宋体"/>
                <w:sz w:val="24"/>
                <w:lang w:bidi="ar"/>
              </w:rPr>
            </w:pPr>
            <w:r w:rsidRPr="009D5A81">
              <w:rPr>
                <w:rFonts w:asciiTheme="minorEastAsia" w:eastAsiaTheme="minorEastAsia" w:hAnsiTheme="minorEastAsia" w:cs="仿宋" w:hint="eastAsia"/>
                <w:sz w:val="24"/>
              </w:rPr>
              <w:t>数字万用表</w:t>
            </w:r>
          </w:p>
        </w:tc>
        <w:tc>
          <w:tcPr>
            <w:tcW w:w="1417" w:type="dxa"/>
            <w:shd w:val="clear" w:color="auto" w:fill="auto"/>
            <w:tcMar>
              <w:top w:w="0" w:type="dxa"/>
              <w:left w:w="105" w:type="dxa"/>
              <w:bottom w:w="0" w:type="dxa"/>
              <w:right w:w="105" w:type="dxa"/>
            </w:tcMar>
            <w:vAlign w:val="center"/>
          </w:tcPr>
          <w:p w14:paraId="7297B1DB" w14:textId="77777777" w:rsidR="00C9134A" w:rsidRPr="009D5A81" w:rsidRDefault="00D538B2">
            <w:pPr>
              <w:jc w:val="center"/>
              <w:textAlignment w:val="center"/>
              <w:rPr>
                <w:rFonts w:asciiTheme="minorEastAsia" w:eastAsiaTheme="minorEastAsia" w:hAnsiTheme="minorEastAsia" w:cs="宋体"/>
                <w:sz w:val="24"/>
                <w:lang w:bidi="ar"/>
              </w:rPr>
            </w:pPr>
            <w:r w:rsidRPr="009D5A81">
              <w:rPr>
                <w:rFonts w:asciiTheme="minorEastAsia" w:eastAsiaTheme="minorEastAsia" w:hAnsiTheme="minorEastAsia" w:cs="仿宋" w:hint="eastAsia"/>
                <w:sz w:val="24"/>
              </w:rPr>
              <w:t>1</w:t>
            </w:r>
          </w:p>
        </w:tc>
        <w:tc>
          <w:tcPr>
            <w:tcW w:w="1622" w:type="dxa"/>
            <w:shd w:val="clear" w:color="auto" w:fill="auto"/>
            <w:tcMar>
              <w:top w:w="0" w:type="dxa"/>
              <w:left w:w="105" w:type="dxa"/>
              <w:bottom w:w="0" w:type="dxa"/>
              <w:right w:w="105" w:type="dxa"/>
            </w:tcMar>
            <w:vAlign w:val="center"/>
          </w:tcPr>
          <w:p w14:paraId="408F01D7" w14:textId="77777777" w:rsidR="00C9134A" w:rsidRPr="009D5A81" w:rsidRDefault="00D538B2">
            <w:pPr>
              <w:jc w:val="center"/>
              <w:textAlignment w:val="center"/>
              <w:rPr>
                <w:rFonts w:asciiTheme="minorEastAsia" w:eastAsiaTheme="minorEastAsia" w:hAnsiTheme="minorEastAsia" w:cs="宋体"/>
                <w:sz w:val="24"/>
                <w:lang w:bidi="ar"/>
              </w:rPr>
            </w:pPr>
            <w:r w:rsidRPr="009D5A81">
              <w:rPr>
                <w:rFonts w:asciiTheme="minorEastAsia" w:eastAsiaTheme="minorEastAsia" w:hAnsiTheme="minorEastAsia" w:cs="仿宋" w:hint="eastAsia"/>
                <w:sz w:val="24"/>
              </w:rPr>
              <w:t>套</w:t>
            </w:r>
          </w:p>
        </w:tc>
      </w:tr>
      <w:tr w:rsidR="00BF1214" w:rsidRPr="009D5A81" w14:paraId="6962714A" w14:textId="77777777">
        <w:trPr>
          <w:trHeight w:val="90"/>
        </w:trPr>
        <w:tc>
          <w:tcPr>
            <w:tcW w:w="717" w:type="dxa"/>
            <w:shd w:val="clear" w:color="auto" w:fill="auto"/>
            <w:tcMar>
              <w:top w:w="0" w:type="dxa"/>
              <w:left w:w="105" w:type="dxa"/>
              <w:bottom w:w="0" w:type="dxa"/>
              <w:right w:w="105" w:type="dxa"/>
            </w:tcMar>
            <w:vAlign w:val="center"/>
          </w:tcPr>
          <w:p w14:paraId="553700A6" w14:textId="77777777" w:rsidR="00C9134A" w:rsidRPr="009D5A81" w:rsidRDefault="00D538B2">
            <w:pPr>
              <w:jc w:val="center"/>
              <w:textAlignment w:val="center"/>
              <w:rPr>
                <w:rFonts w:ascii="宋体" w:hAnsi="宋体" w:cs="宋体"/>
                <w:sz w:val="24"/>
                <w:lang w:bidi="ar"/>
              </w:rPr>
            </w:pPr>
            <w:r w:rsidRPr="009D5A81">
              <w:rPr>
                <w:rFonts w:ascii="宋体" w:hAnsi="宋体" w:cs="宋体" w:hint="eastAsia"/>
                <w:sz w:val="24"/>
                <w:lang w:bidi="ar"/>
              </w:rPr>
              <w:t>10</w:t>
            </w:r>
          </w:p>
        </w:tc>
        <w:tc>
          <w:tcPr>
            <w:tcW w:w="4617" w:type="dxa"/>
            <w:shd w:val="clear" w:color="auto" w:fill="auto"/>
            <w:tcMar>
              <w:top w:w="0" w:type="dxa"/>
              <w:left w:w="105" w:type="dxa"/>
              <w:bottom w:w="0" w:type="dxa"/>
              <w:right w:w="105" w:type="dxa"/>
            </w:tcMar>
            <w:vAlign w:val="center"/>
          </w:tcPr>
          <w:p w14:paraId="3A20C41C" w14:textId="77777777" w:rsidR="00C9134A" w:rsidRPr="009D5A81" w:rsidRDefault="00D538B2">
            <w:pPr>
              <w:jc w:val="left"/>
              <w:textAlignment w:val="center"/>
              <w:rPr>
                <w:rFonts w:asciiTheme="minorEastAsia" w:eastAsiaTheme="minorEastAsia" w:hAnsiTheme="minorEastAsia" w:cs="宋体"/>
                <w:sz w:val="24"/>
                <w:lang w:bidi="ar"/>
              </w:rPr>
            </w:pPr>
            <w:r w:rsidRPr="009D5A81">
              <w:rPr>
                <w:rFonts w:asciiTheme="minorEastAsia" w:eastAsiaTheme="minorEastAsia" w:hAnsiTheme="minorEastAsia" w:cs="仿宋" w:hint="eastAsia"/>
                <w:sz w:val="24"/>
              </w:rPr>
              <w:t>数字电桥</w:t>
            </w:r>
          </w:p>
        </w:tc>
        <w:tc>
          <w:tcPr>
            <w:tcW w:w="1417" w:type="dxa"/>
            <w:shd w:val="clear" w:color="auto" w:fill="auto"/>
            <w:tcMar>
              <w:top w:w="0" w:type="dxa"/>
              <w:left w:w="105" w:type="dxa"/>
              <w:bottom w:w="0" w:type="dxa"/>
              <w:right w:w="105" w:type="dxa"/>
            </w:tcMar>
            <w:vAlign w:val="center"/>
          </w:tcPr>
          <w:p w14:paraId="16103DEA" w14:textId="77777777" w:rsidR="00C9134A" w:rsidRPr="009D5A81" w:rsidRDefault="00D538B2">
            <w:pPr>
              <w:jc w:val="center"/>
              <w:textAlignment w:val="center"/>
              <w:rPr>
                <w:rFonts w:asciiTheme="minorEastAsia" w:eastAsiaTheme="minorEastAsia" w:hAnsiTheme="minorEastAsia" w:cs="宋体"/>
                <w:sz w:val="24"/>
                <w:lang w:bidi="ar"/>
              </w:rPr>
            </w:pPr>
            <w:r w:rsidRPr="009D5A81">
              <w:rPr>
                <w:rFonts w:asciiTheme="minorEastAsia" w:eastAsiaTheme="minorEastAsia" w:hAnsiTheme="minorEastAsia" w:cs="仿宋" w:hint="eastAsia"/>
                <w:sz w:val="24"/>
              </w:rPr>
              <w:t>1</w:t>
            </w:r>
          </w:p>
        </w:tc>
        <w:tc>
          <w:tcPr>
            <w:tcW w:w="1622" w:type="dxa"/>
            <w:shd w:val="clear" w:color="auto" w:fill="auto"/>
            <w:tcMar>
              <w:top w:w="0" w:type="dxa"/>
              <w:left w:w="105" w:type="dxa"/>
              <w:bottom w:w="0" w:type="dxa"/>
              <w:right w:w="105" w:type="dxa"/>
            </w:tcMar>
            <w:vAlign w:val="center"/>
          </w:tcPr>
          <w:p w14:paraId="08240863" w14:textId="77777777" w:rsidR="00C9134A" w:rsidRPr="009D5A81" w:rsidRDefault="00D538B2">
            <w:pPr>
              <w:jc w:val="center"/>
              <w:textAlignment w:val="center"/>
              <w:rPr>
                <w:rFonts w:asciiTheme="minorEastAsia" w:eastAsiaTheme="minorEastAsia" w:hAnsiTheme="minorEastAsia" w:cs="宋体"/>
                <w:sz w:val="24"/>
                <w:lang w:bidi="ar"/>
              </w:rPr>
            </w:pPr>
            <w:r w:rsidRPr="009D5A81">
              <w:rPr>
                <w:rFonts w:asciiTheme="minorEastAsia" w:eastAsiaTheme="minorEastAsia" w:hAnsiTheme="minorEastAsia" w:cs="仿宋" w:hint="eastAsia"/>
                <w:sz w:val="24"/>
              </w:rPr>
              <w:t>套</w:t>
            </w:r>
          </w:p>
        </w:tc>
      </w:tr>
      <w:tr w:rsidR="00BF1214" w:rsidRPr="009D5A81" w14:paraId="318C3496" w14:textId="77777777">
        <w:trPr>
          <w:trHeight w:val="90"/>
        </w:trPr>
        <w:tc>
          <w:tcPr>
            <w:tcW w:w="717" w:type="dxa"/>
            <w:shd w:val="clear" w:color="auto" w:fill="auto"/>
            <w:tcMar>
              <w:top w:w="0" w:type="dxa"/>
              <w:left w:w="105" w:type="dxa"/>
              <w:bottom w:w="0" w:type="dxa"/>
              <w:right w:w="105" w:type="dxa"/>
            </w:tcMar>
            <w:vAlign w:val="center"/>
          </w:tcPr>
          <w:p w14:paraId="75873D04" w14:textId="77777777" w:rsidR="00C9134A" w:rsidRPr="009D5A81" w:rsidRDefault="00D538B2">
            <w:pPr>
              <w:jc w:val="center"/>
              <w:textAlignment w:val="center"/>
              <w:rPr>
                <w:rFonts w:ascii="宋体" w:hAnsi="宋体" w:cs="宋体"/>
                <w:sz w:val="24"/>
                <w:lang w:bidi="ar"/>
              </w:rPr>
            </w:pPr>
            <w:r w:rsidRPr="009D5A81">
              <w:rPr>
                <w:rFonts w:ascii="宋体" w:hAnsi="宋体" w:cs="宋体" w:hint="eastAsia"/>
                <w:sz w:val="24"/>
                <w:lang w:bidi="ar"/>
              </w:rPr>
              <w:t>11</w:t>
            </w:r>
          </w:p>
        </w:tc>
        <w:tc>
          <w:tcPr>
            <w:tcW w:w="4617" w:type="dxa"/>
            <w:shd w:val="clear" w:color="auto" w:fill="auto"/>
            <w:tcMar>
              <w:top w:w="0" w:type="dxa"/>
              <w:left w:w="105" w:type="dxa"/>
              <w:bottom w:w="0" w:type="dxa"/>
              <w:right w:w="105" w:type="dxa"/>
            </w:tcMar>
            <w:vAlign w:val="center"/>
          </w:tcPr>
          <w:p w14:paraId="603CB53E" w14:textId="77777777" w:rsidR="00C9134A" w:rsidRPr="009D5A81" w:rsidRDefault="00D538B2">
            <w:pPr>
              <w:jc w:val="left"/>
              <w:textAlignment w:val="center"/>
              <w:rPr>
                <w:rFonts w:asciiTheme="minorEastAsia" w:eastAsiaTheme="minorEastAsia" w:hAnsiTheme="minorEastAsia" w:cs="宋体"/>
                <w:sz w:val="24"/>
                <w:lang w:bidi="ar"/>
              </w:rPr>
            </w:pPr>
            <w:r w:rsidRPr="009D5A81">
              <w:rPr>
                <w:rFonts w:asciiTheme="minorEastAsia" w:eastAsiaTheme="minorEastAsia" w:hAnsiTheme="minorEastAsia" w:cs="仿宋" w:hint="eastAsia"/>
                <w:sz w:val="24"/>
              </w:rPr>
              <w:t>电学实验操作台</w:t>
            </w:r>
          </w:p>
        </w:tc>
        <w:tc>
          <w:tcPr>
            <w:tcW w:w="1417" w:type="dxa"/>
            <w:shd w:val="clear" w:color="auto" w:fill="auto"/>
            <w:tcMar>
              <w:top w:w="0" w:type="dxa"/>
              <w:left w:w="105" w:type="dxa"/>
              <w:bottom w:w="0" w:type="dxa"/>
              <w:right w:w="105" w:type="dxa"/>
            </w:tcMar>
            <w:vAlign w:val="center"/>
          </w:tcPr>
          <w:p w14:paraId="1401EFDB" w14:textId="77777777" w:rsidR="00C9134A" w:rsidRPr="009D5A81" w:rsidRDefault="00D538B2">
            <w:pPr>
              <w:jc w:val="center"/>
              <w:textAlignment w:val="center"/>
              <w:rPr>
                <w:rFonts w:asciiTheme="minorEastAsia" w:eastAsiaTheme="minorEastAsia" w:hAnsiTheme="minorEastAsia" w:cs="宋体"/>
                <w:sz w:val="24"/>
                <w:lang w:bidi="ar"/>
              </w:rPr>
            </w:pPr>
            <w:r w:rsidRPr="009D5A81">
              <w:rPr>
                <w:rFonts w:asciiTheme="minorEastAsia" w:eastAsiaTheme="minorEastAsia" w:hAnsiTheme="minorEastAsia" w:cs="仿宋" w:hint="eastAsia"/>
                <w:sz w:val="24"/>
              </w:rPr>
              <w:t>6</w:t>
            </w:r>
          </w:p>
        </w:tc>
        <w:tc>
          <w:tcPr>
            <w:tcW w:w="1622" w:type="dxa"/>
            <w:shd w:val="clear" w:color="auto" w:fill="auto"/>
            <w:tcMar>
              <w:top w:w="0" w:type="dxa"/>
              <w:left w:w="105" w:type="dxa"/>
              <w:bottom w:w="0" w:type="dxa"/>
              <w:right w:w="105" w:type="dxa"/>
            </w:tcMar>
            <w:vAlign w:val="center"/>
          </w:tcPr>
          <w:p w14:paraId="295B605A" w14:textId="77777777" w:rsidR="00C9134A" w:rsidRPr="009D5A81" w:rsidRDefault="00D538B2">
            <w:pPr>
              <w:jc w:val="center"/>
              <w:textAlignment w:val="center"/>
              <w:rPr>
                <w:rFonts w:asciiTheme="minorEastAsia" w:eastAsiaTheme="minorEastAsia" w:hAnsiTheme="minorEastAsia" w:cs="宋体"/>
                <w:sz w:val="24"/>
                <w:lang w:bidi="ar"/>
              </w:rPr>
            </w:pPr>
            <w:r w:rsidRPr="009D5A81">
              <w:rPr>
                <w:rFonts w:asciiTheme="minorEastAsia" w:eastAsiaTheme="minorEastAsia" w:hAnsiTheme="minorEastAsia" w:cs="仿宋" w:hint="eastAsia"/>
                <w:sz w:val="24"/>
              </w:rPr>
              <w:t>套</w:t>
            </w:r>
          </w:p>
        </w:tc>
      </w:tr>
      <w:tr w:rsidR="00BF1214" w:rsidRPr="009D5A81" w14:paraId="1D82BDF2" w14:textId="77777777">
        <w:trPr>
          <w:trHeight w:val="90"/>
        </w:trPr>
        <w:tc>
          <w:tcPr>
            <w:tcW w:w="717" w:type="dxa"/>
            <w:shd w:val="clear" w:color="auto" w:fill="auto"/>
            <w:tcMar>
              <w:top w:w="0" w:type="dxa"/>
              <w:left w:w="105" w:type="dxa"/>
              <w:bottom w:w="0" w:type="dxa"/>
              <w:right w:w="105" w:type="dxa"/>
            </w:tcMar>
            <w:vAlign w:val="center"/>
          </w:tcPr>
          <w:p w14:paraId="7FFFCC02" w14:textId="77777777" w:rsidR="00C9134A" w:rsidRPr="009D5A81" w:rsidRDefault="00D538B2">
            <w:pPr>
              <w:jc w:val="center"/>
              <w:textAlignment w:val="center"/>
              <w:rPr>
                <w:rFonts w:ascii="宋体" w:hAnsi="宋体" w:cs="宋体"/>
                <w:sz w:val="24"/>
                <w:lang w:bidi="ar"/>
              </w:rPr>
            </w:pPr>
            <w:r w:rsidRPr="009D5A81">
              <w:rPr>
                <w:rFonts w:ascii="宋体" w:hAnsi="宋体" w:cs="宋体" w:hint="eastAsia"/>
                <w:sz w:val="24"/>
                <w:lang w:bidi="ar"/>
              </w:rPr>
              <w:t>12</w:t>
            </w:r>
          </w:p>
        </w:tc>
        <w:tc>
          <w:tcPr>
            <w:tcW w:w="4617" w:type="dxa"/>
            <w:shd w:val="clear" w:color="auto" w:fill="auto"/>
            <w:tcMar>
              <w:top w:w="0" w:type="dxa"/>
              <w:left w:w="105" w:type="dxa"/>
              <w:bottom w:w="0" w:type="dxa"/>
              <w:right w:w="105" w:type="dxa"/>
            </w:tcMar>
            <w:vAlign w:val="center"/>
          </w:tcPr>
          <w:p w14:paraId="134270F3" w14:textId="77777777" w:rsidR="00C9134A" w:rsidRPr="009D5A81" w:rsidRDefault="00D538B2">
            <w:pPr>
              <w:jc w:val="left"/>
              <w:textAlignment w:val="center"/>
              <w:rPr>
                <w:rFonts w:asciiTheme="minorEastAsia" w:eastAsiaTheme="minorEastAsia" w:hAnsiTheme="minorEastAsia" w:cs="仿宋"/>
                <w:sz w:val="24"/>
              </w:rPr>
            </w:pPr>
            <w:r w:rsidRPr="009D5A81">
              <w:rPr>
                <w:rFonts w:asciiTheme="minorEastAsia" w:eastAsiaTheme="minorEastAsia" w:hAnsiTheme="minorEastAsia" w:cs="仿宋" w:hint="eastAsia"/>
                <w:sz w:val="24"/>
              </w:rPr>
              <w:t>课程资源</w:t>
            </w:r>
          </w:p>
        </w:tc>
        <w:tc>
          <w:tcPr>
            <w:tcW w:w="1417" w:type="dxa"/>
            <w:shd w:val="clear" w:color="auto" w:fill="auto"/>
            <w:tcMar>
              <w:top w:w="0" w:type="dxa"/>
              <w:left w:w="105" w:type="dxa"/>
              <w:bottom w:w="0" w:type="dxa"/>
              <w:right w:w="105" w:type="dxa"/>
            </w:tcMar>
            <w:vAlign w:val="center"/>
          </w:tcPr>
          <w:p w14:paraId="76F3D64B" w14:textId="77777777" w:rsidR="00C9134A" w:rsidRPr="009D5A81" w:rsidRDefault="00D538B2">
            <w:pPr>
              <w:jc w:val="center"/>
              <w:textAlignment w:val="center"/>
              <w:rPr>
                <w:rFonts w:asciiTheme="minorEastAsia" w:eastAsiaTheme="minorEastAsia" w:hAnsiTheme="minorEastAsia" w:cs="仿宋"/>
                <w:sz w:val="24"/>
              </w:rPr>
            </w:pPr>
            <w:r w:rsidRPr="009D5A81">
              <w:rPr>
                <w:rFonts w:asciiTheme="minorEastAsia" w:eastAsiaTheme="minorEastAsia" w:hAnsiTheme="minorEastAsia" w:cs="仿宋" w:hint="eastAsia"/>
                <w:sz w:val="24"/>
              </w:rPr>
              <w:t>1</w:t>
            </w:r>
          </w:p>
        </w:tc>
        <w:tc>
          <w:tcPr>
            <w:tcW w:w="1622" w:type="dxa"/>
            <w:shd w:val="clear" w:color="auto" w:fill="auto"/>
            <w:tcMar>
              <w:top w:w="0" w:type="dxa"/>
              <w:left w:w="105" w:type="dxa"/>
              <w:bottom w:w="0" w:type="dxa"/>
              <w:right w:w="105" w:type="dxa"/>
            </w:tcMar>
            <w:vAlign w:val="center"/>
          </w:tcPr>
          <w:p w14:paraId="0370E80C" w14:textId="77777777" w:rsidR="00C9134A" w:rsidRPr="009D5A81" w:rsidRDefault="00D538B2">
            <w:pPr>
              <w:jc w:val="center"/>
              <w:textAlignment w:val="center"/>
              <w:rPr>
                <w:rFonts w:asciiTheme="minorEastAsia" w:eastAsiaTheme="minorEastAsia" w:hAnsiTheme="minorEastAsia" w:cs="仿宋"/>
                <w:sz w:val="24"/>
              </w:rPr>
            </w:pPr>
            <w:r w:rsidRPr="009D5A81">
              <w:rPr>
                <w:rFonts w:asciiTheme="minorEastAsia" w:eastAsiaTheme="minorEastAsia" w:hAnsiTheme="minorEastAsia" w:cs="仿宋" w:hint="eastAsia"/>
                <w:sz w:val="24"/>
              </w:rPr>
              <w:t>套</w:t>
            </w:r>
          </w:p>
        </w:tc>
      </w:tr>
    </w:tbl>
    <w:p w14:paraId="319D4B1F" w14:textId="77777777" w:rsidR="00C9134A" w:rsidRPr="009D5A81" w:rsidRDefault="00D538B2">
      <w:pPr>
        <w:pStyle w:val="a9"/>
        <w:spacing w:beforeLines="50" w:before="120" w:line="360" w:lineRule="auto"/>
        <w:ind w:firstLine="482"/>
        <w:rPr>
          <w:rFonts w:ascii="宋体" w:eastAsia="宋体" w:hAnsi="宋体"/>
          <w:b/>
          <w:kern w:val="0"/>
        </w:rPr>
      </w:pPr>
      <w:r w:rsidRPr="009D5A81">
        <w:rPr>
          <w:rFonts w:ascii="宋体" w:eastAsia="宋体" w:hAnsi="宋体" w:hint="eastAsia"/>
          <w:b/>
          <w:kern w:val="0"/>
        </w:rPr>
        <w:t>三、技术参数</w:t>
      </w:r>
    </w:p>
    <w:tbl>
      <w:tblPr>
        <w:tblW w:w="8442" w:type="dxa"/>
        <w:tblInd w:w="96" w:type="dxa"/>
        <w:tblLayout w:type="fixed"/>
        <w:tblLook w:val="04A0" w:firstRow="1" w:lastRow="0" w:firstColumn="1" w:lastColumn="0" w:noHBand="0" w:noVBand="1"/>
      </w:tblPr>
      <w:tblGrid>
        <w:gridCol w:w="461"/>
        <w:gridCol w:w="894"/>
        <w:gridCol w:w="7087"/>
      </w:tblGrid>
      <w:tr w:rsidR="00BF1214" w:rsidRPr="009D5A81" w14:paraId="18F2BAF8" w14:textId="77777777">
        <w:trPr>
          <w:trHeight w:val="152"/>
        </w:trPr>
        <w:tc>
          <w:tcPr>
            <w:tcW w:w="461" w:type="dxa"/>
            <w:tcBorders>
              <w:top w:val="single" w:sz="4" w:space="0" w:color="000000"/>
              <w:left w:val="single" w:sz="4" w:space="0" w:color="000000"/>
              <w:bottom w:val="single" w:sz="4" w:space="0" w:color="000000"/>
              <w:right w:val="single" w:sz="4" w:space="0" w:color="000000"/>
            </w:tcBorders>
            <w:vAlign w:val="center"/>
          </w:tcPr>
          <w:p w14:paraId="075FD0EB" w14:textId="77777777" w:rsidR="00C9134A" w:rsidRPr="009D5A81" w:rsidRDefault="00D538B2">
            <w:pPr>
              <w:widowControl/>
              <w:jc w:val="center"/>
              <w:textAlignment w:val="center"/>
              <w:rPr>
                <w:rFonts w:ascii="宋体" w:hAnsi="宋体" w:cs="宋体"/>
                <w:b/>
                <w:bCs/>
              </w:rPr>
            </w:pPr>
            <w:r w:rsidRPr="009D5A81">
              <w:rPr>
                <w:rFonts w:ascii="宋体" w:hAnsi="宋体" w:cs="宋体" w:hint="eastAsia"/>
                <w:b/>
                <w:bCs/>
                <w:sz w:val="24"/>
                <w:lang w:bidi="ar"/>
              </w:rPr>
              <w:t>序号</w:t>
            </w:r>
          </w:p>
        </w:tc>
        <w:tc>
          <w:tcPr>
            <w:tcW w:w="894" w:type="dxa"/>
            <w:tcBorders>
              <w:top w:val="single" w:sz="4" w:space="0" w:color="000000"/>
              <w:left w:val="single" w:sz="4" w:space="0" w:color="000000"/>
              <w:bottom w:val="single" w:sz="4" w:space="0" w:color="000000"/>
              <w:right w:val="single" w:sz="4" w:space="0" w:color="000000"/>
            </w:tcBorders>
            <w:vAlign w:val="center"/>
          </w:tcPr>
          <w:p w14:paraId="01DE69EB" w14:textId="77777777" w:rsidR="00C9134A" w:rsidRPr="009D5A81" w:rsidRDefault="00D538B2">
            <w:pPr>
              <w:widowControl/>
              <w:jc w:val="center"/>
              <w:textAlignment w:val="center"/>
              <w:rPr>
                <w:rFonts w:ascii="宋体" w:hAnsi="宋体" w:cs="宋体"/>
                <w:b/>
                <w:bCs/>
              </w:rPr>
            </w:pPr>
            <w:r w:rsidRPr="009D5A81">
              <w:rPr>
                <w:rFonts w:ascii="宋体" w:hAnsi="宋体" w:cs="宋体" w:hint="eastAsia"/>
                <w:b/>
                <w:bCs/>
                <w:sz w:val="24"/>
                <w:lang w:bidi="ar"/>
              </w:rPr>
              <w:t>产品名称</w:t>
            </w:r>
          </w:p>
        </w:tc>
        <w:tc>
          <w:tcPr>
            <w:tcW w:w="7087" w:type="dxa"/>
            <w:tcBorders>
              <w:top w:val="single" w:sz="4" w:space="0" w:color="000000"/>
              <w:left w:val="single" w:sz="4" w:space="0" w:color="000000"/>
              <w:bottom w:val="single" w:sz="4" w:space="0" w:color="000000"/>
              <w:right w:val="single" w:sz="4" w:space="0" w:color="000000"/>
            </w:tcBorders>
            <w:vAlign w:val="center"/>
          </w:tcPr>
          <w:p w14:paraId="4C9205BB" w14:textId="77777777" w:rsidR="00C9134A" w:rsidRPr="009D5A81" w:rsidRDefault="00D538B2">
            <w:pPr>
              <w:widowControl/>
              <w:jc w:val="center"/>
              <w:textAlignment w:val="center"/>
              <w:rPr>
                <w:rFonts w:ascii="宋体" w:hAnsi="宋体" w:cs="宋体"/>
                <w:b/>
                <w:bCs/>
              </w:rPr>
            </w:pPr>
            <w:r w:rsidRPr="009D5A81">
              <w:rPr>
                <w:rFonts w:ascii="宋体" w:hAnsi="宋体" w:cs="宋体" w:hint="eastAsia"/>
                <w:b/>
                <w:bCs/>
                <w:sz w:val="24"/>
                <w:lang w:bidi="ar"/>
              </w:rPr>
              <w:t>技术参数</w:t>
            </w:r>
          </w:p>
        </w:tc>
      </w:tr>
      <w:tr w:rsidR="00BF1214" w:rsidRPr="009D5A81" w14:paraId="1CD453EB" w14:textId="77777777">
        <w:trPr>
          <w:trHeight w:val="95"/>
        </w:trPr>
        <w:tc>
          <w:tcPr>
            <w:tcW w:w="461" w:type="dxa"/>
            <w:tcBorders>
              <w:top w:val="single" w:sz="4" w:space="0" w:color="000000"/>
              <w:left w:val="single" w:sz="4" w:space="0" w:color="000000"/>
              <w:bottom w:val="single" w:sz="4" w:space="0" w:color="000000"/>
              <w:right w:val="single" w:sz="4" w:space="0" w:color="000000"/>
            </w:tcBorders>
            <w:vAlign w:val="center"/>
          </w:tcPr>
          <w:p w14:paraId="32FB7304" w14:textId="77777777" w:rsidR="00C9134A" w:rsidRPr="009D5A81" w:rsidRDefault="00D538B2">
            <w:pPr>
              <w:widowControl/>
              <w:spacing w:line="276" w:lineRule="auto"/>
              <w:jc w:val="center"/>
              <w:textAlignment w:val="center"/>
              <w:rPr>
                <w:rFonts w:asciiTheme="minorEastAsia" w:eastAsiaTheme="minorEastAsia" w:hAnsiTheme="minorEastAsia" w:cs="宋体"/>
                <w:sz w:val="24"/>
              </w:rPr>
            </w:pPr>
            <w:r w:rsidRPr="009D5A81">
              <w:rPr>
                <w:rFonts w:asciiTheme="minorEastAsia" w:eastAsiaTheme="minorEastAsia" w:hAnsiTheme="minorEastAsia" w:cs="宋体" w:hint="eastAsia"/>
                <w:sz w:val="24"/>
              </w:rPr>
              <w:t>1</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83FC2" w14:textId="77777777" w:rsidR="00C9134A" w:rsidRPr="009D5A81" w:rsidRDefault="00D538B2">
            <w:pPr>
              <w:widowControl/>
              <w:spacing w:line="276" w:lineRule="auto"/>
              <w:jc w:val="left"/>
              <w:textAlignment w:val="center"/>
              <w:rPr>
                <w:rFonts w:asciiTheme="minorEastAsia" w:eastAsiaTheme="minorEastAsia" w:hAnsiTheme="minorEastAsia" w:cs="宋体"/>
                <w:sz w:val="24"/>
              </w:rPr>
            </w:pPr>
            <w:r w:rsidRPr="009D5A81">
              <w:rPr>
                <w:rFonts w:asciiTheme="minorEastAsia" w:eastAsiaTheme="minorEastAsia" w:hAnsiTheme="minorEastAsia" w:cs="仿宋" w:hint="eastAsia"/>
                <w:sz w:val="24"/>
              </w:rPr>
              <w:t>半导体参数分析测试系统</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35B3D" w14:textId="77777777" w:rsidR="00C9134A" w:rsidRPr="009D5A81" w:rsidRDefault="00D538B2">
            <w:pPr>
              <w:pStyle w:val="aff6"/>
              <w:numPr>
                <w:ilvl w:val="1"/>
                <w:numId w:val="0"/>
              </w:numPr>
              <w:spacing w:line="276" w:lineRule="auto"/>
              <w:rPr>
                <w:rFonts w:asciiTheme="minorEastAsia" w:eastAsiaTheme="minorEastAsia" w:hAnsiTheme="minorEastAsia" w:cs="仿宋"/>
                <w:b/>
                <w:bCs/>
                <w:sz w:val="24"/>
                <w:szCs w:val="24"/>
              </w:rPr>
            </w:pPr>
            <w:r w:rsidRPr="009D5A81">
              <w:rPr>
                <w:rFonts w:asciiTheme="minorEastAsia" w:eastAsiaTheme="minorEastAsia" w:hAnsiTheme="minorEastAsia" w:cs="仿宋" w:hint="eastAsia"/>
                <w:b/>
                <w:bCs/>
                <w:sz w:val="24"/>
                <w:szCs w:val="24"/>
              </w:rPr>
              <w:t>一、半导体参数测试系统</w:t>
            </w:r>
          </w:p>
          <w:p w14:paraId="35DFFACB"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1.1半导体参数分析仪主机为Windows10及以上操作系统，软件图形化界面, 全集成化；</w:t>
            </w:r>
          </w:p>
          <w:p w14:paraId="6CA50A18"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1.2标准半导体器件参数测试库；纳米器件参数测试库；可靠性测试库；半导体C-V参数分析库；</w:t>
            </w:r>
          </w:p>
          <w:p w14:paraId="12813E72"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1.3任意一个SMU，CVU，PMU均只占一个插槽，测试单元可扩展，插槽总数≥8。</w:t>
            </w:r>
          </w:p>
          <w:p w14:paraId="03455B55" w14:textId="77777777" w:rsidR="00C9134A" w:rsidRPr="009D5A81" w:rsidRDefault="00D538B2">
            <w:pPr>
              <w:pStyle w:val="aff6"/>
              <w:numPr>
                <w:ilvl w:val="1"/>
                <w:numId w:val="0"/>
              </w:numPr>
              <w:spacing w:line="276" w:lineRule="auto"/>
              <w:rPr>
                <w:rFonts w:asciiTheme="minorEastAsia" w:eastAsiaTheme="minorEastAsia" w:hAnsiTheme="minorEastAsia" w:cs="仿宋"/>
                <w:b/>
                <w:bCs/>
                <w:sz w:val="24"/>
                <w:szCs w:val="24"/>
              </w:rPr>
            </w:pPr>
            <w:r w:rsidRPr="009D5A81">
              <w:rPr>
                <w:rFonts w:asciiTheme="minorEastAsia" w:eastAsiaTheme="minorEastAsia" w:hAnsiTheme="minorEastAsia" w:cs="仿宋" w:hint="eastAsia"/>
                <w:b/>
                <w:bCs/>
                <w:sz w:val="24"/>
                <w:szCs w:val="24"/>
              </w:rPr>
              <w:t>二、测量单元</w:t>
            </w:r>
          </w:p>
          <w:p w14:paraId="16CD7D09"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2.1●电流测试范围100 nA(量程)-100 mA(量程)；</w:t>
            </w:r>
          </w:p>
          <w:p w14:paraId="64427BBD"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2.2●电压源输出电压600 mV(量程)-200 V(量程)；</w:t>
            </w:r>
          </w:p>
          <w:p w14:paraId="6591FEB7"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2.3●前置放大器测试范围/分辨率0-100pA(量程)/0.1fA，0-100mA(量程)/50nA；</w:t>
            </w:r>
          </w:p>
          <w:p w14:paraId="2CE59264"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2.4▲不同频率下的C-V测试，频率测试范围1 kHz-10 MHz；</w:t>
            </w:r>
          </w:p>
          <w:p w14:paraId="7E2DCCFB"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2.5●直流偏置电压范围≥±30V，差分模式≥±60V；</w:t>
            </w:r>
          </w:p>
          <w:p w14:paraId="3E1DC467" w14:textId="77777777" w:rsidR="00C9134A" w:rsidRPr="009D5A81" w:rsidRDefault="00D538B2">
            <w:pPr>
              <w:pStyle w:val="aff6"/>
              <w:numPr>
                <w:ilvl w:val="1"/>
                <w:numId w:val="0"/>
              </w:numPr>
              <w:spacing w:line="276" w:lineRule="auto"/>
              <w:rPr>
                <w:rFonts w:asciiTheme="minorEastAsia" w:eastAsiaTheme="minorEastAsia" w:hAnsiTheme="minorEastAsia" w:cs="仿宋"/>
                <w:b/>
                <w:bCs/>
                <w:sz w:val="24"/>
                <w:szCs w:val="24"/>
              </w:rPr>
            </w:pPr>
            <w:r w:rsidRPr="009D5A81">
              <w:rPr>
                <w:rFonts w:asciiTheme="minorEastAsia" w:eastAsiaTheme="minorEastAsia" w:hAnsiTheme="minorEastAsia" w:cs="仿宋" w:hint="eastAsia"/>
                <w:b/>
                <w:bCs/>
                <w:sz w:val="24"/>
                <w:szCs w:val="24"/>
              </w:rPr>
              <w:t>三、双脉冲测试模块</w:t>
            </w:r>
          </w:p>
          <w:p w14:paraId="170469A1"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 xml:space="preserve">3.1双通道，最大输出频率 ≥40 MHz，最小脉冲宽度优于500 </w:t>
            </w:r>
            <w:r w:rsidRPr="009D5A81">
              <w:rPr>
                <w:rStyle w:val="afe"/>
                <w:rFonts w:asciiTheme="minorEastAsia" w:eastAsiaTheme="minorEastAsia" w:hAnsiTheme="minorEastAsia" w:cs="仿宋" w:hint="eastAsia"/>
                <w:sz w:val="24"/>
                <w:szCs w:val="24"/>
              </w:rPr>
              <w:t>μs，</w:t>
            </w:r>
            <w:r w:rsidRPr="009D5A81">
              <w:rPr>
                <w:rFonts w:asciiTheme="minorEastAsia" w:eastAsiaTheme="minorEastAsia" w:hAnsiTheme="minorEastAsia" w:cs="仿宋" w:hint="eastAsia"/>
                <w:sz w:val="24"/>
                <w:szCs w:val="24"/>
              </w:rPr>
              <w:t>最大输出幅度 ≥10 Vpp，具备大电流栅极驱动能力；</w:t>
            </w:r>
          </w:p>
          <w:p w14:paraId="1F550089"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3.2●测试功能支持单脉冲，双脉冲开关测试和反向恢复测试；</w:t>
            </w:r>
          </w:p>
          <w:p w14:paraId="1B024058"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3.3●支持测试器件类型包括MOSFET, SJ MOS, IGBT, 二极管。系统支持测试SiC，GaN等新型功率器件；</w:t>
            </w:r>
          </w:p>
          <w:p w14:paraId="406B28C4"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3.4●波形捕获</w:t>
            </w:r>
            <w:proofErr w:type="gramStart"/>
            <w:r w:rsidRPr="009D5A81">
              <w:rPr>
                <w:rFonts w:asciiTheme="minorEastAsia" w:eastAsiaTheme="minorEastAsia" w:hAnsiTheme="minorEastAsia" w:cs="仿宋" w:hint="eastAsia"/>
                <w:sz w:val="24"/>
                <w:szCs w:val="24"/>
              </w:rPr>
              <w:t>率正常</w:t>
            </w:r>
            <w:proofErr w:type="gramEnd"/>
            <w:r w:rsidRPr="009D5A81">
              <w:rPr>
                <w:rFonts w:asciiTheme="minorEastAsia" w:eastAsiaTheme="minorEastAsia" w:hAnsiTheme="minorEastAsia" w:cs="仿宋" w:hint="eastAsia"/>
                <w:sz w:val="24"/>
                <w:szCs w:val="24"/>
              </w:rPr>
              <w:t>模式≥100,000帧/秒，快速模式≥400,000帧/秒 ；</w:t>
            </w:r>
          </w:p>
          <w:p w14:paraId="6A07B4E7"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3.5至少包含双通道的直流SMU，每通道的SMU电流分辨率≥0.1fA。</w:t>
            </w:r>
          </w:p>
          <w:p w14:paraId="44B3E99E" w14:textId="77777777" w:rsidR="00C9134A" w:rsidRPr="009D5A81" w:rsidRDefault="00D538B2">
            <w:pPr>
              <w:pStyle w:val="aff6"/>
              <w:numPr>
                <w:ilvl w:val="1"/>
                <w:numId w:val="0"/>
              </w:numPr>
              <w:spacing w:line="276" w:lineRule="auto"/>
              <w:rPr>
                <w:rFonts w:asciiTheme="minorEastAsia" w:eastAsiaTheme="minorEastAsia" w:hAnsiTheme="minorEastAsia" w:cs="仿宋"/>
                <w:b/>
                <w:bCs/>
                <w:sz w:val="24"/>
                <w:szCs w:val="24"/>
              </w:rPr>
            </w:pPr>
            <w:r w:rsidRPr="009D5A81">
              <w:rPr>
                <w:rFonts w:asciiTheme="minorEastAsia" w:eastAsiaTheme="minorEastAsia" w:hAnsiTheme="minorEastAsia" w:cs="仿宋" w:hint="eastAsia"/>
                <w:b/>
                <w:bCs/>
                <w:sz w:val="24"/>
                <w:szCs w:val="24"/>
              </w:rPr>
              <w:t>四、其他需求</w:t>
            </w:r>
          </w:p>
          <w:p w14:paraId="45163B39" w14:textId="7C71A4DF"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4.1提供本测试系统全套操作教学视频，</w:t>
            </w:r>
            <w:r w:rsidR="00AD4098">
              <w:rPr>
                <w:rFonts w:asciiTheme="minorEastAsia" w:eastAsiaTheme="minorEastAsia" w:hAnsiTheme="minorEastAsia" w:cs="仿宋" w:hint="eastAsia"/>
                <w:sz w:val="24"/>
                <w:szCs w:val="24"/>
              </w:rPr>
              <w:t>并</w:t>
            </w:r>
            <w:r w:rsidRPr="009D5A81">
              <w:rPr>
                <w:rFonts w:asciiTheme="minorEastAsia" w:eastAsiaTheme="minorEastAsia" w:hAnsiTheme="minorEastAsia" w:cs="仿宋" w:hint="eastAsia"/>
                <w:sz w:val="24"/>
                <w:szCs w:val="24"/>
              </w:rPr>
              <w:t>提供该设备培训；</w:t>
            </w:r>
          </w:p>
          <w:p w14:paraId="00EAD7F9"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4.2配备测试样品：</w:t>
            </w:r>
          </w:p>
          <w:p w14:paraId="4C6C0BE7" w14:textId="77777777" w:rsidR="00C9134A" w:rsidRPr="009D5A81" w:rsidRDefault="00D538B2">
            <w:pPr>
              <w:pStyle w:val="aff6"/>
              <w:numPr>
                <w:ilvl w:val="1"/>
                <w:numId w:val="0"/>
              </w:numPr>
              <w:spacing w:line="276" w:lineRule="auto"/>
              <w:ind w:firstLineChars="200" w:firstLine="480"/>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1）标准电容×10</w:t>
            </w:r>
          </w:p>
          <w:p w14:paraId="68116958" w14:textId="77777777" w:rsidR="00C9134A" w:rsidRPr="009D5A81" w:rsidRDefault="00D538B2">
            <w:pPr>
              <w:pStyle w:val="aff6"/>
              <w:numPr>
                <w:ilvl w:val="1"/>
                <w:numId w:val="0"/>
              </w:numPr>
              <w:spacing w:line="276" w:lineRule="auto"/>
              <w:ind w:firstLineChars="200" w:firstLine="480"/>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2）标准电阻×10</w:t>
            </w:r>
          </w:p>
          <w:p w14:paraId="7F0344C2" w14:textId="77777777" w:rsidR="00C9134A" w:rsidRPr="009D5A81" w:rsidRDefault="00D538B2">
            <w:pPr>
              <w:pStyle w:val="aff6"/>
              <w:numPr>
                <w:ilvl w:val="1"/>
                <w:numId w:val="0"/>
              </w:numPr>
              <w:spacing w:line="276" w:lineRule="auto"/>
              <w:ind w:firstLineChars="200" w:firstLine="480"/>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3）三极管 ×10</w:t>
            </w:r>
          </w:p>
          <w:p w14:paraId="3B71C6FB" w14:textId="77777777" w:rsidR="00C9134A" w:rsidRPr="009D5A81" w:rsidRDefault="00D538B2">
            <w:pPr>
              <w:pStyle w:val="aff6"/>
              <w:numPr>
                <w:ilvl w:val="1"/>
                <w:numId w:val="0"/>
              </w:numPr>
              <w:spacing w:line="276" w:lineRule="auto"/>
              <w:ind w:firstLineChars="200" w:firstLine="480"/>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4）SiC二极管 ×10</w:t>
            </w:r>
          </w:p>
          <w:p w14:paraId="38BBEF33" w14:textId="77777777" w:rsidR="00C9134A" w:rsidRPr="009D5A81" w:rsidRDefault="00D538B2">
            <w:pPr>
              <w:widowControl/>
              <w:spacing w:line="276" w:lineRule="auto"/>
              <w:jc w:val="left"/>
              <w:textAlignment w:val="center"/>
              <w:rPr>
                <w:rFonts w:asciiTheme="minorEastAsia" w:eastAsiaTheme="minorEastAsia" w:hAnsiTheme="minorEastAsia" w:cs="宋体"/>
                <w:sz w:val="24"/>
                <w:lang w:bidi="ar"/>
              </w:rPr>
            </w:pPr>
            <w:r w:rsidRPr="009D5A81">
              <w:rPr>
                <w:rFonts w:asciiTheme="minorEastAsia" w:eastAsiaTheme="minorEastAsia" w:hAnsiTheme="minorEastAsia" w:cs="仿宋" w:hint="eastAsia"/>
                <w:sz w:val="24"/>
              </w:rPr>
              <w:t>4.3配备标准适配器与夹具，与测试样品配套。</w:t>
            </w:r>
          </w:p>
        </w:tc>
      </w:tr>
      <w:tr w:rsidR="00BF1214" w:rsidRPr="009D5A81" w14:paraId="29E1F01B" w14:textId="77777777">
        <w:trPr>
          <w:trHeight w:val="95"/>
        </w:trPr>
        <w:tc>
          <w:tcPr>
            <w:tcW w:w="461" w:type="dxa"/>
            <w:tcBorders>
              <w:top w:val="single" w:sz="4" w:space="0" w:color="000000"/>
              <w:left w:val="single" w:sz="4" w:space="0" w:color="000000"/>
              <w:bottom w:val="single" w:sz="4" w:space="0" w:color="000000"/>
              <w:right w:val="single" w:sz="4" w:space="0" w:color="000000"/>
            </w:tcBorders>
            <w:vAlign w:val="center"/>
          </w:tcPr>
          <w:p w14:paraId="18A4106D" w14:textId="77777777" w:rsidR="00C9134A" w:rsidRPr="009D5A81" w:rsidRDefault="00D538B2">
            <w:pPr>
              <w:widowControl/>
              <w:spacing w:line="276" w:lineRule="auto"/>
              <w:jc w:val="center"/>
              <w:textAlignment w:val="center"/>
              <w:rPr>
                <w:rFonts w:asciiTheme="minorEastAsia" w:eastAsiaTheme="minorEastAsia" w:hAnsiTheme="minorEastAsia" w:cs="宋体"/>
                <w:sz w:val="24"/>
                <w:lang w:bidi="ar"/>
              </w:rPr>
            </w:pPr>
            <w:r w:rsidRPr="009D5A81">
              <w:rPr>
                <w:rFonts w:asciiTheme="minorEastAsia" w:eastAsiaTheme="minorEastAsia" w:hAnsiTheme="minorEastAsia" w:cs="宋体" w:hint="eastAsia"/>
                <w:sz w:val="24"/>
                <w:lang w:bidi="ar"/>
              </w:rPr>
              <w:t>2</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6E5F5" w14:textId="77777777" w:rsidR="00C9134A" w:rsidRPr="009D5A81" w:rsidRDefault="00D538B2">
            <w:pPr>
              <w:widowControl/>
              <w:spacing w:line="276" w:lineRule="auto"/>
              <w:jc w:val="left"/>
              <w:textAlignment w:val="center"/>
              <w:rPr>
                <w:rFonts w:asciiTheme="minorEastAsia" w:eastAsiaTheme="minorEastAsia" w:hAnsiTheme="minorEastAsia" w:cs="宋体"/>
                <w:sz w:val="24"/>
              </w:rPr>
            </w:pPr>
            <w:r w:rsidRPr="009D5A81">
              <w:rPr>
                <w:rFonts w:asciiTheme="minorEastAsia" w:eastAsiaTheme="minorEastAsia" w:hAnsiTheme="minorEastAsia" w:cs="仿宋" w:hint="eastAsia"/>
                <w:sz w:val="24"/>
              </w:rPr>
              <w:t>半导体手动</w:t>
            </w:r>
            <w:proofErr w:type="gramStart"/>
            <w:r w:rsidRPr="009D5A81">
              <w:rPr>
                <w:rFonts w:asciiTheme="minorEastAsia" w:eastAsiaTheme="minorEastAsia" w:hAnsiTheme="minorEastAsia" w:cs="仿宋" w:hint="eastAsia"/>
                <w:sz w:val="24"/>
              </w:rPr>
              <w:t>探针台</w:t>
            </w:r>
            <w:proofErr w:type="gramEnd"/>
          </w:p>
        </w:tc>
        <w:tc>
          <w:tcPr>
            <w:tcW w:w="7087" w:type="dxa"/>
            <w:tcBorders>
              <w:top w:val="single" w:sz="4" w:space="0" w:color="000000"/>
              <w:left w:val="single" w:sz="4" w:space="0" w:color="000000"/>
              <w:bottom w:val="single" w:sz="4" w:space="0" w:color="000000"/>
              <w:right w:val="single" w:sz="4" w:space="0" w:color="000000"/>
            </w:tcBorders>
            <w:vAlign w:val="center"/>
          </w:tcPr>
          <w:p w14:paraId="7A248FAC"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1、支持晶圆在片测试，可以进行IV/CV/射频以及开尔文等测试；</w:t>
            </w:r>
          </w:p>
          <w:p w14:paraId="67A8A0F5"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 xml:space="preserve">2、▲卡盘气浮X/Y/Z轴采用手柄旋转控制，可快速移动和微调控制，行程8英寸X 8英寸，每个轴都带有自锁阻尼，移动精度≤1 </w:t>
            </w:r>
            <w:r w:rsidRPr="009D5A81">
              <w:rPr>
                <w:rFonts w:asciiTheme="minorEastAsia" w:eastAsiaTheme="minorEastAsia" w:hAnsiTheme="minorEastAsia" w:cs="宋体" w:hint="eastAsia"/>
                <w:sz w:val="24"/>
                <w:szCs w:val="24"/>
              </w:rPr>
              <w:t>µ</w:t>
            </w:r>
            <w:r w:rsidRPr="009D5A81">
              <w:rPr>
                <w:rFonts w:asciiTheme="minorEastAsia" w:eastAsiaTheme="minorEastAsia" w:hAnsiTheme="minorEastAsia" w:cs="仿宋" w:hint="eastAsia"/>
                <w:sz w:val="24"/>
                <w:szCs w:val="24"/>
              </w:rPr>
              <w:t xml:space="preserve">m；  </w:t>
            </w:r>
          </w:p>
          <w:p w14:paraId="4B33D15D"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3、卡盘可以+-45°无间隙旋转，微调旋转+-10°，微调调节精度≤0.01° ；</w:t>
            </w:r>
          </w:p>
          <w:p w14:paraId="1DF3A804"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 xml:space="preserve">4、▲卡盘厚度≤20 mm；卡盘平整度≤±10 </w:t>
            </w:r>
            <w:r w:rsidRPr="009D5A81">
              <w:rPr>
                <w:rFonts w:asciiTheme="minorEastAsia" w:eastAsiaTheme="minorEastAsia" w:hAnsiTheme="minorEastAsia" w:cs="宋体" w:hint="eastAsia"/>
                <w:sz w:val="24"/>
                <w:szCs w:val="24"/>
              </w:rPr>
              <w:t>µ</w:t>
            </w:r>
            <w:r w:rsidRPr="009D5A81">
              <w:rPr>
                <w:rFonts w:asciiTheme="minorEastAsia" w:eastAsiaTheme="minorEastAsia" w:hAnsiTheme="minorEastAsia" w:cs="仿宋" w:hint="eastAsia"/>
                <w:sz w:val="24"/>
                <w:szCs w:val="24"/>
              </w:rPr>
              <w:t>m；</w:t>
            </w:r>
          </w:p>
          <w:p w14:paraId="27816304"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5、真空吸附方式为真空吸附；</w:t>
            </w:r>
          </w:p>
          <w:p w14:paraId="29C067D2"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6、探针平台可以升降调节，</w:t>
            </w:r>
            <w:proofErr w:type="gramStart"/>
            <w:r w:rsidRPr="009D5A81">
              <w:rPr>
                <w:rFonts w:asciiTheme="minorEastAsia" w:eastAsiaTheme="minorEastAsia" w:hAnsiTheme="minorEastAsia" w:cs="仿宋" w:hint="eastAsia"/>
                <w:sz w:val="24"/>
                <w:szCs w:val="24"/>
              </w:rPr>
              <w:t>针座平台</w:t>
            </w:r>
            <w:proofErr w:type="gramEnd"/>
            <w:r w:rsidRPr="009D5A81">
              <w:rPr>
                <w:rFonts w:asciiTheme="minorEastAsia" w:eastAsiaTheme="minorEastAsia" w:hAnsiTheme="minorEastAsia" w:cs="仿宋" w:hint="eastAsia"/>
                <w:sz w:val="24"/>
                <w:szCs w:val="24"/>
              </w:rPr>
              <w:t>磁力吸附；</w:t>
            </w:r>
          </w:p>
          <w:p w14:paraId="555BB52F"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7、显微镜在 X-Y 平面2" x 2" 范围内移动，精度1微米；</w:t>
            </w:r>
          </w:p>
          <w:p w14:paraId="3A42BA5F"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8、显微镜气动升降≥50mm，便于更换物镜；</w:t>
            </w:r>
          </w:p>
          <w:p w14:paraId="2CF49060" w14:textId="391DB454"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9、光学系统需要可变</w:t>
            </w:r>
            <w:proofErr w:type="gramStart"/>
            <w:r w:rsidRPr="009D5A81">
              <w:rPr>
                <w:rFonts w:asciiTheme="minorEastAsia" w:eastAsiaTheme="minorEastAsia" w:hAnsiTheme="minorEastAsia" w:cs="仿宋" w:hint="eastAsia"/>
                <w:sz w:val="24"/>
                <w:szCs w:val="24"/>
              </w:rPr>
              <w:t>倍</w:t>
            </w:r>
            <w:proofErr w:type="gramEnd"/>
            <w:r w:rsidRPr="009D5A81">
              <w:rPr>
                <w:rFonts w:asciiTheme="minorEastAsia" w:eastAsiaTheme="minorEastAsia" w:hAnsiTheme="minorEastAsia" w:cs="仿宋" w:hint="eastAsia"/>
                <w:sz w:val="24"/>
                <w:szCs w:val="24"/>
              </w:rPr>
              <w:t>并</w:t>
            </w:r>
            <w:proofErr w:type="gramStart"/>
            <w:r w:rsidRPr="009D5A81">
              <w:rPr>
                <w:rFonts w:asciiTheme="minorEastAsia" w:eastAsiaTheme="minorEastAsia" w:hAnsiTheme="minorEastAsia" w:cs="仿宋" w:hint="eastAsia"/>
                <w:sz w:val="24"/>
                <w:szCs w:val="24"/>
              </w:rPr>
              <w:t>搭配高</w:t>
            </w:r>
            <w:proofErr w:type="gramEnd"/>
            <w:r w:rsidRPr="009D5A81">
              <w:rPr>
                <w:rFonts w:asciiTheme="minorEastAsia" w:eastAsiaTheme="minorEastAsia" w:hAnsiTheme="minorEastAsia" w:cs="仿宋" w:hint="eastAsia"/>
                <w:sz w:val="24"/>
                <w:szCs w:val="24"/>
              </w:rPr>
              <w:t>清CCD可以输出影像；</w:t>
            </w:r>
          </w:p>
          <w:p w14:paraId="3D537FC0"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10、●定位系统移动分辨率≥0.6微米每度；</w:t>
            </w:r>
          </w:p>
          <w:p w14:paraId="35449479" w14:textId="2994A75F"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1</w:t>
            </w:r>
            <w:r w:rsidR="00B1379B" w:rsidRPr="009D5A81">
              <w:rPr>
                <w:rFonts w:asciiTheme="minorEastAsia" w:eastAsiaTheme="minorEastAsia" w:hAnsiTheme="minorEastAsia" w:cs="仿宋" w:hint="eastAsia"/>
                <w:sz w:val="24"/>
                <w:szCs w:val="24"/>
              </w:rPr>
              <w:t>1</w:t>
            </w:r>
            <w:r w:rsidRPr="009D5A81">
              <w:rPr>
                <w:rFonts w:asciiTheme="minorEastAsia" w:eastAsiaTheme="minorEastAsia" w:hAnsiTheme="minorEastAsia" w:cs="仿宋" w:hint="eastAsia"/>
                <w:sz w:val="24"/>
                <w:szCs w:val="24"/>
              </w:rPr>
              <w:t>、提供本测试系统全套操作教学视频，提供该设备培训；</w:t>
            </w:r>
          </w:p>
          <w:p w14:paraId="2300C019" w14:textId="765FD510"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1</w:t>
            </w:r>
            <w:r w:rsidR="00B1379B" w:rsidRPr="009D5A81">
              <w:rPr>
                <w:rFonts w:asciiTheme="minorEastAsia" w:eastAsiaTheme="minorEastAsia" w:hAnsiTheme="minorEastAsia" w:cs="仿宋" w:hint="eastAsia"/>
                <w:sz w:val="24"/>
                <w:szCs w:val="24"/>
              </w:rPr>
              <w:t>2</w:t>
            </w:r>
            <w:r w:rsidRPr="009D5A81">
              <w:rPr>
                <w:rFonts w:asciiTheme="minorEastAsia" w:eastAsiaTheme="minorEastAsia" w:hAnsiTheme="minorEastAsia" w:cs="仿宋" w:hint="eastAsia"/>
                <w:sz w:val="24"/>
                <w:szCs w:val="24"/>
              </w:rPr>
              <w:t>、配备测试样品：</w:t>
            </w:r>
          </w:p>
          <w:p w14:paraId="6ED64643" w14:textId="77777777" w:rsidR="00C9134A" w:rsidRPr="009D5A81" w:rsidRDefault="00D538B2">
            <w:pPr>
              <w:pStyle w:val="aff6"/>
              <w:numPr>
                <w:ilvl w:val="1"/>
                <w:numId w:val="0"/>
              </w:numPr>
              <w:spacing w:line="276" w:lineRule="auto"/>
              <w:ind w:firstLineChars="200" w:firstLine="480"/>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1）≥6英寸硅晶圆（含NMOS/PMOS结构） ×3</w:t>
            </w:r>
          </w:p>
          <w:p w14:paraId="2D52679C" w14:textId="77777777" w:rsidR="00C9134A" w:rsidRPr="009D5A81" w:rsidRDefault="00D538B2">
            <w:pPr>
              <w:pStyle w:val="aff6"/>
              <w:numPr>
                <w:ilvl w:val="1"/>
                <w:numId w:val="0"/>
              </w:numPr>
              <w:spacing w:line="276" w:lineRule="auto"/>
              <w:ind w:firstLineChars="200" w:firstLine="480"/>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2）≥4英寸碳化硅晶圆×5</w:t>
            </w:r>
          </w:p>
          <w:p w14:paraId="4D5D9B78" w14:textId="77777777" w:rsidR="00C9134A" w:rsidRPr="009D5A81" w:rsidRDefault="00D538B2">
            <w:pPr>
              <w:pStyle w:val="aff6"/>
              <w:numPr>
                <w:ilvl w:val="1"/>
                <w:numId w:val="0"/>
              </w:numPr>
              <w:spacing w:line="276" w:lineRule="auto"/>
              <w:ind w:firstLineChars="200" w:firstLine="480"/>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3）氮化镓晶体管CoolGaN（200V/10A） ×10</w:t>
            </w:r>
          </w:p>
          <w:p w14:paraId="5A6D3047" w14:textId="77777777" w:rsidR="00C9134A" w:rsidRPr="009D5A81" w:rsidRDefault="00D538B2">
            <w:pPr>
              <w:widowControl/>
              <w:spacing w:line="276" w:lineRule="auto"/>
              <w:ind w:firstLineChars="200" w:firstLine="480"/>
              <w:jc w:val="left"/>
              <w:textAlignment w:val="center"/>
              <w:rPr>
                <w:rFonts w:asciiTheme="minorEastAsia" w:eastAsiaTheme="minorEastAsia" w:hAnsiTheme="minorEastAsia" w:cs="宋体"/>
                <w:sz w:val="24"/>
                <w:lang w:bidi="ar"/>
              </w:rPr>
            </w:pPr>
            <w:r w:rsidRPr="009D5A81">
              <w:rPr>
                <w:rFonts w:asciiTheme="minorEastAsia" w:eastAsiaTheme="minorEastAsia" w:hAnsiTheme="minorEastAsia" w:cs="仿宋" w:hint="eastAsia"/>
                <w:sz w:val="24"/>
              </w:rPr>
              <w:t>4）SiC二极管 ×10</w:t>
            </w:r>
          </w:p>
        </w:tc>
      </w:tr>
      <w:tr w:rsidR="00BF1214" w:rsidRPr="009D5A81" w14:paraId="5DE01181" w14:textId="77777777">
        <w:trPr>
          <w:trHeight w:val="95"/>
        </w:trPr>
        <w:tc>
          <w:tcPr>
            <w:tcW w:w="461" w:type="dxa"/>
            <w:tcBorders>
              <w:top w:val="single" w:sz="4" w:space="0" w:color="000000"/>
              <w:left w:val="single" w:sz="4" w:space="0" w:color="000000"/>
              <w:bottom w:val="single" w:sz="4" w:space="0" w:color="000000"/>
              <w:right w:val="single" w:sz="4" w:space="0" w:color="000000"/>
            </w:tcBorders>
            <w:vAlign w:val="center"/>
          </w:tcPr>
          <w:p w14:paraId="5BC50D41" w14:textId="77777777" w:rsidR="00C9134A" w:rsidRPr="009D5A81" w:rsidRDefault="00D538B2">
            <w:pPr>
              <w:widowControl/>
              <w:spacing w:line="276" w:lineRule="auto"/>
              <w:jc w:val="center"/>
              <w:textAlignment w:val="center"/>
              <w:rPr>
                <w:rFonts w:asciiTheme="minorEastAsia" w:eastAsiaTheme="minorEastAsia" w:hAnsiTheme="minorEastAsia" w:cs="宋体"/>
                <w:sz w:val="24"/>
                <w:lang w:bidi="ar"/>
              </w:rPr>
            </w:pPr>
            <w:r w:rsidRPr="009D5A81">
              <w:rPr>
                <w:rFonts w:asciiTheme="minorEastAsia" w:eastAsiaTheme="minorEastAsia" w:hAnsiTheme="minorEastAsia" w:cs="宋体" w:hint="eastAsia"/>
                <w:sz w:val="24"/>
                <w:lang w:bidi="ar"/>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A6176" w14:textId="77777777" w:rsidR="00C9134A" w:rsidRPr="009D5A81" w:rsidRDefault="00D538B2">
            <w:pPr>
              <w:widowControl/>
              <w:spacing w:line="276" w:lineRule="auto"/>
              <w:jc w:val="left"/>
              <w:textAlignment w:val="center"/>
              <w:rPr>
                <w:rFonts w:asciiTheme="minorEastAsia" w:eastAsiaTheme="minorEastAsia" w:hAnsiTheme="minorEastAsia" w:cs="宋体"/>
                <w:sz w:val="24"/>
                <w:lang w:bidi="ar"/>
              </w:rPr>
            </w:pPr>
            <w:r w:rsidRPr="009D5A81">
              <w:rPr>
                <w:rFonts w:asciiTheme="minorEastAsia" w:eastAsiaTheme="minorEastAsia" w:hAnsiTheme="minorEastAsia" w:cs="仿宋" w:hint="eastAsia"/>
                <w:sz w:val="24"/>
              </w:rPr>
              <w:t>功率器件静态参数测试系统</w:t>
            </w:r>
          </w:p>
        </w:tc>
        <w:tc>
          <w:tcPr>
            <w:tcW w:w="7087" w:type="dxa"/>
            <w:tcBorders>
              <w:top w:val="single" w:sz="4" w:space="0" w:color="000000"/>
              <w:left w:val="single" w:sz="4" w:space="0" w:color="000000"/>
              <w:bottom w:val="single" w:sz="4" w:space="0" w:color="000000"/>
              <w:right w:val="single" w:sz="4" w:space="0" w:color="000000"/>
            </w:tcBorders>
            <w:vAlign w:val="center"/>
          </w:tcPr>
          <w:p w14:paraId="63BA2B8C" w14:textId="77777777" w:rsidR="00C9134A" w:rsidRPr="009D5A81" w:rsidRDefault="00D538B2">
            <w:pPr>
              <w:pStyle w:val="aff6"/>
              <w:numPr>
                <w:ilvl w:val="1"/>
                <w:numId w:val="0"/>
              </w:numPr>
              <w:spacing w:line="276" w:lineRule="auto"/>
              <w:rPr>
                <w:rFonts w:asciiTheme="minorEastAsia" w:eastAsiaTheme="minorEastAsia" w:hAnsiTheme="minorEastAsia" w:cs="仿宋"/>
                <w:b/>
                <w:bCs/>
                <w:sz w:val="24"/>
                <w:szCs w:val="24"/>
              </w:rPr>
            </w:pPr>
            <w:r w:rsidRPr="009D5A81">
              <w:rPr>
                <w:rFonts w:asciiTheme="minorEastAsia" w:eastAsiaTheme="minorEastAsia" w:hAnsiTheme="minorEastAsia" w:cs="仿宋" w:hint="eastAsia"/>
                <w:b/>
                <w:bCs/>
                <w:sz w:val="24"/>
                <w:szCs w:val="24"/>
              </w:rPr>
              <w:t>一、功率半导体器件静态参数测试仪</w:t>
            </w:r>
          </w:p>
          <w:p w14:paraId="78257365"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1.1▲测试电压范围0-±5000V；</w:t>
            </w:r>
          </w:p>
          <w:p w14:paraId="4FC8EC37"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1.2▲测试电流范围0-±1600A；</w:t>
            </w:r>
          </w:p>
          <w:p w14:paraId="6A1AE3DA"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1.3●测试栅极电压范围0-±100V；</w:t>
            </w:r>
          </w:p>
          <w:p w14:paraId="24A4154A"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1.4●栅极漏电流测试范围 0-±5mA；</w:t>
            </w:r>
          </w:p>
          <w:p w14:paraId="45D16B5C"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1.5电压分辨率≥1mV，电流分辨率≥1nA。</w:t>
            </w:r>
          </w:p>
          <w:p w14:paraId="0E107A19" w14:textId="77777777" w:rsidR="00C9134A" w:rsidRPr="009D5A81" w:rsidRDefault="00D538B2">
            <w:pPr>
              <w:pStyle w:val="aff6"/>
              <w:numPr>
                <w:ilvl w:val="1"/>
                <w:numId w:val="0"/>
              </w:numPr>
              <w:spacing w:line="276" w:lineRule="auto"/>
              <w:rPr>
                <w:rFonts w:asciiTheme="minorEastAsia" w:eastAsiaTheme="minorEastAsia" w:hAnsiTheme="minorEastAsia" w:cs="仿宋"/>
                <w:b/>
                <w:bCs/>
                <w:sz w:val="24"/>
                <w:szCs w:val="24"/>
              </w:rPr>
            </w:pPr>
            <w:r w:rsidRPr="009D5A81">
              <w:rPr>
                <w:rFonts w:asciiTheme="minorEastAsia" w:eastAsiaTheme="minorEastAsia" w:hAnsiTheme="minorEastAsia" w:cs="仿宋" w:hint="eastAsia"/>
                <w:b/>
                <w:bCs/>
                <w:sz w:val="24"/>
                <w:szCs w:val="24"/>
              </w:rPr>
              <w:t>二、测试要求</w:t>
            </w:r>
          </w:p>
          <w:p w14:paraId="2928C41C"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2.1可测IGBT项目VGE(th)栅极阈值电压，VCES</w:t>
            </w:r>
            <w:proofErr w:type="gramStart"/>
            <w:r w:rsidRPr="009D5A81">
              <w:rPr>
                <w:rFonts w:asciiTheme="minorEastAsia" w:eastAsiaTheme="minorEastAsia" w:hAnsiTheme="minorEastAsia" w:cs="仿宋" w:hint="eastAsia"/>
                <w:sz w:val="24"/>
                <w:szCs w:val="24"/>
              </w:rPr>
              <w:t>集射极截止电压</w:t>
            </w:r>
            <w:proofErr w:type="gramEnd"/>
            <w:r w:rsidRPr="009D5A81">
              <w:rPr>
                <w:rFonts w:asciiTheme="minorEastAsia" w:eastAsiaTheme="minorEastAsia" w:hAnsiTheme="minorEastAsia" w:cs="仿宋" w:hint="eastAsia"/>
                <w:sz w:val="24"/>
                <w:szCs w:val="24"/>
              </w:rPr>
              <w:t>，ICES</w:t>
            </w:r>
            <w:proofErr w:type="gramStart"/>
            <w:r w:rsidRPr="009D5A81">
              <w:rPr>
                <w:rFonts w:asciiTheme="minorEastAsia" w:eastAsiaTheme="minorEastAsia" w:hAnsiTheme="minorEastAsia" w:cs="仿宋" w:hint="eastAsia"/>
                <w:sz w:val="24"/>
                <w:szCs w:val="24"/>
              </w:rPr>
              <w:t>集射极截止</w:t>
            </w:r>
            <w:proofErr w:type="gramEnd"/>
            <w:r w:rsidRPr="009D5A81">
              <w:rPr>
                <w:rFonts w:asciiTheme="minorEastAsia" w:eastAsiaTheme="minorEastAsia" w:hAnsiTheme="minorEastAsia" w:cs="仿宋" w:hint="eastAsia"/>
                <w:sz w:val="24"/>
                <w:szCs w:val="24"/>
              </w:rPr>
              <w:t>电流，VCE(sat)饱和导通压降，Iges栅极漏电流，VF二极管导通电压，可以测3000V,1000A以下的IGBT模块；</w:t>
            </w:r>
          </w:p>
          <w:p w14:paraId="1BF83466"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2.2可测MOS项目</w:t>
            </w:r>
            <w:r w:rsidRPr="009D5A81">
              <w:rPr>
                <w:rFonts w:asciiTheme="minorEastAsia" w:eastAsiaTheme="minorEastAsia" w:hAnsiTheme="minorEastAsia" w:cs="仿宋" w:hint="eastAsia"/>
                <w:sz w:val="24"/>
                <w:szCs w:val="24"/>
              </w:rPr>
              <w:tab/>
              <w:t>Vf、Vdsat、IGSS、Vgth、BVdss、Rds(on)，gfs；</w:t>
            </w:r>
          </w:p>
          <w:p w14:paraId="1BFEF8CF"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lang w:bidi="ar"/>
              </w:rPr>
            </w:pPr>
            <w:r w:rsidRPr="009D5A81">
              <w:rPr>
                <w:rFonts w:asciiTheme="minorEastAsia" w:eastAsiaTheme="minorEastAsia" w:hAnsiTheme="minorEastAsia" w:cs="仿宋" w:hint="eastAsia"/>
                <w:sz w:val="24"/>
                <w:szCs w:val="24"/>
              </w:rPr>
              <w:t xml:space="preserve">2.3● VGE(th)栅极阈值电压测量范围0.1-10 V 分辨率0.001 V；VGE(th)测试条件与精度 </w:t>
            </w:r>
            <w:r w:rsidRPr="009D5A81">
              <w:rPr>
                <w:rFonts w:asciiTheme="minorEastAsia" w:eastAsiaTheme="minorEastAsia" w:hAnsiTheme="minorEastAsia" w:cs="仿宋" w:hint="eastAsia"/>
                <w:sz w:val="24"/>
                <w:szCs w:val="24"/>
                <w:lang w:bidi="ar"/>
              </w:rPr>
              <w:t>VGE±1%±0.01V；</w:t>
            </w:r>
          </w:p>
          <w:p w14:paraId="1F9BE92E"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2.4集电极电流Ic0.1～50 mA，精度±1%±0.5mA；</w:t>
            </w:r>
          </w:p>
          <w:p w14:paraId="3B4D443B" w14:textId="77777777" w:rsidR="00C9134A" w:rsidRPr="009D5A81" w:rsidRDefault="00D538B2">
            <w:pPr>
              <w:pStyle w:val="aff6"/>
              <w:numPr>
                <w:ilvl w:val="1"/>
                <w:numId w:val="0"/>
              </w:numPr>
              <w:spacing w:line="276" w:lineRule="auto"/>
              <w:ind w:firstLineChars="200" w:firstLine="480"/>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集电极电压VCES0-5000 V，精度0.03%+750mV；</w:t>
            </w:r>
          </w:p>
          <w:p w14:paraId="1E3F5FF5"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2.5● ICES</w:t>
            </w:r>
            <w:proofErr w:type="gramStart"/>
            <w:r w:rsidRPr="009D5A81">
              <w:rPr>
                <w:rFonts w:asciiTheme="minorEastAsia" w:eastAsiaTheme="minorEastAsia" w:hAnsiTheme="minorEastAsia" w:cs="仿宋" w:hint="eastAsia"/>
                <w:sz w:val="24"/>
                <w:szCs w:val="24"/>
              </w:rPr>
              <w:t>集射极截止</w:t>
            </w:r>
            <w:proofErr w:type="gramEnd"/>
            <w:r w:rsidRPr="009D5A81">
              <w:rPr>
                <w:rFonts w:asciiTheme="minorEastAsia" w:eastAsiaTheme="minorEastAsia" w:hAnsiTheme="minorEastAsia" w:cs="仿宋" w:hint="eastAsia"/>
                <w:sz w:val="24"/>
                <w:szCs w:val="24"/>
              </w:rPr>
              <w:t>电流测量范围0-±40 mA，最高分辨率 1 nA；</w:t>
            </w:r>
          </w:p>
          <w:p w14:paraId="0050E94A"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2.6栅极电压Vge0-+100 V，输出精度0.1%+100mV；</w:t>
            </w:r>
          </w:p>
          <w:p w14:paraId="3B126099"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2.7 VF正向特性测试测量范围0-10 V,分辨率 1 mV。</w:t>
            </w:r>
          </w:p>
          <w:p w14:paraId="4B10A792" w14:textId="77777777" w:rsidR="00C9134A" w:rsidRPr="009D5A81" w:rsidRDefault="00D538B2">
            <w:pPr>
              <w:pStyle w:val="aff6"/>
              <w:numPr>
                <w:ilvl w:val="1"/>
                <w:numId w:val="0"/>
              </w:numPr>
              <w:spacing w:line="276" w:lineRule="auto"/>
              <w:rPr>
                <w:rFonts w:asciiTheme="minorEastAsia" w:eastAsiaTheme="minorEastAsia" w:hAnsiTheme="minorEastAsia" w:cs="仿宋"/>
                <w:b/>
                <w:bCs/>
                <w:sz w:val="24"/>
                <w:szCs w:val="24"/>
              </w:rPr>
            </w:pPr>
            <w:r w:rsidRPr="009D5A81">
              <w:rPr>
                <w:rFonts w:asciiTheme="minorEastAsia" w:eastAsiaTheme="minorEastAsia" w:hAnsiTheme="minorEastAsia" w:cs="仿宋" w:hint="eastAsia"/>
                <w:b/>
                <w:bCs/>
                <w:sz w:val="24"/>
                <w:szCs w:val="24"/>
              </w:rPr>
              <w:t>三、硬件要求</w:t>
            </w:r>
          </w:p>
          <w:p w14:paraId="58F97A08"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3.1● 4</w:t>
            </w:r>
            <w:proofErr w:type="gramStart"/>
            <w:r w:rsidRPr="009D5A81">
              <w:rPr>
                <w:rFonts w:asciiTheme="minorEastAsia" w:eastAsiaTheme="minorEastAsia" w:hAnsiTheme="minorEastAsia" w:cs="仿宋" w:hint="eastAsia"/>
                <w:sz w:val="24"/>
                <w:szCs w:val="24"/>
              </w:rPr>
              <w:t>核标压版</w:t>
            </w:r>
            <w:proofErr w:type="gramEnd"/>
            <w:r w:rsidRPr="009D5A81">
              <w:rPr>
                <w:rFonts w:asciiTheme="minorEastAsia" w:eastAsiaTheme="minorEastAsia" w:hAnsiTheme="minorEastAsia" w:cs="仿宋" w:hint="eastAsia"/>
                <w:sz w:val="24"/>
                <w:szCs w:val="24"/>
              </w:rPr>
              <w:t>CPU，主频2.8GHz以上，固态硬盘≥1TB，内存≥16G；</w:t>
            </w:r>
          </w:p>
          <w:p w14:paraId="75CB779E"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3.2显示器≥27英寸；</w:t>
            </w:r>
          </w:p>
          <w:p w14:paraId="19B8EC20"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3.3主机具备CAN通讯接口，可外接打印机、内置光驱。</w:t>
            </w:r>
          </w:p>
          <w:p w14:paraId="66474789" w14:textId="77777777" w:rsidR="00C9134A" w:rsidRPr="009D5A81" w:rsidRDefault="00D538B2">
            <w:pPr>
              <w:pStyle w:val="aff6"/>
              <w:numPr>
                <w:ilvl w:val="1"/>
                <w:numId w:val="0"/>
              </w:numPr>
              <w:spacing w:line="276" w:lineRule="auto"/>
              <w:rPr>
                <w:rFonts w:asciiTheme="minorEastAsia" w:eastAsiaTheme="minorEastAsia" w:hAnsiTheme="minorEastAsia" w:cs="仿宋"/>
                <w:b/>
                <w:bCs/>
                <w:sz w:val="24"/>
                <w:szCs w:val="24"/>
              </w:rPr>
            </w:pPr>
            <w:r w:rsidRPr="009D5A81">
              <w:rPr>
                <w:rFonts w:asciiTheme="minorEastAsia" w:eastAsiaTheme="minorEastAsia" w:hAnsiTheme="minorEastAsia" w:cs="仿宋" w:hint="eastAsia"/>
                <w:b/>
                <w:bCs/>
                <w:sz w:val="24"/>
                <w:szCs w:val="24"/>
              </w:rPr>
              <w:t>四、系统软件</w:t>
            </w:r>
          </w:p>
          <w:p w14:paraId="579050A6"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4.1设备软件具有图形化操作界面，包括操作系统、备份、保存、编辑等基本功能，可以输出EXCEL、word版测试报告；</w:t>
            </w:r>
          </w:p>
          <w:p w14:paraId="5672D023"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4.2可生成器件的I-V特性曲线，曲线上测试</w:t>
            </w:r>
            <w:proofErr w:type="gramStart"/>
            <w:r w:rsidRPr="009D5A81">
              <w:rPr>
                <w:rFonts w:asciiTheme="minorEastAsia" w:eastAsiaTheme="minorEastAsia" w:hAnsiTheme="minorEastAsia" w:cs="仿宋" w:hint="eastAsia"/>
                <w:sz w:val="24"/>
                <w:szCs w:val="24"/>
              </w:rPr>
              <w:t>点数据</w:t>
            </w:r>
            <w:proofErr w:type="gramEnd"/>
            <w:r w:rsidRPr="009D5A81">
              <w:rPr>
                <w:rFonts w:asciiTheme="minorEastAsia" w:eastAsiaTheme="minorEastAsia" w:hAnsiTheme="minorEastAsia" w:cs="仿宋" w:hint="eastAsia"/>
                <w:sz w:val="24"/>
                <w:szCs w:val="24"/>
              </w:rPr>
              <w:t>可以导出到EXCEL表格；</w:t>
            </w:r>
          </w:p>
          <w:p w14:paraId="0DA7B4C5"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4.3同一测试条件的器件的测试曲线可以在软件内进行对比，</w:t>
            </w:r>
            <w:proofErr w:type="gramStart"/>
            <w:r w:rsidRPr="009D5A81">
              <w:rPr>
                <w:rFonts w:asciiTheme="minorEastAsia" w:eastAsiaTheme="minorEastAsia" w:hAnsiTheme="minorEastAsia" w:cs="仿宋" w:hint="eastAsia"/>
                <w:sz w:val="24"/>
                <w:szCs w:val="24"/>
              </w:rPr>
              <w:t>新测曲线</w:t>
            </w:r>
            <w:proofErr w:type="gramEnd"/>
            <w:r w:rsidRPr="009D5A81">
              <w:rPr>
                <w:rFonts w:asciiTheme="minorEastAsia" w:eastAsiaTheme="minorEastAsia" w:hAnsiTheme="minorEastAsia" w:cs="仿宋" w:hint="eastAsia"/>
                <w:sz w:val="24"/>
                <w:szCs w:val="24"/>
              </w:rPr>
              <w:t>可以与原测曲线进行对比。</w:t>
            </w:r>
          </w:p>
          <w:p w14:paraId="75CEAC2D" w14:textId="77777777" w:rsidR="00C9134A" w:rsidRPr="009D5A81" w:rsidRDefault="00D538B2">
            <w:pPr>
              <w:pStyle w:val="aff6"/>
              <w:numPr>
                <w:ilvl w:val="1"/>
                <w:numId w:val="0"/>
              </w:numPr>
              <w:spacing w:line="276" w:lineRule="auto"/>
              <w:rPr>
                <w:rFonts w:asciiTheme="minorEastAsia" w:eastAsiaTheme="minorEastAsia" w:hAnsiTheme="minorEastAsia" w:cs="仿宋"/>
                <w:b/>
                <w:bCs/>
                <w:sz w:val="24"/>
                <w:szCs w:val="24"/>
              </w:rPr>
            </w:pPr>
            <w:r w:rsidRPr="009D5A81">
              <w:rPr>
                <w:rFonts w:asciiTheme="minorEastAsia" w:eastAsiaTheme="minorEastAsia" w:hAnsiTheme="minorEastAsia" w:cs="仿宋" w:hint="eastAsia"/>
                <w:b/>
                <w:bCs/>
                <w:sz w:val="24"/>
                <w:szCs w:val="24"/>
              </w:rPr>
              <w:t>五、其他需求</w:t>
            </w:r>
          </w:p>
          <w:p w14:paraId="14B0268C" w14:textId="56301201"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5.1提供本测试系统全套操作教学视频，</w:t>
            </w:r>
            <w:r w:rsidR="00AD4098">
              <w:rPr>
                <w:rFonts w:asciiTheme="minorEastAsia" w:eastAsiaTheme="minorEastAsia" w:hAnsiTheme="minorEastAsia" w:cs="仿宋" w:hint="eastAsia"/>
                <w:sz w:val="24"/>
                <w:szCs w:val="24"/>
              </w:rPr>
              <w:t>并</w:t>
            </w:r>
            <w:r w:rsidRPr="009D5A81">
              <w:rPr>
                <w:rFonts w:asciiTheme="minorEastAsia" w:eastAsiaTheme="minorEastAsia" w:hAnsiTheme="minorEastAsia" w:cs="仿宋" w:hint="eastAsia"/>
                <w:sz w:val="24"/>
                <w:szCs w:val="24"/>
              </w:rPr>
              <w:t>提供该设备培训；</w:t>
            </w:r>
          </w:p>
          <w:p w14:paraId="44C3876D" w14:textId="77777777" w:rsidR="00C9134A" w:rsidRPr="009D5A81" w:rsidRDefault="00D538B2">
            <w:pPr>
              <w:pStyle w:val="aff6"/>
              <w:numPr>
                <w:ilvl w:val="1"/>
                <w:numId w:val="0"/>
              </w:numPr>
              <w:spacing w:line="276" w:lineRule="auto"/>
              <w:ind w:left="480" w:hangingChars="200" w:hanging="480"/>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5.2配备测试样品：</w:t>
            </w:r>
            <w:r w:rsidRPr="009D5A81">
              <w:rPr>
                <w:rFonts w:asciiTheme="minorEastAsia" w:eastAsiaTheme="minorEastAsia" w:hAnsiTheme="minorEastAsia" w:cs="仿宋" w:hint="eastAsia"/>
                <w:sz w:val="24"/>
                <w:szCs w:val="24"/>
              </w:rPr>
              <w:br/>
              <w:t>1）IGBT模块（1200V/50A） ×10</w:t>
            </w:r>
            <w:r w:rsidRPr="009D5A81">
              <w:rPr>
                <w:rFonts w:asciiTheme="minorEastAsia" w:eastAsiaTheme="minorEastAsia" w:hAnsiTheme="minorEastAsia" w:cs="仿宋" w:hint="eastAsia"/>
                <w:sz w:val="24"/>
                <w:szCs w:val="24"/>
              </w:rPr>
              <w:br/>
              <w:t>2）SiC MOSFET（650V/20A） ×10</w:t>
            </w:r>
            <w:r w:rsidRPr="009D5A81">
              <w:rPr>
                <w:rFonts w:asciiTheme="minorEastAsia" w:eastAsiaTheme="minorEastAsia" w:hAnsiTheme="minorEastAsia" w:cs="仿宋" w:hint="eastAsia"/>
                <w:sz w:val="24"/>
                <w:szCs w:val="24"/>
              </w:rPr>
              <w:br/>
              <w:t>3）快恢复二极管（FRD，1000V/10A） ×10</w:t>
            </w:r>
          </w:p>
          <w:p w14:paraId="00D09B3D" w14:textId="77777777" w:rsidR="00C9134A" w:rsidRPr="009D5A81" w:rsidRDefault="00D538B2">
            <w:pPr>
              <w:widowControl/>
              <w:spacing w:line="276" w:lineRule="auto"/>
              <w:jc w:val="left"/>
              <w:textAlignment w:val="center"/>
              <w:rPr>
                <w:rFonts w:asciiTheme="minorEastAsia" w:eastAsiaTheme="minorEastAsia" w:hAnsiTheme="minorEastAsia" w:cs="宋体"/>
                <w:sz w:val="24"/>
                <w:lang w:bidi="ar"/>
              </w:rPr>
            </w:pPr>
            <w:r w:rsidRPr="009D5A81">
              <w:rPr>
                <w:rFonts w:asciiTheme="minorEastAsia" w:eastAsiaTheme="minorEastAsia" w:hAnsiTheme="minorEastAsia" w:cs="仿宋" w:hint="eastAsia"/>
                <w:sz w:val="24"/>
              </w:rPr>
              <w:t>5.3配备标准适配器与夹具，与测试样品配套。</w:t>
            </w:r>
          </w:p>
        </w:tc>
      </w:tr>
      <w:tr w:rsidR="00BF1214" w:rsidRPr="009D5A81" w14:paraId="244F80F4" w14:textId="77777777">
        <w:trPr>
          <w:trHeight w:val="95"/>
        </w:trPr>
        <w:tc>
          <w:tcPr>
            <w:tcW w:w="461" w:type="dxa"/>
            <w:tcBorders>
              <w:top w:val="single" w:sz="4" w:space="0" w:color="000000"/>
              <w:left w:val="single" w:sz="4" w:space="0" w:color="000000"/>
              <w:bottom w:val="single" w:sz="4" w:space="0" w:color="000000"/>
              <w:right w:val="single" w:sz="4" w:space="0" w:color="000000"/>
            </w:tcBorders>
            <w:vAlign w:val="center"/>
          </w:tcPr>
          <w:p w14:paraId="780C715B" w14:textId="77777777" w:rsidR="00C9134A" w:rsidRPr="009D5A81" w:rsidRDefault="00D538B2">
            <w:pPr>
              <w:widowControl/>
              <w:spacing w:line="276" w:lineRule="auto"/>
              <w:jc w:val="center"/>
              <w:textAlignment w:val="center"/>
              <w:rPr>
                <w:rFonts w:asciiTheme="minorEastAsia" w:eastAsiaTheme="minorEastAsia" w:hAnsiTheme="minorEastAsia" w:cs="宋体"/>
                <w:sz w:val="24"/>
                <w:lang w:bidi="ar"/>
              </w:rPr>
            </w:pPr>
            <w:r w:rsidRPr="009D5A81">
              <w:rPr>
                <w:rFonts w:asciiTheme="minorEastAsia" w:eastAsiaTheme="minorEastAsia" w:hAnsiTheme="minorEastAsia" w:cs="宋体" w:hint="eastAsia"/>
                <w:sz w:val="24"/>
                <w:lang w:bidi="ar"/>
              </w:rPr>
              <w:t>4</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5A028" w14:textId="77777777" w:rsidR="00C9134A" w:rsidRPr="009D5A81" w:rsidRDefault="00D538B2">
            <w:pPr>
              <w:widowControl/>
              <w:spacing w:line="276" w:lineRule="auto"/>
              <w:jc w:val="left"/>
              <w:textAlignment w:val="center"/>
              <w:rPr>
                <w:rFonts w:asciiTheme="minorEastAsia" w:eastAsiaTheme="minorEastAsia" w:hAnsiTheme="minorEastAsia" w:cs="宋体"/>
                <w:sz w:val="24"/>
              </w:rPr>
            </w:pPr>
            <w:r w:rsidRPr="009D5A81">
              <w:rPr>
                <w:rFonts w:asciiTheme="minorEastAsia" w:eastAsiaTheme="minorEastAsia" w:hAnsiTheme="minorEastAsia" w:cs="仿宋" w:hint="eastAsia"/>
                <w:sz w:val="24"/>
              </w:rPr>
              <w:t>小型蒸镀仪</w:t>
            </w:r>
          </w:p>
        </w:tc>
        <w:tc>
          <w:tcPr>
            <w:tcW w:w="7087" w:type="dxa"/>
            <w:tcBorders>
              <w:top w:val="single" w:sz="4" w:space="0" w:color="000000"/>
              <w:left w:val="single" w:sz="4" w:space="0" w:color="000000"/>
              <w:bottom w:val="single" w:sz="4" w:space="0" w:color="000000"/>
              <w:right w:val="single" w:sz="4" w:space="0" w:color="000000"/>
            </w:tcBorders>
            <w:vAlign w:val="center"/>
          </w:tcPr>
          <w:p w14:paraId="577F6097"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1、控制方式人机交互界面≥6 寸，手动、自动模式切换可调；</w:t>
            </w:r>
          </w:p>
          <w:p w14:paraId="4CA95C88"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2、加热方式数字式功率调整器，最大功率≤1200W；</w:t>
            </w:r>
          </w:p>
          <w:p w14:paraId="184F9D35"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3、最大输出电压电流电压≤12V 电流≤120A；</w:t>
            </w:r>
          </w:p>
          <w:p w14:paraId="414EBEE3"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4、▲镀膜功能具有可变换功率功能，内置程序可监控样品镀膜；</w:t>
            </w:r>
          </w:p>
          <w:p w14:paraId="04FDF2FE"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5、▲真空度搭配真空接口，</w:t>
            </w:r>
            <w:proofErr w:type="gramStart"/>
            <w:r w:rsidRPr="009D5A81">
              <w:rPr>
                <w:rFonts w:asciiTheme="minorEastAsia" w:eastAsiaTheme="minorEastAsia" w:hAnsiTheme="minorEastAsia" w:cs="仿宋" w:hint="eastAsia"/>
                <w:sz w:val="24"/>
                <w:szCs w:val="24"/>
              </w:rPr>
              <w:t>机械泵与分子泵</w:t>
            </w:r>
            <w:proofErr w:type="gramEnd"/>
            <w:r w:rsidRPr="009D5A81">
              <w:rPr>
                <w:rFonts w:asciiTheme="minorEastAsia" w:eastAsiaTheme="minorEastAsia" w:hAnsiTheme="minorEastAsia" w:cs="仿宋" w:hint="eastAsia"/>
                <w:sz w:val="24"/>
                <w:szCs w:val="24"/>
              </w:rPr>
              <w:t>联合作业，最低气压≤10^-3Pa；</w:t>
            </w:r>
          </w:p>
          <w:p w14:paraId="1D5FBCAA"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6、真空腔室石英+不锈钢腔体≥φ140mm x 140mm；</w:t>
            </w:r>
          </w:p>
          <w:p w14:paraId="7CD576AF"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7、样品台可旋转≥φ70 （最大可安装≥φ60基底）；</w:t>
            </w:r>
          </w:p>
          <w:p w14:paraId="243708DE"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8、支持蒸发坩埚类型钨舟、陶瓷坩埚、石英石坩埚，每种蒸发坩埚提供10套 ；</w:t>
            </w:r>
          </w:p>
          <w:p w14:paraId="6E5BF8B3"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9、配备测试样品：</w:t>
            </w:r>
          </w:p>
          <w:p w14:paraId="51B4E8B0" w14:textId="77777777" w:rsidR="00C9134A" w:rsidRPr="009D5A81" w:rsidRDefault="00D538B2">
            <w:pPr>
              <w:widowControl/>
              <w:spacing w:line="276" w:lineRule="auto"/>
              <w:jc w:val="left"/>
              <w:textAlignment w:val="center"/>
              <w:rPr>
                <w:rFonts w:asciiTheme="minorEastAsia" w:eastAsiaTheme="minorEastAsia" w:hAnsiTheme="minorEastAsia" w:cs="宋体"/>
                <w:sz w:val="24"/>
                <w:lang w:bidi="ar"/>
              </w:rPr>
            </w:pPr>
            <w:r w:rsidRPr="009D5A81">
              <w:rPr>
                <w:rFonts w:asciiTheme="minorEastAsia" w:eastAsiaTheme="minorEastAsia" w:hAnsiTheme="minorEastAsia" w:cs="仿宋" w:hint="eastAsia"/>
                <w:sz w:val="24"/>
              </w:rPr>
              <w:t>1）硅基底片（φ50mm，</w:t>
            </w:r>
            <w:proofErr w:type="gramStart"/>
            <w:r w:rsidRPr="009D5A81">
              <w:rPr>
                <w:rFonts w:asciiTheme="minorEastAsia" w:eastAsiaTheme="minorEastAsia" w:hAnsiTheme="minorEastAsia" w:cs="仿宋" w:hint="eastAsia"/>
                <w:sz w:val="24"/>
              </w:rPr>
              <w:t>预镀</w:t>
            </w:r>
            <w:proofErr w:type="gramEnd"/>
            <w:r w:rsidRPr="009D5A81">
              <w:rPr>
                <w:rFonts w:asciiTheme="minorEastAsia" w:eastAsiaTheme="minorEastAsia" w:hAnsiTheme="minorEastAsia" w:cs="仿宋" w:hint="eastAsia"/>
                <w:sz w:val="24"/>
              </w:rPr>
              <w:t>Cr/Au种子层）×10</w:t>
            </w:r>
            <w:r w:rsidRPr="009D5A81">
              <w:rPr>
                <w:rFonts w:asciiTheme="minorEastAsia" w:eastAsiaTheme="minorEastAsia" w:hAnsiTheme="minorEastAsia" w:cs="仿宋" w:hint="eastAsia"/>
                <w:sz w:val="24"/>
              </w:rPr>
              <w:br/>
              <w:t>2）氧化铝陶瓷基底片（φ50mm）×10</w:t>
            </w:r>
            <w:r w:rsidRPr="009D5A81">
              <w:rPr>
                <w:rFonts w:asciiTheme="minorEastAsia" w:eastAsiaTheme="minorEastAsia" w:hAnsiTheme="minorEastAsia" w:cs="仿宋" w:hint="eastAsia"/>
                <w:sz w:val="24"/>
              </w:rPr>
              <w:br/>
              <w:t>3）提供镀膜耗材（5g金颗粒，50g银颗粒、50g铝颗粒、100g铜颗粒）</w:t>
            </w:r>
          </w:p>
        </w:tc>
      </w:tr>
      <w:tr w:rsidR="00BF1214" w:rsidRPr="009D5A81" w14:paraId="2594BA04" w14:textId="77777777">
        <w:trPr>
          <w:trHeight w:val="95"/>
        </w:trPr>
        <w:tc>
          <w:tcPr>
            <w:tcW w:w="461" w:type="dxa"/>
            <w:tcBorders>
              <w:top w:val="single" w:sz="4" w:space="0" w:color="000000"/>
              <w:left w:val="single" w:sz="4" w:space="0" w:color="000000"/>
              <w:bottom w:val="single" w:sz="4" w:space="0" w:color="000000"/>
              <w:right w:val="single" w:sz="4" w:space="0" w:color="000000"/>
            </w:tcBorders>
            <w:vAlign w:val="center"/>
          </w:tcPr>
          <w:p w14:paraId="1912E264" w14:textId="77777777" w:rsidR="00C9134A" w:rsidRPr="009D5A81" w:rsidRDefault="00D538B2">
            <w:pPr>
              <w:widowControl/>
              <w:spacing w:line="276" w:lineRule="auto"/>
              <w:jc w:val="center"/>
              <w:textAlignment w:val="center"/>
              <w:rPr>
                <w:rFonts w:asciiTheme="minorEastAsia" w:eastAsiaTheme="minorEastAsia" w:hAnsiTheme="minorEastAsia" w:cs="宋体"/>
                <w:sz w:val="24"/>
                <w:lang w:bidi="ar"/>
              </w:rPr>
            </w:pPr>
            <w:r w:rsidRPr="009D5A81">
              <w:rPr>
                <w:rFonts w:asciiTheme="minorEastAsia" w:eastAsiaTheme="minorEastAsia" w:hAnsiTheme="minorEastAsia" w:cs="宋体" w:hint="eastAsia"/>
                <w:sz w:val="24"/>
                <w:lang w:bidi="ar"/>
              </w:rPr>
              <w:t>5</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3D054" w14:textId="77777777" w:rsidR="00C9134A" w:rsidRPr="009D5A81" w:rsidRDefault="00D538B2">
            <w:pPr>
              <w:widowControl/>
              <w:spacing w:line="276" w:lineRule="auto"/>
              <w:jc w:val="left"/>
              <w:textAlignment w:val="center"/>
              <w:rPr>
                <w:rFonts w:asciiTheme="minorEastAsia" w:eastAsiaTheme="minorEastAsia" w:hAnsiTheme="minorEastAsia" w:cs="宋体"/>
                <w:sz w:val="24"/>
                <w:lang w:bidi="ar"/>
              </w:rPr>
            </w:pPr>
            <w:r w:rsidRPr="009D5A81">
              <w:rPr>
                <w:rFonts w:asciiTheme="minorEastAsia" w:eastAsiaTheme="minorEastAsia" w:hAnsiTheme="minorEastAsia" w:cs="仿宋" w:hint="eastAsia"/>
                <w:sz w:val="24"/>
              </w:rPr>
              <w:t>栅极电容测试仪</w:t>
            </w:r>
          </w:p>
        </w:tc>
        <w:tc>
          <w:tcPr>
            <w:tcW w:w="7087" w:type="dxa"/>
            <w:tcBorders>
              <w:top w:val="single" w:sz="4" w:space="0" w:color="000000"/>
              <w:left w:val="single" w:sz="4" w:space="0" w:color="000000"/>
              <w:bottom w:val="single" w:sz="4" w:space="0" w:color="000000"/>
              <w:right w:val="single" w:sz="4" w:space="0" w:color="000000"/>
            </w:tcBorders>
            <w:vAlign w:val="center"/>
          </w:tcPr>
          <w:p w14:paraId="4A758273"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1、▲可测参数Ciss/Coss/Crss/Rg/Qc/Ec；</w:t>
            </w:r>
          </w:p>
          <w:p w14:paraId="191A425B"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2、可测器件IGBT，二极管，氮化镓、碳化硅MOSFET等功率芯片、模块；</w:t>
            </w:r>
          </w:p>
          <w:p w14:paraId="215AC5CC"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3、测试电压范围Vds0-1200V，Vgs±25V，信号电压范围1mV-1000mV，具备快速，中速，慢速测试模式，Rg 范围≤300Ω；</w:t>
            </w:r>
          </w:p>
          <w:p w14:paraId="3262F861"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4、●电容测试精度≥0.01pf；</w:t>
            </w:r>
          </w:p>
          <w:p w14:paraId="19DF6FD7"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5、最大频率≥1MHz；测试信号电平0-2 Vrms/0-20 mArm；</w:t>
            </w:r>
          </w:p>
          <w:p w14:paraId="2BD25357"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6、测试</w:t>
            </w:r>
            <w:proofErr w:type="gramStart"/>
            <w:r w:rsidRPr="009D5A81">
              <w:rPr>
                <w:rFonts w:asciiTheme="minorEastAsia" w:eastAsiaTheme="minorEastAsia" w:hAnsiTheme="minorEastAsia" w:cs="仿宋" w:hint="eastAsia"/>
                <w:sz w:val="24"/>
                <w:szCs w:val="24"/>
              </w:rPr>
              <w:t>需支持</w:t>
            </w:r>
            <w:proofErr w:type="gramEnd"/>
            <w:r w:rsidRPr="009D5A81">
              <w:rPr>
                <w:rFonts w:asciiTheme="minorEastAsia" w:eastAsiaTheme="minorEastAsia" w:hAnsiTheme="minorEastAsia" w:cs="仿宋" w:hint="eastAsia"/>
                <w:sz w:val="24"/>
                <w:szCs w:val="24"/>
              </w:rPr>
              <w:t>扫描CV曲线,支持曲线缩放功能，支持曲线对数及线性两种模式；</w:t>
            </w:r>
          </w:p>
          <w:p w14:paraId="3ED3E7FA"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7、可随时保存数据和波形，生成测试报告，包含测试结果的详细数据和图表；</w:t>
            </w:r>
          </w:p>
          <w:p w14:paraId="62774493" w14:textId="766DC0AF"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8、提供本测试系统全套操作教学视频，</w:t>
            </w:r>
            <w:r w:rsidR="00AD4098">
              <w:rPr>
                <w:rFonts w:asciiTheme="minorEastAsia" w:eastAsiaTheme="minorEastAsia" w:hAnsiTheme="minorEastAsia" w:cs="仿宋" w:hint="eastAsia"/>
                <w:sz w:val="24"/>
                <w:szCs w:val="24"/>
              </w:rPr>
              <w:t>并</w:t>
            </w:r>
            <w:r w:rsidRPr="009D5A81">
              <w:rPr>
                <w:rFonts w:asciiTheme="minorEastAsia" w:eastAsiaTheme="minorEastAsia" w:hAnsiTheme="minorEastAsia" w:cs="仿宋" w:hint="eastAsia"/>
                <w:sz w:val="24"/>
                <w:szCs w:val="24"/>
              </w:rPr>
              <w:t>提供该设备培训；</w:t>
            </w:r>
          </w:p>
          <w:p w14:paraId="148EA4AE"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9、配备测试样品：</w:t>
            </w:r>
          </w:p>
          <w:p w14:paraId="3F50628E" w14:textId="77777777" w:rsidR="00C9134A" w:rsidRPr="009D5A81" w:rsidRDefault="00D538B2">
            <w:pPr>
              <w:numPr>
                <w:ilvl w:val="1"/>
                <w:numId w:val="0"/>
              </w:numPr>
              <w:spacing w:line="276" w:lineRule="auto"/>
              <w:rPr>
                <w:rFonts w:asciiTheme="minorEastAsia" w:eastAsiaTheme="minorEastAsia" w:hAnsiTheme="minorEastAsia" w:cs="仿宋"/>
                <w:sz w:val="24"/>
              </w:rPr>
            </w:pPr>
            <w:r w:rsidRPr="009D5A81">
              <w:rPr>
                <w:rFonts w:asciiTheme="minorEastAsia" w:eastAsiaTheme="minorEastAsia" w:hAnsiTheme="minorEastAsia" w:cs="仿宋" w:hint="eastAsia"/>
                <w:sz w:val="24"/>
              </w:rPr>
              <w:t>1）功率MOSFET（TO-247封装，Vds=600V）×10</w:t>
            </w:r>
          </w:p>
          <w:p w14:paraId="3E6436BD" w14:textId="77777777" w:rsidR="00C9134A" w:rsidRPr="009D5A81" w:rsidRDefault="00D538B2">
            <w:pPr>
              <w:widowControl/>
              <w:spacing w:line="276" w:lineRule="auto"/>
              <w:jc w:val="left"/>
              <w:textAlignment w:val="center"/>
              <w:rPr>
                <w:rFonts w:asciiTheme="minorEastAsia" w:eastAsiaTheme="minorEastAsia" w:hAnsiTheme="minorEastAsia" w:cs="宋体"/>
                <w:sz w:val="24"/>
                <w:lang w:bidi="ar"/>
              </w:rPr>
            </w:pPr>
            <w:r w:rsidRPr="009D5A81">
              <w:rPr>
                <w:rFonts w:asciiTheme="minorEastAsia" w:eastAsiaTheme="minorEastAsia" w:hAnsiTheme="minorEastAsia" w:cs="仿宋" w:hint="eastAsia"/>
                <w:sz w:val="24"/>
              </w:rPr>
              <w:t>2）氮化镓晶体管CoolGaN（650V/7.5A）×10</w:t>
            </w:r>
            <w:r w:rsidRPr="009D5A81">
              <w:rPr>
                <w:rFonts w:asciiTheme="minorEastAsia" w:eastAsiaTheme="minorEastAsia" w:hAnsiTheme="minorEastAsia" w:cs="仿宋" w:hint="eastAsia"/>
                <w:sz w:val="24"/>
              </w:rPr>
              <w:br/>
              <w:t>3）IGBT单管×10</w:t>
            </w:r>
          </w:p>
        </w:tc>
      </w:tr>
      <w:tr w:rsidR="00BF1214" w:rsidRPr="009D5A81" w14:paraId="62D7FAE9" w14:textId="77777777">
        <w:trPr>
          <w:trHeight w:val="95"/>
        </w:trPr>
        <w:tc>
          <w:tcPr>
            <w:tcW w:w="461" w:type="dxa"/>
            <w:tcBorders>
              <w:top w:val="single" w:sz="4" w:space="0" w:color="000000"/>
              <w:left w:val="single" w:sz="4" w:space="0" w:color="000000"/>
              <w:bottom w:val="single" w:sz="4" w:space="0" w:color="000000"/>
              <w:right w:val="single" w:sz="4" w:space="0" w:color="000000"/>
            </w:tcBorders>
            <w:vAlign w:val="center"/>
          </w:tcPr>
          <w:p w14:paraId="55B0FE9F" w14:textId="77777777" w:rsidR="00C9134A" w:rsidRPr="009D5A81" w:rsidRDefault="00D538B2">
            <w:pPr>
              <w:widowControl/>
              <w:spacing w:line="276" w:lineRule="auto"/>
              <w:jc w:val="center"/>
              <w:textAlignment w:val="center"/>
              <w:rPr>
                <w:rFonts w:asciiTheme="minorEastAsia" w:eastAsiaTheme="minorEastAsia" w:hAnsiTheme="minorEastAsia" w:cs="宋体"/>
                <w:sz w:val="24"/>
                <w:lang w:bidi="ar"/>
              </w:rPr>
            </w:pPr>
            <w:r w:rsidRPr="009D5A81">
              <w:rPr>
                <w:rFonts w:asciiTheme="minorEastAsia" w:eastAsiaTheme="minorEastAsia" w:hAnsiTheme="minorEastAsia" w:cs="宋体" w:hint="eastAsia"/>
                <w:sz w:val="24"/>
                <w:lang w:bidi="ar"/>
              </w:rPr>
              <w:t>6</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50B6F" w14:textId="77777777" w:rsidR="00C9134A" w:rsidRPr="009D5A81" w:rsidRDefault="00D538B2">
            <w:pPr>
              <w:widowControl/>
              <w:spacing w:line="276" w:lineRule="auto"/>
              <w:jc w:val="left"/>
              <w:textAlignment w:val="center"/>
              <w:rPr>
                <w:rFonts w:asciiTheme="minorEastAsia" w:eastAsiaTheme="minorEastAsia" w:hAnsiTheme="minorEastAsia" w:cs="宋体"/>
                <w:sz w:val="24"/>
                <w:lang w:bidi="ar"/>
              </w:rPr>
            </w:pPr>
            <w:r w:rsidRPr="009D5A81">
              <w:rPr>
                <w:rFonts w:asciiTheme="minorEastAsia" w:eastAsiaTheme="minorEastAsia" w:hAnsiTheme="minorEastAsia" w:cs="仿宋" w:hint="eastAsia"/>
                <w:sz w:val="24"/>
              </w:rPr>
              <w:t>浪涌电流测试仪</w:t>
            </w:r>
          </w:p>
        </w:tc>
        <w:tc>
          <w:tcPr>
            <w:tcW w:w="7087" w:type="dxa"/>
            <w:tcBorders>
              <w:top w:val="single" w:sz="4" w:space="0" w:color="000000"/>
              <w:left w:val="single" w:sz="4" w:space="0" w:color="000000"/>
              <w:bottom w:val="single" w:sz="4" w:space="0" w:color="000000"/>
              <w:right w:val="single" w:sz="4" w:space="0" w:color="000000"/>
            </w:tcBorders>
          </w:tcPr>
          <w:p w14:paraId="1E0BFDD5"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1、▲脉冲电流 最大≥1200A；</w:t>
            </w:r>
          </w:p>
          <w:p w14:paraId="4D15926B"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2、●对于MOSFET类型的被测件，设备能提供必要的栅极驱动电压和关断器件的负电压，在脉冲测试后能通过测试正向压降VF判断被测件的温升情况；</w:t>
            </w:r>
          </w:p>
          <w:p w14:paraId="4F9EFBFF"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3、集成高压发生功能，能输出 2000V@5mA 的高压直流电，用于测试器件在脉冲测试后的反向阻断特性 ；</w:t>
            </w:r>
          </w:p>
          <w:p w14:paraId="21363969"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4、●具备I2T计算功能 ；</w:t>
            </w:r>
          </w:p>
          <w:p w14:paraId="38452778"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5、具备浪涌电流及电压绘图功能，自动生成测试报告；</w:t>
            </w:r>
          </w:p>
          <w:p w14:paraId="5007F485"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6、●正向压降</w:t>
            </w:r>
            <w:proofErr w:type="gramStart"/>
            <w:r w:rsidRPr="009D5A81">
              <w:rPr>
                <w:rFonts w:asciiTheme="minorEastAsia" w:eastAsiaTheme="minorEastAsia" w:hAnsiTheme="minorEastAsia" w:cs="仿宋" w:hint="eastAsia"/>
                <w:sz w:val="24"/>
                <w:szCs w:val="24"/>
              </w:rPr>
              <w:t>恒</w:t>
            </w:r>
            <w:proofErr w:type="gramEnd"/>
            <w:r w:rsidRPr="009D5A81">
              <w:rPr>
                <w:rFonts w:asciiTheme="minorEastAsia" w:eastAsiaTheme="minorEastAsia" w:hAnsiTheme="minorEastAsia" w:cs="仿宋" w:hint="eastAsia"/>
                <w:sz w:val="24"/>
                <w:szCs w:val="24"/>
              </w:rPr>
              <w:t>流值≥10mA；高压输出电压±0-2000V ；高压输出电流±0-5mA；反向漏电测试分辨率±1uA ；</w:t>
            </w:r>
          </w:p>
          <w:p w14:paraId="5C3C688F"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7、●DUT 栅极驱动电压±20V ；</w:t>
            </w:r>
          </w:p>
          <w:p w14:paraId="1484126A" w14:textId="0ECBED75"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8、提供本测试系统全套操作教学视频，</w:t>
            </w:r>
            <w:r w:rsidR="00AD4098">
              <w:rPr>
                <w:rFonts w:asciiTheme="minorEastAsia" w:eastAsiaTheme="minorEastAsia" w:hAnsiTheme="minorEastAsia" w:cs="仿宋" w:hint="eastAsia"/>
                <w:sz w:val="24"/>
                <w:szCs w:val="24"/>
              </w:rPr>
              <w:t>并</w:t>
            </w:r>
            <w:r w:rsidRPr="009D5A81">
              <w:rPr>
                <w:rFonts w:asciiTheme="minorEastAsia" w:eastAsiaTheme="minorEastAsia" w:hAnsiTheme="minorEastAsia" w:cs="仿宋" w:hint="eastAsia"/>
                <w:sz w:val="24"/>
                <w:szCs w:val="24"/>
              </w:rPr>
              <w:t>提供该设备培训；</w:t>
            </w:r>
          </w:p>
          <w:p w14:paraId="29C32588" w14:textId="77777777" w:rsidR="00C9134A" w:rsidRPr="009D5A81" w:rsidRDefault="00D538B2">
            <w:pPr>
              <w:pStyle w:val="aff6"/>
              <w:numPr>
                <w:ilvl w:val="1"/>
                <w:numId w:val="0"/>
              </w:numPr>
              <w:spacing w:line="276" w:lineRule="auto"/>
              <w:rPr>
                <w:rFonts w:asciiTheme="minorEastAsia" w:eastAsiaTheme="minorEastAsia" w:hAnsiTheme="minorEastAsia" w:cs="仿宋"/>
                <w:b/>
                <w:bCs/>
                <w:sz w:val="24"/>
                <w:szCs w:val="24"/>
              </w:rPr>
            </w:pPr>
            <w:r w:rsidRPr="009D5A81">
              <w:rPr>
                <w:rFonts w:asciiTheme="minorEastAsia" w:eastAsiaTheme="minorEastAsia" w:hAnsiTheme="minorEastAsia" w:cs="仿宋" w:hint="eastAsia"/>
                <w:sz w:val="24"/>
                <w:szCs w:val="24"/>
              </w:rPr>
              <w:t>9、配备测试样品：</w:t>
            </w:r>
          </w:p>
          <w:p w14:paraId="3E838EA6" w14:textId="77777777" w:rsidR="00C9134A" w:rsidRPr="009D5A81" w:rsidRDefault="00D538B2">
            <w:pPr>
              <w:pStyle w:val="aff6"/>
              <w:numPr>
                <w:ilvl w:val="1"/>
                <w:numId w:val="0"/>
              </w:numPr>
              <w:spacing w:line="276" w:lineRule="auto"/>
              <w:ind w:firstLineChars="100" w:firstLine="240"/>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1）SIC 二极管 650V/10A ×10</w:t>
            </w:r>
          </w:p>
          <w:p w14:paraId="580451A4" w14:textId="77777777" w:rsidR="00C9134A" w:rsidRPr="009D5A81" w:rsidRDefault="00D538B2">
            <w:pPr>
              <w:pStyle w:val="aff6"/>
              <w:numPr>
                <w:ilvl w:val="1"/>
                <w:numId w:val="0"/>
              </w:numPr>
              <w:spacing w:line="276" w:lineRule="auto"/>
              <w:ind w:leftChars="114" w:left="239"/>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2）SIC MOSFET 650V/15A ×10</w:t>
            </w:r>
            <w:r w:rsidRPr="009D5A81">
              <w:rPr>
                <w:rFonts w:asciiTheme="minorEastAsia" w:eastAsiaTheme="minorEastAsia" w:hAnsiTheme="minorEastAsia" w:cs="仿宋" w:hint="eastAsia"/>
                <w:sz w:val="24"/>
                <w:szCs w:val="24"/>
              </w:rPr>
              <w:br/>
              <w:t>3）IGBT 1200V/20A ×10</w:t>
            </w:r>
          </w:p>
          <w:p w14:paraId="38BCEA87" w14:textId="77777777" w:rsidR="00C9134A" w:rsidRPr="009D5A81" w:rsidRDefault="00D538B2">
            <w:pPr>
              <w:pStyle w:val="aff6"/>
              <w:numPr>
                <w:ilvl w:val="1"/>
                <w:numId w:val="0"/>
              </w:numPr>
              <w:spacing w:line="276" w:lineRule="auto"/>
              <w:ind w:firstLineChars="100" w:firstLine="240"/>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4）Si基晶闸管100A ×10</w:t>
            </w:r>
          </w:p>
          <w:p w14:paraId="427E10BD" w14:textId="77777777" w:rsidR="00C9134A" w:rsidRPr="009D5A81" w:rsidRDefault="00D538B2">
            <w:pPr>
              <w:pStyle w:val="aff6"/>
              <w:numPr>
                <w:ilvl w:val="1"/>
                <w:numId w:val="0"/>
              </w:numPr>
              <w:spacing w:line="276" w:lineRule="auto"/>
              <w:ind w:firstLineChars="100" w:firstLine="240"/>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5）保险丝（</w:t>
            </w:r>
            <w:proofErr w:type="gramStart"/>
            <w:r w:rsidRPr="009D5A81">
              <w:rPr>
                <w:rFonts w:asciiTheme="minorEastAsia" w:eastAsiaTheme="minorEastAsia" w:hAnsiTheme="minorEastAsia" w:cs="仿宋" w:hint="eastAsia"/>
                <w:sz w:val="24"/>
                <w:szCs w:val="24"/>
              </w:rPr>
              <w:t>快断/慢断型</w:t>
            </w:r>
            <w:proofErr w:type="gramEnd"/>
            <w:r w:rsidRPr="009D5A81">
              <w:rPr>
                <w:rFonts w:asciiTheme="minorEastAsia" w:eastAsiaTheme="minorEastAsia" w:hAnsiTheme="minorEastAsia" w:cs="仿宋" w:hint="eastAsia"/>
                <w:sz w:val="24"/>
                <w:szCs w:val="24"/>
              </w:rPr>
              <w:t>） ×10</w:t>
            </w:r>
          </w:p>
          <w:p w14:paraId="6D8D5A8E" w14:textId="77777777" w:rsidR="00C9134A" w:rsidRPr="009D5A81" w:rsidRDefault="00D538B2">
            <w:pPr>
              <w:widowControl/>
              <w:spacing w:line="276" w:lineRule="auto"/>
              <w:ind w:firstLineChars="100" w:firstLine="240"/>
              <w:jc w:val="left"/>
              <w:textAlignment w:val="center"/>
              <w:rPr>
                <w:rFonts w:asciiTheme="minorEastAsia" w:eastAsiaTheme="minorEastAsia" w:hAnsiTheme="minorEastAsia" w:cs="宋体"/>
                <w:sz w:val="24"/>
                <w:lang w:bidi="ar"/>
              </w:rPr>
            </w:pPr>
            <w:r w:rsidRPr="009D5A81">
              <w:rPr>
                <w:rFonts w:asciiTheme="minorEastAsia" w:eastAsiaTheme="minorEastAsia" w:hAnsiTheme="minorEastAsia" w:cs="仿宋" w:hint="eastAsia"/>
                <w:sz w:val="24"/>
              </w:rPr>
              <w:t>6）浪涌电流测试仪适配器</w:t>
            </w:r>
          </w:p>
        </w:tc>
      </w:tr>
      <w:tr w:rsidR="00BF1214" w:rsidRPr="009D5A81" w14:paraId="71CE6143" w14:textId="77777777">
        <w:trPr>
          <w:trHeight w:val="95"/>
        </w:trPr>
        <w:tc>
          <w:tcPr>
            <w:tcW w:w="461" w:type="dxa"/>
            <w:tcBorders>
              <w:top w:val="single" w:sz="4" w:space="0" w:color="000000"/>
              <w:left w:val="single" w:sz="4" w:space="0" w:color="000000"/>
              <w:bottom w:val="single" w:sz="4" w:space="0" w:color="000000"/>
              <w:right w:val="single" w:sz="4" w:space="0" w:color="000000"/>
            </w:tcBorders>
            <w:vAlign w:val="center"/>
          </w:tcPr>
          <w:p w14:paraId="12C1AA1E" w14:textId="77777777" w:rsidR="00C9134A" w:rsidRPr="009D5A81" w:rsidRDefault="00D538B2">
            <w:pPr>
              <w:widowControl/>
              <w:spacing w:line="276" w:lineRule="auto"/>
              <w:jc w:val="center"/>
              <w:textAlignment w:val="center"/>
              <w:rPr>
                <w:rFonts w:asciiTheme="minorEastAsia" w:eastAsiaTheme="minorEastAsia" w:hAnsiTheme="minorEastAsia" w:cs="宋体"/>
                <w:sz w:val="24"/>
                <w:lang w:bidi="ar"/>
              </w:rPr>
            </w:pPr>
            <w:r w:rsidRPr="009D5A81">
              <w:rPr>
                <w:rFonts w:asciiTheme="minorEastAsia" w:eastAsiaTheme="minorEastAsia" w:hAnsiTheme="minorEastAsia" w:cs="宋体" w:hint="eastAsia"/>
                <w:sz w:val="24"/>
                <w:lang w:bidi="ar"/>
              </w:rPr>
              <w:t>7</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802D6" w14:textId="77777777" w:rsidR="00C9134A" w:rsidRPr="009D5A81" w:rsidRDefault="00D538B2">
            <w:pPr>
              <w:widowControl/>
              <w:spacing w:line="276" w:lineRule="auto"/>
              <w:jc w:val="left"/>
              <w:textAlignment w:val="center"/>
              <w:rPr>
                <w:rFonts w:asciiTheme="minorEastAsia" w:eastAsiaTheme="minorEastAsia" w:hAnsiTheme="minorEastAsia" w:cs="宋体"/>
                <w:sz w:val="24"/>
                <w:lang w:bidi="ar"/>
              </w:rPr>
            </w:pPr>
            <w:r w:rsidRPr="009D5A81">
              <w:rPr>
                <w:rFonts w:asciiTheme="minorEastAsia" w:eastAsiaTheme="minorEastAsia" w:hAnsiTheme="minorEastAsia" w:cs="仿宋" w:hint="eastAsia"/>
                <w:sz w:val="24"/>
              </w:rPr>
              <w:t>源表</w:t>
            </w:r>
          </w:p>
        </w:tc>
        <w:tc>
          <w:tcPr>
            <w:tcW w:w="7087" w:type="dxa"/>
            <w:tcBorders>
              <w:top w:val="single" w:sz="4" w:space="0" w:color="000000"/>
              <w:left w:val="single" w:sz="4" w:space="0" w:color="000000"/>
              <w:bottom w:val="single" w:sz="4" w:space="0" w:color="000000"/>
              <w:right w:val="single" w:sz="4" w:space="0" w:color="000000"/>
            </w:tcBorders>
            <w:vAlign w:val="center"/>
          </w:tcPr>
          <w:p w14:paraId="0B11670C"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1、通道数2；</w:t>
            </w:r>
          </w:p>
          <w:p w14:paraId="7AF9CEA6"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2、直流源输出电压±210V，直流源输出电流+3A；</w:t>
            </w:r>
          </w:p>
          <w:p w14:paraId="5C79B9A7"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3、▲6位</w:t>
            </w:r>
            <w:proofErr w:type="gramStart"/>
            <w:r w:rsidRPr="009D5A81">
              <w:rPr>
                <w:rFonts w:asciiTheme="minorEastAsia" w:eastAsiaTheme="minorEastAsia" w:hAnsiTheme="minorEastAsia" w:cs="仿宋" w:hint="eastAsia"/>
                <w:sz w:val="24"/>
                <w:szCs w:val="24"/>
              </w:rPr>
              <w:t>半显示</w:t>
            </w:r>
            <w:proofErr w:type="gramEnd"/>
            <w:r w:rsidRPr="009D5A81">
              <w:rPr>
                <w:rFonts w:asciiTheme="minorEastAsia" w:eastAsiaTheme="minorEastAsia" w:hAnsiTheme="minorEastAsia" w:cs="仿宋" w:hint="eastAsia"/>
                <w:sz w:val="24"/>
                <w:szCs w:val="24"/>
              </w:rPr>
              <w:t>分辨率；</w:t>
            </w:r>
          </w:p>
          <w:p w14:paraId="19B1123A"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4、●电流分辨率10fA，电压分辨率≥100nV；</w:t>
            </w:r>
          </w:p>
          <w:p w14:paraId="73104287"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5、电流量程(DC)10nA-3A，电压量程200mV-200V；</w:t>
            </w:r>
          </w:p>
          <w:p w14:paraId="4F6BB367" w14:textId="77777777" w:rsidR="00C9134A" w:rsidRPr="009D5A81" w:rsidRDefault="00D538B2">
            <w:pPr>
              <w:widowControl/>
              <w:spacing w:line="276" w:lineRule="auto"/>
              <w:jc w:val="left"/>
              <w:textAlignment w:val="center"/>
              <w:rPr>
                <w:rFonts w:asciiTheme="minorEastAsia" w:eastAsiaTheme="minorEastAsia" w:hAnsiTheme="minorEastAsia" w:cs="宋体"/>
                <w:sz w:val="24"/>
                <w:lang w:bidi="ar"/>
              </w:rPr>
            </w:pPr>
            <w:r w:rsidRPr="009D5A81">
              <w:rPr>
                <w:rFonts w:asciiTheme="minorEastAsia" w:eastAsiaTheme="minorEastAsia" w:hAnsiTheme="minorEastAsia" w:cs="仿宋" w:hint="eastAsia"/>
                <w:sz w:val="24"/>
              </w:rPr>
              <w:t>6、二极管、三极管、MOS管以及IGBT快速生成常用器件的特性曲线，时域波形滚动显示功能，</w:t>
            </w:r>
            <w:proofErr w:type="gramStart"/>
            <w:r w:rsidRPr="009D5A81">
              <w:rPr>
                <w:rFonts w:asciiTheme="minorEastAsia" w:eastAsiaTheme="minorEastAsia" w:hAnsiTheme="minorEastAsia" w:cs="仿宋" w:hint="eastAsia"/>
                <w:sz w:val="24"/>
              </w:rPr>
              <w:t>标配上位</w:t>
            </w:r>
            <w:proofErr w:type="gramEnd"/>
            <w:r w:rsidRPr="009D5A81">
              <w:rPr>
                <w:rFonts w:asciiTheme="minorEastAsia" w:eastAsiaTheme="minorEastAsia" w:hAnsiTheme="minorEastAsia" w:cs="仿宋" w:hint="eastAsia"/>
                <w:sz w:val="24"/>
              </w:rPr>
              <w:t>机软件，方便在电脑上控制及数据采集。</w:t>
            </w:r>
          </w:p>
        </w:tc>
      </w:tr>
      <w:tr w:rsidR="00BF1214" w:rsidRPr="009D5A81" w14:paraId="2B0A6E46" w14:textId="77777777">
        <w:trPr>
          <w:trHeight w:val="95"/>
        </w:trPr>
        <w:tc>
          <w:tcPr>
            <w:tcW w:w="461" w:type="dxa"/>
            <w:tcBorders>
              <w:top w:val="single" w:sz="4" w:space="0" w:color="000000"/>
              <w:left w:val="single" w:sz="4" w:space="0" w:color="000000"/>
              <w:bottom w:val="single" w:sz="4" w:space="0" w:color="000000"/>
              <w:right w:val="single" w:sz="4" w:space="0" w:color="000000"/>
            </w:tcBorders>
            <w:vAlign w:val="center"/>
          </w:tcPr>
          <w:p w14:paraId="1576484B" w14:textId="77777777" w:rsidR="00C9134A" w:rsidRPr="009D5A81" w:rsidRDefault="00D538B2">
            <w:pPr>
              <w:widowControl/>
              <w:spacing w:line="276" w:lineRule="auto"/>
              <w:jc w:val="center"/>
              <w:textAlignment w:val="center"/>
              <w:rPr>
                <w:rFonts w:asciiTheme="minorEastAsia" w:eastAsiaTheme="minorEastAsia" w:hAnsiTheme="minorEastAsia" w:cs="宋体"/>
                <w:sz w:val="24"/>
                <w:lang w:bidi="ar"/>
              </w:rPr>
            </w:pPr>
            <w:r w:rsidRPr="009D5A81">
              <w:rPr>
                <w:rFonts w:asciiTheme="minorEastAsia" w:eastAsiaTheme="minorEastAsia" w:hAnsiTheme="minorEastAsia" w:cs="宋体" w:hint="eastAsia"/>
                <w:sz w:val="24"/>
                <w:lang w:bidi="ar"/>
              </w:rPr>
              <w:t>8</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02FF2" w14:textId="77777777" w:rsidR="00C9134A" w:rsidRPr="009D5A81" w:rsidRDefault="00D538B2">
            <w:pPr>
              <w:widowControl/>
              <w:spacing w:line="276" w:lineRule="auto"/>
              <w:jc w:val="left"/>
              <w:textAlignment w:val="center"/>
              <w:rPr>
                <w:rFonts w:asciiTheme="minorEastAsia" w:eastAsiaTheme="minorEastAsia" w:hAnsiTheme="minorEastAsia" w:cs="宋体"/>
                <w:sz w:val="24"/>
                <w:lang w:bidi="ar"/>
              </w:rPr>
            </w:pPr>
            <w:r w:rsidRPr="009D5A81">
              <w:rPr>
                <w:rFonts w:asciiTheme="minorEastAsia" w:eastAsiaTheme="minorEastAsia" w:hAnsiTheme="minorEastAsia" w:cs="仿宋" w:hint="eastAsia"/>
                <w:sz w:val="24"/>
              </w:rPr>
              <w:t>直流稳压电源</w:t>
            </w:r>
          </w:p>
        </w:tc>
        <w:tc>
          <w:tcPr>
            <w:tcW w:w="7087" w:type="dxa"/>
            <w:tcBorders>
              <w:top w:val="single" w:sz="4" w:space="0" w:color="000000"/>
              <w:left w:val="single" w:sz="4" w:space="0" w:color="000000"/>
              <w:bottom w:val="single" w:sz="4" w:space="0" w:color="000000"/>
              <w:right w:val="single" w:sz="4" w:space="0" w:color="000000"/>
            </w:tcBorders>
            <w:vAlign w:val="center"/>
          </w:tcPr>
          <w:p w14:paraId="4AB6E577"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1、 3通道，80 V/15 A/1080 W，分辨率 1 mV/1 mA；</w:t>
            </w:r>
          </w:p>
          <w:p w14:paraId="658DE084"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2、●电压设定精度0.1%±10 mV，电流设定精度0.1%±10/30/40 mA，电压</w:t>
            </w:r>
            <w:proofErr w:type="gramStart"/>
            <w:r w:rsidRPr="009D5A81">
              <w:rPr>
                <w:rFonts w:asciiTheme="minorEastAsia" w:eastAsiaTheme="minorEastAsia" w:hAnsiTheme="minorEastAsia" w:cs="仿宋" w:hint="eastAsia"/>
                <w:sz w:val="24"/>
                <w:szCs w:val="24"/>
              </w:rPr>
              <w:t>回读精度</w:t>
            </w:r>
            <w:proofErr w:type="gramEnd"/>
            <w:r w:rsidRPr="009D5A81">
              <w:rPr>
                <w:rFonts w:asciiTheme="minorEastAsia" w:eastAsiaTheme="minorEastAsia" w:hAnsiTheme="minorEastAsia" w:cs="仿宋" w:hint="eastAsia"/>
                <w:sz w:val="24"/>
                <w:szCs w:val="24"/>
              </w:rPr>
              <w:t>0.1%±20 mV，电流</w:t>
            </w:r>
            <w:proofErr w:type="gramStart"/>
            <w:r w:rsidRPr="009D5A81">
              <w:rPr>
                <w:rFonts w:asciiTheme="minorEastAsia" w:eastAsiaTheme="minorEastAsia" w:hAnsiTheme="minorEastAsia" w:cs="仿宋" w:hint="eastAsia"/>
                <w:sz w:val="24"/>
                <w:szCs w:val="24"/>
              </w:rPr>
              <w:t>回读精度</w:t>
            </w:r>
            <w:proofErr w:type="gramEnd"/>
            <w:r w:rsidRPr="009D5A81">
              <w:rPr>
                <w:rFonts w:asciiTheme="minorEastAsia" w:eastAsiaTheme="minorEastAsia" w:hAnsiTheme="minorEastAsia" w:cs="仿宋" w:hint="eastAsia"/>
                <w:sz w:val="24"/>
                <w:szCs w:val="24"/>
              </w:rPr>
              <w:t>0.1%±40/70/100 mA；</w:t>
            </w:r>
          </w:p>
          <w:p w14:paraId="336B00CC" w14:textId="04A1B5F5" w:rsidR="00C9134A" w:rsidRPr="009D5A81" w:rsidRDefault="00D538B2" w:rsidP="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3、恒压模式电源调整率 ≤40 mV，80V 输出时，恒压模式负载调整率≤40mV。</w:t>
            </w:r>
          </w:p>
        </w:tc>
      </w:tr>
      <w:tr w:rsidR="00BF1214" w:rsidRPr="009D5A81" w14:paraId="7353DEDD" w14:textId="77777777">
        <w:trPr>
          <w:trHeight w:val="95"/>
        </w:trPr>
        <w:tc>
          <w:tcPr>
            <w:tcW w:w="461" w:type="dxa"/>
            <w:tcBorders>
              <w:top w:val="single" w:sz="4" w:space="0" w:color="000000"/>
              <w:left w:val="single" w:sz="4" w:space="0" w:color="000000"/>
              <w:bottom w:val="single" w:sz="4" w:space="0" w:color="000000"/>
              <w:right w:val="single" w:sz="4" w:space="0" w:color="000000"/>
            </w:tcBorders>
            <w:vAlign w:val="center"/>
          </w:tcPr>
          <w:p w14:paraId="46DB71E0" w14:textId="77777777" w:rsidR="00C9134A" w:rsidRPr="009D5A81" w:rsidRDefault="00D538B2">
            <w:pPr>
              <w:widowControl/>
              <w:spacing w:line="276" w:lineRule="auto"/>
              <w:jc w:val="center"/>
              <w:textAlignment w:val="center"/>
              <w:rPr>
                <w:rFonts w:asciiTheme="minorEastAsia" w:eastAsiaTheme="minorEastAsia" w:hAnsiTheme="minorEastAsia" w:cs="宋体"/>
                <w:sz w:val="24"/>
                <w:lang w:bidi="ar"/>
              </w:rPr>
            </w:pPr>
            <w:r w:rsidRPr="009D5A81">
              <w:rPr>
                <w:rFonts w:asciiTheme="minorEastAsia" w:eastAsiaTheme="minorEastAsia" w:hAnsiTheme="minorEastAsia" w:cs="宋体" w:hint="eastAsia"/>
                <w:sz w:val="24"/>
                <w:lang w:bidi="ar"/>
              </w:rPr>
              <w:t>9</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C701F" w14:textId="77777777" w:rsidR="00C9134A" w:rsidRPr="009D5A81" w:rsidRDefault="00D538B2">
            <w:pPr>
              <w:widowControl/>
              <w:spacing w:line="276" w:lineRule="auto"/>
              <w:jc w:val="left"/>
              <w:textAlignment w:val="center"/>
              <w:rPr>
                <w:rFonts w:asciiTheme="minorEastAsia" w:eastAsiaTheme="minorEastAsia" w:hAnsiTheme="minorEastAsia" w:cs="宋体"/>
                <w:sz w:val="24"/>
                <w:lang w:bidi="ar"/>
              </w:rPr>
            </w:pPr>
            <w:r w:rsidRPr="009D5A81">
              <w:rPr>
                <w:rFonts w:asciiTheme="minorEastAsia" w:eastAsiaTheme="minorEastAsia" w:hAnsiTheme="minorEastAsia" w:cs="仿宋" w:hint="eastAsia"/>
                <w:sz w:val="24"/>
              </w:rPr>
              <w:t>数字万用表</w:t>
            </w:r>
          </w:p>
        </w:tc>
        <w:tc>
          <w:tcPr>
            <w:tcW w:w="7087" w:type="dxa"/>
            <w:tcBorders>
              <w:top w:val="single" w:sz="4" w:space="0" w:color="000000"/>
              <w:left w:val="single" w:sz="4" w:space="0" w:color="000000"/>
              <w:bottom w:val="single" w:sz="4" w:space="0" w:color="000000"/>
              <w:right w:val="single" w:sz="4" w:space="0" w:color="000000"/>
            </w:tcBorders>
            <w:vAlign w:val="center"/>
          </w:tcPr>
          <w:p w14:paraId="1AAC7CC3"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1、测量速度最高≥1000次/s；</w:t>
            </w:r>
          </w:p>
          <w:p w14:paraId="663B141D"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2、直流电压量程100.0000mV-1000.000V，电流量程100μA-10A；电阻量程10Ω-100M Ω；</w:t>
            </w:r>
          </w:p>
          <w:p w14:paraId="037F7D1F"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3、测量参数直流电压、交流电压、直流电流、交流电流、直流电阻、电容、频率、导通、二极管、温度；</w:t>
            </w:r>
          </w:p>
          <w:p w14:paraId="4CEFC6E8"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4、直流电压精度0.0035%读数+0.0005%%量程，直流电阻精度0.010%读数+0.001%量程，直流电流精度≥0.050%读数+0.004%量程；</w:t>
            </w:r>
          </w:p>
          <w:p w14:paraId="5156359E" w14:textId="77777777" w:rsidR="00C9134A" w:rsidRPr="009D5A81" w:rsidRDefault="00D538B2">
            <w:pPr>
              <w:tabs>
                <w:tab w:val="left" w:pos="208"/>
              </w:tabs>
              <w:spacing w:line="276" w:lineRule="auto"/>
              <w:rPr>
                <w:rFonts w:asciiTheme="minorEastAsia" w:eastAsiaTheme="minorEastAsia" w:hAnsiTheme="minorEastAsia" w:cs="仿宋"/>
                <w:sz w:val="24"/>
                <w:shd w:val="clear" w:color="auto" w:fill="FFFF00"/>
              </w:rPr>
            </w:pPr>
            <w:r w:rsidRPr="009D5A81">
              <w:rPr>
                <w:rFonts w:asciiTheme="minorEastAsia" w:eastAsiaTheme="minorEastAsia" w:hAnsiTheme="minorEastAsia" w:cs="仿宋" w:hint="eastAsia"/>
                <w:sz w:val="24"/>
              </w:rPr>
              <w:t>5、交流电压精度≥0.06%读数+0.03%量程，交流电流精度≥0.10%读数+0.04%量程。</w:t>
            </w:r>
          </w:p>
        </w:tc>
      </w:tr>
      <w:tr w:rsidR="00BF1214" w:rsidRPr="009D5A81" w14:paraId="5B2CF852" w14:textId="77777777">
        <w:trPr>
          <w:trHeight w:val="3038"/>
        </w:trPr>
        <w:tc>
          <w:tcPr>
            <w:tcW w:w="461" w:type="dxa"/>
            <w:tcBorders>
              <w:top w:val="single" w:sz="4" w:space="0" w:color="000000"/>
              <w:left w:val="single" w:sz="4" w:space="0" w:color="000000"/>
              <w:bottom w:val="single" w:sz="4" w:space="0" w:color="000000"/>
              <w:right w:val="single" w:sz="4" w:space="0" w:color="000000"/>
            </w:tcBorders>
            <w:vAlign w:val="center"/>
          </w:tcPr>
          <w:p w14:paraId="1B6A4EC2" w14:textId="77777777" w:rsidR="00C9134A" w:rsidRPr="009D5A81" w:rsidRDefault="00D538B2">
            <w:pPr>
              <w:widowControl/>
              <w:spacing w:line="276" w:lineRule="auto"/>
              <w:jc w:val="center"/>
              <w:textAlignment w:val="center"/>
              <w:rPr>
                <w:rFonts w:asciiTheme="minorEastAsia" w:eastAsiaTheme="minorEastAsia" w:hAnsiTheme="minorEastAsia" w:cs="宋体"/>
                <w:sz w:val="24"/>
                <w:lang w:bidi="ar"/>
              </w:rPr>
            </w:pPr>
            <w:r w:rsidRPr="009D5A81">
              <w:rPr>
                <w:rFonts w:asciiTheme="minorEastAsia" w:eastAsiaTheme="minorEastAsia" w:hAnsiTheme="minorEastAsia" w:cs="宋体" w:hint="eastAsia"/>
                <w:sz w:val="24"/>
                <w:lang w:bidi="ar"/>
              </w:rPr>
              <w:t>10</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C32A8" w14:textId="77777777" w:rsidR="00C9134A" w:rsidRPr="009D5A81" w:rsidRDefault="00D538B2">
            <w:pPr>
              <w:widowControl/>
              <w:spacing w:line="276" w:lineRule="auto"/>
              <w:jc w:val="left"/>
              <w:textAlignment w:val="center"/>
              <w:rPr>
                <w:rFonts w:asciiTheme="minorEastAsia" w:eastAsiaTheme="minorEastAsia" w:hAnsiTheme="minorEastAsia" w:cs="宋体"/>
                <w:sz w:val="24"/>
                <w:lang w:bidi="ar"/>
              </w:rPr>
            </w:pPr>
            <w:r w:rsidRPr="009D5A81">
              <w:rPr>
                <w:rFonts w:asciiTheme="minorEastAsia" w:eastAsiaTheme="minorEastAsia" w:hAnsiTheme="minorEastAsia" w:cs="仿宋" w:hint="eastAsia"/>
                <w:sz w:val="24"/>
              </w:rPr>
              <w:t>数字电桥</w:t>
            </w:r>
          </w:p>
        </w:tc>
        <w:tc>
          <w:tcPr>
            <w:tcW w:w="7087" w:type="dxa"/>
            <w:tcBorders>
              <w:top w:val="single" w:sz="4" w:space="0" w:color="000000"/>
              <w:left w:val="single" w:sz="4" w:space="0" w:color="000000"/>
              <w:bottom w:val="single" w:sz="4" w:space="0" w:color="000000"/>
              <w:right w:val="single" w:sz="4" w:space="0" w:color="000000"/>
            </w:tcBorders>
            <w:vAlign w:val="center"/>
          </w:tcPr>
          <w:p w14:paraId="0177511D"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1、●测试频率4Hz-8.5MHZ，频率分辨率≤1mHz；</w:t>
            </w:r>
          </w:p>
          <w:p w14:paraId="596F6E99"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2、AC电压源5mVrms-2Vrms， AC电流源50uArms-20mArms；</w:t>
            </w:r>
          </w:p>
          <w:p w14:paraId="22F2B73D"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3、●AC电压分辨率100μV，AC电流分辨率≤1μA；</w:t>
            </w:r>
          </w:p>
          <w:p w14:paraId="546C6D9C"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4、DC电压100mV-2V，电压分辨率≥100μV，电压偏置0V-± 10V，DC电流偏置0mA-± 100mA；</w:t>
            </w:r>
          </w:p>
          <w:p w14:paraId="5EB5DA54"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5、配备测试样品：</w:t>
            </w:r>
          </w:p>
          <w:p w14:paraId="0185AE7F" w14:textId="77777777" w:rsidR="00C9134A" w:rsidRPr="009D5A81" w:rsidRDefault="00D538B2">
            <w:pPr>
              <w:pStyle w:val="aff6"/>
              <w:numPr>
                <w:ilvl w:val="1"/>
                <w:numId w:val="0"/>
              </w:numPr>
              <w:spacing w:line="276" w:lineRule="auto"/>
              <w:ind w:firstLineChars="200" w:firstLine="480"/>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1）高频电容（1pF-100nF，NP0/C0G材质） ×10</w:t>
            </w:r>
          </w:p>
          <w:p w14:paraId="64102A20" w14:textId="77777777" w:rsidR="00C9134A" w:rsidRPr="009D5A81" w:rsidRDefault="00D538B2">
            <w:pPr>
              <w:pStyle w:val="aff6"/>
              <w:numPr>
                <w:ilvl w:val="1"/>
                <w:numId w:val="0"/>
              </w:numPr>
              <w:spacing w:line="276" w:lineRule="auto"/>
              <w:ind w:firstLineChars="200" w:firstLine="480"/>
              <w:rPr>
                <w:rFonts w:asciiTheme="minorEastAsia" w:eastAsiaTheme="minorEastAsia" w:hAnsiTheme="minorEastAsia" w:cs="仿宋"/>
                <w:sz w:val="24"/>
                <w:szCs w:val="24"/>
                <w:shd w:val="clear" w:color="auto" w:fill="FFFF00"/>
              </w:rPr>
            </w:pPr>
            <w:r w:rsidRPr="009D5A81">
              <w:rPr>
                <w:rFonts w:asciiTheme="minorEastAsia" w:eastAsiaTheme="minorEastAsia" w:hAnsiTheme="minorEastAsia" w:cs="仿宋" w:hint="eastAsia"/>
                <w:sz w:val="24"/>
                <w:szCs w:val="24"/>
              </w:rPr>
              <w:t>2）阻抗校准标准件（L/C/R组合）×10</w:t>
            </w:r>
          </w:p>
        </w:tc>
      </w:tr>
      <w:tr w:rsidR="00BF1214" w:rsidRPr="009D5A81" w14:paraId="685B9A10" w14:textId="77777777">
        <w:trPr>
          <w:trHeight w:val="5546"/>
        </w:trPr>
        <w:tc>
          <w:tcPr>
            <w:tcW w:w="461" w:type="dxa"/>
            <w:tcBorders>
              <w:top w:val="single" w:sz="4" w:space="0" w:color="000000"/>
              <w:left w:val="single" w:sz="4" w:space="0" w:color="000000"/>
              <w:bottom w:val="single" w:sz="4" w:space="0" w:color="000000"/>
              <w:right w:val="single" w:sz="4" w:space="0" w:color="000000"/>
            </w:tcBorders>
            <w:vAlign w:val="center"/>
          </w:tcPr>
          <w:p w14:paraId="66C460BB" w14:textId="77777777" w:rsidR="00C9134A" w:rsidRPr="009D5A81" w:rsidRDefault="00D538B2">
            <w:pPr>
              <w:widowControl/>
              <w:spacing w:line="276" w:lineRule="auto"/>
              <w:jc w:val="center"/>
              <w:textAlignment w:val="center"/>
              <w:rPr>
                <w:rFonts w:asciiTheme="minorEastAsia" w:eastAsiaTheme="minorEastAsia" w:hAnsiTheme="minorEastAsia" w:cs="宋体"/>
                <w:sz w:val="24"/>
                <w:lang w:bidi="ar"/>
              </w:rPr>
            </w:pPr>
            <w:r w:rsidRPr="009D5A81">
              <w:rPr>
                <w:rFonts w:asciiTheme="minorEastAsia" w:eastAsiaTheme="minorEastAsia" w:hAnsiTheme="minorEastAsia" w:cs="宋体" w:hint="eastAsia"/>
                <w:sz w:val="24"/>
                <w:lang w:bidi="ar"/>
              </w:rPr>
              <w:t>11</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FD534" w14:textId="77777777" w:rsidR="00C9134A" w:rsidRPr="009D5A81" w:rsidRDefault="00D538B2">
            <w:pPr>
              <w:widowControl/>
              <w:spacing w:line="276" w:lineRule="auto"/>
              <w:jc w:val="left"/>
              <w:textAlignment w:val="center"/>
              <w:rPr>
                <w:rFonts w:asciiTheme="minorEastAsia" w:eastAsiaTheme="minorEastAsia" w:hAnsiTheme="minorEastAsia" w:cs="宋体"/>
                <w:sz w:val="24"/>
                <w:lang w:bidi="ar"/>
              </w:rPr>
            </w:pPr>
            <w:r w:rsidRPr="009D5A81">
              <w:rPr>
                <w:rFonts w:asciiTheme="minorEastAsia" w:eastAsiaTheme="minorEastAsia" w:hAnsiTheme="minorEastAsia" w:cs="仿宋" w:hint="eastAsia"/>
                <w:sz w:val="24"/>
              </w:rPr>
              <w:t>电学实验操作台</w:t>
            </w:r>
          </w:p>
        </w:tc>
        <w:tc>
          <w:tcPr>
            <w:tcW w:w="7087" w:type="dxa"/>
            <w:tcBorders>
              <w:top w:val="single" w:sz="4" w:space="0" w:color="000000"/>
              <w:left w:val="single" w:sz="4" w:space="0" w:color="000000"/>
              <w:bottom w:val="single" w:sz="4" w:space="0" w:color="000000"/>
              <w:right w:val="single" w:sz="4" w:space="0" w:color="000000"/>
            </w:tcBorders>
          </w:tcPr>
          <w:p w14:paraId="6E1A6AA3"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1、整体外形尺寸不小于1800×800×1600 mm（长×宽×高），三层二工位样式，底层为实验台面，上两层为仪器隔板；（需提供整体3D效果图、尺寸规格图）；</w:t>
            </w:r>
          </w:p>
          <w:p w14:paraId="35D6EDD3"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2、实验台面尺寸不小于1800×800 mm（长×宽）；台面距离地面高度约760±5 mm，上层隔板尺寸不小于1800×360 mm（长×宽），上层隔板距离台面高度约460 mm；</w:t>
            </w:r>
          </w:p>
          <w:p w14:paraId="116E982A"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3、铝合金型材和全钢制框架拼装组合结构，需牢固、可靠、便于维护，可以经多次拆卸后无损，继续组装使用；</w:t>
            </w:r>
          </w:p>
          <w:p w14:paraId="5AD034EF"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4、上层隔板需内嵌条形LED照明灯，此LED照明灯需采用内嵌在铝合金型材中，此LED照明灯角度可以调节，照明开关</w:t>
            </w:r>
            <w:proofErr w:type="gramStart"/>
            <w:r w:rsidRPr="009D5A81">
              <w:rPr>
                <w:rFonts w:asciiTheme="minorEastAsia" w:eastAsiaTheme="minorEastAsia" w:hAnsiTheme="minorEastAsia" w:cs="仿宋" w:hint="eastAsia"/>
                <w:sz w:val="24"/>
                <w:szCs w:val="24"/>
              </w:rPr>
              <w:t>需独立</w:t>
            </w:r>
            <w:proofErr w:type="gramEnd"/>
            <w:r w:rsidRPr="009D5A81">
              <w:rPr>
                <w:rFonts w:asciiTheme="minorEastAsia" w:eastAsiaTheme="minorEastAsia" w:hAnsiTheme="minorEastAsia" w:cs="仿宋" w:hint="eastAsia"/>
                <w:sz w:val="24"/>
                <w:szCs w:val="24"/>
              </w:rPr>
              <w:t>控制；</w:t>
            </w:r>
          </w:p>
          <w:p w14:paraId="64CDA868"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5、输入电源单相三线，交流220V±10%，50HZ，配置1位漏电保护器、1位电源指示灯、1位照明开关，不少于9位250V/10A五孔插座，插座带安全门；</w:t>
            </w:r>
          </w:p>
          <w:p w14:paraId="40C27CD4" w14:textId="77777777" w:rsidR="00C9134A" w:rsidRPr="009D5A81" w:rsidRDefault="00D538B2">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6、配套办公</w:t>
            </w:r>
            <w:proofErr w:type="gramStart"/>
            <w:r w:rsidRPr="009D5A81">
              <w:rPr>
                <w:rFonts w:asciiTheme="minorEastAsia" w:eastAsiaTheme="minorEastAsia" w:hAnsiTheme="minorEastAsia" w:cs="仿宋" w:hint="eastAsia"/>
                <w:sz w:val="24"/>
                <w:szCs w:val="24"/>
              </w:rPr>
              <w:t>椅</w:t>
            </w:r>
            <w:proofErr w:type="gramEnd"/>
            <w:r w:rsidRPr="009D5A81">
              <w:rPr>
                <w:rFonts w:asciiTheme="minorEastAsia" w:eastAsiaTheme="minorEastAsia" w:hAnsiTheme="minorEastAsia" w:cs="仿宋" w:hint="eastAsia"/>
                <w:sz w:val="24"/>
                <w:szCs w:val="24"/>
              </w:rPr>
              <w:t>6把，带扶手，独立弹簧包坐垫；</w:t>
            </w:r>
          </w:p>
          <w:p w14:paraId="5862FB9D" w14:textId="77777777" w:rsidR="00C9134A" w:rsidRPr="009D5A81" w:rsidRDefault="00D538B2">
            <w:pPr>
              <w:tabs>
                <w:tab w:val="left" w:pos="208"/>
              </w:tabs>
              <w:spacing w:line="276" w:lineRule="auto"/>
              <w:rPr>
                <w:rFonts w:asciiTheme="minorEastAsia" w:eastAsiaTheme="minorEastAsia" w:hAnsiTheme="minorEastAsia" w:cs="仿宋"/>
                <w:sz w:val="24"/>
                <w:shd w:val="clear" w:color="auto" w:fill="FFFF00"/>
              </w:rPr>
            </w:pPr>
            <w:r w:rsidRPr="009D5A81">
              <w:rPr>
                <w:rFonts w:asciiTheme="minorEastAsia" w:eastAsiaTheme="minorEastAsia" w:hAnsiTheme="minorEastAsia" w:cs="仿宋" w:hint="eastAsia"/>
                <w:sz w:val="24"/>
              </w:rPr>
              <w:t>7、配套两截式文件柜2个，分上下半部分，中间配置2个抽屉。</w:t>
            </w:r>
          </w:p>
        </w:tc>
      </w:tr>
      <w:tr w:rsidR="002D5927" w:rsidRPr="009D5A81" w14:paraId="59506E3A" w14:textId="77777777">
        <w:trPr>
          <w:trHeight w:val="1833"/>
        </w:trPr>
        <w:tc>
          <w:tcPr>
            <w:tcW w:w="461" w:type="dxa"/>
            <w:tcBorders>
              <w:top w:val="single" w:sz="4" w:space="0" w:color="000000"/>
              <w:left w:val="single" w:sz="4" w:space="0" w:color="000000"/>
              <w:bottom w:val="single" w:sz="4" w:space="0" w:color="000000"/>
              <w:right w:val="single" w:sz="4" w:space="0" w:color="000000"/>
            </w:tcBorders>
            <w:vAlign w:val="center"/>
          </w:tcPr>
          <w:p w14:paraId="589F2585" w14:textId="77777777" w:rsidR="002D5927" w:rsidRPr="009D5A81" w:rsidRDefault="002D5927">
            <w:pPr>
              <w:widowControl/>
              <w:spacing w:line="276" w:lineRule="auto"/>
              <w:jc w:val="center"/>
              <w:textAlignment w:val="center"/>
              <w:rPr>
                <w:rFonts w:asciiTheme="minorEastAsia" w:eastAsiaTheme="minorEastAsia" w:hAnsiTheme="minorEastAsia" w:cs="宋体"/>
                <w:sz w:val="24"/>
                <w:lang w:bidi="ar"/>
              </w:rPr>
            </w:pPr>
            <w:r w:rsidRPr="009D5A81">
              <w:rPr>
                <w:rFonts w:asciiTheme="minorEastAsia" w:eastAsiaTheme="minorEastAsia" w:hAnsiTheme="minorEastAsia" w:cs="宋体" w:hint="eastAsia"/>
                <w:sz w:val="24"/>
                <w:lang w:bidi="ar"/>
              </w:rPr>
              <w:t>12</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F4E6F" w14:textId="73239C06" w:rsidR="002D5927" w:rsidRPr="009D5A81" w:rsidRDefault="002D5927">
            <w:pPr>
              <w:widowControl/>
              <w:spacing w:line="276" w:lineRule="auto"/>
              <w:jc w:val="left"/>
              <w:textAlignment w:val="center"/>
              <w:rPr>
                <w:rFonts w:asciiTheme="minorEastAsia" w:eastAsiaTheme="minorEastAsia" w:hAnsiTheme="minorEastAsia" w:cs="仿宋"/>
                <w:sz w:val="24"/>
              </w:rPr>
            </w:pPr>
            <w:r w:rsidRPr="009D5A81">
              <w:rPr>
                <w:rFonts w:asciiTheme="minorEastAsia" w:eastAsiaTheme="minorEastAsia" w:hAnsiTheme="minorEastAsia" w:cs="仿宋" w:hint="eastAsia"/>
                <w:sz w:val="24"/>
              </w:rPr>
              <w:t>课程资源</w:t>
            </w:r>
          </w:p>
        </w:tc>
        <w:tc>
          <w:tcPr>
            <w:tcW w:w="7087" w:type="dxa"/>
            <w:tcBorders>
              <w:top w:val="single" w:sz="4" w:space="0" w:color="000000"/>
              <w:left w:val="single" w:sz="4" w:space="0" w:color="000000"/>
              <w:bottom w:val="single" w:sz="4" w:space="0" w:color="000000"/>
              <w:right w:val="single" w:sz="4" w:space="0" w:color="000000"/>
            </w:tcBorders>
          </w:tcPr>
          <w:p w14:paraId="13AFD3E3" w14:textId="77777777" w:rsidR="002D5927" w:rsidRPr="009D5A81" w:rsidRDefault="002D5927" w:rsidP="00A63CBD">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提供《微电子器件测试技术》课程教学资源（不少于32学时）</w:t>
            </w:r>
          </w:p>
          <w:p w14:paraId="0520E07A" w14:textId="5B6068E8" w:rsidR="002D5927" w:rsidRPr="009D5A81" w:rsidRDefault="002D5927">
            <w:pPr>
              <w:pStyle w:val="aff6"/>
              <w:numPr>
                <w:ilvl w:val="1"/>
                <w:numId w:val="0"/>
              </w:numPr>
              <w:spacing w:line="276" w:lineRule="auto"/>
              <w:rPr>
                <w:rFonts w:asciiTheme="minorEastAsia" w:eastAsiaTheme="minorEastAsia" w:hAnsiTheme="minorEastAsia" w:cs="仿宋"/>
                <w:sz w:val="24"/>
                <w:szCs w:val="24"/>
              </w:rPr>
            </w:pPr>
            <w:r w:rsidRPr="009D5A81">
              <w:rPr>
                <w:rFonts w:asciiTheme="minorEastAsia" w:eastAsiaTheme="minorEastAsia" w:hAnsiTheme="minorEastAsia" w:cs="仿宋" w:hint="eastAsia"/>
                <w:sz w:val="24"/>
                <w:szCs w:val="24"/>
              </w:rPr>
              <w:t>包括：教学资源库、实验教学指导书、实验项目演示视频、课件演示视频等。实验项目包括二极管、碳化硅、MOSFET、IGBT等器件测试，演示视频要</w:t>
            </w:r>
            <w:r w:rsidRPr="009D5A81">
              <w:rPr>
                <w:rFonts w:asciiTheme="minorEastAsia" w:eastAsiaTheme="minorEastAsia" w:hAnsiTheme="minorEastAsia" w:cs="仿宋"/>
                <w:sz w:val="24"/>
                <w:szCs w:val="24"/>
              </w:rPr>
              <w:t>详细介绍实验目的、步骤、数据处理方法及注意事项等。</w:t>
            </w:r>
          </w:p>
        </w:tc>
      </w:tr>
    </w:tbl>
    <w:p w14:paraId="7F95B713" w14:textId="77777777" w:rsidR="00C9134A" w:rsidRPr="009D5A81" w:rsidRDefault="00D538B2">
      <w:pPr>
        <w:pStyle w:val="a9"/>
        <w:spacing w:beforeLines="50" w:before="120" w:line="360" w:lineRule="auto"/>
        <w:ind w:firstLine="482"/>
        <w:rPr>
          <w:rFonts w:ascii="宋体" w:eastAsia="宋体" w:hAnsi="宋体"/>
          <w:b/>
          <w:kern w:val="0"/>
        </w:rPr>
      </w:pPr>
      <w:r w:rsidRPr="009D5A81">
        <w:rPr>
          <w:rFonts w:ascii="宋体" w:eastAsia="宋体" w:hAnsi="宋体" w:hint="eastAsia"/>
          <w:b/>
          <w:kern w:val="0"/>
        </w:rPr>
        <w:t>四、商务要求</w:t>
      </w:r>
    </w:p>
    <w:p w14:paraId="64469046" w14:textId="5B7FE252" w:rsidR="00C9134A" w:rsidRPr="009D5A81" w:rsidRDefault="00D538B2">
      <w:pPr>
        <w:pStyle w:val="a0"/>
        <w:spacing w:before="120" w:line="360" w:lineRule="auto"/>
        <w:ind w:firstLineChars="200" w:firstLine="480"/>
        <w:rPr>
          <w:rFonts w:asciiTheme="majorEastAsia" w:eastAsiaTheme="majorEastAsia" w:hAnsiTheme="majorEastAsia" w:cs="宋体"/>
          <w:bCs/>
          <w:sz w:val="24"/>
          <w:szCs w:val="24"/>
        </w:rPr>
      </w:pPr>
      <w:r w:rsidRPr="009D5A81">
        <w:rPr>
          <w:rFonts w:asciiTheme="majorEastAsia" w:eastAsiaTheme="majorEastAsia" w:hAnsiTheme="majorEastAsia" w:cs="宋体" w:hint="eastAsia"/>
          <w:bCs/>
          <w:sz w:val="24"/>
          <w:szCs w:val="24"/>
        </w:rPr>
        <w:t>1.工期要求：</w:t>
      </w:r>
      <w:r w:rsidR="002D5927" w:rsidRPr="009D5A81">
        <w:rPr>
          <w:rFonts w:asciiTheme="majorEastAsia" w:eastAsiaTheme="majorEastAsia" w:hAnsiTheme="majorEastAsia" w:cs="宋体" w:hint="eastAsia"/>
          <w:bCs/>
          <w:sz w:val="24"/>
          <w:szCs w:val="24"/>
        </w:rPr>
        <w:t>合同签订后设备类30天内完成安装调试交交付使用，</w:t>
      </w:r>
      <w:r w:rsidR="002D5927" w:rsidRPr="009D5A81">
        <w:rPr>
          <w:rFonts w:asciiTheme="minorEastAsia" w:eastAsiaTheme="minorEastAsia" w:hAnsiTheme="minorEastAsia" w:cs="仿宋" w:hint="eastAsia"/>
          <w:sz w:val="24"/>
          <w:szCs w:val="24"/>
        </w:rPr>
        <w:t>课程教学资源3个月内</w:t>
      </w:r>
      <w:r w:rsidR="002D5927" w:rsidRPr="009D5A81">
        <w:rPr>
          <w:rFonts w:asciiTheme="majorEastAsia" w:eastAsiaTheme="majorEastAsia" w:hAnsiTheme="majorEastAsia" w:cs="宋体" w:hint="eastAsia"/>
          <w:bCs/>
          <w:sz w:val="24"/>
          <w:szCs w:val="24"/>
        </w:rPr>
        <w:t>交付使用。</w:t>
      </w:r>
    </w:p>
    <w:p w14:paraId="0219BDE7" w14:textId="77777777" w:rsidR="00C9134A" w:rsidRPr="009D5A81" w:rsidRDefault="00D538B2">
      <w:pPr>
        <w:spacing w:line="360" w:lineRule="auto"/>
        <w:ind w:left="480"/>
        <w:rPr>
          <w:rFonts w:asciiTheme="majorEastAsia" w:eastAsiaTheme="majorEastAsia" w:hAnsiTheme="majorEastAsia" w:cs="宋体"/>
          <w:bCs/>
          <w:sz w:val="24"/>
        </w:rPr>
      </w:pPr>
      <w:r w:rsidRPr="009D5A81">
        <w:rPr>
          <w:rFonts w:asciiTheme="majorEastAsia" w:eastAsiaTheme="majorEastAsia" w:hAnsiTheme="majorEastAsia" w:cs="宋体" w:hint="eastAsia"/>
          <w:bCs/>
          <w:sz w:val="24"/>
        </w:rPr>
        <w:t>2.供货（安装）地点要求：丽水职业技术学院白云校区。</w:t>
      </w:r>
    </w:p>
    <w:p w14:paraId="3096ECAF" w14:textId="77777777" w:rsidR="00C9134A" w:rsidRPr="009D5A81" w:rsidRDefault="00D538B2">
      <w:pPr>
        <w:tabs>
          <w:tab w:val="left" w:pos="208"/>
        </w:tabs>
        <w:spacing w:line="360" w:lineRule="auto"/>
        <w:ind w:firstLineChars="200" w:firstLine="480"/>
        <w:rPr>
          <w:rFonts w:asciiTheme="majorEastAsia" w:eastAsiaTheme="majorEastAsia" w:hAnsiTheme="majorEastAsia" w:cs="宋体"/>
          <w:bCs/>
          <w:sz w:val="24"/>
        </w:rPr>
      </w:pPr>
      <w:r w:rsidRPr="009D5A81">
        <w:rPr>
          <w:rFonts w:asciiTheme="majorEastAsia" w:eastAsiaTheme="majorEastAsia" w:hAnsiTheme="majorEastAsia" w:cs="宋体" w:hint="eastAsia"/>
          <w:bCs/>
          <w:sz w:val="24"/>
        </w:rPr>
        <w:t>3.质保期要求：本项目质保期为3年，</w:t>
      </w:r>
      <w:proofErr w:type="gramStart"/>
      <w:r w:rsidRPr="009D5A81">
        <w:rPr>
          <w:rFonts w:asciiTheme="majorEastAsia" w:eastAsiaTheme="majorEastAsia" w:hAnsiTheme="majorEastAsia" w:cs="仿宋"/>
          <w:sz w:val="24"/>
        </w:rPr>
        <w:t>自</w:t>
      </w:r>
      <w:r w:rsidRPr="009D5A81">
        <w:rPr>
          <w:rFonts w:asciiTheme="majorEastAsia" w:eastAsiaTheme="majorEastAsia" w:hAnsiTheme="majorEastAsia" w:cs="仿宋" w:hint="eastAsia"/>
          <w:sz w:val="24"/>
        </w:rPr>
        <w:t>项目</w:t>
      </w:r>
      <w:proofErr w:type="gramEnd"/>
      <w:r w:rsidRPr="009D5A81">
        <w:rPr>
          <w:rFonts w:asciiTheme="majorEastAsia" w:eastAsiaTheme="majorEastAsia" w:hAnsiTheme="majorEastAsia" w:cs="仿宋"/>
          <w:sz w:val="24"/>
        </w:rPr>
        <w:t>验收合格之日起计算</w:t>
      </w:r>
      <w:r w:rsidRPr="009D5A81">
        <w:rPr>
          <w:rFonts w:asciiTheme="majorEastAsia" w:eastAsiaTheme="majorEastAsia" w:hAnsiTheme="majorEastAsia" w:cs="仿宋" w:hint="eastAsia"/>
          <w:sz w:val="24"/>
        </w:rPr>
        <w:t>，</w:t>
      </w:r>
      <w:r w:rsidRPr="009D5A81">
        <w:rPr>
          <w:rFonts w:asciiTheme="majorEastAsia" w:eastAsiaTheme="majorEastAsia" w:hAnsiTheme="majorEastAsia" w:cs="宋体" w:hint="eastAsia"/>
          <w:bCs/>
          <w:sz w:val="24"/>
        </w:rPr>
        <w:t>投标人可</w:t>
      </w:r>
      <w:proofErr w:type="gramStart"/>
      <w:r w:rsidRPr="009D5A81">
        <w:rPr>
          <w:rFonts w:asciiTheme="majorEastAsia" w:eastAsiaTheme="majorEastAsia" w:hAnsiTheme="majorEastAsia" w:cs="宋体" w:hint="eastAsia"/>
          <w:bCs/>
          <w:sz w:val="24"/>
        </w:rPr>
        <w:t>作出</w:t>
      </w:r>
      <w:proofErr w:type="gramEnd"/>
      <w:r w:rsidRPr="009D5A81">
        <w:rPr>
          <w:rFonts w:asciiTheme="majorEastAsia" w:eastAsiaTheme="majorEastAsia" w:hAnsiTheme="majorEastAsia" w:cs="宋体" w:hint="eastAsia"/>
          <w:bCs/>
          <w:sz w:val="24"/>
        </w:rPr>
        <w:t>更优承诺。采购清单中的所有设备类产品，应在供货验收阶段同时提供国家认可的第三方检测机构出具的质量检测报告，否则采购单位有权拒收货物。</w:t>
      </w:r>
    </w:p>
    <w:p w14:paraId="2902BE09" w14:textId="77777777" w:rsidR="00C9134A" w:rsidRPr="009D5A81" w:rsidRDefault="00D538B2">
      <w:pPr>
        <w:tabs>
          <w:tab w:val="left" w:pos="208"/>
        </w:tabs>
        <w:spacing w:line="360" w:lineRule="auto"/>
        <w:ind w:firstLineChars="200" w:firstLine="480"/>
        <w:rPr>
          <w:rFonts w:asciiTheme="majorEastAsia" w:eastAsiaTheme="majorEastAsia" w:hAnsiTheme="majorEastAsia" w:cs="仿宋"/>
          <w:sz w:val="24"/>
        </w:rPr>
      </w:pPr>
      <w:r w:rsidRPr="009D5A81">
        <w:rPr>
          <w:rFonts w:asciiTheme="majorEastAsia" w:eastAsiaTheme="majorEastAsia" w:hAnsiTheme="majorEastAsia" w:cs="仿宋" w:hint="eastAsia"/>
          <w:sz w:val="24"/>
        </w:rPr>
        <w:t>4.售后服务</w:t>
      </w:r>
    </w:p>
    <w:p w14:paraId="69411C2F" w14:textId="77777777" w:rsidR="00C9134A" w:rsidRPr="009D5A81" w:rsidRDefault="00D538B2">
      <w:pPr>
        <w:tabs>
          <w:tab w:val="left" w:pos="208"/>
        </w:tabs>
        <w:spacing w:line="360" w:lineRule="auto"/>
        <w:ind w:firstLineChars="200" w:firstLine="480"/>
        <w:rPr>
          <w:rFonts w:asciiTheme="majorEastAsia" w:eastAsiaTheme="majorEastAsia" w:hAnsiTheme="majorEastAsia" w:cs="仿宋"/>
          <w:kern w:val="0"/>
          <w:sz w:val="24"/>
        </w:rPr>
      </w:pPr>
      <w:r w:rsidRPr="009D5A81">
        <w:rPr>
          <w:rFonts w:asciiTheme="majorEastAsia" w:eastAsiaTheme="majorEastAsia" w:hAnsiTheme="majorEastAsia" w:cs="仿宋" w:hint="eastAsia"/>
          <w:sz w:val="24"/>
        </w:rPr>
        <w:t>4.1</w:t>
      </w:r>
      <w:r w:rsidRPr="009D5A81">
        <w:rPr>
          <w:rFonts w:asciiTheme="majorEastAsia" w:eastAsiaTheme="majorEastAsia" w:hAnsiTheme="majorEastAsia" w:cs="仿宋" w:hint="eastAsia"/>
          <w:kern w:val="0"/>
          <w:sz w:val="24"/>
        </w:rPr>
        <w:t>要求投标人30分钟内响应，2个工作日内解决问题，</w:t>
      </w:r>
      <w:r w:rsidRPr="009D5A81">
        <w:rPr>
          <w:rFonts w:asciiTheme="majorEastAsia" w:eastAsiaTheme="majorEastAsia" w:hAnsiTheme="majorEastAsia" w:cs="仿宋"/>
          <w:sz w:val="24"/>
        </w:rPr>
        <w:t>遇</w:t>
      </w:r>
      <w:r w:rsidRPr="009D5A81">
        <w:rPr>
          <w:rFonts w:asciiTheme="majorEastAsia" w:eastAsiaTheme="majorEastAsia" w:hAnsiTheme="majorEastAsia" w:cs="仿宋" w:hint="eastAsia"/>
          <w:sz w:val="24"/>
        </w:rPr>
        <w:t>疑难</w:t>
      </w:r>
      <w:r w:rsidRPr="009D5A81">
        <w:rPr>
          <w:rFonts w:asciiTheme="majorEastAsia" w:eastAsiaTheme="majorEastAsia" w:hAnsiTheme="majorEastAsia" w:cs="仿宋"/>
          <w:sz w:val="24"/>
        </w:rPr>
        <w:t>问题在一周内解决</w:t>
      </w:r>
      <w:r w:rsidRPr="009D5A81">
        <w:rPr>
          <w:rFonts w:asciiTheme="majorEastAsia" w:eastAsiaTheme="majorEastAsia" w:hAnsiTheme="majorEastAsia" w:cs="仿宋" w:hint="eastAsia"/>
          <w:sz w:val="24"/>
        </w:rPr>
        <w:t>，一周内无法解决的应</w:t>
      </w:r>
      <w:r w:rsidRPr="009D5A81">
        <w:rPr>
          <w:rFonts w:asciiTheme="majorEastAsia" w:eastAsiaTheme="majorEastAsia" w:hAnsiTheme="majorEastAsia" w:cs="仿宋"/>
          <w:sz w:val="24"/>
        </w:rPr>
        <w:t>提出明确解决方案</w:t>
      </w:r>
      <w:r w:rsidRPr="009D5A81">
        <w:rPr>
          <w:rFonts w:asciiTheme="majorEastAsia" w:eastAsiaTheme="majorEastAsia" w:hAnsiTheme="majorEastAsia" w:cs="仿宋" w:hint="eastAsia"/>
          <w:sz w:val="24"/>
        </w:rPr>
        <w:t>，并提供同型号备用产品供采购人使用</w:t>
      </w:r>
      <w:r w:rsidRPr="009D5A81">
        <w:rPr>
          <w:rFonts w:asciiTheme="majorEastAsia" w:eastAsiaTheme="majorEastAsia" w:hAnsiTheme="majorEastAsia" w:cs="仿宋"/>
          <w:sz w:val="24"/>
        </w:rPr>
        <w:t>。</w:t>
      </w:r>
    </w:p>
    <w:p w14:paraId="02EC6611" w14:textId="77777777" w:rsidR="00C9134A" w:rsidRPr="009D5A81" w:rsidRDefault="00D538B2">
      <w:pPr>
        <w:tabs>
          <w:tab w:val="left" w:pos="208"/>
        </w:tabs>
        <w:spacing w:line="360" w:lineRule="auto"/>
        <w:ind w:firstLineChars="200" w:firstLine="480"/>
        <w:rPr>
          <w:rFonts w:asciiTheme="majorEastAsia" w:eastAsiaTheme="majorEastAsia" w:hAnsiTheme="majorEastAsia" w:cs="仿宋"/>
          <w:sz w:val="24"/>
        </w:rPr>
      </w:pPr>
      <w:r w:rsidRPr="009D5A81">
        <w:rPr>
          <w:rFonts w:asciiTheme="majorEastAsia" w:eastAsiaTheme="majorEastAsia" w:hAnsiTheme="majorEastAsia" w:cs="仿宋" w:hint="eastAsia"/>
          <w:sz w:val="24"/>
        </w:rPr>
        <w:t>4.2所有产品必须全新未经使用且经正规渠道供货，投标人不得提供旧货、拆改配件货、水货、假货、组装货，否则采购人可拒绝签收。</w:t>
      </w:r>
    </w:p>
    <w:p w14:paraId="08F11598" w14:textId="77777777" w:rsidR="00C9134A" w:rsidRPr="009D5A81" w:rsidRDefault="00D538B2">
      <w:pPr>
        <w:tabs>
          <w:tab w:val="left" w:pos="208"/>
        </w:tabs>
        <w:spacing w:line="360" w:lineRule="auto"/>
        <w:ind w:firstLineChars="200" w:firstLine="480"/>
        <w:rPr>
          <w:rFonts w:asciiTheme="majorEastAsia" w:eastAsiaTheme="majorEastAsia" w:hAnsiTheme="majorEastAsia" w:cs="仿宋"/>
          <w:sz w:val="24"/>
        </w:rPr>
      </w:pPr>
      <w:r w:rsidRPr="009D5A81">
        <w:rPr>
          <w:rFonts w:asciiTheme="majorEastAsia" w:eastAsiaTheme="majorEastAsia" w:hAnsiTheme="majorEastAsia" w:cs="仿宋" w:hint="eastAsia"/>
          <w:sz w:val="24"/>
        </w:rPr>
        <w:t>4.3在质保期内提供至少一次原厂认证工程师上门巡检服务，保障设备的稳定运行。该服务为原厂认证工程师现场服务，对采购人所要求的设备进行清理、维护及检修。</w:t>
      </w:r>
    </w:p>
    <w:p w14:paraId="55821564" w14:textId="77777777" w:rsidR="00C9134A" w:rsidRPr="009D5A81" w:rsidRDefault="00D538B2">
      <w:pPr>
        <w:pStyle w:val="a9"/>
        <w:spacing w:beforeLines="50" w:before="120" w:line="360" w:lineRule="auto"/>
        <w:ind w:firstLine="482"/>
        <w:rPr>
          <w:rFonts w:ascii="宋体" w:eastAsia="宋体" w:hAnsi="宋体"/>
          <w:b/>
          <w:kern w:val="0"/>
        </w:rPr>
      </w:pPr>
      <w:bookmarkStart w:id="87" w:name="_Toc30970"/>
      <w:bookmarkStart w:id="88" w:name="_Toc27887"/>
      <w:bookmarkStart w:id="89" w:name="_Toc26025"/>
      <w:bookmarkStart w:id="90" w:name="_Toc26619"/>
      <w:bookmarkStart w:id="91" w:name="_Toc9816"/>
      <w:r w:rsidRPr="009D5A81">
        <w:rPr>
          <w:rFonts w:ascii="宋体" w:eastAsia="宋体" w:hAnsi="宋体" w:hint="eastAsia"/>
          <w:b/>
          <w:kern w:val="0"/>
        </w:rPr>
        <w:t>五、验收要求</w:t>
      </w:r>
      <w:bookmarkEnd w:id="87"/>
      <w:bookmarkEnd w:id="88"/>
      <w:bookmarkEnd w:id="89"/>
      <w:bookmarkEnd w:id="90"/>
      <w:bookmarkEnd w:id="91"/>
    </w:p>
    <w:p w14:paraId="7BBE8D1E" w14:textId="77777777" w:rsidR="00C9134A" w:rsidRPr="009D5A81" w:rsidRDefault="00D538B2">
      <w:pPr>
        <w:pStyle w:val="Default"/>
        <w:spacing w:line="360" w:lineRule="auto"/>
        <w:ind w:firstLineChars="200" w:firstLine="456"/>
        <w:rPr>
          <w:rFonts w:asciiTheme="majorEastAsia" w:eastAsiaTheme="majorEastAsia" w:hAnsiTheme="majorEastAsia"/>
          <w:bCs/>
          <w:color w:val="auto"/>
          <w:spacing w:val="-6"/>
          <w:kern w:val="2"/>
        </w:rPr>
      </w:pPr>
      <w:r w:rsidRPr="009D5A81">
        <w:rPr>
          <w:rFonts w:asciiTheme="majorEastAsia" w:eastAsiaTheme="majorEastAsia" w:hAnsiTheme="majorEastAsia" w:hint="eastAsia"/>
          <w:bCs/>
          <w:color w:val="auto"/>
          <w:spacing w:val="-6"/>
          <w:kern w:val="2"/>
        </w:rPr>
        <w:t>5.1安装调试完成试运行30天后组织验收；</w:t>
      </w:r>
    </w:p>
    <w:p w14:paraId="7A7B81E1" w14:textId="77777777" w:rsidR="00C9134A" w:rsidRPr="009D5A81" w:rsidRDefault="00D538B2">
      <w:pPr>
        <w:pStyle w:val="Default"/>
        <w:spacing w:line="360" w:lineRule="auto"/>
        <w:ind w:firstLineChars="200" w:firstLine="456"/>
        <w:rPr>
          <w:rFonts w:asciiTheme="majorEastAsia" w:eastAsiaTheme="majorEastAsia" w:hAnsiTheme="majorEastAsia"/>
          <w:bCs/>
          <w:color w:val="auto"/>
          <w:spacing w:val="-6"/>
          <w:kern w:val="2"/>
        </w:rPr>
      </w:pPr>
      <w:r w:rsidRPr="009D5A81">
        <w:rPr>
          <w:rFonts w:asciiTheme="majorEastAsia" w:eastAsiaTheme="majorEastAsia" w:hAnsiTheme="majorEastAsia" w:hint="eastAsia"/>
          <w:bCs/>
          <w:color w:val="auto"/>
          <w:spacing w:val="-6"/>
          <w:kern w:val="2"/>
        </w:rPr>
        <w:t>5.2根据招标文件、行业标准、投标响应</w:t>
      </w:r>
      <w:r w:rsidRPr="009D5A81">
        <w:rPr>
          <w:rFonts w:asciiTheme="majorEastAsia" w:eastAsiaTheme="majorEastAsia" w:hAnsiTheme="majorEastAsia"/>
          <w:bCs/>
          <w:color w:val="auto"/>
          <w:spacing w:val="-6"/>
          <w:kern w:val="2"/>
        </w:rPr>
        <w:t>的验收标准</w:t>
      </w:r>
      <w:r w:rsidRPr="009D5A81">
        <w:rPr>
          <w:rFonts w:asciiTheme="majorEastAsia" w:eastAsiaTheme="majorEastAsia" w:hAnsiTheme="majorEastAsia" w:hint="eastAsia"/>
          <w:bCs/>
          <w:color w:val="auto"/>
          <w:spacing w:val="-6"/>
          <w:kern w:val="2"/>
        </w:rPr>
        <w:t>和国家的相关法律法规对产品进行验收。</w:t>
      </w:r>
    </w:p>
    <w:p w14:paraId="1508FEEC" w14:textId="77777777" w:rsidR="00C9134A" w:rsidRPr="009D5A81" w:rsidRDefault="00D538B2">
      <w:pPr>
        <w:pStyle w:val="a9"/>
        <w:spacing w:beforeLines="50" w:before="120" w:line="360" w:lineRule="auto"/>
        <w:ind w:firstLine="482"/>
        <w:rPr>
          <w:rFonts w:ascii="宋体" w:eastAsia="宋体" w:hAnsi="宋体"/>
          <w:b/>
          <w:kern w:val="0"/>
        </w:rPr>
      </w:pPr>
      <w:r w:rsidRPr="009D5A81">
        <w:rPr>
          <w:rFonts w:ascii="宋体" w:eastAsia="宋体" w:hAnsi="宋体" w:hint="eastAsia"/>
          <w:b/>
          <w:kern w:val="0"/>
        </w:rPr>
        <w:t>六、培训要求</w:t>
      </w:r>
    </w:p>
    <w:p w14:paraId="5585B8C3" w14:textId="77777777" w:rsidR="00C9134A" w:rsidRPr="009D5A81" w:rsidRDefault="00D538B2">
      <w:pPr>
        <w:adjustRightInd w:val="0"/>
        <w:snapToGrid w:val="0"/>
        <w:spacing w:line="360" w:lineRule="auto"/>
        <w:ind w:firstLineChars="200" w:firstLine="480"/>
        <w:jc w:val="left"/>
        <w:rPr>
          <w:rFonts w:asciiTheme="majorEastAsia" w:eastAsiaTheme="majorEastAsia" w:hAnsiTheme="majorEastAsia" w:cs="仿宋"/>
          <w:sz w:val="24"/>
        </w:rPr>
      </w:pPr>
      <w:r w:rsidRPr="009D5A81">
        <w:rPr>
          <w:rFonts w:asciiTheme="majorEastAsia" w:eastAsiaTheme="majorEastAsia" w:hAnsiTheme="majorEastAsia" w:cs="仿宋" w:hint="eastAsia"/>
          <w:sz w:val="24"/>
        </w:rPr>
        <w:t>6.1提供现场操作培训。</w:t>
      </w:r>
    </w:p>
    <w:p w14:paraId="2A35302B" w14:textId="77777777" w:rsidR="00C9134A" w:rsidRPr="009D5A81" w:rsidRDefault="00D538B2">
      <w:pPr>
        <w:tabs>
          <w:tab w:val="left" w:pos="208"/>
        </w:tabs>
        <w:spacing w:line="360" w:lineRule="auto"/>
        <w:ind w:firstLineChars="200" w:firstLine="480"/>
        <w:rPr>
          <w:rFonts w:asciiTheme="majorEastAsia" w:eastAsiaTheme="majorEastAsia" w:hAnsiTheme="majorEastAsia" w:cs="仿宋"/>
          <w:sz w:val="24"/>
        </w:rPr>
      </w:pPr>
      <w:r w:rsidRPr="009D5A81">
        <w:rPr>
          <w:rFonts w:asciiTheme="majorEastAsia" w:eastAsiaTheme="majorEastAsia" w:hAnsiTheme="majorEastAsia" w:cs="仿宋" w:hint="eastAsia"/>
          <w:sz w:val="24"/>
        </w:rPr>
        <w:t>6.2培训地点：丽水职业技术学院白云校区；</w:t>
      </w:r>
    </w:p>
    <w:p w14:paraId="70A5E01F" w14:textId="77777777" w:rsidR="00C9134A" w:rsidRPr="009D5A81" w:rsidRDefault="00D538B2">
      <w:pPr>
        <w:tabs>
          <w:tab w:val="left" w:pos="208"/>
        </w:tabs>
        <w:spacing w:line="360" w:lineRule="auto"/>
        <w:ind w:firstLineChars="200" w:firstLine="480"/>
        <w:rPr>
          <w:rFonts w:asciiTheme="majorEastAsia" w:eastAsiaTheme="majorEastAsia" w:hAnsiTheme="majorEastAsia" w:cs="仿宋"/>
          <w:sz w:val="24"/>
        </w:rPr>
      </w:pPr>
      <w:r w:rsidRPr="009D5A81">
        <w:rPr>
          <w:rFonts w:asciiTheme="majorEastAsia" w:eastAsiaTheme="majorEastAsia" w:hAnsiTheme="majorEastAsia" w:cs="仿宋" w:hint="eastAsia"/>
          <w:sz w:val="24"/>
        </w:rPr>
        <w:t>6.3投标人针对仪器设备的使用、维护或其它方面的技术对采购单位的使用人员进行培训。提供实验技术培训，包括基础理论培训、设备操作以及设备维护培训等；专业工程师现场提供使用培训服务，直至采购单位相关人员熟练掌握为止。</w:t>
      </w:r>
    </w:p>
    <w:p w14:paraId="6F328BCC" w14:textId="77777777" w:rsidR="00C9134A" w:rsidRPr="009D5A81" w:rsidRDefault="00D538B2">
      <w:pPr>
        <w:pStyle w:val="a9"/>
        <w:spacing w:beforeLines="50" w:before="120" w:line="360" w:lineRule="auto"/>
        <w:ind w:firstLine="482"/>
        <w:rPr>
          <w:rFonts w:ascii="宋体" w:eastAsia="宋体" w:hAnsi="宋体"/>
          <w:b/>
          <w:kern w:val="0"/>
        </w:rPr>
      </w:pPr>
      <w:bookmarkStart w:id="92" w:name="_Toc26840"/>
      <w:bookmarkStart w:id="93" w:name="_Toc23353"/>
      <w:bookmarkStart w:id="94" w:name="_Toc7163"/>
      <w:bookmarkStart w:id="95" w:name="_Toc20577"/>
      <w:bookmarkStart w:id="96" w:name="_Toc12606"/>
      <w:bookmarkStart w:id="97" w:name="_Toc540"/>
      <w:bookmarkStart w:id="98" w:name="_Toc493956030"/>
      <w:bookmarkStart w:id="99" w:name="_Toc486423880"/>
      <w:bookmarkStart w:id="100" w:name="_Toc493957142"/>
      <w:r w:rsidRPr="009D5A81">
        <w:rPr>
          <w:rFonts w:ascii="宋体" w:eastAsia="宋体" w:hAnsi="宋体" w:hint="eastAsia"/>
          <w:b/>
          <w:kern w:val="0"/>
        </w:rPr>
        <w:t>七、付款方式</w:t>
      </w:r>
      <w:bookmarkEnd w:id="92"/>
      <w:bookmarkEnd w:id="93"/>
      <w:bookmarkEnd w:id="94"/>
      <w:bookmarkEnd w:id="95"/>
      <w:bookmarkEnd w:id="96"/>
    </w:p>
    <w:bookmarkEnd w:id="97"/>
    <w:bookmarkEnd w:id="98"/>
    <w:bookmarkEnd w:id="99"/>
    <w:bookmarkEnd w:id="100"/>
    <w:p w14:paraId="3C154C61" w14:textId="77777777" w:rsidR="00C9134A" w:rsidRPr="009D5A81" w:rsidRDefault="00D538B2">
      <w:pPr>
        <w:widowControl/>
        <w:spacing w:line="360" w:lineRule="auto"/>
        <w:ind w:firstLineChars="200" w:firstLine="480"/>
        <w:jc w:val="left"/>
        <w:textAlignment w:val="center"/>
        <w:rPr>
          <w:rFonts w:asciiTheme="majorEastAsia" w:eastAsiaTheme="majorEastAsia" w:hAnsiTheme="majorEastAsia"/>
          <w:sz w:val="24"/>
        </w:rPr>
      </w:pPr>
      <w:r w:rsidRPr="009D5A81">
        <w:rPr>
          <w:rFonts w:asciiTheme="minorEastAsia" w:eastAsiaTheme="minorEastAsia" w:hAnsiTheme="minorEastAsia" w:cs="仿宋" w:hint="eastAsia"/>
          <w:kern w:val="0"/>
          <w:sz w:val="24"/>
          <w:szCs w:val="22"/>
        </w:rPr>
        <w:t>在合同签订且具备实施条件并收到投标人提供的增值税专用发票、银行等金融机构出具的与预付款等额的保函（有效期至工期结束）或采购人出具的到货验收单后，七个工作日内支付合同金额的</w:t>
      </w:r>
      <w:r w:rsidRPr="009D5A81">
        <w:rPr>
          <w:rFonts w:asciiTheme="minorEastAsia" w:eastAsiaTheme="minorEastAsia" w:hAnsiTheme="minorEastAsia" w:cs="仿宋"/>
          <w:kern w:val="0"/>
          <w:sz w:val="24"/>
          <w:szCs w:val="22"/>
        </w:rPr>
        <w:t>70%作为预付款</w:t>
      </w:r>
      <w:r w:rsidRPr="009D5A81">
        <w:rPr>
          <w:rFonts w:asciiTheme="minorEastAsia" w:eastAsiaTheme="minorEastAsia" w:hAnsiTheme="minorEastAsia" w:cs="仿宋" w:hint="eastAsia"/>
          <w:kern w:val="0"/>
          <w:sz w:val="24"/>
          <w:szCs w:val="22"/>
        </w:rPr>
        <w:t>；项目整体完成后，经采购人验收合格并收到投标人提供的增值税专用发票后七个工作日内支付剩余的合同款项（合同金额的</w:t>
      </w:r>
      <w:r w:rsidRPr="009D5A81">
        <w:rPr>
          <w:rFonts w:asciiTheme="minorEastAsia" w:eastAsiaTheme="minorEastAsia" w:hAnsiTheme="minorEastAsia" w:cs="仿宋"/>
          <w:kern w:val="0"/>
          <w:sz w:val="24"/>
          <w:szCs w:val="22"/>
        </w:rPr>
        <w:t>30%）。</w:t>
      </w:r>
    </w:p>
    <w:p w14:paraId="03B48F2D" w14:textId="77777777" w:rsidR="00C9134A" w:rsidRPr="009D5A81" w:rsidRDefault="00C9134A">
      <w:pPr>
        <w:pStyle w:val="a9"/>
        <w:spacing w:line="360" w:lineRule="auto"/>
        <w:ind w:firstLineChars="200" w:firstLine="480"/>
        <w:rPr>
          <w:rFonts w:ascii="宋体" w:eastAsia="宋体" w:hAnsi="宋体"/>
          <w:sz w:val="24"/>
          <w:szCs w:val="21"/>
        </w:rPr>
      </w:pPr>
    </w:p>
    <w:p w14:paraId="2FD3AB46" w14:textId="77777777" w:rsidR="00C9134A" w:rsidRPr="009D5A81" w:rsidRDefault="00C9134A">
      <w:pPr>
        <w:pStyle w:val="a9"/>
        <w:spacing w:line="360" w:lineRule="auto"/>
        <w:ind w:firstLineChars="200" w:firstLine="480"/>
        <w:rPr>
          <w:rFonts w:ascii="宋体" w:eastAsia="宋体" w:hAnsi="宋体"/>
          <w:sz w:val="24"/>
          <w:szCs w:val="21"/>
        </w:rPr>
      </w:pPr>
    </w:p>
    <w:p w14:paraId="665E5E24" w14:textId="77777777" w:rsidR="00C9134A" w:rsidRPr="009D5A81" w:rsidRDefault="00C9134A">
      <w:pPr>
        <w:pStyle w:val="a9"/>
        <w:spacing w:line="360" w:lineRule="auto"/>
        <w:ind w:firstLineChars="200" w:firstLine="480"/>
        <w:rPr>
          <w:rFonts w:ascii="宋体" w:eastAsia="宋体" w:hAnsi="宋体"/>
          <w:sz w:val="24"/>
          <w:szCs w:val="21"/>
        </w:rPr>
      </w:pPr>
    </w:p>
    <w:p w14:paraId="4D4E7061" w14:textId="77777777" w:rsidR="00C9134A" w:rsidRPr="009D5A81" w:rsidRDefault="00C9134A">
      <w:pPr>
        <w:pStyle w:val="a9"/>
        <w:spacing w:line="360" w:lineRule="auto"/>
        <w:ind w:firstLineChars="200" w:firstLine="480"/>
        <w:rPr>
          <w:rFonts w:ascii="宋体" w:eastAsia="宋体" w:hAnsi="宋体"/>
          <w:sz w:val="24"/>
          <w:szCs w:val="21"/>
        </w:rPr>
      </w:pPr>
    </w:p>
    <w:p w14:paraId="553A2941" w14:textId="77777777" w:rsidR="00C9134A" w:rsidRPr="009D5A81" w:rsidRDefault="00C9134A">
      <w:pPr>
        <w:pStyle w:val="a9"/>
        <w:spacing w:line="360" w:lineRule="auto"/>
        <w:ind w:firstLineChars="200" w:firstLine="480"/>
        <w:rPr>
          <w:rFonts w:ascii="宋体" w:eastAsia="宋体" w:hAnsi="宋体"/>
          <w:sz w:val="24"/>
          <w:szCs w:val="21"/>
        </w:rPr>
      </w:pPr>
    </w:p>
    <w:p w14:paraId="334D91A8" w14:textId="77777777" w:rsidR="00C9134A" w:rsidRPr="009D5A81" w:rsidRDefault="00C9134A">
      <w:pPr>
        <w:pStyle w:val="a9"/>
        <w:spacing w:line="360" w:lineRule="auto"/>
        <w:ind w:firstLineChars="200" w:firstLine="480"/>
        <w:rPr>
          <w:rFonts w:ascii="宋体" w:eastAsia="宋体" w:hAnsi="宋体"/>
          <w:sz w:val="24"/>
          <w:szCs w:val="21"/>
        </w:rPr>
      </w:pPr>
    </w:p>
    <w:p w14:paraId="41D9BB37" w14:textId="77777777" w:rsidR="00C9134A" w:rsidRPr="009D5A81" w:rsidRDefault="00C9134A">
      <w:pPr>
        <w:pStyle w:val="a9"/>
        <w:spacing w:line="360" w:lineRule="auto"/>
        <w:ind w:firstLineChars="200" w:firstLine="480"/>
        <w:rPr>
          <w:rFonts w:ascii="宋体" w:eastAsia="宋体" w:hAnsi="宋体"/>
          <w:sz w:val="24"/>
          <w:szCs w:val="21"/>
        </w:rPr>
      </w:pPr>
    </w:p>
    <w:p w14:paraId="58EFF702" w14:textId="77777777" w:rsidR="00C9134A" w:rsidRPr="009D5A81" w:rsidRDefault="00C9134A">
      <w:pPr>
        <w:pStyle w:val="a9"/>
        <w:spacing w:line="360" w:lineRule="auto"/>
        <w:ind w:firstLineChars="200" w:firstLine="480"/>
        <w:rPr>
          <w:rFonts w:ascii="宋体" w:eastAsia="宋体" w:hAnsi="宋体"/>
          <w:sz w:val="24"/>
          <w:szCs w:val="21"/>
        </w:rPr>
      </w:pPr>
    </w:p>
    <w:p w14:paraId="08E3F341" w14:textId="77777777" w:rsidR="00C9134A" w:rsidRPr="009D5A81" w:rsidRDefault="00C9134A">
      <w:pPr>
        <w:pStyle w:val="a9"/>
        <w:spacing w:line="360" w:lineRule="auto"/>
        <w:ind w:firstLineChars="200" w:firstLine="480"/>
        <w:rPr>
          <w:rFonts w:ascii="宋体" w:eastAsia="宋体" w:hAnsi="宋体"/>
          <w:sz w:val="24"/>
          <w:szCs w:val="21"/>
        </w:rPr>
      </w:pPr>
    </w:p>
    <w:p w14:paraId="2BF7AAD4" w14:textId="77777777" w:rsidR="00C9134A" w:rsidRPr="009D5A81" w:rsidRDefault="00C9134A">
      <w:pPr>
        <w:pStyle w:val="a9"/>
        <w:spacing w:line="360" w:lineRule="auto"/>
        <w:ind w:firstLineChars="200" w:firstLine="480"/>
        <w:rPr>
          <w:rFonts w:ascii="宋体" w:eastAsia="宋体" w:hAnsi="宋体"/>
          <w:sz w:val="24"/>
          <w:szCs w:val="21"/>
        </w:rPr>
      </w:pPr>
    </w:p>
    <w:p w14:paraId="576152EB" w14:textId="77777777" w:rsidR="00C9134A" w:rsidRPr="009D5A81" w:rsidRDefault="00C9134A">
      <w:pPr>
        <w:pStyle w:val="a9"/>
        <w:spacing w:line="360" w:lineRule="auto"/>
        <w:ind w:firstLineChars="200" w:firstLine="480"/>
        <w:rPr>
          <w:rFonts w:ascii="宋体" w:eastAsia="宋体" w:hAnsi="宋体"/>
          <w:sz w:val="24"/>
          <w:szCs w:val="21"/>
        </w:rPr>
      </w:pPr>
    </w:p>
    <w:p w14:paraId="4BB6DB49" w14:textId="77777777" w:rsidR="00C9134A" w:rsidRPr="009D5A81" w:rsidRDefault="00C9134A">
      <w:pPr>
        <w:pStyle w:val="a9"/>
        <w:spacing w:line="360" w:lineRule="auto"/>
        <w:ind w:firstLineChars="200" w:firstLine="480"/>
        <w:rPr>
          <w:rFonts w:ascii="宋体" w:eastAsia="宋体" w:hAnsi="宋体"/>
          <w:sz w:val="24"/>
          <w:szCs w:val="21"/>
        </w:rPr>
      </w:pPr>
    </w:p>
    <w:p w14:paraId="41075829" w14:textId="77777777" w:rsidR="00C9134A" w:rsidRPr="009D5A81" w:rsidRDefault="00C9134A">
      <w:pPr>
        <w:pStyle w:val="a9"/>
        <w:spacing w:line="360" w:lineRule="auto"/>
        <w:ind w:firstLineChars="200" w:firstLine="480"/>
        <w:rPr>
          <w:rFonts w:ascii="宋体" w:eastAsia="宋体" w:hAnsi="宋体"/>
          <w:sz w:val="24"/>
          <w:szCs w:val="21"/>
        </w:rPr>
      </w:pPr>
    </w:p>
    <w:p w14:paraId="51CDF22A" w14:textId="77777777" w:rsidR="00C9134A" w:rsidRPr="009D5A81" w:rsidRDefault="00C9134A">
      <w:pPr>
        <w:pStyle w:val="a9"/>
        <w:spacing w:line="360" w:lineRule="auto"/>
        <w:ind w:firstLineChars="200" w:firstLine="480"/>
        <w:rPr>
          <w:rFonts w:ascii="宋体" w:eastAsia="宋体" w:hAnsi="宋体"/>
          <w:sz w:val="24"/>
          <w:szCs w:val="21"/>
        </w:rPr>
      </w:pPr>
    </w:p>
    <w:p w14:paraId="64D003DB" w14:textId="77777777" w:rsidR="00C9134A" w:rsidRPr="009D5A81" w:rsidRDefault="00C9134A">
      <w:pPr>
        <w:pStyle w:val="a9"/>
        <w:spacing w:line="360" w:lineRule="auto"/>
        <w:ind w:firstLineChars="200" w:firstLine="480"/>
        <w:rPr>
          <w:rFonts w:ascii="宋体" w:eastAsia="宋体" w:hAnsi="宋体"/>
          <w:sz w:val="24"/>
          <w:szCs w:val="21"/>
        </w:rPr>
      </w:pPr>
    </w:p>
    <w:p w14:paraId="1B30D728" w14:textId="77777777" w:rsidR="00C9134A" w:rsidRPr="009D5A81" w:rsidRDefault="00C9134A">
      <w:pPr>
        <w:pStyle w:val="a9"/>
        <w:spacing w:line="360" w:lineRule="auto"/>
        <w:ind w:firstLineChars="200" w:firstLine="480"/>
        <w:rPr>
          <w:rFonts w:ascii="宋体" w:eastAsia="宋体" w:hAnsi="宋体"/>
          <w:sz w:val="24"/>
          <w:szCs w:val="21"/>
        </w:rPr>
      </w:pPr>
    </w:p>
    <w:p w14:paraId="3BBAD0E7" w14:textId="77777777" w:rsidR="00C9134A" w:rsidRPr="009D5A81" w:rsidRDefault="00C9134A">
      <w:pPr>
        <w:pStyle w:val="a9"/>
        <w:spacing w:line="360" w:lineRule="auto"/>
        <w:ind w:firstLineChars="200" w:firstLine="480"/>
        <w:rPr>
          <w:rFonts w:ascii="宋体" w:eastAsia="宋体" w:hAnsi="宋体"/>
          <w:sz w:val="24"/>
          <w:szCs w:val="21"/>
        </w:rPr>
      </w:pPr>
    </w:p>
    <w:p w14:paraId="0BF9BBC3" w14:textId="77777777" w:rsidR="00C9134A" w:rsidRPr="009D5A81" w:rsidRDefault="00C9134A">
      <w:pPr>
        <w:pStyle w:val="a9"/>
        <w:spacing w:line="360" w:lineRule="auto"/>
        <w:ind w:firstLineChars="200" w:firstLine="480"/>
        <w:rPr>
          <w:rFonts w:ascii="宋体" w:eastAsia="宋体" w:hAnsi="宋体"/>
          <w:sz w:val="24"/>
          <w:szCs w:val="21"/>
        </w:rPr>
      </w:pPr>
    </w:p>
    <w:p w14:paraId="2D23172F" w14:textId="77777777" w:rsidR="00C9134A" w:rsidRPr="009D5A81" w:rsidRDefault="00C9134A">
      <w:pPr>
        <w:pStyle w:val="a9"/>
        <w:spacing w:line="360" w:lineRule="auto"/>
        <w:ind w:firstLineChars="200" w:firstLine="480"/>
        <w:rPr>
          <w:rFonts w:ascii="宋体" w:eastAsia="宋体" w:hAnsi="宋体"/>
          <w:sz w:val="24"/>
          <w:szCs w:val="21"/>
        </w:rPr>
      </w:pPr>
    </w:p>
    <w:p w14:paraId="363D3A85" w14:textId="77777777" w:rsidR="00C9134A" w:rsidRPr="009D5A81" w:rsidRDefault="00C9134A">
      <w:pPr>
        <w:pStyle w:val="a9"/>
        <w:spacing w:line="360" w:lineRule="auto"/>
        <w:ind w:firstLineChars="200" w:firstLine="480"/>
        <w:rPr>
          <w:rFonts w:ascii="宋体" w:eastAsia="宋体" w:hAnsi="宋体"/>
          <w:sz w:val="24"/>
          <w:szCs w:val="21"/>
        </w:rPr>
      </w:pPr>
    </w:p>
    <w:p w14:paraId="3A03FABC" w14:textId="77777777" w:rsidR="00C9134A" w:rsidRPr="009D5A81" w:rsidRDefault="00D538B2">
      <w:pPr>
        <w:pStyle w:val="1"/>
        <w:rPr>
          <w:rFonts w:ascii="宋体" w:eastAsia="宋体" w:hAnsi="宋体"/>
          <w:sz w:val="32"/>
        </w:rPr>
      </w:pPr>
      <w:bookmarkStart w:id="101" w:name="_Toc196216473"/>
      <w:r w:rsidRPr="009D5A81">
        <w:rPr>
          <w:rFonts w:ascii="宋体" w:eastAsia="宋体" w:hAnsi="宋体" w:hint="eastAsia"/>
          <w:sz w:val="32"/>
        </w:rPr>
        <w:t>第四章　政府采购合同格式</w:t>
      </w:r>
      <w:bookmarkEnd w:id="101"/>
    </w:p>
    <w:p w14:paraId="5365F645" w14:textId="77777777" w:rsidR="00C9134A" w:rsidRPr="009D5A81" w:rsidRDefault="00D538B2" w:rsidP="00795358">
      <w:pPr>
        <w:jc w:val="center"/>
        <w:rPr>
          <w:b/>
          <w:sz w:val="28"/>
        </w:rPr>
      </w:pPr>
      <w:r w:rsidRPr="009D5A81">
        <w:rPr>
          <w:rFonts w:hint="eastAsia"/>
          <w:b/>
          <w:sz w:val="28"/>
        </w:rPr>
        <w:t>丽水职业技术学院</w:t>
      </w:r>
      <w:r w:rsidRPr="009D5A81">
        <w:rPr>
          <w:rFonts w:hint="eastAsia"/>
          <w:b/>
          <w:sz w:val="28"/>
        </w:rPr>
        <w:t>****</w:t>
      </w:r>
      <w:r w:rsidRPr="009D5A81">
        <w:rPr>
          <w:rFonts w:hint="eastAsia"/>
          <w:b/>
          <w:sz w:val="28"/>
        </w:rPr>
        <w:t>项目采购合同</w:t>
      </w:r>
    </w:p>
    <w:p w14:paraId="304A6633" w14:textId="77777777" w:rsidR="00795358" w:rsidRPr="009D5A81" w:rsidRDefault="00795358" w:rsidP="00795358">
      <w:pPr>
        <w:jc w:val="center"/>
        <w:rPr>
          <w:sz w:val="28"/>
        </w:rPr>
      </w:pPr>
    </w:p>
    <w:p w14:paraId="09A5A397" w14:textId="77777777" w:rsidR="00C9134A" w:rsidRPr="009D5A81" w:rsidRDefault="00D538B2">
      <w:pPr>
        <w:spacing w:line="360" w:lineRule="auto"/>
        <w:ind w:firstLineChars="2000" w:firstLine="4200"/>
        <w:jc w:val="right"/>
        <w:rPr>
          <w:rFonts w:asciiTheme="minorEastAsia" w:eastAsiaTheme="minorEastAsia" w:hAnsiTheme="minorEastAsia" w:cs="仿宋"/>
          <w:szCs w:val="21"/>
        </w:rPr>
      </w:pPr>
      <w:r w:rsidRPr="009D5A81">
        <w:rPr>
          <w:rFonts w:asciiTheme="minorEastAsia" w:eastAsiaTheme="minorEastAsia" w:hAnsiTheme="minorEastAsia" w:cs="仿宋" w:hint="eastAsia"/>
          <w:bCs/>
          <w:szCs w:val="21"/>
        </w:rPr>
        <w:t>合同编号：</w:t>
      </w:r>
      <w:r w:rsidRPr="009D5A81">
        <w:rPr>
          <w:rFonts w:asciiTheme="minorEastAsia" w:eastAsiaTheme="minorEastAsia" w:hAnsiTheme="minorEastAsia" w:cs="仿宋" w:hint="eastAsia"/>
          <w:bCs/>
          <w:szCs w:val="21"/>
          <w:u w:val="single"/>
        </w:rPr>
        <w:t>lszjy2025****</w:t>
      </w:r>
    </w:p>
    <w:p w14:paraId="32818843" w14:textId="77777777" w:rsidR="00C9134A" w:rsidRPr="009D5A81" w:rsidRDefault="00D538B2">
      <w:pPr>
        <w:pStyle w:val="03"/>
        <w:spacing w:before="0" w:beforeAutospacing="0" w:after="0" w:afterAutospacing="0" w:line="360" w:lineRule="auto"/>
        <w:rPr>
          <w:rFonts w:asciiTheme="minorEastAsia" w:eastAsiaTheme="minorEastAsia" w:hAnsiTheme="minorEastAsia" w:cs="仿宋"/>
          <w:szCs w:val="24"/>
          <w:u w:val="single"/>
        </w:rPr>
      </w:pPr>
      <w:r w:rsidRPr="009D5A81">
        <w:rPr>
          <w:rFonts w:asciiTheme="minorEastAsia" w:eastAsiaTheme="minorEastAsia" w:hAnsiTheme="minorEastAsia" w:cs="仿宋" w:hint="eastAsia"/>
          <w:szCs w:val="24"/>
        </w:rPr>
        <w:t>采购人（以下称甲方）：</w:t>
      </w:r>
      <w:r w:rsidRPr="009D5A81">
        <w:rPr>
          <w:rFonts w:asciiTheme="minorEastAsia" w:eastAsiaTheme="minorEastAsia" w:hAnsiTheme="minorEastAsia" w:cs="仿宋" w:hint="eastAsia"/>
          <w:szCs w:val="24"/>
          <w:u w:val="single"/>
        </w:rPr>
        <w:t xml:space="preserve">  丽水职业技术学院   </w:t>
      </w:r>
    </w:p>
    <w:p w14:paraId="2E5532DB" w14:textId="77777777" w:rsidR="00C9134A" w:rsidRPr="009D5A81" w:rsidRDefault="00D538B2">
      <w:pPr>
        <w:pStyle w:val="03"/>
        <w:spacing w:before="0" w:beforeAutospacing="0" w:after="0" w:afterAutospacing="0" w:line="360" w:lineRule="auto"/>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统一社会信用代码：12332500472261559C</w:t>
      </w:r>
    </w:p>
    <w:p w14:paraId="158CBE19" w14:textId="77777777" w:rsidR="00C9134A" w:rsidRPr="009D5A81" w:rsidRDefault="00D538B2">
      <w:pPr>
        <w:pStyle w:val="03"/>
        <w:spacing w:before="0" w:beforeAutospacing="0" w:after="0" w:afterAutospacing="0" w:line="360" w:lineRule="auto"/>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法人代表：彭兵</w:t>
      </w:r>
    </w:p>
    <w:p w14:paraId="536583F2" w14:textId="77777777" w:rsidR="00C9134A" w:rsidRPr="009D5A81" w:rsidRDefault="00D538B2">
      <w:pPr>
        <w:pStyle w:val="03"/>
        <w:spacing w:before="0" w:beforeAutospacing="0" w:after="0" w:afterAutospacing="0" w:line="360" w:lineRule="auto"/>
        <w:rPr>
          <w:rFonts w:asciiTheme="minorEastAsia" w:eastAsiaTheme="minorEastAsia" w:hAnsiTheme="minorEastAsia" w:cs="仿宋"/>
          <w:szCs w:val="24"/>
          <w:u w:val="single"/>
        </w:rPr>
      </w:pPr>
      <w:r w:rsidRPr="009D5A81">
        <w:rPr>
          <w:rFonts w:asciiTheme="minorEastAsia" w:eastAsiaTheme="minorEastAsia" w:hAnsiTheme="minorEastAsia" w:cs="仿宋" w:hint="eastAsia"/>
          <w:szCs w:val="24"/>
        </w:rPr>
        <w:t>中标人（以下称乙方）：</w:t>
      </w:r>
      <w:r w:rsidRPr="009D5A81">
        <w:rPr>
          <w:rFonts w:asciiTheme="minorEastAsia" w:eastAsiaTheme="minorEastAsia" w:hAnsiTheme="minorEastAsia" w:cs="仿宋" w:hint="eastAsia"/>
          <w:szCs w:val="24"/>
          <w:u w:val="single"/>
        </w:rPr>
        <w:t xml:space="preserve">                   </w:t>
      </w:r>
    </w:p>
    <w:p w14:paraId="7883C3F6" w14:textId="77777777" w:rsidR="00C9134A" w:rsidRPr="009D5A81" w:rsidRDefault="00D538B2">
      <w:pPr>
        <w:pStyle w:val="03"/>
        <w:spacing w:before="0" w:beforeAutospacing="0" w:after="0" w:afterAutospacing="0" w:line="360" w:lineRule="auto"/>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统一社会信用代码：</w:t>
      </w:r>
      <w:r w:rsidRPr="009D5A81">
        <w:rPr>
          <w:rFonts w:asciiTheme="minorEastAsia" w:eastAsiaTheme="minorEastAsia" w:hAnsiTheme="minorEastAsia" w:cs="仿宋" w:hint="eastAsia"/>
          <w:szCs w:val="24"/>
          <w:u w:val="single"/>
        </w:rPr>
        <w:t xml:space="preserve">              </w:t>
      </w:r>
    </w:p>
    <w:p w14:paraId="7201A787" w14:textId="77777777" w:rsidR="00C9134A" w:rsidRPr="009D5A81" w:rsidRDefault="00D538B2">
      <w:pPr>
        <w:pStyle w:val="03"/>
        <w:spacing w:before="0" w:beforeAutospacing="0" w:after="0" w:afterAutospacing="0" w:line="360" w:lineRule="auto"/>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 xml:space="preserve">法人代表: </w:t>
      </w:r>
      <w:r w:rsidRPr="009D5A81">
        <w:rPr>
          <w:rFonts w:asciiTheme="minorEastAsia" w:eastAsiaTheme="minorEastAsia" w:hAnsiTheme="minorEastAsia" w:cs="仿宋" w:hint="eastAsia"/>
          <w:szCs w:val="24"/>
          <w:u w:val="single"/>
        </w:rPr>
        <w:t xml:space="preserve">              </w:t>
      </w:r>
      <w:r w:rsidRPr="009D5A81">
        <w:rPr>
          <w:rFonts w:asciiTheme="minorEastAsia" w:eastAsiaTheme="minorEastAsia" w:hAnsiTheme="minorEastAsia" w:cs="仿宋" w:hint="eastAsia"/>
          <w:szCs w:val="24"/>
        </w:rPr>
        <w:t xml:space="preserve"> </w:t>
      </w:r>
    </w:p>
    <w:p w14:paraId="4484ED4A" w14:textId="77777777" w:rsidR="00C9134A" w:rsidRPr="009D5A81" w:rsidRDefault="00C9134A">
      <w:pPr>
        <w:pStyle w:val="03"/>
        <w:spacing w:before="0" w:beforeAutospacing="0" w:after="0" w:afterAutospacing="0" w:line="360" w:lineRule="auto"/>
        <w:rPr>
          <w:rFonts w:asciiTheme="minorEastAsia" w:eastAsiaTheme="minorEastAsia" w:hAnsiTheme="minorEastAsia" w:cs="仿宋"/>
          <w:szCs w:val="24"/>
        </w:rPr>
      </w:pPr>
    </w:p>
    <w:p w14:paraId="3A90047A"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根据招标文件（采购编号</w:t>
      </w:r>
      <w:r w:rsidRPr="009D5A81">
        <w:rPr>
          <w:rFonts w:asciiTheme="minorEastAsia" w:eastAsiaTheme="minorEastAsia" w:hAnsiTheme="minorEastAsia" w:cs="仿宋" w:hint="eastAsia"/>
          <w:szCs w:val="24"/>
          <w:u w:val="single"/>
        </w:rPr>
        <w:t xml:space="preserve">：                     </w:t>
      </w:r>
      <w:r w:rsidRPr="009D5A81">
        <w:rPr>
          <w:rFonts w:asciiTheme="minorEastAsia" w:eastAsiaTheme="minorEastAsia" w:hAnsiTheme="minorEastAsia" w:cs="仿宋" w:hint="eastAsia"/>
          <w:szCs w:val="24"/>
        </w:rPr>
        <w:t>）在</w:t>
      </w:r>
      <w:r w:rsidRPr="009D5A81">
        <w:rPr>
          <w:rFonts w:asciiTheme="minorEastAsia" w:eastAsiaTheme="minorEastAsia" w:hAnsiTheme="minorEastAsia" w:cs="仿宋" w:hint="eastAsia"/>
          <w:szCs w:val="24"/>
          <w:u w:val="single"/>
        </w:rPr>
        <w:t xml:space="preserve">      </w:t>
      </w:r>
      <w:r w:rsidRPr="009D5A81">
        <w:rPr>
          <w:rFonts w:asciiTheme="minorEastAsia" w:eastAsiaTheme="minorEastAsia" w:hAnsiTheme="minorEastAsia" w:cs="仿宋" w:hint="eastAsia"/>
          <w:szCs w:val="24"/>
        </w:rPr>
        <w:t>年</w:t>
      </w:r>
      <w:r w:rsidRPr="009D5A81">
        <w:rPr>
          <w:rFonts w:asciiTheme="minorEastAsia" w:eastAsiaTheme="minorEastAsia" w:hAnsiTheme="minorEastAsia" w:cs="仿宋" w:hint="eastAsia"/>
          <w:szCs w:val="24"/>
          <w:u w:val="single"/>
        </w:rPr>
        <w:t xml:space="preserve">    </w:t>
      </w:r>
      <w:r w:rsidRPr="009D5A81">
        <w:rPr>
          <w:rFonts w:asciiTheme="minorEastAsia" w:eastAsiaTheme="minorEastAsia" w:hAnsiTheme="minorEastAsia" w:cs="仿宋" w:hint="eastAsia"/>
          <w:szCs w:val="24"/>
        </w:rPr>
        <w:t>月</w:t>
      </w:r>
      <w:r w:rsidRPr="009D5A81">
        <w:rPr>
          <w:rFonts w:asciiTheme="minorEastAsia" w:eastAsiaTheme="minorEastAsia" w:hAnsiTheme="minorEastAsia" w:cs="仿宋" w:hint="eastAsia"/>
          <w:szCs w:val="24"/>
          <w:u w:val="single"/>
        </w:rPr>
        <w:t xml:space="preserve">   </w:t>
      </w:r>
      <w:r w:rsidRPr="009D5A81">
        <w:rPr>
          <w:rFonts w:asciiTheme="minorEastAsia" w:eastAsiaTheme="minorEastAsia" w:hAnsiTheme="minorEastAsia" w:cs="仿宋" w:hint="eastAsia"/>
          <w:szCs w:val="24"/>
        </w:rPr>
        <w:t>日进行采购，确定</w:t>
      </w:r>
      <w:r w:rsidRPr="009D5A81">
        <w:rPr>
          <w:rFonts w:asciiTheme="minorEastAsia" w:eastAsiaTheme="minorEastAsia" w:hAnsiTheme="minorEastAsia" w:cs="仿宋" w:hint="eastAsia"/>
          <w:szCs w:val="24"/>
          <w:u w:val="single"/>
        </w:rPr>
        <w:t xml:space="preserve">               </w:t>
      </w:r>
      <w:r w:rsidRPr="009D5A81">
        <w:rPr>
          <w:rFonts w:asciiTheme="minorEastAsia" w:eastAsiaTheme="minorEastAsia" w:hAnsiTheme="minorEastAsia" w:cs="仿宋" w:hint="eastAsia"/>
          <w:szCs w:val="24"/>
        </w:rPr>
        <w:t>(乙方)为中标人。甲乙双方依据《中华人民共和国政府采购法》、《中华人民共和国民法典》等相关法律法规和招标文件的要求，在平等自愿的基础上，同意按照下面的条款和条件，签署本合同。</w:t>
      </w:r>
    </w:p>
    <w:p w14:paraId="420898EF" w14:textId="77777777" w:rsidR="00C9134A" w:rsidRPr="009D5A81" w:rsidRDefault="00D538B2">
      <w:pPr>
        <w:pStyle w:val="03"/>
        <w:numPr>
          <w:ilvl w:val="0"/>
          <w:numId w:val="1"/>
        </w:numPr>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合同标的</w:t>
      </w:r>
    </w:p>
    <w:p w14:paraId="5EDFCFC8"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乙方根据甲方需求提供下列货物（产品清单）：</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745"/>
        <w:gridCol w:w="849"/>
        <w:gridCol w:w="1464"/>
        <w:gridCol w:w="1150"/>
        <w:gridCol w:w="671"/>
        <w:gridCol w:w="675"/>
        <w:gridCol w:w="1063"/>
        <w:gridCol w:w="1023"/>
      </w:tblGrid>
      <w:tr w:rsidR="00BF1214" w:rsidRPr="009D5A81" w14:paraId="4F030304" w14:textId="77777777">
        <w:trPr>
          <w:trHeight w:val="181"/>
          <w:jc w:val="center"/>
        </w:trPr>
        <w:tc>
          <w:tcPr>
            <w:tcW w:w="516" w:type="dxa"/>
            <w:vAlign w:val="center"/>
          </w:tcPr>
          <w:p w14:paraId="4B330605" w14:textId="77777777" w:rsidR="00C9134A" w:rsidRPr="009D5A81" w:rsidRDefault="00D538B2">
            <w:pPr>
              <w:pStyle w:val="af8"/>
              <w:spacing w:line="360" w:lineRule="auto"/>
              <w:jc w:val="center"/>
              <w:rPr>
                <w:rFonts w:asciiTheme="minorEastAsia" w:eastAsiaTheme="minorEastAsia" w:hAnsiTheme="minorEastAsia" w:cs="仿宋"/>
                <w:sz w:val="21"/>
                <w:szCs w:val="21"/>
              </w:rPr>
            </w:pPr>
            <w:r w:rsidRPr="009D5A81">
              <w:rPr>
                <w:rFonts w:asciiTheme="minorEastAsia" w:eastAsiaTheme="minorEastAsia" w:hAnsiTheme="minorEastAsia" w:cs="仿宋" w:hint="eastAsia"/>
                <w:sz w:val="21"/>
                <w:szCs w:val="21"/>
              </w:rPr>
              <w:t>序号</w:t>
            </w:r>
          </w:p>
        </w:tc>
        <w:tc>
          <w:tcPr>
            <w:tcW w:w="1745" w:type="dxa"/>
            <w:vAlign w:val="center"/>
          </w:tcPr>
          <w:p w14:paraId="7F7AC9E6" w14:textId="77777777" w:rsidR="00C9134A" w:rsidRPr="009D5A81" w:rsidRDefault="00D538B2">
            <w:pPr>
              <w:pStyle w:val="af8"/>
              <w:spacing w:line="360" w:lineRule="auto"/>
              <w:jc w:val="center"/>
              <w:rPr>
                <w:rFonts w:asciiTheme="minorEastAsia" w:eastAsiaTheme="minorEastAsia" w:hAnsiTheme="minorEastAsia" w:cs="仿宋"/>
                <w:sz w:val="21"/>
                <w:szCs w:val="21"/>
              </w:rPr>
            </w:pPr>
            <w:r w:rsidRPr="009D5A81">
              <w:rPr>
                <w:rFonts w:asciiTheme="minorEastAsia" w:eastAsiaTheme="minorEastAsia" w:hAnsiTheme="minorEastAsia" w:cs="仿宋" w:hint="eastAsia"/>
                <w:sz w:val="21"/>
                <w:szCs w:val="21"/>
              </w:rPr>
              <w:t>名 称</w:t>
            </w:r>
          </w:p>
        </w:tc>
        <w:tc>
          <w:tcPr>
            <w:tcW w:w="849" w:type="dxa"/>
            <w:vAlign w:val="center"/>
          </w:tcPr>
          <w:p w14:paraId="24A085D3" w14:textId="77777777" w:rsidR="00C9134A" w:rsidRPr="009D5A81" w:rsidRDefault="00D538B2">
            <w:pPr>
              <w:pStyle w:val="af8"/>
              <w:spacing w:line="360" w:lineRule="auto"/>
              <w:jc w:val="center"/>
              <w:rPr>
                <w:rFonts w:asciiTheme="minorEastAsia" w:eastAsiaTheme="minorEastAsia" w:hAnsiTheme="minorEastAsia" w:cs="仿宋"/>
                <w:sz w:val="21"/>
                <w:szCs w:val="21"/>
              </w:rPr>
            </w:pPr>
            <w:r w:rsidRPr="009D5A81">
              <w:rPr>
                <w:rFonts w:asciiTheme="minorEastAsia" w:eastAsiaTheme="minorEastAsia" w:hAnsiTheme="minorEastAsia" w:cs="仿宋" w:hint="eastAsia"/>
                <w:sz w:val="21"/>
                <w:szCs w:val="21"/>
              </w:rPr>
              <w:t>品牌</w:t>
            </w:r>
          </w:p>
        </w:tc>
        <w:tc>
          <w:tcPr>
            <w:tcW w:w="1464" w:type="dxa"/>
            <w:vAlign w:val="center"/>
          </w:tcPr>
          <w:p w14:paraId="3D3AC080" w14:textId="77777777" w:rsidR="00C9134A" w:rsidRPr="009D5A81" w:rsidRDefault="00D538B2">
            <w:pPr>
              <w:pStyle w:val="af8"/>
              <w:spacing w:line="360" w:lineRule="auto"/>
              <w:jc w:val="center"/>
              <w:rPr>
                <w:rFonts w:asciiTheme="minorEastAsia" w:eastAsiaTheme="minorEastAsia" w:hAnsiTheme="minorEastAsia" w:cs="仿宋"/>
                <w:sz w:val="21"/>
                <w:szCs w:val="21"/>
              </w:rPr>
            </w:pPr>
            <w:r w:rsidRPr="009D5A81">
              <w:rPr>
                <w:rFonts w:asciiTheme="minorEastAsia" w:eastAsiaTheme="minorEastAsia" w:hAnsiTheme="minorEastAsia" w:cs="仿宋" w:hint="eastAsia"/>
                <w:sz w:val="21"/>
                <w:szCs w:val="21"/>
              </w:rPr>
              <w:t>制造商全称</w:t>
            </w:r>
          </w:p>
        </w:tc>
        <w:tc>
          <w:tcPr>
            <w:tcW w:w="1150" w:type="dxa"/>
            <w:vAlign w:val="center"/>
          </w:tcPr>
          <w:p w14:paraId="11F7C7F8" w14:textId="77777777" w:rsidR="00C9134A" w:rsidRPr="009D5A81" w:rsidRDefault="00D538B2">
            <w:pPr>
              <w:pStyle w:val="af8"/>
              <w:spacing w:line="360" w:lineRule="auto"/>
              <w:jc w:val="center"/>
              <w:rPr>
                <w:rFonts w:asciiTheme="minorEastAsia" w:eastAsiaTheme="minorEastAsia" w:hAnsiTheme="minorEastAsia" w:cs="仿宋"/>
                <w:sz w:val="21"/>
                <w:szCs w:val="21"/>
              </w:rPr>
            </w:pPr>
            <w:r w:rsidRPr="009D5A81">
              <w:rPr>
                <w:rFonts w:asciiTheme="minorEastAsia" w:eastAsiaTheme="minorEastAsia" w:hAnsiTheme="minorEastAsia" w:cs="仿宋" w:hint="eastAsia"/>
                <w:sz w:val="21"/>
                <w:szCs w:val="21"/>
              </w:rPr>
              <w:t>规格型号</w:t>
            </w:r>
          </w:p>
        </w:tc>
        <w:tc>
          <w:tcPr>
            <w:tcW w:w="671" w:type="dxa"/>
            <w:vAlign w:val="center"/>
          </w:tcPr>
          <w:p w14:paraId="69BF23EC" w14:textId="77777777" w:rsidR="00C9134A" w:rsidRPr="009D5A81" w:rsidRDefault="00D538B2">
            <w:pPr>
              <w:pStyle w:val="af8"/>
              <w:spacing w:line="360" w:lineRule="auto"/>
              <w:jc w:val="center"/>
              <w:rPr>
                <w:rFonts w:asciiTheme="minorEastAsia" w:eastAsiaTheme="minorEastAsia" w:hAnsiTheme="minorEastAsia" w:cs="仿宋"/>
                <w:sz w:val="21"/>
                <w:szCs w:val="21"/>
              </w:rPr>
            </w:pPr>
            <w:r w:rsidRPr="009D5A81">
              <w:rPr>
                <w:rFonts w:asciiTheme="minorEastAsia" w:eastAsiaTheme="minorEastAsia" w:hAnsiTheme="minorEastAsia" w:cs="仿宋" w:hint="eastAsia"/>
                <w:sz w:val="21"/>
                <w:szCs w:val="21"/>
              </w:rPr>
              <w:t>数量</w:t>
            </w:r>
          </w:p>
        </w:tc>
        <w:tc>
          <w:tcPr>
            <w:tcW w:w="675" w:type="dxa"/>
            <w:vAlign w:val="center"/>
          </w:tcPr>
          <w:p w14:paraId="64D202BA" w14:textId="77777777" w:rsidR="00C9134A" w:rsidRPr="009D5A81" w:rsidRDefault="00D538B2">
            <w:pPr>
              <w:pStyle w:val="af8"/>
              <w:spacing w:line="360" w:lineRule="auto"/>
              <w:jc w:val="center"/>
              <w:rPr>
                <w:rFonts w:asciiTheme="minorEastAsia" w:eastAsiaTheme="minorEastAsia" w:hAnsiTheme="minorEastAsia" w:cs="仿宋"/>
                <w:sz w:val="21"/>
                <w:szCs w:val="21"/>
              </w:rPr>
            </w:pPr>
            <w:r w:rsidRPr="009D5A81">
              <w:rPr>
                <w:rFonts w:asciiTheme="minorEastAsia" w:eastAsiaTheme="minorEastAsia" w:hAnsiTheme="minorEastAsia" w:cs="仿宋" w:hint="eastAsia"/>
                <w:sz w:val="21"/>
                <w:szCs w:val="21"/>
              </w:rPr>
              <w:t>单位</w:t>
            </w:r>
          </w:p>
        </w:tc>
        <w:tc>
          <w:tcPr>
            <w:tcW w:w="1063" w:type="dxa"/>
            <w:vAlign w:val="center"/>
          </w:tcPr>
          <w:p w14:paraId="67BF8C49" w14:textId="77777777" w:rsidR="00C9134A" w:rsidRPr="009D5A81" w:rsidRDefault="00D538B2">
            <w:pPr>
              <w:pStyle w:val="af8"/>
              <w:spacing w:line="360" w:lineRule="auto"/>
              <w:jc w:val="center"/>
              <w:rPr>
                <w:rFonts w:asciiTheme="minorEastAsia" w:eastAsiaTheme="minorEastAsia" w:hAnsiTheme="minorEastAsia" w:cs="仿宋"/>
                <w:sz w:val="21"/>
                <w:szCs w:val="21"/>
              </w:rPr>
            </w:pPr>
            <w:r w:rsidRPr="009D5A81">
              <w:rPr>
                <w:rFonts w:asciiTheme="minorEastAsia" w:eastAsiaTheme="minorEastAsia" w:hAnsiTheme="minorEastAsia" w:cs="仿宋" w:hint="eastAsia"/>
                <w:sz w:val="21"/>
                <w:szCs w:val="21"/>
              </w:rPr>
              <w:t>单价（元）</w:t>
            </w:r>
          </w:p>
        </w:tc>
        <w:tc>
          <w:tcPr>
            <w:tcW w:w="1023" w:type="dxa"/>
            <w:vAlign w:val="center"/>
          </w:tcPr>
          <w:p w14:paraId="3A75A9E1" w14:textId="77777777" w:rsidR="00C9134A" w:rsidRPr="009D5A81" w:rsidRDefault="00D538B2">
            <w:pPr>
              <w:pStyle w:val="af8"/>
              <w:spacing w:line="360" w:lineRule="auto"/>
              <w:jc w:val="center"/>
              <w:rPr>
                <w:rFonts w:asciiTheme="minorEastAsia" w:eastAsiaTheme="minorEastAsia" w:hAnsiTheme="minorEastAsia" w:cs="仿宋"/>
                <w:sz w:val="21"/>
                <w:szCs w:val="21"/>
              </w:rPr>
            </w:pPr>
            <w:r w:rsidRPr="009D5A81">
              <w:rPr>
                <w:rFonts w:asciiTheme="minorEastAsia" w:eastAsiaTheme="minorEastAsia" w:hAnsiTheme="minorEastAsia" w:cs="仿宋" w:hint="eastAsia"/>
                <w:sz w:val="21"/>
                <w:szCs w:val="21"/>
              </w:rPr>
              <w:t>小计（元）</w:t>
            </w:r>
          </w:p>
        </w:tc>
      </w:tr>
      <w:tr w:rsidR="00BF1214" w:rsidRPr="009D5A81" w14:paraId="6F2ECBAB" w14:textId="77777777">
        <w:trPr>
          <w:trHeight w:val="96"/>
          <w:jc w:val="center"/>
        </w:trPr>
        <w:tc>
          <w:tcPr>
            <w:tcW w:w="516" w:type="dxa"/>
            <w:vAlign w:val="center"/>
          </w:tcPr>
          <w:p w14:paraId="419787F8" w14:textId="77777777" w:rsidR="00C9134A" w:rsidRPr="009D5A81" w:rsidRDefault="00C9134A">
            <w:pPr>
              <w:pStyle w:val="af8"/>
              <w:spacing w:line="360" w:lineRule="auto"/>
              <w:jc w:val="center"/>
              <w:rPr>
                <w:rFonts w:asciiTheme="minorEastAsia" w:eastAsiaTheme="minorEastAsia" w:hAnsiTheme="minorEastAsia" w:cs="仿宋"/>
                <w:sz w:val="21"/>
                <w:szCs w:val="21"/>
              </w:rPr>
            </w:pPr>
          </w:p>
        </w:tc>
        <w:tc>
          <w:tcPr>
            <w:tcW w:w="1745" w:type="dxa"/>
            <w:vAlign w:val="center"/>
          </w:tcPr>
          <w:p w14:paraId="6D4814ED" w14:textId="77777777" w:rsidR="00C9134A" w:rsidRPr="009D5A81" w:rsidRDefault="00C9134A">
            <w:pPr>
              <w:widowControl/>
              <w:spacing w:line="360" w:lineRule="auto"/>
              <w:jc w:val="center"/>
              <w:rPr>
                <w:rFonts w:asciiTheme="minorEastAsia" w:eastAsiaTheme="minorEastAsia" w:hAnsiTheme="minorEastAsia" w:cs="仿宋"/>
                <w:szCs w:val="21"/>
              </w:rPr>
            </w:pPr>
          </w:p>
        </w:tc>
        <w:tc>
          <w:tcPr>
            <w:tcW w:w="849" w:type="dxa"/>
            <w:vAlign w:val="center"/>
          </w:tcPr>
          <w:p w14:paraId="0157AE27" w14:textId="77777777" w:rsidR="00C9134A" w:rsidRPr="009D5A81" w:rsidRDefault="00C9134A">
            <w:pPr>
              <w:widowControl/>
              <w:spacing w:line="360" w:lineRule="auto"/>
              <w:jc w:val="center"/>
              <w:rPr>
                <w:rFonts w:asciiTheme="minorEastAsia" w:eastAsiaTheme="minorEastAsia" w:hAnsiTheme="minorEastAsia" w:cs="仿宋"/>
                <w:szCs w:val="21"/>
              </w:rPr>
            </w:pPr>
          </w:p>
        </w:tc>
        <w:tc>
          <w:tcPr>
            <w:tcW w:w="1464" w:type="dxa"/>
            <w:vAlign w:val="center"/>
          </w:tcPr>
          <w:p w14:paraId="1BC0D0C8" w14:textId="77777777" w:rsidR="00C9134A" w:rsidRPr="009D5A81" w:rsidRDefault="00C9134A">
            <w:pPr>
              <w:widowControl/>
              <w:spacing w:line="360" w:lineRule="auto"/>
              <w:jc w:val="center"/>
              <w:rPr>
                <w:rFonts w:asciiTheme="minorEastAsia" w:eastAsiaTheme="minorEastAsia" w:hAnsiTheme="minorEastAsia" w:cs="仿宋"/>
                <w:szCs w:val="21"/>
              </w:rPr>
            </w:pPr>
          </w:p>
        </w:tc>
        <w:tc>
          <w:tcPr>
            <w:tcW w:w="1150" w:type="dxa"/>
            <w:vAlign w:val="center"/>
          </w:tcPr>
          <w:p w14:paraId="4F164E7D" w14:textId="77777777" w:rsidR="00C9134A" w:rsidRPr="009D5A81" w:rsidRDefault="00C9134A">
            <w:pPr>
              <w:widowControl/>
              <w:spacing w:line="360" w:lineRule="auto"/>
              <w:jc w:val="center"/>
              <w:rPr>
                <w:rFonts w:asciiTheme="minorEastAsia" w:eastAsiaTheme="minorEastAsia" w:hAnsiTheme="minorEastAsia" w:cs="仿宋"/>
                <w:szCs w:val="21"/>
              </w:rPr>
            </w:pPr>
          </w:p>
        </w:tc>
        <w:tc>
          <w:tcPr>
            <w:tcW w:w="671" w:type="dxa"/>
            <w:vAlign w:val="center"/>
          </w:tcPr>
          <w:p w14:paraId="25CE01D8" w14:textId="77777777" w:rsidR="00C9134A" w:rsidRPr="009D5A81" w:rsidRDefault="00C9134A">
            <w:pPr>
              <w:widowControl/>
              <w:spacing w:line="360" w:lineRule="auto"/>
              <w:jc w:val="center"/>
              <w:rPr>
                <w:rFonts w:asciiTheme="minorEastAsia" w:eastAsiaTheme="minorEastAsia" w:hAnsiTheme="minorEastAsia" w:cs="仿宋"/>
                <w:szCs w:val="21"/>
              </w:rPr>
            </w:pPr>
          </w:p>
        </w:tc>
        <w:tc>
          <w:tcPr>
            <w:tcW w:w="675" w:type="dxa"/>
            <w:vAlign w:val="center"/>
          </w:tcPr>
          <w:p w14:paraId="6B2970F7" w14:textId="77777777" w:rsidR="00C9134A" w:rsidRPr="009D5A81" w:rsidRDefault="00C9134A">
            <w:pPr>
              <w:widowControl/>
              <w:spacing w:line="360" w:lineRule="auto"/>
              <w:jc w:val="center"/>
              <w:rPr>
                <w:rFonts w:asciiTheme="minorEastAsia" w:eastAsiaTheme="minorEastAsia" w:hAnsiTheme="minorEastAsia" w:cs="仿宋"/>
                <w:szCs w:val="21"/>
              </w:rPr>
            </w:pPr>
          </w:p>
        </w:tc>
        <w:tc>
          <w:tcPr>
            <w:tcW w:w="1063" w:type="dxa"/>
            <w:vAlign w:val="center"/>
          </w:tcPr>
          <w:p w14:paraId="2FDFA818" w14:textId="77777777" w:rsidR="00C9134A" w:rsidRPr="009D5A81" w:rsidRDefault="00C9134A">
            <w:pPr>
              <w:widowControl/>
              <w:spacing w:line="360" w:lineRule="auto"/>
              <w:jc w:val="center"/>
              <w:rPr>
                <w:rFonts w:asciiTheme="minorEastAsia" w:eastAsiaTheme="minorEastAsia" w:hAnsiTheme="minorEastAsia" w:cs="仿宋"/>
                <w:szCs w:val="21"/>
              </w:rPr>
            </w:pPr>
          </w:p>
        </w:tc>
        <w:tc>
          <w:tcPr>
            <w:tcW w:w="1023" w:type="dxa"/>
            <w:vAlign w:val="center"/>
          </w:tcPr>
          <w:p w14:paraId="32407E01" w14:textId="77777777" w:rsidR="00C9134A" w:rsidRPr="009D5A81" w:rsidRDefault="00C9134A">
            <w:pPr>
              <w:widowControl/>
              <w:spacing w:line="360" w:lineRule="auto"/>
              <w:jc w:val="center"/>
              <w:rPr>
                <w:rFonts w:asciiTheme="minorEastAsia" w:eastAsiaTheme="minorEastAsia" w:hAnsiTheme="minorEastAsia" w:cs="仿宋"/>
                <w:szCs w:val="21"/>
              </w:rPr>
            </w:pPr>
          </w:p>
        </w:tc>
      </w:tr>
      <w:tr w:rsidR="00BF1214" w:rsidRPr="009D5A81" w14:paraId="0E07C2E5" w14:textId="77777777">
        <w:trPr>
          <w:trHeight w:val="96"/>
          <w:jc w:val="center"/>
        </w:trPr>
        <w:tc>
          <w:tcPr>
            <w:tcW w:w="516" w:type="dxa"/>
            <w:tcBorders>
              <w:top w:val="nil"/>
            </w:tcBorders>
            <w:vAlign w:val="center"/>
          </w:tcPr>
          <w:p w14:paraId="7148611E" w14:textId="77777777" w:rsidR="00C9134A" w:rsidRPr="009D5A81" w:rsidRDefault="00C9134A">
            <w:pPr>
              <w:pStyle w:val="af8"/>
              <w:spacing w:line="360" w:lineRule="auto"/>
              <w:jc w:val="center"/>
              <w:rPr>
                <w:rFonts w:asciiTheme="minorEastAsia" w:eastAsiaTheme="minorEastAsia" w:hAnsiTheme="minorEastAsia" w:cs="仿宋"/>
                <w:sz w:val="21"/>
                <w:szCs w:val="21"/>
              </w:rPr>
            </w:pPr>
          </w:p>
        </w:tc>
        <w:tc>
          <w:tcPr>
            <w:tcW w:w="1745" w:type="dxa"/>
            <w:tcBorders>
              <w:top w:val="nil"/>
            </w:tcBorders>
            <w:vAlign w:val="center"/>
          </w:tcPr>
          <w:p w14:paraId="00C2C1CD" w14:textId="77777777" w:rsidR="00C9134A" w:rsidRPr="009D5A81" w:rsidRDefault="00C9134A">
            <w:pPr>
              <w:spacing w:line="360" w:lineRule="auto"/>
              <w:jc w:val="center"/>
              <w:rPr>
                <w:rFonts w:asciiTheme="minorEastAsia" w:eastAsiaTheme="minorEastAsia" w:hAnsiTheme="minorEastAsia" w:cs="仿宋"/>
                <w:szCs w:val="21"/>
              </w:rPr>
            </w:pPr>
          </w:p>
        </w:tc>
        <w:tc>
          <w:tcPr>
            <w:tcW w:w="849" w:type="dxa"/>
            <w:tcBorders>
              <w:top w:val="nil"/>
            </w:tcBorders>
            <w:vAlign w:val="center"/>
          </w:tcPr>
          <w:p w14:paraId="4A91795D" w14:textId="77777777" w:rsidR="00C9134A" w:rsidRPr="009D5A81" w:rsidRDefault="00C9134A">
            <w:pPr>
              <w:spacing w:line="360" w:lineRule="auto"/>
              <w:jc w:val="center"/>
              <w:rPr>
                <w:rFonts w:asciiTheme="minorEastAsia" w:eastAsiaTheme="minorEastAsia" w:hAnsiTheme="minorEastAsia" w:cs="仿宋"/>
                <w:szCs w:val="21"/>
              </w:rPr>
            </w:pPr>
          </w:p>
        </w:tc>
        <w:tc>
          <w:tcPr>
            <w:tcW w:w="1464" w:type="dxa"/>
            <w:tcBorders>
              <w:top w:val="nil"/>
            </w:tcBorders>
            <w:vAlign w:val="center"/>
          </w:tcPr>
          <w:p w14:paraId="49E9BEDA" w14:textId="77777777" w:rsidR="00C9134A" w:rsidRPr="009D5A81" w:rsidRDefault="00C9134A">
            <w:pPr>
              <w:spacing w:line="360" w:lineRule="auto"/>
              <w:jc w:val="center"/>
              <w:rPr>
                <w:rFonts w:asciiTheme="minorEastAsia" w:eastAsiaTheme="minorEastAsia" w:hAnsiTheme="minorEastAsia" w:cs="仿宋"/>
                <w:szCs w:val="21"/>
              </w:rPr>
            </w:pPr>
          </w:p>
        </w:tc>
        <w:tc>
          <w:tcPr>
            <w:tcW w:w="1150" w:type="dxa"/>
            <w:tcBorders>
              <w:top w:val="nil"/>
            </w:tcBorders>
            <w:vAlign w:val="center"/>
          </w:tcPr>
          <w:p w14:paraId="274B7CE0" w14:textId="77777777" w:rsidR="00C9134A" w:rsidRPr="009D5A81" w:rsidRDefault="00C9134A">
            <w:pPr>
              <w:spacing w:line="360" w:lineRule="auto"/>
              <w:jc w:val="center"/>
              <w:rPr>
                <w:rFonts w:asciiTheme="minorEastAsia" w:eastAsiaTheme="minorEastAsia" w:hAnsiTheme="minorEastAsia" w:cs="仿宋"/>
                <w:szCs w:val="21"/>
              </w:rPr>
            </w:pPr>
          </w:p>
        </w:tc>
        <w:tc>
          <w:tcPr>
            <w:tcW w:w="671" w:type="dxa"/>
            <w:tcBorders>
              <w:top w:val="nil"/>
            </w:tcBorders>
            <w:vAlign w:val="center"/>
          </w:tcPr>
          <w:p w14:paraId="16026263" w14:textId="77777777" w:rsidR="00C9134A" w:rsidRPr="009D5A81" w:rsidRDefault="00C9134A">
            <w:pPr>
              <w:spacing w:line="360" w:lineRule="auto"/>
              <w:jc w:val="center"/>
              <w:rPr>
                <w:rFonts w:asciiTheme="minorEastAsia" w:eastAsiaTheme="minorEastAsia" w:hAnsiTheme="minorEastAsia" w:cs="仿宋"/>
                <w:szCs w:val="21"/>
              </w:rPr>
            </w:pPr>
          </w:p>
        </w:tc>
        <w:tc>
          <w:tcPr>
            <w:tcW w:w="675" w:type="dxa"/>
            <w:tcBorders>
              <w:top w:val="nil"/>
            </w:tcBorders>
            <w:vAlign w:val="center"/>
          </w:tcPr>
          <w:p w14:paraId="74852E9A" w14:textId="77777777" w:rsidR="00C9134A" w:rsidRPr="009D5A81" w:rsidRDefault="00C9134A">
            <w:pPr>
              <w:spacing w:line="360" w:lineRule="auto"/>
              <w:jc w:val="center"/>
              <w:rPr>
                <w:rFonts w:asciiTheme="minorEastAsia" w:eastAsiaTheme="minorEastAsia" w:hAnsiTheme="minorEastAsia" w:cs="仿宋"/>
                <w:szCs w:val="21"/>
              </w:rPr>
            </w:pPr>
          </w:p>
        </w:tc>
        <w:tc>
          <w:tcPr>
            <w:tcW w:w="1063" w:type="dxa"/>
            <w:tcBorders>
              <w:top w:val="nil"/>
            </w:tcBorders>
            <w:vAlign w:val="center"/>
          </w:tcPr>
          <w:p w14:paraId="3459C474" w14:textId="77777777" w:rsidR="00C9134A" w:rsidRPr="009D5A81" w:rsidRDefault="00C9134A">
            <w:pPr>
              <w:spacing w:line="360" w:lineRule="auto"/>
              <w:jc w:val="center"/>
              <w:rPr>
                <w:rFonts w:asciiTheme="minorEastAsia" w:eastAsiaTheme="minorEastAsia" w:hAnsiTheme="minorEastAsia" w:cs="仿宋"/>
                <w:szCs w:val="21"/>
              </w:rPr>
            </w:pPr>
          </w:p>
        </w:tc>
        <w:tc>
          <w:tcPr>
            <w:tcW w:w="1023" w:type="dxa"/>
            <w:tcBorders>
              <w:top w:val="nil"/>
            </w:tcBorders>
            <w:vAlign w:val="center"/>
          </w:tcPr>
          <w:p w14:paraId="72D26F61" w14:textId="77777777" w:rsidR="00C9134A" w:rsidRPr="009D5A81" w:rsidRDefault="00C9134A">
            <w:pPr>
              <w:widowControl/>
              <w:spacing w:line="360" w:lineRule="auto"/>
              <w:jc w:val="center"/>
              <w:rPr>
                <w:rFonts w:asciiTheme="minorEastAsia" w:eastAsiaTheme="minorEastAsia" w:hAnsiTheme="minorEastAsia" w:cs="仿宋"/>
                <w:szCs w:val="21"/>
              </w:rPr>
            </w:pPr>
          </w:p>
        </w:tc>
      </w:tr>
      <w:tr w:rsidR="00BF1214" w:rsidRPr="009D5A81" w14:paraId="01E32940" w14:textId="77777777">
        <w:trPr>
          <w:trHeight w:val="96"/>
          <w:jc w:val="center"/>
        </w:trPr>
        <w:tc>
          <w:tcPr>
            <w:tcW w:w="516" w:type="dxa"/>
            <w:vAlign w:val="center"/>
          </w:tcPr>
          <w:p w14:paraId="5ACC78D2" w14:textId="77777777" w:rsidR="00C9134A" w:rsidRPr="009D5A81" w:rsidRDefault="00C9134A">
            <w:pPr>
              <w:pStyle w:val="af8"/>
              <w:spacing w:line="360" w:lineRule="auto"/>
              <w:jc w:val="center"/>
              <w:rPr>
                <w:rFonts w:asciiTheme="minorEastAsia" w:eastAsiaTheme="minorEastAsia" w:hAnsiTheme="minorEastAsia" w:cs="仿宋"/>
                <w:sz w:val="21"/>
                <w:szCs w:val="21"/>
              </w:rPr>
            </w:pPr>
          </w:p>
        </w:tc>
        <w:tc>
          <w:tcPr>
            <w:tcW w:w="1745" w:type="dxa"/>
            <w:vAlign w:val="center"/>
          </w:tcPr>
          <w:p w14:paraId="714401E1" w14:textId="77777777" w:rsidR="00C9134A" w:rsidRPr="009D5A81" w:rsidRDefault="00C9134A">
            <w:pPr>
              <w:spacing w:line="360" w:lineRule="auto"/>
              <w:jc w:val="center"/>
              <w:rPr>
                <w:rFonts w:asciiTheme="minorEastAsia" w:eastAsiaTheme="minorEastAsia" w:hAnsiTheme="minorEastAsia" w:cs="仿宋"/>
                <w:szCs w:val="21"/>
              </w:rPr>
            </w:pPr>
          </w:p>
        </w:tc>
        <w:tc>
          <w:tcPr>
            <w:tcW w:w="849" w:type="dxa"/>
            <w:vAlign w:val="center"/>
          </w:tcPr>
          <w:p w14:paraId="5908FCAA" w14:textId="77777777" w:rsidR="00C9134A" w:rsidRPr="009D5A81" w:rsidRDefault="00C9134A">
            <w:pPr>
              <w:spacing w:line="360" w:lineRule="auto"/>
              <w:jc w:val="center"/>
              <w:rPr>
                <w:rFonts w:asciiTheme="minorEastAsia" w:eastAsiaTheme="minorEastAsia" w:hAnsiTheme="minorEastAsia" w:cs="仿宋"/>
                <w:szCs w:val="21"/>
              </w:rPr>
            </w:pPr>
          </w:p>
        </w:tc>
        <w:tc>
          <w:tcPr>
            <w:tcW w:w="1464" w:type="dxa"/>
            <w:vAlign w:val="center"/>
          </w:tcPr>
          <w:p w14:paraId="48D1DD33" w14:textId="77777777" w:rsidR="00C9134A" w:rsidRPr="009D5A81" w:rsidRDefault="00C9134A">
            <w:pPr>
              <w:spacing w:line="360" w:lineRule="auto"/>
              <w:jc w:val="center"/>
              <w:rPr>
                <w:rFonts w:asciiTheme="minorEastAsia" w:eastAsiaTheme="minorEastAsia" w:hAnsiTheme="minorEastAsia" w:cs="仿宋"/>
                <w:szCs w:val="21"/>
              </w:rPr>
            </w:pPr>
          </w:p>
        </w:tc>
        <w:tc>
          <w:tcPr>
            <w:tcW w:w="1150" w:type="dxa"/>
            <w:vAlign w:val="center"/>
          </w:tcPr>
          <w:p w14:paraId="361FC665" w14:textId="77777777" w:rsidR="00C9134A" w:rsidRPr="009D5A81" w:rsidRDefault="00C9134A">
            <w:pPr>
              <w:spacing w:line="360" w:lineRule="auto"/>
              <w:jc w:val="center"/>
              <w:rPr>
                <w:rFonts w:asciiTheme="minorEastAsia" w:eastAsiaTheme="minorEastAsia" w:hAnsiTheme="minorEastAsia" w:cs="仿宋"/>
                <w:szCs w:val="21"/>
              </w:rPr>
            </w:pPr>
          </w:p>
        </w:tc>
        <w:tc>
          <w:tcPr>
            <w:tcW w:w="671" w:type="dxa"/>
            <w:vAlign w:val="center"/>
          </w:tcPr>
          <w:p w14:paraId="7C0AD480" w14:textId="77777777" w:rsidR="00C9134A" w:rsidRPr="009D5A81" w:rsidRDefault="00C9134A">
            <w:pPr>
              <w:spacing w:line="360" w:lineRule="auto"/>
              <w:jc w:val="center"/>
              <w:rPr>
                <w:rFonts w:asciiTheme="minorEastAsia" w:eastAsiaTheme="minorEastAsia" w:hAnsiTheme="minorEastAsia" w:cs="仿宋"/>
                <w:szCs w:val="21"/>
              </w:rPr>
            </w:pPr>
          </w:p>
        </w:tc>
        <w:tc>
          <w:tcPr>
            <w:tcW w:w="675" w:type="dxa"/>
            <w:vAlign w:val="center"/>
          </w:tcPr>
          <w:p w14:paraId="46871B1A" w14:textId="77777777" w:rsidR="00C9134A" w:rsidRPr="009D5A81" w:rsidRDefault="00C9134A">
            <w:pPr>
              <w:spacing w:line="360" w:lineRule="auto"/>
              <w:jc w:val="center"/>
              <w:rPr>
                <w:rFonts w:asciiTheme="minorEastAsia" w:eastAsiaTheme="minorEastAsia" w:hAnsiTheme="minorEastAsia" w:cs="仿宋"/>
                <w:szCs w:val="21"/>
              </w:rPr>
            </w:pPr>
          </w:p>
        </w:tc>
        <w:tc>
          <w:tcPr>
            <w:tcW w:w="1063" w:type="dxa"/>
            <w:vAlign w:val="center"/>
          </w:tcPr>
          <w:p w14:paraId="48277DCD" w14:textId="77777777" w:rsidR="00C9134A" w:rsidRPr="009D5A81" w:rsidRDefault="00C9134A">
            <w:pPr>
              <w:spacing w:line="360" w:lineRule="auto"/>
              <w:jc w:val="center"/>
              <w:rPr>
                <w:rFonts w:asciiTheme="minorEastAsia" w:eastAsiaTheme="minorEastAsia" w:hAnsiTheme="minorEastAsia" w:cs="仿宋"/>
                <w:szCs w:val="21"/>
              </w:rPr>
            </w:pPr>
          </w:p>
        </w:tc>
        <w:tc>
          <w:tcPr>
            <w:tcW w:w="1023" w:type="dxa"/>
            <w:vAlign w:val="center"/>
          </w:tcPr>
          <w:p w14:paraId="2E11F4A5" w14:textId="77777777" w:rsidR="00C9134A" w:rsidRPr="009D5A81" w:rsidRDefault="00C9134A">
            <w:pPr>
              <w:widowControl/>
              <w:spacing w:line="360" w:lineRule="auto"/>
              <w:jc w:val="center"/>
              <w:rPr>
                <w:rFonts w:asciiTheme="minorEastAsia" w:eastAsiaTheme="minorEastAsia" w:hAnsiTheme="minorEastAsia" w:cs="仿宋"/>
                <w:szCs w:val="21"/>
              </w:rPr>
            </w:pPr>
          </w:p>
        </w:tc>
      </w:tr>
      <w:tr w:rsidR="00BF1214" w:rsidRPr="009D5A81" w14:paraId="2A0D37FE" w14:textId="77777777">
        <w:trPr>
          <w:trHeight w:val="96"/>
          <w:jc w:val="center"/>
        </w:trPr>
        <w:tc>
          <w:tcPr>
            <w:tcW w:w="516" w:type="dxa"/>
            <w:vAlign w:val="center"/>
          </w:tcPr>
          <w:p w14:paraId="02B21E6C" w14:textId="77777777" w:rsidR="00C9134A" w:rsidRPr="009D5A81" w:rsidRDefault="00C9134A">
            <w:pPr>
              <w:pStyle w:val="af8"/>
              <w:spacing w:line="360" w:lineRule="auto"/>
              <w:jc w:val="center"/>
              <w:rPr>
                <w:rFonts w:asciiTheme="minorEastAsia" w:eastAsiaTheme="minorEastAsia" w:hAnsiTheme="minorEastAsia" w:cs="仿宋"/>
                <w:sz w:val="21"/>
                <w:szCs w:val="21"/>
              </w:rPr>
            </w:pPr>
          </w:p>
        </w:tc>
        <w:tc>
          <w:tcPr>
            <w:tcW w:w="1745" w:type="dxa"/>
            <w:vAlign w:val="center"/>
          </w:tcPr>
          <w:p w14:paraId="0645C21F" w14:textId="77777777" w:rsidR="00C9134A" w:rsidRPr="009D5A81" w:rsidRDefault="00C9134A">
            <w:pPr>
              <w:spacing w:line="360" w:lineRule="auto"/>
              <w:jc w:val="center"/>
              <w:rPr>
                <w:rFonts w:asciiTheme="minorEastAsia" w:eastAsiaTheme="minorEastAsia" w:hAnsiTheme="minorEastAsia" w:cs="仿宋"/>
                <w:szCs w:val="21"/>
              </w:rPr>
            </w:pPr>
          </w:p>
        </w:tc>
        <w:tc>
          <w:tcPr>
            <w:tcW w:w="849" w:type="dxa"/>
            <w:vAlign w:val="center"/>
          </w:tcPr>
          <w:p w14:paraId="3D34E22B" w14:textId="77777777" w:rsidR="00C9134A" w:rsidRPr="009D5A81" w:rsidRDefault="00C9134A">
            <w:pPr>
              <w:spacing w:line="360" w:lineRule="auto"/>
              <w:jc w:val="center"/>
              <w:rPr>
                <w:rFonts w:asciiTheme="minorEastAsia" w:eastAsiaTheme="minorEastAsia" w:hAnsiTheme="minorEastAsia" w:cs="仿宋"/>
                <w:szCs w:val="21"/>
              </w:rPr>
            </w:pPr>
          </w:p>
        </w:tc>
        <w:tc>
          <w:tcPr>
            <w:tcW w:w="1464" w:type="dxa"/>
            <w:vAlign w:val="center"/>
          </w:tcPr>
          <w:p w14:paraId="30D565B3" w14:textId="77777777" w:rsidR="00C9134A" w:rsidRPr="009D5A81" w:rsidRDefault="00C9134A">
            <w:pPr>
              <w:spacing w:line="360" w:lineRule="auto"/>
              <w:jc w:val="center"/>
              <w:rPr>
                <w:rFonts w:asciiTheme="minorEastAsia" w:eastAsiaTheme="minorEastAsia" w:hAnsiTheme="minorEastAsia" w:cs="仿宋"/>
                <w:szCs w:val="21"/>
              </w:rPr>
            </w:pPr>
          </w:p>
        </w:tc>
        <w:tc>
          <w:tcPr>
            <w:tcW w:w="1150" w:type="dxa"/>
            <w:vAlign w:val="center"/>
          </w:tcPr>
          <w:p w14:paraId="05AB5B19" w14:textId="77777777" w:rsidR="00C9134A" w:rsidRPr="009D5A81" w:rsidRDefault="00C9134A">
            <w:pPr>
              <w:spacing w:line="360" w:lineRule="auto"/>
              <w:jc w:val="center"/>
              <w:rPr>
                <w:rFonts w:asciiTheme="minorEastAsia" w:eastAsiaTheme="minorEastAsia" w:hAnsiTheme="minorEastAsia" w:cs="仿宋"/>
                <w:szCs w:val="21"/>
              </w:rPr>
            </w:pPr>
          </w:p>
        </w:tc>
        <w:tc>
          <w:tcPr>
            <w:tcW w:w="671" w:type="dxa"/>
            <w:vAlign w:val="center"/>
          </w:tcPr>
          <w:p w14:paraId="19D2841C" w14:textId="77777777" w:rsidR="00C9134A" w:rsidRPr="009D5A81" w:rsidRDefault="00C9134A">
            <w:pPr>
              <w:spacing w:line="360" w:lineRule="auto"/>
              <w:jc w:val="center"/>
              <w:rPr>
                <w:rFonts w:asciiTheme="minorEastAsia" w:eastAsiaTheme="minorEastAsia" w:hAnsiTheme="minorEastAsia" w:cs="仿宋"/>
                <w:szCs w:val="21"/>
              </w:rPr>
            </w:pPr>
          </w:p>
        </w:tc>
        <w:tc>
          <w:tcPr>
            <w:tcW w:w="675" w:type="dxa"/>
            <w:vAlign w:val="center"/>
          </w:tcPr>
          <w:p w14:paraId="3C22D839" w14:textId="77777777" w:rsidR="00C9134A" w:rsidRPr="009D5A81" w:rsidRDefault="00C9134A">
            <w:pPr>
              <w:spacing w:line="360" w:lineRule="auto"/>
              <w:jc w:val="center"/>
              <w:rPr>
                <w:rFonts w:asciiTheme="minorEastAsia" w:eastAsiaTheme="minorEastAsia" w:hAnsiTheme="minorEastAsia" w:cs="仿宋"/>
                <w:szCs w:val="21"/>
              </w:rPr>
            </w:pPr>
          </w:p>
        </w:tc>
        <w:tc>
          <w:tcPr>
            <w:tcW w:w="1063" w:type="dxa"/>
            <w:vAlign w:val="center"/>
          </w:tcPr>
          <w:p w14:paraId="1FCDE970" w14:textId="77777777" w:rsidR="00C9134A" w:rsidRPr="009D5A81" w:rsidRDefault="00C9134A">
            <w:pPr>
              <w:spacing w:line="360" w:lineRule="auto"/>
              <w:jc w:val="center"/>
              <w:rPr>
                <w:rFonts w:asciiTheme="minorEastAsia" w:eastAsiaTheme="minorEastAsia" w:hAnsiTheme="minorEastAsia" w:cs="仿宋"/>
                <w:szCs w:val="21"/>
              </w:rPr>
            </w:pPr>
          </w:p>
        </w:tc>
        <w:tc>
          <w:tcPr>
            <w:tcW w:w="1023" w:type="dxa"/>
            <w:vAlign w:val="center"/>
          </w:tcPr>
          <w:p w14:paraId="3981224A" w14:textId="77777777" w:rsidR="00C9134A" w:rsidRPr="009D5A81" w:rsidRDefault="00C9134A">
            <w:pPr>
              <w:widowControl/>
              <w:spacing w:line="360" w:lineRule="auto"/>
              <w:jc w:val="center"/>
              <w:rPr>
                <w:rFonts w:asciiTheme="minorEastAsia" w:eastAsiaTheme="minorEastAsia" w:hAnsiTheme="minorEastAsia" w:cs="仿宋"/>
                <w:szCs w:val="21"/>
              </w:rPr>
            </w:pPr>
          </w:p>
        </w:tc>
      </w:tr>
      <w:tr w:rsidR="00BF1214" w:rsidRPr="009D5A81" w14:paraId="0EB7A02F" w14:textId="77777777">
        <w:trPr>
          <w:trHeight w:val="96"/>
          <w:jc w:val="center"/>
        </w:trPr>
        <w:tc>
          <w:tcPr>
            <w:tcW w:w="516" w:type="dxa"/>
            <w:vAlign w:val="center"/>
          </w:tcPr>
          <w:p w14:paraId="5829CD36" w14:textId="77777777" w:rsidR="00C9134A" w:rsidRPr="009D5A81" w:rsidRDefault="00C9134A">
            <w:pPr>
              <w:pStyle w:val="af8"/>
              <w:spacing w:line="360" w:lineRule="auto"/>
              <w:jc w:val="center"/>
              <w:rPr>
                <w:rFonts w:asciiTheme="minorEastAsia" w:eastAsiaTheme="minorEastAsia" w:hAnsiTheme="minorEastAsia" w:cs="仿宋"/>
                <w:sz w:val="21"/>
                <w:szCs w:val="21"/>
              </w:rPr>
            </w:pPr>
          </w:p>
        </w:tc>
        <w:tc>
          <w:tcPr>
            <w:tcW w:w="1745" w:type="dxa"/>
            <w:vAlign w:val="center"/>
          </w:tcPr>
          <w:p w14:paraId="56B26476" w14:textId="77777777" w:rsidR="00C9134A" w:rsidRPr="009D5A81" w:rsidRDefault="00C9134A">
            <w:pPr>
              <w:spacing w:line="360" w:lineRule="auto"/>
              <w:jc w:val="center"/>
              <w:rPr>
                <w:rFonts w:asciiTheme="minorEastAsia" w:eastAsiaTheme="minorEastAsia" w:hAnsiTheme="minorEastAsia" w:cs="仿宋"/>
                <w:szCs w:val="21"/>
              </w:rPr>
            </w:pPr>
          </w:p>
        </w:tc>
        <w:tc>
          <w:tcPr>
            <w:tcW w:w="849" w:type="dxa"/>
            <w:vAlign w:val="center"/>
          </w:tcPr>
          <w:p w14:paraId="14C4E686" w14:textId="77777777" w:rsidR="00C9134A" w:rsidRPr="009D5A81" w:rsidRDefault="00C9134A">
            <w:pPr>
              <w:spacing w:line="360" w:lineRule="auto"/>
              <w:jc w:val="center"/>
              <w:rPr>
                <w:rFonts w:asciiTheme="minorEastAsia" w:eastAsiaTheme="minorEastAsia" w:hAnsiTheme="minorEastAsia" w:cs="仿宋"/>
                <w:szCs w:val="21"/>
              </w:rPr>
            </w:pPr>
          </w:p>
        </w:tc>
        <w:tc>
          <w:tcPr>
            <w:tcW w:w="1464" w:type="dxa"/>
            <w:vAlign w:val="center"/>
          </w:tcPr>
          <w:p w14:paraId="60CC6C7B" w14:textId="77777777" w:rsidR="00C9134A" w:rsidRPr="009D5A81" w:rsidRDefault="00C9134A">
            <w:pPr>
              <w:spacing w:line="360" w:lineRule="auto"/>
              <w:jc w:val="center"/>
              <w:rPr>
                <w:rFonts w:asciiTheme="minorEastAsia" w:eastAsiaTheme="minorEastAsia" w:hAnsiTheme="minorEastAsia" w:cs="仿宋"/>
                <w:szCs w:val="21"/>
              </w:rPr>
            </w:pPr>
          </w:p>
        </w:tc>
        <w:tc>
          <w:tcPr>
            <w:tcW w:w="1150" w:type="dxa"/>
            <w:vAlign w:val="center"/>
          </w:tcPr>
          <w:p w14:paraId="1D6AA7AB" w14:textId="77777777" w:rsidR="00C9134A" w:rsidRPr="009D5A81" w:rsidRDefault="00C9134A">
            <w:pPr>
              <w:spacing w:line="360" w:lineRule="auto"/>
              <w:jc w:val="center"/>
              <w:rPr>
                <w:rFonts w:asciiTheme="minorEastAsia" w:eastAsiaTheme="minorEastAsia" w:hAnsiTheme="minorEastAsia" w:cs="仿宋"/>
                <w:szCs w:val="21"/>
              </w:rPr>
            </w:pPr>
          </w:p>
        </w:tc>
        <w:tc>
          <w:tcPr>
            <w:tcW w:w="671" w:type="dxa"/>
            <w:vAlign w:val="center"/>
          </w:tcPr>
          <w:p w14:paraId="1FAEFDB3" w14:textId="77777777" w:rsidR="00C9134A" w:rsidRPr="009D5A81" w:rsidRDefault="00C9134A">
            <w:pPr>
              <w:spacing w:line="360" w:lineRule="auto"/>
              <w:jc w:val="center"/>
              <w:rPr>
                <w:rFonts w:asciiTheme="minorEastAsia" w:eastAsiaTheme="minorEastAsia" w:hAnsiTheme="minorEastAsia" w:cs="仿宋"/>
                <w:szCs w:val="21"/>
              </w:rPr>
            </w:pPr>
          </w:p>
        </w:tc>
        <w:tc>
          <w:tcPr>
            <w:tcW w:w="675" w:type="dxa"/>
            <w:vAlign w:val="center"/>
          </w:tcPr>
          <w:p w14:paraId="174786CF" w14:textId="77777777" w:rsidR="00C9134A" w:rsidRPr="009D5A81" w:rsidRDefault="00C9134A">
            <w:pPr>
              <w:spacing w:line="360" w:lineRule="auto"/>
              <w:jc w:val="center"/>
              <w:rPr>
                <w:rFonts w:asciiTheme="minorEastAsia" w:eastAsiaTheme="minorEastAsia" w:hAnsiTheme="minorEastAsia" w:cs="仿宋"/>
                <w:szCs w:val="21"/>
              </w:rPr>
            </w:pPr>
          </w:p>
        </w:tc>
        <w:tc>
          <w:tcPr>
            <w:tcW w:w="1063" w:type="dxa"/>
            <w:vAlign w:val="center"/>
          </w:tcPr>
          <w:p w14:paraId="2E0B7151" w14:textId="77777777" w:rsidR="00C9134A" w:rsidRPr="009D5A81" w:rsidRDefault="00C9134A">
            <w:pPr>
              <w:spacing w:line="360" w:lineRule="auto"/>
              <w:jc w:val="center"/>
              <w:rPr>
                <w:rFonts w:asciiTheme="minorEastAsia" w:eastAsiaTheme="minorEastAsia" w:hAnsiTheme="minorEastAsia" w:cs="仿宋"/>
                <w:szCs w:val="21"/>
              </w:rPr>
            </w:pPr>
          </w:p>
        </w:tc>
        <w:tc>
          <w:tcPr>
            <w:tcW w:w="1023" w:type="dxa"/>
            <w:vAlign w:val="center"/>
          </w:tcPr>
          <w:p w14:paraId="0806FA29" w14:textId="77777777" w:rsidR="00C9134A" w:rsidRPr="009D5A81" w:rsidRDefault="00C9134A">
            <w:pPr>
              <w:widowControl/>
              <w:spacing w:line="360" w:lineRule="auto"/>
              <w:jc w:val="center"/>
              <w:rPr>
                <w:rFonts w:asciiTheme="minorEastAsia" w:eastAsiaTheme="minorEastAsia" w:hAnsiTheme="minorEastAsia" w:cs="仿宋"/>
                <w:szCs w:val="21"/>
              </w:rPr>
            </w:pPr>
          </w:p>
        </w:tc>
      </w:tr>
      <w:tr w:rsidR="00BF1214" w:rsidRPr="009D5A81" w14:paraId="7AD10FF6" w14:textId="77777777">
        <w:trPr>
          <w:trHeight w:val="143"/>
          <w:jc w:val="center"/>
        </w:trPr>
        <w:tc>
          <w:tcPr>
            <w:tcW w:w="516" w:type="dxa"/>
            <w:vAlign w:val="center"/>
          </w:tcPr>
          <w:p w14:paraId="3588E1C6" w14:textId="77777777" w:rsidR="00C9134A" w:rsidRPr="009D5A81" w:rsidRDefault="00C9134A">
            <w:pPr>
              <w:pStyle w:val="af8"/>
              <w:spacing w:line="360" w:lineRule="auto"/>
              <w:jc w:val="center"/>
              <w:rPr>
                <w:rFonts w:asciiTheme="minorEastAsia" w:eastAsiaTheme="minorEastAsia" w:hAnsiTheme="minorEastAsia" w:cs="仿宋"/>
                <w:sz w:val="21"/>
                <w:szCs w:val="21"/>
              </w:rPr>
            </w:pPr>
          </w:p>
        </w:tc>
        <w:tc>
          <w:tcPr>
            <w:tcW w:w="1745" w:type="dxa"/>
            <w:vAlign w:val="center"/>
          </w:tcPr>
          <w:p w14:paraId="5F4A3355" w14:textId="77777777" w:rsidR="00C9134A" w:rsidRPr="009D5A81" w:rsidRDefault="00C9134A">
            <w:pPr>
              <w:spacing w:line="360" w:lineRule="auto"/>
              <w:jc w:val="center"/>
              <w:rPr>
                <w:rFonts w:asciiTheme="minorEastAsia" w:eastAsiaTheme="minorEastAsia" w:hAnsiTheme="minorEastAsia" w:cs="仿宋"/>
                <w:szCs w:val="21"/>
              </w:rPr>
            </w:pPr>
          </w:p>
        </w:tc>
        <w:tc>
          <w:tcPr>
            <w:tcW w:w="849" w:type="dxa"/>
            <w:vAlign w:val="center"/>
          </w:tcPr>
          <w:p w14:paraId="3CA02BE1" w14:textId="77777777" w:rsidR="00C9134A" w:rsidRPr="009D5A81" w:rsidRDefault="00C9134A">
            <w:pPr>
              <w:spacing w:line="360" w:lineRule="auto"/>
              <w:jc w:val="center"/>
              <w:rPr>
                <w:rFonts w:asciiTheme="minorEastAsia" w:eastAsiaTheme="minorEastAsia" w:hAnsiTheme="minorEastAsia" w:cs="仿宋"/>
                <w:szCs w:val="21"/>
              </w:rPr>
            </w:pPr>
          </w:p>
        </w:tc>
        <w:tc>
          <w:tcPr>
            <w:tcW w:w="1464" w:type="dxa"/>
            <w:vAlign w:val="center"/>
          </w:tcPr>
          <w:p w14:paraId="67C03512" w14:textId="77777777" w:rsidR="00C9134A" w:rsidRPr="009D5A81" w:rsidRDefault="00C9134A">
            <w:pPr>
              <w:spacing w:line="360" w:lineRule="auto"/>
              <w:jc w:val="center"/>
              <w:rPr>
                <w:rFonts w:asciiTheme="minorEastAsia" w:eastAsiaTheme="minorEastAsia" w:hAnsiTheme="minorEastAsia" w:cs="仿宋"/>
                <w:szCs w:val="21"/>
              </w:rPr>
            </w:pPr>
          </w:p>
        </w:tc>
        <w:tc>
          <w:tcPr>
            <w:tcW w:w="1150" w:type="dxa"/>
            <w:vAlign w:val="center"/>
          </w:tcPr>
          <w:p w14:paraId="53C0E7AD" w14:textId="77777777" w:rsidR="00C9134A" w:rsidRPr="009D5A81" w:rsidRDefault="00C9134A">
            <w:pPr>
              <w:spacing w:line="360" w:lineRule="auto"/>
              <w:jc w:val="center"/>
              <w:rPr>
                <w:rFonts w:asciiTheme="minorEastAsia" w:eastAsiaTheme="minorEastAsia" w:hAnsiTheme="minorEastAsia" w:cs="仿宋"/>
                <w:szCs w:val="21"/>
              </w:rPr>
            </w:pPr>
          </w:p>
        </w:tc>
        <w:tc>
          <w:tcPr>
            <w:tcW w:w="671" w:type="dxa"/>
            <w:vAlign w:val="center"/>
          </w:tcPr>
          <w:p w14:paraId="2A84C685" w14:textId="77777777" w:rsidR="00C9134A" w:rsidRPr="009D5A81" w:rsidRDefault="00C9134A">
            <w:pPr>
              <w:spacing w:line="360" w:lineRule="auto"/>
              <w:jc w:val="center"/>
              <w:rPr>
                <w:rFonts w:asciiTheme="minorEastAsia" w:eastAsiaTheme="minorEastAsia" w:hAnsiTheme="minorEastAsia" w:cs="仿宋"/>
                <w:szCs w:val="21"/>
              </w:rPr>
            </w:pPr>
          </w:p>
        </w:tc>
        <w:tc>
          <w:tcPr>
            <w:tcW w:w="675" w:type="dxa"/>
            <w:vAlign w:val="center"/>
          </w:tcPr>
          <w:p w14:paraId="42C09AA8" w14:textId="77777777" w:rsidR="00C9134A" w:rsidRPr="009D5A81" w:rsidRDefault="00C9134A">
            <w:pPr>
              <w:spacing w:line="360" w:lineRule="auto"/>
              <w:jc w:val="center"/>
              <w:rPr>
                <w:rFonts w:asciiTheme="minorEastAsia" w:eastAsiaTheme="minorEastAsia" w:hAnsiTheme="minorEastAsia" w:cs="仿宋"/>
                <w:szCs w:val="21"/>
              </w:rPr>
            </w:pPr>
          </w:p>
        </w:tc>
        <w:tc>
          <w:tcPr>
            <w:tcW w:w="1063" w:type="dxa"/>
            <w:vAlign w:val="center"/>
          </w:tcPr>
          <w:p w14:paraId="71F9FDAA" w14:textId="77777777" w:rsidR="00C9134A" w:rsidRPr="009D5A81" w:rsidRDefault="00C9134A">
            <w:pPr>
              <w:spacing w:line="360" w:lineRule="auto"/>
              <w:jc w:val="center"/>
              <w:rPr>
                <w:rFonts w:asciiTheme="minorEastAsia" w:eastAsiaTheme="minorEastAsia" w:hAnsiTheme="minorEastAsia" w:cs="仿宋"/>
                <w:szCs w:val="21"/>
              </w:rPr>
            </w:pPr>
          </w:p>
        </w:tc>
        <w:tc>
          <w:tcPr>
            <w:tcW w:w="1023" w:type="dxa"/>
            <w:vAlign w:val="center"/>
          </w:tcPr>
          <w:p w14:paraId="1E854C69" w14:textId="77777777" w:rsidR="00C9134A" w:rsidRPr="009D5A81" w:rsidRDefault="00C9134A">
            <w:pPr>
              <w:widowControl/>
              <w:spacing w:line="360" w:lineRule="auto"/>
              <w:jc w:val="center"/>
              <w:rPr>
                <w:rFonts w:asciiTheme="minorEastAsia" w:eastAsiaTheme="minorEastAsia" w:hAnsiTheme="minorEastAsia" w:cs="仿宋"/>
                <w:szCs w:val="21"/>
              </w:rPr>
            </w:pPr>
          </w:p>
        </w:tc>
      </w:tr>
      <w:tr w:rsidR="00BF1214" w:rsidRPr="009D5A81" w14:paraId="1B732669" w14:textId="77777777">
        <w:trPr>
          <w:trHeight w:val="96"/>
          <w:jc w:val="center"/>
        </w:trPr>
        <w:tc>
          <w:tcPr>
            <w:tcW w:w="516" w:type="dxa"/>
            <w:vAlign w:val="center"/>
          </w:tcPr>
          <w:p w14:paraId="415E5CEF" w14:textId="77777777" w:rsidR="00C9134A" w:rsidRPr="009D5A81" w:rsidRDefault="00C9134A">
            <w:pPr>
              <w:pStyle w:val="af8"/>
              <w:spacing w:line="360" w:lineRule="auto"/>
              <w:jc w:val="center"/>
              <w:rPr>
                <w:rFonts w:asciiTheme="minorEastAsia" w:eastAsiaTheme="minorEastAsia" w:hAnsiTheme="minorEastAsia" w:cs="仿宋"/>
                <w:sz w:val="21"/>
                <w:szCs w:val="21"/>
              </w:rPr>
            </w:pPr>
          </w:p>
        </w:tc>
        <w:tc>
          <w:tcPr>
            <w:tcW w:w="1745" w:type="dxa"/>
            <w:vAlign w:val="center"/>
          </w:tcPr>
          <w:p w14:paraId="5C200D5F" w14:textId="77777777" w:rsidR="00C9134A" w:rsidRPr="009D5A81" w:rsidRDefault="00C9134A">
            <w:pPr>
              <w:spacing w:line="360" w:lineRule="auto"/>
              <w:jc w:val="center"/>
              <w:rPr>
                <w:rFonts w:asciiTheme="minorEastAsia" w:eastAsiaTheme="minorEastAsia" w:hAnsiTheme="minorEastAsia" w:cs="仿宋"/>
                <w:szCs w:val="21"/>
              </w:rPr>
            </w:pPr>
          </w:p>
        </w:tc>
        <w:tc>
          <w:tcPr>
            <w:tcW w:w="849" w:type="dxa"/>
            <w:vAlign w:val="center"/>
          </w:tcPr>
          <w:p w14:paraId="54ADD977" w14:textId="77777777" w:rsidR="00C9134A" w:rsidRPr="009D5A81" w:rsidRDefault="00C9134A">
            <w:pPr>
              <w:spacing w:line="360" w:lineRule="auto"/>
              <w:jc w:val="center"/>
              <w:rPr>
                <w:rFonts w:asciiTheme="minorEastAsia" w:eastAsiaTheme="minorEastAsia" w:hAnsiTheme="minorEastAsia" w:cs="仿宋"/>
                <w:szCs w:val="21"/>
              </w:rPr>
            </w:pPr>
          </w:p>
        </w:tc>
        <w:tc>
          <w:tcPr>
            <w:tcW w:w="1464" w:type="dxa"/>
            <w:vAlign w:val="center"/>
          </w:tcPr>
          <w:p w14:paraId="2C7C8FE9" w14:textId="77777777" w:rsidR="00C9134A" w:rsidRPr="009D5A81" w:rsidRDefault="00C9134A">
            <w:pPr>
              <w:spacing w:line="360" w:lineRule="auto"/>
              <w:jc w:val="center"/>
              <w:rPr>
                <w:rFonts w:asciiTheme="minorEastAsia" w:eastAsiaTheme="minorEastAsia" w:hAnsiTheme="minorEastAsia" w:cs="仿宋"/>
                <w:szCs w:val="21"/>
              </w:rPr>
            </w:pPr>
          </w:p>
        </w:tc>
        <w:tc>
          <w:tcPr>
            <w:tcW w:w="1150" w:type="dxa"/>
            <w:vAlign w:val="center"/>
          </w:tcPr>
          <w:p w14:paraId="41A9A3C7" w14:textId="77777777" w:rsidR="00C9134A" w:rsidRPr="009D5A81" w:rsidRDefault="00C9134A">
            <w:pPr>
              <w:spacing w:line="360" w:lineRule="auto"/>
              <w:jc w:val="center"/>
              <w:rPr>
                <w:rFonts w:asciiTheme="minorEastAsia" w:eastAsiaTheme="minorEastAsia" w:hAnsiTheme="minorEastAsia" w:cs="仿宋"/>
                <w:szCs w:val="21"/>
              </w:rPr>
            </w:pPr>
          </w:p>
        </w:tc>
        <w:tc>
          <w:tcPr>
            <w:tcW w:w="671" w:type="dxa"/>
            <w:vAlign w:val="center"/>
          </w:tcPr>
          <w:p w14:paraId="23FCE3BC" w14:textId="77777777" w:rsidR="00C9134A" w:rsidRPr="009D5A81" w:rsidRDefault="00C9134A">
            <w:pPr>
              <w:spacing w:line="360" w:lineRule="auto"/>
              <w:jc w:val="center"/>
              <w:rPr>
                <w:rFonts w:asciiTheme="minorEastAsia" w:eastAsiaTheme="minorEastAsia" w:hAnsiTheme="minorEastAsia" w:cs="仿宋"/>
                <w:szCs w:val="21"/>
              </w:rPr>
            </w:pPr>
          </w:p>
        </w:tc>
        <w:tc>
          <w:tcPr>
            <w:tcW w:w="675" w:type="dxa"/>
            <w:vAlign w:val="center"/>
          </w:tcPr>
          <w:p w14:paraId="37B95FFD" w14:textId="77777777" w:rsidR="00C9134A" w:rsidRPr="009D5A81" w:rsidRDefault="00C9134A">
            <w:pPr>
              <w:spacing w:line="360" w:lineRule="auto"/>
              <w:jc w:val="center"/>
              <w:rPr>
                <w:rFonts w:asciiTheme="minorEastAsia" w:eastAsiaTheme="minorEastAsia" w:hAnsiTheme="minorEastAsia" w:cs="仿宋"/>
                <w:szCs w:val="21"/>
              </w:rPr>
            </w:pPr>
          </w:p>
        </w:tc>
        <w:tc>
          <w:tcPr>
            <w:tcW w:w="1063" w:type="dxa"/>
            <w:vAlign w:val="center"/>
          </w:tcPr>
          <w:p w14:paraId="5DA44BB1" w14:textId="77777777" w:rsidR="00C9134A" w:rsidRPr="009D5A81" w:rsidRDefault="00C9134A">
            <w:pPr>
              <w:spacing w:line="360" w:lineRule="auto"/>
              <w:jc w:val="center"/>
              <w:rPr>
                <w:rFonts w:asciiTheme="minorEastAsia" w:eastAsiaTheme="minorEastAsia" w:hAnsiTheme="minorEastAsia" w:cs="仿宋"/>
                <w:szCs w:val="21"/>
              </w:rPr>
            </w:pPr>
          </w:p>
        </w:tc>
        <w:tc>
          <w:tcPr>
            <w:tcW w:w="1023" w:type="dxa"/>
            <w:vAlign w:val="center"/>
          </w:tcPr>
          <w:p w14:paraId="02F8BCE4" w14:textId="77777777" w:rsidR="00C9134A" w:rsidRPr="009D5A81" w:rsidRDefault="00C9134A">
            <w:pPr>
              <w:widowControl/>
              <w:spacing w:line="360" w:lineRule="auto"/>
              <w:jc w:val="center"/>
              <w:rPr>
                <w:rFonts w:asciiTheme="minorEastAsia" w:eastAsiaTheme="minorEastAsia" w:hAnsiTheme="minorEastAsia" w:cs="仿宋"/>
                <w:szCs w:val="21"/>
              </w:rPr>
            </w:pPr>
          </w:p>
        </w:tc>
      </w:tr>
      <w:tr w:rsidR="00BF1214" w:rsidRPr="009D5A81" w14:paraId="1308FAA9" w14:textId="77777777">
        <w:trPr>
          <w:trHeight w:val="96"/>
          <w:jc w:val="center"/>
        </w:trPr>
        <w:tc>
          <w:tcPr>
            <w:tcW w:w="516" w:type="dxa"/>
            <w:vAlign w:val="center"/>
          </w:tcPr>
          <w:p w14:paraId="2B954ABD" w14:textId="77777777" w:rsidR="00C9134A" w:rsidRPr="009D5A81" w:rsidRDefault="00C9134A">
            <w:pPr>
              <w:pStyle w:val="af8"/>
              <w:spacing w:line="360" w:lineRule="auto"/>
              <w:jc w:val="center"/>
              <w:rPr>
                <w:rFonts w:asciiTheme="minorEastAsia" w:eastAsiaTheme="minorEastAsia" w:hAnsiTheme="minorEastAsia" w:cs="仿宋"/>
                <w:sz w:val="21"/>
                <w:szCs w:val="21"/>
              </w:rPr>
            </w:pPr>
          </w:p>
        </w:tc>
        <w:tc>
          <w:tcPr>
            <w:tcW w:w="1745" w:type="dxa"/>
            <w:vAlign w:val="center"/>
          </w:tcPr>
          <w:p w14:paraId="1960EECF" w14:textId="77777777" w:rsidR="00C9134A" w:rsidRPr="009D5A81" w:rsidRDefault="00C9134A">
            <w:pPr>
              <w:spacing w:line="360" w:lineRule="auto"/>
              <w:jc w:val="center"/>
              <w:rPr>
                <w:rFonts w:asciiTheme="minorEastAsia" w:eastAsiaTheme="minorEastAsia" w:hAnsiTheme="minorEastAsia" w:cs="仿宋"/>
                <w:szCs w:val="21"/>
              </w:rPr>
            </w:pPr>
          </w:p>
        </w:tc>
        <w:tc>
          <w:tcPr>
            <w:tcW w:w="849" w:type="dxa"/>
            <w:vAlign w:val="center"/>
          </w:tcPr>
          <w:p w14:paraId="36B62CE1" w14:textId="77777777" w:rsidR="00C9134A" w:rsidRPr="009D5A81" w:rsidRDefault="00C9134A">
            <w:pPr>
              <w:spacing w:line="360" w:lineRule="auto"/>
              <w:jc w:val="center"/>
              <w:rPr>
                <w:rFonts w:asciiTheme="minorEastAsia" w:eastAsiaTheme="minorEastAsia" w:hAnsiTheme="minorEastAsia" w:cs="仿宋"/>
                <w:szCs w:val="21"/>
              </w:rPr>
            </w:pPr>
          </w:p>
        </w:tc>
        <w:tc>
          <w:tcPr>
            <w:tcW w:w="1464" w:type="dxa"/>
            <w:vAlign w:val="center"/>
          </w:tcPr>
          <w:p w14:paraId="05E477A1" w14:textId="77777777" w:rsidR="00C9134A" w:rsidRPr="009D5A81" w:rsidRDefault="00C9134A">
            <w:pPr>
              <w:spacing w:line="360" w:lineRule="auto"/>
              <w:jc w:val="center"/>
              <w:rPr>
                <w:rFonts w:asciiTheme="minorEastAsia" w:eastAsiaTheme="minorEastAsia" w:hAnsiTheme="minorEastAsia" w:cs="仿宋"/>
                <w:szCs w:val="21"/>
              </w:rPr>
            </w:pPr>
          </w:p>
        </w:tc>
        <w:tc>
          <w:tcPr>
            <w:tcW w:w="1150" w:type="dxa"/>
            <w:vAlign w:val="center"/>
          </w:tcPr>
          <w:p w14:paraId="28CDFE55" w14:textId="77777777" w:rsidR="00C9134A" w:rsidRPr="009D5A81" w:rsidRDefault="00C9134A">
            <w:pPr>
              <w:spacing w:line="360" w:lineRule="auto"/>
              <w:jc w:val="center"/>
              <w:rPr>
                <w:rFonts w:asciiTheme="minorEastAsia" w:eastAsiaTheme="minorEastAsia" w:hAnsiTheme="minorEastAsia" w:cs="仿宋"/>
                <w:szCs w:val="21"/>
              </w:rPr>
            </w:pPr>
          </w:p>
        </w:tc>
        <w:tc>
          <w:tcPr>
            <w:tcW w:w="671" w:type="dxa"/>
            <w:vAlign w:val="center"/>
          </w:tcPr>
          <w:p w14:paraId="01A2C81E" w14:textId="77777777" w:rsidR="00C9134A" w:rsidRPr="009D5A81" w:rsidRDefault="00C9134A">
            <w:pPr>
              <w:spacing w:line="360" w:lineRule="auto"/>
              <w:jc w:val="center"/>
              <w:rPr>
                <w:rFonts w:asciiTheme="minorEastAsia" w:eastAsiaTheme="minorEastAsia" w:hAnsiTheme="minorEastAsia" w:cs="仿宋"/>
                <w:szCs w:val="21"/>
              </w:rPr>
            </w:pPr>
          </w:p>
        </w:tc>
        <w:tc>
          <w:tcPr>
            <w:tcW w:w="675" w:type="dxa"/>
            <w:vAlign w:val="center"/>
          </w:tcPr>
          <w:p w14:paraId="5CE3D414" w14:textId="77777777" w:rsidR="00C9134A" w:rsidRPr="009D5A81" w:rsidRDefault="00C9134A">
            <w:pPr>
              <w:spacing w:line="360" w:lineRule="auto"/>
              <w:jc w:val="center"/>
              <w:rPr>
                <w:rFonts w:asciiTheme="minorEastAsia" w:eastAsiaTheme="minorEastAsia" w:hAnsiTheme="minorEastAsia" w:cs="仿宋"/>
                <w:szCs w:val="21"/>
              </w:rPr>
            </w:pPr>
          </w:p>
        </w:tc>
        <w:tc>
          <w:tcPr>
            <w:tcW w:w="1063" w:type="dxa"/>
            <w:vAlign w:val="center"/>
          </w:tcPr>
          <w:p w14:paraId="2B4BF16A" w14:textId="77777777" w:rsidR="00C9134A" w:rsidRPr="009D5A81" w:rsidRDefault="00C9134A">
            <w:pPr>
              <w:spacing w:line="360" w:lineRule="auto"/>
              <w:jc w:val="center"/>
              <w:rPr>
                <w:rFonts w:asciiTheme="minorEastAsia" w:eastAsiaTheme="minorEastAsia" w:hAnsiTheme="minorEastAsia" w:cs="仿宋"/>
                <w:szCs w:val="21"/>
              </w:rPr>
            </w:pPr>
          </w:p>
        </w:tc>
        <w:tc>
          <w:tcPr>
            <w:tcW w:w="1023" w:type="dxa"/>
            <w:vAlign w:val="center"/>
          </w:tcPr>
          <w:p w14:paraId="1B792EE6" w14:textId="77777777" w:rsidR="00C9134A" w:rsidRPr="009D5A81" w:rsidRDefault="00C9134A">
            <w:pPr>
              <w:widowControl/>
              <w:spacing w:line="360" w:lineRule="auto"/>
              <w:jc w:val="center"/>
              <w:rPr>
                <w:rFonts w:asciiTheme="minorEastAsia" w:eastAsiaTheme="minorEastAsia" w:hAnsiTheme="minorEastAsia" w:cs="仿宋"/>
                <w:szCs w:val="21"/>
              </w:rPr>
            </w:pPr>
          </w:p>
        </w:tc>
      </w:tr>
      <w:tr w:rsidR="00BF1214" w:rsidRPr="009D5A81" w14:paraId="4C3B1738" w14:textId="77777777">
        <w:trPr>
          <w:trHeight w:val="96"/>
          <w:jc w:val="center"/>
        </w:trPr>
        <w:tc>
          <w:tcPr>
            <w:tcW w:w="516" w:type="dxa"/>
            <w:vAlign w:val="center"/>
          </w:tcPr>
          <w:p w14:paraId="5A84D559" w14:textId="77777777" w:rsidR="00C9134A" w:rsidRPr="009D5A81" w:rsidRDefault="00C9134A">
            <w:pPr>
              <w:pStyle w:val="af8"/>
              <w:spacing w:line="360" w:lineRule="auto"/>
              <w:jc w:val="center"/>
              <w:rPr>
                <w:rFonts w:asciiTheme="minorEastAsia" w:eastAsiaTheme="minorEastAsia" w:hAnsiTheme="minorEastAsia" w:cs="仿宋"/>
                <w:sz w:val="21"/>
                <w:szCs w:val="21"/>
              </w:rPr>
            </w:pPr>
          </w:p>
        </w:tc>
        <w:tc>
          <w:tcPr>
            <w:tcW w:w="1745" w:type="dxa"/>
            <w:vAlign w:val="center"/>
          </w:tcPr>
          <w:p w14:paraId="34F99AC3" w14:textId="77777777" w:rsidR="00C9134A" w:rsidRPr="009D5A81" w:rsidRDefault="00C9134A">
            <w:pPr>
              <w:spacing w:line="360" w:lineRule="auto"/>
              <w:jc w:val="center"/>
              <w:rPr>
                <w:rFonts w:asciiTheme="minorEastAsia" w:eastAsiaTheme="minorEastAsia" w:hAnsiTheme="minorEastAsia" w:cs="仿宋"/>
                <w:szCs w:val="21"/>
              </w:rPr>
            </w:pPr>
          </w:p>
        </w:tc>
        <w:tc>
          <w:tcPr>
            <w:tcW w:w="849" w:type="dxa"/>
            <w:vAlign w:val="center"/>
          </w:tcPr>
          <w:p w14:paraId="66B3061A" w14:textId="77777777" w:rsidR="00C9134A" w:rsidRPr="009D5A81" w:rsidRDefault="00C9134A">
            <w:pPr>
              <w:spacing w:line="360" w:lineRule="auto"/>
              <w:jc w:val="center"/>
              <w:rPr>
                <w:rFonts w:asciiTheme="minorEastAsia" w:eastAsiaTheme="minorEastAsia" w:hAnsiTheme="minorEastAsia" w:cs="仿宋"/>
                <w:szCs w:val="21"/>
              </w:rPr>
            </w:pPr>
          </w:p>
        </w:tc>
        <w:tc>
          <w:tcPr>
            <w:tcW w:w="1464" w:type="dxa"/>
            <w:vAlign w:val="center"/>
          </w:tcPr>
          <w:p w14:paraId="7CFDF66C" w14:textId="77777777" w:rsidR="00C9134A" w:rsidRPr="009D5A81" w:rsidRDefault="00C9134A">
            <w:pPr>
              <w:spacing w:line="360" w:lineRule="auto"/>
              <w:jc w:val="center"/>
              <w:rPr>
                <w:rFonts w:asciiTheme="minorEastAsia" w:eastAsiaTheme="minorEastAsia" w:hAnsiTheme="minorEastAsia" w:cs="仿宋"/>
                <w:szCs w:val="21"/>
              </w:rPr>
            </w:pPr>
          </w:p>
        </w:tc>
        <w:tc>
          <w:tcPr>
            <w:tcW w:w="1150" w:type="dxa"/>
            <w:vAlign w:val="center"/>
          </w:tcPr>
          <w:p w14:paraId="35E38B6A" w14:textId="77777777" w:rsidR="00C9134A" w:rsidRPr="009D5A81" w:rsidRDefault="00C9134A">
            <w:pPr>
              <w:spacing w:line="360" w:lineRule="auto"/>
              <w:jc w:val="center"/>
              <w:rPr>
                <w:rFonts w:asciiTheme="minorEastAsia" w:eastAsiaTheme="minorEastAsia" w:hAnsiTheme="minorEastAsia" w:cs="仿宋"/>
                <w:szCs w:val="21"/>
              </w:rPr>
            </w:pPr>
          </w:p>
        </w:tc>
        <w:tc>
          <w:tcPr>
            <w:tcW w:w="671" w:type="dxa"/>
            <w:vAlign w:val="center"/>
          </w:tcPr>
          <w:p w14:paraId="756836D9" w14:textId="77777777" w:rsidR="00C9134A" w:rsidRPr="009D5A81" w:rsidRDefault="00C9134A">
            <w:pPr>
              <w:spacing w:line="360" w:lineRule="auto"/>
              <w:jc w:val="center"/>
              <w:rPr>
                <w:rFonts w:asciiTheme="minorEastAsia" w:eastAsiaTheme="minorEastAsia" w:hAnsiTheme="minorEastAsia" w:cs="仿宋"/>
                <w:szCs w:val="21"/>
              </w:rPr>
            </w:pPr>
          </w:p>
        </w:tc>
        <w:tc>
          <w:tcPr>
            <w:tcW w:w="675" w:type="dxa"/>
            <w:vAlign w:val="center"/>
          </w:tcPr>
          <w:p w14:paraId="3A0D1EC4" w14:textId="77777777" w:rsidR="00C9134A" w:rsidRPr="009D5A81" w:rsidRDefault="00C9134A">
            <w:pPr>
              <w:spacing w:line="360" w:lineRule="auto"/>
              <w:jc w:val="center"/>
              <w:rPr>
                <w:rFonts w:asciiTheme="minorEastAsia" w:eastAsiaTheme="minorEastAsia" w:hAnsiTheme="minorEastAsia" w:cs="仿宋"/>
                <w:szCs w:val="21"/>
              </w:rPr>
            </w:pPr>
          </w:p>
        </w:tc>
        <w:tc>
          <w:tcPr>
            <w:tcW w:w="1063" w:type="dxa"/>
            <w:vAlign w:val="center"/>
          </w:tcPr>
          <w:p w14:paraId="24620951" w14:textId="77777777" w:rsidR="00C9134A" w:rsidRPr="009D5A81" w:rsidRDefault="00C9134A">
            <w:pPr>
              <w:spacing w:line="360" w:lineRule="auto"/>
              <w:jc w:val="center"/>
              <w:rPr>
                <w:rFonts w:asciiTheme="minorEastAsia" w:eastAsiaTheme="minorEastAsia" w:hAnsiTheme="minorEastAsia" w:cs="仿宋"/>
                <w:szCs w:val="21"/>
              </w:rPr>
            </w:pPr>
          </w:p>
        </w:tc>
        <w:tc>
          <w:tcPr>
            <w:tcW w:w="1023" w:type="dxa"/>
            <w:vAlign w:val="center"/>
          </w:tcPr>
          <w:p w14:paraId="600C202C" w14:textId="77777777" w:rsidR="00C9134A" w:rsidRPr="009D5A81" w:rsidRDefault="00C9134A">
            <w:pPr>
              <w:widowControl/>
              <w:spacing w:line="360" w:lineRule="auto"/>
              <w:jc w:val="center"/>
              <w:rPr>
                <w:rFonts w:asciiTheme="minorEastAsia" w:eastAsiaTheme="minorEastAsia" w:hAnsiTheme="minorEastAsia" w:cs="仿宋"/>
                <w:szCs w:val="21"/>
              </w:rPr>
            </w:pPr>
          </w:p>
        </w:tc>
      </w:tr>
    </w:tbl>
    <w:p w14:paraId="45557ED8"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第二条　合同总价款</w:t>
      </w:r>
    </w:p>
    <w:p w14:paraId="7BF0063F"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2.1 本合同项下货物总价款为人民币（大写）</w:t>
      </w:r>
      <w:r w:rsidRPr="009D5A81">
        <w:rPr>
          <w:rFonts w:asciiTheme="minorEastAsia" w:eastAsiaTheme="minorEastAsia" w:hAnsiTheme="minorEastAsia" w:cs="仿宋" w:hint="eastAsia"/>
          <w:szCs w:val="24"/>
          <w:u w:val="single"/>
        </w:rPr>
        <w:t xml:space="preserve">        </w:t>
      </w:r>
      <w:r w:rsidRPr="009D5A81">
        <w:rPr>
          <w:rFonts w:asciiTheme="minorEastAsia" w:eastAsiaTheme="minorEastAsia" w:hAnsiTheme="minorEastAsia" w:cs="仿宋" w:hint="eastAsia"/>
          <w:szCs w:val="24"/>
        </w:rPr>
        <w:fldChar w:fldCharType="begin"/>
      </w:r>
      <w:r w:rsidRPr="009D5A81">
        <w:rPr>
          <w:rFonts w:asciiTheme="minorEastAsia" w:eastAsiaTheme="minorEastAsia" w:hAnsiTheme="minorEastAsia" w:cs="仿宋" w:hint="eastAsia"/>
          <w:szCs w:val="24"/>
        </w:rPr>
        <w:instrText xml:space="preserve"> = 576760 \* CHINESENUM4 \* MERGEFORMAT </w:instrText>
      </w:r>
      <w:r w:rsidRPr="009D5A81">
        <w:rPr>
          <w:rFonts w:asciiTheme="minorEastAsia" w:eastAsiaTheme="minorEastAsia" w:hAnsiTheme="minorEastAsia" w:cs="仿宋" w:hint="eastAsia"/>
          <w:szCs w:val="24"/>
        </w:rPr>
        <w:fldChar w:fldCharType="separate"/>
      </w:r>
      <w:r w:rsidRPr="009D5A81">
        <w:rPr>
          <w:rFonts w:asciiTheme="minorEastAsia" w:eastAsiaTheme="minorEastAsia" w:hAnsiTheme="minorEastAsia" w:cs="仿宋" w:hint="eastAsia"/>
          <w:szCs w:val="24"/>
        </w:rPr>
        <w:fldChar w:fldCharType="begin"/>
      </w:r>
      <w:r w:rsidRPr="009D5A81">
        <w:rPr>
          <w:rFonts w:asciiTheme="minorEastAsia" w:eastAsiaTheme="minorEastAsia" w:hAnsiTheme="minorEastAsia" w:cs="仿宋" w:hint="eastAsia"/>
          <w:szCs w:val="24"/>
        </w:rPr>
        <w:instrText xml:space="preserve"> = 577000 \* CHINESENUM4 \* MERGEFORMAT </w:instrText>
      </w:r>
      <w:r w:rsidRPr="009D5A81">
        <w:rPr>
          <w:rFonts w:asciiTheme="minorEastAsia" w:eastAsiaTheme="minorEastAsia" w:hAnsiTheme="minorEastAsia" w:cs="仿宋" w:hint="eastAsia"/>
          <w:szCs w:val="24"/>
        </w:rPr>
        <w:fldChar w:fldCharType="separate"/>
      </w:r>
      <w:r w:rsidRPr="009D5A81">
        <w:rPr>
          <w:rFonts w:asciiTheme="minorEastAsia" w:eastAsiaTheme="minorEastAsia" w:hAnsiTheme="minorEastAsia" w:cs="仿宋" w:hint="eastAsia"/>
          <w:szCs w:val="24"/>
        </w:rPr>
        <w:t>元整</w:t>
      </w:r>
      <w:r w:rsidRPr="009D5A81">
        <w:rPr>
          <w:rFonts w:asciiTheme="minorEastAsia" w:eastAsiaTheme="minorEastAsia" w:hAnsiTheme="minorEastAsia" w:cs="仿宋" w:hint="eastAsia"/>
          <w:szCs w:val="24"/>
        </w:rPr>
        <w:fldChar w:fldCharType="end"/>
      </w:r>
      <w:r w:rsidRPr="009D5A81">
        <w:rPr>
          <w:rFonts w:asciiTheme="minorEastAsia" w:eastAsiaTheme="minorEastAsia" w:hAnsiTheme="minorEastAsia" w:cs="仿宋" w:hint="eastAsia"/>
          <w:szCs w:val="24"/>
        </w:rPr>
        <w:fldChar w:fldCharType="end"/>
      </w:r>
      <w:r w:rsidRPr="009D5A81">
        <w:rPr>
          <w:rFonts w:asciiTheme="minorEastAsia" w:eastAsiaTheme="minorEastAsia" w:hAnsiTheme="minorEastAsia" w:cs="仿宋" w:hint="eastAsia"/>
          <w:szCs w:val="24"/>
        </w:rPr>
        <w:t>（￥</w:t>
      </w:r>
      <w:r w:rsidRPr="009D5A81">
        <w:rPr>
          <w:rFonts w:asciiTheme="minorEastAsia" w:eastAsiaTheme="minorEastAsia" w:hAnsiTheme="minorEastAsia" w:cs="仿宋" w:hint="eastAsia"/>
          <w:szCs w:val="24"/>
          <w:u w:val="single"/>
        </w:rPr>
        <w:t xml:space="preserve">     .00 </w:t>
      </w:r>
      <w:r w:rsidRPr="009D5A81">
        <w:rPr>
          <w:rFonts w:asciiTheme="minorEastAsia" w:eastAsiaTheme="minorEastAsia" w:hAnsiTheme="minorEastAsia" w:cs="仿宋" w:hint="eastAsia"/>
          <w:szCs w:val="24"/>
        </w:rPr>
        <w:t>） ，分项价款在“投标报价表”中有明确规定。</w:t>
      </w:r>
    </w:p>
    <w:p w14:paraId="422CA0AA"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2.2 本合同总价款包括为完成本项目所产生的所有费用，如设备费、运输费、安装调试费、技术服务费、差旅费、培训费、保修费、税费等，甲方不再支付其他任何费用。</w:t>
      </w:r>
    </w:p>
    <w:p w14:paraId="451C6450"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2.3 本合同总价款还包含乙方应当提供的伴随服务/售后服务费用。</w:t>
      </w:r>
    </w:p>
    <w:p w14:paraId="6D4120A2"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2.4 本合同执行期间合同总价款不变。</w:t>
      </w:r>
    </w:p>
    <w:p w14:paraId="768DE34E"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第三条　组成本合同的有关文件</w:t>
      </w:r>
    </w:p>
    <w:p w14:paraId="3C561C4D"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3.1 下列文件构成本合同的组成部分，应该认为是一个整体，彼此相互解释，相互补充。组成合同的多个文件的优先支配地位的次序如下：</w:t>
      </w:r>
    </w:p>
    <w:p w14:paraId="4E887E47"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 xml:space="preserve">3.1.1 本合同书　</w:t>
      </w:r>
    </w:p>
    <w:p w14:paraId="65614E7F"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3.1.2 中标通知书</w:t>
      </w:r>
      <w:r w:rsidRPr="009D5A81">
        <w:rPr>
          <w:rFonts w:asciiTheme="minorEastAsia" w:eastAsiaTheme="minorEastAsia" w:hAnsiTheme="minorEastAsia" w:cs="仿宋" w:hint="eastAsia"/>
          <w:szCs w:val="24"/>
        </w:rPr>
        <w:tab/>
      </w:r>
    </w:p>
    <w:p w14:paraId="610D3CC5"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3.1.3 中标人投标文件</w:t>
      </w:r>
    </w:p>
    <w:p w14:paraId="53E13B37"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3.1.4 招标文件澄清修改文件</w:t>
      </w:r>
    </w:p>
    <w:p w14:paraId="02A98B2B"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3.1.5 招标文件</w:t>
      </w:r>
    </w:p>
    <w:p w14:paraId="3D4CB076"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第四条　权利保证</w:t>
      </w:r>
    </w:p>
    <w:p w14:paraId="421A6F6B"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乙方保证提供的货物不存在对任何第三方侵权行为（包括商标、专利、版权、知识产权等）。若发生侵权行为，由乙方负全责，应承担由此发生的一切经济和法律责任，并赔偿甲方30%的合同货款。</w:t>
      </w:r>
    </w:p>
    <w:p w14:paraId="0B313078"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第五条　质量保证</w:t>
      </w:r>
    </w:p>
    <w:p w14:paraId="791D21D7"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5.1 乙方须保证货物与投标文件相一致，货物是原厂生产的、全新、未使用过的；货物完全符合国家有关法律、法规、规章的规定，如：中国强制性产品认证制度；货物完全符合国家有关部门最新颁布强制性技术质量规范的规定；货物符合合同规定的质量、规格、性能和技术规范等要求。</w:t>
      </w:r>
    </w:p>
    <w:p w14:paraId="6DA8226C"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5.2 乙方须保证所提供的货物经正确安装、正常运转和保养，在其使用寿命期内须具有符合质量要求和产品说明书的性能。在货物质量保证期之内，乙方须对由于设计、工艺或材料的缺陷而发生的故障负责，由此引发的风险和费用将由乙方承担。</w:t>
      </w:r>
    </w:p>
    <w:p w14:paraId="663D8A09"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5.3 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sidRPr="009D5A81">
        <w:rPr>
          <w:rFonts w:asciiTheme="minorEastAsia" w:eastAsiaTheme="minorEastAsia" w:hAnsiTheme="minorEastAsia" w:cs="仿宋" w:hint="eastAsia"/>
          <w:szCs w:val="24"/>
          <w:u w:val="single"/>
        </w:rPr>
        <w:t xml:space="preserve"> 2 </w:t>
      </w:r>
      <w:r w:rsidRPr="009D5A81">
        <w:rPr>
          <w:rFonts w:asciiTheme="minorEastAsia" w:eastAsiaTheme="minorEastAsia" w:hAnsiTheme="minorEastAsia" w:cs="仿宋" w:hint="eastAsia"/>
          <w:szCs w:val="24"/>
        </w:rPr>
        <w:t>天内应维修或更换有缺陷的货物或部件。</w:t>
      </w:r>
    </w:p>
    <w:p w14:paraId="61E55E66"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5.4 如果乙方在收到通知后</w:t>
      </w:r>
      <w:r w:rsidRPr="009D5A81">
        <w:rPr>
          <w:rFonts w:asciiTheme="minorEastAsia" w:eastAsiaTheme="minorEastAsia" w:hAnsiTheme="minorEastAsia" w:cs="仿宋" w:hint="eastAsia"/>
          <w:szCs w:val="24"/>
          <w:u w:val="single"/>
        </w:rPr>
        <w:t xml:space="preserve">  2  </w:t>
      </w:r>
      <w:r w:rsidRPr="009D5A81">
        <w:rPr>
          <w:rFonts w:asciiTheme="minorEastAsia" w:eastAsiaTheme="minorEastAsia" w:hAnsiTheme="minorEastAsia" w:cs="仿宋" w:hint="eastAsia"/>
          <w:szCs w:val="24"/>
        </w:rPr>
        <w:t>天内没有弥补缺陷，甲方可采取必要的补救措施，但由此引发的风险和费用将由乙方承担。</w:t>
      </w:r>
    </w:p>
    <w:p w14:paraId="376354CF"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第六条  技术资料</w:t>
      </w:r>
    </w:p>
    <w:p w14:paraId="78B9564C"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6.1 乙方应将每台设备和仪器的中文技术资料完整一套，如目录索引、图纸、操作手册、使用指南、维修指南和／或服务手册和示意图等随同每批货物一起发运。</w:t>
      </w:r>
    </w:p>
    <w:p w14:paraId="79309E49"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6.2 如果甲方确认乙方提供的技术资料不完整或在运输过程中丢失，乙方将在收到甲方通知后</w:t>
      </w:r>
      <w:r w:rsidRPr="009D5A81">
        <w:rPr>
          <w:rFonts w:asciiTheme="minorEastAsia" w:eastAsiaTheme="minorEastAsia" w:hAnsiTheme="minorEastAsia" w:cs="仿宋" w:hint="eastAsia"/>
          <w:szCs w:val="24"/>
          <w:u w:val="single"/>
        </w:rPr>
        <w:t xml:space="preserve">  5 </w:t>
      </w:r>
      <w:r w:rsidRPr="009D5A81">
        <w:rPr>
          <w:rFonts w:asciiTheme="minorEastAsia" w:eastAsiaTheme="minorEastAsia" w:hAnsiTheme="minorEastAsia" w:cs="仿宋" w:hint="eastAsia"/>
          <w:szCs w:val="24"/>
        </w:rPr>
        <w:t>天内将这些资料寄给甲方。</w:t>
      </w:r>
    </w:p>
    <w:p w14:paraId="59356050"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第七条　包装要求</w:t>
      </w:r>
    </w:p>
    <w:p w14:paraId="6FBCB866"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7.1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35FB0B01"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7.2每一包装单元内应附详细的装箱单和质量合格凭证。</w:t>
      </w:r>
    </w:p>
    <w:p w14:paraId="7AE1F90E"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第八条　交付使用时间、方式、地点</w:t>
      </w:r>
    </w:p>
    <w:p w14:paraId="4A1C8A2B"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8.1 乙方应在</w:t>
      </w:r>
      <w:proofErr w:type="gramStart"/>
      <w:r w:rsidRPr="009D5A81">
        <w:rPr>
          <w:rFonts w:asciiTheme="minorEastAsia" w:eastAsiaTheme="minorEastAsia" w:hAnsiTheme="minorEastAsia" w:cs="仿宋" w:hint="eastAsia"/>
          <w:szCs w:val="24"/>
        </w:rPr>
        <w:t>签定</w:t>
      </w:r>
      <w:proofErr w:type="gramEnd"/>
      <w:r w:rsidRPr="009D5A81">
        <w:rPr>
          <w:rFonts w:asciiTheme="minorEastAsia" w:eastAsiaTheme="minorEastAsia" w:hAnsiTheme="minorEastAsia" w:cs="仿宋" w:hint="eastAsia"/>
          <w:szCs w:val="24"/>
        </w:rPr>
        <w:t>合同后的</w:t>
      </w:r>
      <w:r w:rsidRPr="009D5A81">
        <w:rPr>
          <w:rFonts w:asciiTheme="minorEastAsia" w:eastAsiaTheme="minorEastAsia" w:hAnsiTheme="minorEastAsia" w:cs="仿宋" w:hint="eastAsia"/>
          <w:szCs w:val="24"/>
          <w:u w:val="single"/>
        </w:rPr>
        <w:t xml:space="preserve">      </w:t>
      </w:r>
      <w:r w:rsidRPr="009D5A81">
        <w:rPr>
          <w:rFonts w:asciiTheme="minorEastAsia" w:eastAsiaTheme="minorEastAsia" w:hAnsiTheme="minorEastAsia" w:cs="仿宋" w:hint="eastAsia"/>
          <w:szCs w:val="24"/>
        </w:rPr>
        <w:t>天内完成安装调试并交付使用；</w:t>
      </w:r>
    </w:p>
    <w:p w14:paraId="43ED65AB"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8.2 乙方交付的货物应当完全符合本合同或者投标文件所规定的货物、数量和规格要求。乙方不得少交或多交货物。乙方提供的货物不符合投标文件和合同规定的，甲方有权拒收货物，由此引起的风险，由乙方承担。</w:t>
      </w:r>
    </w:p>
    <w:p w14:paraId="056226FE"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8.3 供货地点：丽水职业技术学院</w:t>
      </w:r>
      <w:r w:rsidRPr="009D5A81">
        <w:rPr>
          <w:rFonts w:asciiTheme="minorEastAsia" w:eastAsiaTheme="minorEastAsia" w:hAnsiTheme="minorEastAsia" w:cs="仿宋" w:hint="eastAsia"/>
          <w:szCs w:val="24"/>
          <w:u w:val="single"/>
        </w:rPr>
        <w:t xml:space="preserve">     </w:t>
      </w:r>
      <w:r w:rsidRPr="009D5A81">
        <w:rPr>
          <w:rFonts w:asciiTheme="minorEastAsia" w:eastAsiaTheme="minorEastAsia" w:hAnsiTheme="minorEastAsia" w:cs="仿宋" w:hint="eastAsia"/>
          <w:szCs w:val="24"/>
        </w:rPr>
        <w:t>校区</w:t>
      </w:r>
      <w:r w:rsidRPr="009D5A81">
        <w:rPr>
          <w:rFonts w:asciiTheme="minorEastAsia" w:eastAsiaTheme="minorEastAsia" w:hAnsiTheme="minorEastAsia" w:cs="仿宋" w:hint="eastAsia"/>
          <w:szCs w:val="24"/>
          <w:u w:val="single"/>
        </w:rPr>
        <w:t xml:space="preserve">    </w:t>
      </w:r>
      <w:r w:rsidRPr="009D5A81">
        <w:rPr>
          <w:rFonts w:asciiTheme="minorEastAsia" w:eastAsiaTheme="minorEastAsia" w:hAnsiTheme="minorEastAsia" w:cs="仿宋" w:hint="eastAsia"/>
          <w:szCs w:val="24"/>
        </w:rPr>
        <w:t>幢</w:t>
      </w:r>
      <w:r w:rsidRPr="009D5A81">
        <w:rPr>
          <w:rFonts w:asciiTheme="minorEastAsia" w:eastAsiaTheme="minorEastAsia" w:hAnsiTheme="minorEastAsia" w:cs="仿宋" w:hint="eastAsia"/>
          <w:szCs w:val="24"/>
          <w:u w:val="single"/>
        </w:rPr>
        <w:t xml:space="preserve">     </w:t>
      </w:r>
      <w:r w:rsidRPr="009D5A81">
        <w:rPr>
          <w:rFonts w:asciiTheme="minorEastAsia" w:eastAsiaTheme="minorEastAsia" w:hAnsiTheme="minorEastAsia" w:cs="仿宋" w:hint="eastAsia"/>
          <w:szCs w:val="24"/>
        </w:rPr>
        <w:t>室 。</w:t>
      </w:r>
    </w:p>
    <w:p w14:paraId="217E97E5"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第九条  检验和验收</w:t>
      </w:r>
    </w:p>
    <w:p w14:paraId="1095F9D2"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9.1 乙方应将所提供货物的装箱清单、用户手册、原厂保修卡、随机资料及配件、随机工具等交付给甲方；乙方不能完整交付货物及本款规定的单证和工具的，视为未按合同约定交付使用，乙方负责补齐，因此导致逾期交付的，由乙方承担相关的违约责任。</w:t>
      </w:r>
    </w:p>
    <w:p w14:paraId="649DA7A8"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9.2 货物的到货验收包括：品名、品牌、型号、规格、制造商、数量、外观质量，以及货物包装是否完好；甲方须按照采购合同规定或投标文件的技术、服务等要求组织对乙方履约的验收，并出具验收书，</w:t>
      </w:r>
      <w:proofErr w:type="gramStart"/>
      <w:r w:rsidRPr="009D5A81">
        <w:rPr>
          <w:rFonts w:asciiTheme="minorEastAsia" w:eastAsiaTheme="minorEastAsia" w:hAnsiTheme="minorEastAsia" w:cs="仿宋" w:hint="eastAsia"/>
          <w:szCs w:val="24"/>
        </w:rPr>
        <w:t>验收书</w:t>
      </w:r>
      <w:proofErr w:type="gramEnd"/>
      <w:r w:rsidRPr="009D5A81">
        <w:rPr>
          <w:rFonts w:asciiTheme="minorEastAsia" w:eastAsiaTheme="minorEastAsia" w:hAnsiTheme="minorEastAsia" w:cs="仿宋" w:hint="eastAsia"/>
          <w:szCs w:val="24"/>
        </w:rPr>
        <w:t>应当包括每一项技术、服务等要求的履约情况。验收方成员应当在验收书上签字，并承担相应的法律责任。</w:t>
      </w:r>
    </w:p>
    <w:p w14:paraId="0F35C4FB"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9.3甲方应当在到货后的</w:t>
      </w:r>
      <w:r w:rsidRPr="009D5A81">
        <w:rPr>
          <w:rFonts w:asciiTheme="minorEastAsia" w:eastAsiaTheme="minorEastAsia" w:hAnsiTheme="minorEastAsia" w:cs="仿宋" w:hint="eastAsia"/>
          <w:szCs w:val="24"/>
          <w:u w:val="single"/>
        </w:rPr>
        <w:t xml:space="preserve"> 3 </w:t>
      </w:r>
      <w:proofErr w:type="gramStart"/>
      <w:r w:rsidRPr="009D5A81">
        <w:rPr>
          <w:rFonts w:asciiTheme="minorEastAsia" w:eastAsiaTheme="minorEastAsia" w:hAnsiTheme="minorEastAsia" w:cs="仿宋" w:hint="eastAsia"/>
          <w:szCs w:val="24"/>
        </w:rPr>
        <w:t>个</w:t>
      </w:r>
      <w:proofErr w:type="gramEnd"/>
      <w:r w:rsidRPr="009D5A81">
        <w:rPr>
          <w:rFonts w:asciiTheme="minorEastAsia" w:eastAsiaTheme="minorEastAsia" w:hAnsiTheme="minorEastAsia" w:cs="仿宋" w:hint="eastAsia"/>
          <w:szCs w:val="24"/>
        </w:rPr>
        <w:t>工作日内对货物进行验收；需要乙方对货物或系统进行安装调试的，甲方应在货物安装调试完毕后的</w:t>
      </w:r>
      <w:r w:rsidRPr="009D5A81">
        <w:rPr>
          <w:rFonts w:asciiTheme="minorEastAsia" w:eastAsiaTheme="minorEastAsia" w:hAnsiTheme="minorEastAsia" w:cs="仿宋" w:hint="eastAsia"/>
          <w:szCs w:val="24"/>
          <w:u w:val="single"/>
        </w:rPr>
        <w:t xml:space="preserve">    </w:t>
      </w:r>
      <w:proofErr w:type="gramStart"/>
      <w:r w:rsidRPr="009D5A81">
        <w:rPr>
          <w:rFonts w:asciiTheme="minorEastAsia" w:eastAsiaTheme="minorEastAsia" w:hAnsiTheme="minorEastAsia" w:cs="仿宋" w:hint="eastAsia"/>
          <w:szCs w:val="24"/>
        </w:rPr>
        <w:t>个</w:t>
      </w:r>
      <w:proofErr w:type="gramEnd"/>
      <w:r w:rsidRPr="009D5A81">
        <w:rPr>
          <w:rFonts w:asciiTheme="minorEastAsia" w:eastAsiaTheme="minorEastAsia" w:hAnsiTheme="minorEastAsia" w:cs="仿宋" w:hint="eastAsia"/>
          <w:szCs w:val="24"/>
        </w:rPr>
        <w:t>工作日内进行质量验收。验收合格的，由甲方签署验收单并加盖单位公章。招标文件对验收期限另有规定的，从其规定。</w:t>
      </w:r>
    </w:p>
    <w:p w14:paraId="1CD288B5"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9.4货物和系统调试验收的标准：按行业通行标准、厂方出厂标准和乙方投标文件的承诺。</w:t>
      </w:r>
    </w:p>
    <w:p w14:paraId="53D35215"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9.5甲方有在货物制造过程中派员监造的权利，乙方有义务为甲方监造人员行使该权利提供方便。</w:t>
      </w:r>
    </w:p>
    <w:p w14:paraId="6D00D0A9"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9.6制造厂对所供货物进行机械运转试验和性能试验时，乙方必须提前通知甲方。</w:t>
      </w:r>
    </w:p>
    <w:p w14:paraId="5351C5D9"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第十条　伴随服务／售后服务</w:t>
      </w:r>
    </w:p>
    <w:p w14:paraId="0320099A"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10.1乙方应按照国家有关法律法规规章和“三包”规定以及合同所附的“服务承诺”提供服务。</w:t>
      </w:r>
    </w:p>
    <w:p w14:paraId="7F1CFE68"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10.2除前款规定外，乙方还应提供下列服务：</w:t>
      </w:r>
    </w:p>
    <w:p w14:paraId="1658D518"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10.2.1货物的现场安装、调试和/或启动监督；</w:t>
      </w:r>
    </w:p>
    <w:p w14:paraId="68F3C71E"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10.2.2就货物的安装、启动、运行及维护等对甲方人员进行培训。</w:t>
      </w:r>
    </w:p>
    <w:p w14:paraId="6B2ABC16"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10.2.3若招标文件中不包含有关伴随服务或售后服务的承诺，双方作如下约定：</w:t>
      </w:r>
      <w:r w:rsidRPr="009D5A81">
        <w:rPr>
          <w:rFonts w:asciiTheme="minorEastAsia" w:eastAsiaTheme="minorEastAsia" w:hAnsiTheme="minorEastAsia" w:cs="仿宋" w:hint="eastAsia"/>
          <w:szCs w:val="24"/>
          <w:u w:val="single"/>
        </w:rPr>
        <w:t xml:space="preserve">  无  。</w:t>
      </w:r>
    </w:p>
    <w:p w14:paraId="617E914D"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10.3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4F9913CF"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10.4所购货物质保期按生产厂家的标准执行，但不得少于</w:t>
      </w:r>
      <w:r w:rsidRPr="009D5A81">
        <w:rPr>
          <w:rFonts w:asciiTheme="minorEastAsia" w:eastAsiaTheme="minorEastAsia" w:hAnsiTheme="minorEastAsia" w:cs="仿宋" w:hint="eastAsia"/>
          <w:szCs w:val="24"/>
          <w:u w:val="single"/>
        </w:rPr>
        <w:t xml:space="preserve">   </w:t>
      </w:r>
      <w:r w:rsidRPr="009D5A81">
        <w:rPr>
          <w:rFonts w:asciiTheme="minorEastAsia" w:eastAsiaTheme="minorEastAsia" w:hAnsiTheme="minorEastAsia" w:cs="仿宋" w:hint="eastAsia"/>
          <w:szCs w:val="24"/>
        </w:rPr>
        <w:t>年（请分别列出：</w:t>
      </w:r>
      <w:r w:rsidRPr="009D5A81">
        <w:rPr>
          <w:rFonts w:asciiTheme="minorEastAsia" w:eastAsiaTheme="minorEastAsia" w:hAnsiTheme="minorEastAsia" w:cs="仿宋" w:hint="eastAsia"/>
          <w:szCs w:val="24"/>
          <w:u w:val="single"/>
        </w:rPr>
        <w:t xml:space="preserve">             </w:t>
      </w:r>
      <w:r w:rsidRPr="009D5A81">
        <w:rPr>
          <w:rFonts w:asciiTheme="minorEastAsia" w:eastAsiaTheme="minorEastAsia" w:hAnsiTheme="minorEastAsia" w:cs="仿宋" w:hint="eastAsia"/>
          <w:szCs w:val="24"/>
        </w:rPr>
        <w:t>）；质保期自甲方在货物质量验收单上签字之日起计算，保修费用计入总价。</w:t>
      </w:r>
    </w:p>
    <w:p w14:paraId="3E99C810"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10.5质保期内，乙方负责对其提供的货物整机进行维修和系统维护，不再收取任何费用，但不可抗力（如火灾、雷击等）造成的故障除外。</w:t>
      </w:r>
    </w:p>
    <w:p w14:paraId="2C9CDBD0"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u w:val="single"/>
        </w:rPr>
      </w:pPr>
      <w:r w:rsidRPr="009D5A81">
        <w:rPr>
          <w:rFonts w:asciiTheme="minorEastAsia" w:eastAsiaTheme="minorEastAsia" w:hAnsiTheme="minorEastAsia" w:cs="仿宋" w:hint="eastAsia"/>
          <w:szCs w:val="24"/>
        </w:rPr>
        <w:t>10.6货物故障报修的响应时间为：工作期间（星期一至星期五</w:t>
      </w:r>
      <w:proofErr w:type="gramStart"/>
      <w:r w:rsidRPr="009D5A81">
        <w:rPr>
          <w:rFonts w:asciiTheme="minorEastAsia" w:eastAsiaTheme="minorEastAsia" w:hAnsiTheme="minorEastAsia" w:cs="仿宋" w:hint="eastAsia"/>
          <w:szCs w:val="24"/>
        </w:rPr>
        <w:t>8</w:t>
      </w:r>
      <w:proofErr w:type="gramEnd"/>
      <w:r w:rsidRPr="009D5A81">
        <w:rPr>
          <w:rFonts w:asciiTheme="minorEastAsia" w:eastAsiaTheme="minorEastAsia" w:hAnsiTheme="minorEastAsia" w:cs="仿宋" w:hint="eastAsia"/>
          <w:szCs w:val="24"/>
        </w:rPr>
        <w:t>：00-18：00）为</w:t>
      </w:r>
      <w:r w:rsidRPr="009D5A81">
        <w:rPr>
          <w:rFonts w:asciiTheme="minorEastAsia" w:eastAsiaTheme="minorEastAsia" w:hAnsiTheme="minorEastAsia" w:cs="仿宋" w:hint="eastAsia"/>
          <w:szCs w:val="24"/>
          <w:u w:val="single"/>
        </w:rPr>
        <w:t>1小</w:t>
      </w:r>
      <w:r w:rsidRPr="009D5A81">
        <w:rPr>
          <w:rFonts w:asciiTheme="minorEastAsia" w:eastAsiaTheme="minorEastAsia" w:hAnsiTheme="minorEastAsia" w:cs="仿宋" w:hint="eastAsia"/>
          <w:szCs w:val="24"/>
        </w:rPr>
        <w:t>时；非工作期间为</w:t>
      </w:r>
      <w:r w:rsidRPr="009D5A81">
        <w:rPr>
          <w:rFonts w:asciiTheme="minorEastAsia" w:eastAsiaTheme="minorEastAsia" w:hAnsiTheme="minorEastAsia" w:cs="仿宋" w:hint="eastAsia"/>
          <w:szCs w:val="24"/>
          <w:u w:val="single"/>
        </w:rPr>
        <w:t xml:space="preserve"> 2</w:t>
      </w:r>
      <w:r w:rsidRPr="009D5A81">
        <w:rPr>
          <w:rFonts w:asciiTheme="minorEastAsia" w:eastAsiaTheme="minorEastAsia" w:hAnsiTheme="minorEastAsia" w:cs="仿宋" w:hint="eastAsia"/>
          <w:szCs w:val="24"/>
        </w:rPr>
        <w:t>小时。</w:t>
      </w:r>
    </w:p>
    <w:p w14:paraId="18A997C7"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10.7货物故障报修的到达指定地点时间为：工作期间（星期一至星期五</w:t>
      </w:r>
      <w:proofErr w:type="gramStart"/>
      <w:r w:rsidRPr="009D5A81">
        <w:rPr>
          <w:rFonts w:asciiTheme="minorEastAsia" w:eastAsiaTheme="minorEastAsia" w:hAnsiTheme="minorEastAsia" w:cs="仿宋" w:hint="eastAsia"/>
          <w:szCs w:val="24"/>
        </w:rPr>
        <w:t>8</w:t>
      </w:r>
      <w:proofErr w:type="gramEnd"/>
      <w:r w:rsidRPr="009D5A81">
        <w:rPr>
          <w:rFonts w:asciiTheme="minorEastAsia" w:eastAsiaTheme="minorEastAsia" w:hAnsiTheme="minorEastAsia" w:cs="仿宋" w:hint="eastAsia"/>
          <w:szCs w:val="24"/>
        </w:rPr>
        <w:t>：00-18：00）为</w:t>
      </w:r>
      <w:r w:rsidRPr="009D5A81">
        <w:rPr>
          <w:rFonts w:asciiTheme="minorEastAsia" w:eastAsiaTheme="minorEastAsia" w:hAnsiTheme="minorEastAsia" w:cs="仿宋" w:hint="eastAsia"/>
          <w:szCs w:val="24"/>
          <w:u w:val="single"/>
        </w:rPr>
        <w:t xml:space="preserve"> 12  </w:t>
      </w:r>
      <w:r w:rsidRPr="009D5A81">
        <w:rPr>
          <w:rFonts w:asciiTheme="minorEastAsia" w:eastAsiaTheme="minorEastAsia" w:hAnsiTheme="minorEastAsia" w:cs="仿宋" w:hint="eastAsia"/>
          <w:szCs w:val="24"/>
        </w:rPr>
        <w:t>时；非工作期间为</w:t>
      </w:r>
      <w:r w:rsidRPr="009D5A81">
        <w:rPr>
          <w:rFonts w:asciiTheme="minorEastAsia" w:eastAsiaTheme="minorEastAsia" w:hAnsiTheme="minorEastAsia" w:cs="仿宋" w:hint="eastAsia"/>
          <w:szCs w:val="24"/>
          <w:u w:val="single"/>
        </w:rPr>
        <w:t xml:space="preserve"> 24 </w:t>
      </w:r>
      <w:r w:rsidRPr="009D5A81">
        <w:rPr>
          <w:rFonts w:asciiTheme="minorEastAsia" w:eastAsiaTheme="minorEastAsia" w:hAnsiTheme="minorEastAsia" w:cs="仿宋" w:hint="eastAsia"/>
          <w:szCs w:val="24"/>
        </w:rPr>
        <w:t>小时。</w:t>
      </w:r>
    </w:p>
    <w:p w14:paraId="3D305F45"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10.8下列货物（分别列出：</w:t>
      </w:r>
      <w:r w:rsidRPr="009D5A81">
        <w:rPr>
          <w:rFonts w:asciiTheme="minorEastAsia" w:eastAsiaTheme="minorEastAsia" w:hAnsiTheme="minorEastAsia" w:cs="仿宋" w:hint="eastAsia"/>
          <w:szCs w:val="24"/>
          <w:u w:val="single"/>
        </w:rPr>
        <w:t xml:space="preserve">            </w:t>
      </w:r>
      <w:r w:rsidRPr="009D5A81">
        <w:rPr>
          <w:rFonts w:asciiTheme="minorEastAsia" w:eastAsiaTheme="minorEastAsia" w:hAnsiTheme="minorEastAsia" w:cs="仿宋" w:hint="eastAsia"/>
          <w:szCs w:val="24"/>
        </w:rPr>
        <w:t>）若故障在检修8工作小时后仍无法排除，乙方应在48小时内提供不低于故障货物规格型号档次的备用货物供甲方使用，直至故障货物修复。</w:t>
      </w:r>
    </w:p>
    <w:p w14:paraId="03C3B9D4"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10.9所有货物保修服务方式均为乙方上门保修，即由乙方派员到货物使用现场维修，由此产生的一切费用均由乙方承担。</w:t>
      </w:r>
    </w:p>
    <w:p w14:paraId="06BCB2BD"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10.10质保期后的货物维护由双方协商再定。</w:t>
      </w:r>
    </w:p>
    <w:p w14:paraId="1021C365"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10.11本项目售后服务的特殊条款：本项目售后服务的特殊条款：质保期内因不能排除的故障而影响工作的情况每发生一次，其质保期相应延长60天。</w:t>
      </w:r>
    </w:p>
    <w:p w14:paraId="7A51BF26"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 xml:space="preserve">10.12本项目培训服务的特殊条款： </w:t>
      </w:r>
    </w:p>
    <w:p w14:paraId="2D1EFD42"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第十一条　履约保证金</w:t>
      </w:r>
      <w:r w:rsidRPr="009D5A81">
        <w:rPr>
          <w:rFonts w:asciiTheme="minorEastAsia" w:eastAsiaTheme="minorEastAsia" w:hAnsiTheme="minorEastAsia" w:cs="仿宋" w:hint="eastAsia"/>
          <w:b/>
          <w:szCs w:val="24"/>
        </w:rPr>
        <w:t xml:space="preserve">：无 </w:t>
      </w:r>
    </w:p>
    <w:p w14:paraId="18E68866"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第十二条　付款方式</w:t>
      </w:r>
    </w:p>
    <w:p w14:paraId="5F0B661A"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12.1本合同项下所有款项均以人民币支付；</w:t>
      </w:r>
    </w:p>
    <w:p w14:paraId="5358E45D"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12.2付款方式</w:t>
      </w:r>
    </w:p>
    <w:p w14:paraId="143D935D" w14:textId="3775A4B0" w:rsidR="00C9134A" w:rsidRPr="009D5A81" w:rsidRDefault="00D538B2">
      <w:pPr>
        <w:adjustRightInd w:val="0"/>
        <w:snapToGrid w:val="0"/>
        <w:spacing w:line="360" w:lineRule="auto"/>
        <w:ind w:firstLineChars="175" w:firstLine="420"/>
        <w:outlineLvl w:val="0"/>
        <w:rPr>
          <w:rFonts w:asciiTheme="minorEastAsia" w:eastAsiaTheme="minorEastAsia" w:hAnsiTheme="minorEastAsia" w:cs="仿宋"/>
          <w:kern w:val="0"/>
          <w:sz w:val="24"/>
        </w:rPr>
      </w:pPr>
      <w:r w:rsidRPr="009D5A81">
        <w:rPr>
          <w:rFonts w:asciiTheme="minorEastAsia" w:eastAsiaTheme="minorEastAsia" w:hAnsiTheme="minorEastAsia" w:cs="仿宋" w:hint="eastAsia"/>
          <w:kern w:val="0"/>
          <w:sz w:val="24"/>
        </w:rPr>
        <w:t>在合同签订且具备实施条件并收到乙方提供的增值税专用发票、</w:t>
      </w:r>
      <w:r w:rsidRPr="009D5A81">
        <w:rPr>
          <w:rFonts w:asciiTheme="minorEastAsia" w:eastAsiaTheme="minorEastAsia" w:hAnsiTheme="minorEastAsia" w:cs="仿宋" w:hint="eastAsia"/>
          <w:kern w:val="0"/>
          <w:sz w:val="24"/>
          <w:szCs w:val="22"/>
        </w:rPr>
        <w:t>银行等金融机构出具的与预付款等额的保函（有效期至工期结束）或甲方出具的到货验收单后，</w:t>
      </w:r>
      <w:r w:rsidRPr="009D5A81">
        <w:rPr>
          <w:rFonts w:asciiTheme="minorEastAsia" w:eastAsiaTheme="minorEastAsia" w:hAnsiTheme="minorEastAsia" w:cs="仿宋" w:hint="eastAsia"/>
          <w:kern w:val="0"/>
          <w:sz w:val="24"/>
        </w:rPr>
        <w:t>七个工作日内支付合同金额的70%作为预付款；项目整体完成后，经甲方验收合格并收到乙方提供的增值税专用发票后七个工作日内支付剩余的合同款项（合同金额的30%）。</w:t>
      </w:r>
    </w:p>
    <w:p w14:paraId="194B0684" w14:textId="77777777" w:rsidR="00C9134A" w:rsidRPr="009D5A81" w:rsidRDefault="00D538B2">
      <w:pPr>
        <w:adjustRightInd w:val="0"/>
        <w:snapToGrid w:val="0"/>
        <w:spacing w:line="360" w:lineRule="auto"/>
        <w:ind w:firstLineChars="200" w:firstLine="480"/>
        <w:outlineLvl w:val="0"/>
        <w:rPr>
          <w:rFonts w:asciiTheme="minorEastAsia" w:eastAsiaTheme="minorEastAsia" w:hAnsiTheme="minorEastAsia" w:cs="仿宋"/>
          <w:kern w:val="0"/>
          <w:sz w:val="24"/>
        </w:rPr>
      </w:pPr>
      <w:r w:rsidRPr="009D5A81">
        <w:rPr>
          <w:rFonts w:asciiTheme="minorEastAsia" w:eastAsiaTheme="minorEastAsia" w:hAnsiTheme="minorEastAsia" w:cs="仿宋" w:hint="eastAsia"/>
          <w:kern w:val="0"/>
          <w:sz w:val="24"/>
        </w:rPr>
        <w:t>甲方付款前，乙方应当提供足额增值税专用发票，否则甲方有权拒绝支付且不承担违约责任。</w:t>
      </w:r>
    </w:p>
    <w:p w14:paraId="6E45C47A"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第十三条　违约责任</w:t>
      </w:r>
    </w:p>
    <w:p w14:paraId="058F63F3"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13.1甲方无正当理由拒收货物、拒付货物款的，由甲方向乙方偿付合同总价的3%违约金。</w:t>
      </w:r>
    </w:p>
    <w:p w14:paraId="68FA1CD8"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13.2甲方未按合同规定的期限向乙方支付货款的非甲方原因除外，每逾期1天甲方向乙方偿付欠款总额的0.5‰违约金，但累计违约金总额不超过欠款总额的5% 。</w:t>
      </w:r>
    </w:p>
    <w:p w14:paraId="5E3173D1"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13.3如乙方不能按照本合同约定交付货物的，乙方应向甲方支付合同总价5％的违约金。</w:t>
      </w:r>
    </w:p>
    <w:p w14:paraId="2A35019A" w14:textId="77777777" w:rsidR="00C9134A" w:rsidRPr="009D5A81" w:rsidRDefault="00D538B2">
      <w:pPr>
        <w:spacing w:line="360" w:lineRule="auto"/>
        <w:ind w:firstLine="480"/>
        <w:rPr>
          <w:rFonts w:asciiTheme="minorEastAsia" w:eastAsiaTheme="minorEastAsia" w:hAnsiTheme="minorEastAsia" w:cs="仿宋"/>
          <w:kern w:val="0"/>
          <w:sz w:val="24"/>
        </w:rPr>
      </w:pPr>
      <w:r w:rsidRPr="009D5A81">
        <w:rPr>
          <w:rFonts w:asciiTheme="minorEastAsia" w:eastAsiaTheme="minorEastAsia" w:hAnsiTheme="minorEastAsia" w:cs="仿宋" w:hint="eastAsia"/>
          <w:kern w:val="0"/>
          <w:sz w:val="24"/>
        </w:rPr>
        <w:t>13.4乙方逾期交付使用的，每逾期1天，乙方向甲方偿付预期交付货物价款的</w:t>
      </w:r>
      <w:r w:rsidRPr="009D5A81">
        <w:rPr>
          <w:rFonts w:asciiTheme="minorEastAsia" w:eastAsiaTheme="minorEastAsia" w:hAnsiTheme="minorEastAsia" w:cs="仿宋" w:hint="eastAsia"/>
          <w:kern w:val="0"/>
          <w:sz w:val="24"/>
          <w:u w:val="single"/>
        </w:rPr>
        <w:t xml:space="preserve">   </w:t>
      </w:r>
      <w:r w:rsidRPr="009D5A81">
        <w:rPr>
          <w:rFonts w:asciiTheme="minorEastAsia" w:eastAsiaTheme="minorEastAsia" w:hAnsiTheme="minorEastAsia" w:cs="仿宋" w:hint="eastAsia"/>
          <w:kern w:val="0"/>
          <w:sz w:val="24"/>
        </w:rPr>
        <w:t>‰的违约金，但累计不超过合同金额的5%。如乙方逾期交付使用达30天，甲方有权解除合同。合同解除后，甲方仍有权要求乙方承担相应的违约责任，并赔偿因此给甲方造成的全部损失。解除合同的通知自到达乙方时生效。</w:t>
      </w:r>
    </w:p>
    <w:p w14:paraId="4E8B4145"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在履行合同过程中，如果乙方遇到不能按时交付使用情况，应及时以书面形式将不能按时交付使用的理由、预期延误时间通知甲方。甲方收到乙方通知后，认为其理由正当的，可酌情延长交付使用时间；不认可乙方不能按时交付使用理由的，按逾期交付使用处理。</w:t>
      </w:r>
    </w:p>
    <w:p w14:paraId="4F53C31D"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13.5乙方所交付的货物品牌、型号、规格、技术指标、生产厂商、数量不符合合同规定的，甲方有权拒收。甲方拒收的，乙方应向甲方支付货款总额3%的违约金。</w:t>
      </w:r>
    </w:p>
    <w:p w14:paraId="5B712193"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13.6乙方应在本合同规定时间内完成工作量，如因乙方原因未在本合同规定时间内完成并造成损失的，应承担相应赔偿责任，但由于甲方原因而使乙方不能按照合同期限按时完成工作量，甲方应承担相应的工期赔偿责任。</w:t>
      </w:r>
    </w:p>
    <w:p w14:paraId="1E21EFC7"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13.7在乙方承诺的或国家规定的质量保证期内（取两者中最长的期限），如经乙方两次维修或更换，货物仍不能达到合同约定的质量标准，甲方有权退货，乙方应退回全部货款，并按第13.3款处理，同时，乙方还须赔偿甲方因此遭受的损失。</w:t>
      </w:r>
    </w:p>
    <w:p w14:paraId="16F863F0"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13.8乙方未按本合同的规定和“售后服务承诺”提供售后服务达三次且经催告后仍不整改的，应按合同总价款的</w:t>
      </w:r>
      <w:r w:rsidRPr="009D5A81">
        <w:rPr>
          <w:rFonts w:asciiTheme="minorEastAsia" w:eastAsiaTheme="minorEastAsia" w:hAnsiTheme="minorEastAsia" w:cs="仿宋" w:hint="eastAsia"/>
          <w:szCs w:val="24"/>
          <w:u w:val="single"/>
        </w:rPr>
        <w:t xml:space="preserve">  5% </w:t>
      </w:r>
      <w:r w:rsidRPr="009D5A81">
        <w:rPr>
          <w:rFonts w:asciiTheme="minorEastAsia" w:eastAsiaTheme="minorEastAsia" w:hAnsiTheme="minorEastAsia" w:cs="仿宋" w:hint="eastAsia"/>
          <w:szCs w:val="24"/>
        </w:rPr>
        <w:t>向甲方承担违约责任，并且甲方将自行委托第三方进行服务，由此产生的费用全部由乙方承担，甲方并上报监管部门将乙方列入不良行为，由此产生的风险由乙方自行承担。</w:t>
      </w:r>
    </w:p>
    <w:p w14:paraId="521E9BF8"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13.9乙方在承担上述13.3～13.7款一项或多项违约责任后，仍应继续履行合同规定的义务（甲方解除合同的除外）。甲方未能及时追究乙方的任何一项违约责任并不表明甲方放弃追究乙方该项或其他违约责任。</w:t>
      </w:r>
    </w:p>
    <w:p w14:paraId="7B525241"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第十四条　转包或分包</w:t>
      </w:r>
    </w:p>
    <w:p w14:paraId="202A8DAA"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14.1不允许转包或分包。</w:t>
      </w:r>
    </w:p>
    <w:p w14:paraId="1B896496"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第十五条　合同的变更和终止</w:t>
      </w:r>
    </w:p>
    <w:p w14:paraId="00E4A051" w14:textId="77777777" w:rsidR="00C9134A" w:rsidRPr="009D5A81" w:rsidRDefault="00D538B2">
      <w:pPr>
        <w:pStyle w:val="03"/>
        <w:widowControl w:val="0"/>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15.1除《政府采购法》第50条第二款及本合同规定的情形外，本合同一经签订，双方不得擅自变更、中止或终止合同。</w:t>
      </w:r>
    </w:p>
    <w:p w14:paraId="5DE70463"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第十六条  不可抗力</w:t>
      </w:r>
    </w:p>
    <w:p w14:paraId="02A03651"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16.1如果双方中任何一方遭遇法律规定的不可抗力，致使合同履行受阻时，履行合同的期限应予延长，延长的期限应相当于不可抗力所影响的时间。</w:t>
      </w:r>
    </w:p>
    <w:p w14:paraId="57507307"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16.2受事故影响的一方应在不可抗力的事故发生后尽快书面形式通知另一方，并尽快将有关部门出具的证明文件送达另一方。</w:t>
      </w:r>
    </w:p>
    <w:p w14:paraId="4459B6D3"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16.3不可抗力使合同的某些内容有变更必要的， 双方应通过协商达成进一步履行合同的协议，因不可抗力致使合同不能履行的，合同终止。</w:t>
      </w:r>
    </w:p>
    <w:p w14:paraId="40C7A0FB"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第十七条　争议的解决</w:t>
      </w:r>
    </w:p>
    <w:p w14:paraId="45779F57"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17.1因货物的质量问题发生争议的，应当邀请国家认可的质量检测机构对货物质量进行鉴定。货物符合标准的，鉴定费由甲方承担；货物不符合质量标准的，鉴定费由乙方承担。</w:t>
      </w:r>
    </w:p>
    <w:p w14:paraId="1928A480"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17.2因履行本合同引起的或与本合同有关的争议，甲、乙双方应首先通过友好协商解决，如果协商不能解决争议，则采取以下第</w:t>
      </w:r>
      <w:r w:rsidRPr="009D5A81">
        <w:rPr>
          <w:rFonts w:asciiTheme="minorEastAsia" w:eastAsiaTheme="minorEastAsia" w:hAnsiTheme="minorEastAsia" w:cs="仿宋" w:hint="eastAsia"/>
          <w:szCs w:val="24"/>
          <w:u w:val="single"/>
        </w:rPr>
        <w:t>17.2.2</w:t>
      </w:r>
      <w:r w:rsidRPr="009D5A81">
        <w:rPr>
          <w:rFonts w:asciiTheme="minorEastAsia" w:eastAsiaTheme="minorEastAsia" w:hAnsiTheme="minorEastAsia" w:cs="仿宋" w:hint="eastAsia"/>
          <w:szCs w:val="24"/>
        </w:rPr>
        <w:t>种方式解决争议：</w:t>
      </w:r>
    </w:p>
    <w:p w14:paraId="473B7873"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17.2.1向甲方所在地有管辖权的人民法院提起诉讼；</w:t>
      </w:r>
    </w:p>
    <w:p w14:paraId="4F88A539"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17.2.2向</w:t>
      </w:r>
      <w:r w:rsidRPr="009D5A81">
        <w:rPr>
          <w:rFonts w:asciiTheme="minorEastAsia" w:eastAsiaTheme="minorEastAsia" w:hAnsiTheme="minorEastAsia" w:cs="仿宋" w:hint="eastAsia"/>
          <w:szCs w:val="24"/>
          <w:u w:val="single"/>
        </w:rPr>
        <w:t xml:space="preserve"> 丽水 </w:t>
      </w:r>
      <w:r w:rsidRPr="009D5A81">
        <w:rPr>
          <w:rFonts w:asciiTheme="minorEastAsia" w:eastAsiaTheme="minorEastAsia" w:hAnsiTheme="minorEastAsia" w:cs="仿宋" w:hint="eastAsia"/>
          <w:szCs w:val="24"/>
        </w:rPr>
        <w:t>仲裁委员会按其仲裁规则申请仲裁。</w:t>
      </w:r>
    </w:p>
    <w:p w14:paraId="4837668E" w14:textId="77777777" w:rsidR="00C9134A" w:rsidRPr="009D5A81" w:rsidRDefault="00D538B2">
      <w:pPr>
        <w:pStyle w:val="03"/>
        <w:spacing w:before="0" w:beforeAutospacing="0" w:after="0" w:afterAutospacing="0" w:line="360" w:lineRule="auto"/>
        <w:ind w:firstLineChars="200" w:firstLine="48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17.3在仲裁期间，本合同应继续履行。</w:t>
      </w:r>
    </w:p>
    <w:p w14:paraId="1066302D" w14:textId="77777777" w:rsidR="00C9134A" w:rsidRPr="009D5A81" w:rsidRDefault="00D538B2">
      <w:pPr>
        <w:pStyle w:val="03"/>
        <w:spacing w:before="0" w:beforeAutospacing="0" w:after="0" w:afterAutospacing="0" w:line="360" w:lineRule="auto"/>
        <w:ind w:firstLine="482"/>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第十八条　合同生效及其他</w:t>
      </w:r>
    </w:p>
    <w:p w14:paraId="3B52F8FA" w14:textId="77777777" w:rsidR="00C9134A" w:rsidRPr="009D5A81" w:rsidRDefault="00D538B2">
      <w:pPr>
        <w:pStyle w:val="03"/>
        <w:spacing w:before="0" w:beforeAutospacing="0" w:after="0" w:afterAutospacing="0" w:line="360" w:lineRule="auto"/>
        <w:ind w:firstLine="482"/>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18.1合同经双方负责人或委托代理人签字并加盖单位公章后生效。</w:t>
      </w:r>
    </w:p>
    <w:p w14:paraId="7926655C" w14:textId="77777777" w:rsidR="00C9134A" w:rsidRPr="009D5A81" w:rsidRDefault="00D538B2">
      <w:pPr>
        <w:pStyle w:val="03"/>
        <w:spacing w:before="0" w:beforeAutospacing="0" w:after="0" w:afterAutospacing="0" w:line="360" w:lineRule="auto"/>
        <w:ind w:firstLine="482"/>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18.2本合同一式四份，甲乙双方各执二份。</w:t>
      </w:r>
    </w:p>
    <w:p w14:paraId="510B72C2" w14:textId="77777777" w:rsidR="00C9134A" w:rsidRPr="009D5A81" w:rsidRDefault="00D538B2">
      <w:pPr>
        <w:pStyle w:val="03"/>
        <w:spacing w:before="0" w:beforeAutospacing="0" w:after="120" w:afterAutospacing="0" w:line="360" w:lineRule="auto"/>
        <w:ind w:firstLineChars="150" w:firstLine="360"/>
        <w:rPr>
          <w:rFonts w:asciiTheme="minorEastAsia" w:eastAsiaTheme="minorEastAsia" w:hAnsiTheme="minorEastAsia" w:cs="仿宋"/>
          <w:szCs w:val="24"/>
        </w:rPr>
      </w:pPr>
      <w:r w:rsidRPr="009D5A81">
        <w:rPr>
          <w:rFonts w:asciiTheme="minorEastAsia" w:eastAsiaTheme="minorEastAsia" w:hAnsiTheme="minorEastAsia" w:cs="仿宋" w:hint="eastAsia"/>
          <w:szCs w:val="24"/>
        </w:rPr>
        <w:t xml:space="preserve"> 18.3本合同应按照中华人民共和国的现行法律进行解释。</w:t>
      </w:r>
    </w:p>
    <w:p w14:paraId="3F3E4B60" w14:textId="77777777" w:rsidR="00C9134A" w:rsidRPr="009D5A81" w:rsidRDefault="00D538B2">
      <w:pPr>
        <w:pStyle w:val="16"/>
        <w:snapToGrid w:val="0"/>
        <w:spacing w:line="360" w:lineRule="auto"/>
        <w:ind w:firstLine="480"/>
        <w:rPr>
          <w:rFonts w:asciiTheme="minorEastAsia" w:eastAsiaTheme="minorEastAsia" w:hAnsiTheme="minorEastAsia" w:cs="仿宋"/>
          <w:sz w:val="24"/>
        </w:rPr>
      </w:pPr>
      <w:r w:rsidRPr="009D5A81">
        <w:rPr>
          <w:rFonts w:asciiTheme="minorEastAsia" w:eastAsiaTheme="minorEastAsia" w:hAnsiTheme="minorEastAsia" w:cs="仿宋" w:hint="eastAsia"/>
          <w:sz w:val="24"/>
        </w:rPr>
        <w:t>甲　方：</w:t>
      </w:r>
      <w:r w:rsidRPr="009D5A81">
        <w:rPr>
          <w:rFonts w:asciiTheme="minorEastAsia" w:eastAsiaTheme="minorEastAsia" w:hAnsiTheme="minorEastAsia" w:cs="仿宋" w:hint="eastAsia"/>
          <w:sz w:val="24"/>
          <w:u w:val="single"/>
        </w:rPr>
        <w:t>丽水职业技术学院</w:t>
      </w:r>
      <w:r w:rsidRPr="009D5A81">
        <w:rPr>
          <w:rFonts w:asciiTheme="minorEastAsia" w:eastAsiaTheme="minorEastAsia" w:hAnsiTheme="minorEastAsia" w:cs="仿宋" w:hint="eastAsia"/>
          <w:sz w:val="24"/>
        </w:rPr>
        <w:tab/>
        <w:t xml:space="preserve">       乙方：</w:t>
      </w:r>
      <w:r w:rsidRPr="009D5A81">
        <w:rPr>
          <w:rFonts w:asciiTheme="minorEastAsia" w:eastAsiaTheme="minorEastAsia" w:hAnsiTheme="minorEastAsia" w:cs="仿宋" w:hint="eastAsia"/>
          <w:sz w:val="24"/>
          <w:u w:val="single"/>
        </w:rPr>
        <w:t xml:space="preserve">                 </w:t>
      </w:r>
      <w:r w:rsidRPr="009D5A81">
        <w:rPr>
          <w:rFonts w:asciiTheme="minorEastAsia" w:eastAsiaTheme="minorEastAsia" w:hAnsiTheme="minorEastAsia" w:cs="仿宋" w:hint="eastAsia"/>
          <w:sz w:val="24"/>
        </w:rPr>
        <w:t xml:space="preserve">    </w:t>
      </w:r>
    </w:p>
    <w:p w14:paraId="53DE85FA" w14:textId="77777777" w:rsidR="00C9134A" w:rsidRPr="009D5A81" w:rsidRDefault="00D538B2">
      <w:pPr>
        <w:pStyle w:val="16"/>
        <w:snapToGrid w:val="0"/>
        <w:spacing w:line="360" w:lineRule="auto"/>
        <w:ind w:firstLine="480"/>
        <w:rPr>
          <w:rFonts w:asciiTheme="minorEastAsia" w:eastAsiaTheme="minorEastAsia" w:hAnsiTheme="minorEastAsia" w:cs="仿宋"/>
          <w:sz w:val="24"/>
        </w:rPr>
      </w:pPr>
      <w:r w:rsidRPr="009D5A81">
        <w:rPr>
          <w:rFonts w:asciiTheme="minorEastAsia" w:eastAsiaTheme="minorEastAsia" w:hAnsiTheme="minorEastAsia" w:cs="仿宋" w:hint="eastAsia"/>
          <w:sz w:val="24"/>
        </w:rPr>
        <w:t xml:space="preserve">名　称：(印章)　　</w:t>
      </w:r>
      <w:proofErr w:type="gramStart"/>
      <w:r w:rsidRPr="009D5A81">
        <w:rPr>
          <w:rFonts w:asciiTheme="minorEastAsia" w:eastAsiaTheme="minorEastAsia" w:hAnsiTheme="minorEastAsia" w:cs="仿宋" w:hint="eastAsia"/>
          <w:sz w:val="24"/>
        </w:rPr>
        <w:t xml:space="preserve">　</w:t>
      </w:r>
      <w:proofErr w:type="gramEnd"/>
      <w:r w:rsidRPr="009D5A81">
        <w:rPr>
          <w:rFonts w:asciiTheme="minorEastAsia" w:eastAsiaTheme="minorEastAsia" w:hAnsiTheme="minorEastAsia" w:cs="仿宋" w:hint="eastAsia"/>
          <w:sz w:val="24"/>
        </w:rPr>
        <w:t xml:space="preserve">       </w:t>
      </w:r>
      <w:r w:rsidRPr="009D5A81">
        <w:rPr>
          <w:rFonts w:asciiTheme="minorEastAsia" w:eastAsiaTheme="minorEastAsia" w:hAnsiTheme="minorEastAsia" w:cs="仿宋" w:hint="eastAsia"/>
          <w:sz w:val="24"/>
        </w:rPr>
        <w:tab/>
        <w:t xml:space="preserve">       名　称：(印章)            </w:t>
      </w:r>
    </w:p>
    <w:p w14:paraId="1AC6BB70" w14:textId="77777777" w:rsidR="00C9134A" w:rsidRPr="009D5A81" w:rsidRDefault="00D538B2">
      <w:pPr>
        <w:pStyle w:val="16"/>
        <w:snapToGrid w:val="0"/>
        <w:spacing w:line="360" w:lineRule="auto"/>
        <w:ind w:firstLine="480"/>
        <w:rPr>
          <w:rFonts w:asciiTheme="minorEastAsia" w:eastAsiaTheme="minorEastAsia" w:hAnsiTheme="minorEastAsia" w:cs="仿宋"/>
          <w:sz w:val="24"/>
        </w:rPr>
      </w:pPr>
      <w:r w:rsidRPr="009D5A81">
        <w:rPr>
          <w:rFonts w:asciiTheme="minorEastAsia" w:eastAsiaTheme="minorEastAsia" w:hAnsiTheme="minorEastAsia" w:cs="仿宋" w:hint="eastAsia"/>
          <w:sz w:val="24"/>
        </w:rPr>
        <w:t>负责人 (签字或盖章)：             负责人(签字或盖章)：</w:t>
      </w:r>
    </w:p>
    <w:p w14:paraId="55117594" w14:textId="77777777" w:rsidR="00C9134A" w:rsidRPr="009D5A81" w:rsidRDefault="00D538B2">
      <w:pPr>
        <w:pStyle w:val="16"/>
        <w:snapToGrid w:val="0"/>
        <w:spacing w:line="360" w:lineRule="auto"/>
        <w:ind w:firstLine="480"/>
        <w:rPr>
          <w:rFonts w:asciiTheme="minorEastAsia" w:eastAsiaTheme="minorEastAsia" w:hAnsiTheme="minorEastAsia" w:cs="仿宋"/>
          <w:sz w:val="24"/>
        </w:rPr>
      </w:pPr>
      <w:r w:rsidRPr="009D5A81">
        <w:rPr>
          <w:rFonts w:asciiTheme="minorEastAsia" w:eastAsiaTheme="minorEastAsia" w:hAnsiTheme="minorEastAsia" w:cs="仿宋" w:hint="eastAsia"/>
          <w:sz w:val="24"/>
        </w:rPr>
        <w:t>委托代理人(签字或盖章)：</w:t>
      </w:r>
      <w:r w:rsidRPr="009D5A81">
        <w:rPr>
          <w:rFonts w:asciiTheme="minorEastAsia" w:eastAsiaTheme="minorEastAsia" w:hAnsiTheme="minorEastAsia" w:cs="仿宋" w:hint="eastAsia"/>
          <w:sz w:val="24"/>
          <w:u w:val="single"/>
        </w:rPr>
        <w:t xml:space="preserve">          </w:t>
      </w:r>
      <w:r w:rsidRPr="009D5A81">
        <w:rPr>
          <w:rFonts w:asciiTheme="minorEastAsia" w:eastAsiaTheme="minorEastAsia" w:hAnsiTheme="minorEastAsia" w:cs="仿宋" w:hint="eastAsia"/>
          <w:sz w:val="24"/>
        </w:rPr>
        <w:t>委托代理人(签字或盖章)：</w:t>
      </w:r>
      <w:r w:rsidRPr="009D5A81">
        <w:rPr>
          <w:rFonts w:asciiTheme="minorEastAsia" w:eastAsiaTheme="minorEastAsia" w:hAnsiTheme="minorEastAsia" w:cs="仿宋" w:hint="eastAsia"/>
          <w:sz w:val="24"/>
          <w:u w:val="single"/>
        </w:rPr>
        <w:t xml:space="preserve">          </w:t>
      </w:r>
    </w:p>
    <w:p w14:paraId="19D889F5" w14:textId="77777777" w:rsidR="00C9134A" w:rsidRPr="009D5A81" w:rsidRDefault="00D538B2">
      <w:pPr>
        <w:pStyle w:val="16"/>
        <w:snapToGrid w:val="0"/>
        <w:spacing w:line="360" w:lineRule="auto"/>
        <w:ind w:firstLineChars="200" w:firstLine="480"/>
        <w:rPr>
          <w:rFonts w:asciiTheme="minorEastAsia" w:eastAsiaTheme="minorEastAsia" w:hAnsiTheme="minorEastAsia" w:cs="仿宋"/>
          <w:sz w:val="24"/>
          <w:u w:val="single"/>
        </w:rPr>
      </w:pPr>
      <w:r w:rsidRPr="009D5A81">
        <w:rPr>
          <w:rFonts w:asciiTheme="minorEastAsia" w:eastAsiaTheme="minorEastAsia" w:hAnsiTheme="minorEastAsia" w:cs="仿宋" w:hint="eastAsia"/>
          <w:sz w:val="24"/>
        </w:rPr>
        <w:t>地址：</w:t>
      </w:r>
      <w:r w:rsidRPr="009D5A81">
        <w:rPr>
          <w:rFonts w:asciiTheme="minorEastAsia" w:eastAsiaTheme="minorEastAsia" w:hAnsiTheme="minorEastAsia" w:cs="仿宋" w:hint="eastAsia"/>
          <w:sz w:val="24"/>
          <w:u w:val="single"/>
        </w:rPr>
        <w:t>丽水</w:t>
      </w:r>
      <w:proofErr w:type="gramStart"/>
      <w:r w:rsidRPr="009D5A81">
        <w:rPr>
          <w:rFonts w:asciiTheme="minorEastAsia" w:eastAsiaTheme="minorEastAsia" w:hAnsiTheme="minorEastAsia" w:cs="仿宋" w:hint="eastAsia"/>
          <w:sz w:val="24"/>
          <w:u w:val="single"/>
        </w:rPr>
        <w:t>市莲都区</w:t>
      </w:r>
      <w:proofErr w:type="gramEnd"/>
      <w:r w:rsidRPr="009D5A81">
        <w:rPr>
          <w:rFonts w:asciiTheme="minorEastAsia" w:eastAsiaTheme="minorEastAsia" w:hAnsiTheme="minorEastAsia" w:cs="仿宋" w:hint="eastAsia"/>
          <w:sz w:val="24"/>
          <w:u w:val="single"/>
        </w:rPr>
        <w:t>中山街北357号</w:t>
      </w:r>
      <w:r w:rsidRPr="009D5A81">
        <w:rPr>
          <w:rFonts w:asciiTheme="minorEastAsia" w:eastAsiaTheme="minorEastAsia" w:hAnsiTheme="minorEastAsia" w:cs="仿宋" w:hint="eastAsia"/>
          <w:sz w:val="24"/>
        </w:rPr>
        <w:t xml:space="preserve">  地址：</w:t>
      </w:r>
      <w:r w:rsidRPr="009D5A81">
        <w:rPr>
          <w:rFonts w:asciiTheme="minorEastAsia" w:eastAsiaTheme="minorEastAsia" w:hAnsiTheme="minorEastAsia" w:cs="仿宋" w:hint="eastAsia"/>
          <w:sz w:val="24"/>
          <w:u w:val="single"/>
        </w:rPr>
        <w:t xml:space="preserve">                  </w:t>
      </w:r>
    </w:p>
    <w:p w14:paraId="233131A8" w14:textId="77777777" w:rsidR="00C9134A" w:rsidRPr="009D5A81" w:rsidRDefault="00D538B2">
      <w:pPr>
        <w:pStyle w:val="16"/>
        <w:snapToGrid w:val="0"/>
        <w:spacing w:line="360" w:lineRule="auto"/>
        <w:ind w:firstLine="480"/>
        <w:rPr>
          <w:rFonts w:asciiTheme="minorEastAsia" w:eastAsiaTheme="minorEastAsia" w:hAnsiTheme="minorEastAsia" w:cs="仿宋"/>
          <w:sz w:val="24"/>
        </w:rPr>
      </w:pPr>
      <w:r w:rsidRPr="009D5A81">
        <w:rPr>
          <w:rFonts w:asciiTheme="minorEastAsia" w:eastAsiaTheme="minorEastAsia" w:hAnsiTheme="minorEastAsia" w:cs="仿宋" w:hint="eastAsia"/>
          <w:sz w:val="24"/>
        </w:rPr>
        <w:t>电　　话：</w:t>
      </w:r>
      <w:r w:rsidRPr="009D5A81">
        <w:rPr>
          <w:rFonts w:asciiTheme="minorEastAsia" w:eastAsiaTheme="minorEastAsia" w:hAnsiTheme="minorEastAsia" w:cs="仿宋" w:hint="eastAsia"/>
          <w:sz w:val="24"/>
          <w:u w:val="single"/>
        </w:rPr>
        <w:tab/>
      </w:r>
      <w:r w:rsidRPr="009D5A81">
        <w:rPr>
          <w:rFonts w:asciiTheme="minorEastAsia" w:eastAsiaTheme="minorEastAsia" w:hAnsiTheme="minorEastAsia" w:cs="仿宋" w:hint="eastAsia"/>
          <w:sz w:val="24"/>
          <w:u w:val="single"/>
        </w:rPr>
        <w:tab/>
        <w:t xml:space="preserve">     </w:t>
      </w:r>
      <w:r w:rsidRPr="009D5A81">
        <w:rPr>
          <w:rFonts w:asciiTheme="minorEastAsia" w:eastAsiaTheme="minorEastAsia" w:hAnsiTheme="minorEastAsia" w:cs="仿宋" w:hint="eastAsia"/>
          <w:sz w:val="24"/>
          <w:u w:val="single"/>
        </w:rPr>
        <w:tab/>
        <w:t xml:space="preserve">          </w:t>
      </w:r>
      <w:r w:rsidRPr="009D5A81">
        <w:rPr>
          <w:rFonts w:asciiTheme="minorEastAsia" w:eastAsiaTheme="minorEastAsia" w:hAnsiTheme="minorEastAsia" w:cs="仿宋" w:hint="eastAsia"/>
          <w:sz w:val="24"/>
        </w:rPr>
        <w:t>电　　话：</w:t>
      </w:r>
      <w:r w:rsidRPr="009D5A81">
        <w:rPr>
          <w:rFonts w:asciiTheme="minorEastAsia" w:eastAsiaTheme="minorEastAsia" w:hAnsiTheme="minorEastAsia" w:cs="仿宋" w:hint="eastAsia"/>
          <w:sz w:val="24"/>
          <w:u w:val="single"/>
        </w:rPr>
        <w:t xml:space="preserve">               </w:t>
      </w:r>
    </w:p>
    <w:p w14:paraId="314AAF9B" w14:textId="77777777" w:rsidR="00C9134A" w:rsidRPr="009D5A81" w:rsidRDefault="00D538B2">
      <w:pPr>
        <w:pStyle w:val="16"/>
        <w:snapToGrid w:val="0"/>
        <w:spacing w:line="360" w:lineRule="auto"/>
        <w:ind w:firstLine="480"/>
        <w:rPr>
          <w:rFonts w:asciiTheme="minorEastAsia" w:eastAsiaTheme="minorEastAsia" w:hAnsiTheme="minorEastAsia" w:cs="仿宋"/>
          <w:sz w:val="24"/>
        </w:rPr>
      </w:pPr>
      <w:r w:rsidRPr="009D5A81">
        <w:rPr>
          <w:rFonts w:asciiTheme="minorEastAsia" w:eastAsiaTheme="minorEastAsia" w:hAnsiTheme="minorEastAsia" w:cs="仿宋" w:hint="eastAsia"/>
          <w:sz w:val="24"/>
        </w:rPr>
        <w:t>开户银行：</w:t>
      </w:r>
      <w:r w:rsidRPr="009D5A81">
        <w:rPr>
          <w:rFonts w:asciiTheme="minorEastAsia" w:eastAsiaTheme="minorEastAsia" w:hAnsiTheme="minorEastAsia" w:cs="仿宋" w:hint="eastAsia"/>
          <w:sz w:val="24"/>
          <w:u w:val="single"/>
        </w:rPr>
        <w:tab/>
      </w:r>
      <w:r w:rsidRPr="009D5A81">
        <w:rPr>
          <w:rFonts w:asciiTheme="minorEastAsia" w:eastAsiaTheme="minorEastAsia" w:hAnsiTheme="minorEastAsia" w:cs="仿宋" w:hint="eastAsia"/>
          <w:sz w:val="24"/>
          <w:u w:val="single"/>
        </w:rPr>
        <w:tab/>
        <w:t xml:space="preserve">     </w:t>
      </w:r>
      <w:r w:rsidRPr="009D5A81">
        <w:rPr>
          <w:rFonts w:asciiTheme="minorEastAsia" w:eastAsiaTheme="minorEastAsia" w:hAnsiTheme="minorEastAsia" w:cs="仿宋" w:hint="eastAsia"/>
          <w:sz w:val="24"/>
          <w:u w:val="single"/>
        </w:rPr>
        <w:tab/>
        <w:t xml:space="preserve">         </w:t>
      </w:r>
      <w:r w:rsidRPr="009D5A81">
        <w:rPr>
          <w:rFonts w:asciiTheme="minorEastAsia" w:eastAsiaTheme="minorEastAsia" w:hAnsiTheme="minorEastAsia" w:cs="仿宋" w:hint="eastAsia"/>
          <w:sz w:val="24"/>
        </w:rPr>
        <w:t xml:space="preserve"> 开户银行：</w:t>
      </w:r>
      <w:r w:rsidRPr="009D5A81">
        <w:rPr>
          <w:rFonts w:asciiTheme="minorEastAsia" w:eastAsiaTheme="minorEastAsia" w:hAnsiTheme="minorEastAsia" w:cs="仿宋" w:hint="eastAsia"/>
          <w:sz w:val="24"/>
          <w:u w:val="single"/>
        </w:rPr>
        <w:t xml:space="preserve">                 </w:t>
      </w:r>
    </w:p>
    <w:p w14:paraId="193FA248" w14:textId="77777777" w:rsidR="00C9134A" w:rsidRPr="009D5A81" w:rsidRDefault="00D538B2">
      <w:pPr>
        <w:pStyle w:val="16"/>
        <w:snapToGrid w:val="0"/>
        <w:spacing w:line="360" w:lineRule="auto"/>
        <w:ind w:firstLine="480"/>
        <w:rPr>
          <w:rFonts w:asciiTheme="minorEastAsia" w:eastAsiaTheme="minorEastAsia" w:hAnsiTheme="minorEastAsia" w:cs="仿宋"/>
          <w:sz w:val="24"/>
          <w:u w:val="single"/>
        </w:rPr>
      </w:pPr>
      <w:proofErr w:type="gramStart"/>
      <w:r w:rsidRPr="009D5A81">
        <w:rPr>
          <w:rFonts w:asciiTheme="minorEastAsia" w:eastAsiaTheme="minorEastAsia" w:hAnsiTheme="minorEastAsia" w:cs="仿宋" w:hint="eastAsia"/>
          <w:sz w:val="24"/>
        </w:rPr>
        <w:t>账</w:t>
      </w:r>
      <w:proofErr w:type="gramEnd"/>
      <w:r w:rsidRPr="009D5A81">
        <w:rPr>
          <w:rFonts w:asciiTheme="minorEastAsia" w:eastAsiaTheme="minorEastAsia" w:hAnsiTheme="minorEastAsia" w:cs="仿宋" w:hint="eastAsia"/>
          <w:sz w:val="24"/>
        </w:rPr>
        <w:t xml:space="preserve">　　号：</w:t>
      </w:r>
      <w:r w:rsidRPr="009D5A81">
        <w:rPr>
          <w:rFonts w:asciiTheme="minorEastAsia" w:eastAsiaTheme="minorEastAsia" w:hAnsiTheme="minorEastAsia" w:cs="仿宋" w:hint="eastAsia"/>
          <w:sz w:val="24"/>
          <w:u w:val="single"/>
        </w:rPr>
        <w:tab/>
      </w:r>
      <w:r w:rsidRPr="009D5A81">
        <w:rPr>
          <w:rFonts w:asciiTheme="minorEastAsia" w:eastAsiaTheme="minorEastAsia" w:hAnsiTheme="minorEastAsia" w:cs="仿宋" w:hint="eastAsia"/>
          <w:sz w:val="24"/>
          <w:u w:val="single"/>
        </w:rPr>
        <w:tab/>
        <w:t xml:space="preserve">     </w:t>
      </w:r>
      <w:r w:rsidRPr="009D5A81">
        <w:rPr>
          <w:rFonts w:asciiTheme="minorEastAsia" w:eastAsiaTheme="minorEastAsia" w:hAnsiTheme="minorEastAsia" w:cs="仿宋" w:hint="eastAsia"/>
          <w:sz w:val="24"/>
          <w:u w:val="single"/>
        </w:rPr>
        <w:tab/>
        <w:t xml:space="preserve">          </w:t>
      </w:r>
      <w:proofErr w:type="gramStart"/>
      <w:r w:rsidRPr="009D5A81">
        <w:rPr>
          <w:rFonts w:asciiTheme="minorEastAsia" w:eastAsiaTheme="minorEastAsia" w:hAnsiTheme="minorEastAsia" w:cs="仿宋" w:hint="eastAsia"/>
          <w:sz w:val="24"/>
        </w:rPr>
        <w:t>账</w:t>
      </w:r>
      <w:proofErr w:type="gramEnd"/>
      <w:r w:rsidRPr="009D5A81">
        <w:rPr>
          <w:rFonts w:asciiTheme="minorEastAsia" w:eastAsiaTheme="minorEastAsia" w:hAnsiTheme="minorEastAsia" w:cs="仿宋" w:hint="eastAsia"/>
          <w:sz w:val="24"/>
        </w:rPr>
        <w:t xml:space="preserve">　　号：</w:t>
      </w:r>
      <w:r w:rsidRPr="009D5A81">
        <w:rPr>
          <w:rFonts w:asciiTheme="minorEastAsia" w:eastAsiaTheme="minorEastAsia" w:hAnsiTheme="minorEastAsia" w:cs="仿宋" w:hint="eastAsia"/>
          <w:sz w:val="24"/>
          <w:u w:val="single"/>
        </w:rPr>
        <w:tab/>
        <w:t xml:space="preserve">                 </w:t>
      </w:r>
    </w:p>
    <w:p w14:paraId="394156E2" w14:textId="77777777" w:rsidR="00C9134A" w:rsidRPr="009D5A81" w:rsidRDefault="00C9134A">
      <w:pPr>
        <w:pStyle w:val="16"/>
        <w:snapToGrid w:val="0"/>
        <w:spacing w:line="360" w:lineRule="auto"/>
        <w:ind w:firstLineChars="400" w:firstLine="960"/>
        <w:rPr>
          <w:rFonts w:asciiTheme="minorEastAsia" w:eastAsiaTheme="minorEastAsia" w:hAnsiTheme="minorEastAsia" w:cs="仿宋"/>
          <w:sz w:val="24"/>
        </w:rPr>
      </w:pPr>
    </w:p>
    <w:p w14:paraId="4E5F0148" w14:textId="77777777" w:rsidR="00C9134A" w:rsidRPr="009D5A81" w:rsidRDefault="00D538B2">
      <w:pPr>
        <w:spacing w:line="360" w:lineRule="auto"/>
        <w:ind w:firstLineChars="200" w:firstLine="480"/>
        <w:rPr>
          <w:rFonts w:asciiTheme="minorEastAsia" w:eastAsiaTheme="minorEastAsia" w:hAnsiTheme="minorEastAsia" w:cs="仿宋"/>
          <w:bCs/>
          <w:sz w:val="24"/>
          <w:szCs w:val="21"/>
          <w:u w:val="single"/>
        </w:rPr>
      </w:pPr>
      <w:r w:rsidRPr="009D5A81">
        <w:rPr>
          <w:rFonts w:asciiTheme="minorEastAsia" w:eastAsiaTheme="minorEastAsia" w:hAnsiTheme="minorEastAsia" w:cs="仿宋" w:hint="eastAsia"/>
          <w:sz w:val="24"/>
        </w:rPr>
        <w:t>年　 月　 日</w:t>
      </w:r>
      <w:proofErr w:type="gramStart"/>
      <w:r w:rsidRPr="009D5A81">
        <w:rPr>
          <w:rFonts w:asciiTheme="minorEastAsia" w:eastAsiaTheme="minorEastAsia" w:hAnsiTheme="minorEastAsia" w:cs="仿宋" w:hint="eastAsia"/>
          <w:sz w:val="24"/>
        </w:rPr>
        <w:t xml:space="preserve">　　　　　　</w:t>
      </w:r>
      <w:proofErr w:type="gramEnd"/>
      <w:r w:rsidRPr="009D5A81">
        <w:rPr>
          <w:rFonts w:asciiTheme="minorEastAsia" w:eastAsiaTheme="minorEastAsia" w:hAnsiTheme="minorEastAsia" w:cs="仿宋" w:hint="eastAsia"/>
          <w:sz w:val="24"/>
        </w:rPr>
        <w:t xml:space="preserve">             年　 月 　日</w:t>
      </w:r>
    </w:p>
    <w:p w14:paraId="7843D52D" w14:textId="77777777" w:rsidR="00C9134A" w:rsidRPr="009D5A81" w:rsidRDefault="00C9134A">
      <w:pPr>
        <w:pStyle w:val="16"/>
        <w:snapToGrid w:val="0"/>
        <w:spacing w:line="440" w:lineRule="exact"/>
        <w:ind w:firstLineChars="400" w:firstLine="960"/>
        <w:rPr>
          <w:rFonts w:ascii="宋体" w:hAnsi="宋体"/>
          <w:sz w:val="24"/>
        </w:rPr>
      </w:pPr>
    </w:p>
    <w:p w14:paraId="41FFCEC9" w14:textId="77777777" w:rsidR="00C9134A" w:rsidRPr="009D5A81" w:rsidRDefault="00C9134A">
      <w:pPr>
        <w:pStyle w:val="16"/>
        <w:snapToGrid w:val="0"/>
        <w:spacing w:line="360" w:lineRule="auto"/>
        <w:rPr>
          <w:rFonts w:ascii="宋体" w:hAnsi="宋体"/>
          <w:sz w:val="24"/>
        </w:rPr>
      </w:pPr>
    </w:p>
    <w:p w14:paraId="30FC64BD" w14:textId="77777777" w:rsidR="00C9134A" w:rsidRPr="009D5A81" w:rsidRDefault="00D538B2">
      <w:pPr>
        <w:spacing w:line="360" w:lineRule="auto"/>
        <w:rPr>
          <w:b/>
          <w:sz w:val="24"/>
        </w:rPr>
      </w:pPr>
      <w:r w:rsidRPr="009D5A81">
        <w:rPr>
          <w:b/>
          <w:sz w:val="24"/>
        </w:rPr>
        <w:t>注：本合同仅作示范文本，具体以双方</w:t>
      </w:r>
      <w:r w:rsidRPr="009D5A81">
        <w:rPr>
          <w:rFonts w:hint="eastAsia"/>
          <w:b/>
          <w:sz w:val="24"/>
        </w:rPr>
        <w:t>签订</w:t>
      </w:r>
      <w:r w:rsidRPr="009D5A81">
        <w:rPr>
          <w:b/>
          <w:sz w:val="24"/>
        </w:rPr>
        <w:t>的正式合同为准，合同内容不得违背本招标文件实质性要求。</w:t>
      </w:r>
    </w:p>
    <w:p w14:paraId="7A2FB1E8" w14:textId="77777777" w:rsidR="00C9134A" w:rsidRPr="009D5A81" w:rsidRDefault="00D538B2">
      <w:pPr>
        <w:widowControl/>
        <w:jc w:val="left"/>
        <w:rPr>
          <w:b/>
          <w:sz w:val="24"/>
        </w:rPr>
      </w:pPr>
      <w:r w:rsidRPr="009D5A81">
        <w:rPr>
          <w:b/>
          <w:sz w:val="24"/>
        </w:rPr>
        <w:br w:type="page"/>
      </w:r>
    </w:p>
    <w:p w14:paraId="5E76D984" w14:textId="77777777" w:rsidR="00C9134A" w:rsidRPr="009D5A81" w:rsidRDefault="00C9134A">
      <w:pPr>
        <w:spacing w:line="360" w:lineRule="auto"/>
        <w:rPr>
          <w:b/>
          <w:sz w:val="24"/>
        </w:rPr>
      </w:pPr>
    </w:p>
    <w:p w14:paraId="108380E9" w14:textId="77777777" w:rsidR="00C9134A" w:rsidRPr="009D5A81" w:rsidRDefault="00C9134A">
      <w:pPr>
        <w:spacing w:line="360" w:lineRule="auto"/>
        <w:rPr>
          <w:b/>
          <w:sz w:val="24"/>
        </w:rPr>
      </w:pPr>
    </w:p>
    <w:p w14:paraId="1FF529F6" w14:textId="77777777" w:rsidR="00C9134A" w:rsidRPr="009D5A81" w:rsidRDefault="00C9134A">
      <w:pPr>
        <w:spacing w:line="360" w:lineRule="auto"/>
        <w:rPr>
          <w:b/>
          <w:sz w:val="24"/>
        </w:rPr>
      </w:pPr>
    </w:p>
    <w:p w14:paraId="1B578881" w14:textId="77777777" w:rsidR="00C9134A" w:rsidRPr="009D5A81" w:rsidRDefault="00C9134A">
      <w:pPr>
        <w:spacing w:line="360" w:lineRule="auto"/>
        <w:rPr>
          <w:b/>
          <w:sz w:val="24"/>
        </w:rPr>
      </w:pPr>
    </w:p>
    <w:p w14:paraId="4FFE4005" w14:textId="77777777" w:rsidR="00C9134A" w:rsidRPr="009D5A81" w:rsidRDefault="00D538B2">
      <w:pPr>
        <w:pStyle w:val="1"/>
        <w:rPr>
          <w:rFonts w:ascii="宋体" w:eastAsia="宋体" w:hAnsi="宋体"/>
          <w:sz w:val="32"/>
        </w:rPr>
      </w:pPr>
      <w:bookmarkStart w:id="102" w:name="_Toc196216474"/>
      <w:r w:rsidRPr="009D5A81">
        <w:rPr>
          <w:rFonts w:ascii="宋体" w:eastAsia="宋体" w:hAnsi="宋体" w:hint="eastAsia"/>
          <w:sz w:val="32"/>
        </w:rPr>
        <w:t>第五章　投标相关文件格式</w:t>
      </w:r>
      <w:bookmarkStart w:id="103" w:name="_Toc45506740"/>
      <w:bookmarkStart w:id="104" w:name="_Toc47756041"/>
      <w:bookmarkStart w:id="105" w:name="_Toc15813259"/>
      <w:bookmarkStart w:id="106" w:name="_Toc15805942"/>
      <w:bookmarkEnd w:id="102"/>
    </w:p>
    <w:p w14:paraId="57532A34" w14:textId="77777777" w:rsidR="00C9134A" w:rsidRPr="009D5A81" w:rsidRDefault="00C9134A"/>
    <w:p w14:paraId="18CB3800" w14:textId="77777777" w:rsidR="00C9134A" w:rsidRPr="009D5A81" w:rsidRDefault="00C9134A"/>
    <w:p w14:paraId="0D6CE77F" w14:textId="77777777" w:rsidR="00C9134A" w:rsidRPr="009D5A81" w:rsidRDefault="00C9134A"/>
    <w:p w14:paraId="3FA77160" w14:textId="77777777" w:rsidR="00C9134A" w:rsidRPr="009D5A81" w:rsidRDefault="00C9134A"/>
    <w:p w14:paraId="33483A85" w14:textId="77777777" w:rsidR="00C9134A" w:rsidRPr="009D5A81" w:rsidRDefault="00D538B2">
      <w:pPr>
        <w:pStyle w:val="3"/>
        <w:ind w:firstLineChars="1040" w:firstLine="3120"/>
        <w:rPr>
          <w:rFonts w:ascii="宋体" w:eastAsia="宋体" w:hAnsi="宋体"/>
          <w:b w:val="0"/>
          <w:bCs w:val="0"/>
        </w:rPr>
      </w:pPr>
      <w:bookmarkStart w:id="107" w:name="_Toc196216475"/>
      <w:proofErr w:type="gramStart"/>
      <w:r w:rsidRPr="009D5A81">
        <w:rPr>
          <w:rFonts w:ascii="宋体" w:eastAsia="宋体" w:hAnsi="宋体" w:hint="eastAsia"/>
          <w:b w:val="0"/>
          <w:bCs w:val="0"/>
        </w:rPr>
        <w:t>一</w:t>
      </w:r>
      <w:proofErr w:type="gramEnd"/>
      <w:r w:rsidRPr="009D5A81">
        <w:rPr>
          <w:rFonts w:ascii="宋体" w:eastAsia="宋体" w:hAnsi="宋体" w:hint="eastAsia"/>
          <w:b w:val="0"/>
          <w:bCs w:val="0"/>
        </w:rPr>
        <w:t xml:space="preserve">   资格文件格式</w:t>
      </w:r>
      <w:bookmarkEnd w:id="107"/>
    </w:p>
    <w:p w14:paraId="75668174" w14:textId="77777777" w:rsidR="00C9134A" w:rsidRPr="009D5A81" w:rsidRDefault="00C9134A">
      <w:pPr>
        <w:jc w:val="center"/>
        <w:rPr>
          <w:sz w:val="28"/>
        </w:rPr>
      </w:pPr>
    </w:p>
    <w:p w14:paraId="30652D9B" w14:textId="77777777" w:rsidR="00C9134A" w:rsidRPr="009D5A81" w:rsidRDefault="00D538B2">
      <w:pPr>
        <w:pStyle w:val="a0"/>
        <w:jc w:val="center"/>
        <w:rPr>
          <w:rFonts w:ascii="宋体" w:hAnsi="宋体"/>
        </w:rPr>
      </w:pPr>
      <w:r w:rsidRPr="009D5A81">
        <w:rPr>
          <w:rFonts w:ascii="宋体" w:hAnsi="宋体"/>
        </w:rPr>
        <w:br w:type="page"/>
      </w:r>
    </w:p>
    <w:p w14:paraId="041A6FC1" w14:textId="77777777" w:rsidR="00C9134A" w:rsidRPr="009D5A81" w:rsidRDefault="00C9134A">
      <w:pPr>
        <w:spacing w:line="360" w:lineRule="auto"/>
        <w:jc w:val="center"/>
        <w:rPr>
          <w:rFonts w:ascii="宋体" w:hAnsi="宋体"/>
          <w:b/>
          <w:sz w:val="30"/>
        </w:rPr>
      </w:pPr>
    </w:p>
    <w:p w14:paraId="03AFF37C" w14:textId="77777777" w:rsidR="00C9134A" w:rsidRPr="009D5A81" w:rsidRDefault="00C9134A">
      <w:pPr>
        <w:spacing w:line="360" w:lineRule="auto"/>
        <w:jc w:val="center"/>
        <w:rPr>
          <w:rFonts w:ascii="宋体" w:hAnsi="宋体"/>
          <w:b/>
          <w:sz w:val="30"/>
        </w:rPr>
      </w:pPr>
    </w:p>
    <w:p w14:paraId="230F031E" w14:textId="77777777" w:rsidR="00C9134A" w:rsidRPr="009D5A81" w:rsidRDefault="00D538B2">
      <w:pPr>
        <w:spacing w:line="360" w:lineRule="auto"/>
        <w:jc w:val="center"/>
        <w:rPr>
          <w:rFonts w:ascii="宋体" w:hAnsi="宋体"/>
          <w:b/>
          <w:sz w:val="30"/>
        </w:rPr>
      </w:pPr>
      <w:r w:rsidRPr="009D5A81">
        <w:rPr>
          <w:rFonts w:ascii="宋体" w:hAnsi="宋体" w:hint="eastAsia"/>
          <w:b/>
          <w:sz w:val="36"/>
        </w:rPr>
        <w:t>资格文件封面</w:t>
      </w:r>
    </w:p>
    <w:p w14:paraId="1C5656BE" w14:textId="77777777" w:rsidR="00C9134A" w:rsidRPr="009D5A81" w:rsidRDefault="00C9134A" w:rsidP="00B1379B">
      <w:pPr>
        <w:pStyle w:val="a0"/>
        <w:ind w:firstLineChars="416" w:firstLine="1498"/>
        <w:rPr>
          <w:rFonts w:ascii="宋体" w:hAnsi="宋体"/>
          <w:sz w:val="36"/>
        </w:rPr>
      </w:pPr>
    </w:p>
    <w:p w14:paraId="1B7B91B6" w14:textId="77777777" w:rsidR="00C9134A" w:rsidRPr="009D5A81" w:rsidRDefault="00C9134A">
      <w:pPr>
        <w:pStyle w:val="a0"/>
        <w:ind w:firstLineChars="416" w:firstLine="1331"/>
        <w:rPr>
          <w:rFonts w:ascii="宋体" w:hAnsi="宋体"/>
          <w:sz w:val="32"/>
          <w:szCs w:val="32"/>
        </w:rPr>
      </w:pPr>
    </w:p>
    <w:p w14:paraId="45784350" w14:textId="77777777" w:rsidR="00C9134A" w:rsidRPr="009D5A81" w:rsidRDefault="00D538B2" w:rsidP="00B1379B">
      <w:pPr>
        <w:pStyle w:val="a0"/>
        <w:ind w:firstLineChars="416" w:firstLine="1498"/>
        <w:rPr>
          <w:rFonts w:ascii="宋体" w:hAnsi="宋体"/>
          <w:sz w:val="36"/>
          <w:szCs w:val="32"/>
        </w:rPr>
      </w:pPr>
      <w:r w:rsidRPr="009D5A81">
        <w:rPr>
          <w:rFonts w:ascii="宋体" w:hAnsi="宋体"/>
          <w:sz w:val="36"/>
          <w:szCs w:val="32"/>
        </w:rPr>
        <w:t>采购编号：</w:t>
      </w:r>
    </w:p>
    <w:p w14:paraId="4509A19A" w14:textId="77777777" w:rsidR="00C9134A" w:rsidRPr="009D5A81" w:rsidRDefault="00C9134A" w:rsidP="00B1379B">
      <w:pPr>
        <w:pStyle w:val="a0"/>
        <w:ind w:firstLineChars="416" w:firstLine="1498"/>
        <w:rPr>
          <w:rFonts w:ascii="宋体" w:hAnsi="宋体"/>
          <w:sz w:val="36"/>
          <w:szCs w:val="32"/>
        </w:rPr>
      </w:pPr>
    </w:p>
    <w:p w14:paraId="28E76C69" w14:textId="77777777" w:rsidR="00C9134A" w:rsidRPr="009D5A81" w:rsidRDefault="00C9134A" w:rsidP="00B1379B">
      <w:pPr>
        <w:pStyle w:val="a0"/>
        <w:ind w:firstLineChars="416" w:firstLine="1498"/>
        <w:rPr>
          <w:rFonts w:ascii="宋体" w:hAnsi="宋体"/>
          <w:sz w:val="36"/>
          <w:szCs w:val="32"/>
        </w:rPr>
      </w:pPr>
    </w:p>
    <w:p w14:paraId="324F18AA" w14:textId="77777777" w:rsidR="00C9134A" w:rsidRPr="009D5A81" w:rsidRDefault="00C9134A" w:rsidP="00B1379B">
      <w:pPr>
        <w:pStyle w:val="a0"/>
        <w:ind w:firstLineChars="416" w:firstLine="1498"/>
        <w:rPr>
          <w:rFonts w:ascii="宋体" w:hAnsi="宋体"/>
          <w:sz w:val="36"/>
          <w:szCs w:val="32"/>
        </w:rPr>
      </w:pPr>
    </w:p>
    <w:p w14:paraId="323EBE25" w14:textId="77777777" w:rsidR="00C9134A" w:rsidRPr="009D5A81" w:rsidRDefault="00C9134A" w:rsidP="00B1379B">
      <w:pPr>
        <w:pStyle w:val="a0"/>
        <w:ind w:firstLineChars="416" w:firstLine="1498"/>
        <w:rPr>
          <w:rFonts w:ascii="宋体" w:hAnsi="宋体"/>
          <w:sz w:val="36"/>
          <w:szCs w:val="32"/>
        </w:rPr>
      </w:pPr>
    </w:p>
    <w:p w14:paraId="06C851CA" w14:textId="77777777" w:rsidR="00C9134A" w:rsidRPr="009D5A81" w:rsidRDefault="00D538B2" w:rsidP="00B1379B">
      <w:pPr>
        <w:pStyle w:val="a0"/>
        <w:ind w:firstLineChars="416" w:firstLine="1498"/>
        <w:rPr>
          <w:rFonts w:ascii="宋体" w:hAnsi="宋体"/>
          <w:sz w:val="36"/>
          <w:szCs w:val="32"/>
        </w:rPr>
      </w:pPr>
      <w:r w:rsidRPr="009D5A81">
        <w:rPr>
          <w:rFonts w:ascii="宋体" w:hAnsi="宋体"/>
          <w:sz w:val="36"/>
          <w:szCs w:val="32"/>
        </w:rPr>
        <w:t>项目名称</w:t>
      </w:r>
      <w:r w:rsidRPr="009D5A81">
        <w:rPr>
          <w:rFonts w:ascii="宋体" w:hAnsi="宋体" w:hint="eastAsia"/>
          <w:sz w:val="36"/>
          <w:szCs w:val="32"/>
        </w:rPr>
        <w:t xml:space="preserve">：                   </w:t>
      </w:r>
    </w:p>
    <w:p w14:paraId="680BC65B" w14:textId="77777777" w:rsidR="00C9134A" w:rsidRPr="009D5A81" w:rsidRDefault="00C9134A" w:rsidP="00B1379B">
      <w:pPr>
        <w:pStyle w:val="a0"/>
        <w:ind w:firstLineChars="416" w:firstLine="1498"/>
        <w:rPr>
          <w:rFonts w:ascii="宋体" w:hAnsi="宋体"/>
          <w:sz w:val="36"/>
          <w:szCs w:val="32"/>
        </w:rPr>
      </w:pPr>
    </w:p>
    <w:p w14:paraId="199EFCD0" w14:textId="77777777" w:rsidR="00C9134A" w:rsidRPr="009D5A81" w:rsidRDefault="00C9134A" w:rsidP="00B1379B">
      <w:pPr>
        <w:pStyle w:val="a0"/>
        <w:ind w:firstLineChars="416" w:firstLine="1498"/>
        <w:rPr>
          <w:rFonts w:ascii="宋体" w:hAnsi="宋体"/>
          <w:sz w:val="36"/>
          <w:szCs w:val="32"/>
        </w:rPr>
      </w:pPr>
    </w:p>
    <w:p w14:paraId="7D2C8FA1" w14:textId="77777777" w:rsidR="00C9134A" w:rsidRPr="009D5A81" w:rsidRDefault="00C9134A" w:rsidP="00B1379B">
      <w:pPr>
        <w:pStyle w:val="a0"/>
        <w:ind w:firstLineChars="416" w:firstLine="1498"/>
        <w:rPr>
          <w:rFonts w:ascii="宋体" w:hAnsi="宋体"/>
          <w:sz w:val="36"/>
          <w:szCs w:val="32"/>
        </w:rPr>
      </w:pPr>
    </w:p>
    <w:p w14:paraId="73855EF2" w14:textId="77777777" w:rsidR="00C9134A" w:rsidRPr="009D5A81" w:rsidRDefault="00D538B2" w:rsidP="00B1379B">
      <w:pPr>
        <w:pStyle w:val="a0"/>
        <w:ind w:firstLineChars="416" w:firstLine="1498"/>
        <w:rPr>
          <w:rFonts w:ascii="宋体" w:hAnsi="宋体"/>
          <w:sz w:val="36"/>
          <w:szCs w:val="32"/>
        </w:rPr>
      </w:pPr>
      <w:r w:rsidRPr="009D5A81">
        <w:rPr>
          <w:rFonts w:ascii="宋体" w:hAnsi="宋体"/>
          <w:sz w:val="36"/>
          <w:szCs w:val="32"/>
        </w:rPr>
        <w:t>投标文件名称：</w:t>
      </w:r>
      <w:r w:rsidRPr="009D5A81">
        <w:rPr>
          <w:rFonts w:ascii="宋体" w:hAnsi="宋体" w:hint="eastAsia"/>
          <w:sz w:val="36"/>
          <w:szCs w:val="32"/>
        </w:rPr>
        <w:t>资格文件</w:t>
      </w:r>
    </w:p>
    <w:p w14:paraId="5EFB92ED" w14:textId="77777777" w:rsidR="00C9134A" w:rsidRPr="009D5A81" w:rsidRDefault="00C9134A" w:rsidP="00B1379B">
      <w:pPr>
        <w:pStyle w:val="a0"/>
        <w:ind w:firstLineChars="416" w:firstLine="1498"/>
        <w:rPr>
          <w:rFonts w:ascii="宋体" w:hAnsi="宋体"/>
          <w:sz w:val="36"/>
          <w:szCs w:val="32"/>
        </w:rPr>
      </w:pPr>
    </w:p>
    <w:p w14:paraId="3B75C040" w14:textId="77777777" w:rsidR="00C9134A" w:rsidRPr="009D5A81" w:rsidRDefault="00C9134A" w:rsidP="00B1379B">
      <w:pPr>
        <w:pStyle w:val="a0"/>
        <w:ind w:firstLineChars="416" w:firstLine="1498"/>
        <w:rPr>
          <w:rFonts w:ascii="宋体" w:hAnsi="宋体"/>
          <w:sz w:val="36"/>
          <w:szCs w:val="32"/>
        </w:rPr>
      </w:pPr>
    </w:p>
    <w:p w14:paraId="42FFFE5A" w14:textId="77777777" w:rsidR="00C9134A" w:rsidRPr="009D5A81" w:rsidRDefault="00C9134A" w:rsidP="00B1379B">
      <w:pPr>
        <w:pStyle w:val="a0"/>
        <w:ind w:firstLineChars="416" w:firstLine="1498"/>
        <w:rPr>
          <w:rFonts w:ascii="宋体" w:hAnsi="宋体"/>
          <w:sz w:val="36"/>
          <w:szCs w:val="32"/>
        </w:rPr>
      </w:pPr>
    </w:p>
    <w:p w14:paraId="115F7845" w14:textId="77777777" w:rsidR="00C9134A" w:rsidRPr="009D5A81" w:rsidRDefault="00C9134A" w:rsidP="00B1379B">
      <w:pPr>
        <w:pStyle w:val="a0"/>
        <w:ind w:firstLineChars="416" w:firstLine="1498"/>
        <w:rPr>
          <w:rFonts w:ascii="宋体" w:hAnsi="宋体"/>
          <w:sz w:val="36"/>
          <w:szCs w:val="32"/>
        </w:rPr>
      </w:pPr>
    </w:p>
    <w:p w14:paraId="69070C2C" w14:textId="77777777" w:rsidR="00C9134A" w:rsidRPr="009D5A81" w:rsidRDefault="00D538B2" w:rsidP="00B1379B">
      <w:pPr>
        <w:pStyle w:val="a0"/>
        <w:ind w:firstLineChars="416" w:firstLine="1498"/>
        <w:rPr>
          <w:rFonts w:ascii="宋体" w:hAnsi="宋体"/>
          <w:sz w:val="36"/>
          <w:szCs w:val="32"/>
        </w:rPr>
      </w:pPr>
      <w:r w:rsidRPr="009D5A81">
        <w:rPr>
          <w:rFonts w:ascii="宋体" w:hAnsi="宋体"/>
          <w:sz w:val="36"/>
          <w:szCs w:val="32"/>
        </w:rPr>
        <w:t>投标人名称（</w:t>
      </w:r>
      <w:r w:rsidRPr="009D5A81">
        <w:rPr>
          <w:rFonts w:ascii="宋体" w:hAnsi="宋体" w:hint="eastAsia"/>
          <w:sz w:val="36"/>
          <w:szCs w:val="32"/>
        </w:rPr>
        <w:t>CA签章</w:t>
      </w:r>
      <w:r w:rsidRPr="009D5A81">
        <w:rPr>
          <w:rFonts w:ascii="宋体" w:hAnsi="宋体"/>
          <w:sz w:val="36"/>
          <w:szCs w:val="32"/>
        </w:rPr>
        <w:t>）</w:t>
      </w:r>
    </w:p>
    <w:p w14:paraId="455F8035" w14:textId="77777777" w:rsidR="00C9134A" w:rsidRPr="009D5A81" w:rsidRDefault="00D538B2" w:rsidP="00B1379B">
      <w:pPr>
        <w:pStyle w:val="a0"/>
        <w:ind w:firstLineChars="316" w:firstLine="1138"/>
        <w:rPr>
          <w:rFonts w:ascii="宋体" w:hAnsi="宋体"/>
          <w:sz w:val="36"/>
          <w:szCs w:val="32"/>
        </w:rPr>
      </w:pPr>
      <w:r w:rsidRPr="009D5A81">
        <w:rPr>
          <w:rFonts w:ascii="宋体" w:hAnsi="宋体" w:hint="eastAsia"/>
          <w:sz w:val="36"/>
          <w:szCs w:val="32"/>
        </w:rPr>
        <w:t>（联合体投标的，由牵头人CA签章）</w:t>
      </w:r>
      <w:r w:rsidRPr="009D5A81">
        <w:rPr>
          <w:rFonts w:ascii="宋体" w:hAnsi="宋体"/>
          <w:sz w:val="36"/>
        </w:rPr>
        <w:t>：</w:t>
      </w:r>
    </w:p>
    <w:p w14:paraId="5CB6510D" w14:textId="77777777" w:rsidR="00C9134A" w:rsidRPr="009D5A81" w:rsidRDefault="00C9134A">
      <w:pPr>
        <w:pStyle w:val="a0"/>
        <w:ind w:firstLine="0"/>
        <w:rPr>
          <w:rFonts w:ascii="宋体" w:hAnsi="宋体"/>
          <w:sz w:val="36"/>
          <w:szCs w:val="32"/>
        </w:rPr>
      </w:pPr>
    </w:p>
    <w:p w14:paraId="39A70DB1" w14:textId="77777777" w:rsidR="00C9134A" w:rsidRPr="009D5A81" w:rsidRDefault="00C9134A">
      <w:pPr>
        <w:pStyle w:val="a0"/>
        <w:ind w:firstLine="0"/>
        <w:rPr>
          <w:rFonts w:ascii="宋体" w:hAnsi="宋体"/>
          <w:sz w:val="36"/>
          <w:szCs w:val="32"/>
        </w:rPr>
      </w:pPr>
    </w:p>
    <w:p w14:paraId="69E83348" w14:textId="77777777" w:rsidR="00C9134A" w:rsidRPr="009D5A81" w:rsidRDefault="00C9134A">
      <w:pPr>
        <w:pStyle w:val="a0"/>
        <w:ind w:firstLine="0"/>
        <w:rPr>
          <w:rFonts w:ascii="宋体" w:hAnsi="宋体"/>
          <w:sz w:val="36"/>
          <w:szCs w:val="32"/>
        </w:rPr>
      </w:pPr>
    </w:p>
    <w:p w14:paraId="751F4D51" w14:textId="77777777" w:rsidR="00C9134A" w:rsidRPr="009D5A81" w:rsidRDefault="00D538B2" w:rsidP="00B1379B">
      <w:pPr>
        <w:pStyle w:val="a0"/>
        <w:ind w:firstLineChars="416" w:firstLine="1498"/>
        <w:rPr>
          <w:rFonts w:ascii="宋体" w:hAnsi="宋体"/>
          <w:sz w:val="36"/>
          <w:szCs w:val="32"/>
        </w:rPr>
      </w:pPr>
      <w:r w:rsidRPr="009D5A81">
        <w:rPr>
          <w:rFonts w:ascii="宋体" w:hAnsi="宋体"/>
          <w:sz w:val="36"/>
          <w:szCs w:val="32"/>
        </w:rPr>
        <w:t>投标人地址：</w:t>
      </w:r>
    </w:p>
    <w:p w14:paraId="2479BAC9" w14:textId="77777777" w:rsidR="00C9134A" w:rsidRPr="009D5A81" w:rsidRDefault="00C9134A">
      <w:pPr>
        <w:pStyle w:val="a0"/>
        <w:ind w:firstLine="0"/>
        <w:rPr>
          <w:rFonts w:ascii="宋体" w:hAnsi="宋体"/>
          <w:sz w:val="36"/>
        </w:rPr>
      </w:pPr>
    </w:p>
    <w:p w14:paraId="72713116" w14:textId="77777777" w:rsidR="00C9134A" w:rsidRPr="009D5A81" w:rsidRDefault="00C9134A">
      <w:pPr>
        <w:pStyle w:val="a0"/>
        <w:ind w:firstLine="0"/>
        <w:rPr>
          <w:rFonts w:ascii="宋体" w:hAnsi="宋体"/>
          <w:sz w:val="36"/>
        </w:rPr>
      </w:pPr>
    </w:p>
    <w:p w14:paraId="783B48F0" w14:textId="77777777" w:rsidR="00C9134A" w:rsidRPr="009D5A81" w:rsidRDefault="00C9134A">
      <w:pPr>
        <w:pStyle w:val="a0"/>
        <w:ind w:firstLineChars="400" w:firstLine="1440"/>
        <w:rPr>
          <w:rFonts w:ascii="宋体" w:hAnsi="宋体"/>
          <w:sz w:val="36"/>
        </w:rPr>
      </w:pPr>
    </w:p>
    <w:p w14:paraId="4F0ACB15" w14:textId="77777777" w:rsidR="00C9134A" w:rsidRPr="009D5A81" w:rsidRDefault="00C9134A">
      <w:pPr>
        <w:spacing w:line="360" w:lineRule="auto"/>
        <w:jc w:val="center"/>
        <w:rPr>
          <w:rFonts w:ascii="宋体" w:hAnsi="宋体"/>
          <w:b/>
          <w:sz w:val="30"/>
        </w:rPr>
      </w:pPr>
    </w:p>
    <w:p w14:paraId="57E89466" w14:textId="77777777" w:rsidR="00C9134A" w:rsidRPr="009D5A81" w:rsidRDefault="00D538B2">
      <w:pPr>
        <w:spacing w:line="360" w:lineRule="auto"/>
        <w:jc w:val="center"/>
        <w:rPr>
          <w:rFonts w:ascii="宋体" w:hAnsi="宋体"/>
          <w:b/>
          <w:sz w:val="30"/>
        </w:rPr>
      </w:pPr>
      <w:r w:rsidRPr="009D5A81">
        <w:rPr>
          <w:rFonts w:ascii="宋体" w:hAnsi="宋体" w:hint="eastAsia"/>
          <w:b/>
          <w:sz w:val="30"/>
        </w:rPr>
        <w:t>▲1、公司有效营业执照</w:t>
      </w:r>
    </w:p>
    <w:p w14:paraId="23F5039E" w14:textId="77777777" w:rsidR="00C9134A" w:rsidRPr="009D5A81" w:rsidRDefault="00D538B2">
      <w:pPr>
        <w:spacing w:line="360" w:lineRule="auto"/>
        <w:rPr>
          <w:rFonts w:ascii="宋体" w:hAnsi="宋体"/>
          <w:sz w:val="24"/>
        </w:rPr>
      </w:pPr>
      <w:r w:rsidRPr="009D5A81">
        <w:rPr>
          <w:rFonts w:ascii="宋体" w:hAnsi="宋体" w:hint="eastAsia"/>
          <w:sz w:val="24"/>
        </w:rPr>
        <w:t>要求：</w:t>
      </w:r>
    </w:p>
    <w:p w14:paraId="45A00E2E"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提供</w:t>
      </w:r>
      <w:r w:rsidRPr="009D5A81">
        <w:rPr>
          <w:rFonts w:ascii="宋体" w:hAnsi="宋体"/>
          <w:sz w:val="24"/>
        </w:rPr>
        <w:t>有效的营业执照</w:t>
      </w:r>
      <w:r w:rsidRPr="009D5A81">
        <w:rPr>
          <w:rFonts w:ascii="宋体" w:hAnsi="宋体" w:hint="eastAsia"/>
          <w:sz w:val="24"/>
        </w:rPr>
        <w:t>扫描件</w:t>
      </w:r>
      <w:r w:rsidRPr="009D5A81">
        <w:rPr>
          <w:rFonts w:ascii="宋体" w:hAnsi="宋体" w:hint="eastAsia"/>
          <w:b/>
          <w:sz w:val="24"/>
        </w:rPr>
        <w:t>（若为联合体参与投标的，须提供联合体各方有效的营业执照扫描件）</w:t>
      </w:r>
      <w:r w:rsidRPr="009D5A81">
        <w:rPr>
          <w:rFonts w:ascii="宋体" w:hAnsi="宋体" w:hint="eastAsia"/>
          <w:sz w:val="24"/>
        </w:rPr>
        <w:t>。</w:t>
      </w:r>
    </w:p>
    <w:p w14:paraId="78472132" w14:textId="77777777" w:rsidR="00C9134A" w:rsidRPr="009D5A81" w:rsidRDefault="00C9134A">
      <w:pPr>
        <w:spacing w:line="360" w:lineRule="auto"/>
        <w:rPr>
          <w:rFonts w:ascii="宋体" w:hAnsi="宋体"/>
          <w:sz w:val="24"/>
        </w:rPr>
      </w:pPr>
    </w:p>
    <w:p w14:paraId="29035D4B" w14:textId="77777777" w:rsidR="00C9134A" w:rsidRPr="009D5A81" w:rsidRDefault="00C9134A">
      <w:pPr>
        <w:spacing w:line="360" w:lineRule="auto"/>
        <w:rPr>
          <w:rFonts w:ascii="宋体" w:hAnsi="宋体"/>
          <w:sz w:val="24"/>
        </w:rPr>
      </w:pPr>
    </w:p>
    <w:p w14:paraId="545FEB7F" w14:textId="77777777" w:rsidR="00C9134A" w:rsidRPr="009D5A81" w:rsidRDefault="00C9134A">
      <w:pPr>
        <w:spacing w:line="360" w:lineRule="auto"/>
        <w:rPr>
          <w:rFonts w:ascii="宋体" w:hAnsi="宋体" w:cs="仿宋_GB2312"/>
          <w:b/>
          <w:sz w:val="24"/>
        </w:rPr>
      </w:pPr>
    </w:p>
    <w:p w14:paraId="519383F6" w14:textId="77777777" w:rsidR="00C9134A" w:rsidRPr="009D5A81" w:rsidRDefault="00C9134A">
      <w:pPr>
        <w:spacing w:line="360" w:lineRule="auto"/>
        <w:rPr>
          <w:rFonts w:ascii="宋体" w:hAnsi="宋体" w:cs="仿宋_GB2312"/>
          <w:b/>
          <w:sz w:val="24"/>
        </w:rPr>
      </w:pPr>
    </w:p>
    <w:p w14:paraId="2CD2F48E" w14:textId="77777777" w:rsidR="00C9134A" w:rsidRPr="009D5A81" w:rsidRDefault="00C9134A">
      <w:pPr>
        <w:spacing w:line="360" w:lineRule="auto"/>
        <w:rPr>
          <w:rFonts w:ascii="宋体" w:hAnsi="宋体" w:cs="仿宋_GB2312"/>
          <w:b/>
          <w:sz w:val="24"/>
        </w:rPr>
      </w:pPr>
    </w:p>
    <w:p w14:paraId="234FE004" w14:textId="77777777" w:rsidR="00C9134A" w:rsidRPr="009D5A81" w:rsidRDefault="00C9134A">
      <w:pPr>
        <w:spacing w:line="360" w:lineRule="auto"/>
        <w:rPr>
          <w:rFonts w:ascii="宋体" w:hAnsi="宋体" w:cs="仿宋_GB2312"/>
          <w:b/>
          <w:sz w:val="24"/>
        </w:rPr>
      </w:pPr>
    </w:p>
    <w:p w14:paraId="58BBE69A" w14:textId="77777777" w:rsidR="00C9134A" w:rsidRPr="009D5A81" w:rsidRDefault="00C9134A">
      <w:pPr>
        <w:spacing w:line="360" w:lineRule="auto"/>
        <w:rPr>
          <w:rFonts w:ascii="宋体" w:hAnsi="宋体" w:cs="仿宋_GB2312"/>
          <w:b/>
          <w:sz w:val="24"/>
        </w:rPr>
      </w:pPr>
    </w:p>
    <w:p w14:paraId="0878E96C" w14:textId="77777777" w:rsidR="00C9134A" w:rsidRPr="009D5A81" w:rsidRDefault="00C9134A">
      <w:pPr>
        <w:spacing w:line="360" w:lineRule="auto"/>
        <w:rPr>
          <w:rFonts w:ascii="宋体" w:hAnsi="宋体" w:cs="仿宋_GB2312"/>
          <w:b/>
          <w:sz w:val="24"/>
        </w:rPr>
      </w:pPr>
    </w:p>
    <w:p w14:paraId="130488C4" w14:textId="77777777" w:rsidR="00C9134A" w:rsidRPr="009D5A81" w:rsidRDefault="00C9134A">
      <w:pPr>
        <w:spacing w:line="360" w:lineRule="auto"/>
        <w:rPr>
          <w:rFonts w:ascii="宋体" w:hAnsi="宋体" w:cs="仿宋_GB2312"/>
          <w:b/>
          <w:sz w:val="24"/>
        </w:rPr>
      </w:pPr>
    </w:p>
    <w:p w14:paraId="7E6A3883" w14:textId="77777777" w:rsidR="00C9134A" w:rsidRPr="009D5A81" w:rsidRDefault="00C9134A">
      <w:pPr>
        <w:spacing w:line="360" w:lineRule="auto"/>
        <w:rPr>
          <w:rFonts w:ascii="宋体" w:hAnsi="宋体" w:cs="仿宋_GB2312"/>
          <w:b/>
          <w:sz w:val="24"/>
        </w:rPr>
      </w:pPr>
    </w:p>
    <w:p w14:paraId="6A12ECCF" w14:textId="77777777" w:rsidR="00C9134A" w:rsidRPr="009D5A81" w:rsidRDefault="00C9134A">
      <w:pPr>
        <w:spacing w:line="360" w:lineRule="auto"/>
        <w:rPr>
          <w:rFonts w:ascii="宋体" w:hAnsi="宋体" w:cs="仿宋_GB2312"/>
          <w:b/>
          <w:sz w:val="24"/>
        </w:rPr>
      </w:pPr>
    </w:p>
    <w:p w14:paraId="29EC1798" w14:textId="77777777" w:rsidR="00C9134A" w:rsidRPr="009D5A81" w:rsidRDefault="00D538B2">
      <w:pPr>
        <w:spacing w:line="360" w:lineRule="auto"/>
        <w:jc w:val="center"/>
        <w:rPr>
          <w:rFonts w:ascii="宋体" w:hAnsi="宋体"/>
          <w:b/>
          <w:sz w:val="30"/>
        </w:rPr>
      </w:pPr>
      <w:r w:rsidRPr="009D5A81">
        <w:rPr>
          <w:rFonts w:ascii="宋体" w:hAnsi="宋体" w:cs="仿宋_GB2312"/>
          <w:b/>
          <w:sz w:val="24"/>
        </w:rPr>
        <w:br w:type="page"/>
      </w:r>
      <w:r w:rsidRPr="009D5A81">
        <w:rPr>
          <w:rFonts w:ascii="宋体" w:hAnsi="宋体" w:hint="eastAsia"/>
          <w:b/>
          <w:sz w:val="30"/>
        </w:rPr>
        <w:t>2、联合体协议书（▲联合体投标时须提供）</w:t>
      </w:r>
    </w:p>
    <w:p w14:paraId="6C6CAB9D" w14:textId="77777777" w:rsidR="00C9134A" w:rsidRPr="009D5A81" w:rsidRDefault="00D538B2">
      <w:pPr>
        <w:pStyle w:val="03"/>
        <w:spacing w:before="0" w:beforeAutospacing="0" w:after="0" w:afterAutospacing="0" w:line="360" w:lineRule="auto"/>
        <w:ind w:firstLineChars="200" w:firstLine="480"/>
        <w:rPr>
          <w:szCs w:val="24"/>
        </w:rPr>
      </w:pPr>
      <w:r w:rsidRPr="009D5A81">
        <w:rPr>
          <w:rFonts w:hint="eastAsia"/>
          <w:szCs w:val="24"/>
        </w:rPr>
        <w:t>甲方：</w:t>
      </w:r>
    </w:p>
    <w:p w14:paraId="7A18EB95" w14:textId="77777777" w:rsidR="00C9134A" w:rsidRPr="009D5A81" w:rsidRDefault="00D538B2">
      <w:pPr>
        <w:pStyle w:val="03"/>
        <w:spacing w:before="0" w:beforeAutospacing="0" w:after="0" w:afterAutospacing="0" w:line="360" w:lineRule="auto"/>
        <w:ind w:firstLineChars="200" w:firstLine="480"/>
        <w:rPr>
          <w:szCs w:val="24"/>
        </w:rPr>
      </w:pPr>
      <w:r w:rsidRPr="009D5A81">
        <w:rPr>
          <w:rFonts w:hint="eastAsia"/>
          <w:szCs w:val="24"/>
        </w:rPr>
        <w:t>乙方：</w:t>
      </w:r>
    </w:p>
    <w:p w14:paraId="6C21C479" w14:textId="77777777" w:rsidR="00C9134A" w:rsidRPr="009D5A81" w:rsidRDefault="00D538B2">
      <w:pPr>
        <w:pStyle w:val="03"/>
        <w:spacing w:before="0" w:beforeAutospacing="0" w:after="0" w:afterAutospacing="0" w:line="360" w:lineRule="auto"/>
        <w:ind w:firstLineChars="200" w:firstLine="480"/>
        <w:rPr>
          <w:szCs w:val="24"/>
        </w:rPr>
      </w:pPr>
      <w:r w:rsidRPr="009D5A81">
        <w:rPr>
          <w:rFonts w:hint="eastAsia"/>
          <w:szCs w:val="24"/>
        </w:rPr>
        <w:t xml:space="preserve">各方经协商，就响应 </w:t>
      </w:r>
      <w:r w:rsidRPr="009D5A81">
        <w:rPr>
          <w:rFonts w:hint="eastAsia"/>
          <w:szCs w:val="24"/>
          <w:u w:val="single"/>
        </w:rPr>
        <w:t xml:space="preserve">      （采购人）</w:t>
      </w:r>
      <w:r w:rsidRPr="009D5A81">
        <w:rPr>
          <w:rFonts w:hint="eastAsia"/>
          <w:szCs w:val="24"/>
        </w:rPr>
        <w:t>组织实施的</w:t>
      </w:r>
      <w:r w:rsidRPr="009D5A81">
        <w:rPr>
          <w:rFonts w:hint="eastAsia"/>
          <w:szCs w:val="24"/>
          <w:u w:val="single"/>
        </w:rPr>
        <w:t xml:space="preserve">   （项目名称）</w:t>
      </w:r>
      <w:r w:rsidRPr="009D5A81">
        <w:rPr>
          <w:rFonts w:hint="eastAsia"/>
          <w:szCs w:val="24"/>
        </w:rPr>
        <w:t>（采购编号：</w:t>
      </w:r>
      <w:r w:rsidRPr="009D5A81">
        <w:rPr>
          <w:rFonts w:hint="eastAsia"/>
          <w:szCs w:val="24"/>
          <w:u w:val="single"/>
        </w:rPr>
        <w:t xml:space="preserve">               </w:t>
      </w:r>
      <w:r w:rsidRPr="009D5A81">
        <w:rPr>
          <w:rFonts w:hint="eastAsia"/>
          <w:szCs w:val="24"/>
        </w:rPr>
        <w:t>招标活动联合进行投标之事宜，达成如下协议：</w:t>
      </w:r>
    </w:p>
    <w:p w14:paraId="490EB2EA" w14:textId="77777777" w:rsidR="00C9134A" w:rsidRPr="009D5A81" w:rsidRDefault="00D538B2">
      <w:pPr>
        <w:pStyle w:val="03"/>
        <w:spacing w:before="0" w:beforeAutospacing="0" w:after="0" w:afterAutospacing="0" w:line="360" w:lineRule="auto"/>
        <w:ind w:firstLineChars="200" w:firstLine="480"/>
        <w:rPr>
          <w:szCs w:val="24"/>
        </w:rPr>
      </w:pPr>
      <w:r w:rsidRPr="009D5A81">
        <w:rPr>
          <w:rFonts w:hint="eastAsia"/>
          <w:szCs w:val="24"/>
        </w:rPr>
        <w:t xml:space="preserve">一、各方一致决定，以 </w:t>
      </w:r>
      <w:r w:rsidRPr="009D5A81">
        <w:rPr>
          <w:rFonts w:hint="eastAsia"/>
          <w:szCs w:val="24"/>
          <w:u w:val="single"/>
        </w:rPr>
        <w:t xml:space="preserve">                       </w:t>
      </w:r>
      <w:r w:rsidRPr="009D5A81">
        <w:rPr>
          <w:rFonts w:hint="eastAsia"/>
          <w:szCs w:val="24"/>
        </w:rPr>
        <w:t>为联合体牵头人，</w:t>
      </w:r>
      <w:r w:rsidRPr="009D5A81">
        <w:rPr>
          <w:rFonts w:hint="eastAsia"/>
          <w:szCs w:val="24"/>
          <w:u w:val="single"/>
        </w:rPr>
        <w:t xml:space="preserve">                 </w:t>
      </w:r>
      <w:r w:rsidRPr="009D5A81">
        <w:rPr>
          <w:rFonts w:hint="eastAsia"/>
          <w:szCs w:val="24"/>
        </w:rPr>
        <w:t>为联合体成员，共同进行投标，并按照招标文件的规定提交投标文件。</w:t>
      </w:r>
    </w:p>
    <w:p w14:paraId="24082D3D" w14:textId="77777777" w:rsidR="00C9134A" w:rsidRPr="009D5A81" w:rsidRDefault="00D538B2">
      <w:pPr>
        <w:pStyle w:val="03"/>
        <w:spacing w:before="0" w:beforeAutospacing="0" w:after="0" w:afterAutospacing="0" w:line="360" w:lineRule="auto"/>
        <w:ind w:firstLineChars="200" w:firstLine="480"/>
        <w:rPr>
          <w:szCs w:val="24"/>
        </w:rPr>
      </w:pPr>
      <w:r w:rsidRPr="009D5A81">
        <w:rPr>
          <w:rFonts w:hint="eastAsia"/>
          <w:szCs w:val="24"/>
        </w:rPr>
        <w:t>二、在本次投标过程中，联合体牵头人的法定代表人或投标人代表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14:paraId="1740D542" w14:textId="77777777" w:rsidR="00C9134A" w:rsidRPr="009D5A81" w:rsidRDefault="00D538B2">
      <w:pPr>
        <w:pStyle w:val="03"/>
        <w:spacing w:before="0" w:beforeAutospacing="0" w:after="0" w:afterAutospacing="0" w:line="360" w:lineRule="auto"/>
        <w:ind w:firstLineChars="200" w:firstLine="480"/>
        <w:rPr>
          <w:szCs w:val="24"/>
        </w:rPr>
      </w:pPr>
      <w:r w:rsidRPr="009D5A81">
        <w:rPr>
          <w:rFonts w:hint="eastAsia"/>
          <w:szCs w:val="24"/>
        </w:rPr>
        <w:t>三、联合投标的成员方对联合体牵头人为响应本次招标而提供的产品和服务提供全部质量保证及售后服务支持。</w:t>
      </w:r>
    </w:p>
    <w:p w14:paraId="10CCFA8D" w14:textId="77777777" w:rsidR="00C9134A" w:rsidRPr="009D5A81" w:rsidRDefault="00D538B2">
      <w:pPr>
        <w:pStyle w:val="03"/>
        <w:spacing w:before="0" w:beforeAutospacing="0" w:after="0" w:afterAutospacing="0" w:line="360" w:lineRule="auto"/>
        <w:ind w:firstLineChars="200" w:firstLine="480"/>
        <w:rPr>
          <w:szCs w:val="24"/>
          <w:u w:val="single"/>
        </w:rPr>
      </w:pPr>
      <w:r w:rsidRPr="009D5A81">
        <w:rPr>
          <w:rFonts w:hint="eastAsia"/>
          <w:szCs w:val="24"/>
        </w:rPr>
        <w:t>四、本次联合投标中，甲方承担的工作和义务为：</w:t>
      </w:r>
      <w:r w:rsidRPr="009D5A81">
        <w:rPr>
          <w:rFonts w:hint="eastAsia"/>
          <w:szCs w:val="24"/>
          <w:u w:val="single"/>
        </w:rPr>
        <w:t xml:space="preserve">                          </w:t>
      </w:r>
    </w:p>
    <w:p w14:paraId="5664799E" w14:textId="77777777" w:rsidR="00C9134A" w:rsidRPr="009D5A81" w:rsidRDefault="00D538B2">
      <w:pPr>
        <w:pStyle w:val="03"/>
        <w:spacing w:before="0" w:beforeAutospacing="0" w:after="0" w:afterAutospacing="0" w:line="360" w:lineRule="auto"/>
        <w:ind w:firstLineChars="400" w:firstLine="960"/>
        <w:rPr>
          <w:szCs w:val="24"/>
        </w:rPr>
      </w:pPr>
      <w:r w:rsidRPr="009D5A81">
        <w:rPr>
          <w:rFonts w:hint="eastAsia"/>
          <w:szCs w:val="24"/>
        </w:rPr>
        <w:t>甲方承担本项目的合同金额占合同总金额的</w:t>
      </w:r>
      <w:r w:rsidRPr="009D5A81">
        <w:rPr>
          <w:rFonts w:hint="eastAsia"/>
          <w:szCs w:val="24"/>
          <w:u w:val="single"/>
        </w:rPr>
        <w:t xml:space="preserve">      </w:t>
      </w:r>
      <w:r w:rsidRPr="009D5A81">
        <w:rPr>
          <w:rFonts w:hint="eastAsia"/>
          <w:szCs w:val="24"/>
        </w:rPr>
        <w:t>%</w:t>
      </w:r>
    </w:p>
    <w:p w14:paraId="53A9DA8C" w14:textId="77777777" w:rsidR="00C9134A" w:rsidRPr="009D5A81" w:rsidRDefault="00D538B2">
      <w:pPr>
        <w:pStyle w:val="03"/>
        <w:spacing w:before="0" w:beforeAutospacing="0" w:after="0" w:afterAutospacing="0" w:line="360" w:lineRule="auto"/>
        <w:ind w:firstLineChars="200" w:firstLine="480"/>
        <w:rPr>
          <w:szCs w:val="24"/>
          <w:u w:val="single"/>
        </w:rPr>
      </w:pPr>
      <w:r w:rsidRPr="009D5A81">
        <w:rPr>
          <w:rFonts w:hint="eastAsia"/>
          <w:szCs w:val="24"/>
        </w:rPr>
        <w:t xml:space="preserve">    乙方承担的工作和义务为：</w:t>
      </w:r>
      <w:r w:rsidRPr="009D5A81">
        <w:rPr>
          <w:rFonts w:hint="eastAsia"/>
          <w:szCs w:val="24"/>
          <w:u w:val="single"/>
        </w:rPr>
        <w:t xml:space="preserve">                                          </w:t>
      </w:r>
    </w:p>
    <w:p w14:paraId="4EBCDE43" w14:textId="77777777" w:rsidR="00C9134A" w:rsidRPr="009D5A81" w:rsidRDefault="00D538B2">
      <w:pPr>
        <w:pStyle w:val="03"/>
        <w:spacing w:before="0" w:beforeAutospacing="0" w:after="0" w:afterAutospacing="0" w:line="360" w:lineRule="auto"/>
        <w:ind w:firstLineChars="200" w:firstLine="480"/>
        <w:rPr>
          <w:szCs w:val="24"/>
        </w:rPr>
      </w:pPr>
      <w:r w:rsidRPr="009D5A81">
        <w:rPr>
          <w:rFonts w:hint="eastAsia"/>
          <w:szCs w:val="24"/>
        </w:rPr>
        <w:t xml:space="preserve">    乙方承担本项目的合同金额占合同总金额的</w:t>
      </w:r>
      <w:r w:rsidRPr="009D5A81">
        <w:rPr>
          <w:rFonts w:hint="eastAsia"/>
          <w:szCs w:val="24"/>
          <w:u w:val="single"/>
        </w:rPr>
        <w:t xml:space="preserve">      </w:t>
      </w:r>
      <w:r w:rsidRPr="009D5A81">
        <w:rPr>
          <w:rFonts w:hint="eastAsia"/>
          <w:szCs w:val="24"/>
        </w:rPr>
        <w:t>%</w:t>
      </w:r>
    </w:p>
    <w:p w14:paraId="47F50550" w14:textId="77777777" w:rsidR="00C9134A" w:rsidRPr="009D5A81" w:rsidRDefault="00D538B2">
      <w:pPr>
        <w:pStyle w:val="03"/>
        <w:spacing w:before="0" w:beforeAutospacing="0" w:after="0" w:afterAutospacing="0" w:line="360" w:lineRule="auto"/>
        <w:ind w:firstLineChars="200" w:firstLine="480"/>
        <w:rPr>
          <w:szCs w:val="24"/>
          <w:u w:val="single"/>
        </w:rPr>
      </w:pPr>
      <w:r w:rsidRPr="009D5A81">
        <w:rPr>
          <w:rFonts w:hint="eastAsia"/>
          <w:szCs w:val="24"/>
        </w:rPr>
        <w:t>五、有关本次联合投标的其他事宜：</w:t>
      </w:r>
      <w:r w:rsidRPr="009D5A81">
        <w:rPr>
          <w:rFonts w:hint="eastAsia"/>
          <w:szCs w:val="24"/>
          <w:u w:val="single"/>
        </w:rPr>
        <w:t xml:space="preserve">                                      </w:t>
      </w:r>
    </w:p>
    <w:p w14:paraId="799BD286" w14:textId="77777777" w:rsidR="00C9134A" w:rsidRPr="009D5A81" w:rsidRDefault="00D538B2">
      <w:pPr>
        <w:pStyle w:val="03"/>
        <w:spacing w:before="0" w:beforeAutospacing="0" w:after="0" w:afterAutospacing="0" w:line="360" w:lineRule="auto"/>
        <w:ind w:firstLineChars="200" w:firstLine="480"/>
        <w:rPr>
          <w:szCs w:val="24"/>
        </w:rPr>
      </w:pPr>
      <w:r w:rsidRPr="009D5A81">
        <w:rPr>
          <w:rFonts w:hint="eastAsia"/>
          <w:szCs w:val="24"/>
        </w:rPr>
        <w:t>六、双方协商一致，由牵头方提供公司账户与采购人对接合同款项。</w:t>
      </w:r>
    </w:p>
    <w:p w14:paraId="1F5E4452" w14:textId="77777777" w:rsidR="00C9134A" w:rsidRPr="009D5A81" w:rsidRDefault="00D538B2">
      <w:pPr>
        <w:pStyle w:val="03"/>
        <w:spacing w:before="0" w:beforeAutospacing="0" w:after="0" w:afterAutospacing="0" w:line="360" w:lineRule="auto"/>
        <w:ind w:firstLineChars="200" w:firstLine="480"/>
        <w:rPr>
          <w:szCs w:val="24"/>
        </w:rPr>
      </w:pPr>
      <w:r w:rsidRPr="009D5A81">
        <w:rPr>
          <w:rFonts w:hint="eastAsia"/>
          <w:szCs w:val="24"/>
        </w:rPr>
        <w:t>七、本协议提交采购人后，联合投标各方不得以任何形式对上述实质内容进行修改或撤销。</w:t>
      </w:r>
    </w:p>
    <w:p w14:paraId="2980BD95" w14:textId="77777777" w:rsidR="00C9134A" w:rsidRPr="009D5A81" w:rsidRDefault="00D538B2">
      <w:pPr>
        <w:pStyle w:val="03"/>
        <w:spacing w:before="0" w:beforeAutospacing="0" w:after="0" w:afterAutospacing="0" w:line="360" w:lineRule="auto"/>
        <w:ind w:firstLineChars="200" w:firstLine="480"/>
        <w:rPr>
          <w:szCs w:val="24"/>
        </w:rPr>
      </w:pPr>
      <w:r w:rsidRPr="009D5A81">
        <w:rPr>
          <w:rFonts w:hint="eastAsia"/>
          <w:szCs w:val="24"/>
        </w:rPr>
        <w:t>八、本协议一式</w:t>
      </w:r>
      <w:r w:rsidRPr="009D5A81">
        <w:rPr>
          <w:rFonts w:hint="eastAsia"/>
          <w:szCs w:val="24"/>
          <w:u w:val="single"/>
        </w:rPr>
        <w:t xml:space="preserve">    </w:t>
      </w:r>
      <w:r w:rsidRPr="009D5A81">
        <w:rPr>
          <w:rFonts w:hint="eastAsia"/>
          <w:szCs w:val="24"/>
        </w:rPr>
        <w:t>份，签约各方各持</w:t>
      </w:r>
      <w:r w:rsidRPr="009D5A81">
        <w:rPr>
          <w:rFonts w:hint="eastAsia"/>
          <w:szCs w:val="24"/>
          <w:u w:val="single"/>
        </w:rPr>
        <w:t xml:space="preserve">    </w:t>
      </w:r>
      <w:r w:rsidRPr="009D5A81">
        <w:rPr>
          <w:rFonts w:hint="eastAsia"/>
          <w:szCs w:val="24"/>
        </w:rPr>
        <w:t>份。</w:t>
      </w:r>
    </w:p>
    <w:p w14:paraId="3179DA36" w14:textId="77777777" w:rsidR="00C9134A" w:rsidRPr="009D5A81" w:rsidRDefault="00C9134A">
      <w:pPr>
        <w:pStyle w:val="aa"/>
        <w:spacing w:line="360" w:lineRule="auto"/>
        <w:ind w:left="840" w:hanging="420"/>
        <w:rPr>
          <w:rFonts w:ascii="宋体" w:hAnsi="宋体"/>
          <w:sz w:val="24"/>
          <w:szCs w:val="24"/>
        </w:rPr>
      </w:pPr>
    </w:p>
    <w:p w14:paraId="0ABCC4E8" w14:textId="77777777" w:rsidR="00C9134A" w:rsidRPr="009D5A81" w:rsidRDefault="00D538B2">
      <w:pPr>
        <w:pStyle w:val="aa"/>
        <w:spacing w:line="360" w:lineRule="auto"/>
        <w:ind w:left="840" w:hanging="420"/>
        <w:rPr>
          <w:rFonts w:ascii="宋体" w:hAnsi="宋体"/>
          <w:sz w:val="24"/>
          <w:szCs w:val="24"/>
        </w:rPr>
      </w:pPr>
      <w:r w:rsidRPr="009D5A81">
        <w:rPr>
          <w:rFonts w:ascii="宋体" w:hAnsi="宋体" w:hint="eastAsia"/>
          <w:sz w:val="24"/>
          <w:szCs w:val="24"/>
        </w:rPr>
        <w:t xml:space="preserve">甲方（盖章）：                        乙方（盖章）：           </w:t>
      </w:r>
    </w:p>
    <w:p w14:paraId="3477AFCD" w14:textId="77777777" w:rsidR="00C9134A" w:rsidRPr="009D5A81" w:rsidRDefault="00D538B2">
      <w:pPr>
        <w:pStyle w:val="aa"/>
        <w:spacing w:line="360" w:lineRule="auto"/>
        <w:ind w:left="840" w:hanging="420"/>
        <w:rPr>
          <w:rFonts w:ascii="宋体" w:hAnsi="宋体"/>
          <w:sz w:val="24"/>
          <w:szCs w:val="24"/>
        </w:rPr>
      </w:pPr>
      <w:r w:rsidRPr="009D5A81">
        <w:rPr>
          <w:rFonts w:ascii="宋体" w:hAnsi="宋体" w:hint="eastAsia"/>
          <w:sz w:val="24"/>
          <w:szCs w:val="24"/>
        </w:rPr>
        <w:t>日期：202  年  月   日                日期：202  年  月   日</w:t>
      </w:r>
    </w:p>
    <w:p w14:paraId="086E7918" w14:textId="77777777" w:rsidR="00C9134A" w:rsidRPr="009D5A81" w:rsidRDefault="00D538B2">
      <w:pPr>
        <w:snapToGrid w:val="0"/>
        <w:spacing w:line="360" w:lineRule="auto"/>
        <w:ind w:firstLineChars="200" w:firstLine="482"/>
        <w:rPr>
          <w:rFonts w:ascii="宋体" w:hAnsi="宋体"/>
          <w:b/>
          <w:sz w:val="24"/>
          <w:lang w:val="zh-CN"/>
        </w:rPr>
      </w:pPr>
      <w:r w:rsidRPr="009D5A81">
        <w:rPr>
          <w:rFonts w:ascii="宋体" w:hAnsi="宋体" w:hint="eastAsia"/>
          <w:b/>
          <w:sz w:val="24"/>
          <w:lang w:val="zh-CN"/>
        </w:rPr>
        <w:t>注：1</w:t>
      </w:r>
      <w:r w:rsidRPr="009D5A81">
        <w:rPr>
          <w:rFonts w:ascii="宋体" w:hAnsi="宋体" w:hint="eastAsia"/>
          <w:b/>
          <w:sz w:val="24"/>
        </w:rPr>
        <w:t>.</w:t>
      </w:r>
      <w:r w:rsidRPr="009D5A81">
        <w:rPr>
          <w:rFonts w:ascii="宋体" w:hAnsi="宋体" w:hint="eastAsia"/>
          <w:b/>
          <w:sz w:val="24"/>
          <w:lang w:val="zh-CN"/>
        </w:rPr>
        <w:t>联合体各方提供的货物制造商或工程、服务程承接方均为中型、小型、微型企业的，联合体视同中小企业。</w:t>
      </w:r>
    </w:p>
    <w:p w14:paraId="09ECC420" w14:textId="77777777" w:rsidR="00C9134A" w:rsidRPr="009D5A81" w:rsidRDefault="00D538B2">
      <w:pPr>
        <w:snapToGrid w:val="0"/>
        <w:spacing w:line="360" w:lineRule="auto"/>
        <w:ind w:firstLineChars="400" w:firstLine="964"/>
        <w:rPr>
          <w:rFonts w:ascii="宋体" w:hAnsi="宋体"/>
          <w:b/>
          <w:sz w:val="24"/>
          <w:lang w:val="zh-CN"/>
        </w:rPr>
      </w:pPr>
      <w:r w:rsidRPr="009D5A81">
        <w:rPr>
          <w:rFonts w:ascii="宋体" w:hAnsi="宋体" w:hint="eastAsia"/>
          <w:b/>
          <w:sz w:val="24"/>
          <w:lang w:val="zh-CN"/>
        </w:rPr>
        <w:t>2</w:t>
      </w:r>
      <w:r w:rsidRPr="009D5A81">
        <w:rPr>
          <w:rFonts w:ascii="宋体" w:hAnsi="宋体" w:hint="eastAsia"/>
          <w:b/>
          <w:sz w:val="24"/>
        </w:rPr>
        <w:t>.</w:t>
      </w:r>
      <w:r w:rsidRPr="009D5A81">
        <w:rPr>
          <w:rFonts w:ascii="宋体" w:hAnsi="宋体" w:hint="eastAsia"/>
          <w:b/>
          <w:sz w:val="24"/>
          <w:lang w:val="zh-CN"/>
        </w:rPr>
        <w:t>本协议书的单位公章可为CA章，也可盖好实体章后进行扫描上传。</w:t>
      </w:r>
    </w:p>
    <w:p w14:paraId="101EFB7C" w14:textId="77777777" w:rsidR="00C9134A" w:rsidRPr="009D5A81" w:rsidRDefault="00D538B2">
      <w:pPr>
        <w:spacing w:line="360" w:lineRule="auto"/>
        <w:jc w:val="center"/>
        <w:rPr>
          <w:sz w:val="24"/>
        </w:rPr>
      </w:pPr>
      <w:r w:rsidRPr="009D5A81">
        <w:rPr>
          <w:rFonts w:ascii="宋体" w:hAnsi="宋体" w:cs="宋体"/>
          <w:b/>
          <w:sz w:val="30"/>
        </w:rPr>
        <w:br w:type="page"/>
      </w:r>
      <w:r w:rsidRPr="009D5A81">
        <w:rPr>
          <w:rFonts w:hAnsi="宋体" w:hint="eastAsia"/>
          <w:b/>
          <w:sz w:val="30"/>
        </w:rPr>
        <w:t>▲</w:t>
      </w:r>
      <w:r w:rsidRPr="009D5A81">
        <w:rPr>
          <w:rFonts w:hAnsi="宋体" w:hint="eastAsia"/>
          <w:b/>
          <w:sz w:val="30"/>
        </w:rPr>
        <w:t>3</w:t>
      </w:r>
      <w:r w:rsidRPr="009D5A81">
        <w:rPr>
          <w:rFonts w:hAnsi="宋体" w:hint="eastAsia"/>
          <w:b/>
          <w:sz w:val="30"/>
        </w:rPr>
        <w:t>、投标人代表委派书</w:t>
      </w:r>
    </w:p>
    <w:p w14:paraId="4333E4D4" w14:textId="77777777" w:rsidR="00C9134A" w:rsidRPr="009D5A81" w:rsidRDefault="00D538B2">
      <w:pPr>
        <w:spacing w:line="360" w:lineRule="auto"/>
        <w:jc w:val="center"/>
        <w:rPr>
          <w:rFonts w:ascii="宋体" w:hAnsi="宋体"/>
          <w:b/>
          <w:sz w:val="30"/>
        </w:rPr>
      </w:pPr>
      <w:r w:rsidRPr="009D5A81">
        <w:rPr>
          <w:rFonts w:ascii="宋体" w:hAnsi="宋体" w:hint="eastAsia"/>
          <w:b/>
          <w:sz w:val="30"/>
        </w:rPr>
        <w:t>3.1联合体投标人代表委派书（▲联合体投标时须提供）</w:t>
      </w:r>
    </w:p>
    <w:p w14:paraId="16772B49" w14:textId="77777777" w:rsidR="00C9134A" w:rsidRPr="009D5A81" w:rsidRDefault="00C9134A">
      <w:pPr>
        <w:spacing w:line="360" w:lineRule="auto"/>
        <w:rPr>
          <w:rFonts w:ascii="宋体" w:hAnsi="宋体"/>
          <w:sz w:val="24"/>
          <w:szCs w:val="21"/>
          <w:u w:val="single"/>
        </w:rPr>
      </w:pPr>
    </w:p>
    <w:p w14:paraId="6F2722F6" w14:textId="77777777" w:rsidR="00C9134A" w:rsidRPr="009D5A81" w:rsidRDefault="00D538B2">
      <w:pPr>
        <w:spacing w:line="360" w:lineRule="auto"/>
        <w:rPr>
          <w:rFonts w:ascii="宋体" w:hAnsi="宋体"/>
          <w:b/>
          <w:sz w:val="24"/>
          <w:szCs w:val="21"/>
        </w:rPr>
      </w:pPr>
      <w:r w:rsidRPr="009D5A81">
        <w:rPr>
          <w:rFonts w:ascii="宋体" w:hAnsi="宋体" w:hint="eastAsia"/>
          <w:sz w:val="24"/>
          <w:szCs w:val="21"/>
          <w:u w:val="single"/>
        </w:rPr>
        <w:t>（代理机构名称）</w:t>
      </w:r>
      <w:r w:rsidRPr="009D5A81">
        <w:rPr>
          <w:rFonts w:ascii="宋体" w:hAnsi="宋体" w:hint="eastAsia"/>
          <w:sz w:val="24"/>
          <w:szCs w:val="21"/>
        </w:rPr>
        <w:t>：</w:t>
      </w:r>
    </w:p>
    <w:p w14:paraId="5C026975" w14:textId="77777777" w:rsidR="00C9134A" w:rsidRPr="009D5A81" w:rsidRDefault="00D538B2">
      <w:pPr>
        <w:pStyle w:val="100"/>
        <w:autoSpaceDE w:val="0"/>
        <w:autoSpaceDN w:val="0"/>
        <w:spacing w:line="440" w:lineRule="exact"/>
        <w:textAlignment w:val="bottom"/>
        <w:rPr>
          <w:rFonts w:ascii="宋体" w:hAnsi="宋体"/>
          <w:sz w:val="24"/>
          <w:szCs w:val="20"/>
        </w:rPr>
      </w:pPr>
      <w:r w:rsidRPr="009D5A81">
        <w:rPr>
          <w:rFonts w:ascii="宋体" w:hAnsi="宋体" w:hint="eastAsia"/>
        </w:rPr>
        <w:t xml:space="preserve">   </w:t>
      </w:r>
      <w:r w:rsidRPr="009D5A81">
        <w:rPr>
          <w:rFonts w:ascii="宋体" w:hAnsi="宋体" w:hint="eastAsia"/>
          <w:sz w:val="24"/>
          <w:szCs w:val="20"/>
        </w:rPr>
        <w:t xml:space="preserve">  我单位</w:t>
      </w:r>
      <w:r w:rsidRPr="009D5A81">
        <w:rPr>
          <w:rFonts w:ascii="宋体" w:hAnsi="宋体" w:hint="eastAsia"/>
          <w:sz w:val="24"/>
          <w:szCs w:val="20"/>
          <w:u w:val="single"/>
        </w:rPr>
        <w:t xml:space="preserve">    （联合体牵头人）  </w:t>
      </w:r>
      <w:r w:rsidRPr="009D5A81">
        <w:rPr>
          <w:rFonts w:ascii="宋体" w:hAnsi="宋体" w:hint="eastAsia"/>
          <w:sz w:val="24"/>
          <w:szCs w:val="20"/>
        </w:rPr>
        <w:t>现委派</w:t>
      </w:r>
      <w:r w:rsidRPr="009D5A81">
        <w:rPr>
          <w:rFonts w:ascii="宋体" w:hAnsi="宋体" w:hint="eastAsia"/>
          <w:b/>
          <w:sz w:val="24"/>
          <w:szCs w:val="20"/>
        </w:rPr>
        <w:t>本单位在职职工</w:t>
      </w:r>
      <w:r w:rsidRPr="009D5A81">
        <w:rPr>
          <w:rFonts w:ascii="宋体" w:hAnsi="宋体" w:hint="eastAsia"/>
          <w:sz w:val="24"/>
          <w:szCs w:val="20"/>
          <w:u w:val="single"/>
        </w:rPr>
        <w:t xml:space="preserve">              （姓名及联系电话）</w:t>
      </w:r>
      <w:r w:rsidRPr="009D5A81">
        <w:rPr>
          <w:rFonts w:ascii="宋体" w:hAnsi="宋体" w:hint="eastAsia"/>
          <w:sz w:val="24"/>
          <w:szCs w:val="20"/>
        </w:rPr>
        <w:t>以我方的名义参加就贵方组织的</w:t>
      </w:r>
      <w:r w:rsidRPr="009D5A81">
        <w:rPr>
          <w:rFonts w:ascii="宋体" w:hAnsi="宋体" w:hint="eastAsia"/>
          <w:sz w:val="24"/>
          <w:szCs w:val="20"/>
          <w:u w:val="single"/>
        </w:rPr>
        <w:t xml:space="preserve">      （项目名称）</w:t>
      </w:r>
      <w:r w:rsidRPr="009D5A81">
        <w:rPr>
          <w:rFonts w:ascii="宋体" w:hAnsi="宋体" w:hint="eastAsia"/>
          <w:sz w:val="24"/>
          <w:szCs w:val="20"/>
        </w:rPr>
        <w:t>（采购编号：</w:t>
      </w:r>
      <w:r w:rsidRPr="009D5A81">
        <w:rPr>
          <w:rFonts w:ascii="宋体" w:hAnsi="宋体" w:hint="eastAsia"/>
          <w:sz w:val="24"/>
          <w:szCs w:val="20"/>
          <w:u w:val="single"/>
        </w:rPr>
        <w:t xml:space="preserve">　　</w:t>
      </w:r>
      <w:proofErr w:type="gramStart"/>
      <w:r w:rsidRPr="009D5A81">
        <w:rPr>
          <w:rFonts w:ascii="宋体" w:hAnsi="宋体" w:hint="eastAsia"/>
          <w:sz w:val="24"/>
          <w:szCs w:val="20"/>
          <w:u w:val="single"/>
        </w:rPr>
        <w:t xml:space="preserve">　　</w:t>
      </w:r>
      <w:proofErr w:type="gramEnd"/>
      <w:r w:rsidRPr="009D5A81">
        <w:rPr>
          <w:rFonts w:ascii="宋体" w:hAnsi="宋体" w:hint="eastAsia"/>
          <w:sz w:val="24"/>
          <w:szCs w:val="20"/>
        </w:rPr>
        <w:t>）项目的投标活动，并代表我方全权办理针对上述项目的投标、开标、评审、签约等具体事务和签署相关文件。</w:t>
      </w:r>
    </w:p>
    <w:p w14:paraId="3C2BA2EE" w14:textId="77777777" w:rsidR="00C9134A" w:rsidRPr="009D5A81" w:rsidRDefault="00D538B2">
      <w:pPr>
        <w:pStyle w:val="100"/>
        <w:autoSpaceDE w:val="0"/>
        <w:autoSpaceDN w:val="0"/>
        <w:spacing w:line="440" w:lineRule="exact"/>
        <w:textAlignment w:val="bottom"/>
        <w:rPr>
          <w:rFonts w:ascii="宋体" w:hAnsi="宋体"/>
          <w:sz w:val="24"/>
          <w:szCs w:val="20"/>
        </w:rPr>
      </w:pPr>
      <w:r w:rsidRPr="009D5A81">
        <w:rPr>
          <w:rFonts w:ascii="宋体" w:hAnsi="宋体" w:hint="eastAsia"/>
          <w:sz w:val="24"/>
          <w:szCs w:val="20"/>
        </w:rPr>
        <w:t xml:space="preserve">    我方对投标人代表的签字或盖章事项负全部责任。</w:t>
      </w:r>
    </w:p>
    <w:p w14:paraId="12F0DCF2" w14:textId="77777777" w:rsidR="00C9134A" w:rsidRPr="009D5A81" w:rsidRDefault="00D538B2">
      <w:pPr>
        <w:pStyle w:val="100"/>
        <w:spacing w:line="440" w:lineRule="exact"/>
        <w:ind w:firstLine="480"/>
        <w:rPr>
          <w:rFonts w:ascii="宋体" w:hAnsi="宋体"/>
          <w:sz w:val="24"/>
          <w:szCs w:val="21"/>
        </w:rPr>
      </w:pPr>
      <w:r w:rsidRPr="009D5A81">
        <w:rPr>
          <w:rFonts w:ascii="宋体" w:hAnsi="宋体" w:hint="eastAsia"/>
          <w:sz w:val="24"/>
          <w:szCs w:val="21"/>
        </w:rPr>
        <w:t>本委派书自签署之日起生效，在撤销委派的书面通知送达贵方以前，本委派书一直有效。投标人代表在委派书有效期内签署的所有文件不因授权的撤销而失效。</w:t>
      </w:r>
    </w:p>
    <w:p w14:paraId="68366EB3" w14:textId="77777777" w:rsidR="00C9134A" w:rsidRPr="009D5A81" w:rsidRDefault="00D538B2">
      <w:pPr>
        <w:pStyle w:val="100"/>
        <w:spacing w:line="440" w:lineRule="exact"/>
        <w:ind w:firstLine="480"/>
        <w:rPr>
          <w:rFonts w:ascii="宋体" w:hAnsi="宋体"/>
          <w:sz w:val="24"/>
          <w:szCs w:val="21"/>
        </w:rPr>
      </w:pPr>
      <w:r w:rsidRPr="009D5A81">
        <w:rPr>
          <w:rFonts w:ascii="宋体" w:hAnsi="宋体" w:hint="eastAsia"/>
          <w:sz w:val="24"/>
          <w:szCs w:val="21"/>
        </w:rPr>
        <w:t>投标人代表无转委托权，特此声明。</w:t>
      </w:r>
    </w:p>
    <w:p w14:paraId="7B0FBC93" w14:textId="77777777" w:rsidR="00C9134A" w:rsidRPr="009D5A81" w:rsidRDefault="00C9134A">
      <w:pPr>
        <w:pStyle w:val="100"/>
        <w:spacing w:line="440" w:lineRule="exact"/>
        <w:ind w:firstLine="480"/>
        <w:rPr>
          <w:rFonts w:ascii="宋体" w:hAnsi="宋体"/>
          <w:sz w:val="24"/>
          <w:szCs w:val="21"/>
        </w:rPr>
      </w:pPr>
    </w:p>
    <w:p w14:paraId="104AAA4E" w14:textId="77777777" w:rsidR="00C9134A" w:rsidRPr="009D5A81" w:rsidRDefault="00C9134A">
      <w:pPr>
        <w:pStyle w:val="100"/>
        <w:spacing w:line="440" w:lineRule="exact"/>
        <w:rPr>
          <w:rFonts w:ascii="宋体" w:hAnsi="宋体"/>
          <w:sz w:val="24"/>
          <w:szCs w:val="21"/>
        </w:rPr>
      </w:pPr>
    </w:p>
    <w:p w14:paraId="10EAEF68" w14:textId="77777777" w:rsidR="00C9134A" w:rsidRPr="009D5A81" w:rsidRDefault="00D538B2">
      <w:pPr>
        <w:pStyle w:val="100"/>
        <w:spacing w:line="440" w:lineRule="exact"/>
        <w:ind w:firstLineChars="1250" w:firstLine="3512"/>
        <w:rPr>
          <w:rFonts w:ascii="宋体" w:hAnsi="宋体"/>
          <w:spacing w:val="20"/>
          <w:sz w:val="24"/>
          <w:szCs w:val="21"/>
          <w:u w:val="single"/>
        </w:rPr>
      </w:pPr>
      <w:r w:rsidRPr="009D5A81">
        <w:rPr>
          <w:rFonts w:ascii="宋体" w:hAnsi="宋体" w:hint="eastAsia"/>
          <w:b/>
          <w:spacing w:val="20"/>
          <w:sz w:val="24"/>
          <w:szCs w:val="21"/>
        </w:rPr>
        <w:t>联合体牵头人CA签章</w:t>
      </w:r>
      <w:r w:rsidRPr="009D5A81">
        <w:rPr>
          <w:rFonts w:ascii="宋体" w:hAnsi="宋体"/>
          <w:spacing w:val="20"/>
          <w:sz w:val="24"/>
          <w:szCs w:val="21"/>
        </w:rPr>
        <w:t>：</w:t>
      </w:r>
      <w:r w:rsidRPr="009D5A81">
        <w:rPr>
          <w:rFonts w:ascii="宋体" w:hAnsi="宋体"/>
          <w:spacing w:val="20"/>
          <w:sz w:val="24"/>
          <w:szCs w:val="21"/>
          <w:u w:val="single"/>
        </w:rPr>
        <w:t xml:space="preserve">           </w:t>
      </w:r>
    </w:p>
    <w:p w14:paraId="1022E948" w14:textId="77777777" w:rsidR="00C9134A" w:rsidRPr="009D5A81" w:rsidRDefault="00D538B2">
      <w:pPr>
        <w:pStyle w:val="100"/>
        <w:spacing w:line="440" w:lineRule="exact"/>
        <w:ind w:firstLineChars="1750" w:firstLine="4900"/>
        <w:rPr>
          <w:rFonts w:ascii="宋体" w:hAnsi="宋体"/>
          <w:spacing w:val="20"/>
          <w:sz w:val="24"/>
          <w:szCs w:val="21"/>
          <w:u w:val="single"/>
        </w:rPr>
      </w:pPr>
      <w:r w:rsidRPr="009D5A81">
        <w:rPr>
          <w:rFonts w:ascii="宋体" w:hAnsi="宋体"/>
          <w:spacing w:val="20"/>
          <w:sz w:val="24"/>
          <w:szCs w:val="21"/>
        </w:rPr>
        <w:t>日    期：</w:t>
      </w:r>
      <w:r w:rsidRPr="009D5A81">
        <w:rPr>
          <w:rFonts w:ascii="宋体" w:hAnsi="宋体"/>
          <w:spacing w:val="20"/>
          <w:sz w:val="24"/>
          <w:szCs w:val="21"/>
          <w:u w:val="single"/>
        </w:rPr>
        <w:t xml:space="preserve">           </w:t>
      </w:r>
    </w:p>
    <w:p w14:paraId="1453CE94" w14:textId="77777777" w:rsidR="00C9134A" w:rsidRPr="009D5A81" w:rsidRDefault="00D538B2">
      <w:pPr>
        <w:pStyle w:val="00"/>
        <w:spacing w:line="440" w:lineRule="exact"/>
        <w:rPr>
          <w:rFonts w:hAnsi="宋体"/>
          <w:bCs/>
          <w:sz w:val="24"/>
        </w:rPr>
      </w:pPr>
      <w:r w:rsidRPr="009D5A81">
        <w:rPr>
          <w:rFonts w:hAnsi="宋体" w:hint="eastAsia"/>
          <w:bCs/>
          <w:sz w:val="24"/>
        </w:rPr>
        <w:t>投标人代表身份证件扫描件：</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C9134A" w:rsidRPr="009D5A81" w14:paraId="0D86164A" w14:textId="77777777">
        <w:trPr>
          <w:trHeight w:val="4812"/>
          <w:jc w:val="center"/>
        </w:trPr>
        <w:tc>
          <w:tcPr>
            <w:tcW w:w="8528" w:type="dxa"/>
          </w:tcPr>
          <w:p w14:paraId="57EA714F" w14:textId="77777777" w:rsidR="00C9134A" w:rsidRPr="009D5A81" w:rsidRDefault="00D538B2">
            <w:pPr>
              <w:pStyle w:val="00"/>
              <w:spacing w:line="440" w:lineRule="exact"/>
              <w:rPr>
                <w:rFonts w:hAnsi="宋体"/>
                <w:bCs/>
                <w:sz w:val="24"/>
              </w:rPr>
            </w:pPr>
            <w:r w:rsidRPr="009D5A81">
              <w:rPr>
                <w:rFonts w:hAnsi="宋体" w:hint="eastAsia"/>
                <w:bCs/>
                <w:sz w:val="24"/>
              </w:rPr>
              <w:t>正面</w:t>
            </w:r>
            <w:r w:rsidRPr="009D5A81">
              <w:rPr>
                <w:rFonts w:hAnsi="宋体"/>
                <w:bCs/>
                <w:sz w:val="24"/>
              </w:rPr>
              <w:t>：</w:t>
            </w:r>
            <w:r w:rsidRPr="009D5A81">
              <w:rPr>
                <w:rFonts w:hAnsi="宋体" w:hint="eastAsia"/>
                <w:bCs/>
                <w:sz w:val="24"/>
              </w:rPr>
              <w:t xml:space="preserve">                                 反面</w:t>
            </w:r>
            <w:r w:rsidRPr="009D5A81">
              <w:rPr>
                <w:rFonts w:hAnsi="宋体"/>
                <w:bCs/>
                <w:sz w:val="24"/>
              </w:rPr>
              <w:t>：</w:t>
            </w:r>
          </w:p>
          <w:p w14:paraId="150828F1" w14:textId="77777777" w:rsidR="00C9134A" w:rsidRPr="009D5A81" w:rsidRDefault="00C9134A">
            <w:pPr>
              <w:pStyle w:val="00"/>
              <w:spacing w:line="440" w:lineRule="exact"/>
              <w:rPr>
                <w:rFonts w:hAnsi="宋体"/>
                <w:bCs/>
                <w:sz w:val="24"/>
              </w:rPr>
            </w:pPr>
          </w:p>
        </w:tc>
      </w:tr>
    </w:tbl>
    <w:p w14:paraId="624EFB3B" w14:textId="77777777" w:rsidR="00C9134A" w:rsidRPr="009D5A81" w:rsidRDefault="00C9134A">
      <w:pPr>
        <w:pStyle w:val="00"/>
        <w:spacing w:line="440" w:lineRule="exact"/>
        <w:rPr>
          <w:rFonts w:hAnsi="宋体"/>
          <w:bCs/>
          <w:sz w:val="24"/>
        </w:rPr>
      </w:pPr>
    </w:p>
    <w:p w14:paraId="17E506A8" w14:textId="77777777" w:rsidR="00C9134A" w:rsidRPr="009D5A81" w:rsidRDefault="00C9134A">
      <w:pPr>
        <w:spacing w:line="360" w:lineRule="auto"/>
        <w:rPr>
          <w:rFonts w:ascii="宋体" w:hAnsi="宋体"/>
          <w:sz w:val="24"/>
        </w:rPr>
      </w:pPr>
    </w:p>
    <w:p w14:paraId="4B74E750" w14:textId="77777777" w:rsidR="00C9134A" w:rsidRPr="009D5A81" w:rsidRDefault="00D538B2">
      <w:pPr>
        <w:pStyle w:val="ad"/>
        <w:spacing w:before="120" w:after="120" w:line="360" w:lineRule="auto"/>
        <w:ind w:firstLine="611"/>
        <w:jc w:val="center"/>
        <w:rPr>
          <w:rFonts w:hAnsi="宋体"/>
          <w:b/>
          <w:sz w:val="24"/>
        </w:rPr>
      </w:pPr>
      <w:r w:rsidRPr="009D5A81">
        <w:rPr>
          <w:rFonts w:hAnsi="宋体" w:hint="eastAsia"/>
          <w:b/>
          <w:sz w:val="32"/>
        </w:rPr>
        <w:t>3.2投标人代表委派书（</w:t>
      </w:r>
      <w:r w:rsidRPr="009D5A81">
        <w:rPr>
          <w:rFonts w:hAnsi="宋体" w:hint="eastAsia"/>
          <w:b/>
          <w:spacing w:val="-8"/>
          <w:sz w:val="32"/>
        </w:rPr>
        <w:t>▲</w:t>
      </w:r>
      <w:r w:rsidRPr="009D5A81">
        <w:rPr>
          <w:rFonts w:hAnsi="宋体" w:hint="eastAsia"/>
          <w:b/>
          <w:sz w:val="32"/>
        </w:rPr>
        <w:t>非联合体投标时须提供）</w:t>
      </w:r>
    </w:p>
    <w:p w14:paraId="3EFF055A" w14:textId="77777777" w:rsidR="00C9134A" w:rsidRPr="009D5A81" w:rsidRDefault="00D538B2">
      <w:pPr>
        <w:spacing w:line="440" w:lineRule="exact"/>
        <w:rPr>
          <w:rFonts w:ascii="宋体" w:hAnsi="宋体"/>
          <w:b/>
          <w:sz w:val="24"/>
          <w:szCs w:val="21"/>
        </w:rPr>
      </w:pPr>
      <w:r w:rsidRPr="009D5A81">
        <w:rPr>
          <w:rFonts w:ascii="宋体" w:hAnsi="宋体" w:hint="eastAsia"/>
          <w:sz w:val="24"/>
          <w:szCs w:val="21"/>
          <w:u w:val="single"/>
        </w:rPr>
        <w:t xml:space="preserve">（代理机构名称）     </w:t>
      </w:r>
      <w:r w:rsidRPr="009D5A81">
        <w:rPr>
          <w:rFonts w:ascii="宋体" w:hAnsi="宋体" w:hint="eastAsia"/>
          <w:sz w:val="24"/>
          <w:szCs w:val="21"/>
        </w:rPr>
        <w:t>：</w:t>
      </w:r>
    </w:p>
    <w:p w14:paraId="17491C1B" w14:textId="77777777" w:rsidR="00C9134A" w:rsidRPr="009D5A81" w:rsidRDefault="00D538B2">
      <w:pPr>
        <w:autoSpaceDE w:val="0"/>
        <w:autoSpaceDN w:val="0"/>
        <w:spacing w:line="440" w:lineRule="exact"/>
        <w:textAlignment w:val="bottom"/>
        <w:rPr>
          <w:rFonts w:ascii="宋体" w:hAnsi="宋体"/>
          <w:sz w:val="24"/>
          <w:szCs w:val="20"/>
        </w:rPr>
      </w:pPr>
      <w:r w:rsidRPr="009D5A81">
        <w:rPr>
          <w:rFonts w:ascii="宋体" w:hAnsi="宋体" w:hint="eastAsia"/>
        </w:rPr>
        <w:t xml:space="preserve">   </w:t>
      </w:r>
      <w:r w:rsidRPr="009D5A81">
        <w:rPr>
          <w:rFonts w:ascii="宋体" w:hAnsi="宋体" w:hint="eastAsia"/>
          <w:sz w:val="24"/>
          <w:szCs w:val="20"/>
        </w:rPr>
        <w:t xml:space="preserve"> 本单位委派在职工作人员</w:t>
      </w:r>
      <w:r w:rsidRPr="009D5A81">
        <w:rPr>
          <w:rFonts w:ascii="宋体" w:hAnsi="宋体" w:hint="eastAsia"/>
          <w:sz w:val="24"/>
          <w:szCs w:val="20"/>
          <w:u w:val="single"/>
        </w:rPr>
        <w:t xml:space="preserve">    （姓名）  </w:t>
      </w:r>
      <w:r w:rsidRPr="009D5A81">
        <w:rPr>
          <w:rFonts w:ascii="宋体" w:hAnsi="宋体" w:hint="eastAsia"/>
          <w:sz w:val="24"/>
          <w:szCs w:val="20"/>
        </w:rPr>
        <w:t xml:space="preserve"> 以我方名义参加贵公司组织的</w:t>
      </w:r>
      <w:r w:rsidRPr="009D5A81">
        <w:rPr>
          <w:rFonts w:ascii="宋体" w:hAnsi="宋体" w:hint="eastAsia"/>
          <w:sz w:val="24"/>
          <w:szCs w:val="20"/>
          <w:u w:val="single"/>
        </w:rPr>
        <w:t xml:space="preserve">                           （项目名称）  </w:t>
      </w:r>
      <w:r w:rsidRPr="009D5A81">
        <w:rPr>
          <w:rFonts w:ascii="宋体" w:hAnsi="宋体" w:hint="eastAsia"/>
          <w:sz w:val="24"/>
          <w:szCs w:val="20"/>
        </w:rPr>
        <w:t>（采购编号：</w:t>
      </w:r>
      <w:r w:rsidRPr="009D5A81">
        <w:rPr>
          <w:rFonts w:ascii="宋体" w:hAnsi="宋体" w:hint="eastAsia"/>
          <w:sz w:val="24"/>
          <w:szCs w:val="20"/>
          <w:u w:val="single"/>
        </w:rPr>
        <w:t xml:space="preserve">　　</w:t>
      </w:r>
      <w:proofErr w:type="gramStart"/>
      <w:r w:rsidRPr="009D5A81">
        <w:rPr>
          <w:rFonts w:ascii="宋体" w:hAnsi="宋体" w:hint="eastAsia"/>
          <w:sz w:val="24"/>
          <w:szCs w:val="20"/>
          <w:u w:val="single"/>
        </w:rPr>
        <w:t xml:space="preserve">　　</w:t>
      </w:r>
      <w:proofErr w:type="gramEnd"/>
      <w:r w:rsidRPr="009D5A81">
        <w:rPr>
          <w:rFonts w:ascii="宋体" w:hAnsi="宋体" w:hint="eastAsia"/>
          <w:sz w:val="24"/>
          <w:szCs w:val="20"/>
        </w:rPr>
        <w:t>）项目的投标活动，并代表我单位全权办理针对上述项目的投标、开标、评审、签约等具体事务和签署相关文件，且对签字或盖章事项负全部责任。</w:t>
      </w:r>
    </w:p>
    <w:p w14:paraId="0CCF3484" w14:textId="77777777" w:rsidR="00C9134A" w:rsidRPr="009D5A81" w:rsidRDefault="00D538B2">
      <w:pPr>
        <w:spacing w:line="440" w:lineRule="exact"/>
        <w:ind w:firstLine="480"/>
        <w:rPr>
          <w:rFonts w:ascii="宋体" w:hAnsi="宋体"/>
          <w:sz w:val="24"/>
          <w:szCs w:val="21"/>
        </w:rPr>
      </w:pPr>
      <w:r w:rsidRPr="009D5A81">
        <w:rPr>
          <w:rFonts w:ascii="宋体" w:hAnsi="宋体" w:hint="eastAsia"/>
          <w:sz w:val="24"/>
          <w:szCs w:val="21"/>
        </w:rPr>
        <w:t>本委派书自盖章之日起生效，在撤销委派的书面通知送达贵方以前，本委派书一直有效。投标人代表在委派书有效期内签署的所有文件不因委派的撤销而失效。</w:t>
      </w:r>
    </w:p>
    <w:p w14:paraId="5F106C3B" w14:textId="77777777" w:rsidR="00C9134A" w:rsidRPr="009D5A81" w:rsidRDefault="00D538B2">
      <w:pPr>
        <w:spacing w:line="440" w:lineRule="exact"/>
        <w:ind w:firstLine="480"/>
        <w:rPr>
          <w:rFonts w:ascii="宋体" w:hAnsi="宋体"/>
          <w:sz w:val="24"/>
          <w:szCs w:val="21"/>
        </w:rPr>
      </w:pPr>
      <w:r w:rsidRPr="009D5A81">
        <w:rPr>
          <w:rFonts w:ascii="宋体" w:hAnsi="宋体" w:hint="eastAsia"/>
          <w:sz w:val="24"/>
          <w:szCs w:val="21"/>
        </w:rPr>
        <w:t>投标人代表无转委派权，特此声明。</w:t>
      </w:r>
    </w:p>
    <w:p w14:paraId="40CC6E76" w14:textId="77777777" w:rsidR="00C9134A" w:rsidRPr="009D5A81" w:rsidRDefault="00C9134A">
      <w:pPr>
        <w:spacing w:line="440" w:lineRule="exact"/>
        <w:ind w:firstLineChars="1250" w:firstLine="3512"/>
        <w:rPr>
          <w:rFonts w:ascii="宋体" w:hAnsi="宋体"/>
          <w:b/>
          <w:spacing w:val="20"/>
          <w:sz w:val="24"/>
          <w:szCs w:val="21"/>
        </w:rPr>
      </w:pPr>
    </w:p>
    <w:p w14:paraId="15A2E692" w14:textId="77777777" w:rsidR="00C9134A" w:rsidRPr="009D5A81" w:rsidRDefault="00D538B2">
      <w:pPr>
        <w:spacing w:line="440" w:lineRule="exact"/>
        <w:ind w:firstLineChars="1250" w:firstLine="3512"/>
        <w:rPr>
          <w:rFonts w:ascii="宋体" w:hAnsi="宋体"/>
          <w:spacing w:val="20"/>
          <w:sz w:val="24"/>
          <w:szCs w:val="21"/>
          <w:u w:val="single"/>
        </w:rPr>
      </w:pPr>
      <w:r w:rsidRPr="009D5A81">
        <w:rPr>
          <w:rFonts w:ascii="宋体" w:hAnsi="宋体" w:hint="eastAsia"/>
          <w:b/>
          <w:spacing w:val="20"/>
          <w:sz w:val="24"/>
          <w:szCs w:val="21"/>
        </w:rPr>
        <w:t>投标人</w:t>
      </w:r>
      <w:r w:rsidRPr="009D5A81">
        <w:rPr>
          <w:rFonts w:ascii="宋体" w:hAnsi="宋体"/>
          <w:b/>
          <w:spacing w:val="20"/>
          <w:sz w:val="24"/>
          <w:szCs w:val="21"/>
        </w:rPr>
        <w:t>盖章</w:t>
      </w:r>
      <w:r w:rsidRPr="009D5A81">
        <w:rPr>
          <w:rFonts w:ascii="宋体" w:hAnsi="宋体" w:hint="eastAsia"/>
          <w:b/>
          <w:spacing w:val="20"/>
          <w:sz w:val="24"/>
          <w:szCs w:val="21"/>
        </w:rPr>
        <w:t>（CA签章）</w:t>
      </w:r>
      <w:r w:rsidRPr="009D5A81">
        <w:rPr>
          <w:rFonts w:ascii="宋体" w:hAnsi="宋体"/>
          <w:spacing w:val="20"/>
          <w:sz w:val="24"/>
          <w:szCs w:val="21"/>
        </w:rPr>
        <w:t>：</w:t>
      </w:r>
      <w:r w:rsidRPr="009D5A81">
        <w:rPr>
          <w:rFonts w:ascii="宋体" w:hAnsi="宋体"/>
          <w:spacing w:val="20"/>
          <w:sz w:val="24"/>
          <w:szCs w:val="21"/>
          <w:u w:val="single"/>
        </w:rPr>
        <w:t xml:space="preserve">           </w:t>
      </w:r>
    </w:p>
    <w:p w14:paraId="52E901A6" w14:textId="77777777" w:rsidR="00C9134A" w:rsidRPr="009D5A81" w:rsidRDefault="00D538B2">
      <w:pPr>
        <w:spacing w:line="440" w:lineRule="exact"/>
        <w:ind w:firstLineChars="1750" w:firstLine="4900"/>
        <w:rPr>
          <w:rFonts w:ascii="宋体" w:hAnsi="宋体"/>
          <w:spacing w:val="20"/>
          <w:sz w:val="24"/>
          <w:szCs w:val="21"/>
          <w:u w:val="single"/>
        </w:rPr>
      </w:pPr>
      <w:r w:rsidRPr="009D5A81">
        <w:rPr>
          <w:rFonts w:ascii="宋体" w:hAnsi="宋体"/>
          <w:spacing w:val="20"/>
          <w:sz w:val="24"/>
          <w:szCs w:val="21"/>
        </w:rPr>
        <w:t>日     期：</w:t>
      </w:r>
      <w:r w:rsidRPr="009D5A81">
        <w:rPr>
          <w:rFonts w:ascii="宋体" w:hAnsi="宋体"/>
          <w:spacing w:val="20"/>
          <w:sz w:val="24"/>
          <w:szCs w:val="21"/>
          <w:u w:val="single"/>
        </w:rPr>
        <w:t xml:space="preserve">           </w:t>
      </w:r>
    </w:p>
    <w:p w14:paraId="4D976C70" w14:textId="77777777" w:rsidR="00C9134A" w:rsidRPr="009D5A81" w:rsidRDefault="00D538B2">
      <w:pPr>
        <w:spacing w:line="440" w:lineRule="exact"/>
        <w:rPr>
          <w:rFonts w:ascii="宋体" w:hAnsi="宋体"/>
          <w:sz w:val="24"/>
          <w:szCs w:val="21"/>
        </w:rPr>
      </w:pPr>
      <w:r w:rsidRPr="009D5A81">
        <w:rPr>
          <w:rFonts w:ascii="宋体" w:hAnsi="宋体"/>
          <w:sz w:val="24"/>
          <w:szCs w:val="21"/>
        </w:rPr>
        <w:t>___________________________________________________________________</w:t>
      </w:r>
      <w:r w:rsidRPr="009D5A81">
        <w:rPr>
          <w:rFonts w:ascii="宋体" w:hAnsi="宋体" w:hint="eastAsia"/>
          <w:sz w:val="24"/>
          <w:szCs w:val="21"/>
          <w:u w:val="single"/>
        </w:rPr>
        <w:t xml:space="preserve">  </w:t>
      </w:r>
    </w:p>
    <w:p w14:paraId="2A2689EB" w14:textId="77777777" w:rsidR="00C9134A" w:rsidRPr="009D5A81" w:rsidRDefault="00D538B2">
      <w:pPr>
        <w:spacing w:line="360" w:lineRule="auto"/>
        <w:ind w:firstLine="420"/>
        <w:rPr>
          <w:rFonts w:ascii="宋体" w:hAnsi="宋体"/>
          <w:sz w:val="24"/>
          <w:szCs w:val="21"/>
        </w:rPr>
      </w:pPr>
      <w:r w:rsidRPr="009D5A81">
        <w:rPr>
          <w:rFonts w:ascii="宋体" w:hAnsi="宋体" w:hint="eastAsia"/>
          <w:b/>
          <w:sz w:val="24"/>
          <w:szCs w:val="21"/>
        </w:rPr>
        <w:t>注：</w:t>
      </w:r>
      <w:r w:rsidRPr="009D5A81">
        <w:rPr>
          <w:rFonts w:ascii="宋体" w:hAnsi="宋体" w:hint="eastAsia"/>
          <w:sz w:val="24"/>
          <w:szCs w:val="21"/>
        </w:rPr>
        <w:t xml:space="preserve"> </w:t>
      </w:r>
      <w:r w:rsidRPr="009D5A81">
        <w:rPr>
          <w:rFonts w:ascii="宋体" w:hAnsi="宋体" w:hint="eastAsia"/>
          <w:b/>
          <w:sz w:val="24"/>
          <w:szCs w:val="21"/>
        </w:rPr>
        <w:t>本“委派书”应附投标人代表身份证扫描件，如扫描件不清晰或错误的，后果由投标人自行承担。</w:t>
      </w:r>
    </w:p>
    <w:p w14:paraId="15B3FC49" w14:textId="77777777" w:rsidR="00C9134A" w:rsidRPr="009D5A81" w:rsidRDefault="00D538B2">
      <w:pPr>
        <w:spacing w:line="440" w:lineRule="exact"/>
        <w:rPr>
          <w:rFonts w:ascii="宋体" w:hAnsi="宋体" w:cs="宋体"/>
          <w:bCs/>
          <w:sz w:val="24"/>
          <w:szCs w:val="21"/>
        </w:rPr>
      </w:pPr>
      <w:r w:rsidRPr="009D5A81">
        <w:rPr>
          <w:rFonts w:ascii="宋体" w:hAnsi="宋体" w:cs="宋体" w:hint="eastAsia"/>
          <w:sz w:val="24"/>
          <w:szCs w:val="21"/>
        </w:rPr>
        <w:t>投标人代表</w:t>
      </w:r>
      <w:r w:rsidRPr="009D5A81">
        <w:rPr>
          <w:rFonts w:ascii="宋体" w:hAnsi="宋体" w:cs="宋体" w:hint="eastAsia"/>
          <w:bCs/>
          <w:sz w:val="24"/>
          <w:szCs w:val="21"/>
        </w:rPr>
        <w:t>身份证件扫描件：</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0"/>
      </w:tblGrid>
      <w:tr w:rsidR="00C9134A" w:rsidRPr="009D5A81" w14:paraId="7999A121" w14:textId="77777777">
        <w:trPr>
          <w:trHeight w:val="4037"/>
          <w:jc w:val="center"/>
        </w:trPr>
        <w:tc>
          <w:tcPr>
            <w:tcW w:w="8490" w:type="dxa"/>
          </w:tcPr>
          <w:p w14:paraId="503C5586" w14:textId="77777777" w:rsidR="00C9134A" w:rsidRPr="009D5A81" w:rsidRDefault="00D538B2">
            <w:pPr>
              <w:spacing w:line="440" w:lineRule="exact"/>
              <w:rPr>
                <w:rFonts w:ascii="宋体" w:hAnsi="宋体" w:cs="宋体"/>
                <w:bCs/>
                <w:sz w:val="24"/>
                <w:szCs w:val="21"/>
              </w:rPr>
            </w:pPr>
            <w:r w:rsidRPr="009D5A81">
              <w:rPr>
                <w:rFonts w:ascii="宋体" w:hAnsi="宋体" w:cs="宋体" w:hint="eastAsia"/>
                <w:bCs/>
                <w:sz w:val="24"/>
                <w:szCs w:val="21"/>
              </w:rPr>
              <w:t>正面</w:t>
            </w:r>
            <w:r w:rsidRPr="009D5A81">
              <w:rPr>
                <w:rFonts w:ascii="宋体" w:hAnsi="宋体" w:cs="宋体"/>
                <w:bCs/>
                <w:sz w:val="24"/>
                <w:szCs w:val="21"/>
              </w:rPr>
              <w:t>：</w:t>
            </w:r>
            <w:r w:rsidRPr="009D5A81">
              <w:rPr>
                <w:rFonts w:ascii="宋体" w:hAnsi="宋体" w:cs="宋体" w:hint="eastAsia"/>
                <w:bCs/>
                <w:sz w:val="24"/>
                <w:szCs w:val="21"/>
              </w:rPr>
              <w:t xml:space="preserve">                                 反面</w:t>
            </w:r>
            <w:r w:rsidRPr="009D5A81">
              <w:rPr>
                <w:rFonts w:ascii="宋体" w:hAnsi="宋体" w:cs="宋体"/>
                <w:bCs/>
                <w:sz w:val="24"/>
                <w:szCs w:val="21"/>
              </w:rPr>
              <w:t>：</w:t>
            </w:r>
          </w:p>
          <w:p w14:paraId="68F86620" w14:textId="77777777" w:rsidR="00C9134A" w:rsidRPr="009D5A81" w:rsidRDefault="00D538B2">
            <w:pPr>
              <w:tabs>
                <w:tab w:val="left" w:pos="1560"/>
              </w:tabs>
              <w:spacing w:line="440" w:lineRule="exact"/>
              <w:rPr>
                <w:rFonts w:ascii="宋体" w:hAnsi="宋体" w:cs="宋体"/>
                <w:bCs/>
                <w:sz w:val="24"/>
                <w:szCs w:val="21"/>
              </w:rPr>
            </w:pPr>
            <w:r w:rsidRPr="009D5A81">
              <w:rPr>
                <w:rFonts w:ascii="宋体" w:hAnsi="宋体" w:cs="宋体"/>
                <w:bCs/>
                <w:sz w:val="24"/>
                <w:szCs w:val="21"/>
              </w:rPr>
              <w:tab/>
            </w:r>
          </w:p>
        </w:tc>
      </w:tr>
    </w:tbl>
    <w:p w14:paraId="7F60178F" w14:textId="77777777" w:rsidR="00C9134A" w:rsidRPr="009D5A81" w:rsidRDefault="00C9134A">
      <w:pPr>
        <w:spacing w:line="360" w:lineRule="auto"/>
        <w:jc w:val="center"/>
        <w:rPr>
          <w:rFonts w:hAnsi="宋体"/>
          <w:b/>
          <w:sz w:val="32"/>
        </w:rPr>
      </w:pPr>
    </w:p>
    <w:p w14:paraId="21EEF3DD" w14:textId="77777777" w:rsidR="00C9134A" w:rsidRPr="009D5A81" w:rsidRDefault="00C9134A">
      <w:pPr>
        <w:spacing w:line="360" w:lineRule="auto"/>
        <w:jc w:val="center"/>
        <w:rPr>
          <w:rFonts w:hAnsi="宋体"/>
          <w:b/>
          <w:sz w:val="32"/>
        </w:rPr>
      </w:pPr>
    </w:p>
    <w:p w14:paraId="2A3FC7AF" w14:textId="77777777" w:rsidR="00C9134A" w:rsidRPr="009D5A81" w:rsidRDefault="00C9134A">
      <w:pPr>
        <w:spacing w:line="360" w:lineRule="auto"/>
        <w:jc w:val="center"/>
        <w:rPr>
          <w:rFonts w:hAnsi="宋体"/>
          <w:b/>
          <w:sz w:val="32"/>
        </w:rPr>
      </w:pPr>
    </w:p>
    <w:p w14:paraId="7FFB31DE" w14:textId="77777777" w:rsidR="00C9134A" w:rsidRPr="009D5A81" w:rsidRDefault="00C9134A">
      <w:pPr>
        <w:spacing w:line="360" w:lineRule="auto"/>
        <w:jc w:val="center"/>
        <w:rPr>
          <w:rFonts w:hAnsi="宋体"/>
          <w:b/>
          <w:sz w:val="32"/>
        </w:rPr>
      </w:pPr>
    </w:p>
    <w:p w14:paraId="574D57C1" w14:textId="77777777" w:rsidR="00C9134A" w:rsidRPr="009D5A81" w:rsidRDefault="00D538B2">
      <w:pPr>
        <w:spacing w:line="360" w:lineRule="auto"/>
        <w:jc w:val="center"/>
        <w:rPr>
          <w:rFonts w:ascii="宋体" w:hAnsi="宋体"/>
          <w:sz w:val="30"/>
        </w:rPr>
      </w:pPr>
      <w:r w:rsidRPr="009D5A81">
        <w:rPr>
          <w:rFonts w:hAnsi="宋体" w:hint="eastAsia"/>
          <w:b/>
          <w:spacing w:val="-8"/>
          <w:sz w:val="32"/>
        </w:rPr>
        <w:t>▲</w:t>
      </w:r>
      <w:r w:rsidRPr="009D5A81">
        <w:rPr>
          <w:rFonts w:hAnsi="宋体" w:hint="eastAsia"/>
          <w:b/>
          <w:spacing w:val="-8"/>
          <w:sz w:val="32"/>
        </w:rPr>
        <w:t>4</w:t>
      </w:r>
      <w:r w:rsidRPr="009D5A81">
        <w:rPr>
          <w:rFonts w:hAnsi="宋体" w:hint="eastAsia"/>
          <w:b/>
          <w:spacing w:val="-8"/>
          <w:sz w:val="32"/>
        </w:rPr>
        <w:t>、政府采购资格承诺函</w:t>
      </w:r>
      <w:r w:rsidRPr="009D5A81">
        <w:rPr>
          <w:rFonts w:ascii="宋体" w:hAnsi="宋体" w:hint="eastAsia"/>
          <w:sz w:val="30"/>
        </w:rPr>
        <w:t>（如为联合体，各方均须提供）</w:t>
      </w:r>
    </w:p>
    <w:p w14:paraId="04102A8E" w14:textId="77777777" w:rsidR="00C9134A" w:rsidRPr="009D5A81" w:rsidRDefault="00C9134A">
      <w:pPr>
        <w:spacing w:line="400" w:lineRule="exact"/>
        <w:rPr>
          <w:rFonts w:ascii="宋体" w:hAnsi="宋体" w:cs="宋体"/>
          <w:sz w:val="24"/>
        </w:rPr>
      </w:pPr>
    </w:p>
    <w:p w14:paraId="3C0191B1" w14:textId="77777777" w:rsidR="00C9134A" w:rsidRPr="009D5A81" w:rsidRDefault="00D538B2">
      <w:pPr>
        <w:spacing w:line="360" w:lineRule="auto"/>
        <w:ind w:firstLineChars="200" w:firstLine="480"/>
        <w:rPr>
          <w:rFonts w:ascii="宋体" w:hAnsi="宋体" w:cs="宋体"/>
          <w:sz w:val="24"/>
        </w:rPr>
      </w:pPr>
      <w:r w:rsidRPr="009D5A81">
        <w:rPr>
          <w:rFonts w:ascii="宋体" w:hAnsi="宋体" w:cs="宋体" w:hint="eastAsia"/>
          <w:sz w:val="24"/>
        </w:rPr>
        <w:t>我单位——</w:t>
      </w:r>
      <w:r w:rsidRPr="009D5A81">
        <w:rPr>
          <w:rFonts w:ascii="宋体" w:hAnsi="宋体" w:cs="宋体" w:hint="eastAsia"/>
          <w:sz w:val="24"/>
          <w:u w:val="single"/>
        </w:rPr>
        <w:t xml:space="preserve">                  （投标人全称）</w:t>
      </w:r>
      <w:r w:rsidRPr="009D5A81">
        <w:rPr>
          <w:rFonts w:ascii="宋体" w:hAnsi="宋体" w:cs="宋体" w:hint="eastAsia"/>
          <w:bCs/>
          <w:sz w:val="24"/>
          <w:lang w:bidi="ar"/>
        </w:rPr>
        <w:t>参与</w:t>
      </w:r>
      <w:r w:rsidRPr="009D5A81">
        <w:rPr>
          <w:rFonts w:ascii="宋体" w:hAnsi="宋体" w:cs="宋体" w:hint="eastAsia"/>
          <w:bCs/>
          <w:sz w:val="24"/>
          <w:u w:val="single"/>
          <w:lang w:bidi="ar"/>
        </w:rPr>
        <w:t xml:space="preserve">   </w:t>
      </w:r>
      <w:r w:rsidRPr="009D5A81">
        <w:rPr>
          <w:rFonts w:ascii="宋体" w:hAnsi="宋体" w:cs="宋体" w:hint="eastAsia"/>
          <w:sz w:val="24"/>
          <w:u w:val="single"/>
        </w:rPr>
        <w:t>（项目名称）</w:t>
      </w:r>
      <w:r w:rsidRPr="009D5A81">
        <w:rPr>
          <w:rFonts w:ascii="宋体" w:hAnsi="宋体" w:cs="宋体" w:hint="eastAsia"/>
          <w:bCs/>
          <w:sz w:val="24"/>
          <w:lang w:bidi="ar"/>
        </w:rPr>
        <w:t>（项目编号：</w:t>
      </w:r>
      <w:r w:rsidRPr="009D5A81">
        <w:rPr>
          <w:rFonts w:ascii="宋体" w:hAnsi="宋体" w:cs="宋体" w:hint="eastAsia"/>
          <w:bCs/>
          <w:sz w:val="24"/>
          <w:u w:val="single"/>
          <w:lang w:bidi="ar"/>
        </w:rPr>
        <w:t xml:space="preserve"> </w:t>
      </w:r>
      <w:r w:rsidRPr="009D5A81">
        <w:rPr>
          <w:rFonts w:ascii="宋体" w:hAnsi="宋体" w:cs="宋体" w:hint="eastAsia"/>
          <w:bCs/>
          <w:sz w:val="24"/>
          <w:u w:val="single"/>
        </w:rPr>
        <w:t xml:space="preserve">         </w:t>
      </w:r>
      <w:r w:rsidRPr="009D5A81">
        <w:rPr>
          <w:rFonts w:ascii="宋体" w:hAnsi="宋体" w:cs="宋体" w:hint="eastAsia"/>
          <w:bCs/>
          <w:sz w:val="24"/>
          <w:lang w:bidi="ar"/>
        </w:rPr>
        <w:t>）投标活动，郑重</w:t>
      </w:r>
      <w:r w:rsidRPr="009D5A81">
        <w:rPr>
          <w:rFonts w:ascii="宋体" w:hAnsi="宋体" w:cs="宋体" w:hint="eastAsia"/>
          <w:sz w:val="24"/>
        </w:rPr>
        <w:t>承诺具备下列条件：</w:t>
      </w:r>
    </w:p>
    <w:p w14:paraId="175D5F4A" w14:textId="77777777" w:rsidR="00C9134A" w:rsidRPr="009D5A81" w:rsidRDefault="00D538B2">
      <w:pPr>
        <w:spacing w:line="360" w:lineRule="auto"/>
        <w:ind w:firstLineChars="200" w:firstLine="480"/>
        <w:rPr>
          <w:rFonts w:ascii="宋体" w:hAnsi="宋体" w:cs="宋体"/>
          <w:bCs/>
          <w:sz w:val="24"/>
        </w:rPr>
      </w:pPr>
      <w:r w:rsidRPr="009D5A81">
        <w:rPr>
          <w:rFonts w:ascii="宋体" w:hAnsi="宋体" w:cs="宋体" w:hint="eastAsia"/>
          <w:bCs/>
          <w:sz w:val="24"/>
        </w:rPr>
        <w:t>1.具有独立承担民事责任的能力；</w:t>
      </w:r>
    </w:p>
    <w:p w14:paraId="62F446C0" w14:textId="77777777" w:rsidR="00C9134A" w:rsidRPr="009D5A81" w:rsidRDefault="00D538B2">
      <w:pPr>
        <w:spacing w:line="360" w:lineRule="auto"/>
        <w:ind w:firstLineChars="200" w:firstLine="480"/>
        <w:rPr>
          <w:rFonts w:ascii="宋体" w:hAnsi="宋体" w:cs="宋体"/>
          <w:bCs/>
          <w:sz w:val="24"/>
        </w:rPr>
      </w:pPr>
      <w:r w:rsidRPr="009D5A81">
        <w:rPr>
          <w:rFonts w:ascii="宋体" w:hAnsi="宋体" w:cs="宋体" w:hint="eastAsia"/>
          <w:bCs/>
          <w:sz w:val="24"/>
        </w:rPr>
        <w:t>2.具有良好的商业信誉和健全的财务会计制度；</w:t>
      </w:r>
    </w:p>
    <w:p w14:paraId="08320820" w14:textId="77777777" w:rsidR="00C9134A" w:rsidRPr="009D5A81" w:rsidRDefault="00D538B2">
      <w:pPr>
        <w:spacing w:line="360" w:lineRule="auto"/>
        <w:ind w:firstLineChars="200" w:firstLine="480"/>
        <w:rPr>
          <w:rFonts w:ascii="宋体" w:hAnsi="宋体" w:cs="宋体"/>
          <w:bCs/>
          <w:sz w:val="24"/>
        </w:rPr>
      </w:pPr>
      <w:r w:rsidRPr="009D5A81">
        <w:rPr>
          <w:rFonts w:ascii="宋体" w:hAnsi="宋体" w:cs="宋体" w:hint="eastAsia"/>
          <w:bCs/>
          <w:sz w:val="24"/>
        </w:rPr>
        <w:t>3.具有履行合同所必需的设备和专业技术能力；</w:t>
      </w:r>
    </w:p>
    <w:p w14:paraId="59653604" w14:textId="77777777" w:rsidR="00C9134A" w:rsidRPr="009D5A81" w:rsidRDefault="00D538B2">
      <w:pPr>
        <w:snapToGrid w:val="0"/>
        <w:spacing w:line="360" w:lineRule="auto"/>
        <w:ind w:firstLineChars="200" w:firstLine="480"/>
        <w:rPr>
          <w:rFonts w:ascii="宋体" w:hAnsi="宋体" w:cs="宋体"/>
          <w:sz w:val="24"/>
        </w:rPr>
      </w:pPr>
      <w:r w:rsidRPr="009D5A81">
        <w:rPr>
          <w:rFonts w:ascii="宋体" w:hAnsi="宋体" w:cs="宋体" w:hint="eastAsia"/>
          <w:bCs/>
          <w:sz w:val="24"/>
        </w:rPr>
        <w:t>4.有依法缴纳税收和社会保障资金的良好记</w:t>
      </w:r>
      <w:r w:rsidRPr="009D5A81">
        <w:rPr>
          <w:rFonts w:ascii="宋体" w:hAnsi="宋体" w:cs="宋体" w:hint="eastAsia"/>
          <w:sz w:val="24"/>
        </w:rPr>
        <w:t>录；</w:t>
      </w:r>
    </w:p>
    <w:p w14:paraId="667C9D23" w14:textId="77777777" w:rsidR="00C9134A" w:rsidRPr="009D5A81" w:rsidRDefault="00D538B2">
      <w:pPr>
        <w:snapToGrid w:val="0"/>
        <w:spacing w:line="360" w:lineRule="auto"/>
        <w:ind w:firstLineChars="200" w:firstLine="480"/>
        <w:rPr>
          <w:rFonts w:ascii="宋体" w:hAnsi="宋体" w:cs="宋体"/>
          <w:sz w:val="24"/>
        </w:rPr>
      </w:pPr>
      <w:r w:rsidRPr="009D5A81">
        <w:rPr>
          <w:rFonts w:ascii="宋体" w:hAnsi="宋体" w:cs="宋体" w:hint="eastAsia"/>
          <w:sz w:val="24"/>
        </w:rPr>
        <w:t>5.参加</w:t>
      </w:r>
      <w:r w:rsidRPr="009D5A81">
        <w:rPr>
          <w:rFonts w:ascii="宋体" w:hAnsi="宋体" w:cs="宋体" w:hint="eastAsia"/>
          <w:bCs/>
          <w:sz w:val="24"/>
        </w:rPr>
        <w:t>本项目采购活动前三</w:t>
      </w:r>
      <w:r w:rsidRPr="009D5A81">
        <w:rPr>
          <w:rFonts w:ascii="宋体" w:hAnsi="宋体" w:cs="宋体" w:hint="eastAsia"/>
          <w:sz w:val="24"/>
        </w:rPr>
        <w:t>年内,在经营活动中没有重大违法记录（包括行贿犯罪记录）；</w:t>
      </w:r>
    </w:p>
    <w:p w14:paraId="413B0E4F" w14:textId="77777777" w:rsidR="00C9134A" w:rsidRPr="009D5A81" w:rsidRDefault="00D538B2">
      <w:pPr>
        <w:snapToGrid w:val="0"/>
        <w:spacing w:line="360" w:lineRule="auto"/>
        <w:ind w:firstLineChars="200" w:firstLine="480"/>
        <w:rPr>
          <w:rFonts w:ascii="宋体" w:hAnsi="宋体"/>
          <w:sz w:val="24"/>
        </w:rPr>
      </w:pPr>
      <w:r w:rsidRPr="009D5A81">
        <w:rPr>
          <w:rFonts w:ascii="宋体" w:hAnsi="宋体" w:cs="宋体" w:hint="eastAsia"/>
          <w:sz w:val="24"/>
        </w:rPr>
        <w:t>6.</w:t>
      </w:r>
      <w:r w:rsidRPr="009D5A81">
        <w:rPr>
          <w:rFonts w:ascii="宋体" w:hAnsi="宋体" w:hint="eastAsia"/>
          <w:sz w:val="24"/>
        </w:rPr>
        <w:t>开标截止时间前未被信用中国网（www.creditchina.gov.cn）、中国政府采购网（www.ccgp.gov.cn）列入失信被执行人、重大税收违法当事人名单、政府采购严重违法失信行为记录名单</w:t>
      </w:r>
      <w:r w:rsidRPr="009D5A81">
        <w:rPr>
          <w:rFonts w:ascii="宋体" w:hAnsi="宋体" w:hint="eastAsia"/>
          <w:b/>
          <w:sz w:val="24"/>
        </w:rPr>
        <w:t>（注：本项内容以代理机构在资格审查现场查询为准）；</w:t>
      </w:r>
    </w:p>
    <w:p w14:paraId="2E0271B2" w14:textId="77777777" w:rsidR="00C9134A" w:rsidRPr="009D5A81" w:rsidRDefault="00D538B2">
      <w:pPr>
        <w:snapToGrid w:val="0"/>
        <w:spacing w:line="400" w:lineRule="exact"/>
        <w:ind w:firstLineChars="200" w:firstLine="482"/>
        <w:rPr>
          <w:rFonts w:ascii="宋体" w:hAnsi="宋体" w:cs="宋体"/>
          <w:sz w:val="24"/>
        </w:rPr>
      </w:pPr>
      <w:r w:rsidRPr="009D5A81">
        <w:rPr>
          <w:rFonts w:ascii="宋体" w:hAnsi="宋体" w:cs="宋体" w:hint="eastAsia"/>
          <w:b/>
          <w:sz w:val="24"/>
        </w:rPr>
        <w:t>7.</w:t>
      </w:r>
      <w:r w:rsidRPr="009D5A81">
        <w:rPr>
          <w:rFonts w:ascii="宋体" w:hAnsi="宋体" w:hint="eastAsia"/>
          <w:b/>
          <w:sz w:val="24"/>
        </w:rPr>
        <w:t>未为本项目提供整体设计、规范编制或者项目管理、监理、检测等服务。</w:t>
      </w:r>
    </w:p>
    <w:p w14:paraId="5F6586CA" w14:textId="77777777" w:rsidR="00C9134A" w:rsidRPr="009D5A81" w:rsidRDefault="00D538B2">
      <w:pPr>
        <w:snapToGrid w:val="0"/>
        <w:spacing w:line="400" w:lineRule="exact"/>
        <w:ind w:firstLineChars="200" w:firstLine="482"/>
        <w:rPr>
          <w:rFonts w:ascii="宋体" w:hAnsi="宋体" w:cs="宋体"/>
          <w:b/>
          <w:sz w:val="24"/>
        </w:rPr>
      </w:pPr>
      <w:r w:rsidRPr="009D5A81">
        <w:rPr>
          <w:rFonts w:ascii="宋体" w:hAnsi="宋体" w:cs="宋体" w:hint="eastAsia"/>
          <w:b/>
          <w:sz w:val="24"/>
        </w:rPr>
        <w:t>如有虚假，采购人可取消我单位任何资格（投标/中标（成交）/签订合同），我单位对此无任何异议。</w:t>
      </w:r>
    </w:p>
    <w:p w14:paraId="683D8C64" w14:textId="77777777" w:rsidR="00C9134A" w:rsidRPr="009D5A81" w:rsidRDefault="00C9134A">
      <w:pPr>
        <w:snapToGrid w:val="0"/>
        <w:spacing w:line="400" w:lineRule="exact"/>
        <w:ind w:firstLineChars="200" w:firstLine="482"/>
        <w:rPr>
          <w:rFonts w:ascii="宋体" w:hAnsi="宋体" w:cs="宋体"/>
          <w:b/>
          <w:sz w:val="24"/>
        </w:rPr>
      </w:pPr>
    </w:p>
    <w:p w14:paraId="6A269571" w14:textId="77777777" w:rsidR="00C9134A" w:rsidRPr="009D5A81" w:rsidRDefault="00D538B2">
      <w:pPr>
        <w:snapToGrid w:val="0"/>
        <w:spacing w:line="400" w:lineRule="exact"/>
        <w:ind w:firstLineChars="200" w:firstLine="482"/>
        <w:rPr>
          <w:rFonts w:ascii="宋体" w:hAnsi="宋体" w:cs="宋体"/>
          <w:b/>
          <w:sz w:val="24"/>
        </w:rPr>
      </w:pPr>
      <w:r w:rsidRPr="009D5A81">
        <w:rPr>
          <w:rFonts w:ascii="宋体" w:hAnsi="宋体" w:cs="宋体" w:hint="eastAsia"/>
          <w:b/>
          <w:sz w:val="24"/>
        </w:rPr>
        <w:t>特此承诺！</w:t>
      </w:r>
    </w:p>
    <w:p w14:paraId="139F6420" w14:textId="77777777" w:rsidR="00C9134A" w:rsidRPr="009D5A81" w:rsidRDefault="00C9134A">
      <w:pPr>
        <w:tabs>
          <w:tab w:val="left" w:pos="9180"/>
        </w:tabs>
        <w:spacing w:line="400" w:lineRule="exact"/>
        <w:ind w:firstLineChars="200" w:firstLine="480"/>
        <w:rPr>
          <w:rFonts w:ascii="宋体" w:hAnsi="宋体" w:cs="宋体"/>
          <w:snapToGrid w:val="0"/>
          <w:sz w:val="24"/>
        </w:rPr>
      </w:pPr>
    </w:p>
    <w:p w14:paraId="21DFB32C" w14:textId="77777777" w:rsidR="00C9134A" w:rsidRPr="009D5A81" w:rsidRDefault="00C9134A">
      <w:pPr>
        <w:spacing w:line="360" w:lineRule="auto"/>
        <w:rPr>
          <w:rFonts w:ascii="宋体" w:hAnsi="宋体"/>
          <w:sz w:val="30"/>
        </w:rPr>
      </w:pPr>
    </w:p>
    <w:p w14:paraId="01B4A5DA" w14:textId="77777777" w:rsidR="00C9134A" w:rsidRPr="009D5A81" w:rsidRDefault="00D538B2">
      <w:pPr>
        <w:spacing w:line="360" w:lineRule="auto"/>
        <w:jc w:val="center"/>
        <w:rPr>
          <w:rFonts w:ascii="宋体" w:hAnsi="宋体"/>
          <w:sz w:val="30"/>
        </w:rPr>
      </w:pPr>
      <w:bookmarkStart w:id="108" w:name="_Toc493956056"/>
      <w:r w:rsidRPr="009D5A81">
        <w:rPr>
          <w:rFonts w:hAnsi="宋体"/>
          <w:b/>
          <w:spacing w:val="-8"/>
          <w:sz w:val="32"/>
        </w:rPr>
        <w:br w:type="page"/>
      </w:r>
      <w:r w:rsidRPr="009D5A81">
        <w:rPr>
          <w:rFonts w:hAnsi="宋体" w:hint="eastAsia"/>
          <w:b/>
          <w:spacing w:val="-8"/>
          <w:sz w:val="32"/>
        </w:rPr>
        <w:t>▲</w:t>
      </w:r>
      <w:r w:rsidRPr="009D5A81">
        <w:rPr>
          <w:rFonts w:hAnsi="宋体" w:hint="eastAsia"/>
          <w:b/>
          <w:sz w:val="32"/>
        </w:rPr>
        <w:t>5</w:t>
      </w:r>
      <w:r w:rsidRPr="009D5A81">
        <w:rPr>
          <w:rFonts w:hAnsi="宋体" w:hint="eastAsia"/>
          <w:b/>
          <w:sz w:val="32"/>
        </w:rPr>
        <w:t>、无重大违法记录声明书</w:t>
      </w:r>
      <w:bookmarkEnd w:id="108"/>
      <w:r w:rsidRPr="009D5A81">
        <w:rPr>
          <w:rFonts w:ascii="宋体" w:hAnsi="宋体" w:hint="eastAsia"/>
          <w:sz w:val="30"/>
        </w:rPr>
        <w:t>（如为联合体，各方均须提供）</w:t>
      </w:r>
    </w:p>
    <w:p w14:paraId="070FC86E" w14:textId="77777777" w:rsidR="00C9134A" w:rsidRPr="009D5A81" w:rsidRDefault="00D538B2">
      <w:pPr>
        <w:pStyle w:val="100"/>
        <w:spacing w:before="120" w:line="480" w:lineRule="auto"/>
        <w:rPr>
          <w:rFonts w:ascii="宋体" w:hAnsi="宋体"/>
          <w:spacing w:val="6"/>
          <w:sz w:val="28"/>
          <w:szCs w:val="28"/>
          <w:u w:val="single"/>
        </w:rPr>
      </w:pPr>
      <w:r w:rsidRPr="009D5A81">
        <w:rPr>
          <w:rFonts w:ascii="宋体" w:hAnsi="宋体" w:hint="eastAsia"/>
          <w:spacing w:val="6"/>
          <w:sz w:val="28"/>
          <w:szCs w:val="28"/>
          <w:u w:val="single"/>
        </w:rPr>
        <w:t>（代理机构名称）：</w:t>
      </w:r>
    </w:p>
    <w:p w14:paraId="4B8C1682" w14:textId="77777777" w:rsidR="00C9134A" w:rsidRPr="009D5A81" w:rsidRDefault="00D538B2">
      <w:pPr>
        <w:pStyle w:val="51"/>
        <w:spacing w:beforeLines="50" w:before="120" w:line="480" w:lineRule="auto"/>
        <w:ind w:firstLineChars="200" w:firstLine="584"/>
        <w:rPr>
          <w:rFonts w:ascii="宋体" w:hAnsi="宋体"/>
          <w:spacing w:val="6"/>
          <w:sz w:val="28"/>
          <w:szCs w:val="28"/>
        </w:rPr>
      </w:pPr>
      <w:r w:rsidRPr="009D5A81">
        <w:rPr>
          <w:rFonts w:ascii="宋体" w:hAnsi="宋体" w:hint="eastAsia"/>
          <w:spacing w:val="6"/>
          <w:sz w:val="28"/>
          <w:szCs w:val="28"/>
        </w:rPr>
        <w:t>我方</w:t>
      </w:r>
      <w:r w:rsidRPr="009D5A81">
        <w:rPr>
          <w:rFonts w:ascii="宋体" w:hAnsi="宋体" w:cs="宋体" w:hint="eastAsia"/>
          <w:sz w:val="24"/>
          <w:u w:val="single"/>
        </w:rPr>
        <w:t xml:space="preserve">   </w:t>
      </w:r>
      <w:r w:rsidRPr="009D5A81">
        <w:rPr>
          <w:rFonts w:ascii="宋体" w:hAnsi="宋体" w:hint="eastAsia"/>
          <w:spacing w:val="6"/>
          <w:sz w:val="28"/>
          <w:szCs w:val="28"/>
          <w:u w:val="single"/>
        </w:rPr>
        <w:t>（投标人全称）</w:t>
      </w:r>
      <w:r w:rsidRPr="009D5A81">
        <w:rPr>
          <w:rFonts w:ascii="宋体" w:hAnsi="宋体" w:hint="eastAsia"/>
          <w:spacing w:val="6"/>
          <w:sz w:val="28"/>
          <w:szCs w:val="28"/>
        </w:rPr>
        <w:t>参与的</w:t>
      </w:r>
      <w:r w:rsidRPr="009D5A81">
        <w:rPr>
          <w:rFonts w:ascii="宋体" w:hAnsi="宋体" w:hint="eastAsia"/>
          <w:spacing w:val="6"/>
          <w:sz w:val="28"/>
          <w:szCs w:val="28"/>
          <w:u w:val="single"/>
        </w:rPr>
        <w:t xml:space="preserve">   （项目名称）</w:t>
      </w:r>
      <w:r w:rsidRPr="009D5A81">
        <w:rPr>
          <w:rFonts w:ascii="宋体" w:hAnsi="宋体" w:hint="eastAsia"/>
          <w:spacing w:val="6"/>
          <w:sz w:val="28"/>
          <w:szCs w:val="28"/>
        </w:rPr>
        <w:t>（采购编号：</w:t>
      </w:r>
      <w:r w:rsidRPr="009D5A81">
        <w:rPr>
          <w:rFonts w:ascii="宋体" w:hAnsi="宋体" w:hint="eastAsia"/>
          <w:spacing w:val="6"/>
          <w:sz w:val="28"/>
          <w:szCs w:val="28"/>
          <w:u w:val="single"/>
        </w:rPr>
        <w:t xml:space="preserve">　　  　　</w:t>
      </w:r>
      <w:r w:rsidRPr="009D5A81">
        <w:rPr>
          <w:rFonts w:ascii="宋体" w:hAnsi="宋体" w:hint="eastAsia"/>
          <w:spacing w:val="6"/>
          <w:sz w:val="28"/>
          <w:szCs w:val="28"/>
        </w:rPr>
        <w:t>）项目的投标活动，我方郑重声明，我方参加本项目投标活动前三年内无重大违法记录（</w:t>
      </w:r>
      <w:r w:rsidRPr="009D5A81">
        <w:rPr>
          <w:rFonts w:ascii="宋体" w:hAnsi="宋体" w:hint="eastAsia"/>
          <w:b/>
          <w:spacing w:val="6"/>
          <w:sz w:val="28"/>
          <w:szCs w:val="28"/>
        </w:rPr>
        <w:t>重大违法记录是指投标人因违法经营受到刑事处罚或者责令停产停业、吊销许可证或者执照、较大数额罚款等行政处罚）</w:t>
      </w:r>
      <w:r w:rsidRPr="009D5A81">
        <w:rPr>
          <w:rFonts w:ascii="宋体" w:hAnsi="宋体" w:hint="eastAsia"/>
          <w:spacing w:val="6"/>
          <w:sz w:val="28"/>
          <w:szCs w:val="28"/>
        </w:rPr>
        <w:t>，符合《中华人民共和国政府采购法》、《中华人民共和国政府采购法实施条例》的规定。我方对此声明负全部法律责任。</w:t>
      </w:r>
    </w:p>
    <w:p w14:paraId="7ED64F15" w14:textId="77777777" w:rsidR="00C9134A" w:rsidRPr="009D5A81" w:rsidRDefault="00D538B2">
      <w:pPr>
        <w:pStyle w:val="51"/>
        <w:spacing w:beforeLines="50" w:before="120" w:line="480" w:lineRule="auto"/>
        <w:ind w:firstLineChars="200" w:firstLine="584"/>
        <w:rPr>
          <w:rFonts w:hAnsi="宋体"/>
          <w:sz w:val="30"/>
        </w:rPr>
      </w:pPr>
      <w:r w:rsidRPr="009D5A81">
        <w:rPr>
          <w:rFonts w:hAnsi="宋体" w:hint="eastAsia"/>
          <w:spacing w:val="6"/>
          <w:sz w:val="28"/>
          <w:szCs w:val="28"/>
        </w:rPr>
        <w:t>特此声明。</w:t>
      </w:r>
    </w:p>
    <w:p w14:paraId="53E79CBD" w14:textId="77777777" w:rsidR="00C9134A" w:rsidRPr="009D5A81" w:rsidRDefault="00C9134A">
      <w:pPr>
        <w:spacing w:line="360" w:lineRule="auto"/>
        <w:jc w:val="center"/>
        <w:rPr>
          <w:rFonts w:hAnsi="宋体"/>
          <w:sz w:val="30"/>
        </w:rPr>
      </w:pPr>
    </w:p>
    <w:p w14:paraId="1E414D77" w14:textId="77777777" w:rsidR="00C9134A" w:rsidRPr="009D5A81" w:rsidRDefault="00D538B2">
      <w:pPr>
        <w:widowControl/>
        <w:spacing w:line="360" w:lineRule="auto"/>
        <w:jc w:val="center"/>
        <w:rPr>
          <w:rFonts w:hAnsi="宋体"/>
          <w:b/>
          <w:sz w:val="30"/>
        </w:rPr>
      </w:pPr>
      <w:r w:rsidRPr="009D5A81">
        <w:rPr>
          <w:rFonts w:hAnsi="宋体"/>
          <w:sz w:val="30"/>
        </w:rPr>
        <w:br w:type="page"/>
      </w:r>
    </w:p>
    <w:p w14:paraId="5B4D4DC4" w14:textId="77777777" w:rsidR="00C9134A" w:rsidRPr="009D5A81" w:rsidRDefault="00C9134A">
      <w:pPr>
        <w:pStyle w:val="a9"/>
      </w:pPr>
    </w:p>
    <w:p w14:paraId="37492910" w14:textId="77777777" w:rsidR="00C9134A" w:rsidRPr="009D5A81" w:rsidRDefault="00C9134A">
      <w:pPr>
        <w:pStyle w:val="a9"/>
      </w:pPr>
    </w:p>
    <w:p w14:paraId="1094D0FD" w14:textId="77777777" w:rsidR="00C9134A" w:rsidRPr="009D5A81" w:rsidRDefault="00D538B2">
      <w:pPr>
        <w:pStyle w:val="3"/>
        <w:ind w:firstLineChars="0" w:firstLine="0"/>
        <w:jc w:val="center"/>
        <w:rPr>
          <w:rFonts w:ascii="宋体" w:eastAsia="宋体" w:hAnsi="宋体"/>
          <w:b w:val="0"/>
          <w:bCs w:val="0"/>
        </w:rPr>
      </w:pPr>
      <w:bookmarkStart w:id="109" w:name="_Toc196216476"/>
      <w:r w:rsidRPr="009D5A81">
        <w:rPr>
          <w:rFonts w:ascii="宋体" w:eastAsia="宋体" w:hAnsi="宋体" w:hint="eastAsia"/>
          <w:b w:val="0"/>
          <w:bCs w:val="0"/>
        </w:rPr>
        <w:t>二   商务技术文件格式</w:t>
      </w:r>
      <w:bookmarkEnd w:id="109"/>
    </w:p>
    <w:p w14:paraId="0B6BCD4D" w14:textId="77777777" w:rsidR="00C9134A" w:rsidRPr="009D5A81" w:rsidRDefault="00C9134A">
      <w:pPr>
        <w:spacing w:line="360" w:lineRule="auto"/>
        <w:jc w:val="center"/>
        <w:rPr>
          <w:rFonts w:ascii="宋体" w:hAnsi="宋体"/>
          <w:sz w:val="30"/>
        </w:rPr>
      </w:pPr>
    </w:p>
    <w:p w14:paraId="45BE32CB" w14:textId="77777777" w:rsidR="00C9134A" w:rsidRPr="009D5A81" w:rsidRDefault="00C9134A">
      <w:pPr>
        <w:spacing w:line="360" w:lineRule="auto"/>
        <w:jc w:val="center"/>
        <w:rPr>
          <w:rFonts w:ascii="宋体" w:hAnsi="宋体"/>
          <w:sz w:val="30"/>
        </w:rPr>
      </w:pPr>
    </w:p>
    <w:p w14:paraId="15302EF5" w14:textId="77777777" w:rsidR="00C9134A" w:rsidRPr="009D5A81" w:rsidRDefault="00C9134A">
      <w:pPr>
        <w:spacing w:line="360" w:lineRule="auto"/>
        <w:jc w:val="center"/>
        <w:rPr>
          <w:rFonts w:ascii="宋体" w:hAnsi="宋体"/>
          <w:sz w:val="30"/>
        </w:rPr>
      </w:pPr>
    </w:p>
    <w:p w14:paraId="62E6B5FD" w14:textId="77777777" w:rsidR="00C9134A" w:rsidRPr="009D5A81" w:rsidRDefault="00C9134A">
      <w:pPr>
        <w:spacing w:line="360" w:lineRule="auto"/>
        <w:jc w:val="center"/>
        <w:rPr>
          <w:rFonts w:ascii="宋体" w:hAnsi="宋体"/>
          <w:sz w:val="30"/>
        </w:rPr>
      </w:pPr>
    </w:p>
    <w:p w14:paraId="44F19B9F" w14:textId="77777777" w:rsidR="00C9134A" w:rsidRPr="009D5A81" w:rsidRDefault="00C9134A">
      <w:pPr>
        <w:spacing w:line="360" w:lineRule="auto"/>
        <w:jc w:val="center"/>
        <w:rPr>
          <w:rFonts w:ascii="宋体" w:hAnsi="宋体"/>
          <w:sz w:val="30"/>
        </w:rPr>
      </w:pPr>
    </w:p>
    <w:p w14:paraId="1798F2E8" w14:textId="77777777" w:rsidR="00C9134A" w:rsidRPr="009D5A81" w:rsidRDefault="00C9134A">
      <w:pPr>
        <w:spacing w:line="360" w:lineRule="auto"/>
        <w:jc w:val="center"/>
        <w:rPr>
          <w:rFonts w:ascii="宋体" w:hAnsi="宋体"/>
          <w:sz w:val="30"/>
        </w:rPr>
      </w:pPr>
    </w:p>
    <w:p w14:paraId="53944493" w14:textId="77777777" w:rsidR="00C9134A" w:rsidRPr="009D5A81" w:rsidRDefault="00C9134A">
      <w:pPr>
        <w:spacing w:line="360" w:lineRule="auto"/>
        <w:jc w:val="center"/>
        <w:rPr>
          <w:rFonts w:ascii="宋体" w:hAnsi="宋体"/>
          <w:sz w:val="30"/>
        </w:rPr>
      </w:pPr>
    </w:p>
    <w:p w14:paraId="7544F891" w14:textId="77777777" w:rsidR="00C9134A" w:rsidRPr="009D5A81" w:rsidRDefault="00C9134A">
      <w:pPr>
        <w:spacing w:line="360" w:lineRule="auto"/>
        <w:jc w:val="center"/>
        <w:rPr>
          <w:rFonts w:ascii="宋体" w:hAnsi="宋体"/>
          <w:sz w:val="30"/>
        </w:rPr>
      </w:pPr>
    </w:p>
    <w:p w14:paraId="1864B5BC" w14:textId="77777777" w:rsidR="00C9134A" w:rsidRPr="009D5A81" w:rsidRDefault="00D538B2">
      <w:pPr>
        <w:spacing w:line="360" w:lineRule="auto"/>
        <w:jc w:val="center"/>
        <w:rPr>
          <w:rFonts w:ascii="宋体" w:hAnsi="宋体"/>
          <w:sz w:val="30"/>
        </w:rPr>
      </w:pPr>
      <w:r w:rsidRPr="009D5A81">
        <w:rPr>
          <w:rFonts w:ascii="宋体" w:hAnsi="宋体"/>
          <w:sz w:val="30"/>
        </w:rPr>
        <w:br w:type="page"/>
      </w:r>
    </w:p>
    <w:p w14:paraId="47BFD74C" w14:textId="77777777" w:rsidR="00C9134A" w:rsidRPr="009D5A81" w:rsidRDefault="00C9134A">
      <w:pPr>
        <w:spacing w:line="360" w:lineRule="auto"/>
        <w:jc w:val="center"/>
        <w:rPr>
          <w:rFonts w:ascii="宋体" w:hAnsi="宋体"/>
          <w:sz w:val="30"/>
        </w:rPr>
      </w:pPr>
    </w:p>
    <w:p w14:paraId="6FAB3E0D" w14:textId="77777777" w:rsidR="00C9134A" w:rsidRPr="009D5A81" w:rsidRDefault="00C9134A">
      <w:pPr>
        <w:spacing w:line="360" w:lineRule="auto"/>
        <w:jc w:val="center"/>
        <w:rPr>
          <w:rFonts w:ascii="宋体" w:hAnsi="宋体"/>
          <w:sz w:val="30"/>
        </w:rPr>
      </w:pPr>
    </w:p>
    <w:p w14:paraId="511A0331" w14:textId="77777777" w:rsidR="00C9134A" w:rsidRPr="009D5A81" w:rsidRDefault="00D538B2">
      <w:pPr>
        <w:spacing w:line="360" w:lineRule="auto"/>
        <w:jc w:val="center"/>
        <w:rPr>
          <w:rFonts w:ascii="宋体" w:hAnsi="宋体"/>
          <w:sz w:val="32"/>
        </w:rPr>
      </w:pPr>
      <w:r w:rsidRPr="009D5A81">
        <w:rPr>
          <w:rFonts w:ascii="宋体" w:hAnsi="宋体" w:hint="eastAsia"/>
          <w:sz w:val="36"/>
        </w:rPr>
        <w:t>商务技术文件封面</w:t>
      </w:r>
    </w:p>
    <w:p w14:paraId="34252E93" w14:textId="77777777" w:rsidR="00C9134A" w:rsidRPr="009D5A81" w:rsidRDefault="00C9134A" w:rsidP="00B1379B">
      <w:pPr>
        <w:pStyle w:val="a0"/>
        <w:ind w:firstLineChars="416" w:firstLine="1498"/>
        <w:rPr>
          <w:rFonts w:ascii="宋体" w:hAnsi="宋体"/>
          <w:sz w:val="36"/>
          <w:szCs w:val="32"/>
        </w:rPr>
      </w:pPr>
    </w:p>
    <w:p w14:paraId="5D31B222" w14:textId="77777777" w:rsidR="00C9134A" w:rsidRPr="009D5A81" w:rsidRDefault="00C9134A" w:rsidP="00B1379B">
      <w:pPr>
        <w:pStyle w:val="a0"/>
        <w:ind w:firstLineChars="416" w:firstLine="1498"/>
        <w:rPr>
          <w:rFonts w:ascii="宋体" w:hAnsi="宋体"/>
          <w:sz w:val="36"/>
          <w:szCs w:val="32"/>
        </w:rPr>
      </w:pPr>
    </w:p>
    <w:p w14:paraId="6ED43C10" w14:textId="77777777" w:rsidR="00C9134A" w:rsidRPr="009D5A81" w:rsidRDefault="00D538B2" w:rsidP="00B1379B">
      <w:pPr>
        <w:pStyle w:val="a0"/>
        <w:ind w:firstLineChars="416" w:firstLine="1498"/>
        <w:rPr>
          <w:rFonts w:ascii="宋体" w:hAnsi="宋体"/>
          <w:sz w:val="36"/>
          <w:szCs w:val="32"/>
        </w:rPr>
      </w:pPr>
      <w:r w:rsidRPr="009D5A81">
        <w:rPr>
          <w:rFonts w:ascii="宋体" w:hAnsi="宋体"/>
          <w:sz w:val="36"/>
          <w:szCs w:val="32"/>
        </w:rPr>
        <w:t>采购编号：</w:t>
      </w:r>
    </w:p>
    <w:p w14:paraId="55303E16" w14:textId="77777777" w:rsidR="00C9134A" w:rsidRPr="009D5A81" w:rsidRDefault="00C9134A" w:rsidP="00B1379B">
      <w:pPr>
        <w:pStyle w:val="a0"/>
        <w:ind w:firstLineChars="416" w:firstLine="1498"/>
        <w:rPr>
          <w:rFonts w:ascii="宋体" w:hAnsi="宋体"/>
          <w:sz w:val="36"/>
          <w:szCs w:val="32"/>
        </w:rPr>
      </w:pPr>
    </w:p>
    <w:p w14:paraId="2264FB86" w14:textId="77777777" w:rsidR="00C9134A" w:rsidRPr="009D5A81" w:rsidRDefault="00C9134A" w:rsidP="00B1379B">
      <w:pPr>
        <w:pStyle w:val="a0"/>
        <w:ind w:firstLineChars="416" w:firstLine="1498"/>
        <w:rPr>
          <w:rFonts w:ascii="宋体" w:hAnsi="宋体"/>
          <w:sz w:val="36"/>
          <w:szCs w:val="32"/>
        </w:rPr>
      </w:pPr>
    </w:p>
    <w:p w14:paraId="63BF868E" w14:textId="77777777" w:rsidR="00C9134A" w:rsidRPr="009D5A81" w:rsidRDefault="00C9134A" w:rsidP="00B1379B">
      <w:pPr>
        <w:pStyle w:val="a0"/>
        <w:ind w:firstLineChars="416" w:firstLine="1498"/>
        <w:rPr>
          <w:rFonts w:ascii="宋体" w:hAnsi="宋体"/>
          <w:sz w:val="36"/>
          <w:szCs w:val="32"/>
        </w:rPr>
      </w:pPr>
    </w:p>
    <w:p w14:paraId="15D94DF2" w14:textId="77777777" w:rsidR="00C9134A" w:rsidRPr="009D5A81" w:rsidRDefault="00D538B2" w:rsidP="00B1379B">
      <w:pPr>
        <w:pStyle w:val="a0"/>
        <w:ind w:firstLineChars="416" w:firstLine="1498"/>
        <w:rPr>
          <w:rFonts w:ascii="宋体" w:hAnsi="宋体"/>
          <w:sz w:val="36"/>
          <w:szCs w:val="32"/>
        </w:rPr>
      </w:pPr>
      <w:r w:rsidRPr="009D5A81">
        <w:rPr>
          <w:rFonts w:ascii="宋体" w:hAnsi="宋体"/>
          <w:sz w:val="36"/>
          <w:szCs w:val="32"/>
        </w:rPr>
        <w:t>项目名称</w:t>
      </w:r>
      <w:r w:rsidRPr="009D5A81">
        <w:rPr>
          <w:rFonts w:ascii="宋体" w:hAnsi="宋体" w:hint="eastAsia"/>
          <w:sz w:val="36"/>
          <w:szCs w:val="32"/>
        </w:rPr>
        <w:t xml:space="preserve">：                </w:t>
      </w:r>
    </w:p>
    <w:p w14:paraId="48D7E838" w14:textId="77777777" w:rsidR="00C9134A" w:rsidRPr="009D5A81" w:rsidRDefault="00C9134A" w:rsidP="00B1379B">
      <w:pPr>
        <w:pStyle w:val="a0"/>
        <w:ind w:firstLineChars="416" w:firstLine="1498"/>
        <w:rPr>
          <w:rFonts w:ascii="宋体" w:hAnsi="宋体"/>
          <w:sz w:val="36"/>
          <w:szCs w:val="32"/>
        </w:rPr>
      </w:pPr>
    </w:p>
    <w:p w14:paraId="53E4EBD9" w14:textId="77777777" w:rsidR="00C9134A" w:rsidRPr="009D5A81" w:rsidRDefault="00C9134A" w:rsidP="00B1379B">
      <w:pPr>
        <w:pStyle w:val="a0"/>
        <w:ind w:firstLineChars="416" w:firstLine="1498"/>
        <w:rPr>
          <w:rFonts w:ascii="宋体" w:hAnsi="宋体"/>
          <w:sz w:val="36"/>
          <w:szCs w:val="32"/>
        </w:rPr>
      </w:pPr>
    </w:p>
    <w:p w14:paraId="530FEAE3" w14:textId="77777777" w:rsidR="00C9134A" w:rsidRPr="009D5A81" w:rsidRDefault="00C9134A" w:rsidP="00B1379B">
      <w:pPr>
        <w:pStyle w:val="a0"/>
        <w:ind w:firstLineChars="416" w:firstLine="1498"/>
        <w:rPr>
          <w:rFonts w:ascii="宋体" w:hAnsi="宋体"/>
          <w:sz w:val="36"/>
          <w:szCs w:val="32"/>
        </w:rPr>
      </w:pPr>
    </w:p>
    <w:p w14:paraId="0A06B870" w14:textId="77777777" w:rsidR="00C9134A" w:rsidRPr="009D5A81" w:rsidRDefault="00D538B2" w:rsidP="00B1379B">
      <w:pPr>
        <w:pStyle w:val="a0"/>
        <w:ind w:firstLineChars="416" w:firstLine="1498"/>
        <w:rPr>
          <w:rFonts w:ascii="宋体" w:hAnsi="宋体"/>
          <w:sz w:val="36"/>
          <w:szCs w:val="32"/>
        </w:rPr>
      </w:pPr>
      <w:r w:rsidRPr="009D5A81">
        <w:rPr>
          <w:rFonts w:ascii="宋体" w:hAnsi="宋体"/>
          <w:sz w:val="36"/>
          <w:szCs w:val="32"/>
        </w:rPr>
        <w:t>投标文件名称：</w:t>
      </w:r>
      <w:r w:rsidRPr="009D5A81">
        <w:rPr>
          <w:rFonts w:ascii="宋体" w:hAnsi="宋体" w:hint="eastAsia"/>
          <w:sz w:val="36"/>
          <w:szCs w:val="32"/>
        </w:rPr>
        <w:t>商务技术文件</w:t>
      </w:r>
    </w:p>
    <w:p w14:paraId="1BBAC21D" w14:textId="77777777" w:rsidR="00C9134A" w:rsidRPr="009D5A81" w:rsidRDefault="00C9134A" w:rsidP="00B1379B">
      <w:pPr>
        <w:pStyle w:val="a0"/>
        <w:ind w:firstLineChars="416" w:firstLine="1498"/>
        <w:rPr>
          <w:rFonts w:ascii="宋体" w:hAnsi="宋体"/>
          <w:sz w:val="36"/>
          <w:szCs w:val="32"/>
        </w:rPr>
      </w:pPr>
    </w:p>
    <w:p w14:paraId="6A2DF6CB" w14:textId="77777777" w:rsidR="00C9134A" w:rsidRPr="009D5A81" w:rsidRDefault="00C9134A" w:rsidP="00B1379B">
      <w:pPr>
        <w:pStyle w:val="a0"/>
        <w:ind w:firstLineChars="416" w:firstLine="1498"/>
        <w:rPr>
          <w:rFonts w:ascii="宋体" w:hAnsi="宋体"/>
          <w:sz w:val="36"/>
          <w:szCs w:val="32"/>
        </w:rPr>
      </w:pPr>
    </w:p>
    <w:p w14:paraId="71C4F087" w14:textId="77777777" w:rsidR="00C9134A" w:rsidRPr="009D5A81" w:rsidRDefault="00C9134A" w:rsidP="00B1379B">
      <w:pPr>
        <w:pStyle w:val="a0"/>
        <w:ind w:firstLineChars="416" w:firstLine="1498"/>
        <w:rPr>
          <w:rFonts w:ascii="宋体" w:hAnsi="宋体"/>
          <w:sz w:val="36"/>
          <w:szCs w:val="32"/>
        </w:rPr>
      </w:pPr>
    </w:p>
    <w:p w14:paraId="2CF651FE" w14:textId="77777777" w:rsidR="00C9134A" w:rsidRPr="009D5A81" w:rsidRDefault="00D538B2" w:rsidP="00B1379B">
      <w:pPr>
        <w:pStyle w:val="a0"/>
        <w:ind w:firstLineChars="416" w:firstLine="1498"/>
        <w:rPr>
          <w:rFonts w:ascii="宋体" w:hAnsi="宋体"/>
          <w:sz w:val="36"/>
          <w:szCs w:val="32"/>
        </w:rPr>
      </w:pPr>
      <w:r w:rsidRPr="009D5A81">
        <w:rPr>
          <w:rFonts w:ascii="宋体" w:hAnsi="宋体"/>
          <w:sz w:val="36"/>
          <w:szCs w:val="32"/>
        </w:rPr>
        <w:t>投标人名称（</w:t>
      </w:r>
      <w:r w:rsidRPr="009D5A81">
        <w:rPr>
          <w:rFonts w:ascii="宋体" w:hAnsi="宋体" w:hint="eastAsia"/>
          <w:sz w:val="36"/>
          <w:szCs w:val="32"/>
        </w:rPr>
        <w:t>CA签章</w:t>
      </w:r>
      <w:r w:rsidRPr="009D5A81">
        <w:rPr>
          <w:rFonts w:ascii="宋体" w:hAnsi="宋体"/>
          <w:sz w:val="36"/>
          <w:szCs w:val="32"/>
        </w:rPr>
        <w:t>）：</w:t>
      </w:r>
    </w:p>
    <w:p w14:paraId="4526C218" w14:textId="77777777" w:rsidR="00C9134A" w:rsidRPr="009D5A81" w:rsidRDefault="00D538B2">
      <w:pPr>
        <w:pStyle w:val="a0"/>
        <w:ind w:firstLineChars="416" w:firstLine="1248"/>
        <w:rPr>
          <w:rFonts w:ascii="宋体" w:hAnsi="宋体"/>
          <w:sz w:val="36"/>
          <w:szCs w:val="32"/>
        </w:rPr>
      </w:pPr>
      <w:r w:rsidRPr="009D5A81">
        <w:rPr>
          <w:rFonts w:ascii="宋体" w:hAnsi="宋体" w:hint="eastAsia"/>
          <w:sz w:val="30"/>
          <w:szCs w:val="30"/>
        </w:rPr>
        <w:t>（联合体投标的，由牵头人CA签章）</w:t>
      </w:r>
    </w:p>
    <w:p w14:paraId="12F8F753" w14:textId="77777777" w:rsidR="00C9134A" w:rsidRPr="009D5A81" w:rsidRDefault="00C9134A">
      <w:pPr>
        <w:pStyle w:val="a0"/>
        <w:ind w:firstLine="0"/>
        <w:rPr>
          <w:rFonts w:ascii="宋体" w:hAnsi="宋体"/>
          <w:sz w:val="36"/>
          <w:szCs w:val="32"/>
        </w:rPr>
      </w:pPr>
    </w:p>
    <w:p w14:paraId="531BC79D" w14:textId="77777777" w:rsidR="00C9134A" w:rsidRPr="009D5A81" w:rsidRDefault="00C9134A" w:rsidP="00B1379B">
      <w:pPr>
        <w:pStyle w:val="a0"/>
        <w:ind w:firstLineChars="416" w:firstLine="1498"/>
        <w:rPr>
          <w:rFonts w:ascii="宋体" w:hAnsi="宋体"/>
          <w:sz w:val="36"/>
          <w:szCs w:val="32"/>
        </w:rPr>
      </w:pPr>
    </w:p>
    <w:p w14:paraId="26749322" w14:textId="77777777" w:rsidR="00C9134A" w:rsidRPr="009D5A81" w:rsidRDefault="00D538B2" w:rsidP="00B1379B">
      <w:pPr>
        <w:pStyle w:val="a0"/>
        <w:ind w:firstLineChars="416" w:firstLine="1498"/>
        <w:rPr>
          <w:rFonts w:ascii="宋体" w:hAnsi="宋体"/>
          <w:sz w:val="36"/>
          <w:szCs w:val="32"/>
        </w:rPr>
      </w:pPr>
      <w:r w:rsidRPr="009D5A81">
        <w:rPr>
          <w:rFonts w:ascii="宋体" w:hAnsi="宋体"/>
          <w:sz w:val="36"/>
          <w:szCs w:val="32"/>
        </w:rPr>
        <w:t>投标人地址：</w:t>
      </w:r>
    </w:p>
    <w:p w14:paraId="50AAF991" w14:textId="77777777" w:rsidR="00C9134A" w:rsidRPr="009D5A81" w:rsidRDefault="00C9134A">
      <w:pPr>
        <w:pStyle w:val="a0"/>
      </w:pPr>
    </w:p>
    <w:p w14:paraId="4C286912" w14:textId="77777777" w:rsidR="00C9134A" w:rsidRPr="009D5A81" w:rsidRDefault="00C9134A">
      <w:pPr>
        <w:spacing w:line="360" w:lineRule="auto"/>
        <w:jc w:val="center"/>
        <w:rPr>
          <w:rFonts w:ascii="宋体" w:hAnsi="宋体"/>
          <w:sz w:val="30"/>
        </w:rPr>
      </w:pPr>
    </w:p>
    <w:p w14:paraId="734C1EA6" w14:textId="77777777" w:rsidR="00C9134A" w:rsidRPr="009D5A81" w:rsidRDefault="00C9134A">
      <w:pPr>
        <w:spacing w:line="360" w:lineRule="auto"/>
        <w:jc w:val="center"/>
        <w:rPr>
          <w:rFonts w:ascii="宋体" w:hAnsi="宋体"/>
          <w:sz w:val="30"/>
        </w:rPr>
      </w:pPr>
    </w:p>
    <w:p w14:paraId="40485E11" w14:textId="77777777" w:rsidR="00C9134A" w:rsidRPr="009D5A81" w:rsidRDefault="00D538B2">
      <w:pPr>
        <w:spacing w:line="360" w:lineRule="auto"/>
        <w:jc w:val="center"/>
        <w:rPr>
          <w:rFonts w:ascii="宋体" w:hAnsi="宋体"/>
          <w:b/>
          <w:sz w:val="30"/>
        </w:rPr>
      </w:pPr>
      <w:r w:rsidRPr="009D5A81">
        <w:rPr>
          <w:rFonts w:ascii="宋体" w:hAnsi="宋体"/>
          <w:sz w:val="30"/>
        </w:rPr>
        <w:br w:type="page"/>
      </w:r>
      <w:bookmarkStart w:id="110" w:name="_Toc105230662"/>
      <w:bookmarkStart w:id="111" w:name="_Toc173728539"/>
      <w:bookmarkEnd w:id="103"/>
      <w:bookmarkEnd w:id="104"/>
      <w:bookmarkEnd w:id="105"/>
      <w:bookmarkEnd w:id="106"/>
      <w:r w:rsidRPr="009D5A81">
        <w:rPr>
          <w:rFonts w:ascii="宋体" w:hAnsi="宋体" w:hint="eastAsia"/>
          <w:sz w:val="30"/>
        </w:rPr>
        <w:t>▲</w:t>
      </w:r>
      <w:r w:rsidRPr="009D5A81">
        <w:rPr>
          <w:rFonts w:ascii="宋体" w:hAnsi="宋体" w:hint="eastAsia"/>
          <w:b/>
          <w:sz w:val="30"/>
        </w:rPr>
        <w:t>1.</w:t>
      </w:r>
      <w:r w:rsidRPr="009D5A81">
        <w:rPr>
          <w:rFonts w:ascii="宋体" w:hAnsi="宋体"/>
          <w:b/>
          <w:sz w:val="30"/>
        </w:rPr>
        <w:t>投标声明书</w:t>
      </w:r>
      <w:r w:rsidRPr="009D5A81">
        <w:rPr>
          <w:rFonts w:ascii="宋体" w:hAnsi="宋体" w:hint="eastAsia"/>
          <w:sz w:val="30"/>
        </w:rPr>
        <w:t>（如为联合体，各方均须提供）</w:t>
      </w:r>
    </w:p>
    <w:p w14:paraId="175BE232" w14:textId="77777777" w:rsidR="00C9134A" w:rsidRPr="009D5A81" w:rsidRDefault="00D538B2">
      <w:pPr>
        <w:pStyle w:val="100"/>
        <w:spacing w:line="360" w:lineRule="auto"/>
        <w:rPr>
          <w:rFonts w:ascii="宋体" w:hAnsi="宋体"/>
          <w:kern w:val="0"/>
          <w:sz w:val="24"/>
          <w:szCs w:val="21"/>
          <w:u w:val="single"/>
        </w:rPr>
      </w:pPr>
      <w:r w:rsidRPr="009D5A81">
        <w:rPr>
          <w:rFonts w:ascii="宋体" w:hAnsi="宋体" w:hint="eastAsia"/>
          <w:kern w:val="0"/>
          <w:sz w:val="24"/>
          <w:szCs w:val="21"/>
          <w:u w:val="single"/>
        </w:rPr>
        <w:t>浙江建航工程咨询有限公司：</w:t>
      </w:r>
    </w:p>
    <w:p w14:paraId="52E3D948" w14:textId="77777777" w:rsidR="00C9134A" w:rsidRPr="009D5A81" w:rsidRDefault="00D538B2">
      <w:pPr>
        <w:pStyle w:val="0"/>
        <w:spacing w:line="360" w:lineRule="auto"/>
        <w:ind w:firstLineChars="200" w:firstLine="480"/>
        <w:rPr>
          <w:rFonts w:hAnsi="宋体"/>
          <w:sz w:val="24"/>
          <w:szCs w:val="21"/>
        </w:rPr>
      </w:pPr>
      <w:r w:rsidRPr="009D5A81">
        <w:rPr>
          <w:rFonts w:hAnsi="宋体"/>
          <w:sz w:val="24"/>
          <w:szCs w:val="21"/>
          <w:u w:val="single"/>
        </w:rPr>
        <w:t xml:space="preserve">       </w:t>
      </w:r>
      <w:r w:rsidRPr="009D5A81">
        <w:rPr>
          <w:rFonts w:hAnsi="宋体" w:hint="eastAsia"/>
          <w:sz w:val="24"/>
          <w:szCs w:val="21"/>
          <w:u w:val="single"/>
        </w:rPr>
        <w:t xml:space="preserve"> (投标人全称</w:t>
      </w:r>
      <w:r w:rsidRPr="009D5A81">
        <w:rPr>
          <w:rFonts w:hAnsi="宋体" w:hint="eastAsia"/>
          <w:sz w:val="24"/>
          <w:szCs w:val="21"/>
        </w:rPr>
        <w:t>)系中华人民共和国合法企业，经营地址</w:t>
      </w:r>
      <w:r w:rsidRPr="009D5A81">
        <w:rPr>
          <w:rFonts w:hAnsi="宋体"/>
          <w:sz w:val="24"/>
          <w:szCs w:val="21"/>
          <w:u w:val="single"/>
        </w:rPr>
        <w:t xml:space="preserve">         </w:t>
      </w:r>
      <w:r w:rsidRPr="009D5A81">
        <w:rPr>
          <w:rFonts w:hAnsi="宋体" w:hint="eastAsia"/>
          <w:sz w:val="24"/>
          <w:szCs w:val="21"/>
        </w:rPr>
        <w:t>。</w:t>
      </w:r>
    </w:p>
    <w:p w14:paraId="0EC83702" w14:textId="77777777" w:rsidR="00C9134A" w:rsidRPr="009D5A81" w:rsidRDefault="00D538B2">
      <w:pPr>
        <w:pStyle w:val="0"/>
        <w:spacing w:line="360" w:lineRule="auto"/>
        <w:ind w:firstLineChars="200" w:firstLine="480"/>
        <w:rPr>
          <w:rFonts w:hAnsi="宋体"/>
          <w:sz w:val="24"/>
          <w:szCs w:val="21"/>
        </w:rPr>
      </w:pPr>
      <w:r w:rsidRPr="009D5A81">
        <w:rPr>
          <w:rFonts w:hAnsi="宋体" w:hint="eastAsia"/>
          <w:sz w:val="24"/>
          <w:szCs w:val="21"/>
        </w:rPr>
        <w:t>我</w:t>
      </w:r>
      <w:r w:rsidRPr="009D5A81">
        <w:rPr>
          <w:rFonts w:hAnsi="宋体" w:hint="eastAsia"/>
          <w:sz w:val="24"/>
          <w:szCs w:val="21"/>
          <w:u w:val="single"/>
        </w:rPr>
        <w:t xml:space="preserve">   </w:t>
      </w:r>
      <w:r w:rsidRPr="009D5A81">
        <w:rPr>
          <w:rFonts w:hAnsi="宋体"/>
          <w:sz w:val="24"/>
          <w:szCs w:val="21"/>
          <w:u w:val="single"/>
        </w:rPr>
        <w:t>(</w:t>
      </w:r>
      <w:r w:rsidRPr="009D5A81">
        <w:rPr>
          <w:rFonts w:hAnsi="宋体" w:hint="eastAsia"/>
          <w:sz w:val="24"/>
          <w:szCs w:val="21"/>
          <w:u w:val="single"/>
        </w:rPr>
        <w:t>法定代表人或负责人名字</w:t>
      </w:r>
      <w:r w:rsidRPr="009D5A81">
        <w:rPr>
          <w:rFonts w:hAnsi="宋体"/>
          <w:sz w:val="24"/>
          <w:szCs w:val="21"/>
          <w:u w:val="single"/>
        </w:rPr>
        <w:t>)</w:t>
      </w:r>
      <w:r w:rsidRPr="009D5A81">
        <w:rPr>
          <w:rFonts w:hAnsi="宋体" w:hint="eastAsia"/>
          <w:sz w:val="24"/>
          <w:szCs w:val="21"/>
          <w:u w:val="single"/>
        </w:rPr>
        <w:t xml:space="preserve">  </w:t>
      </w:r>
      <w:r w:rsidRPr="009D5A81">
        <w:rPr>
          <w:rFonts w:hAnsi="宋体" w:hint="eastAsia"/>
          <w:sz w:val="24"/>
          <w:szCs w:val="21"/>
        </w:rPr>
        <w:t>系</w:t>
      </w:r>
      <w:r w:rsidRPr="009D5A81">
        <w:rPr>
          <w:rFonts w:hAnsi="宋体" w:hint="eastAsia"/>
          <w:sz w:val="24"/>
          <w:szCs w:val="21"/>
          <w:u w:val="single"/>
        </w:rPr>
        <w:t xml:space="preserve">    </w:t>
      </w:r>
      <w:r w:rsidRPr="009D5A81">
        <w:rPr>
          <w:rFonts w:hAnsi="宋体"/>
          <w:sz w:val="24"/>
          <w:szCs w:val="21"/>
          <w:u w:val="single"/>
        </w:rPr>
        <w:t>(</w:t>
      </w:r>
      <w:r w:rsidRPr="009D5A81">
        <w:rPr>
          <w:rFonts w:hAnsi="宋体" w:hint="eastAsia"/>
          <w:sz w:val="24"/>
          <w:szCs w:val="21"/>
          <w:u w:val="single"/>
        </w:rPr>
        <w:t>投标人名称</w:t>
      </w:r>
      <w:r w:rsidRPr="009D5A81">
        <w:rPr>
          <w:rFonts w:hAnsi="宋体"/>
          <w:sz w:val="24"/>
          <w:szCs w:val="21"/>
          <w:u w:val="single"/>
        </w:rPr>
        <w:t>)</w:t>
      </w:r>
      <w:r w:rsidRPr="009D5A81">
        <w:rPr>
          <w:rFonts w:hAnsi="宋体" w:hint="eastAsia"/>
          <w:sz w:val="24"/>
          <w:szCs w:val="21"/>
          <w:u w:val="single"/>
        </w:rPr>
        <w:t xml:space="preserve">       </w:t>
      </w:r>
      <w:r w:rsidRPr="009D5A81">
        <w:rPr>
          <w:rFonts w:hAnsi="宋体" w:hint="eastAsia"/>
          <w:sz w:val="24"/>
          <w:szCs w:val="21"/>
        </w:rPr>
        <w:t>的负责人，我方愿意参加贵方组织的</w:t>
      </w:r>
      <w:r w:rsidRPr="009D5A81">
        <w:rPr>
          <w:rFonts w:hAnsi="宋体" w:hint="eastAsia"/>
          <w:sz w:val="24"/>
          <w:szCs w:val="21"/>
          <w:u w:val="single"/>
        </w:rPr>
        <w:t xml:space="preserve">    （项目名称）   （采购编号：   ）</w:t>
      </w:r>
      <w:r w:rsidRPr="009D5A81">
        <w:rPr>
          <w:rFonts w:hAnsi="宋体" w:hint="eastAsia"/>
          <w:sz w:val="24"/>
          <w:szCs w:val="21"/>
        </w:rPr>
        <w:t>的投标。为便于贵方公正、</w:t>
      </w:r>
      <w:proofErr w:type="gramStart"/>
      <w:r w:rsidRPr="009D5A81">
        <w:rPr>
          <w:rFonts w:hAnsi="宋体" w:hint="eastAsia"/>
          <w:sz w:val="24"/>
          <w:szCs w:val="21"/>
        </w:rPr>
        <w:t>择优地</w:t>
      </w:r>
      <w:proofErr w:type="gramEnd"/>
      <w:r w:rsidRPr="009D5A81">
        <w:rPr>
          <w:rFonts w:hAnsi="宋体" w:hint="eastAsia"/>
          <w:sz w:val="24"/>
          <w:szCs w:val="21"/>
        </w:rPr>
        <w:t>确定中标人以及投标产品和服务，我方就本次投标有关事项郑重承诺如下：</w:t>
      </w:r>
    </w:p>
    <w:p w14:paraId="74D6E8C8" w14:textId="77777777" w:rsidR="00C9134A" w:rsidRPr="009D5A81" w:rsidRDefault="00D538B2">
      <w:pPr>
        <w:pStyle w:val="0"/>
        <w:spacing w:line="360" w:lineRule="auto"/>
        <w:ind w:firstLineChars="200" w:firstLine="480"/>
        <w:rPr>
          <w:rFonts w:hAnsi="宋体"/>
          <w:sz w:val="24"/>
          <w:szCs w:val="21"/>
        </w:rPr>
      </w:pPr>
      <w:r w:rsidRPr="009D5A81">
        <w:rPr>
          <w:rFonts w:hAnsi="宋体" w:hint="eastAsia"/>
          <w:sz w:val="24"/>
          <w:szCs w:val="21"/>
        </w:rPr>
        <w:t>1.我方向贵方提交的所有投标文件、资料都是准确的和真实的。</w:t>
      </w:r>
    </w:p>
    <w:p w14:paraId="0726FF49" w14:textId="77777777" w:rsidR="00C9134A" w:rsidRPr="009D5A81" w:rsidRDefault="00D538B2">
      <w:pPr>
        <w:pStyle w:val="0"/>
        <w:spacing w:line="360" w:lineRule="auto"/>
        <w:ind w:firstLineChars="200" w:firstLine="480"/>
        <w:rPr>
          <w:rFonts w:hAnsi="宋体"/>
          <w:sz w:val="24"/>
          <w:szCs w:val="21"/>
        </w:rPr>
      </w:pPr>
      <w:r w:rsidRPr="009D5A81">
        <w:rPr>
          <w:rFonts w:hAnsi="宋体" w:hint="eastAsia"/>
          <w:sz w:val="24"/>
          <w:szCs w:val="21"/>
        </w:rPr>
        <w:t>2.我方承诺已经具备《中华人民共和国政府采购法》、《中华人民共和国政府采购法实施条例》中规定的参加政府采购活动的投标人应当具备的条件，并真实提供相关材料。</w:t>
      </w:r>
    </w:p>
    <w:p w14:paraId="2474F0F4" w14:textId="77777777" w:rsidR="00C9134A" w:rsidRPr="009D5A81" w:rsidRDefault="00D538B2">
      <w:pPr>
        <w:pStyle w:val="0"/>
        <w:spacing w:line="360" w:lineRule="auto"/>
        <w:ind w:firstLineChars="200" w:firstLine="480"/>
        <w:rPr>
          <w:rFonts w:hAnsi="宋体"/>
          <w:sz w:val="24"/>
          <w:szCs w:val="21"/>
        </w:rPr>
      </w:pPr>
      <w:r w:rsidRPr="009D5A81">
        <w:rPr>
          <w:rFonts w:hAnsi="宋体" w:hint="eastAsia"/>
          <w:sz w:val="24"/>
          <w:szCs w:val="21"/>
        </w:rPr>
        <w:t>3.提供投标人须知规定的全部投标文件，包括：</w:t>
      </w:r>
    </w:p>
    <w:p w14:paraId="7458362F" w14:textId="77777777" w:rsidR="00C9134A" w:rsidRPr="009D5A81" w:rsidRDefault="00D538B2">
      <w:pPr>
        <w:pStyle w:val="0"/>
        <w:spacing w:line="360" w:lineRule="auto"/>
        <w:ind w:firstLineChars="200" w:firstLine="480"/>
        <w:rPr>
          <w:rFonts w:hAnsi="宋体"/>
          <w:sz w:val="24"/>
          <w:szCs w:val="21"/>
        </w:rPr>
      </w:pPr>
      <w:r w:rsidRPr="009D5A81">
        <w:rPr>
          <w:rFonts w:hAnsi="宋体" w:hint="eastAsia"/>
          <w:sz w:val="24"/>
          <w:szCs w:val="21"/>
        </w:rPr>
        <w:t>（1）电子投标</w:t>
      </w:r>
      <w:r w:rsidRPr="009D5A81">
        <w:rPr>
          <w:rFonts w:hAnsi="宋体"/>
          <w:sz w:val="24"/>
          <w:szCs w:val="21"/>
        </w:rPr>
        <w:t>文件</w:t>
      </w:r>
      <w:r w:rsidRPr="009D5A81">
        <w:rPr>
          <w:rFonts w:hAnsi="宋体" w:hint="eastAsia"/>
          <w:sz w:val="24"/>
          <w:szCs w:val="21"/>
        </w:rPr>
        <w:t>；</w:t>
      </w:r>
    </w:p>
    <w:p w14:paraId="2A8B4BE2" w14:textId="77777777" w:rsidR="00C9134A" w:rsidRPr="009D5A81" w:rsidRDefault="00D538B2">
      <w:pPr>
        <w:pStyle w:val="0"/>
        <w:spacing w:line="360" w:lineRule="auto"/>
        <w:ind w:firstLineChars="200" w:firstLine="480"/>
        <w:rPr>
          <w:rFonts w:hAnsi="宋体"/>
          <w:sz w:val="24"/>
          <w:szCs w:val="21"/>
        </w:rPr>
      </w:pPr>
      <w:r w:rsidRPr="009D5A81">
        <w:rPr>
          <w:rFonts w:hAnsi="宋体" w:hint="eastAsia"/>
          <w:sz w:val="24"/>
          <w:szCs w:val="21"/>
        </w:rPr>
        <w:t>（2）备份投标文件（注：是否提交由投标人自行决定，如不提交，本条可删除）。</w:t>
      </w:r>
    </w:p>
    <w:p w14:paraId="6D150B5A" w14:textId="77777777" w:rsidR="00C9134A" w:rsidRPr="009D5A81" w:rsidRDefault="00D538B2">
      <w:pPr>
        <w:pStyle w:val="0"/>
        <w:spacing w:line="360" w:lineRule="auto"/>
        <w:ind w:firstLineChars="200" w:firstLine="480"/>
        <w:rPr>
          <w:rFonts w:hAnsi="宋体"/>
          <w:sz w:val="24"/>
          <w:szCs w:val="21"/>
        </w:rPr>
      </w:pPr>
      <w:r w:rsidRPr="009D5A81">
        <w:rPr>
          <w:rFonts w:hAnsi="宋体" w:hint="eastAsia"/>
          <w:sz w:val="24"/>
          <w:szCs w:val="21"/>
        </w:rPr>
        <w:t>4.如果我方中标，将派出</w:t>
      </w:r>
      <w:r w:rsidRPr="009D5A81">
        <w:rPr>
          <w:rFonts w:hAnsi="宋体" w:hint="eastAsia"/>
          <w:sz w:val="24"/>
          <w:szCs w:val="21"/>
          <w:u w:val="single"/>
        </w:rPr>
        <w:t xml:space="preserve">  （姓名及身份证号码）</w:t>
      </w:r>
      <w:r w:rsidRPr="009D5A81">
        <w:rPr>
          <w:rFonts w:hAnsi="宋体" w:hint="eastAsia"/>
          <w:sz w:val="24"/>
          <w:szCs w:val="21"/>
        </w:rPr>
        <w:t>，作为本项目与采购人联系的项目实施负责人，联系手机号码：</w:t>
      </w:r>
      <w:r w:rsidRPr="009D5A81">
        <w:rPr>
          <w:rFonts w:hAnsi="宋体"/>
          <w:sz w:val="24"/>
          <w:szCs w:val="21"/>
          <w:u w:val="single"/>
        </w:rPr>
        <w:t xml:space="preserve">             </w:t>
      </w:r>
      <w:r w:rsidRPr="009D5A81">
        <w:rPr>
          <w:rFonts w:hAnsi="宋体" w:hint="eastAsia"/>
          <w:sz w:val="24"/>
          <w:szCs w:val="21"/>
        </w:rPr>
        <w:t>。在项目实施过程中，并承诺项目实施负责人不更换，若确需要更换的，书面征得采购人同意后才准予更换。</w:t>
      </w:r>
    </w:p>
    <w:p w14:paraId="25F29F21" w14:textId="77777777" w:rsidR="00C9134A" w:rsidRPr="009D5A81" w:rsidRDefault="00D538B2">
      <w:pPr>
        <w:pStyle w:val="0"/>
        <w:spacing w:line="440" w:lineRule="exact"/>
        <w:ind w:firstLineChars="200" w:firstLine="480"/>
        <w:rPr>
          <w:rFonts w:hAnsi="宋体"/>
          <w:sz w:val="24"/>
          <w:szCs w:val="21"/>
        </w:rPr>
      </w:pPr>
      <w:r w:rsidRPr="009D5A81">
        <w:rPr>
          <w:rFonts w:hAnsi="宋体" w:hint="eastAsia"/>
          <w:sz w:val="24"/>
          <w:szCs w:val="21"/>
        </w:rPr>
        <w:t>5.我方的投标有效期自</w:t>
      </w:r>
      <w:r w:rsidRPr="009D5A81">
        <w:rPr>
          <w:rFonts w:hAnsi="宋体" w:hint="eastAsia"/>
          <w:bCs/>
          <w:snapToGrid w:val="0"/>
          <w:kern w:val="2"/>
          <w:sz w:val="24"/>
          <w:szCs w:val="24"/>
        </w:rPr>
        <w:t>提交投标文件的截止之日起</w:t>
      </w:r>
      <w:r w:rsidRPr="009D5A81">
        <w:rPr>
          <w:rFonts w:hAnsi="宋体" w:hint="eastAsia"/>
          <w:sz w:val="24"/>
          <w:szCs w:val="21"/>
          <w:u w:val="single"/>
        </w:rPr>
        <w:t>90</w:t>
      </w:r>
      <w:r w:rsidRPr="009D5A81">
        <w:rPr>
          <w:rFonts w:hAnsi="宋体" w:hint="eastAsia"/>
          <w:sz w:val="24"/>
          <w:szCs w:val="21"/>
        </w:rPr>
        <w:t>天内有效。</w:t>
      </w:r>
    </w:p>
    <w:p w14:paraId="32171F07" w14:textId="77777777" w:rsidR="00C9134A" w:rsidRPr="009D5A81" w:rsidRDefault="00D538B2">
      <w:pPr>
        <w:pStyle w:val="0"/>
        <w:spacing w:line="440" w:lineRule="exact"/>
        <w:ind w:firstLineChars="200" w:firstLine="480"/>
        <w:rPr>
          <w:rFonts w:hAnsi="宋体"/>
          <w:sz w:val="24"/>
          <w:szCs w:val="21"/>
        </w:rPr>
      </w:pPr>
      <w:r w:rsidRPr="009D5A81">
        <w:rPr>
          <w:rFonts w:hAnsi="宋体" w:hint="eastAsia"/>
          <w:sz w:val="24"/>
          <w:szCs w:val="21"/>
        </w:rPr>
        <w:t>6.我方在投标之前已经与贵方进行了充分的沟通，完全理解并接受招标文件的各项规定和要求，对招标文件的合理性、合法性不再有异议。</w:t>
      </w:r>
    </w:p>
    <w:p w14:paraId="17B963B8" w14:textId="77777777" w:rsidR="00C9134A" w:rsidRPr="009D5A81" w:rsidRDefault="00D538B2">
      <w:pPr>
        <w:pStyle w:val="0"/>
        <w:spacing w:line="440" w:lineRule="exact"/>
        <w:ind w:firstLineChars="200" w:firstLine="480"/>
        <w:rPr>
          <w:rFonts w:hAnsi="宋体"/>
          <w:sz w:val="24"/>
          <w:szCs w:val="21"/>
        </w:rPr>
      </w:pPr>
      <w:r w:rsidRPr="009D5A81">
        <w:rPr>
          <w:rFonts w:hAnsi="宋体" w:hint="eastAsia"/>
          <w:sz w:val="24"/>
          <w:szCs w:val="21"/>
        </w:rPr>
        <w:t>我方愿意向贵方提供真实完整的任何与该项投标有关的数据、情况和技术资料。若贵方需要，我方愿意提供我方</w:t>
      </w:r>
      <w:proofErr w:type="gramStart"/>
      <w:r w:rsidRPr="009D5A81">
        <w:rPr>
          <w:rFonts w:hAnsi="宋体" w:hint="eastAsia"/>
          <w:sz w:val="24"/>
          <w:szCs w:val="21"/>
        </w:rPr>
        <w:t>作出</w:t>
      </w:r>
      <w:proofErr w:type="gramEnd"/>
      <w:r w:rsidRPr="009D5A81">
        <w:rPr>
          <w:rFonts w:hAnsi="宋体" w:hint="eastAsia"/>
          <w:sz w:val="24"/>
          <w:szCs w:val="21"/>
        </w:rPr>
        <w:t>的一切承诺的证明材料。</w:t>
      </w:r>
    </w:p>
    <w:p w14:paraId="62F140BA" w14:textId="77777777" w:rsidR="00C9134A" w:rsidRPr="009D5A81" w:rsidRDefault="00D538B2">
      <w:pPr>
        <w:pStyle w:val="0"/>
        <w:spacing w:line="440" w:lineRule="exact"/>
        <w:ind w:firstLineChars="200" w:firstLine="480"/>
        <w:rPr>
          <w:rFonts w:hAnsi="宋体"/>
          <w:sz w:val="24"/>
          <w:szCs w:val="21"/>
        </w:rPr>
      </w:pPr>
      <w:r w:rsidRPr="009D5A81">
        <w:rPr>
          <w:rFonts w:hAnsi="宋体" w:hint="eastAsia"/>
          <w:sz w:val="24"/>
          <w:szCs w:val="21"/>
        </w:rPr>
        <w:t>7.我方已详细审核全部招标文件，包括招标文件的澄清或修改文件（如有）、参考资料及有关附件，已经了解我方对于招标文件、采购过程、采购结果有依法进行询问、质疑、投诉的权利及相关渠道和要求。</w:t>
      </w:r>
    </w:p>
    <w:p w14:paraId="0620C1EE" w14:textId="77777777" w:rsidR="00C9134A" w:rsidRPr="009D5A81" w:rsidRDefault="00D538B2">
      <w:pPr>
        <w:pStyle w:val="0"/>
        <w:spacing w:line="440" w:lineRule="exact"/>
        <w:ind w:firstLineChars="200" w:firstLine="480"/>
        <w:rPr>
          <w:rFonts w:hAnsi="宋体"/>
          <w:sz w:val="24"/>
          <w:szCs w:val="21"/>
        </w:rPr>
      </w:pPr>
      <w:r w:rsidRPr="009D5A81">
        <w:rPr>
          <w:rFonts w:hAnsi="宋体" w:hint="eastAsia"/>
          <w:sz w:val="24"/>
          <w:szCs w:val="21"/>
        </w:rPr>
        <w:t>8.我方不是采购人的附属机构，并未为本项目提供整体设计、规范编制或者项目管理、监理、监测等服务。</w:t>
      </w:r>
    </w:p>
    <w:p w14:paraId="0415251B" w14:textId="77777777" w:rsidR="00C9134A" w:rsidRPr="009D5A81" w:rsidRDefault="00D538B2">
      <w:pPr>
        <w:pStyle w:val="0"/>
        <w:spacing w:line="440" w:lineRule="exact"/>
        <w:ind w:firstLineChars="200" w:firstLine="480"/>
        <w:rPr>
          <w:rFonts w:hAnsi="宋体"/>
          <w:sz w:val="24"/>
          <w:szCs w:val="21"/>
        </w:rPr>
      </w:pPr>
      <w:r w:rsidRPr="009D5A81">
        <w:rPr>
          <w:rFonts w:hAnsi="宋体" w:hint="eastAsia"/>
          <w:sz w:val="24"/>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EDCC8D6" w14:textId="77777777" w:rsidR="00C9134A" w:rsidRPr="009D5A81" w:rsidRDefault="00D538B2">
      <w:pPr>
        <w:pStyle w:val="0"/>
        <w:spacing w:line="440" w:lineRule="exact"/>
        <w:ind w:firstLineChars="100" w:firstLine="240"/>
        <w:rPr>
          <w:rFonts w:hAnsi="宋体"/>
          <w:sz w:val="24"/>
          <w:szCs w:val="21"/>
        </w:rPr>
      </w:pPr>
      <w:r w:rsidRPr="009D5A81">
        <w:rPr>
          <w:rFonts w:hAnsi="宋体" w:hint="eastAsia"/>
          <w:sz w:val="24"/>
          <w:szCs w:val="21"/>
        </w:rPr>
        <w:t>（1）提供虚假材料谋取中标、中标的；</w:t>
      </w:r>
    </w:p>
    <w:p w14:paraId="0F8EB4F4" w14:textId="77777777" w:rsidR="00C9134A" w:rsidRPr="009D5A81" w:rsidRDefault="00D538B2">
      <w:pPr>
        <w:pStyle w:val="0"/>
        <w:spacing w:line="440" w:lineRule="exact"/>
        <w:ind w:firstLineChars="100" w:firstLine="240"/>
        <w:rPr>
          <w:rFonts w:hAnsi="宋体"/>
          <w:sz w:val="24"/>
          <w:szCs w:val="21"/>
        </w:rPr>
      </w:pPr>
      <w:r w:rsidRPr="009D5A81">
        <w:rPr>
          <w:rFonts w:hAnsi="宋体" w:hint="eastAsia"/>
          <w:sz w:val="24"/>
          <w:szCs w:val="21"/>
        </w:rPr>
        <w:t>（2）采取不正当手段诋毁、排挤其他投标人的；</w:t>
      </w:r>
    </w:p>
    <w:p w14:paraId="4DF7CF28" w14:textId="77777777" w:rsidR="00C9134A" w:rsidRPr="009D5A81" w:rsidRDefault="00D538B2">
      <w:pPr>
        <w:pStyle w:val="0"/>
        <w:spacing w:line="440" w:lineRule="exact"/>
        <w:ind w:firstLineChars="100" w:firstLine="240"/>
        <w:rPr>
          <w:rFonts w:hAnsi="宋体"/>
          <w:sz w:val="24"/>
          <w:szCs w:val="21"/>
        </w:rPr>
      </w:pPr>
      <w:r w:rsidRPr="009D5A81">
        <w:rPr>
          <w:rFonts w:hAnsi="宋体" w:hint="eastAsia"/>
          <w:sz w:val="24"/>
          <w:szCs w:val="21"/>
        </w:rPr>
        <w:t>（3）与采购人、其它投标人或者采购代理机构恶意串通的；</w:t>
      </w:r>
    </w:p>
    <w:p w14:paraId="771B25A7" w14:textId="77777777" w:rsidR="00C9134A" w:rsidRPr="009D5A81" w:rsidRDefault="00D538B2">
      <w:pPr>
        <w:pStyle w:val="0"/>
        <w:spacing w:line="440" w:lineRule="exact"/>
        <w:ind w:firstLineChars="100" w:firstLine="240"/>
        <w:rPr>
          <w:rFonts w:hAnsi="宋体"/>
          <w:sz w:val="24"/>
          <w:szCs w:val="21"/>
        </w:rPr>
      </w:pPr>
      <w:r w:rsidRPr="009D5A81">
        <w:rPr>
          <w:rFonts w:hAnsi="宋体" w:hint="eastAsia"/>
          <w:sz w:val="24"/>
          <w:szCs w:val="21"/>
        </w:rPr>
        <w:t>（4）向采购人、采购代理机构行贿或者提供其他不正当利益的；</w:t>
      </w:r>
    </w:p>
    <w:p w14:paraId="23DE081A" w14:textId="77777777" w:rsidR="00C9134A" w:rsidRPr="009D5A81" w:rsidRDefault="00D538B2">
      <w:pPr>
        <w:pStyle w:val="0"/>
        <w:spacing w:line="440" w:lineRule="exact"/>
        <w:ind w:firstLineChars="100" w:firstLine="240"/>
        <w:rPr>
          <w:rFonts w:hAnsi="宋体"/>
          <w:sz w:val="24"/>
          <w:szCs w:val="21"/>
        </w:rPr>
      </w:pPr>
      <w:r w:rsidRPr="009D5A81">
        <w:rPr>
          <w:rFonts w:hAnsi="宋体" w:hint="eastAsia"/>
          <w:sz w:val="24"/>
          <w:szCs w:val="21"/>
        </w:rPr>
        <w:t>（5）在招标采购过程中与采购人进行协商谈判的；</w:t>
      </w:r>
    </w:p>
    <w:p w14:paraId="3FF2A44E" w14:textId="77777777" w:rsidR="00C9134A" w:rsidRPr="009D5A81" w:rsidRDefault="00D538B2">
      <w:pPr>
        <w:pStyle w:val="0"/>
        <w:spacing w:line="440" w:lineRule="exact"/>
        <w:ind w:firstLineChars="100" w:firstLine="240"/>
        <w:rPr>
          <w:rFonts w:hAnsi="宋体"/>
          <w:sz w:val="24"/>
          <w:szCs w:val="21"/>
        </w:rPr>
      </w:pPr>
      <w:r w:rsidRPr="009D5A81">
        <w:rPr>
          <w:rFonts w:hAnsi="宋体" w:hint="eastAsia"/>
          <w:sz w:val="24"/>
          <w:szCs w:val="21"/>
        </w:rPr>
        <w:t>（6）拒绝有关部门监督检查或提供虚假情况的。</w:t>
      </w:r>
    </w:p>
    <w:p w14:paraId="4553F5E0" w14:textId="77777777" w:rsidR="00C9134A" w:rsidRPr="009D5A81" w:rsidRDefault="00D538B2">
      <w:pPr>
        <w:pStyle w:val="0"/>
        <w:spacing w:line="440" w:lineRule="exact"/>
        <w:ind w:firstLineChars="200" w:firstLine="480"/>
        <w:rPr>
          <w:rFonts w:hAnsi="宋体"/>
          <w:sz w:val="24"/>
          <w:szCs w:val="21"/>
        </w:rPr>
      </w:pPr>
      <w:r w:rsidRPr="009D5A81">
        <w:rPr>
          <w:rFonts w:hAnsi="宋体" w:hint="eastAsia"/>
          <w:sz w:val="24"/>
          <w:szCs w:val="21"/>
        </w:rPr>
        <w:t>10.如中标，本投标文件至本项目合同履行</w:t>
      </w:r>
      <w:proofErr w:type="gramStart"/>
      <w:r w:rsidRPr="009D5A81">
        <w:rPr>
          <w:rFonts w:hAnsi="宋体" w:hint="eastAsia"/>
          <w:sz w:val="24"/>
          <w:szCs w:val="21"/>
        </w:rPr>
        <w:t>完毕止均保持</w:t>
      </w:r>
      <w:proofErr w:type="gramEnd"/>
      <w:r w:rsidRPr="009D5A81">
        <w:rPr>
          <w:rFonts w:hAnsi="宋体" w:hint="eastAsia"/>
          <w:sz w:val="24"/>
          <w:szCs w:val="21"/>
        </w:rPr>
        <w:t>有效，我方将按招标文件及政府采购法律、法规的规定履行合同责任和义务。</w:t>
      </w:r>
    </w:p>
    <w:p w14:paraId="38FB3856" w14:textId="77777777" w:rsidR="00C9134A" w:rsidRPr="009D5A81" w:rsidRDefault="00D538B2">
      <w:pPr>
        <w:pStyle w:val="0"/>
        <w:spacing w:line="440" w:lineRule="exact"/>
        <w:ind w:firstLineChars="200" w:firstLine="480"/>
        <w:rPr>
          <w:rFonts w:hAnsi="宋体"/>
          <w:sz w:val="24"/>
          <w:szCs w:val="21"/>
        </w:rPr>
      </w:pPr>
      <w:r w:rsidRPr="009D5A81">
        <w:rPr>
          <w:rFonts w:hAnsi="宋体" w:hint="eastAsia"/>
          <w:sz w:val="24"/>
          <w:szCs w:val="21"/>
        </w:rPr>
        <w:t>11.以上事项如有虚假或隐瞒，我方愿意承担一切不利后果，并不再寻求任何旨在减轻或免除法律责任。</w:t>
      </w:r>
    </w:p>
    <w:p w14:paraId="0908D289" w14:textId="77777777" w:rsidR="00C9134A" w:rsidRPr="009D5A81" w:rsidRDefault="00D538B2">
      <w:pPr>
        <w:pStyle w:val="0"/>
        <w:spacing w:line="440" w:lineRule="exact"/>
        <w:ind w:firstLine="480"/>
        <w:rPr>
          <w:rFonts w:hAnsi="宋体"/>
          <w:sz w:val="24"/>
          <w:szCs w:val="21"/>
        </w:rPr>
      </w:pPr>
      <w:r w:rsidRPr="009D5A81">
        <w:rPr>
          <w:rFonts w:hAnsi="宋体" w:hint="eastAsia"/>
          <w:sz w:val="24"/>
          <w:szCs w:val="21"/>
        </w:rPr>
        <w:t>与本次投标有关的一切正式往来信函请寄：</w:t>
      </w:r>
    </w:p>
    <w:p w14:paraId="1CF9F7DF" w14:textId="77777777" w:rsidR="00C9134A" w:rsidRPr="009D5A81" w:rsidRDefault="00D538B2">
      <w:pPr>
        <w:pStyle w:val="0"/>
        <w:spacing w:line="440" w:lineRule="exact"/>
        <w:ind w:firstLine="480"/>
        <w:rPr>
          <w:rFonts w:hAnsi="宋体"/>
          <w:sz w:val="24"/>
          <w:szCs w:val="21"/>
        </w:rPr>
      </w:pPr>
      <w:r w:rsidRPr="009D5A81">
        <w:rPr>
          <w:rFonts w:hAnsi="宋体"/>
          <w:sz w:val="24"/>
          <w:szCs w:val="21"/>
        </w:rPr>
        <w:t>地址：</w:t>
      </w:r>
      <w:r w:rsidRPr="009D5A81">
        <w:rPr>
          <w:rFonts w:hAnsi="宋体"/>
          <w:spacing w:val="20"/>
          <w:sz w:val="24"/>
          <w:u w:val="single"/>
        </w:rPr>
        <w:t xml:space="preserve">      </w:t>
      </w:r>
      <w:r w:rsidRPr="009D5A81">
        <w:rPr>
          <w:rFonts w:hAnsi="宋体" w:hint="eastAsia"/>
          <w:spacing w:val="20"/>
          <w:sz w:val="24"/>
          <w:u w:val="single"/>
        </w:rPr>
        <w:t xml:space="preserve">  </w:t>
      </w:r>
      <w:r w:rsidRPr="009D5A81">
        <w:rPr>
          <w:rFonts w:hAnsi="宋体"/>
          <w:spacing w:val="20"/>
          <w:sz w:val="24"/>
          <w:u w:val="single"/>
        </w:rPr>
        <w:t xml:space="preserve">  </w:t>
      </w:r>
      <w:r w:rsidRPr="009D5A81">
        <w:rPr>
          <w:rFonts w:hAnsi="宋体" w:hint="eastAsia"/>
          <w:spacing w:val="20"/>
          <w:sz w:val="24"/>
          <w:u w:val="single"/>
        </w:rPr>
        <w:t xml:space="preserve"> </w:t>
      </w:r>
      <w:r w:rsidRPr="009D5A81">
        <w:rPr>
          <w:rFonts w:hAnsi="宋体"/>
          <w:spacing w:val="20"/>
          <w:sz w:val="24"/>
          <w:u w:val="single"/>
        </w:rPr>
        <w:t xml:space="preserve">  </w:t>
      </w:r>
      <w:r w:rsidRPr="009D5A81">
        <w:rPr>
          <w:rFonts w:hAnsi="宋体"/>
          <w:sz w:val="24"/>
          <w:szCs w:val="21"/>
        </w:rPr>
        <w:t xml:space="preserve">     邮编：</w:t>
      </w:r>
      <w:r w:rsidRPr="009D5A81">
        <w:rPr>
          <w:rFonts w:hAnsi="宋体"/>
          <w:spacing w:val="20"/>
          <w:sz w:val="24"/>
          <w:u w:val="single"/>
        </w:rPr>
        <w:t xml:space="preserve">        </w:t>
      </w:r>
      <w:r w:rsidRPr="009D5A81">
        <w:rPr>
          <w:rFonts w:hAnsi="宋体" w:hint="eastAsia"/>
          <w:spacing w:val="20"/>
          <w:sz w:val="24"/>
          <w:u w:val="single"/>
        </w:rPr>
        <w:t xml:space="preserve"> </w:t>
      </w:r>
      <w:r w:rsidRPr="009D5A81">
        <w:rPr>
          <w:rFonts w:hAnsi="宋体"/>
          <w:spacing w:val="20"/>
          <w:sz w:val="24"/>
          <w:u w:val="single"/>
        </w:rPr>
        <w:t xml:space="preserve">  </w:t>
      </w:r>
      <w:r w:rsidRPr="009D5A81">
        <w:rPr>
          <w:rFonts w:hAnsi="宋体"/>
          <w:sz w:val="24"/>
          <w:szCs w:val="21"/>
        </w:rPr>
        <w:t xml:space="preserve">　</w:t>
      </w:r>
    </w:p>
    <w:p w14:paraId="60F657A8" w14:textId="77777777" w:rsidR="00C9134A" w:rsidRPr="009D5A81" w:rsidRDefault="00D538B2">
      <w:pPr>
        <w:pStyle w:val="ad"/>
        <w:spacing w:line="440" w:lineRule="exact"/>
        <w:ind w:firstLineChars="200" w:firstLine="480"/>
        <w:rPr>
          <w:rFonts w:hAnsi="宋体"/>
          <w:spacing w:val="20"/>
          <w:sz w:val="24"/>
        </w:rPr>
      </w:pPr>
      <w:r w:rsidRPr="009D5A81">
        <w:rPr>
          <w:rFonts w:hAnsi="宋体"/>
          <w:sz w:val="24"/>
          <w:szCs w:val="21"/>
        </w:rPr>
        <w:t>电话：</w:t>
      </w:r>
      <w:r w:rsidRPr="009D5A81">
        <w:rPr>
          <w:rFonts w:hAnsi="宋体"/>
          <w:spacing w:val="20"/>
          <w:sz w:val="24"/>
          <w:u w:val="single"/>
        </w:rPr>
        <w:t xml:space="preserve">      </w:t>
      </w:r>
      <w:r w:rsidRPr="009D5A81">
        <w:rPr>
          <w:rFonts w:hAnsi="宋体" w:hint="eastAsia"/>
          <w:spacing w:val="20"/>
          <w:sz w:val="24"/>
          <w:u w:val="single"/>
        </w:rPr>
        <w:t xml:space="preserve">  </w:t>
      </w:r>
      <w:r w:rsidRPr="009D5A81">
        <w:rPr>
          <w:rFonts w:hAnsi="宋体"/>
          <w:spacing w:val="20"/>
          <w:sz w:val="24"/>
          <w:u w:val="single"/>
        </w:rPr>
        <w:t xml:space="preserve">  </w:t>
      </w:r>
      <w:r w:rsidRPr="009D5A81">
        <w:rPr>
          <w:rFonts w:hAnsi="宋体" w:hint="eastAsia"/>
          <w:spacing w:val="20"/>
          <w:sz w:val="24"/>
          <w:u w:val="single"/>
        </w:rPr>
        <w:t xml:space="preserve"> </w:t>
      </w:r>
      <w:r w:rsidRPr="009D5A81">
        <w:rPr>
          <w:rFonts w:hAnsi="宋体"/>
          <w:spacing w:val="20"/>
          <w:sz w:val="24"/>
          <w:u w:val="single"/>
        </w:rPr>
        <w:t xml:space="preserve">  </w:t>
      </w:r>
      <w:r w:rsidRPr="009D5A81">
        <w:rPr>
          <w:rFonts w:hAnsi="宋体"/>
          <w:sz w:val="24"/>
          <w:szCs w:val="21"/>
        </w:rPr>
        <w:t xml:space="preserve">     传真：</w:t>
      </w:r>
      <w:r w:rsidRPr="009D5A81">
        <w:rPr>
          <w:rFonts w:hAnsi="宋体"/>
          <w:spacing w:val="20"/>
          <w:sz w:val="24"/>
          <w:u w:val="single"/>
        </w:rPr>
        <w:t xml:space="preserve">        </w:t>
      </w:r>
      <w:r w:rsidRPr="009D5A81">
        <w:rPr>
          <w:rFonts w:hAnsi="宋体" w:hint="eastAsia"/>
          <w:spacing w:val="20"/>
          <w:sz w:val="24"/>
          <w:u w:val="single"/>
        </w:rPr>
        <w:t xml:space="preserve"> </w:t>
      </w:r>
      <w:r w:rsidRPr="009D5A81">
        <w:rPr>
          <w:rFonts w:hAnsi="宋体"/>
          <w:spacing w:val="20"/>
          <w:sz w:val="24"/>
          <w:u w:val="single"/>
        </w:rPr>
        <w:t xml:space="preserve">  </w:t>
      </w:r>
    </w:p>
    <w:p w14:paraId="75819AEB" w14:textId="77777777" w:rsidR="00C9134A" w:rsidRPr="009D5A81" w:rsidRDefault="00C9134A">
      <w:pPr>
        <w:pStyle w:val="12"/>
        <w:spacing w:line="520" w:lineRule="exact"/>
        <w:ind w:firstLineChars="1900" w:firstLine="5320"/>
        <w:rPr>
          <w:rFonts w:hAnsi="宋体"/>
          <w:spacing w:val="20"/>
          <w:sz w:val="24"/>
          <w:u w:val="single"/>
        </w:rPr>
      </w:pPr>
    </w:p>
    <w:p w14:paraId="582F84E0" w14:textId="77777777" w:rsidR="00C9134A" w:rsidRPr="009D5A81" w:rsidRDefault="00C9134A">
      <w:pPr>
        <w:pStyle w:val="12"/>
        <w:spacing w:line="520" w:lineRule="exact"/>
        <w:ind w:firstLineChars="1900" w:firstLine="5320"/>
        <w:rPr>
          <w:rFonts w:hAnsi="宋体"/>
          <w:spacing w:val="20"/>
          <w:sz w:val="24"/>
          <w:u w:val="single"/>
        </w:rPr>
      </w:pPr>
    </w:p>
    <w:p w14:paraId="7661D995" w14:textId="77777777" w:rsidR="00C9134A" w:rsidRPr="009D5A81" w:rsidRDefault="00D538B2">
      <w:pPr>
        <w:spacing w:line="360" w:lineRule="auto"/>
        <w:jc w:val="center"/>
        <w:rPr>
          <w:rFonts w:hAnsi="宋体"/>
          <w:b/>
          <w:sz w:val="30"/>
        </w:rPr>
      </w:pPr>
      <w:r w:rsidRPr="009D5A81">
        <w:rPr>
          <w:rFonts w:ascii="宋体" w:hAnsi="宋体"/>
          <w:b/>
          <w:sz w:val="30"/>
        </w:rPr>
        <w:br w:type="page"/>
      </w:r>
      <w:r w:rsidRPr="009D5A81">
        <w:rPr>
          <w:rFonts w:ascii="宋体" w:hAnsi="宋体" w:hint="eastAsia"/>
          <w:b/>
          <w:sz w:val="30"/>
          <w:szCs w:val="20"/>
        </w:rPr>
        <w:t>2.</w:t>
      </w:r>
      <w:r w:rsidRPr="009D5A81">
        <w:rPr>
          <w:rFonts w:hAnsi="宋体" w:hint="eastAsia"/>
          <w:b/>
          <w:sz w:val="30"/>
        </w:rPr>
        <w:t>代理服务费支付承诺书</w:t>
      </w:r>
    </w:p>
    <w:p w14:paraId="48E8EEE9" w14:textId="77777777" w:rsidR="00C9134A" w:rsidRPr="009D5A81" w:rsidRDefault="00D538B2">
      <w:pPr>
        <w:spacing w:line="360" w:lineRule="auto"/>
        <w:jc w:val="left"/>
        <w:rPr>
          <w:rFonts w:ascii="宋体" w:hAnsi="宋体"/>
          <w:sz w:val="28"/>
          <w:szCs w:val="28"/>
        </w:rPr>
      </w:pPr>
      <w:r w:rsidRPr="009D5A81">
        <w:rPr>
          <w:rFonts w:ascii="宋体" w:hAnsi="宋体" w:hint="eastAsia"/>
          <w:sz w:val="28"/>
          <w:szCs w:val="28"/>
        </w:rPr>
        <w:t>浙江建航工程咨询有限公司：</w:t>
      </w:r>
    </w:p>
    <w:p w14:paraId="74661574" w14:textId="77777777" w:rsidR="00C9134A" w:rsidRPr="009D5A81" w:rsidRDefault="00D538B2">
      <w:pPr>
        <w:spacing w:line="360" w:lineRule="auto"/>
        <w:ind w:firstLineChars="200" w:firstLine="560"/>
        <w:jc w:val="left"/>
        <w:rPr>
          <w:rFonts w:hAnsi="宋体"/>
          <w:sz w:val="24"/>
        </w:rPr>
      </w:pPr>
      <w:r w:rsidRPr="009D5A81">
        <w:rPr>
          <w:rFonts w:ascii="宋体" w:hAnsi="宋体"/>
          <w:sz w:val="28"/>
          <w:szCs w:val="28"/>
        </w:rPr>
        <w:t>如确定我公司为该项目</w:t>
      </w:r>
      <w:r w:rsidRPr="009D5A81">
        <w:rPr>
          <w:rFonts w:ascii="宋体" w:hAnsi="宋体" w:hint="eastAsia"/>
          <w:sz w:val="28"/>
          <w:szCs w:val="28"/>
        </w:rPr>
        <w:t>中标（</w:t>
      </w:r>
      <w:r w:rsidRPr="009D5A81">
        <w:rPr>
          <w:rFonts w:ascii="宋体" w:hAnsi="宋体"/>
          <w:sz w:val="28"/>
          <w:szCs w:val="28"/>
        </w:rPr>
        <w:t>成交</w:t>
      </w:r>
      <w:r w:rsidRPr="009D5A81">
        <w:rPr>
          <w:rFonts w:ascii="宋体" w:hAnsi="宋体" w:hint="eastAsia"/>
          <w:sz w:val="28"/>
          <w:szCs w:val="28"/>
        </w:rPr>
        <w:t>）</w:t>
      </w:r>
      <w:r w:rsidRPr="009D5A81">
        <w:rPr>
          <w:rFonts w:ascii="宋体" w:hAnsi="宋体"/>
          <w:sz w:val="28"/>
          <w:szCs w:val="28"/>
        </w:rPr>
        <w:t>人，我公司承诺在</w:t>
      </w:r>
      <w:r w:rsidRPr="009D5A81">
        <w:rPr>
          <w:rFonts w:ascii="宋体" w:hAnsi="宋体" w:hint="eastAsia"/>
          <w:sz w:val="28"/>
          <w:szCs w:val="28"/>
        </w:rPr>
        <w:t>中标（</w:t>
      </w:r>
      <w:r w:rsidRPr="009D5A81">
        <w:rPr>
          <w:rFonts w:ascii="宋体" w:hAnsi="宋体"/>
          <w:sz w:val="28"/>
          <w:szCs w:val="28"/>
        </w:rPr>
        <w:t>成交</w:t>
      </w:r>
      <w:r w:rsidRPr="009D5A81">
        <w:rPr>
          <w:rFonts w:ascii="宋体" w:hAnsi="宋体" w:hint="eastAsia"/>
          <w:sz w:val="28"/>
          <w:szCs w:val="28"/>
        </w:rPr>
        <w:t>）公告</w:t>
      </w:r>
      <w:r w:rsidRPr="009D5A81">
        <w:rPr>
          <w:rFonts w:ascii="宋体" w:hAnsi="宋体"/>
          <w:sz w:val="28"/>
          <w:szCs w:val="28"/>
        </w:rPr>
        <w:t>发出之日起5个工作日之内向贵公司按</w:t>
      </w:r>
      <w:r w:rsidRPr="009D5A81">
        <w:rPr>
          <w:rFonts w:ascii="宋体" w:hAnsi="宋体" w:hint="eastAsia"/>
          <w:sz w:val="28"/>
          <w:szCs w:val="28"/>
        </w:rPr>
        <w:t>招标</w:t>
      </w:r>
      <w:r w:rsidRPr="009D5A81">
        <w:rPr>
          <w:rFonts w:ascii="宋体" w:hAnsi="宋体"/>
          <w:sz w:val="28"/>
          <w:szCs w:val="28"/>
        </w:rPr>
        <w:t>文件约定一次性支付代理服务费。逾期未支付的，贵公司有权就此事项向我公司提出赔偿，我公司</w:t>
      </w:r>
      <w:r w:rsidRPr="009D5A81">
        <w:rPr>
          <w:rFonts w:ascii="宋体" w:hAnsi="宋体" w:hint="eastAsia"/>
          <w:sz w:val="28"/>
          <w:szCs w:val="28"/>
        </w:rPr>
        <w:t>愿意</w:t>
      </w:r>
      <w:r w:rsidRPr="009D5A81">
        <w:rPr>
          <w:rFonts w:ascii="宋体" w:hAnsi="宋体"/>
          <w:sz w:val="28"/>
          <w:szCs w:val="28"/>
        </w:rPr>
        <w:t>承担由此产生的全部赔偿责任。</w:t>
      </w:r>
    </w:p>
    <w:p w14:paraId="0703A3C9" w14:textId="77777777" w:rsidR="00C9134A" w:rsidRPr="009D5A81" w:rsidRDefault="00C9134A">
      <w:pPr>
        <w:pStyle w:val="ad"/>
        <w:spacing w:line="360" w:lineRule="auto"/>
        <w:ind w:right="480"/>
        <w:jc w:val="center"/>
        <w:rPr>
          <w:rFonts w:hAnsi="宋体"/>
          <w:sz w:val="24"/>
          <w:szCs w:val="24"/>
        </w:rPr>
      </w:pPr>
    </w:p>
    <w:p w14:paraId="1F7D92A3" w14:textId="77777777" w:rsidR="00C9134A" w:rsidRPr="009D5A81" w:rsidRDefault="00D538B2">
      <w:pPr>
        <w:spacing w:line="360" w:lineRule="auto"/>
        <w:jc w:val="left"/>
        <w:rPr>
          <w:rFonts w:ascii="宋体" w:hAnsi="宋体"/>
          <w:b/>
          <w:sz w:val="28"/>
          <w:szCs w:val="28"/>
        </w:rPr>
      </w:pPr>
      <w:r w:rsidRPr="009D5A81">
        <w:rPr>
          <w:rFonts w:ascii="宋体" w:hAnsi="宋体" w:hint="eastAsia"/>
          <w:b/>
          <w:sz w:val="28"/>
          <w:szCs w:val="28"/>
        </w:rPr>
        <w:t>注：</w:t>
      </w:r>
    </w:p>
    <w:p w14:paraId="1D3CCA09" w14:textId="77777777" w:rsidR="00C9134A" w:rsidRPr="009D5A81" w:rsidRDefault="00D538B2">
      <w:pPr>
        <w:spacing w:line="360" w:lineRule="auto"/>
        <w:jc w:val="left"/>
        <w:rPr>
          <w:rFonts w:ascii="宋体" w:hAnsi="宋体"/>
          <w:sz w:val="28"/>
          <w:szCs w:val="28"/>
        </w:rPr>
      </w:pPr>
      <w:r w:rsidRPr="009D5A81">
        <w:rPr>
          <w:rFonts w:ascii="宋体" w:hAnsi="宋体" w:hint="eastAsia"/>
          <w:sz w:val="28"/>
          <w:szCs w:val="28"/>
        </w:rPr>
        <w:t>代理服务费收取账户信息：</w:t>
      </w:r>
    </w:p>
    <w:p w14:paraId="79AB31F3" w14:textId="77777777" w:rsidR="00C9134A" w:rsidRPr="009D5A81" w:rsidRDefault="00D538B2">
      <w:pPr>
        <w:spacing w:line="360" w:lineRule="auto"/>
        <w:jc w:val="left"/>
        <w:rPr>
          <w:rFonts w:ascii="宋体" w:hAnsi="宋体"/>
          <w:sz w:val="28"/>
          <w:szCs w:val="28"/>
        </w:rPr>
      </w:pPr>
      <w:r w:rsidRPr="009D5A81">
        <w:rPr>
          <w:rFonts w:ascii="宋体" w:hAnsi="宋体" w:hint="eastAsia"/>
          <w:sz w:val="28"/>
          <w:szCs w:val="28"/>
        </w:rPr>
        <w:t>户名：浙江建航工程咨询有限公司</w:t>
      </w:r>
    </w:p>
    <w:p w14:paraId="081DB36D" w14:textId="77777777" w:rsidR="00C9134A" w:rsidRPr="009D5A81" w:rsidRDefault="00D538B2">
      <w:pPr>
        <w:spacing w:line="360" w:lineRule="auto"/>
        <w:jc w:val="left"/>
        <w:rPr>
          <w:rFonts w:ascii="宋体" w:hAnsi="宋体"/>
          <w:sz w:val="28"/>
          <w:szCs w:val="28"/>
        </w:rPr>
      </w:pPr>
      <w:r w:rsidRPr="009D5A81">
        <w:rPr>
          <w:rFonts w:ascii="宋体" w:hAnsi="宋体" w:hint="eastAsia"/>
          <w:sz w:val="28"/>
          <w:szCs w:val="28"/>
        </w:rPr>
        <w:t>账号：</w:t>
      </w:r>
      <w:r w:rsidRPr="009D5A81">
        <w:rPr>
          <w:rFonts w:ascii="宋体" w:hAnsi="宋体"/>
          <w:sz w:val="28"/>
          <w:szCs w:val="28"/>
        </w:rPr>
        <w:t>33001696161053001468</w:t>
      </w:r>
    </w:p>
    <w:p w14:paraId="77550CCB" w14:textId="77777777" w:rsidR="00C9134A" w:rsidRPr="009D5A81" w:rsidRDefault="00D538B2">
      <w:pPr>
        <w:spacing w:line="360" w:lineRule="auto"/>
        <w:jc w:val="left"/>
        <w:rPr>
          <w:rFonts w:ascii="宋体" w:hAnsi="宋体"/>
          <w:b/>
          <w:sz w:val="30"/>
        </w:rPr>
      </w:pPr>
      <w:r w:rsidRPr="009D5A81">
        <w:rPr>
          <w:rFonts w:ascii="宋体" w:hAnsi="宋体" w:hint="eastAsia"/>
          <w:sz w:val="28"/>
          <w:szCs w:val="28"/>
        </w:rPr>
        <w:t>开户行：建行丽水万丰支行</w:t>
      </w:r>
    </w:p>
    <w:p w14:paraId="6164B8DF" w14:textId="77777777" w:rsidR="00C9134A" w:rsidRPr="009D5A81" w:rsidRDefault="00C9134A">
      <w:pPr>
        <w:pStyle w:val="afb"/>
        <w:rPr>
          <w:lang w:val="en-US"/>
        </w:rPr>
      </w:pPr>
      <w:bookmarkStart w:id="112" w:name="_Toc208049590"/>
      <w:bookmarkEnd w:id="110"/>
      <w:bookmarkEnd w:id="111"/>
    </w:p>
    <w:p w14:paraId="25649625" w14:textId="77777777" w:rsidR="00C9134A" w:rsidRPr="009D5A81" w:rsidRDefault="00C9134A">
      <w:pPr>
        <w:widowControl/>
        <w:jc w:val="left"/>
        <w:rPr>
          <w:rFonts w:asciiTheme="minorEastAsia" w:eastAsiaTheme="minorEastAsia" w:hAnsiTheme="minorEastAsia" w:cs="仿宋"/>
          <w:sz w:val="24"/>
        </w:rPr>
      </w:pPr>
    </w:p>
    <w:p w14:paraId="1EE0BD72" w14:textId="77777777" w:rsidR="00C9134A" w:rsidRPr="009D5A81" w:rsidRDefault="00C9134A">
      <w:pPr>
        <w:widowControl/>
        <w:jc w:val="left"/>
        <w:rPr>
          <w:rFonts w:asciiTheme="minorEastAsia" w:eastAsiaTheme="minorEastAsia" w:hAnsiTheme="minorEastAsia" w:cs="仿宋"/>
          <w:sz w:val="24"/>
        </w:rPr>
      </w:pPr>
    </w:p>
    <w:p w14:paraId="2ED07424" w14:textId="77777777" w:rsidR="00C9134A" w:rsidRPr="009D5A81" w:rsidRDefault="00C9134A">
      <w:pPr>
        <w:widowControl/>
        <w:jc w:val="left"/>
        <w:rPr>
          <w:rFonts w:asciiTheme="minorEastAsia" w:eastAsiaTheme="minorEastAsia" w:hAnsiTheme="minorEastAsia" w:cs="仿宋"/>
          <w:sz w:val="24"/>
        </w:rPr>
      </w:pPr>
    </w:p>
    <w:p w14:paraId="0E0445A0" w14:textId="77777777" w:rsidR="00C9134A" w:rsidRPr="009D5A81" w:rsidRDefault="00C9134A">
      <w:pPr>
        <w:widowControl/>
        <w:jc w:val="left"/>
        <w:rPr>
          <w:rFonts w:asciiTheme="minorEastAsia" w:eastAsiaTheme="minorEastAsia" w:hAnsiTheme="minorEastAsia" w:cs="仿宋"/>
          <w:sz w:val="24"/>
        </w:rPr>
      </w:pPr>
    </w:p>
    <w:p w14:paraId="54EFB59C" w14:textId="77777777" w:rsidR="00C9134A" w:rsidRPr="009D5A81" w:rsidRDefault="00C9134A">
      <w:pPr>
        <w:widowControl/>
        <w:jc w:val="left"/>
        <w:rPr>
          <w:rFonts w:asciiTheme="minorEastAsia" w:eastAsiaTheme="minorEastAsia" w:hAnsiTheme="minorEastAsia" w:cs="仿宋"/>
          <w:sz w:val="24"/>
        </w:rPr>
      </w:pPr>
    </w:p>
    <w:p w14:paraId="0B16FB24" w14:textId="77777777" w:rsidR="00C9134A" w:rsidRPr="009D5A81" w:rsidRDefault="00C9134A">
      <w:pPr>
        <w:widowControl/>
        <w:jc w:val="left"/>
        <w:rPr>
          <w:rFonts w:asciiTheme="minorEastAsia" w:eastAsiaTheme="minorEastAsia" w:hAnsiTheme="minorEastAsia" w:cs="仿宋"/>
          <w:sz w:val="24"/>
        </w:rPr>
      </w:pPr>
    </w:p>
    <w:p w14:paraId="40B01C9B" w14:textId="77777777" w:rsidR="00C9134A" w:rsidRPr="009D5A81" w:rsidRDefault="00D538B2">
      <w:pPr>
        <w:spacing w:line="360" w:lineRule="auto"/>
        <w:jc w:val="center"/>
        <w:rPr>
          <w:rFonts w:ascii="宋体" w:hAnsi="宋体"/>
          <w:b/>
          <w:sz w:val="30"/>
          <w:szCs w:val="20"/>
        </w:rPr>
      </w:pPr>
      <w:r w:rsidRPr="009D5A81">
        <w:rPr>
          <w:rFonts w:ascii="宋体" w:hAnsi="宋体" w:hint="eastAsia"/>
          <w:b/>
          <w:sz w:val="30"/>
          <w:szCs w:val="20"/>
        </w:rPr>
        <w:t>3.投标人业绩</w:t>
      </w:r>
    </w:p>
    <w:p w14:paraId="6299EC25" w14:textId="77777777" w:rsidR="00C9134A" w:rsidRPr="009D5A81" w:rsidRDefault="00C9134A">
      <w:pPr>
        <w:spacing w:line="360" w:lineRule="auto"/>
        <w:jc w:val="center"/>
        <w:rPr>
          <w:rFonts w:ascii="宋体" w:hAnsi="宋体"/>
          <w:b/>
          <w:sz w:val="30"/>
          <w:szCs w:val="20"/>
        </w:rPr>
      </w:pPr>
    </w:p>
    <w:p w14:paraId="0933DAFB" w14:textId="77777777" w:rsidR="00C9134A" w:rsidRPr="009D5A81" w:rsidRDefault="00D538B2">
      <w:pPr>
        <w:widowControl/>
        <w:jc w:val="left"/>
        <w:rPr>
          <w:rFonts w:ascii="宋体" w:hAnsi="宋体"/>
          <w:b/>
          <w:sz w:val="30"/>
        </w:rPr>
      </w:pPr>
      <w:r w:rsidRPr="009D5A81">
        <w:rPr>
          <w:rFonts w:ascii="宋体" w:hAnsi="宋体"/>
          <w:b/>
          <w:sz w:val="30"/>
        </w:rPr>
        <w:br w:type="page"/>
      </w:r>
    </w:p>
    <w:p w14:paraId="701524F1" w14:textId="77777777" w:rsidR="00C9134A" w:rsidRPr="009D5A81" w:rsidRDefault="00D538B2">
      <w:pPr>
        <w:spacing w:line="360" w:lineRule="auto"/>
        <w:jc w:val="center"/>
        <w:rPr>
          <w:rFonts w:hAnsi="宋体"/>
          <w:b/>
          <w:sz w:val="32"/>
          <w:szCs w:val="32"/>
        </w:rPr>
      </w:pPr>
      <w:r w:rsidRPr="009D5A81">
        <w:rPr>
          <w:rFonts w:ascii="宋体" w:hAnsi="宋体" w:hint="eastAsia"/>
          <w:b/>
          <w:sz w:val="30"/>
        </w:rPr>
        <w:t>4</w:t>
      </w:r>
      <w:r w:rsidRPr="009D5A81">
        <w:rPr>
          <w:rFonts w:hAnsi="宋体" w:hint="eastAsia"/>
          <w:b/>
          <w:sz w:val="32"/>
          <w:szCs w:val="32"/>
        </w:rPr>
        <w:t>.</w:t>
      </w:r>
      <w:r w:rsidRPr="009D5A81">
        <w:rPr>
          <w:rFonts w:hAnsi="宋体" w:hint="eastAsia"/>
          <w:b/>
          <w:sz w:val="32"/>
          <w:szCs w:val="32"/>
        </w:rPr>
        <w:t>节能环保产品</w:t>
      </w:r>
    </w:p>
    <w:p w14:paraId="4FCBF335" w14:textId="77777777" w:rsidR="00C9134A" w:rsidRPr="009D5A81" w:rsidRDefault="00D538B2">
      <w:pPr>
        <w:spacing w:line="360" w:lineRule="auto"/>
        <w:rPr>
          <w:rFonts w:ascii="宋体" w:hAnsi="宋体"/>
          <w:sz w:val="24"/>
        </w:rPr>
      </w:pPr>
      <w:r w:rsidRPr="009D5A81">
        <w:rPr>
          <w:rFonts w:ascii="宋体" w:hAnsi="宋体" w:hint="eastAsia"/>
          <w:sz w:val="24"/>
        </w:rPr>
        <w:t>项目名称：</w:t>
      </w:r>
    </w:p>
    <w:p w14:paraId="76371AE6" w14:textId="77777777" w:rsidR="00C9134A" w:rsidRPr="009D5A81" w:rsidRDefault="00D538B2">
      <w:pPr>
        <w:spacing w:line="360" w:lineRule="auto"/>
      </w:pPr>
      <w:r w:rsidRPr="009D5A81">
        <w:rPr>
          <w:rFonts w:ascii="宋体" w:hAnsi="宋体" w:hint="eastAsia"/>
          <w:sz w:val="24"/>
        </w:rPr>
        <w:t xml:space="preserve">项目编号：                               </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680"/>
        <w:gridCol w:w="30"/>
        <w:gridCol w:w="1622"/>
        <w:gridCol w:w="58"/>
        <w:gridCol w:w="1811"/>
        <w:gridCol w:w="26"/>
        <w:gridCol w:w="2504"/>
        <w:gridCol w:w="845"/>
      </w:tblGrid>
      <w:tr w:rsidR="00BF1214" w:rsidRPr="009D5A81" w14:paraId="6900F1D4" w14:textId="77777777">
        <w:trPr>
          <w:trHeight w:val="454"/>
          <w:jc w:val="center"/>
        </w:trPr>
        <w:tc>
          <w:tcPr>
            <w:tcW w:w="9392" w:type="dxa"/>
            <w:gridSpan w:val="9"/>
            <w:vAlign w:val="center"/>
          </w:tcPr>
          <w:p w14:paraId="3B0FD23B" w14:textId="77777777" w:rsidR="00C9134A" w:rsidRPr="009D5A81" w:rsidRDefault="00D538B2">
            <w:pPr>
              <w:rPr>
                <w:rFonts w:ascii="宋体" w:hAnsi="宋体"/>
                <w:b/>
                <w:kern w:val="0"/>
                <w:sz w:val="24"/>
              </w:rPr>
            </w:pPr>
            <w:r w:rsidRPr="009D5A81">
              <w:rPr>
                <w:rFonts w:ascii="宋体" w:hAnsi="宋体" w:hint="eastAsia"/>
                <w:b/>
                <w:kern w:val="0"/>
                <w:sz w:val="24"/>
              </w:rPr>
              <w:t>一、本次投标拟投入的节能产品说明</w:t>
            </w:r>
          </w:p>
        </w:tc>
      </w:tr>
      <w:tr w:rsidR="00BF1214" w:rsidRPr="009D5A81" w14:paraId="2BD847D7" w14:textId="77777777">
        <w:trPr>
          <w:trHeight w:val="454"/>
          <w:jc w:val="center"/>
        </w:trPr>
        <w:tc>
          <w:tcPr>
            <w:tcW w:w="816" w:type="dxa"/>
            <w:vAlign w:val="center"/>
          </w:tcPr>
          <w:p w14:paraId="644A4E65" w14:textId="77777777" w:rsidR="00C9134A" w:rsidRPr="009D5A81" w:rsidRDefault="00D538B2">
            <w:pPr>
              <w:jc w:val="center"/>
              <w:rPr>
                <w:rFonts w:ascii="宋体" w:hAnsi="宋体"/>
                <w:kern w:val="0"/>
                <w:sz w:val="24"/>
              </w:rPr>
            </w:pPr>
            <w:r w:rsidRPr="009D5A81">
              <w:rPr>
                <w:rFonts w:ascii="宋体" w:hAnsi="宋体" w:hint="eastAsia"/>
                <w:kern w:val="0"/>
                <w:sz w:val="24"/>
              </w:rPr>
              <w:t>序号</w:t>
            </w:r>
          </w:p>
        </w:tc>
        <w:tc>
          <w:tcPr>
            <w:tcW w:w="1680" w:type="dxa"/>
            <w:vAlign w:val="center"/>
          </w:tcPr>
          <w:p w14:paraId="11AE669D" w14:textId="77777777" w:rsidR="00C9134A" w:rsidRPr="009D5A81" w:rsidRDefault="00D538B2">
            <w:pPr>
              <w:jc w:val="center"/>
              <w:rPr>
                <w:rFonts w:ascii="宋体" w:hAnsi="宋体"/>
                <w:kern w:val="0"/>
                <w:sz w:val="24"/>
              </w:rPr>
            </w:pPr>
            <w:r w:rsidRPr="009D5A81">
              <w:rPr>
                <w:rFonts w:ascii="宋体" w:hAnsi="宋体" w:hint="eastAsia"/>
                <w:kern w:val="0"/>
                <w:sz w:val="24"/>
              </w:rPr>
              <w:t>产品</w:t>
            </w:r>
            <w:r w:rsidRPr="009D5A81">
              <w:rPr>
                <w:rFonts w:ascii="宋体" w:hAnsi="宋体"/>
                <w:kern w:val="0"/>
                <w:sz w:val="24"/>
              </w:rPr>
              <w:t>名称</w:t>
            </w:r>
          </w:p>
        </w:tc>
        <w:tc>
          <w:tcPr>
            <w:tcW w:w="1652" w:type="dxa"/>
            <w:gridSpan w:val="2"/>
            <w:vAlign w:val="center"/>
          </w:tcPr>
          <w:p w14:paraId="6AA35A6B" w14:textId="77777777" w:rsidR="00C9134A" w:rsidRPr="009D5A81" w:rsidRDefault="00D538B2">
            <w:pPr>
              <w:jc w:val="center"/>
              <w:rPr>
                <w:rFonts w:ascii="宋体" w:hAnsi="宋体"/>
                <w:kern w:val="0"/>
                <w:sz w:val="24"/>
              </w:rPr>
            </w:pPr>
            <w:r w:rsidRPr="009D5A81">
              <w:rPr>
                <w:rFonts w:ascii="宋体" w:hAnsi="宋体" w:hint="eastAsia"/>
                <w:kern w:val="0"/>
                <w:sz w:val="24"/>
              </w:rPr>
              <w:t>品牌</w:t>
            </w:r>
          </w:p>
        </w:tc>
        <w:tc>
          <w:tcPr>
            <w:tcW w:w="1869" w:type="dxa"/>
            <w:gridSpan w:val="2"/>
            <w:vAlign w:val="center"/>
          </w:tcPr>
          <w:p w14:paraId="17D09C5B" w14:textId="77777777" w:rsidR="00C9134A" w:rsidRPr="009D5A81" w:rsidRDefault="00D538B2">
            <w:pPr>
              <w:jc w:val="center"/>
              <w:rPr>
                <w:rFonts w:ascii="宋体" w:hAnsi="宋体"/>
                <w:kern w:val="0"/>
                <w:sz w:val="24"/>
              </w:rPr>
            </w:pPr>
            <w:r w:rsidRPr="009D5A81">
              <w:rPr>
                <w:rFonts w:ascii="宋体" w:hAnsi="宋体" w:hint="eastAsia"/>
                <w:kern w:val="0"/>
                <w:sz w:val="24"/>
              </w:rPr>
              <w:t>型号</w:t>
            </w:r>
          </w:p>
        </w:tc>
        <w:tc>
          <w:tcPr>
            <w:tcW w:w="2530" w:type="dxa"/>
            <w:gridSpan w:val="2"/>
            <w:vAlign w:val="center"/>
          </w:tcPr>
          <w:p w14:paraId="390B0E99" w14:textId="77777777" w:rsidR="00C9134A" w:rsidRPr="009D5A81" w:rsidRDefault="00D538B2">
            <w:pPr>
              <w:jc w:val="center"/>
              <w:rPr>
                <w:rFonts w:ascii="宋体" w:hAnsi="宋体"/>
                <w:kern w:val="0"/>
                <w:sz w:val="24"/>
              </w:rPr>
            </w:pPr>
            <w:r w:rsidRPr="009D5A81">
              <w:rPr>
                <w:rFonts w:ascii="宋体" w:hAnsi="宋体" w:hint="eastAsia"/>
                <w:kern w:val="0"/>
                <w:sz w:val="24"/>
              </w:rPr>
              <w:t>节能</w:t>
            </w:r>
            <w:r w:rsidRPr="009D5A81">
              <w:rPr>
                <w:rFonts w:ascii="宋体" w:hAnsi="宋体"/>
                <w:kern w:val="0"/>
                <w:sz w:val="24"/>
              </w:rPr>
              <w:t>产品有效</w:t>
            </w:r>
            <w:r w:rsidRPr="009D5A81">
              <w:rPr>
                <w:rFonts w:ascii="宋体" w:hAnsi="宋体" w:hint="eastAsia"/>
                <w:kern w:val="0"/>
                <w:sz w:val="24"/>
              </w:rPr>
              <w:t>认证</w:t>
            </w:r>
            <w:r w:rsidRPr="009D5A81">
              <w:rPr>
                <w:rFonts w:ascii="宋体" w:hAnsi="宋体"/>
                <w:kern w:val="0"/>
                <w:sz w:val="24"/>
              </w:rPr>
              <w:t>证书</w:t>
            </w:r>
            <w:r w:rsidRPr="009D5A81">
              <w:rPr>
                <w:rFonts w:ascii="宋体" w:hAnsi="宋体" w:hint="eastAsia"/>
                <w:kern w:val="0"/>
                <w:sz w:val="24"/>
              </w:rPr>
              <w:t>号</w:t>
            </w:r>
          </w:p>
        </w:tc>
        <w:tc>
          <w:tcPr>
            <w:tcW w:w="845" w:type="dxa"/>
            <w:vAlign w:val="center"/>
          </w:tcPr>
          <w:p w14:paraId="783BDE9E" w14:textId="77777777" w:rsidR="00C9134A" w:rsidRPr="009D5A81" w:rsidRDefault="00D538B2">
            <w:pPr>
              <w:jc w:val="center"/>
              <w:rPr>
                <w:rFonts w:ascii="宋体" w:hAnsi="宋体"/>
                <w:kern w:val="0"/>
                <w:sz w:val="24"/>
              </w:rPr>
            </w:pPr>
            <w:r w:rsidRPr="009D5A81">
              <w:rPr>
                <w:rFonts w:ascii="宋体" w:hAnsi="宋体" w:hint="eastAsia"/>
                <w:kern w:val="0"/>
                <w:sz w:val="24"/>
              </w:rPr>
              <w:t>清单页码</w:t>
            </w:r>
          </w:p>
        </w:tc>
      </w:tr>
      <w:tr w:rsidR="00BF1214" w:rsidRPr="009D5A81" w14:paraId="22DE821D" w14:textId="77777777">
        <w:trPr>
          <w:trHeight w:val="454"/>
          <w:jc w:val="center"/>
        </w:trPr>
        <w:tc>
          <w:tcPr>
            <w:tcW w:w="816" w:type="dxa"/>
            <w:vAlign w:val="center"/>
          </w:tcPr>
          <w:p w14:paraId="2348C0EC" w14:textId="77777777" w:rsidR="00C9134A" w:rsidRPr="009D5A81" w:rsidRDefault="00D538B2">
            <w:pPr>
              <w:jc w:val="center"/>
              <w:rPr>
                <w:rFonts w:ascii="宋体" w:hAnsi="宋体"/>
                <w:kern w:val="0"/>
                <w:sz w:val="24"/>
              </w:rPr>
            </w:pPr>
            <w:r w:rsidRPr="009D5A81">
              <w:rPr>
                <w:rFonts w:ascii="宋体" w:hAnsi="宋体" w:hint="eastAsia"/>
                <w:kern w:val="0"/>
                <w:sz w:val="24"/>
              </w:rPr>
              <w:t>1</w:t>
            </w:r>
          </w:p>
        </w:tc>
        <w:tc>
          <w:tcPr>
            <w:tcW w:w="1680" w:type="dxa"/>
            <w:vAlign w:val="center"/>
          </w:tcPr>
          <w:p w14:paraId="391DF1F4" w14:textId="77777777" w:rsidR="00C9134A" w:rsidRPr="009D5A81" w:rsidRDefault="00C9134A">
            <w:pPr>
              <w:jc w:val="center"/>
              <w:rPr>
                <w:rFonts w:ascii="宋体" w:hAnsi="宋体"/>
                <w:kern w:val="0"/>
                <w:sz w:val="24"/>
              </w:rPr>
            </w:pPr>
          </w:p>
        </w:tc>
        <w:tc>
          <w:tcPr>
            <w:tcW w:w="1652" w:type="dxa"/>
            <w:gridSpan w:val="2"/>
            <w:vAlign w:val="center"/>
          </w:tcPr>
          <w:p w14:paraId="4CD7FDC6" w14:textId="77777777" w:rsidR="00C9134A" w:rsidRPr="009D5A81" w:rsidRDefault="00C9134A">
            <w:pPr>
              <w:jc w:val="center"/>
              <w:rPr>
                <w:rFonts w:ascii="宋体" w:hAnsi="宋体"/>
                <w:bCs/>
                <w:kern w:val="0"/>
                <w:sz w:val="24"/>
              </w:rPr>
            </w:pPr>
          </w:p>
        </w:tc>
        <w:tc>
          <w:tcPr>
            <w:tcW w:w="1869" w:type="dxa"/>
            <w:gridSpan w:val="2"/>
            <w:vAlign w:val="center"/>
          </w:tcPr>
          <w:p w14:paraId="152F707F" w14:textId="77777777" w:rsidR="00C9134A" w:rsidRPr="009D5A81" w:rsidRDefault="00C9134A">
            <w:pPr>
              <w:jc w:val="center"/>
              <w:rPr>
                <w:rFonts w:ascii="宋体" w:hAnsi="宋体"/>
                <w:bCs/>
                <w:kern w:val="0"/>
                <w:sz w:val="24"/>
              </w:rPr>
            </w:pPr>
          </w:p>
        </w:tc>
        <w:tc>
          <w:tcPr>
            <w:tcW w:w="2530" w:type="dxa"/>
            <w:gridSpan w:val="2"/>
            <w:vAlign w:val="center"/>
          </w:tcPr>
          <w:p w14:paraId="57FB6A43" w14:textId="77777777" w:rsidR="00C9134A" w:rsidRPr="009D5A81" w:rsidRDefault="00C9134A">
            <w:pPr>
              <w:jc w:val="center"/>
              <w:rPr>
                <w:rFonts w:ascii="宋体" w:hAnsi="宋体"/>
                <w:kern w:val="0"/>
                <w:sz w:val="24"/>
              </w:rPr>
            </w:pPr>
          </w:p>
        </w:tc>
        <w:tc>
          <w:tcPr>
            <w:tcW w:w="845" w:type="dxa"/>
            <w:vAlign w:val="center"/>
          </w:tcPr>
          <w:p w14:paraId="63287A08" w14:textId="77777777" w:rsidR="00C9134A" w:rsidRPr="009D5A81" w:rsidRDefault="00C9134A">
            <w:pPr>
              <w:jc w:val="center"/>
              <w:rPr>
                <w:rFonts w:ascii="宋体" w:hAnsi="宋体"/>
                <w:kern w:val="0"/>
                <w:sz w:val="24"/>
              </w:rPr>
            </w:pPr>
          </w:p>
        </w:tc>
      </w:tr>
      <w:tr w:rsidR="00BF1214" w:rsidRPr="009D5A81" w14:paraId="30D1B7C8" w14:textId="77777777">
        <w:trPr>
          <w:trHeight w:val="454"/>
          <w:jc w:val="center"/>
        </w:trPr>
        <w:tc>
          <w:tcPr>
            <w:tcW w:w="816" w:type="dxa"/>
            <w:vAlign w:val="center"/>
          </w:tcPr>
          <w:p w14:paraId="4D325A04" w14:textId="77777777" w:rsidR="00C9134A" w:rsidRPr="009D5A81" w:rsidRDefault="00D538B2">
            <w:pPr>
              <w:jc w:val="center"/>
              <w:rPr>
                <w:rFonts w:ascii="宋体" w:hAnsi="宋体"/>
                <w:kern w:val="0"/>
                <w:sz w:val="24"/>
              </w:rPr>
            </w:pPr>
            <w:r w:rsidRPr="009D5A81">
              <w:rPr>
                <w:rFonts w:ascii="宋体" w:hAnsi="宋体"/>
                <w:kern w:val="0"/>
                <w:sz w:val="24"/>
              </w:rPr>
              <w:t>…</w:t>
            </w:r>
          </w:p>
        </w:tc>
        <w:tc>
          <w:tcPr>
            <w:tcW w:w="1680" w:type="dxa"/>
            <w:vAlign w:val="center"/>
          </w:tcPr>
          <w:p w14:paraId="1FB4303C" w14:textId="77777777" w:rsidR="00C9134A" w:rsidRPr="009D5A81" w:rsidRDefault="00D538B2">
            <w:pPr>
              <w:jc w:val="center"/>
              <w:rPr>
                <w:rFonts w:ascii="宋体" w:hAnsi="宋体"/>
                <w:kern w:val="0"/>
                <w:sz w:val="24"/>
              </w:rPr>
            </w:pPr>
            <w:r w:rsidRPr="009D5A81">
              <w:rPr>
                <w:rFonts w:ascii="宋体" w:hAnsi="宋体"/>
                <w:kern w:val="0"/>
                <w:sz w:val="24"/>
              </w:rPr>
              <w:t>…</w:t>
            </w:r>
          </w:p>
        </w:tc>
        <w:tc>
          <w:tcPr>
            <w:tcW w:w="1652" w:type="dxa"/>
            <w:gridSpan w:val="2"/>
            <w:vAlign w:val="center"/>
          </w:tcPr>
          <w:p w14:paraId="5EAB2D09" w14:textId="77777777" w:rsidR="00C9134A" w:rsidRPr="009D5A81" w:rsidRDefault="00C9134A">
            <w:pPr>
              <w:jc w:val="center"/>
              <w:rPr>
                <w:rFonts w:ascii="宋体" w:hAnsi="宋体"/>
                <w:bCs/>
                <w:kern w:val="0"/>
                <w:sz w:val="24"/>
              </w:rPr>
            </w:pPr>
          </w:p>
        </w:tc>
        <w:tc>
          <w:tcPr>
            <w:tcW w:w="1869" w:type="dxa"/>
            <w:gridSpan w:val="2"/>
            <w:vAlign w:val="center"/>
          </w:tcPr>
          <w:p w14:paraId="67EB97CC" w14:textId="77777777" w:rsidR="00C9134A" w:rsidRPr="009D5A81" w:rsidRDefault="00C9134A">
            <w:pPr>
              <w:jc w:val="center"/>
              <w:rPr>
                <w:rFonts w:ascii="宋体" w:hAnsi="宋体"/>
                <w:bCs/>
                <w:kern w:val="0"/>
                <w:sz w:val="24"/>
              </w:rPr>
            </w:pPr>
          </w:p>
        </w:tc>
        <w:tc>
          <w:tcPr>
            <w:tcW w:w="2530" w:type="dxa"/>
            <w:gridSpan w:val="2"/>
            <w:vAlign w:val="center"/>
          </w:tcPr>
          <w:p w14:paraId="542B4BAB" w14:textId="77777777" w:rsidR="00C9134A" w:rsidRPr="009D5A81" w:rsidRDefault="00C9134A">
            <w:pPr>
              <w:jc w:val="center"/>
              <w:rPr>
                <w:rFonts w:ascii="宋体" w:hAnsi="宋体"/>
                <w:kern w:val="0"/>
                <w:sz w:val="24"/>
              </w:rPr>
            </w:pPr>
          </w:p>
        </w:tc>
        <w:tc>
          <w:tcPr>
            <w:tcW w:w="845" w:type="dxa"/>
            <w:vAlign w:val="center"/>
          </w:tcPr>
          <w:p w14:paraId="1C02C1CE" w14:textId="77777777" w:rsidR="00C9134A" w:rsidRPr="009D5A81" w:rsidRDefault="00C9134A">
            <w:pPr>
              <w:jc w:val="center"/>
              <w:rPr>
                <w:rFonts w:ascii="宋体" w:hAnsi="宋体"/>
                <w:kern w:val="0"/>
                <w:sz w:val="24"/>
              </w:rPr>
            </w:pPr>
          </w:p>
        </w:tc>
      </w:tr>
      <w:tr w:rsidR="00BF1214" w:rsidRPr="009D5A81" w14:paraId="02AA0056" w14:textId="77777777">
        <w:trPr>
          <w:trHeight w:val="454"/>
          <w:jc w:val="center"/>
        </w:trPr>
        <w:tc>
          <w:tcPr>
            <w:tcW w:w="9392" w:type="dxa"/>
            <w:gridSpan w:val="9"/>
            <w:vAlign w:val="center"/>
          </w:tcPr>
          <w:p w14:paraId="7884331E" w14:textId="77777777" w:rsidR="00C9134A" w:rsidRPr="009D5A81" w:rsidRDefault="00D538B2">
            <w:pPr>
              <w:rPr>
                <w:rFonts w:ascii="宋体" w:hAnsi="宋体"/>
                <w:kern w:val="0"/>
                <w:sz w:val="32"/>
                <w:szCs w:val="32"/>
              </w:rPr>
            </w:pPr>
            <w:r w:rsidRPr="009D5A81">
              <w:rPr>
                <w:rFonts w:ascii="宋体" w:hAnsi="宋体" w:hint="eastAsia"/>
                <w:b/>
                <w:kern w:val="0"/>
                <w:sz w:val="24"/>
              </w:rPr>
              <w:t>二、本次投标拟投入的环保产品说明</w:t>
            </w:r>
          </w:p>
        </w:tc>
      </w:tr>
      <w:tr w:rsidR="00BF1214" w:rsidRPr="009D5A81" w14:paraId="0E394082" w14:textId="77777777">
        <w:trPr>
          <w:trHeight w:val="454"/>
          <w:jc w:val="center"/>
        </w:trPr>
        <w:tc>
          <w:tcPr>
            <w:tcW w:w="816" w:type="dxa"/>
            <w:vAlign w:val="center"/>
          </w:tcPr>
          <w:p w14:paraId="4EDB8F13" w14:textId="77777777" w:rsidR="00C9134A" w:rsidRPr="009D5A81" w:rsidRDefault="00D538B2">
            <w:pPr>
              <w:jc w:val="center"/>
              <w:rPr>
                <w:rFonts w:ascii="宋体" w:hAnsi="宋体"/>
                <w:kern w:val="0"/>
                <w:sz w:val="24"/>
              </w:rPr>
            </w:pPr>
            <w:r w:rsidRPr="009D5A81">
              <w:rPr>
                <w:rFonts w:ascii="宋体" w:hAnsi="宋体" w:hint="eastAsia"/>
                <w:kern w:val="0"/>
                <w:sz w:val="24"/>
              </w:rPr>
              <w:t>序号</w:t>
            </w:r>
          </w:p>
        </w:tc>
        <w:tc>
          <w:tcPr>
            <w:tcW w:w="1710" w:type="dxa"/>
            <w:gridSpan w:val="2"/>
            <w:vAlign w:val="center"/>
          </w:tcPr>
          <w:p w14:paraId="580CAFB5" w14:textId="77777777" w:rsidR="00C9134A" w:rsidRPr="009D5A81" w:rsidRDefault="00D538B2">
            <w:pPr>
              <w:jc w:val="center"/>
              <w:rPr>
                <w:rFonts w:ascii="宋体" w:hAnsi="宋体"/>
                <w:kern w:val="0"/>
                <w:sz w:val="24"/>
              </w:rPr>
            </w:pPr>
            <w:r w:rsidRPr="009D5A81">
              <w:rPr>
                <w:rFonts w:ascii="宋体" w:hAnsi="宋体" w:hint="eastAsia"/>
                <w:kern w:val="0"/>
                <w:sz w:val="24"/>
              </w:rPr>
              <w:t>产品</w:t>
            </w:r>
            <w:r w:rsidRPr="009D5A81">
              <w:rPr>
                <w:rFonts w:ascii="宋体" w:hAnsi="宋体"/>
                <w:kern w:val="0"/>
                <w:sz w:val="24"/>
              </w:rPr>
              <w:t>名称</w:t>
            </w:r>
          </w:p>
        </w:tc>
        <w:tc>
          <w:tcPr>
            <w:tcW w:w="1680" w:type="dxa"/>
            <w:gridSpan w:val="2"/>
            <w:vAlign w:val="center"/>
          </w:tcPr>
          <w:p w14:paraId="79BDA17F" w14:textId="77777777" w:rsidR="00C9134A" w:rsidRPr="009D5A81" w:rsidRDefault="00D538B2">
            <w:pPr>
              <w:jc w:val="center"/>
              <w:rPr>
                <w:rFonts w:ascii="宋体" w:hAnsi="宋体"/>
                <w:kern w:val="0"/>
                <w:sz w:val="24"/>
              </w:rPr>
            </w:pPr>
            <w:r w:rsidRPr="009D5A81">
              <w:rPr>
                <w:rFonts w:ascii="宋体" w:hAnsi="宋体" w:hint="eastAsia"/>
                <w:kern w:val="0"/>
                <w:sz w:val="24"/>
              </w:rPr>
              <w:t>品牌</w:t>
            </w:r>
          </w:p>
        </w:tc>
        <w:tc>
          <w:tcPr>
            <w:tcW w:w="1837" w:type="dxa"/>
            <w:gridSpan w:val="2"/>
            <w:vAlign w:val="center"/>
          </w:tcPr>
          <w:p w14:paraId="7AE970CE" w14:textId="77777777" w:rsidR="00C9134A" w:rsidRPr="009D5A81" w:rsidRDefault="00D538B2">
            <w:pPr>
              <w:jc w:val="center"/>
              <w:rPr>
                <w:rFonts w:ascii="宋体" w:hAnsi="宋体"/>
                <w:kern w:val="0"/>
                <w:sz w:val="24"/>
              </w:rPr>
            </w:pPr>
            <w:r w:rsidRPr="009D5A81">
              <w:rPr>
                <w:rFonts w:ascii="宋体" w:hAnsi="宋体" w:hint="eastAsia"/>
                <w:kern w:val="0"/>
                <w:sz w:val="24"/>
              </w:rPr>
              <w:t>型号</w:t>
            </w:r>
          </w:p>
        </w:tc>
        <w:tc>
          <w:tcPr>
            <w:tcW w:w="2504" w:type="dxa"/>
            <w:vAlign w:val="center"/>
          </w:tcPr>
          <w:p w14:paraId="68998FC9" w14:textId="77777777" w:rsidR="00C9134A" w:rsidRPr="009D5A81" w:rsidRDefault="00D538B2">
            <w:pPr>
              <w:jc w:val="center"/>
              <w:rPr>
                <w:rFonts w:ascii="宋体" w:hAnsi="宋体"/>
                <w:kern w:val="0"/>
                <w:sz w:val="24"/>
              </w:rPr>
            </w:pPr>
            <w:r w:rsidRPr="009D5A81">
              <w:rPr>
                <w:rFonts w:ascii="宋体" w:hAnsi="宋体" w:hint="eastAsia"/>
                <w:kern w:val="0"/>
                <w:sz w:val="24"/>
              </w:rPr>
              <w:t>环保标志</w:t>
            </w:r>
            <w:r w:rsidRPr="009D5A81">
              <w:rPr>
                <w:rFonts w:ascii="宋体" w:hAnsi="宋体"/>
                <w:kern w:val="0"/>
                <w:sz w:val="24"/>
              </w:rPr>
              <w:t>产品有效</w:t>
            </w:r>
            <w:r w:rsidRPr="009D5A81">
              <w:rPr>
                <w:rFonts w:ascii="宋体" w:hAnsi="宋体" w:hint="eastAsia"/>
                <w:kern w:val="0"/>
                <w:sz w:val="24"/>
              </w:rPr>
              <w:t>认证</w:t>
            </w:r>
            <w:r w:rsidRPr="009D5A81">
              <w:rPr>
                <w:rFonts w:ascii="宋体" w:hAnsi="宋体"/>
                <w:kern w:val="0"/>
                <w:sz w:val="24"/>
              </w:rPr>
              <w:t>证书</w:t>
            </w:r>
            <w:r w:rsidRPr="009D5A81">
              <w:rPr>
                <w:rFonts w:ascii="宋体" w:hAnsi="宋体" w:hint="eastAsia"/>
                <w:kern w:val="0"/>
                <w:sz w:val="24"/>
              </w:rPr>
              <w:t>号</w:t>
            </w:r>
          </w:p>
        </w:tc>
        <w:tc>
          <w:tcPr>
            <w:tcW w:w="845" w:type="dxa"/>
            <w:vAlign w:val="center"/>
          </w:tcPr>
          <w:p w14:paraId="662E0316" w14:textId="77777777" w:rsidR="00C9134A" w:rsidRPr="009D5A81" w:rsidRDefault="00D538B2">
            <w:pPr>
              <w:jc w:val="center"/>
              <w:rPr>
                <w:rFonts w:ascii="宋体" w:hAnsi="宋体"/>
                <w:kern w:val="0"/>
                <w:sz w:val="24"/>
              </w:rPr>
            </w:pPr>
            <w:r w:rsidRPr="009D5A81">
              <w:rPr>
                <w:rFonts w:ascii="宋体" w:hAnsi="宋体" w:hint="eastAsia"/>
                <w:kern w:val="0"/>
                <w:sz w:val="24"/>
              </w:rPr>
              <w:t>清单页码</w:t>
            </w:r>
          </w:p>
        </w:tc>
      </w:tr>
      <w:tr w:rsidR="00BF1214" w:rsidRPr="009D5A81" w14:paraId="13E7FF1D" w14:textId="77777777">
        <w:trPr>
          <w:trHeight w:val="454"/>
          <w:jc w:val="center"/>
        </w:trPr>
        <w:tc>
          <w:tcPr>
            <w:tcW w:w="816" w:type="dxa"/>
            <w:vAlign w:val="center"/>
          </w:tcPr>
          <w:p w14:paraId="456C62B7" w14:textId="77777777" w:rsidR="00C9134A" w:rsidRPr="009D5A81" w:rsidRDefault="00D538B2">
            <w:pPr>
              <w:jc w:val="center"/>
              <w:rPr>
                <w:rFonts w:ascii="宋体" w:hAnsi="宋体"/>
                <w:kern w:val="0"/>
                <w:sz w:val="24"/>
              </w:rPr>
            </w:pPr>
            <w:r w:rsidRPr="009D5A81">
              <w:rPr>
                <w:rFonts w:ascii="宋体" w:hAnsi="宋体" w:hint="eastAsia"/>
                <w:kern w:val="0"/>
                <w:sz w:val="24"/>
              </w:rPr>
              <w:t>1</w:t>
            </w:r>
          </w:p>
        </w:tc>
        <w:tc>
          <w:tcPr>
            <w:tcW w:w="1710" w:type="dxa"/>
            <w:gridSpan w:val="2"/>
            <w:vAlign w:val="center"/>
          </w:tcPr>
          <w:p w14:paraId="6A13D5C1" w14:textId="77777777" w:rsidR="00C9134A" w:rsidRPr="009D5A81" w:rsidRDefault="00C9134A">
            <w:pPr>
              <w:jc w:val="center"/>
              <w:rPr>
                <w:rFonts w:ascii="宋体" w:hAnsi="宋体"/>
                <w:kern w:val="0"/>
                <w:sz w:val="24"/>
              </w:rPr>
            </w:pPr>
          </w:p>
        </w:tc>
        <w:tc>
          <w:tcPr>
            <w:tcW w:w="1680" w:type="dxa"/>
            <w:gridSpan w:val="2"/>
            <w:vAlign w:val="center"/>
          </w:tcPr>
          <w:p w14:paraId="15FC2DB3" w14:textId="77777777" w:rsidR="00C9134A" w:rsidRPr="009D5A81" w:rsidRDefault="00C9134A">
            <w:pPr>
              <w:jc w:val="center"/>
              <w:rPr>
                <w:rFonts w:ascii="宋体" w:hAnsi="宋体"/>
                <w:bCs/>
                <w:kern w:val="0"/>
                <w:sz w:val="24"/>
              </w:rPr>
            </w:pPr>
          </w:p>
        </w:tc>
        <w:tc>
          <w:tcPr>
            <w:tcW w:w="1837" w:type="dxa"/>
            <w:gridSpan w:val="2"/>
            <w:vAlign w:val="center"/>
          </w:tcPr>
          <w:p w14:paraId="0671E4AD" w14:textId="77777777" w:rsidR="00C9134A" w:rsidRPr="009D5A81" w:rsidRDefault="00C9134A">
            <w:pPr>
              <w:jc w:val="center"/>
              <w:rPr>
                <w:rFonts w:ascii="宋体" w:hAnsi="宋体"/>
                <w:bCs/>
                <w:kern w:val="0"/>
                <w:sz w:val="24"/>
              </w:rPr>
            </w:pPr>
          </w:p>
        </w:tc>
        <w:tc>
          <w:tcPr>
            <w:tcW w:w="2504" w:type="dxa"/>
            <w:vAlign w:val="center"/>
          </w:tcPr>
          <w:p w14:paraId="5A5E809C" w14:textId="77777777" w:rsidR="00C9134A" w:rsidRPr="009D5A81" w:rsidRDefault="00C9134A">
            <w:pPr>
              <w:jc w:val="center"/>
              <w:rPr>
                <w:rFonts w:ascii="宋体" w:hAnsi="宋体"/>
                <w:kern w:val="0"/>
                <w:sz w:val="24"/>
              </w:rPr>
            </w:pPr>
          </w:p>
        </w:tc>
        <w:tc>
          <w:tcPr>
            <w:tcW w:w="845" w:type="dxa"/>
            <w:vAlign w:val="center"/>
          </w:tcPr>
          <w:p w14:paraId="7678D09D" w14:textId="77777777" w:rsidR="00C9134A" w:rsidRPr="009D5A81" w:rsidRDefault="00C9134A">
            <w:pPr>
              <w:jc w:val="center"/>
              <w:rPr>
                <w:rFonts w:ascii="宋体" w:hAnsi="宋体"/>
                <w:kern w:val="0"/>
                <w:sz w:val="24"/>
              </w:rPr>
            </w:pPr>
          </w:p>
        </w:tc>
      </w:tr>
      <w:tr w:rsidR="00BF1214" w:rsidRPr="009D5A81" w14:paraId="10032754" w14:textId="77777777">
        <w:trPr>
          <w:trHeight w:val="454"/>
          <w:jc w:val="center"/>
        </w:trPr>
        <w:tc>
          <w:tcPr>
            <w:tcW w:w="816" w:type="dxa"/>
            <w:vAlign w:val="center"/>
          </w:tcPr>
          <w:p w14:paraId="4632BA8D" w14:textId="77777777" w:rsidR="00C9134A" w:rsidRPr="009D5A81" w:rsidRDefault="00D538B2">
            <w:pPr>
              <w:jc w:val="center"/>
              <w:rPr>
                <w:rFonts w:ascii="宋体" w:hAnsi="宋体"/>
                <w:sz w:val="24"/>
                <w:szCs w:val="21"/>
              </w:rPr>
            </w:pPr>
            <w:r w:rsidRPr="009D5A81">
              <w:rPr>
                <w:rFonts w:ascii="宋体" w:hAnsi="宋体"/>
                <w:sz w:val="24"/>
                <w:szCs w:val="21"/>
              </w:rPr>
              <w:t>…</w:t>
            </w:r>
          </w:p>
        </w:tc>
        <w:tc>
          <w:tcPr>
            <w:tcW w:w="1710" w:type="dxa"/>
            <w:gridSpan w:val="2"/>
            <w:vAlign w:val="center"/>
          </w:tcPr>
          <w:p w14:paraId="232B83D9" w14:textId="77777777" w:rsidR="00C9134A" w:rsidRPr="009D5A81" w:rsidRDefault="00D538B2">
            <w:pPr>
              <w:jc w:val="center"/>
              <w:rPr>
                <w:rFonts w:ascii="宋体" w:hAnsi="宋体"/>
                <w:sz w:val="24"/>
                <w:szCs w:val="21"/>
              </w:rPr>
            </w:pPr>
            <w:r w:rsidRPr="009D5A81">
              <w:rPr>
                <w:rFonts w:ascii="宋体" w:hAnsi="宋体"/>
                <w:sz w:val="24"/>
                <w:szCs w:val="21"/>
              </w:rPr>
              <w:t>…</w:t>
            </w:r>
          </w:p>
        </w:tc>
        <w:tc>
          <w:tcPr>
            <w:tcW w:w="1680" w:type="dxa"/>
            <w:gridSpan w:val="2"/>
            <w:vAlign w:val="center"/>
          </w:tcPr>
          <w:p w14:paraId="576DE064" w14:textId="77777777" w:rsidR="00C9134A" w:rsidRPr="009D5A81" w:rsidRDefault="00C9134A">
            <w:pPr>
              <w:jc w:val="center"/>
              <w:rPr>
                <w:rFonts w:ascii="宋体" w:hAnsi="宋体"/>
                <w:sz w:val="24"/>
                <w:szCs w:val="21"/>
              </w:rPr>
            </w:pPr>
          </w:p>
        </w:tc>
        <w:tc>
          <w:tcPr>
            <w:tcW w:w="1837" w:type="dxa"/>
            <w:gridSpan w:val="2"/>
            <w:vAlign w:val="center"/>
          </w:tcPr>
          <w:p w14:paraId="2D463DE3" w14:textId="77777777" w:rsidR="00C9134A" w:rsidRPr="009D5A81" w:rsidRDefault="00C9134A">
            <w:pPr>
              <w:jc w:val="center"/>
              <w:rPr>
                <w:rFonts w:ascii="宋体" w:hAnsi="宋体"/>
                <w:sz w:val="24"/>
                <w:szCs w:val="21"/>
              </w:rPr>
            </w:pPr>
          </w:p>
        </w:tc>
        <w:tc>
          <w:tcPr>
            <w:tcW w:w="2504" w:type="dxa"/>
            <w:vAlign w:val="center"/>
          </w:tcPr>
          <w:p w14:paraId="7AC0F3F8" w14:textId="77777777" w:rsidR="00C9134A" w:rsidRPr="009D5A81" w:rsidRDefault="00C9134A">
            <w:pPr>
              <w:jc w:val="center"/>
              <w:rPr>
                <w:rFonts w:ascii="宋体" w:hAnsi="宋体"/>
                <w:sz w:val="24"/>
                <w:szCs w:val="21"/>
              </w:rPr>
            </w:pPr>
          </w:p>
        </w:tc>
        <w:tc>
          <w:tcPr>
            <w:tcW w:w="845" w:type="dxa"/>
            <w:vAlign w:val="center"/>
          </w:tcPr>
          <w:p w14:paraId="575C6E5F" w14:textId="77777777" w:rsidR="00C9134A" w:rsidRPr="009D5A81" w:rsidRDefault="00C9134A">
            <w:pPr>
              <w:jc w:val="center"/>
              <w:rPr>
                <w:rFonts w:ascii="宋体" w:hAnsi="宋体"/>
                <w:sz w:val="24"/>
                <w:szCs w:val="21"/>
              </w:rPr>
            </w:pPr>
          </w:p>
        </w:tc>
      </w:tr>
    </w:tbl>
    <w:p w14:paraId="5EADDB40" w14:textId="77777777" w:rsidR="00C9134A" w:rsidRPr="009D5A81" w:rsidRDefault="00D538B2">
      <w:pPr>
        <w:spacing w:line="360" w:lineRule="auto"/>
        <w:rPr>
          <w:rFonts w:ascii="宋体" w:hAnsi="宋体"/>
          <w:b/>
          <w:sz w:val="24"/>
          <w:szCs w:val="28"/>
        </w:rPr>
      </w:pPr>
      <w:r w:rsidRPr="009D5A81">
        <w:rPr>
          <w:rFonts w:ascii="宋体" w:hAnsi="宋体" w:hint="eastAsia"/>
          <w:b/>
          <w:sz w:val="24"/>
          <w:szCs w:val="28"/>
        </w:rPr>
        <w:t>注：</w:t>
      </w:r>
    </w:p>
    <w:p w14:paraId="4EC10FD3" w14:textId="77777777" w:rsidR="00C9134A" w:rsidRPr="009D5A81" w:rsidRDefault="00D538B2">
      <w:pPr>
        <w:spacing w:line="360" w:lineRule="auto"/>
        <w:ind w:firstLine="482"/>
        <w:rPr>
          <w:rFonts w:ascii="宋体" w:hAnsi="宋体" w:cs="仿宋"/>
          <w:b/>
          <w:bCs/>
          <w:sz w:val="24"/>
          <w:szCs w:val="21"/>
        </w:rPr>
      </w:pPr>
      <w:r w:rsidRPr="009D5A81">
        <w:rPr>
          <w:rFonts w:ascii="宋体" w:hAnsi="宋体" w:hint="eastAsia"/>
          <w:b/>
          <w:sz w:val="24"/>
          <w:szCs w:val="28"/>
        </w:rPr>
        <w:t>1.节能环保产品</w:t>
      </w:r>
      <w:r w:rsidRPr="009D5A81">
        <w:rPr>
          <w:rFonts w:ascii="宋体" w:hAnsi="宋体" w:cs="仿宋" w:hint="eastAsia"/>
          <w:b/>
          <w:bCs/>
          <w:sz w:val="24"/>
          <w:szCs w:val="21"/>
        </w:rPr>
        <w:t>须同时提供以下资料：</w:t>
      </w:r>
    </w:p>
    <w:p w14:paraId="5F88E8DE" w14:textId="77777777" w:rsidR="00C9134A" w:rsidRPr="009D5A81" w:rsidRDefault="00D538B2">
      <w:pPr>
        <w:spacing w:line="360" w:lineRule="auto"/>
        <w:ind w:firstLine="482"/>
        <w:rPr>
          <w:rFonts w:ascii="宋体" w:hAnsi="宋体" w:cs="仿宋"/>
          <w:b/>
          <w:bCs/>
          <w:sz w:val="24"/>
          <w:szCs w:val="21"/>
        </w:rPr>
      </w:pPr>
      <w:r w:rsidRPr="009D5A81">
        <w:rPr>
          <w:rFonts w:ascii="宋体" w:hAnsi="宋体" w:cs="仿宋" w:hint="eastAsia"/>
          <w:b/>
          <w:bCs/>
          <w:sz w:val="24"/>
          <w:szCs w:val="21"/>
        </w:rPr>
        <w:t>（1）提供政府采购品目清单相关内容页（并对相关内容作圈记），采购品目清单详见《财政部生态环境部关于印发环境标志产品政府采购品目清单的通知》（财库〔2019〕18号）和《财政部发展改革委关于印发节能产品政府采购品目清单的通知》（财库〔2019〕19号）。</w:t>
      </w:r>
    </w:p>
    <w:p w14:paraId="225A76F9" w14:textId="77777777" w:rsidR="00C9134A" w:rsidRPr="009D5A81" w:rsidRDefault="00D538B2">
      <w:pPr>
        <w:spacing w:line="360" w:lineRule="auto"/>
        <w:ind w:firstLine="482"/>
        <w:rPr>
          <w:rFonts w:ascii="宋体" w:hAnsi="宋体" w:cs="仿宋"/>
          <w:b/>
          <w:bCs/>
          <w:sz w:val="24"/>
          <w:szCs w:val="21"/>
        </w:rPr>
      </w:pPr>
      <w:r w:rsidRPr="009D5A81">
        <w:rPr>
          <w:rFonts w:ascii="宋体" w:hAnsi="宋体" w:cs="仿宋" w:hint="eastAsia"/>
          <w:b/>
          <w:bCs/>
          <w:sz w:val="24"/>
          <w:szCs w:val="21"/>
        </w:rPr>
        <w:t>（2）</w:t>
      </w:r>
      <w:r w:rsidRPr="009D5A81">
        <w:rPr>
          <w:rFonts w:asciiTheme="minorEastAsia" w:eastAsiaTheme="minorEastAsia" w:hAnsiTheme="minorEastAsia" w:cs="仿宋" w:hint="eastAsia"/>
          <w:b/>
          <w:bCs/>
          <w:sz w:val="24"/>
        </w:rPr>
        <w:t>提供市场监管总局公告的认证机构（2019 第 16 号）出具的、处于有效期之内的节能产品/环境标志产品认证证书扫描件。</w:t>
      </w:r>
    </w:p>
    <w:p w14:paraId="257DC98B" w14:textId="77777777" w:rsidR="00C9134A" w:rsidRPr="009D5A81" w:rsidRDefault="00C9134A">
      <w:pPr>
        <w:widowControl/>
        <w:jc w:val="center"/>
        <w:rPr>
          <w:rFonts w:ascii="宋体" w:hAnsi="宋体"/>
          <w:b/>
          <w:sz w:val="30"/>
        </w:rPr>
      </w:pPr>
    </w:p>
    <w:p w14:paraId="65A99463" w14:textId="77777777" w:rsidR="00C9134A" w:rsidRPr="009D5A81" w:rsidRDefault="00C9134A">
      <w:pPr>
        <w:widowControl/>
        <w:jc w:val="center"/>
        <w:rPr>
          <w:rFonts w:ascii="宋体" w:hAnsi="宋体"/>
          <w:b/>
          <w:sz w:val="30"/>
        </w:rPr>
      </w:pPr>
    </w:p>
    <w:p w14:paraId="35AE9154" w14:textId="77777777" w:rsidR="00C9134A" w:rsidRPr="009D5A81" w:rsidRDefault="00C9134A">
      <w:pPr>
        <w:widowControl/>
        <w:jc w:val="center"/>
        <w:rPr>
          <w:rFonts w:ascii="宋体" w:hAnsi="宋体"/>
          <w:b/>
          <w:sz w:val="30"/>
        </w:rPr>
      </w:pPr>
    </w:p>
    <w:p w14:paraId="1E4F6BDB" w14:textId="77777777" w:rsidR="00C9134A" w:rsidRPr="009D5A81" w:rsidRDefault="00C9134A">
      <w:pPr>
        <w:widowControl/>
        <w:jc w:val="center"/>
        <w:rPr>
          <w:rFonts w:ascii="宋体" w:hAnsi="宋体"/>
          <w:b/>
          <w:sz w:val="30"/>
        </w:rPr>
      </w:pPr>
    </w:p>
    <w:p w14:paraId="050A048F" w14:textId="77777777" w:rsidR="00C9134A" w:rsidRPr="009D5A81" w:rsidRDefault="00C9134A">
      <w:pPr>
        <w:widowControl/>
        <w:jc w:val="center"/>
        <w:rPr>
          <w:rFonts w:ascii="宋体" w:hAnsi="宋体"/>
          <w:b/>
          <w:sz w:val="30"/>
        </w:rPr>
      </w:pPr>
    </w:p>
    <w:p w14:paraId="0C42A25A" w14:textId="77777777" w:rsidR="00C9134A" w:rsidRPr="009D5A81" w:rsidRDefault="00D538B2">
      <w:pPr>
        <w:widowControl/>
        <w:jc w:val="center"/>
        <w:rPr>
          <w:rFonts w:ascii="宋体" w:hAnsi="宋体"/>
          <w:b/>
          <w:sz w:val="30"/>
        </w:rPr>
      </w:pPr>
      <w:r w:rsidRPr="009D5A81">
        <w:rPr>
          <w:rFonts w:ascii="宋体" w:hAnsi="宋体" w:hint="eastAsia"/>
          <w:b/>
          <w:sz w:val="30"/>
        </w:rPr>
        <w:t>5.项目技术方案</w:t>
      </w:r>
    </w:p>
    <w:p w14:paraId="51152463" w14:textId="77777777" w:rsidR="00C9134A" w:rsidRPr="009D5A81" w:rsidRDefault="00C9134A">
      <w:pPr>
        <w:spacing w:beforeLines="50" w:before="120" w:afterLines="50" w:after="120"/>
        <w:jc w:val="center"/>
        <w:rPr>
          <w:rFonts w:ascii="宋体" w:hAnsi="宋体"/>
          <w:b/>
          <w:sz w:val="32"/>
        </w:rPr>
      </w:pPr>
    </w:p>
    <w:p w14:paraId="6C5D8889" w14:textId="77777777" w:rsidR="00C9134A" w:rsidRPr="009D5A81" w:rsidRDefault="00C9134A">
      <w:pPr>
        <w:spacing w:beforeLines="50" w:before="120" w:afterLines="50" w:after="120"/>
        <w:jc w:val="center"/>
        <w:rPr>
          <w:rFonts w:ascii="宋体" w:hAnsi="宋体"/>
          <w:b/>
          <w:sz w:val="32"/>
        </w:rPr>
      </w:pPr>
    </w:p>
    <w:p w14:paraId="5B4BDE83" w14:textId="77777777" w:rsidR="00C9134A" w:rsidRPr="009D5A81" w:rsidRDefault="00C9134A">
      <w:pPr>
        <w:spacing w:beforeLines="50" w:before="120" w:afterLines="50" w:after="120"/>
        <w:jc w:val="center"/>
        <w:rPr>
          <w:rFonts w:ascii="宋体" w:hAnsi="宋体"/>
          <w:b/>
          <w:sz w:val="32"/>
        </w:rPr>
      </w:pPr>
    </w:p>
    <w:p w14:paraId="08A43344" w14:textId="77777777" w:rsidR="00C9134A" w:rsidRPr="009D5A81" w:rsidRDefault="00C9134A">
      <w:pPr>
        <w:spacing w:beforeLines="50" w:before="120" w:afterLines="50" w:after="120"/>
        <w:jc w:val="center"/>
        <w:rPr>
          <w:rFonts w:ascii="宋体" w:hAnsi="宋体"/>
          <w:b/>
          <w:sz w:val="32"/>
        </w:rPr>
      </w:pPr>
    </w:p>
    <w:p w14:paraId="265F000E" w14:textId="77777777" w:rsidR="00C9134A" w:rsidRPr="009D5A81" w:rsidRDefault="00C9134A">
      <w:pPr>
        <w:spacing w:beforeLines="50" w:before="120" w:afterLines="50" w:after="120"/>
        <w:jc w:val="center"/>
        <w:rPr>
          <w:rFonts w:ascii="宋体" w:hAnsi="宋体"/>
          <w:b/>
          <w:sz w:val="32"/>
        </w:rPr>
      </w:pPr>
    </w:p>
    <w:p w14:paraId="4D21DECA" w14:textId="77777777" w:rsidR="00C9134A" w:rsidRPr="009D5A81" w:rsidRDefault="00D538B2">
      <w:pPr>
        <w:spacing w:beforeLines="50" w:before="120" w:afterLines="50" w:after="120"/>
        <w:jc w:val="center"/>
        <w:rPr>
          <w:rFonts w:ascii="宋体" w:hAnsi="宋体"/>
          <w:b/>
          <w:sz w:val="32"/>
        </w:rPr>
      </w:pPr>
      <w:r w:rsidRPr="009D5A81">
        <w:rPr>
          <w:rFonts w:ascii="宋体" w:hAnsi="宋体" w:hint="eastAsia"/>
          <w:b/>
          <w:sz w:val="32"/>
        </w:rPr>
        <w:t>6、实施方案</w:t>
      </w:r>
    </w:p>
    <w:p w14:paraId="276CDB8D" w14:textId="77777777" w:rsidR="00C9134A" w:rsidRPr="009D5A81" w:rsidRDefault="00C9134A">
      <w:pPr>
        <w:spacing w:beforeLines="50" w:before="120" w:afterLines="50" w:after="120"/>
        <w:jc w:val="center"/>
        <w:rPr>
          <w:rFonts w:ascii="宋体" w:hAnsi="宋体"/>
          <w:b/>
          <w:sz w:val="32"/>
        </w:rPr>
      </w:pPr>
    </w:p>
    <w:p w14:paraId="67E97437" w14:textId="77777777" w:rsidR="00C9134A" w:rsidRPr="009D5A81" w:rsidRDefault="00C9134A">
      <w:pPr>
        <w:spacing w:beforeLines="50" w:before="120" w:afterLines="50" w:after="120"/>
        <w:jc w:val="center"/>
        <w:rPr>
          <w:rFonts w:ascii="宋体" w:hAnsi="宋体"/>
          <w:b/>
          <w:sz w:val="32"/>
        </w:rPr>
      </w:pPr>
    </w:p>
    <w:p w14:paraId="021C6303" w14:textId="77777777" w:rsidR="00C9134A" w:rsidRPr="009D5A81" w:rsidRDefault="00C9134A">
      <w:pPr>
        <w:spacing w:beforeLines="50" w:before="120" w:afterLines="50" w:after="120"/>
        <w:jc w:val="center"/>
        <w:rPr>
          <w:rFonts w:ascii="宋体" w:hAnsi="宋体"/>
          <w:b/>
          <w:sz w:val="32"/>
        </w:rPr>
      </w:pPr>
    </w:p>
    <w:p w14:paraId="160F1554" w14:textId="77777777" w:rsidR="00C9134A" w:rsidRPr="009D5A81" w:rsidRDefault="00C9134A">
      <w:pPr>
        <w:spacing w:beforeLines="50" w:before="120" w:afterLines="50" w:after="120"/>
        <w:jc w:val="center"/>
        <w:rPr>
          <w:rFonts w:ascii="宋体" w:hAnsi="宋体"/>
          <w:b/>
          <w:sz w:val="32"/>
        </w:rPr>
      </w:pPr>
    </w:p>
    <w:p w14:paraId="29C8332B" w14:textId="77777777" w:rsidR="00C9134A" w:rsidRPr="009D5A81" w:rsidRDefault="00C9134A">
      <w:pPr>
        <w:widowControl/>
        <w:jc w:val="left"/>
        <w:rPr>
          <w:rFonts w:ascii="宋体" w:hAnsi="宋体"/>
          <w:b/>
          <w:sz w:val="32"/>
        </w:rPr>
      </w:pPr>
    </w:p>
    <w:p w14:paraId="53585204" w14:textId="77777777" w:rsidR="00C9134A" w:rsidRPr="009D5A81" w:rsidRDefault="00D538B2">
      <w:pPr>
        <w:spacing w:beforeLines="50" w:before="120" w:afterLines="50" w:after="120"/>
        <w:jc w:val="center"/>
        <w:rPr>
          <w:rFonts w:ascii="宋体" w:hAnsi="宋体"/>
          <w:b/>
          <w:sz w:val="32"/>
          <w:szCs w:val="32"/>
        </w:rPr>
      </w:pPr>
      <w:bookmarkStart w:id="113" w:name="_Toc16866428"/>
      <w:bookmarkStart w:id="114" w:name="_Toc493956068"/>
      <w:r w:rsidRPr="009D5A81">
        <w:rPr>
          <w:rFonts w:ascii="宋体" w:hAnsi="宋体" w:hint="eastAsia"/>
          <w:b/>
          <w:sz w:val="32"/>
        </w:rPr>
        <w:t>7.技术规格偏离表</w:t>
      </w:r>
      <w:bookmarkEnd w:id="113"/>
      <w:bookmarkEnd w:id="114"/>
    </w:p>
    <w:tbl>
      <w:tblPr>
        <w:tblW w:w="8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71"/>
        <w:gridCol w:w="1843"/>
        <w:gridCol w:w="1701"/>
        <w:gridCol w:w="1559"/>
        <w:gridCol w:w="1276"/>
      </w:tblGrid>
      <w:tr w:rsidR="00AD4098" w:rsidRPr="009D5A81" w14:paraId="7609E8D3" w14:textId="77777777" w:rsidTr="00AD4098">
        <w:trPr>
          <w:trHeight w:val="770"/>
          <w:jc w:val="center"/>
        </w:trPr>
        <w:tc>
          <w:tcPr>
            <w:tcW w:w="567" w:type="dxa"/>
            <w:tcBorders>
              <w:top w:val="single" w:sz="4" w:space="0" w:color="auto"/>
              <w:left w:val="single" w:sz="4" w:space="0" w:color="auto"/>
              <w:right w:val="single" w:sz="4" w:space="0" w:color="auto"/>
            </w:tcBorders>
            <w:vAlign w:val="center"/>
          </w:tcPr>
          <w:p w14:paraId="7E4F472E" w14:textId="77777777" w:rsidR="00AD4098" w:rsidRPr="009D5A81" w:rsidRDefault="00AD4098">
            <w:pPr>
              <w:pStyle w:val="170"/>
              <w:tabs>
                <w:tab w:val="left" w:pos="3200"/>
              </w:tabs>
              <w:jc w:val="center"/>
              <w:rPr>
                <w:rFonts w:ascii="宋体" w:hAnsi="宋体"/>
                <w:b/>
                <w:bCs/>
                <w:sz w:val="24"/>
              </w:rPr>
            </w:pPr>
            <w:r w:rsidRPr="009D5A81">
              <w:rPr>
                <w:rFonts w:ascii="宋体" w:hAnsi="宋体" w:hint="eastAsia"/>
                <w:b/>
                <w:bCs/>
                <w:sz w:val="24"/>
              </w:rPr>
              <w:t>序号</w:t>
            </w:r>
          </w:p>
        </w:tc>
        <w:tc>
          <w:tcPr>
            <w:tcW w:w="1171" w:type="dxa"/>
            <w:tcBorders>
              <w:top w:val="single" w:sz="4" w:space="0" w:color="auto"/>
              <w:left w:val="single" w:sz="4" w:space="0" w:color="auto"/>
              <w:right w:val="single" w:sz="4" w:space="0" w:color="auto"/>
            </w:tcBorders>
            <w:vAlign w:val="center"/>
          </w:tcPr>
          <w:p w14:paraId="5F95B30C" w14:textId="77777777" w:rsidR="00AD4098" w:rsidRPr="009D5A81" w:rsidRDefault="00AD4098">
            <w:pPr>
              <w:pStyle w:val="170"/>
              <w:tabs>
                <w:tab w:val="left" w:pos="3200"/>
              </w:tabs>
              <w:jc w:val="center"/>
              <w:rPr>
                <w:rFonts w:ascii="宋体" w:hAnsi="宋体"/>
                <w:b/>
                <w:sz w:val="24"/>
              </w:rPr>
            </w:pPr>
            <w:r w:rsidRPr="009D5A81">
              <w:rPr>
                <w:rFonts w:ascii="宋体" w:hAnsi="宋体" w:hint="eastAsia"/>
                <w:b/>
                <w:sz w:val="24"/>
              </w:rPr>
              <w:t>投标产品名称</w:t>
            </w:r>
          </w:p>
        </w:tc>
        <w:tc>
          <w:tcPr>
            <w:tcW w:w="1843" w:type="dxa"/>
            <w:tcBorders>
              <w:top w:val="single" w:sz="4" w:space="0" w:color="auto"/>
              <w:left w:val="single" w:sz="4" w:space="0" w:color="auto"/>
              <w:right w:val="single" w:sz="4" w:space="0" w:color="auto"/>
            </w:tcBorders>
            <w:vAlign w:val="center"/>
          </w:tcPr>
          <w:p w14:paraId="108FA555" w14:textId="77777777" w:rsidR="00AD4098" w:rsidRPr="009D5A81" w:rsidRDefault="00AD4098">
            <w:pPr>
              <w:pStyle w:val="170"/>
              <w:jc w:val="center"/>
              <w:rPr>
                <w:rFonts w:ascii="宋体" w:hAnsi="宋体"/>
                <w:b/>
                <w:sz w:val="24"/>
              </w:rPr>
            </w:pPr>
            <w:bookmarkStart w:id="115" w:name="_GoBack"/>
            <w:bookmarkEnd w:id="115"/>
            <w:r w:rsidRPr="009D5A81">
              <w:rPr>
                <w:rFonts w:ascii="宋体" w:hAnsi="宋体" w:hint="eastAsia"/>
                <w:b/>
                <w:sz w:val="24"/>
              </w:rPr>
              <w:t>招标文件要求</w:t>
            </w:r>
          </w:p>
        </w:tc>
        <w:tc>
          <w:tcPr>
            <w:tcW w:w="1701" w:type="dxa"/>
            <w:tcBorders>
              <w:top w:val="single" w:sz="4" w:space="0" w:color="auto"/>
              <w:left w:val="single" w:sz="4" w:space="0" w:color="auto"/>
              <w:right w:val="single" w:sz="4" w:space="0" w:color="auto"/>
            </w:tcBorders>
            <w:vAlign w:val="center"/>
          </w:tcPr>
          <w:p w14:paraId="71C660D4" w14:textId="77777777" w:rsidR="00AD4098" w:rsidRPr="009D5A81" w:rsidRDefault="00AD4098">
            <w:pPr>
              <w:pStyle w:val="170"/>
              <w:jc w:val="center"/>
              <w:rPr>
                <w:rFonts w:ascii="宋体" w:hAnsi="宋体"/>
                <w:b/>
                <w:sz w:val="24"/>
              </w:rPr>
            </w:pPr>
            <w:r w:rsidRPr="009D5A81">
              <w:rPr>
                <w:rFonts w:ascii="宋体" w:hAnsi="宋体" w:hint="eastAsia"/>
                <w:b/>
                <w:sz w:val="24"/>
              </w:rPr>
              <w:t>投标产品详细规格</w:t>
            </w:r>
          </w:p>
        </w:tc>
        <w:tc>
          <w:tcPr>
            <w:tcW w:w="1559" w:type="dxa"/>
            <w:tcBorders>
              <w:top w:val="single" w:sz="4" w:space="0" w:color="auto"/>
              <w:left w:val="single" w:sz="4" w:space="0" w:color="auto"/>
              <w:right w:val="single" w:sz="4" w:space="0" w:color="auto"/>
            </w:tcBorders>
            <w:vAlign w:val="center"/>
          </w:tcPr>
          <w:p w14:paraId="627D92A2" w14:textId="77777777" w:rsidR="00AD4098" w:rsidRPr="009D5A81" w:rsidRDefault="00AD4098">
            <w:pPr>
              <w:pStyle w:val="170"/>
              <w:jc w:val="center"/>
              <w:rPr>
                <w:rFonts w:ascii="宋体" w:hAnsi="宋体"/>
                <w:b/>
                <w:sz w:val="24"/>
              </w:rPr>
            </w:pPr>
            <w:r w:rsidRPr="009D5A81">
              <w:rPr>
                <w:rFonts w:ascii="宋体" w:hAnsi="宋体" w:hint="eastAsia"/>
                <w:b/>
                <w:sz w:val="24"/>
              </w:rPr>
              <w:t>偏离情况详细说明</w:t>
            </w:r>
          </w:p>
        </w:tc>
        <w:tc>
          <w:tcPr>
            <w:tcW w:w="1276" w:type="dxa"/>
            <w:tcBorders>
              <w:top w:val="single" w:sz="4" w:space="0" w:color="auto"/>
              <w:left w:val="single" w:sz="4" w:space="0" w:color="auto"/>
              <w:right w:val="single" w:sz="4" w:space="0" w:color="auto"/>
            </w:tcBorders>
            <w:vAlign w:val="center"/>
          </w:tcPr>
          <w:p w14:paraId="066F472B" w14:textId="77777777" w:rsidR="00AD4098" w:rsidRPr="009D5A81" w:rsidRDefault="00AD4098">
            <w:pPr>
              <w:pStyle w:val="170"/>
              <w:jc w:val="center"/>
              <w:rPr>
                <w:rFonts w:ascii="宋体" w:hAnsi="宋体"/>
                <w:b/>
                <w:sz w:val="24"/>
              </w:rPr>
            </w:pPr>
            <w:r w:rsidRPr="009D5A81">
              <w:rPr>
                <w:rFonts w:ascii="宋体" w:hAnsi="宋体" w:hint="eastAsia"/>
                <w:b/>
                <w:sz w:val="24"/>
              </w:rPr>
              <w:t>备注</w:t>
            </w:r>
          </w:p>
        </w:tc>
      </w:tr>
      <w:tr w:rsidR="00AD4098" w:rsidRPr="009D5A81" w14:paraId="04F293F4" w14:textId="77777777" w:rsidTr="00AD4098">
        <w:trPr>
          <w:trHeight w:val="454"/>
          <w:jc w:val="center"/>
        </w:trPr>
        <w:tc>
          <w:tcPr>
            <w:tcW w:w="567" w:type="dxa"/>
            <w:tcBorders>
              <w:left w:val="single" w:sz="4" w:space="0" w:color="auto"/>
              <w:right w:val="single" w:sz="4" w:space="0" w:color="auto"/>
            </w:tcBorders>
            <w:vAlign w:val="center"/>
          </w:tcPr>
          <w:p w14:paraId="5C365BD8" w14:textId="77777777" w:rsidR="00AD4098" w:rsidRPr="009D5A81" w:rsidRDefault="00AD4098">
            <w:pPr>
              <w:pStyle w:val="170"/>
              <w:tabs>
                <w:tab w:val="left" w:pos="3200"/>
              </w:tabs>
              <w:jc w:val="center"/>
              <w:rPr>
                <w:rFonts w:ascii="宋体" w:hAnsi="宋体"/>
                <w:sz w:val="24"/>
              </w:rPr>
            </w:pPr>
            <w:r w:rsidRPr="009D5A81">
              <w:rPr>
                <w:rFonts w:ascii="宋体" w:hAnsi="宋体" w:hint="eastAsia"/>
                <w:sz w:val="24"/>
              </w:rPr>
              <w:t>1</w:t>
            </w:r>
          </w:p>
        </w:tc>
        <w:tc>
          <w:tcPr>
            <w:tcW w:w="1171" w:type="dxa"/>
            <w:tcBorders>
              <w:left w:val="single" w:sz="4" w:space="0" w:color="auto"/>
              <w:right w:val="single" w:sz="4" w:space="0" w:color="auto"/>
            </w:tcBorders>
          </w:tcPr>
          <w:p w14:paraId="253BDA19" w14:textId="77777777" w:rsidR="00AD4098" w:rsidRPr="009D5A81" w:rsidRDefault="00AD4098">
            <w:pPr>
              <w:pStyle w:val="170"/>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5BDB8C5" w14:textId="77777777" w:rsidR="00AD4098" w:rsidRPr="009D5A81" w:rsidRDefault="00AD4098">
            <w:pPr>
              <w:pStyle w:val="170"/>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A66389A" w14:textId="77777777" w:rsidR="00AD4098" w:rsidRPr="009D5A81" w:rsidRDefault="00AD4098">
            <w:pPr>
              <w:pStyle w:val="170"/>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E966062" w14:textId="77777777" w:rsidR="00AD4098" w:rsidRPr="009D5A81" w:rsidRDefault="00AD4098">
            <w:pPr>
              <w:pStyle w:val="170"/>
              <w:jc w:val="center"/>
              <w:rPr>
                <w:rFonts w:ascii="宋体" w:hAnsi="宋体"/>
                <w:sz w:val="24"/>
                <w:lang w:val="en-GB"/>
              </w:rPr>
            </w:pPr>
          </w:p>
        </w:tc>
        <w:tc>
          <w:tcPr>
            <w:tcW w:w="1276" w:type="dxa"/>
            <w:tcBorders>
              <w:top w:val="single" w:sz="4" w:space="0" w:color="auto"/>
              <w:left w:val="single" w:sz="4" w:space="0" w:color="auto"/>
              <w:bottom w:val="single" w:sz="4" w:space="0" w:color="auto"/>
              <w:right w:val="single" w:sz="4" w:space="0" w:color="auto"/>
            </w:tcBorders>
            <w:vAlign w:val="center"/>
          </w:tcPr>
          <w:p w14:paraId="19FC73C9" w14:textId="77777777" w:rsidR="00AD4098" w:rsidRPr="009D5A81" w:rsidRDefault="00AD4098">
            <w:pPr>
              <w:pStyle w:val="170"/>
              <w:jc w:val="center"/>
              <w:rPr>
                <w:rFonts w:ascii="宋体" w:hAnsi="宋体"/>
                <w:sz w:val="24"/>
                <w:lang w:val="en-GB"/>
              </w:rPr>
            </w:pPr>
          </w:p>
        </w:tc>
      </w:tr>
      <w:tr w:rsidR="00AD4098" w:rsidRPr="009D5A81" w14:paraId="72B95875" w14:textId="77777777" w:rsidTr="00AD4098">
        <w:trPr>
          <w:trHeight w:val="454"/>
          <w:jc w:val="center"/>
        </w:trPr>
        <w:tc>
          <w:tcPr>
            <w:tcW w:w="567" w:type="dxa"/>
            <w:tcBorders>
              <w:left w:val="single" w:sz="4" w:space="0" w:color="auto"/>
              <w:right w:val="single" w:sz="4" w:space="0" w:color="auto"/>
            </w:tcBorders>
            <w:vAlign w:val="center"/>
          </w:tcPr>
          <w:p w14:paraId="6922B860" w14:textId="77777777" w:rsidR="00AD4098" w:rsidRPr="009D5A81" w:rsidRDefault="00AD4098">
            <w:pPr>
              <w:pStyle w:val="170"/>
              <w:tabs>
                <w:tab w:val="left" w:pos="3200"/>
              </w:tabs>
              <w:jc w:val="center"/>
              <w:rPr>
                <w:rFonts w:ascii="宋体" w:hAnsi="宋体"/>
                <w:sz w:val="24"/>
              </w:rPr>
            </w:pPr>
            <w:r w:rsidRPr="009D5A81">
              <w:rPr>
                <w:rFonts w:ascii="宋体" w:hAnsi="宋体" w:hint="eastAsia"/>
                <w:sz w:val="24"/>
              </w:rPr>
              <w:t>2</w:t>
            </w:r>
          </w:p>
        </w:tc>
        <w:tc>
          <w:tcPr>
            <w:tcW w:w="1171" w:type="dxa"/>
            <w:tcBorders>
              <w:left w:val="single" w:sz="4" w:space="0" w:color="auto"/>
              <w:right w:val="single" w:sz="4" w:space="0" w:color="auto"/>
            </w:tcBorders>
          </w:tcPr>
          <w:p w14:paraId="7398CC60" w14:textId="77777777" w:rsidR="00AD4098" w:rsidRPr="009D5A81" w:rsidRDefault="00AD4098">
            <w:pPr>
              <w:pStyle w:val="170"/>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3077714" w14:textId="77777777" w:rsidR="00AD4098" w:rsidRPr="009D5A81" w:rsidRDefault="00AD4098">
            <w:pPr>
              <w:pStyle w:val="170"/>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06FFC94" w14:textId="77777777" w:rsidR="00AD4098" w:rsidRPr="009D5A81" w:rsidRDefault="00AD4098">
            <w:pPr>
              <w:pStyle w:val="170"/>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3398A17" w14:textId="77777777" w:rsidR="00AD4098" w:rsidRPr="009D5A81" w:rsidRDefault="00AD4098">
            <w:pPr>
              <w:pStyle w:val="170"/>
              <w:jc w:val="center"/>
              <w:rPr>
                <w:rFonts w:ascii="宋体" w:hAnsi="宋体"/>
                <w:sz w:val="24"/>
                <w:lang w:val="en-GB"/>
              </w:rPr>
            </w:pPr>
          </w:p>
        </w:tc>
        <w:tc>
          <w:tcPr>
            <w:tcW w:w="1276" w:type="dxa"/>
            <w:tcBorders>
              <w:top w:val="single" w:sz="4" w:space="0" w:color="auto"/>
              <w:left w:val="single" w:sz="4" w:space="0" w:color="auto"/>
              <w:bottom w:val="single" w:sz="4" w:space="0" w:color="auto"/>
              <w:right w:val="single" w:sz="4" w:space="0" w:color="auto"/>
            </w:tcBorders>
            <w:vAlign w:val="center"/>
          </w:tcPr>
          <w:p w14:paraId="71736367" w14:textId="77777777" w:rsidR="00AD4098" w:rsidRPr="009D5A81" w:rsidRDefault="00AD4098">
            <w:pPr>
              <w:pStyle w:val="170"/>
              <w:jc w:val="center"/>
              <w:rPr>
                <w:rFonts w:ascii="宋体" w:hAnsi="宋体"/>
                <w:sz w:val="24"/>
                <w:lang w:val="en-GB"/>
              </w:rPr>
            </w:pPr>
          </w:p>
        </w:tc>
      </w:tr>
      <w:tr w:rsidR="00AD4098" w:rsidRPr="009D5A81" w14:paraId="70008EC8" w14:textId="77777777" w:rsidTr="00AD4098">
        <w:trPr>
          <w:trHeight w:val="454"/>
          <w:jc w:val="center"/>
        </w:trPr>
        <w:tc>
          <w:tcPr>
            <w:tcW w:w="567" w:type="dxa"/>
            <w:tcBorders>
              <w:left w:val="single" w:sz="4" w:space="0" w:color="auto"/>
              <w:right w:val="single" w:sz="4" w:space="0" w:color="auto"/>
            </w:tcBorders>
            <w:vAlign w:val="center"/>
          </w:tcPr>
          <w:p w14:paraId="4B836BE0" w14:textId="77777777" w:rsidR="00AD4098" w:rsidRPr="009D5A81" w:rsidRDefault="00AD4098">
            <w:pPr>
              <w:pStyle w:val="170"/>
              <w:tabs>
                <w:tab w:val="left" w:pos="3200"/>
              </w:tabs>
              <w:jc w:val="center"/>
              <w:rPr>
                <w:rFonts w:ascii="宋体" w:hAnsi="宋体"/>
                <w:sz w:val="24"/>
              </w:rPr>
            </w:pPr>
            <w:r w:rsidRPr="009D5A81">
              <w:rPr>
                <w:rFonts w:ascii="宋体" w:hAnsi="宋体" w:hint="eastAsia"/>
                <w:sz w:val="24"/>
              </w:rPr>
              <w:t>…</w:t>
            </w:r>
          </w:p>
        </w:tc>
        <w:tc>
          <w:tcPr>
            <w:tcW w:w="1171" w:type="dxa"/>
            <w:tcBorders>
              <w:left w:val="single" w:sz="4" w:space="0" w:color="auto"/>
              <w:right w:val="single" w:sz="4" w:space="0" w:color="auto"/>
            </w:tcBorders>
          </w:tcPr>
          <w:p w14:paraId="4A20B5D3" w14:textId="04E7B32E" w:rsidR="00AD4098" w:rsidRPr="009D5A81" w:rsidRDefault="00AD4098">
            <w:pPr>
              <w:pStyle w:val="170"/>
              <w:jc w:val="center"/>
              <w:rPr>
                <w:rFonts w:ascii="宋体" w:hAnsi="宋体"/>
                <w:sz w:val="24"/>
              </w:rPr>
            </w:pPr>
            <w:r w:rsidRPr="009D5A81">
              <w:rPr>
                <w:rFonts w:ascii="宋体" w:hAnsi="宋体" w:hint="eastAsia"/>
                <w:sz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E278A7" w14:textId="77777777" w:rsidR="00AD4098" w:rsidRPr="009D5A81" w:rsidRDefault="00AD4098">
            <w:pPr>
              <w:pStyle w:val="170"/>
              <w:jc w:val="center"/>
              <w:rPr>
                <w:rFonts w:ascii="宋体" w:hAnsi="宋体"/>
                <w:sz w:val="24"/>
              </w:rPr>
            </w:pPr>
            <w:r w:rsidRPr="009D5A81">
              <w:rPr>
                <w:rFonts w:ascii="宋体" w:hAnsi="宋体" w:hint="eastAsia"/>
                <w:sz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693BA516" w14:textId="77777777" w:rsidR="00AD4098" w:rsidRPr="009D5A81" w:rsidRDefault="00AD4098">
            <w:pPr>
              <w:pStyle w:val="170"/>
              <w:jc w:val="center"/>
              <w:rPr>
                <w:rFonts w:ascii="宋体" w:hAnsi="宋体"/>
                <w:sz w:val="24"/>
              </w:rPr>
            </w:pPr>
            <w:r w:rsidRPr="009D5A81">
              <w:rPr>
                <w:rFonts w:ascii="宋体" w:hAnsi="宋体" w:hint="eastAsia"/>
                <w:sz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3937F3" w14:textId="77777777" w:rsidR="00AD4098" w:rsidRPr="009D5A81" w:rsidRDefault="00AD4098">
            <w:pPr>
              <w:pStyle w:val="170"/>
              <w:jc w:val="center"/>
              <w:rPr>
                <w:rFonts w:ascii="宋体" w:hAnsi="宋体"/>
                <w:sz w:val="24"/>
                <w:lang w:val="en-GB"/>
              </w:rPr>
            </w:pPr>
            <w:r w:rsidRPr="009D5A81">
              <w:rPr>
                <w:rFonts w:ascii="宋体" w:hAnsi="宋体" w:hint="eastAsia"/>
                <w:sz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E2441E4" w14:textId="77777777" w:rsidR="00AD4098" w:rsidRPr="009D5A81" w:rsidRDefault="00AD4098">
            <w:pPr>
              <w:pStyle w:val="170"/>
              <w:jc w:val="center"/>
              <w:rPr>
                <w:rFonts w:ascii="宋体" w:hAnsi="宋体"/>
                <w:sz w:val="24"/>
                <w:lang w:val="en-GB"/>
              </w:rPr>
            </w:pPr>
            <w:r w:rsidRPr="009D5A81">
              <w:rPr>
                <w:rFonts w:ascii="宋体" w:hAnsi="宋体" w:hint="eastAsia"/>
                <w:sz w:val="24"/>
              </w:rPr>
              <w:t>…</w:t>
            </w:r>
          </w:p>
        </w:tc>
      </w:tr>
    </w:tbl>
    <w:p w14:paraId="60728F62" w14:textId="77777777" w:rsidR="00C9134A" w:rsidRPr="009D5A81" w:rsidRDefault="00D538B2">
      <w:pPr>
        <w:pStyle w:val="170"/>
        <w:spacing w:line="360" w:lineRule="auto"/>
        <w:rPr>
          <w:rFonts w:ascii="宋体" w:hAnsi="宋体"/>
          <w:sz w:val="24"/>
          <w:lang w:val="en-GB"/>
        </w:rPr>
      </w:pPr>
      <w:r w:rsidRPr="009D5A81">
        <w:rPr>
          <w:rFonts w:ascii="宋体" w:hAnsi="宋体" w:hint="eastAsia"/>
          <w:sz w:val="24"/>
          <w:lang w:val="en-GB"/>
        </w:rPr>
        <w:t>注：</w:t>
      </w:r>
    </w:p>
    <w:p w14:paraId="25F37EB1" w14:textId="77777777" w:rsidR="00C9134A" w:rsidRPr="009D5A81" w:rsidRDefault="00D538B2">
      <w:pPr>
        <w:pStyle w:val="170"/>
        <w:spacing w:line="360" w:lineRule="auto"/>
        <w:rPr>
          <w:rFonts w:ascii="宋体" w:hAnsi="宋体"/>
          <w:sz w:val="24"/>
          <w:lang w:val="en-GB"/>
        </w:rPr>
      </w:pPr>
      <w:r w:rsidRPr="009D5A81">
        <w:rPr>
          <w:rFonts w:ascii="宋体" w:hAnsi="宋体" w:hint="eastAsia"/>
          <w:sz w:val="24"/>
          <w:lang w:val="en-GB"/>
        </w:rPr>
        <w:t>请各投标人参照招标文件严格按以下要求认真填写偏离表：</w:t>
      </w:r>
    </w:p>
    <w:p w14:paraId="095008D9" w14:textId="77777777" w:rsidR="00C9134A" w:rsidRPr="009D5A81" w:rsidRDefault="00D538B2">
      <w:pPr>
        <w:pStyle w:val="170"/>
        <w:spacing w:line="360" w:lineRule="auto"/>
        <w:ind w:firstLineChars="200" w:firstLine="480"/>
        <w:rPr>
          <w:rFonts w:ascii="宋体" w:hAnsi="宋体"/>
          <w:sz w:val="24"/>
          <w:lang w:val="en-GB"/>
        </w:rPr>
      </w:pPr>
      <w:r w:rsidRPr="009D5A81">
        <w:rPr>
          <w:rFonts w:ascii="宋体" w:hAnsi="宋体" w:hint="eastAsia"/>
          <w:sz w:val="24"/>
          <w:lang w:val="en-GB"/>
        </w:rPr>
        <w:t>1.投标人应根据投标货物的实际规格，并对照招标文件要求，对确实存在投标规格要求与招标文件要求有偏离的情况，应真实、认真的填写本表。</w:t>
      </w:r>
      <w:r w:rsidRPr="009D5A81">
        <w:rPr>
          <w:rFonts w:ascii="宋体" w:hAnsi="宋体" w:hint="eastAsia"/>
          <w:b/>
          <w:sz w:val="24"/>
          <w:lang w:val="en-GB"/>
        </w:rPr>
        <w:t>无偏离部分无需填写到本表内，</w:t>
      </w:r>
      <w:r w:rsidRPr="009D5A81">
        <w:rPr>
          <w:rFonts w:ascii="宋体" w:hAnsi="宋体" w:hint="eastAsia"/>
          <w:sz w:val="24"/>
          <w:lang w:val="en-GB"/>
        </w:rPr>
        <w:t>“投标产品名称”栏注明偏离产品的名称；“投标产品详细规格” 栏注明投标产品的详细技术参数；“偏离情况详细说明”栏注明详细的偏离指标及说明；“备注”栏注明此项偏离为“正偏离”或“负偏离”；投标人应任何原因漏写或缺项或填写不正确的，后果由投标人自行承担。</w:t>
      </w:r>
    </w:p>
    <w:p w14:paraId="5E701751" w14:textId="77777777" w:rsidR="00C9134A" w:rsidRPr="009D5A81" w:rsidRDefault="00D538B2">
      <w:pPr>
        <w:pStyle w:val="170"/>
        <w:tabs>
          <w:tab w:val="left" w:pos="1267"/>
        </w:tabs>
        <w:spacing w:line="360" w:lineRule="auto"/>
        <w:ind w:firstLineChars="200" w:firstLine="480"/>
        <w:rPr>
          <w:rFonts w:ascii="宋体" w:hAnsi="宋体"/>
          <w:sz w:val="24"/>
          <w:lang w:val="en-GB"/>
        </w:rPr>
      </w:pPr>
      <w:r w:rsidRPr="009D5A81">
        <w:rPr>
          <w:rFonts w:ascii="宋体" w:hAnsi="宋体" w:hint="eastAsia"/>
          <w:sz w:val="24"/>
          <w:lang w:val="en-GB"/>
        </w:rPr>
        <w:t>2.投标人真实填写本表，并对其真实性负责。</w:t>
      </w:r>
      <w:r w:rsidRPr="009D5A81">
        <w:rPr>
          <w:rFonts w:ascii="宋体" w:hAnsi="宋体" w:hint="eastAsia"/>
          <w:sz w:val="24"/>
        </w:rPr>
        <w:t>评标委员会</w:t>
      </w:r>
      <w:r w:rsidRPr="009D5A81">
        <w:rPr>
          <w:rFonts w:ascii="宋体" w:hAnsi="宋体" w:hint="eastAsia"/>
          <w:sz w:val="24"/>
          <w:lang w:val="en-GB"/>
        </w:rPr>
        <w:t>将根据</w:t>
      </w:r>
      <w:r w:rsidRPr="009D5A81">
        <w:rPr>
          <w:rFonts w:ascii="宋体" w:hAnsi="宋体"/>
          <w:sz w:val="24"/>
          <w:lang w:val="en-GB"/>
        </w:rPr>
        <w:t>评审办法和细则</w:t>
      </w:r>
      <w:r w:rsidRPr="009D5A81">
        <w:rPr>
          <w:rFonts w:ascii="宋体" w:hAnsi="宋体" w:hint="eastAsia"/>
          <w:sz w:val="24"/>
          <w:lang w:val="en-GB"/>
        </w:rPr>
        <w:t>进行打分。）如某项非实质性投标规格实际为“负偏离”，而投标人注明为“正偏离”或不注明的，</w:t>
      </w:r>
      <w:r w:rsidRPr="009D5A81">
        <w:rPr>
          <w:rFonts w:ascii="宋体" w:hAnsi="宋体" w:hint="eastAsia"/>
          <w:sz w:val="24"/>
        </w:rPr>
        <w:t>评标委员会</w:t>
      </w:r>
      <w:r w:rsidRPr="009D5A81">
        <w:rPr>
          <w:rFonts w:ascii="宋体" w:hAnsi="宋体" w:hint="eastAsia"/>
          <w:sz w:val="24"/>
          <w:lang w:val="en-GB"/>
        </w:rPr>
        <w:t>可对此项偏离按评审办法加倍减分。</w:t>
      </w:r>
    </w:p>
    <w:p w14:paraId="0D3B57E5" w14:textId="77777777" w:rsidR="00C9134A" w:rsidRPr="009D5A81" w:rsidRDefault="00D538B2">
      <w:pPr>
        <w:pStyle w:val="170"/>
        <w:spacing w:line="360" w:lineRule="auto"/>
        <w:ind w:firstLineChars="200" w:firstLine="480"/>
        <w:rPr>
          <w:rFonts w:ascii="宋体" w:hAnsi="宋体"/>
          <w:sz w:val="24"/>
          <w:lang w:val="en-GB"/>
        </w:rPr>
      </w:pPr>
      <w:r w:rsidRPr="009D5A81">
        <w:rPr>
          <w:rFonts w:ascii="宋体" w:hAnsi="宋体" w:hint="eastAsia"/>
          <w:sz w:val="24"/>
          <w:lang w:val="en-GB"/>
        </w:rPr>
        <w:t>3. 投标人注明的偏离情况只作为评审专家评定的参考，</w:t>
      </w:r>
      <w:r w:rsidRPr="009D5A81">
        <w:rPr>
          <w:rFonts w:ascii="宋体" w:hAnsi="宋体" w:hint="eastAsia"/>
          <w:b/>
          <w:sz w:val="24"/>
          <w:lang w:val="en-GB"/>
        </w:rPr>
        <w:t>最终是否构成偏离或实质性偏离情况应由</w:t>
      </w:r>
      <w:r w:rsidRPr="009D5A81">
        <w:rPr>
          <w:rFonts w:ascii="宋体" w:hAnsi="宋体" w:hint="eastAsia"/>
          <w:b/>
          <w:sz w:val="24"/>
        </w:rPr>
        <w:t>评标委员会</w:t>
      </w:r>
      <w:r w:rsidRPr="009D5A81">
        <w:rPr>
          <w:rFonts w:ascii="宋体" w:hAnsi="宋体" w:hint="eastAsia"/>
          <w:b/>
          <w:sz w:val="24"/>
          <w:lang w:val="en-GB"/>
        </w:rPr>
        <w:t>决定。</w:t>
      </w:r>
    </w:p>
    <w:p w14:paraId="38A79B06" w14:textId="77777777" w:rsidR="00C9134A" w:rsidRPr="009D5A81" w:rsidRDefault="00D538B2">
      <w:pPr>
        <w:pStyle w:val="170"/>
        <w:spacing w:line="360" w:lineRule="auto"/>
        <w:ind w:firstLineChars="200" w:firstLine="480"/>
        <w:rPr>
          <w:rFonts w:ascii="宋体" w:hAnsi="宋体"/>
          <w:sz w:val="24"/>
          <w:szCs w:val="20"/>
        </w:rPr>
      </w:pPr>
      <w:r w:rsidRPr="009D5A81">
        <w:rPr>
          <w:rFonts w:ascii="宋体" w:hAnsi="宋体" w:hint="eastAsia"/>
          <w:sz w:val="24"/>
          <w:lang w:val="en-GB"/>
        </w:rPr>
        <w:t>4.不允许存在实质性负偏离。（招标文件中</w:t>
      </w:r>
      <w:r w:rsidRPr="009D5A81">
        <w:rPr>
          <w:rFonts w:ascii="宋体" w:hAnsi="宋体" w:hint="eastAsia"/>
          <w:sz w:val="24"/>
          <w:szCs w:val="20"/>
        </w:rPr>
        <w:t>“▲”条款为实质性条款）</w:t>
      </w:r>
    </w:p>
    <w:p w14:paraId="5D39AC8F" w14:textId="77777777" w:rsidR="00C9134A" w:rsidRPr="009D5A81" w:rsidRDefault="00D538B2">
      <w:pPr>
        <w:pStyle w:val="a9"/>
        <w:jc w:val="left"/>
        <w:rPr>
          <w:rFonts w:ascii="宋体" w:eastAsia="宋体" w:hAnsi="宋体"/>
          <w:sz w:val="24"/>
          <w:lang w:val="en-GB"/>
        </w:rPr>
      </w:pPr>
      <w:r w:rsidRPr="009D5A81">
        <w:rPr>
          <w:rFonts w:ascii="宋体" w:hAnsi="宋体" w:hint="eastAsia"/>
          <w:sz w:val="24"/>
          <w:lang w:val="en-GB"/>
        </w:rPr>
        <w:t xml:space="preserve">    5.</w:t>
      </w:r>
      <w:r w:rsidRPr="009D5A81">
        <w:rPr>
          <w:rFonts w:ascii="宋体" w:eastAsia="宋体" w:hAnsi="宋体" w:hint="eastAsia"/>
          <w:sz w:val="24"/>
          <w:lang w:val="en-GB"/>
        </w:rPr>
        <w:t>投标规格的实际偏离情况以评标委员会评价为准，解释权属评标委员会。</w:t>
      </w:r>
    </w:p>
    <w:p w14:paraId="01963AB3" w14:textId="77777777" w:rsidR="00C9134A" w:rsidRPr="009D5A81" w:rsidRDefault="00C9134A">
      <w:pPr>
        <w:spacing w:beforeLines="50" w:before="120" w:afterLines="50" w:after="120"/>
        <w:jc w:val="center"/>
        <w:rPr>
          <w:rFonts w:ascii="宋体" w:hAnsi="宋体"/>
          <w:b/>
          <w:sz w:val="32"/>
        </w:rPr>
      </w:pPr>
    </w:p>
    <w:p w14:paraId="3EC30026" w14:textId="77777777" w:rsidR="00C9134A" w:rsidRPr="009D5A81" w:rsidRDefault="00D538B2">
      <w:pPr>
        <w:spacing w:beforeLines="50" w:before="120" w:afterLines="50" w:after="120"/>
        <w:jc w:val="center"/>
        <w:rPr>
          <w:rFonts w:ascii="宋体" w:hAnsi="宋体"/>
          <w:b/>
          <w:sz w:val="24"/>
        </w:rPr>
      </w:pPr>
      <w:r w:rsidRPr="009D5A81">
        <w:rPr>
          <w:rFonts w:ascii="宋体" w:hAnsi="宋体" w:hint="eastAsia"/>
          <w:b/>
          <w:sz w:val="32"/>
        </w:rPr>
        <w:t>8、售后服务承诺</w:t>
      </w:r>
    </w:p>
    <w:p w14:paraId="2DD142E6" w14:textId="77777777" w:rsidR="00C9134A" w:rsidRPr="009D5A81" w:rsidRDefault="00C9134A">
      <w:pPr>
        <w:spacing w:beforeLines="50" w:before="120" w:afterLines="50" w:after="120"/>
        <w:jc w:val="center"/>
        <w:rPr>
          <w:rFonts w:ascii="宋体" w:hAnsi="宋体"/>
          <w:sz w:val="24"/>
        </w:rPr>
      </w:pPr>
    </w:p>
    <w:p w14:paraId="1BCA5FED" w14:textId="77777777" w:rsidR="00C9134A" w:rsidRPr="009D5A81" w:rsidRDefault="00C9134A">
      <w:pPr>
        <w:spacing w:beforeLines="50" w:before="120" w:afterLines="50" w:after="120"/>
        <w:jc w:val="center"/>
        <w:rPr>
          <w:rFonts w:ascii="宋体" w:hAnsi="宋体"/>
          <w:b/>
          <w:sz w:val="32"/>
        </w:rPr>
      </w:pPr>
    </w:p>
    <w:p w14:paraId="4A770A5D" w14:textId="77777777" w:rsidR="00C9134A" w:rsidRPr="009D5A81" w:rsidRDefault="00C9134A">
      <w:pPr>
        <w:spacing w:beforeLines="50" w:before="120" w:afterLines="50" w:after="120"/>
        <w:jc w:val="center"/>
        <w:rPr>
          <w:rFonts w:ascii="宋体" w:hAnsi="宋体"/>
          <w:b/>
          <w:sz w:val="32"/>
        </w:rPr>
      </w:pPr>
    </w:p>
    <w:p w14:paraId="59A5996A" w14:textId="77777777" w:rsidR="00C9134A" w:rsidRPr="009D5A81" w:rsidRDefault="00D538B2">
      <w:pPr>
        <w:pStyle w:val="afb"/>
        <w:jc w:val="center"/>
        <w:rPr>
          <w:rFonts w:ascii="宋体" w:eastAsia="宋体" w:hAnsi="宋体"/>
          <w:b/>
          <w:sz w:val="32"/>
          <w:lang w:val="en-US"/>
        </w:rPr>
      </w:pPr>
      <w:r w:rsidRPr="009D5A81">
        <w:rPr>
          <w:rFonts w:ascii="宋体" w:eastAsia="宋体" w:hAnsi="宋体" w:hint="eastAsia"/>
          <w:b/>
          <w:sz w:val="32"/>
          <w:lang w:val="en-US"/>
        </w:rPr>
        <w:t>9、质保期承诺</w:t>
      </w:r>
    </w:p>
    <w:p w14:paraId="57AD73D8" w14:textId="77777777" w:rsidR="00C9134A" w:rsidRPr="009D5A81" w:rsidRDefault="00C9134A">
      <w:pPr>
        <w:spacing w:beforeLines="50" w:before="120" w:afterLines="50" w:after="120"/>
        <w:jc w:val="center"/>
        <w:rPr>
          <w:rFonts w:ascii="宋体" w:hAnsi="宋体"/>
          <w:b/>
          <w:sz w:val="32"/>
        </w:rPr>
      </w:pPr>
    </w:p>
    <w:p w14:paraId="344207DA" w14:textId="77777777" w:rsidR="00C9134A" w:rsidRPr="009D5A81" w:rsidRDefault="00C9134A">
      <w:pPr>
        <w:spacing w:beforeLines="50" w:before="120" w:afterLines="50" w:after="120"/>
        <w:jc w:val="center"/>
        <w:rPr>
          <w:rFonts w:ascii="宋体" w:hAnsi="宋体"/>
          <w:b/>
          <w:sz w:val="32"/>
        </w:rPr>
      </w:pPr>
    </w:p>
    <w:p w14:paraId="1172FA23" w14:textId="77777777" w:rsidR="00C9134A" w:rsidRPr="009D5A81" w:rsidRDefault="00D538B2">
      <w:pPr>
        <w:spacing w:beforeLines="50" w:before="120" w:afterLines="50" w:after="120"/>
        <w:jc w:val="center"/>
        <w:rPr>
          <w:rFonts w:ascii="宋体" w:hAnsi="宋体"/>
          <w:b/>
          <w:sz w:val="32"/>
        </w:rPr>
      </w:pPr>
      <w:r w:rsidRPr="009D5A81">
        <w:rPr>
          <w:rFonts w:ascii="宋体" w:hAnsi="宋体" w:hint="eastAsia"/>
          <w:b/>
          <w:sz w:val="32"/>
        </w:rPr>
        <w:t>10、培训方案</w:t>
      </w:r>
    </w:p>
    <w:p w14:paraId="0505A743" w14:textId="77777777" w:rsidR="00C9134A" w:rsidRPr="009D5A81" w:rsidRDefault="00C9134A">
      <w:pPr>
        <w:spacing w:beforeLines="50" w:before="120" w:afterLines="50" w:after="120"/>
        <w:jc w:val="center"/>
        <w:rPr>
          <w:rFonts w:ascii="宋体" w:hAnsi="宋体"/>
          <w:b/>
          <w:sz w:val="32"/>
        </w:rPr>
      </w:pPr>
    </w:p>
    <w:p w14:paraId="44EE6F42" w14:textId="77777777" w:rsidR="00C9134A" w:rsidRPr="009D5A81" w:rsidRDefault="00C9134A">
      <w:pPr>
        <w:spacing w:beforeLines="50" w:before="120" w:afterLines="50" w:after="120"/>
        <w:jc w:val="center"/>
        <w:rPr>
          <w:rFonts w:ascii="宋体" w:hAnsi="宋体"/>
          <w:b/>
          <w:sz w:val="32"/>
        </w:rPr>
      </w:pPr>
    </w:p>
    <w:p w14:paraId="25D70244" w14:textId="77777777" w:rsidR="00C9134A" w:rsidRPr="009D5A81" w:rsidRDefault="00D538B2">
      <w:pPr>
        <w:spacing w:beforeLines="50" w:before="120" w:afterLines="50" w:after="120"/>
        <w:jc w:val="center"/>
        <w:rPr>
          <w:rFonts w:ascii="宋体" w:hAnsi="宋体"/>
          <w:b/>
          <w:sz w:val="32"/>
        </w:rPr>
      </w:pPr>
      <w:r w:rsidRPr="009D5A81">
        <w:rPr>
          <w:rFonts w:ascii="宋体" w:hAnsi="宋体" w:hint="eastAsia"/>
          <w:b/>
          <w:sz w:val="32"/>
        </w:rPr>
        <w:t>11、货物清单</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0"/>
        <w:gridCol w:w="962"/>
        <w:gridCol w:w="992"/>
        <w:gridCol w:w="992"/>
        <w:gridCol w:w="1418"/>
        <w:gridCol w:w="1417"/>
        <w:gridCol w:w="1418"/>
      </w:tblGrid>
      <w:tr w:rsidR="00BF1214" w:rsidRPr="009D5A81" w14:paraId="0FE2B7CC" w14:textId="77777777">
        <w:trPr>
          <w:trHeight w:val="480"/>
        </w:trPr>
        <w:tc>
          <w:tcPr>
            <w:tcW w:w="675" w:type="dxa"/>
            <w:vAlign w:val="center"/>
          </w:tcPr>
          <w:p w14:paraId="5631F28E" w14:textId="77777777" w:rsidR="00C9134A" w:rsidRPr="009D5A81" w:rsidRDefault="00D538B2">
            <w:pPr>
              <w:jc w:val="center"/>
              <w:rPr>
                <w:rFonts w:ascii="宋体" w:hAnsi="宋体"/>
              </w:rPr>
            </w:pPr>
            <w:r w:rsidRPr="009D5A81">
              <w:rPr>
                <w:rFonts w:ascii="宋体" w:hAnsi="宋体" w:hint="eastAsia"/>
              </w:rPr>
              <w:t>序号</w:t>
            </w:r>
          </w:p>
        </w:tc>
        <w:tc>
          <w:tcPr>
            <w:tcW w:w="1590" w:type="dxa"/>
            <w:vAlign w:val="center"/>
          </w:tcPr>
          <w:p w14:paraId="7A775F2E" w14:textId="77777777" w:rsidR="00C9134A" w:rsidRPr="009D5A81" w:rsidRDefault="00D538B2">
            <w:pPr>
              <w:jc w:val="center"/>
              <w:rPr>
                <w:rFonts w:ascii="宋体" w:hAnsi="宋体"/>
              </w:rPr>
            </w:pPr>
            <w:r w:rsidRPr="009D5A81">
              <w:rPr>
                <w:rFonts w:ascii="宋体" w:hAnsi="宋体" w:hint="eastAsia"/>
              </w:rPr>
              <w:t>货物名称</w:t>
            </w:r>
          </w:p>
        </w:tc>
        <w:tc>
          <w:tcPr>
            <w:tcW w:w="962" w:type="dxa"/>
            <w:vAlign w:val="center"/>
          </w:tcPr>
          <w:p w14:paraId="226CA4B8" w14:textId="77777777" w:rsidR="00C9134A" w:rsidRPr="009D5A81" w:rsidRDefault="00D538B2">
            <w:pPr>
              <w:jc w:val="center"/>
              <w:rPr>
                <w:rFonts w:ascii="宋体" w:hAnsi="宋体"/>
              </w:rPr>
            </w:pPr>
            <w:r w:rsidRPr="009D5A81">
              <w:rPr>
                <w:rFonts w:ascii="宋体" w:hAnsi="宋体" w:hint="eastAsia"/>
              </w:rPr>
              <w:t>品牌</w:t>
            </w:r>
          </w:p>
        </w:tc>
        <w:tc>
          <w:tcPr>
            <w:tcW w:w="992" w:type="dxa"/>
            <w:vAlign w:val="center"/>
          </w:tcPr>
          <w:p w14:paraId="3CF7F525" w14:textId="77777777" w:rsidR="00C9134A" w:rsidRPr="009D5A81" w:rsidRDefault="00D538B2">
            <w:pPr>
              <w:jc w:val="center"/>
              <w:rPr>
                <w:rFonts w:ascii="宋体" w:hAnsi="宋体"/>
              </w:rPr>
            </w:pPr>
            <w:r w:rsidRPr="009D5A81">
              <w:rPr>
                <w:rFonts w:ascii="宋体" w:hAnsi="宋体" w:hint="eastAsia"/>
              </w:rPr>
              <w:t>型号</w:t>
            </w:r>
          </w:p>
        </w:tc>
        <w:tc>
          <w:tcPr>
            <w:tcW w:w="992" w:type="dxa"/>
            <w:vAlign w:val="center"/>
          </w:tcPr>
          <w:p w14:paraId="42CCD7DD" w14:textId="77777777" w:rsidR="00C9134A" w:rsidRPr="009D5A81" w:rsidRDefault="00D538B2">
            <w:pPr>
              <w:jc w:val="center"/>
              <w:rPr>
                <w:rFonts w:ascii="宋体" w:hAnsi="宋体"/>
              </w:rPr>
            </w:pPr>
            <w:r w:rsidRPr="009D5A81">
              <w:rPr>
                <w:rFonts w:ascii="宋体" w:hAnsi="宋体" w:hint="eastAsia"/>
              </w:rPr>
              <w:t>制造商</w:t>
            </w:r>
          </w:p>
        </w:tc>
        <w:tc>
          <w:tcPr>
            <w:tcW w:w="1418" w:type="dxa"/>
            <w:vAlign w:val="center"/>
          </w:tcPr>
          <w:p w14:paraId="53D838C3" w14:textId="77777777" w:rsidR="00C9134A" w:rsidRPr="009D5A81" w:rsidRDefault="00D538B2">
            <w:pPr>
              <w:jc w:val="center"/>
              <w:rPr>
                <w:rFonts w:ascii="宋体" w:hAnsi="宋体"/>
              </w:rPr>
            </w:pPr>
            <w:r w:rsidRPr="009D5A81">
              <w:rPr>
                <w:rFonts w:ascii="宋体" w:hAnsi="宋体" w:hint="eastAsia"/>
              </w:rPr>
              <w:t>产地（生产的具体地址）</w:t>
            </w:r>
          </w:p>
        </w:tc>
        <w:tc>
          <w:tcPr>
            <w:tcW w:w="1417" w:type="dxa"/>
            <w:vAlign w:val="center"/>
          </w:tcPr>
          <w:p w14:paraId="0F845F2A" w14:textId="77777777" w:rsidR="00C9134A" w:rsidRPr="009D5A81" w:rsidRDefault="00D538B2">
            <w:pPr>
              <w:jc w:val="center"/>
              <w:rPr>
                <w:rFonts w:ascii="宋体" w:hAnsi="宋体"/>
              </w:rPr>
            </w:pPr>
            <w:r w:rsidRPr="009D5A81">
              <w:rPr>
                <w:rFonts w:ascii="宋体" w:hAnsi="宋体" w:hint="eastAsia"/>
              </w:rPr>
              <w:t>数量</w:t>
            </w:r>
          </w:p>
        </w:tc>
        <w:tc>
          <w:tcPr>
            <w:tcW w:w="1418" w:type="dxa"/>
            <w:vAlign w:val="center"/>
          </w:tcPr>
          <w:p w14:paraId="6443961D" w14:textId="77777777" w:rsidR="00C9134A" w:rsidRPr="009D5A81" w:rsidRDefault="00D538B2">
            <w:pPr>
              <w:jc w:val="center"/>
              <w:rPr>
                <w:rFonts w:ascii="宋体" w:hAnsi="宋体"/>
              </w:rPr>
            </w:pPr>
            <w:r w:rsidRPr="009D5A81">
              <w:rPr>
                <w:rFonts w:ascii="宋体" w:hAnsi="宋体" w:hint="eastAsia"/>
              </w:rPr>
              <w:t>技术参数</w:t>
            </w:r>
          </w:p>
        </w:tc>
      </w:tr>
      <w:tr w:rsidR="00BF1214" w:rsidRPr="009D5A81" w14:paraId="330624AB" w14:textId="77777777">
        <w:trPr>
          <w:trHeight w:val="480"/>
        </w:trPr>
        <w:tc>
          <w:tcPr>
            <w:tcW w:w="675" w:type="dxa"/>
            <w:vAlign w:val="center"/>
          </w:tcPr>
          <w:p w14:paraId="07B1B7BF" w14:textId="77777777" w:rsidR="00C9134A" w:rsidRPr="009D5A81" w:rsidRDefault="00D538B2">
            <w:pPr>
              <w:rPr>
                <w:rFonts w:ascii="宋体" w:hAnsi="宋体"/>
              </w:rPr>
            </w:pPr>
            <w:r w:rsidRPr="009D5A81">
              <w:rPr>
                <w:rFonts w:ascii="宋体" w:hAnsi="宋体" w:hint="eastAsia"/>
              </w:rPr>
              <w:t>1</w:t>
            </w:r>
          </w:p>
        </w:tc>
        <w:tc>
          <w:tcPr>
            <w:tcW w:w="1590" w:type="dxa"/>
            <w:vAlign w:val="center"/>
          </w:tcPr>
          <w:p w14:paraId="5002BC75" w14:textId="77777777" w:rsidR="00C9134A" w:rsidRPr="009D5A81" w:rsidRDefault="00C9134A">
            <w:pPr>
              <w:rPr>
                <w:rFonts w:ascii="宋体" w:hAnsi="宋体"/>
              </w:rPr>
            </w:pPr>
          </w:p>
        </w:tc>
        <w:tc>
          <w:tcPr>
            <w:tcW w:w="962" w:type="dxa"/>
            <w:vAlign w:val="center"/>
          </w:tcPr>
          <w:p w14:paraId="6508B18C" w14:textId="77777777" w:rsidR="00C9134A" w:rsidRPr="009D5A81" w:rsidRDefault="00C9134A">
            <w:pPr>
              <w:rPr>
                <w:rFonts w:ascii="宋体" w:hAnsi="宋体"/>
              </w:rPr>
            </w:pPr>
          </w:p>
        </w:tc>
        <w:tc>
          <w:tcPr>
            <w:tcW w:w="992" w:type="dxa"/>
            <w:vAlign w:val="center"/>
          </w:tcPr>
          <w:p w14:paraId="1990369B" w14:textId="77777777" w:rsidR="00C9134A" w:rsidRPr="009D5A81" w:rsidRDefault="00C9134A">
            <w:pPr>
              <w:rPr>
                <w:rFonts w:ascii="宋体" w:hAnsi="宋体"/>
              </w:rPr>
            </w:pPr>
          </w:p>
        </w:tc>
        <w:tc>
          <w:tcPr>
            <w:tcW w:w="992" w:type="dxa"/>
          </w:tcPr>
          <w:p w14:paraId="64F93ABA" w14:textId="77777777" w:rsidR="00C9134A" w:rsidRPr="009D5A81" w:rsidRDefault="00C9134A">
            <w:pPr>
              <w:rPr>
                <w:rFonts w:ascii="宋体" w:hAnsi="宋体"/>
              </w:rPr>
            </w:pPr>
          </w:p>
        </w:tc>
        <w:tc>
          <w:tcPr>
            <w:tcW w:w="1418" w:type="dxa"/>
          </w:tcPr>
          <w:p w14:paraId="4F40E5A4" w14:textId="77777777" w:rsidR="00C9134A" w:rsidRPr="009D5A81" w:rsidRDefault="00C9134A">
            <w:pPr>
              <w:rPr>
                <w:rFonts w:ascii="宋体" w:hAnsi="宋体"/>
              </w:rPr>
            </w:pPr>
          </w:p>
        </w:tc>
        <w:tc>
          <w:tcPr>
            <w:tcW w:w="1417" w:type="dxa"/>
            <w:vAlign w:val="center"/>
          </w:tcPr>
          <w:p w14:paraId="4C8B9D9E" w14:textId="77777777" w:rsidR="00C9134A" w:rsidRPr="009D5A81" w:rsidRDefault="00C9134A">
            <w:pPr>
              <w:rPr>
                <w:rFonts w:ascii="宋体" w:hAnsi="宋体"/>
              </w:rPr>
            </w:pPr>
          </w:p>
        </w:tc>
        <w:tc>
          <w:tcPr>
            <w:tcW w:w="1418" w:type="dxa"/>
            <w:vAlign w:val="center"/>
          </w:tcPr>
          <w:p w14:paraId="232A90EA" w14:textId="77777777" w:rsidR="00C9134A" w:rsidRPr="009D5A81" w:rsidRDefault="00C9134A">
            <w:pPr>
              <w:rPr>
                <w:rFonts w:ascii="宋体" w:hAnsi="宋体"/>
              </w:rPr>
            </w:pPr>
          </w:p>
        </w:tc>
      </w:tr>
      <w:tr w:rsidR="00BF1214" w:rsidRPr="009D5A81" w14:paraId="58FC06F8" w14:textId="77777777">
        <w:trPr>
          <w:trHeight w:val="480"/>
        </w:trPr>
        <w:tc>
          <w:tcPr>
            <w:tcW w:w="675" w:type="dxa"/>
            <w:vAlign w:val="center"/>
          </w:tcPr>
          <w:p w14:paraId="0DB98ECA" w14:textId="77777777" w:rsidR="00C9134A" w:rsidRPr="009D5A81" w:rsidRDefault="00D538B2">
            <w:pPr>
              <w:rPr>
                <w:rFonts w:ascii="宋体" w:hAnsi="宋体"/>
              </w:rPr>
            </w:pPr>
            <w:r w:rsidRPr="009D5A81">
              <w:rPr>
                <w:rFonts w:ascii="宋体" w:hAnsi="宋体" w:hint="eastAsia"/>
              </w:rPr>
              <w:t>2</w:t>
            </w:r>
          </w:p>
        </w:tc>
        <w:tc>
          <w:tcPr>
            <w:tcW w:w="1590" w:type="dxa"/>
            <w:vAlign w:val="center"/>
          </w:tcPr>
          <w:p w14:paraId="7D8470BA" w14:textId="77777777" w:rsidR="00C9134A" w:rsidRPr="009D5A81" w:rsidRDefault="00C9134A">
            <w:pPr>
              <w:rPr>
                <w:rFonts w:ascii="宋体" w:hAnsi="宋体"/>
              </w:rPr>
            </w:pPr>
          </w:p>
        </w:tc>
        <w:tc>
          <w:tcPr>
            <w:tcW w:w="962" w:type="dxa"/>
            <w:vAlign w:val="center"/>
          </w:tcPr>
          <w:p w14:paraId="0FE42DD3" w14:textId="77777777" w:rsidR="00C9134A" w:rsidRPr="009D5A81" w:rsidRDefault="00C9134A">
            <w:pPr>
              <w:rPr>
                <w:rFonts w:ascii="宋体" w:hAnsi="宋体"/>
              </w:rPr>
            </w:pPr>
          </w:p>
        </w:tc>
        <w:tc>
          <w:tcPr>
            <w:tcW w:w="992" w:type="dxa"/>
            <w:vAlign w:val="center"/>
          </w:tcPr>
          <w:p w14:paraId="3FBEA3A3" w14:textId="77777777" w:rsidR="00C9134A" w:rsidRPr="009D5A81" w:rsidRDefault="00C9134A">
            <w:pPr>
              <w:rPr>
                <w:rFonts w:ascii="宋体" w:hAnsi="宋体"/>
              </w:rPr>
            </w:pPr>
          </w:p>
        </w:tc>
        <w:tc>
          <w:tcPr>
            <w:tcW w:w="992" w:type="dxa"/>
          </w:tcPr>
          <w:p w14:paraId="1217CA3C" w14:textId="77777777" w:rsidR="00C9134A" w:rsidRPr="009D5A81" w:rsidRDefault="00C9134A">
            <w:pPr>
              <w:rPr>
                <w:rFonts w:ascii="宋体" w:hAnsi="宋体"/>
              </w:rPr>
            </w:pPr>
          </w:p>
        </w:tc>
        <w:tc>
          <w:tcPr>
            <w:tcW w:w="1418" w:type="dxa"/>
          </w:tcPr>
          <w:p w14:paraId="250E9D8C" w14:textId="77777777" w:rsidR="00C9134A" w:rsidRPr="009D5A81" w:rsidRDefault="00C9134A">
            <w:pPr>
              <w:rPr>
                <w:rFonts w:ascii="宋体" w:hAnsi="宋体"/>
              </w:rPr>
            </w:pPr>
          </w:p>
        </w:tc>
        <w:tc>
          <w:tcPr>
            <w:tcW w:w="1417" w:type="dxa"/>
            <w:vAlign w:val="center"/>
          </w:tcPr>
          <w:p w14:paraId="0F986F99" w14:textId="77777777" w:rsidR="00C9134A" w:rsidRPr="009D5A81" w:rsidRDefault="00C9134A">
            <w:pPr>
              <w:rPr>
                <w:rFonts w:ascii="宋体" w:hAnsi="宋体"/>
              </w:rPr>
            </w:pPr>
          </w:p>
        </w:tc>
        <w:tc>
          <w:tcPr>
            <w:tcW w:w="1418" w:type="dxa"/>
            <w:vAlign w:val="center"/>
          </w:tcPr>
          <w:p w14:paraId="65FDE9B7" w14:textId="77777777" w:rsidR="00C9134A" w:rsidRPr="009D5A81" w:rsidRDefault="00C9134A">
            <w:pPr>
              <w:rPr>
                <w:rFonts w:ascii="宋体" w:hAnsi="宋体"/>
              </w:rPr>
            </w:pPr>
          </w:p>
        </w:tc>
      </w:tr>
      <w:tr w:rsidR="00BF1214" w:rsidRPr="009D5A81" w14:paraId="60D3E9A0" w14:textId="77777777">
        <w:trPr>
          <w:trHeight w:val="480"/>
        </w:trPr>
        <w:tc>
          <w:tcPr>
            <w:tcW w:w="675" w:type="dxa"/>
            <w:vAlign w:val="center"/>
          </w:tcPr>
          <w:p w14:paraId="57A42ABD" w14:textId="77777777" w:rsidR="00C9134A" w:rsidRPr="009D5A81" w:rsidRDefault="00D538B2">
            <w:pPr>
              <w:rPr>
                <w:rFonts w:ascii="宋体" w:hAnsi="宋体"/>
              </w:rPr>
            </w:pPr>
            <w:r w:rsidRPr="009D5A81">
              <w:rPr>
                <w:rFonts w:ascii="宋体" w:hAnsi="宋体" w:hint="eastAsia"/>
              </w:rPr>
              <w:t>3</w:t>
            </w:r>
          </w:p>
        </w:tc>
        <w:tc>
          <w:tcPr>
            <w:tcW w:w="1590" w:type="dxa"/>
            <w:vAlign w:val="center"/>
          </w:tcPr>
          <w:p w14:paraId="44A29A21" w14:textId="77777777" w:rsidR="00C9134A" w:rsidRPr="009D5A81" w:rsidRDefault="00C9134A">
            <w:pPr>
              <w:rPr>
                <w:rFonts w:ascii="宋体" w:hAnsi="宋体"/>
              </w:rPr>
            </w:pPr>
          </w:p>
        </w:tc>
        <w:tc>
          <w:tcPr>
            <w:tcW w:w="962" w:type="dxa"/>
            <w:vAlign w:val="center"/>
          </w:tcPr>
          <w:p w14:paraId="70867F05" w14:textId="77777777" w:rsidR="00C9134A" w:rsidRPr="009D5A81" w:rsidRDefault="00C9134A">
            <w:pPr>
              <w:rPr>
                <w:rFonts w:ascii="宋体" w:hAnsi="宋体"/>
              </w:rPr>
            </w:pPr>
          </w:p>
        </w:tc>
        <w:tc>
          <w:tcPr>
            <w:tcW w:w="992" w:type="dxa"/>
            <w:vAlign w:val="center"/>
          </w:tcPr>
          <w:p w14:paraId="72C3D9CD" w14:textId="77777777" w:rsidR="00C9134A" w:rsidRPr="009D5A81" w:rsidRDefault="00C9134A">
            <w:pPr>
              <w:rPr>
                <w:rFonts w:ascii="宋体" w:hAnsi="宋体"/>
              </w:rPr>
            </w:pPr>
          </w:p>
        </w:tc>
        <w:tc>
          <w:tcPr>
            <w:tcW w:w="992" w:type="dxa"/>
          </w:tcPr>
          <w:p w14:paraId="242280B5" w14:textId="77777777" w:rsidR="00C9134A" w:rsidRPr="009D5A81" w:rsidRDefault="00C9134A">
            <w:pPr>
              <w:rPr>
                <w:rFonts w:ascii="宋体" w:hAnsi="宋体"/>
              </w:rPr>
            </w:pPr>
          </w:p>
        </w:tc>
        <w:tc>
          <w:tcPr>
            <w:tcW w:w="1418" w:type="dxa"/>
          </w:tcPr>
          <w:p w14:paraId="2398BDFC" w14:textId="77777777" w:rsidR="00C9134A" w:rsidRPr="009D5A81" w:rsidRDefault="00C9134A">
            <w:pPr>
              <w:rPr>
                <w:rFonts w:ascii="宋体" w:hAnsi="宋体"/>
              </w:rPr>
            </w:pPr>
          </w:p>
        </w:tc>
        <w:tc>
          <w:tcPr>
            <w:tcW w:w="1417" w:type="dxa"/>
            <w:vAlign w:val="center"/>
          </w:tcPr>
          <w:p w14:paraId="5E877865" w14:textId="77777777" w:rsidR="00C9134A" w:rsidRPr="009D5A81" w:rsidRDefault="00C9134A">
            <w:pPr>
              <w:rPr>
                <w:rFonts w:ascii="宋体" w:hAnsi="宋体"/>
              </w:rPr>
            </w:pPr>
          </w:p>
        </w:tc>
        <w:tc>
          <w:tcPr>
            <w:tcW w:w="1418" w:type="dxa"/>
            <w:vAlign w:val="center"/>
          </w:tcPr>
          <w:p w14:paraId="0E229C54" w14:textId="77777777" w:rsidR="00C9134A" w:rsidRPr="009D5A81" w:rsidRDefault="00C9134A">
            <w:pPr>
              <w:rPr>
                <w:rFonts w:ascii="宋体" w:hAnsi="宋体"/>
              </w:rPr>
            </w:pPr>
          </w:p>
        </w:tc>
      </w:tr>
      <w:tr w:rsidR="00C9134A" w:rsidRPr="009D5A81" w14:paraId="002248EF" w14:textId="77777777">
        <w:trPr>
          <w:trHeight w:val="480"/>
        </w:trPr>
        <w:tc>
          <w:tcPr>
            <w:tcW w:w="675" w:type="dxa"/>
            <w:vAlign w:val="center"/>
          </w:tcPr>
          <w:p w14:paraId="3CB69849" w14:textId="77777777" w:rsidR="00C9134A" w:rsidRPr="009D5A81" w:rsidRDefault="00D538B2">
            <w:pPr>
              <w:rPr>
                <w:rFonts w:ascii="宋体" w:hAnsi="宋体"/>
              </w:rPr>
            </w:pPr>
            <w:r w:rsidRPr="009D5A81">
              <w:rPr>
                <w:rFonts w:ascii="宋体" w:hAnsi="宋体" w:hint="eastAsia"/>
              </w:rPr>
              <w:t>……</w:t>
            </w:r>
          </w:p>
        </w:tc>
        <w:tc>
          <w:tcPr>
            <w:tcW w:w="1590" w:type="dxa"/>
            <w:vAlign w:val="center"/>
          </w:tcPr>
          <w:p w14:paraId="04CFE20F" w14:textId="77777777" w:rsidR="00C9134A" w:rsidRPr="009D5A81" w:rsidRDefault="00C9134A">
            <w:pPr>
              <w:rPr>
                <w:rFonts w:ascii="宋体" w:hAnsi="宋体"/>
              </w:rPr>
            </w:pPr>
          </w:p>
        </w:tc>
        <w:tc>
          <w:tcPr>
            <w:tcW w:w="962" w:type="dxa"/>
            <w:vAlign w:val="center"/>
          </w:tcPr>
          <w:p w14:paraId="5AA9C81A" w14:textId="77777777" w:rsidR="00C9134A" w:rsidRPr="009D5A81" w:rsidRDefault="00C9134A">
            <w:pPr>
              <w:rPr>
                <w:rFonts w:ascii="宋体" w:hAnsi="宋体"/>
              </w:rPr>
            </w:pPr>
          </w:p>
        </w:tc>
        <w:tc>
          <w:tcPr>
            <w:tcW w:w="992" w:type="dxa"/>
            <w:vAlign w:val="center"/>
          </w:tcPr>
          <w:p w14:paraId="3E6E852E" w14:textId="77777777" w:rsidR="00C9134A" w:rsidRPr="009D5A81" w:rsidRDefault="00C9134A">
            <w:pPr>
              <w:rPr>
                <w:rFonts w:ascii="宋体" w:hAnsi="宋体"/>
              </w:rPr>
            </w:pPr>
          </w:p>
        </w:tc>
        <w:tc>
          <w:tcPr>
            <w:tcW w:w="992" w:type="dxa"/>
          </w:tcPr>
          <w:p w14:paraId="3E0A9B57" w14:textId="77777777" w:rsidR="00C9134A" w:rsidRPr="009D5A81" w:rsidRDefault="00C9134A">
            <w:pPr>
              <w:rPr>
                <w:rFonts w:ascii="宋体" w:hAnsi="宋体"/>
              </w:rPr>
            </w:pPr>
          </w:p>
        </w:tc>
        <w:tc>
          <w:tcPr>
            <w:tcW w:w="1418" w:type="dxa"/>
          </w:tcPr>
          <w:p w14:paraId="1D657C97" w14:textId="77777777" w:rsidR="00C9134A" w:rsidRPr="009D5A81" w:rsidRDefault="00C9134A">
            <w:pPr>
              <w:rPr>
                <w:rFonts w:ascii="宋体" w:hAnsi="宋体"/>
              </w:rPr>
            </w:pPr>
          </w:p>
        </w:tc>
        <w:tc>
          <w:tcPr>
            <w:tcW w:w="1417" w:type="dxa"/>
            <w:vAlign w:val="center"/>
          </w:tcPr>
          <w:p w14:paraId="30F81997" w14:textId="77777777" w:rsidR="00C9134A" w:rsidRPr="009D5A81" w:rsidRDefault="00C9134A">
            <w:pPr>
              <w:rPr>
                <w:rFonts w:ascii="宋体" w:hAnsi="宋体"/>
              </w:rPr>
            </w:pPr>
          </w:p>
        </w:tc>
        <w:tc>
          <w:tcPr>
            <w:tcW w:w="1418" w:type="dxa"/>
            <w:vAlign w:val="center"/>
          </w:tcPr>
          <w:p w14:paraId="38FA9491" w14:textId="77777777" w:rsidR="00C9134A" w:rsidRPr="009D5A81" w:rsidRDefault="00C9134A">
            <w:pPr>
              <w:rPr>
                <w:rFonts w:ascii="宋体" w:hAnsi="宋体"/>
              </w:rPr>
            </w:pPr>
          </w:p>
        </w:tc>
      </w:tr>
    </w:tbl>
    <w:p w14:paraId="18266A10" w14:textId="77777777" w:rsidR="008C7782" w:rsidRPr="009D5A81" w:rsidRDefault="008C7782" w:rsidP="008C7782">
      <w:pPr>
        <w:spacing w:line="520" w:lineRule="exact"/>
        <w:rPr>
          <w:rFonts w:ascii="宋体" w:hAnsi="宋体"/>
          <w:b/>
          <w:sz w:val="24"/>
        </w:rPr>
      </w:pPr>
      <w:r w:rsidRPr="009D5A81">
        <w:rPr>
          <w:rFonts w:ascii="宋体" w:hAnsi="宋体" w:hint="eastAsia"/>
          <w:b/>
          <w:sz w:val="24"/>
        </w:rPr>
        <w:t>注：</w:t>
      </w:r>
    </w:p>
    <w:p w14:paraId="14BFACF9" w14:textId="77777777" w:rsidR="008C7782" w:rsidRPr="009D5A81" w:rsidRDefault="008C7782" w:rsidP="008C7782">
      <w:pPr>
        <w:spacing w:line="360" w:lineRule="auto"/>
        <w:ind w:firstLineChars="200" w:firstLine="482"/>
        <w:rPr>
          <w:rFonts w:hAnsi="宋体"/>
          <w:b/>
          <w:sz w:val="24"/>
        </w:rPr>
      </w:pPr>
      <w:r w:rsidRPr="009D5A81">
        <w:rPr>
          <w:rFonts w:hAnsi="宋体" w:hint="eastAsia"/>
          <w:b/>
          <w:sz w:val="24"/>
        </w:rPr>
        <w:t>1.</w:t>
      </w:r>
      <w:r w:rsidRPr="009D5A81">
        <w:rPr>
          <w:rFonts w:hAnsi="宋体" w:hint="eastAsia"/>
          <w:b/>
          <w:sz w:val="24"/>
        </w:rPr>
        <w:t>投标人须根据招标文件第三章的产品清单和技术参数要求逐条</w:t>
      </w:r>
      <w:proofErr w:type="gramStart"/>
      <w:r w:rsidRPr="009D5A81">
        <w:rPr>
          <w:rFonts w:hAnsi="宋体" w:hint="eastAsia"/>
          <w:b/>
          <w:sz w:val="24"/>
        </w:rPr>
        <w:t>作出</w:t>
      </w:r>
      <w:proofErr w:type="gramEnd"/>
      <w:r w:rsidRPr="009D5A81">
        <w:rPr>
          <w:rFonts w:hAnsi="宋体" w:hint="eastAsia"/>
          <w:b/>
          <w:sz w:val="24"/>
        </w:rPr>
        <w:t>详细承诺，缺项漏</w:t>
      </w:r>
      <w:proofErr w:type="gramStart"/>
      <w:r w:rsidRPr="009D5A81">
        <w:rPr>
          <w:rFonts w:hAnsi="宋体" w:hint="eastAsia"/>
          <w:b/>
          <w:sz w:val="24"/>
        </w:rPr>
        <w:t>项产生</w:t>
      </w:r>
      <w:proofErr w:type="gramEnd"/>
      <w:r w:rsidRPr="009D5A81">
        <w:rPr>
          <w:rFonts w:hAnsi="宋体" w:hint="eastAsia"/>
          <w:b/>
          <w:sz w:val="24"/>
        </w:rPr>
        <w:t>的风险由投标人自行承担。</w:t>
      </w:r>
    </w:p>
    <w:p w14:paraId="4C636819" w14:textId="185B9909" w:rsidR="00C9134A" w:rsidRPr="009D5A81" w:rsidRDefault="008C7782" w:rsidP="008C7782">
      <w:pPr>
        <w:pStyle w:val="500"/>
        <w:spacing w:line="360" w:lineRule="auto"/>
        <w:rPr>
          <w:rFonts w:hAnsi="宋体"/>
          <w:b/>
          <w:sz w:val="30"/>
        </w:rPr>
      </w:pPr>
      <w:r w:rsidRPr="009D5A81">
        <w:rPr>
          <w:rFonts w:hAnsi="宋体" w:hint="eastAsia"/>
          <w:b/>
          <w:sz w:val="24"/>
          <w:highlight w:val="lightGray"/>
        </w:rPr>
        <w:t>▲2.除特殊的定制化产品外，上述表格中的“品牌”“型号”</w:t>
      </w:r>
      <w:proofErr w:type="gramStart"/>
      <w:r w:rsidRPr="009D5A81">
        <w:rPr>
          <w:rFonts w:hAnsi="宋体" w:hint="eastAsia"/>
          <w:b/>
          <w:sz w:val="24"/>
          <w:highlight w:val="lightGray"/>
        </w:rPr>
        <w:t>栏必须</w:t>
      </w:r>
      <w:proofErr w:type="gramEnd"/>
      <w:r w:rsidRPr="009D5A81">
        <w:rPr>
          <w:rFonts w:hAnsi="宋体" w:hint="eastAsia"/>
          <w:b/>
          <w:sz w:val="24"/>
          <w:highlight w:val="lightGray"/>
        </w:rPr>
        <w:t>明确填写，不得出现“国产”“定制”等定义含糊的描述，否则作实质性未响应处理。</w:t>
      </w:r>
    </w:p>
    <w:p w14:paraId="1C9D5922" w14:textId="77777777" w:rsidR="00C9134A" w:rsidRPr="009D5A81" w:rsidRDefault="00C9134A">
      <w:pPr>
        <w:pStyle w:val="500"/>
        <w:spacing w:line="360" w:lineRule="auto"/>
        <w:ind w:firstLineChars="350" w:firstLine="1054"/>
        <w:rPr>
          <w:rFonts w:hAnsi="宋体"/>
          <w:b/>
          <w:sz w:val="30"/>
        </w:rPr>
      </w:pPr>
    </w:p>
    <w:p w14:paraId="0D0ABA2D" w14:textId="77777777" w:rsidR="008C7782" w:rsidRPr="009D5A81" w:rsidRDefault="008C7782">
      <w:pPr>
        <w:pStyle w:val="500"/>
        <w:spacing w:line="360" w:lineRule="auto"/>
        <w:jc w:val="center"/>
        <w:rPr>
          <w:rFonts w:hAnsi="宋体"/>
          <w:b/>
          <w:sz w:val="30"/>
        </w:rPr>
      </w:pPr>
    </w:p>
    <w:p w14:paraId="6B25BC2F" w14:textId="77777777" w:rsidR="00C9134A" w:rsidRPr="009D5A81" w:rsidRDefault="00D538B2">
      <w:pPr>
        <w:pStyle w:val="500"/>
        <w:spacing w:line="360" w:lineRule="auto"/>
        <w:jc w:val="center"/>
        <w:rPr>
          <w:rFonts w:hAnsi="宋体"/>
          <w:b/>
          <w:sz w:val="24"/>
        </w:rPr>
      </w:pPr>
      <w:r w:rsidRPr="009D5A81">
        <w:rPr>
          <w:rFonts w:hAnsi="宋体" w:hint="eastAsia"/>
          <w:b/>
          <w:sz w:val="30"/>
        </w:rPr>
        <w:t>12、投标人认为有必要提供和评分办法中要求提供的其他资料（不得出现报价）</w:t>
      </w:r>
    </w:p>
    <w:p w14:paraId="349D7590" w14:textId="77777777" w:rsidR="00C9134A" w:rsidRPr="009D5A81" w:rsidRDefault="00D538B2">
      <w:pPr>
        <w:spacing w:line="360" w:lineRule="auto"/>
        <w:rPr>
          <w:rFonts w:ascii="宋体" w:hAnsi="宋体"/>
          <w:b/>
          <w:sz w:val="24"/>
        </w:rPr>
      </w:pPr>
      <w:r w:rsidRPr="009D5A81">
        <w:rPr>
          <w:rFonts w:ascii="宋体" w:hAnsi="宋体"/>
          <w:b/>
          <w:sz w:val="24"/>
        </w:rPr>
        <w:br w:type="page"/>
      </w:r>
    </w:p>
    <w:p w14:paraId="1783E3E7" w14:textId="77777777" w:rsidR="00C9134A" w:rsidRPr="009D5A81" w:rsidRDefault="00C9134A">
      <w:pPr>
        <w:spacing w:line="360" w:lineRule="auto"/>
        <w:rPr>
          <w:rFonts w:ascii="宋体" w:hAnsi="宋体"/>
          <w:b/>
          <w:sz w:val="24"/>
        </w:rPr>
      </w:pPr>
    </w:p>
    <w:p w14:paraId="557CA3A8" w14:textId="77777777" w:rsidR="00C9134A" w:rsidRPr="009D5A81" w:rsidRDefault="00C9134A">
      <w:pPr>
        <w:spacing w:line="360" w:lineRule="auto"/>
        <w:rPr>
          <w:rFonts w:ascii="宋体" w:hAnsi="宋体"/>
          <w:b/>
          <w:sz w:val="24"/>
        </w:rPr>
      </w:pPr>
    </w:p>
    <w:p w14:paraId="4F177236" w14:textId="77777777" w:rsidR="00C9134A" w:rsidRPr="009D5A81" w:rsidRDefault="00D538B2">
      <w:pPr>
        <w:pStyle w:val="3"/>
        <w:ind w:firstLineChars="0" w:firstLine="0"/>
        <w:jc w:val="center"/>
        <w:rPr>
          <w:rFonts w:ascii="宋体" w:eastAsia="宋体" w:hAnsi="宋体"/>
          <w:b w:val="0"/>
          <w:bCs w:val="0"/>
        </w:rPr>
      </w:pPr>
      <w:bookmarkStart w:id="116" w:name="_Toc69635465"/>
      <w:bookmarkStart w:id="117" w:name="_Toc196216477"/>
      <w:bookmarkEnd w:id="112"/>
      <w:r w:rsidRPr="009D5A81">
        <w:rPr>
          <w:rFonts w:ascii="宋体" w:eastAsia="宋体" w:hAnsi="宋体" w:hint="eastAsia"/>
          <w:b w:val="0"/>
          <w:bCs w:val="0"/>
        </w:rPr>
        <w:t>三   报价文件格式</w:t>
      </w:r>
      <w:bookmarkEnd w:id="116"/>
      <w:bookmarkEnd w:id="117"/>
    </w:p>
    <w:p w14:paraId="69CA8B8F" w14:textId="77777777" w:rsidR="00C9134A" w:rsidRPr="009D5A81" w:rsidRDefault="00C9134A">
      <w:pPr>
        <w:pStyle w:val="a0"/>
        <w:jc w:val="center"/>
      </w:pPr>
    </w:p>
    <w:p w14:paraId="3AD1B3D0" w14:textId="77777777" w:rsidR="00C9134A" w:rsidRPr="009D5A81" w:rsidRDefault="00D538B2">
      <w:pPr>
        <w:spacing w:line="360" w:lineRule="auto"/>
        <w:jc w:val="center"/>
        <w:rPr>
          <w:rFonts w:ascii="宋体" w:hAnsi="宋体"/>
        </w:rPr>
      </w:pPr>
      <w:r w:rsidRPr="009D5A81">
        <w:rPr>
          <w:rFonts w:ascii="宋体" w:hAnsi="宋体"/>
        </w:rPr>
        <w:br w:type="page"/>
      </w:r>
    </w:p>
    <w:p w14:paraId="09B39AD4" w14:textId="77777777" w:rsidR="00C9134A" w:rsidRPr="009D5A81" w:rsidRDefault="00C9134A">
      <w:pPr>
        <w:spacing w:line="360" w:lineRule="auto"/>
        <w:jc w:val="center"/>
        <w:rPr>
          <w:rFonts w:ascii="宋体" w:hAnsi="宋体"/>
          <w:sz w:val="30"/>
        </w:rPr>
      </w:pPr>
    </w:p>
    <w:p w14:paraId="29CB476D" w14:textId="77777777" w:rsidR="00C9134A" w:rsidRPr="009D5A81" w:rsidRDefault="00D538B2">
      <w:pPr>
        <w:spacing w:line="360" w:lineRule="auto"/>
        <w:jc w:val="center"/>
        <w:rPr>
          <w:rFonts w:ascii="宋体" w:hAnsi="宋体"/>
          <w:sz w:val="32"/>
        </w:rPr>
      </w:pPr>
      <w:r w:rsidRPr="009D5A81">
        <w:rPr>
          <w:rFonts w:ascii="宋体" w:hAnsi="宋体" w:hint="eastAsia"/>
          <w:sz w:val="36"/>
        </w:rPr>
        <w:t>报价文件封面</w:t>
      </w:r>
    </w:p>
    <w:p w14:paraId="7573EFE6" w14:textId="77777777" w:rsidR="00C9134A" w:rsidRPr="009D5A81" w:rsidRDefault="00C9134A" w:rsidP="00B1379B">
      <w:pPr>
        <w:pStyle w:val="a0"/>
        <w:ind w:firstLineChars="416" w:firstLine="1498"/>
        <w:rPr>
          <w:rFonts w:ascii="宋体" w:hAnsi="宋体"/>
          <w:sz w:val="36"/>
          <w:szCs w:val="32"/>
        </w:rPr>
      </w:pPr>
    </w:p>
    <w:p w14:paraId="4F60EFC3" w14:textId="77777777" w:rsidR="00C9134A" w:rsidRPr="009D5A81" w:rsidRDefault="00C9134A" w:rsidP="00B1379B">
      <w:pPr>
        <w:pStyle w:val="a0"/>
        <w:ind w:firstLineChars="416" w:firstLine="1498"/>
        <w:rPr>
          <w:rFonts w:ascii="宋体" w:hAnsi="宋体"/>
          <w:sz w:val="36"/>
          <w:szCs w:val="32"/>
        </w:rPr>
      </w:pPr>
    </w:p>
    <w:p w14:paraId="0DF57C45" w14:textId="77777777" w:rsidR="00C9134A" w:rsidRPr="009D5A81" w:rsidRDefault="00C9134A" w:rsidP="00B1379B">
      <w:pPr>
        <w:pStyle w:val="a0"/>
        <w:ind w:firstLineChars="416" w:firstLine="1498"/>
        <w:rPr>
          <w:rFonts w:ascii="宋体" w:hAnsi="宋体"/>
          <w:sz w:val="36"/>
          <w:szCs w:val="32"/>
        </w:rPr>
      </w:pPr>
    </w:p>
    <w:p w14:paraId="284DFBB7" w14:textId="77777777" w:rsidR="00C9134A" w:rsidRPr="009D5A81" w:rsidRDefault="00D538B2" w:rsidP="00B1379B">
      <w:pPr>
        <w:pStyle w:val="a0"/>
        <w:ind w:firstLineChars="416" w:firstLine="1498"/>
        <w:rPr>
          <w:rFonts w:ascii="宋体" w:hAnsi="宋体"/>
          <w:sz w:val="36"/>
          <w:szCs w:val="32"/>
        </w:rPr>
      </w:pPr>
      <w:r w:rsidRPr="009D5A81">
        <w:rPr>
          <w:rFonts w:ascii="宋体" w:hAnsi="宋体"/>
          <w:sz w:val="36"/>
          <w:szCs w:val="32"/>
        </w:rPr>
        <w:t>采购编号：</w:t>
      </w:r>
    </w:p>
    <w:p w14:paraId="39C73DB7" w14:textId="77777777" w:rsidR="00C9134A" w:rsidRPr="009D5A81" w:rsidRDefault="00C9134A" w:rsidP="00B1379B">
      <w:pPr>
        <w:pStyle w:val="a0"/>
        <w:ind w:firstLineChars="416" w:firstLine="1498"/>
        <w:rPr>
          <w:rFonts w:ascii="宋体" w:hAnsi="宋体"/>
          <w:sz w:val="36"/>
          <w:szCs w:val="32"/>
        </w:rPr>
      </w:pPr>
    </w:p>
    <w:p w14:paraId="3D8C8FC3" w14:textId="77777777" w:rsidR="00C9134A" w:rsidRPr="009D5A81" w:rsidRDefault="00C9134A" w:rsidP="00B1379B">
      <w:pPr>
        <w:pStyle w:val="a0"/>
        <w:ind w:firstLineChars="416" w:firstLine="1498"/>
        <w:rPr>
          <w:rFonts w:ascii="宋体" w:hAnsi="宋体"/>
          <w:sz w:val="36"/>
          <w:szCs w:val="32"/>
        </w:rPr>
      </w:pPr>
    </w:p>
    <w:p w14:paraId="0C5F9F95" w14:textId="77777777" w:rsidR="00C9134A" w:rsidRPr="009D5A81" w:rsidRDefault="00C9134A" w:rsidP="00B1379B">
      <w:pPr>
        <w:pStyle w:val="a0"/>
        <w:ind w:firstLineChars="416" w:firstLine="1498"/>
        <w:rPr>
          <w:rFonts w:ascii="宋体" w:hAnsi="宋体"/>
          <w:sz w:val="36"/>
          <w:szCs w:val="32"/>
        </w:rPr>
      </w:pPr>
    </w:p>
    <w:p w14:paraId="71B7092C" w14:textId="77777777" w:rsidR="00C9134A" w:rsidRPr="009D5A81" w:rsidRDefault="00D538B2" w:rsidP="00B1379B">
      <w:pPr>
        <w:pStyle w:val="a0"/>
        <w:ind w:firstLineChars="416" w:firstLine="1498"/>
        <w:rPr>
          <w:rFonts w:ascii="宋体" w:hAnsi="宋体"/>
          <w:sz w:val="36"/>
          <w:szCs w:val="32"/>
        </w:rPr>
      </w:pPr>
      <w:r w:rsidRPr="009D5A81">
        <w:rPr>
          <w:rFonts w:ascii="宋体" w:hAnsi="宋体"/>
          <w:sz w:val="36"/>
          <w:szCs w:val="32"/>
        </w:rPr>
        <w:t>项目名称</w:t>
      </w:r>
      <w:r w:rsidRPr="009D5A81">
        <w:rPr>
          <w:rFonts w:ascii="宋体" w:hAnsi="宋体" w:hint="eastAsia"/>
          <w:sz w:val="36"/>
          <w:szCs w:val="32"/>
        </w:rPr>
        <w:t xml:space="preserve">：                </w:t>
      </w:r>
    </w:p>
    <w:p w14:paraId="2F70E7DB" w14:textId="77777777" w:rsidR="00C9134A" w:rsidRPr="009D5A81" w:rsidRDefault="00C9134A" w:rsidP="00B1379B">
      <w:pPr>
        <w:pStyle w:val="a0"/>
        <w:ind w:firstLineChars="416" w:firstLine="1498"/>
        <w:rPr>
          <w:rFonts w:ascii="宋体" w:hAnsi="宋体"/>
          <w:sz w:val="36"/>
          <w:szCs w:val="32"/>
        </w:rPr>
      </w:pPr>
    </w:p>
    <w:p w14:paraId="6012FE8B" w14:textId="77777777" w:rsidR="00C9134A" w:rsidRPr="009D5A81" w:rsidRDefault="00C9134A" w:rsidP="00B1379B">
      <w:pPr>
        <w:pStyle w:val="a0"/>
        <w:ind w:firstLineChars="416" w:firstLine="1498"/>
        <w:rPr>
          <w:rFonts w:ascii="宋体" w:hAnsi="宋体"/>
          <w:sz w:val="36"/>
          <w:szCs w:val="32"/>
        </w:rPr>
      </w:pPr>
    </w:p>
    <w:p w14:paraId="37F4A30C" w14:textId="77777777" w:rsidR="00C9134A" w:rsidRPr="009D5A81" w:rsidRDefault="00C9134A" w:rsidP="00B1379B">
      <w:pPr>
        <w:pStyle w:val="a0"/>
        <w:ind w:firstLineChars="416" w:firstLine="1498"/>
        <w:rPr>
          <w:rFonts w:ascii="宋体" w:hAnsi="宋体"/>
          <w:sz w:val="36"/>
          <w:szCs w:val="32"/>
        </w:rPr>
      </w:pPr>
    </w:p>
    <w:p w14:paraId="39794289" w14:textId="77777777" w:rsidR="00C9134A" w:rsidRPr="009D5A81" w:rsidRDefault="00D538B2" w:rsidP="00B1379B">
      <w:pPr>
        <w:pStyle w:val="a0"/>
        <w:ind w:firstLineChars="416" w:firstLine="1498"/>
        <w:rPr>
          <w:rFonts w:ascii="宋体" w:hAnsi="宋体"/>
          <w:sz w:val="36"/>
          <w:szCs w:val="32"/>
        </w:rPr>
      </w:pPr>
      <w:r w:rsidRPr="009D5A81">
        <w:rPr>
          <w:rFonts w:ascii="宋体" w:hAnsi="宋体"/>
          <w:sz w:val="36"/>
          <w:szCs w:val="32"/>
        </w:rPr>
        <w:t>投标文件名称：</w:t>
      </w:r>
      <w:r w:rsidRPr="009D5A81">
        <w:rPr>
          <w:rFonts w:ascii="宋体" w:hAnsi="宋体" w:hint="eastAsia"/>
          <w:sz w:val="36"/>
        </w:rPr>
        <w:t>报价文件</w:t>
      </w:r>
    </w:p>
    <w:p w14:paraId="1DA35630" w14:textId="77777777" w:rsidR="00C9134A" w:rsidRPr="009D5A81" w:rsidRDefault="00C9134A" w:rsidP="00B1379B">
      <w:pPr>
        <w:pStyle w:val="a0"/>
        <w:ind w:firstLineChars="416" w:firstLine="1498"/>
        <w:rPr>
          <w:rFonts w:ascii="宋体" w:hAnsi="宋体"/>
          <w:sz w:val="36"/>
          <w:szCs w:val="32"/>
        </w:rPr>
      </w:pPr>
    </w:p>
    <w:p w14:paraId="5E3E360C" w14:textId="77777777" w:rsidR="00C9134A" w:rsidRPr="009D5A81" w:rsidRDefault="00C9134A" w:rsidP="00B1379B">
      <w:pPr>
        <w:pStyle w:val="a0"/>
        <w:ind w:firstLineChars="416" w:firstLine="1498"/>
        <w:rPr>
          <w:rFonts w:ascii="宋体" w:hAnsi="宋体"/>
          <w:sz w:val="36"/>
          <w:szCs w:val="32"/>
        </w:rPr>
      </w:pPr>
    </w:p>
    <w:p w14:paraId="14094CC8" w14:textId="77777777" w:rsidR="00C9134A" w:rsidRPr="009D5A81" w:rsidRDefault="00C9134A" w:rsidP="00B1379B">
      <w:pPr>
        <w:pStyle w:val="a0"/>
        <w:ind w:firstLineChars="416" w:firstLine="1498"/>
        <w:rPr>
          <w:rFonts w:ascii="宋体" w:hAnsi="宋体"/>
          <w:sz w:val="36"/>
          <w:szCs w:val="32"/>
        </w:rPr>
      </w:pPr>
    </w:p>
    <w:p w14:paraId="37257FFE" w14:textId="77777777" w:rsidR="00C9134A" w:rsidRPr="009D5A81" w:rsidRDefault="00D538B2" w:rsidP="00B1379B">
      <w:pPr>
        <w:pStyle w:val="a0"/>
        <w:ind w:firstLineChars="416" w:firstLine="1498"/>
        <w:rPr>
          <w:rFonts w:ascii="宋体" w:hAnsi="宋体"/>
          <w:sz w:val="36"/>
          <w:szCs w:val="32"/>
        </w:rPr>
      </w:pPr>
      <w:r w:rsidRPr="009D5A81">
        <w:rPr>
          <w:rFonts w:ascii="宋体" w:hAnsi="宋体"/>
          <w:sz w:val="36"/>
          <w:szCs w:val="32"/>
        </w:rPr>
        <w:t>投标人名称（</w:t>
      </w:r>
      <w:r w:rsidRPr="009D5A81">
        <w:rPr>
          <w:rFonts w:ascii="宋体" w:hAnsi="宋体" w:hint="eastAsia"/>
          <w:sz w:val="36"/>
          <w:szCs w:val="32"/>
        </w:rPr>
        <w:t>CA签章</w:t>
      </w:r>
      <w:r w:rsidRPr="009D5A81">
        <w:rPr>
          <w:rFonts w:ascii="宋体" w:hAnsi="宋体"/>
          <w:sz w:val="36"/>
          <w:szCs w:val="32"/>
        </w:rPr>
        <w:t>）：</w:t>
      </w:r>
    </w:p>
    <w:p w14:paraId="44188176" w14:textId="77777777" w:rsidR="00C9134A" w:rsidRPr="009D5A81" w:rsidRDefault="00D538B2" w:rsidP="00B1379B">
      <w:pPr>
        <w:pStyle w:val="a0"/>
        <w:ind w:firstLineChars="516" w:firstLine="1445"/>
        <w:rPr>
          <w:rFonts w:ascii="宋体" w:hAnsi="宋体"/>
          <w:sz w:val="28"/>
          <w:szCs w:val="28"/>
        </w:rPr>
      </w:pPr>
      <w:r w:rsidRPr="009D5A81">
        <w:rPr>
          <w:rFonts w:ascii="宋体" w:hAnsi="宋体" w:hint="eastAsia"/>
          <w:sz w:val="28"/>
          <w:szCs w:val="28"/>
        </w:rPr>
        <w:t>（联合体投标的，由牵头人CA签章）</w:t>
      </w:r>
    </w:p>
    <w:p w14:paraId="65DDEC85" w14:textId="77777777" w:rsidR="00C9134A" w:rsidRPr="009D5A81" w:rsidRDefault="00C9134A" w:rsidP="00B1379B">
      <w:pPr>
        <w:pStyle w:val="a0"/>
        <w:ind w:firstLineChars="416" w:firstLine="1498"/>
        <w:rPr>
          <w:rFonts w:ascii="宋体" w:hAnsi="宋体"/>
          <w:sz w:val="36"/>
          <w:szCs w:val="32"/>
        </w:rPr>
      </w:pPr>
    </w:p>
    <w:p w14:paraId="439648F5" w14:textId="77777777" w:rsidR="00C9134A" w:rsidRPr="009D5A81" w:rsidRDefault="00C9134A" w:rsidP="00B1379B">
      <w:pPr>
        <w:pStyle w:val="a0"/>
        <w:ind w:firstLineChars="416" w:firstLine="1498"/>
        <w:rPr>
          <w:rFonts w:ascii="宋体" w:hAnsi="宋体"/>
          <w:sz w:val="36"/>
          <w:szCs w:val="32"/>
        </w:rPr>
      </w:pPr>
    </w:p>
    <w:p w14:paraId="70C01E18" w14:textId="77777777" w:rsidR="00C9134A" w:rsidRPr="009D5A81" w:rsidRDefault="00C9134A" w:rsidP="00B1379B">
      <w:pPr>
        <w:pStyle w:val="a0"/>
        <w:ind w:firstLineChars="416" w:firstLine="1498"/>
        <w:rPr>
          <w:rFonts w:ascii="宋体" w:hAnsi="宋体"/>
          <w:sz w:val="36"/>
          <w:szCs w:val="32"/>
        </w:rPr>
      </w:pPr>
    </w:p>
    <w:p w14:paraId="1CFBC097" w14:textId="77777777" w:rsidR="00C9134A" w:rsidRPr="009D5A81" w:rsidRDefault="00D538B2" w:rsidP="00B1379B">
      <w:pPr>
        <w:pStyle w:val="a0"/>
        <w:ind w:firstLineChars="416" w:firstLine="1498"/>
        <w:rPr>
          <w:rFonts w:ascii="宋体" w:hAnsi="宋体"/>
          <w:sz w:val="36"/>
          <w:szCs w:val="32"/>
        </w:rPr>
      </w:pPr>
      <w:r w:rsidRPr="009D5A81">
        <w:rPr>
          <w:rFonts w:ascii="宋体" w:hAnsi="宋体"/>
          <w:sz w:val="36"/>
          <w:szCs w:val="32"/>
        </w:rPr>
        <w:t>投标人地址：</w:t>
      </w:r>
    </w:p>
    <w:p w14:paraId="3CD1B3CE" w14:textId="77777777" w:rsidR="00C9134A" w:rsidRPr="009D5A81" w:rsidRDefault="00C9134A">
      <w:pPr>
        <w:spacing w:line="360" w:lineRule="auto"/>
        <w:jc w:val="center"/>
        <w:rPr>
          <w:rFonts w:ascii="宋体" w:hAnsi="宋体"/>
          <w:sz w:val="30"/>
        </w:rPr>
      </w:pPr>
    </w:p>
    <w:p w14:paraId="60B0DB10" w14:textId="77777777" w:rsidR="00C9134A" w:rsidRPr="009D5A81" w:rsidRDefault="00C9134A">
      <w:pPr>
        <w:spacing w:line="360" w:lineRule="auto"/>
        <w:jc w:val="center"/>
        <w:rPr>
          <w:rFonts w:ascii="宋体" w:hAnsi="宋体"/>
          <w:sz w:val="30"/>
        </w:rPr>
      </w:pPr>
    </w:p>
    <w:p w14:paraId="192C9798" w14:textId="77777777" w:rsidR="00C9134A" w:rsidRPr="009D5A81" w:rsidRDefault="00C9134A">
      <w:pPr>
        <w:spacing w:line="360" w:lineRule="auto"/>
        <w:jc w:val="center"/>
        <w:rPr>
          <w:rFonts w:ascii="宋体" w:hAnsi="宋体"/>
        </w:rPr>
      </w:pPr>
    </w:p>
    <w:p w14:paraId="1327363D" w14:textId="77777777" w:rsidR="00C9134A" w:rsidRPr="009D5A81" w:rsidRDefault="00C9134A">
      <w:pPr>
        <w:spacing w:line="360" w:lineRule="auto"/>
        <w:jc w:val="center"/>
        <w:rPr>
          <w:rFonts w:ascii="宋体" w:hAnsi="宋体"/>
          <w:sz w:val="30"/>
        </w:rPr>
      </w:pPr>
    </w:p>
    <w:p w14:paraId="0A65C3A0" w14:textId="77777777" w:rsidR="00C9134A" w:rsidRPr="009D5A81" w:rsidRDefault="00C9134A">
      <w:pPr>
        <w:spacing w:line="360" w:lineRule="auto"/>
        <w:jc w:val="center"/>
        <w:rPr>
          <w:rFonts w:ascii="宋体" w:hAnsi="宋体"/>
          <w:sz w:val="30"/>
        </w:rPr>
      </w:pPr>
    </w:p>
    <w:p w14:paraId="6FEFE423" w14:textId="77777777" w:rsidR="00C9134A" w:rsidRPr="009D5A81" w:rsidRDefault="00D538B2">
      <w:pPr>
        <w:spacing w:line="360" w:lineRule="auto"/>
        <w:jc w:val="center"/>
        <w:rPr>
          <w:rFonts w:ascii="宋体" w:hAnsi="宋体"/>
          <w:b/>
          <w:sz w:val="30"/>
        </w:rPr>
      </w:pPr>
      <w:r w:rsidRPr="009D5A81">
        <w:rPr>
          <w:rFonts w:ascii="宋体" w:hAnsi="宋体" w:hint="eastAsia"/>
          <w:b/>
          <w:sz w:val="30"/>
        </w:rPr>
        <w:t>1.报价书（开标一览表）</w:t>
      </w:r>
    </w:p>
    <w:p w14:paraId="588D5297" w14:textId="77777777" w:rsidR="00C9134A" w:rsidRPr="009D5A81" w:rsidRDefault="00D538B2">
      <w:pPr>
        <w:spacing w:line="360" w:lineRule="auto"/>
        <w:rPr>
          <w:rFonts w:ascii="宋体" w:hAnsi="宋体"/>
          <w:spacing w:val="20"/>
          <w:sz w:val="24"/>
        </w:rPr>
      </w:pPr>
      <w:r w:rsidRPr="009D5A81">
        <w:rPr>
          <w:rFonts w:ascii="宋体" w:hAnsi="宋体" w:hint="eastAsia"/>
          <w:spacing w:val="20"/>
          <w:sz w:val="24"/>
        </w:rPr>
        <w:t>采购编号：</w:t>
      </w:r>
    </w:p>
    <w:p w14:paraId="5B89F298" w14:textId="77777777" w:rsidR="00C9134A" w:rsidRPr="009D5A81" w:rsidRDefault="00D538B2">
      <w:pPr>
        <w:spacing w:line="360" w:lineRule="auto"/>
        <w:rPr>
          <w:rFonts w:ascii="宋体" w:hAnsi="宋体"/>
          <w:spacing w:val="20"/>
          <w:sz w:val="24"/>
          <w:u w:val="single"/>
        </w:rPr>
      </w:pPr>
      <w:r w:rsidRPr="009D5A81">
        <w:rPr>
          <w:rFonts w:ascii="宋体" w:hAnsi="宋体" w:hint="eastAsia"/>
          <w:spacing w:val="20"/>
          <w:sz w:val="24"/>
        </w:rPr>
        <w:t xml:space="preserve">项目名称：                               </w:t>
      </w:r>
    </w:p>
    <w:tbl>
      <w:tblPr>
        <w:tblStyle w:val="afc"/>
        <w:tblW w:w="0" w:type="auto"/>
        <w:tblLook w:val="04A0" w:firstRow="1" w:lastRow="0" w:firstColumn="1" w:lastColumn="0" w:noHBand="0" w:noVBand="1"/>
      </w:tblPr>
      <w:tblGrid>
        <w:gridCol w:w="959"/>
        <w:gridCol w:w="2977"/>
        <w:gridCol w:w="2126"/>
        <w:gridCol w:w="2466"/>
      </w:tblGrid>
      <w:tr w:rsidR="009D5A81" w:rsidRPr="009D5A81" w14:paraId="41766E32" w14:textId="77777777">
        <w:trPr>
          <w:trHeight w:val="749"/>
        </w:trPr>
        <w:tc>
          <w:tcPr>
            <w:tcW w:w="959" w:type="dxa"/>
            <w:vAlign w:val="center"/>
          </w:tcPr>
          <w:p w14:paraId="0271C70C" w14:textId="77777777" w:rsidR="00C9134A" w:rsidRPr="009D5A81" w:rsidRDefault="00D538B2">
            <w:pPr>
              <w:spacing w:beforeLines="50" w:before="120"/>
              <w:jc w:val="center"/>
              <w:rPr>
                <w:rFonts w:ascii="宋体" w:hAnsi="宋体"/>
                <w:b/>
                <w:spacing w:val="20"/>
                <w:sz w:val="24"/>
                <w:szCs w:val="20"/>
              </w:rPr>
            </w:pPr>
            <w:r w:rsidRPr="009D5A81">
              <w:rPr>
                <w:rFonts w:ascii="宋体" w:hAnsi="宋体" w:hint="eastAsia"/>
                <w:b/>
                <w:spacing w:val="20"/>
                <w:sz w:val="24"/>
                <w:szCs w:val="20"/>
              </w:rPr>
              <w:t>序号</w:t>
            </w:r>
          </w:p>
        </w:tc>
        <w:tc>
          <w:tcPr>
            <w:tcW w:w="2977" w:type="dxa"/>
            <w:vAlign w:val="center"/>
          </w:tcPr>
          <w:p w14:paraId="577A0376" w14:textId="77777777" w:rsidR="00C9134A" w:rsidRPr="009D5A81" w:rsidRDefault="00D538B2">
            <w:pPr>
              <w:spacing w:beforeLines="50" w:before="120"/>
              <w:jc w:val="center"/>
              <w:rPr>
                <w:rFonts w:ascii="宋体" w:hAnsi="宋体"/>
                <w:b/>
                <w:spacing w:val="20"/>
                <w:sz w:val="24"/>
                <w:szCs w:val="20"/>
              </w:rPr>
            </w:pPr>
            <w:r w:rsidRPr="009D5A81">
              <w:rPr>
                <w:rFonts w:ascii="宋体" w:hAnsi="宋体" w:hint="eastAsia"/>
                <w:b/>
                <w:spacing w:val="20"/>
                <w:sz w:val="24"/>
                <w:szCs w:val="20"/>
              </w:rPr>
              <w:t>采购内容</w:t>
            </w:r>
          </w:p>
        </w:tc>
        <w:tc>
          <w:tcPr>
            <w:tcW w:w="2126" w:type="dxa"/>
            <w:vAlign w:val="center"/>
          </w:tcPr>
          <w:p w14:paraId="6430B7BF" w14:textId="77777777" w:rsidR="00C9134A" w:rsidRPr="009D5A81" w:rsidRDefault="00D538B2">
            <w:pPr>
              <w:spacing w:beforeLines="50" w:before="120"/>
              <w:jc w:val="center"/>
              <w:rPr>
                <w:rFonts w:ascii="宋体" w:hAnsi="宋体"/>
                <w:b/>
                <w:spacing w:val="20"/>
                <w:sz w:val="24"/>
                <w:szCs w:val="20"/>
              </w:rPr>
            </w:pPr>
            <w:r w:rsidRPr="009D5A81">
              <w:rPr>
                <w:rFonts w:ascii="宋体" w:hAnsi="宋体" w:hint="eastAsia"/>
                <w:b/>
                <w:spacing w:val="20"/>
                <w:sz w:val="24"/>
                <w:szCs w:val="20"/>
              </w:rPr>
              <w:t>▲最高限价（元）</w:t>
            </w:r>
          </w:p>
        </w:tc>
        <w:tc>
          <w:tcPr>
            <w:tcW w:w="2466" w:type="dxa"/>
            <w:vAlign w:val="center"/>
          </w:tcPr>
          <w:p w14:paraId="52068A33" w14:textId="77777777" w:rsidR="00C9134A" w:rsidRPr="009D5A81" w:rsidRDefault="00D538B2">
            <w:pPr>
              <w:spacing w:beforeLines="50" w:before="120"/>
              <w:jc w:val="center"/>
              <w:rPr>
                <w:rFonts w:ascii="宋体" w:hAnsi="宋体"/>
                <w:b/>
                <w:spacing w:val="20"/>
                <w:sz w:val="24"/>
                <w:szCs w:val="20"/>
              </w:rPr>
            </w:pPr>
            <w:r w:rsidRPr="009D5A81">
              <w:rPr>
                <w:rFonts w:ascii="宋体" w:hAnsi="宋体" w:hint="eastAsia"/>
                <w:b/>
                <w:spacing w:val="20"/>
                <w:sz w:val="24"/>
                <w:szCs w:val="20"/>
              </w:rPr>
              <w:t>总报价（元）</w:t>
            </w:r>
          </w:p>
        </w:tc>
      </w:tr>
      <w:tr w:rsidR="009D5A81" w:rsidRPr="009D5A81" w14:paraId="2B853ADC" w14:textId="77777777">
        <w:trPr>
          <w:trHeight w:val="1255"/>
        </w:trPr>
        <w:tc>
          <w:tcPr>
            <w:tcW w:w="959" w:type="dxa"/>
            <w:vAlign w:val="center"/>
          </w:tcPr>
          <w:p w14:paraId="6D134A18" w14:textId="77777777" w:rsidR="00C9134A" w:rsidRPr="009D5A81" w:rsidRDefault="00D538B2">
            <w:pPr>
              <w:spacing w:beforeLines="50" w:before="120" w:line="360" w:lineRule="auto"/>
              <w:jc w:val="center"/>
              <w:rPr>
                <w:rFonts w:ascii="宋体" w:hAnsi="宋体"/>
                <w:spacing w:val="20"/>
                <w:sz w:val="24"/>
              </w:rPr>
            </w:pPr>
            <w:r w:rsidRPr="009D5A81">
              <w:rPr>
                <w:rFonts w:ascii="宋体" w:hAnsi="宋体" w:hint="eastAsia"/>
                <w:spacing w:val="20"/>
                <w:sz w:val="24"/>
              </w:rPr>
              <w:t>1</w:t>
            </w:r>
          </w:p>
        </w:tc>
        <w:tc>
          <w:tcPr>
            <w:tcW w:w="2977" w:type="dxa"/>
            <w:vAlign w:val="center"/>
          </w:tcPr>
          <w:p w14:paraId="49B41BE4" w14:textId="77777777" w:rsidR="00C9134A" w:rsidRPr="009D5A81" w:rsidRDefault="00D538B2">
            <w:pPr>
              <w:spacing w:beforeLines="50" w:before="120" w:line="360" w:lineRule="auto"/>
              <w:jc w:val="center"/>
              <w:rPr>
                <w:rFonts w:ascii="宋体" w:hAnsi="宋体"/>
                <w:spacing w:val="20"/>
                <w:sz w:val="24"/>
              </w:rPr>
            </w:pPr>
            <w:r w:rsidRPr="009D5A81">
              <w:rPr>
                <w:rFonts w:ascii="宋体" w:hAnsi="宋体" w:hint="eastAsia"/>
                <w:sz w:val="24"/>
              </w:rPr>
              <w:t>半导体工艺实践平台</w:t>
            </w:r>
          </w:p>
        </w:tc>
        <w:tc>
          <w:tcPr>
            <w:tcW w:w="2126" w:type="dxa"/>
            <w:vAlign w:val="center"/>
          </w:tcPr>
          <w:p w14:paraId="627228D0" w14:textId="77777777" w:rsidR="00C9134A" w:rsidRPr="009D5A81" w:rsidRDefault="00D538B2">
            <w:pPr>
              <w:spacing w:beforeLines="50" w:before="120" w:line="360" w:lineRule="auto"/>
              <w:jc w:val="center"/>
              <w:rPr>
                <w:rFonts w:ascii="宋体" w:hAnsi="宋体"/>
                <w:spacing w:val="20"/>
                <w:sz w:val="24"/>
              </w:rPr>
            </w:pPr>
            <w:r w:rsidRPr="009D5A81">
              <w:rPr>
                <w:rFonts w:ascii="宋体" w:hAnsi="宋体" w:cs="仿宋_GB2312" w:hint="eastAsia"/>
                <w:sz w:val="24"/>
              </w:rPr>
              <w:t>2550000</w:t>
            </w:r>
          </w:p>
        </w:tc>
        <w:tc>
          <w:tcPr>
            <w:tcW w:w="2466" w:type="dxa"/>
            <w:vAlign w:val="center"/>
          </w:tcPr>
          <w:p w14:paraId="60E95DFE" w14:textId="77777777" w:rsidR="00C9134A" w:rsidRPr="009D5A81" w:rsidRDefault="00C9134A">
            <w:pPr>
              <w:spacing w:beforeLines="50" w:before="120" w:line="360" w:lineRule="auto"/>
              <w:jc w:val="center"/>
              <w:rPr>
                <w:rFonts w:ascii="宋体" w:hAnsi="宋体"/>
                <w:b/>
                <w:spacing w:val="20"/>
                <w:sz w:val="24"/>
                <w:szCs w:val="20"/>
              </w:rPr>
            </w:pPr>
          </w:p>
        </w:tc>
      </w:tr>
    </w:tbl>
    <w:p w14:paraId="143A75E4" w14:textId="77777777" w:rsidR="00C9134A" w:rsidRPr="009D5A81" w:rsidRDefault="00D538B2">
      <w:pPr>
        <w:spacing w:beforeLines="50" w:before="120" w:line="360" w:lineRule="auto"/>
        <w:ind w:firstLine="482"/>
        <w:rPr>
          <w:rFonts w:ascii="宋体" w:hAnsi="宋体"/>
          <w:b/>
          <w:spacing w:val="20"/>
          <w:sz w:val="24"/>
          <w:szCs w:val="20"/>
        </w:rPr>
      </w:pPr>
      <w:r w:rsidRPr="009D5A81">
        <w:rPr>
          <w:rFonts w:ascii="宋体" w:hAnsi="宋体" w:hint="eastAsia"/>
          <w:b/>
          <w:spacing w:val="20"/>
          <w:sz w:val="24"/>
          <w:szCs w:val="20"/>
        </w:rPr>
        <w:t>注：</w:t>
      </w:r>
    </w:p>
    <w:p w14:paraId="0AA73B6B" w14:textId="77777777" w:rsidR="00C9134A" w:rsidRPr="009D5A81" w:rsidRDefault="00D538B2">
      <w:pPr>
        <w:spacing w:line="360" w:lineRule="auto"/>
        <w:ind w:firstLineChars="196" w:firstLine="551"/>
        <w:textAlignment w:val="baseline"/>
        <w:rPr>
          <w:rFonts w:ascii="宋体" w:hAnsi="宋体"/>
          <w:b/>
          <w:spacing w:val="20"/>
          <w:sz w:val="24"/>
        </w:rPr>
      </w:pPr>
      <w:r w:rsidRPr="009D5A81">
        <w:rPr>
          <w:rFonts w:ascii="宋体" w:hAnsi="宋体" w:hint="eastAsia"/>
          <w:b/>
          <w:spacing w:val="20"/>
          <w:sz w:val="24"/>
        </w:rPr>
        <w:t>1、本次报价包含设备费、运输费、安装调试费、技术服务费、差旅费、培训费、保修费、税费等实施本项目所产生的一切费用，采购人不再另行支付任何费用。</w:t>
      </w:r>
    </w:p>
    <w:p w14:paraId="37311EE2" w14:textId="77777777" w:rsidR="00C9134A" w:rsidRPr="009D5A81" w:rsidRDefault="00D538B2">
      <w:pPr>
        <w:spacing w:line="500" w:lineRule="exact"/>
        <w:ind w:firstLineChars="98" w:firstLine="275"/>
        <w:textAlignment w:val="baseline"/>
        <w:rPr>
          <w:rFonts w:ascii="宋体" w:hAnsi="宋体"/>
          <w:b/>
          <w:spacing w:val="20"/>
          <w:sz w:val="24"/>
        </w:rPr>
      </w:pPr>
      <w:r w:rsidRPr="009D5A81">
        <w:rPr>
          <w:rFonts w:ascii="宋体" w:hAnsi="宋体" w:hint="eastAsia"/>
          <w:b/>
          <w:spacing w:val="20"/>
          <w:sz w:val="24"/>
        </w:rPr>
        <w:t>▲2、总报价高于最高限价的作无效标处理。</w:t>
      </w:r>
    </w:p>
    <w:p w14:paraId="63CF0F6A" w14:textId="77777777" w:rsidR="00C9134A" w:rsidRPr="009D5A81" w:rsidRDefault="00C9134A">
      <w:pPr>
        <w:spacing w:line="360" w:lineRule="auto"/>
        <w:rPr>
          <w:rFonts w:ascii="宋体" w:hAnsi="宋体"/>
        </w:rPr>
      </w:pPr>
    </w:p>
    <w:p w14:paraId="21773F84" w14:textId="77777777" w:rsidR="00C9134A" w:rsidRPr="009D5A81" w:rsidRDefault="00C9134A">
      <w:pPr>
        <w:spacing w:line="360" w:lineRule="auto"/>
        <w:rPr>
          <w:rFonts w:ascii="宋体" w:hAnsi="宋体"/>
        </w:rPr>
      </w:pPr>
    </w:p>
    <w:p w14:paraId="76CC7D25" w14:textId="77777777" w:rsidR="00C9134A" w:rsidRPr="009D5A81" w:rsidRDefault="00C9134A">
      <w:pPr>
        <w:spacing w:line="360" w:lineRule="auto"/>
        <w:rPr>
          <w:rFonts w:ascii="宋体" w:hAnsi="宋体"/>
        </w:rPr>
      </w:pPr>
    </w:p>
    <w:p w14:paraId="1BB9AC14" w14:textId="77777777" w:rsidR="00C9134A" w:rsidRPr="009D5A81" w:rsidRDefault="00C9134A">
      <w:pPr>
        <w:spacing w:line="360" w:lineRule="auto"/>
        <w:rPr>
          <w:rFonts w:ascii="宋体" w:hAnsi="宋体"/>
        </w:rPr>
      </w:pPr>
    </w:p>
    <w:p w14:paraId="3D0B3855" w14:textId="77777777" w:rsidR="00C9134A" w:rsidRPr="009D5A81" w:rsidRDefault="00C9134A">
      <w:pPr>
        <w:spacing w:line="360" w:lineRule="auto"/>
        <w:rPr>
          <w:rFonts w:ascii="宋体" w:hAnsi="宋体"/>
        </w:rPr>
      </w:pPr>
    </w:p>
    <w:p w14:paraId="727CF024" w14:textId="77777777" w:rsidR="00C9134A" w:rsidRPr="009D5A81" w:rsidRDefault="00C9134A">
      <w:pPr>
        <w:spacing w:line="360" w:lineRule="auto"/>
        <w:rPr>
          <w:rFonts w:ascii="宋体" w:hAnsi="宋体"/>
        </w:rPr>
      </w:pPr>
    </w:p>
    <w:p w14:paraId="3E15780F" w14:textId="77777777" w:rsidR="00C9134A" w:rsidRPr="009D5A81" w:rsidRDefault="00C9134A">
      <w:pPr>
        <w:spacing w:line="360" w:lineRule="auto"/>
        <w:rPr>
          <w:rFonts w:ascii="宋体" w:hAnsi="宋体"/>
        </w:rPr>
      </w:pPr>
    </w:p>
    <w:p w14:paraId="58ABAF57" w14:textId="77777777" w:rsidR="00C9134A" w:rsidRPr="009D5A81" w:rsidRDefault="00C9134A">
      <w:pPr>
        <w:spacing w:line="360" w:lineRule="auto"/>
        <w:rPr>
          <w:rFonts w:ascii="宋体" w:hAnsi="宋体"/>
        </w:rPr>
      </w:pPr>
    </w:p>
    <w:p w14:paraId="4D7278EB" w14:textId="77777777" w:rsidR="00C9134A" w:rsidRPr="009D5A81" w:rsidRDefault="00C9134A">
      <w:pPr>
        <w:spacing w:line="360" w:lineRule="auto"/>
        <w:rPr>
          <w:rFonts w:ascii="宋体" w:hAnsi="宋体"/>
        </w:rPr>
      </w:pPr>
    </w:p>
    <w:p w14:paraId="3B95A0D2" w14:textId="77777777" w:rsidR="00C9134A" w:rsidRPr="009D5A81" w:rsidRDefault="00C9134A">
      <w:pPr>
        <w:spacing w:line="360" w:lineRule="auto"/>
        <w:rPr>
          <w:rFonts w:ascii="宋体" w:hAnsi="宋体"/>
        </w:rPr>
      </w:pPr>
    </w:p>
    <w:p w14:paraId="76475CC5" w14:textId="77777777" w:rsidR="00C9134A" w:rsidRPr="009D5A81" w:rsidRDefault="00C9134A">
      <w:pPr>
        <w:spacing w:line="360" w:lineRule="auto"/>
        <w:rPr>
          <w:rFonts w:ascii="宋体" w:hAnsi="宋体"/>
        </w:rPr>
      </w:pPr>
    </w:p>
    <w:p w14:paraId="2ABEF285" w14:textId="77777777" w:rsidR="00C9134A" w:rsidRPr="009D5A81" w:rsidRDefault="00C9134A">
      <w:pPr>
        <w:spacing w:line="360" w:lineRule="auto"/>
        <w:rPr>
          <w:rFonts w:ascii="宋体" w:hAnsi="宋体"/>
        </w:rPr>
      </w:pPr>
    </w:p>
    <w:p w14:paraId="7A6AA304" w14:textId="77777777" w:rsidR="00C9134A" w:rsidRPr="009D5A81" w:rsidRDefault="00C9134A">
      <w:pPr>
        <w:spacing w:line="360" w:lineRule="auto"/>
        <w:rPr>
          <w:rFonts w:ascii="宋体" w:hAnsi="宋体"/>
        </w:rPr>
      </w:pPr>
    </w:p>
    <w:p w14:paraId="67FCD453" w14:textId="77777777" w:rsidR="00C9134A" w:rsidRPr="009D5A81" w:rsidRDefault="00C9134A">
      <w:pPr>
        <w:spacing w:line="360" w:lineRule="auto"/>
        <w:rPr>
          <w:rFonts w:ascii="宋体" w:hAnsi="宋体"/>
        </w:rPr>
      </w:pPr>
    </w:p>
    <w:p w14:paraId="696A685D" w14:textId="77777777" w:rsidR="00C9134A" w:rsidRPr="009D5A81" w:rsidRDefault="00C9134A">
      <w:pPr>
        <w:spacing w:line="360" w:lineRule="auto"/>
        <w:rPr>
          <w:rFonts w:ascii="宋体" w:hAnsi="宋体"/>
        </w:rPr>
      </w:pPr>
    </w:p>
    <w:p w14:paraId="3232AD6C" w14:textId="77777777" w:rsidR="00C9134A" w:rsidRPr="009D5A81" w:rsidRDefault="00C9134A">
      <w:pPr>
        <w:spacing w:line="360" w:lineRule="auto"/>
        <w:rPr>
          <w:rFonts w:ascii="宋体" w:hAnsi="宋体"/>
        </w:rPr>
      </w:pPr>
    </w:p>
    <w:p w14:paraId="5D33E8D1" w14:textId="77777777" w:rsidR="00C9134A" w:rsidRPr="009D5A81" w:rsidRDefault="00C9134A">
      <w:pPr>
        <w:spacing w:line="360" w:lineRule="auto"/>
        <w:rPr>
          <w:rFonts w:ascii="宋体" w:hAnsi="宋体"/>
        </w:rPr>
      </w:pPr>
    </w:p>
    <w:p w14:paraId="2B7778F0" w14:textId="77777777" w:rsidR="00C9134A" w:rsidRPr="009D5A81" w:rsidRDefault="00C9134A">
      <w:pPr>
        <w:spacing w:line="360" w:lineRule="auto"/>
        <w:rPr>
          <w:rFonts w:ascii="宋体" w:hAnsi="宋体"/>
        </w:rPr>
      </w:pPr>
    </w:p>
    <w:p w14:paraId="21674EF4" w14:textId="77777777" w:rsidR="00C9134A" w:rsidRPr="009D5A81" w:rsidRDefault="00C9134A">
      <w:pPr>
        <w:spacing w:line="360" w:lineRule="auto"/>
        <w:rPr>
          <w:rFonts w:ascii="宋体" w:hAnsi="宋体"/>
        </w:rPr>
      </w:pPr>
    </w:p>
    <w:p w14:paraId="7D1EEB45" w14:textId="77777777" w:rsidR="00C9134A" w:rsidRPr="009D5A81" w:rsidRDefault="00C9134A">
      <w:pPr>
        <w:spacing w:line="360" w:lineRule="auto"/>
        <w:rPr>
          <w:rFonts w:ascii="宋体" w:hAnsi="宋体"/>
        </w:rPr>
      </w:pPr>
    </w:p>
    <w:p w14:paraId="3838EAC2" w14:textId="77777777" w:rsidR="00C9134A" w:rsidRPr="009D5A81" w:rsidRDefault="00D538B2">
      <w:pPr>
        <w:spacing w:line="360" w:lineRule="auto"/>
        <w:jc w:val="center"/>
        <w:rPr>
          <w:rFonts w:ascii="宋体" w:hAnsi="宋体"/>
          <w:b/>
          <w:sz w:val="30"/>
        </w:rPr>
      </w:pPr>
      <w:bookmarkStart w:id="118" w:name="_Hlk63239113"/>
      <w:bookmarkStart w:id="119" w:name="_Toc119229667"/>
      <w:bookmarkStart w:id="120" w:name="_Toc497376120"/>
      <w:r w:rsidRPr="009D5A81">
        <w:rPr>
          <w:rFonts w:ascii="宋体" w:hAnsi="宋体" w:hint="eastAsia"/>
          <w:b/>
          <w:sz w:val="30"/>
        </w:rPr>
        <w:t>2、分项报价表</w:t>
      </w:r>
    </w:p>
    <w:p w14:paraId="05C76235" w14:textId="77777777" w:rsidR="00C9134A" w:rsidRPr="009D5A81" w:rsidRDefault="00D538B2">
      <w:pPr>
        <w:spacing w:line="360" w:lineRule="auto"/>
        <w:rPr>
          <w:rFonts w:ascii="宋体" w:hAnsi="宋体"/>
          <w:spacing w:val="20"/>
          <w:sz w:val="24"/>
        </w:rPr>
      </w:pPr>
      <w:r w:rsidRPr="009D5A81">
        <w:rPr>
          <w:rFonts w:ascii="宋体" w:hAnsi="宋体" w:hint="eastAsia"/>
          <w:spacing w:val="20"/>
          <w:sz w:val="24"/>
        </w:rPr>
        <w:t>采购编号：</w:t>
      </w:r>
    </w:p>
    <w:p w14:paraId="30F36DC8" w14:textId="77777777" w:rsidR="00C9134A" w:rsidRPr="009D5A81" w:rsidRDefault="00D538B2">
      <w:pPr>
        <w:spacing w:line="360" w:lineRule="auto"/>
        <w:rPr>
          <w:rFonts w:ascii="宋体" w:hAnsi="宋体"/>
          <w:b/>
          <w:sz w:val="30"/>
        </w:rPr>
      </w:pPr>
      <w:r w:rsidRPr="009D5A81">
        <w:rPr>
          <w:rFonts w:ascii="宋体" w:hAnsi="宋体" w:hint="eastAsia"/>
          <w:spacing w:val="20"/>
          <w:sz w:val="24"/>
        </w:rPr>
        <w:t xml:space="preserve">项目名称：                       </w:t>
      </w: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7"/>
        <w:gridCol w:w="850"/>
        <w:gridCol w:w="709"/>
        <w:gridCol w:w="992"/>
        <w:gridCol w:w="1418"/>
        <w:gridCol w:w="709"/>
        <w:gridCol w:w="709"/>
        <w:gridCol w:w="1134"/>
        <w:gridCol w:w="1140"/>
      </w:tblGrid>
      <w:tr w:rsidR="00BF1214" w:rsidRPr="009D5A81" w14:paraId="30AE275F" w14:textId="77777777">
        <w:trPr>
          <w:trHeight w:val="952"/>
        </w:trPr>
        <w:tc>
          <w:tcPr>
            <w:tcW w:w="852" w:type="dxa"/>
            <w:vAlign w:val="center"/>
          </w:tcPr>
          <w:p w14:paraId="0BD41A60" w14:textId="77777777" w:rsidR="00C9134A" w:rsidRPr="009D5A81" w:rsidRDefault="00D538B2">
            <w:pPr>
              <w:widowControl/>
              <w:spacing w:line="360" w:lineRule="auto"/>
              <w:jc w:val="center"/>
              <w:rPr>
                <w:rFonts w:asciiTheme="minorEastAsia" w:eastAsiaTheme="minorEastAsia" w:hAnsiTheme="minorEastAsia" w:cs="Arial"/>
                <w:kern w:val="0"/>
                <w:sz w:val="24"/>
              </w:rPr>
            </w:pPr>
            <w:r w:rsidRPr="009D5A81">
              <w:rPr>
                <w:rFonts w:asciiTheme="minorEastAsia" w:eastAsiaTheme="minorEastAsia" w:hAnsiTheme="minorEastAsia" w:cs="Arial" w:hint="eastAsia"/>
                <w:kern w:val="0"/>
                <w:sz w:val="24"/>
              </w:rPr>
              <w:t>序号</w:t>
            </w:r>
          </w:p>
        </w:tc>
        <w:tc>
          <w:tcPr>
            <w:tcW w:w="1417" w:type="dxa"/>
            <w:vAlign w:val="center"/>
          </w:tcPr>
          <w:p w14:paraId="37D33281" w14:textId="77777777" w:rsidR="00C9134A" w:rsidRPr="009D5A81" w:rsidRDefault="00D538B2">
            <w:pPr>
              <w:widowControl/>
              <w:spacing w:line="360" w:lineRule="auto"/>
              <w:jc w:val="center"/>
              <w:rPr>
                <w:rFonts w:asciiTheme="minorEastAsia" w:eastAsiaTheme="minorEastAsia" w:hAnsiTheme="minorEastAsia" w:cs="Arial"/>
                <w:kern w:val="0"/>
                <w:sz w:val="24"/>
              </w:rPr>
            </w:pPr>
            <w:r w:rsidRPr="009D5A81">
              <w:rPr>
                <w:rFonts w:asciiTheme="minorEastAsia" w:eastAsiaTheme="minorEastAsia" w:hAnsiTheme="minorEastAsia" w:cs="Arial" w:hint="eastAsia"/>
                <w:kern w:val="0"/>
                <w:sz w:val="24"/>
              </w:rPr>
              <w:t>货物名称</w:t>
            </w:r>
          </w:p>
        </w:tc>
        <w:tc>
          <w:tcPr>
            <w:tcW w:w="850" w:type="dxa"/>
            <w:vAlign w:val="center"/>
          </w:tcPr>
          <w:p w14:paraId="545EC26A" w14:textId="77777777" w:rsidR="00C9134A" w:rsidRPr="009D5A81" w:rsidRDefault="00D538B2">
            <w:pPr>
              <w:widowControl/>
              <w:spacing w:line="360" w:lineRule="auto"/>
              <w:jc w:val="center"/>
              <w:rPr>
                <w:rFonts w:asciiTheme="minorEastAsia" w:eastAsiaTheme="minorEastAsia" w:hAnsiTheme="minorEastAsia" w:cs="Arial"/>
                <w:kern w:val="0"/>
                <w:sz w:val="24"/>
              </w:rPr>
            </w:pPr>
            <w:r w:rsidRPr="009D5A81">
              <w:rPr>
                <w:rFonts w:asciiTheme="minorEastAsia" w:eastAsiaTheme="minorEastAsia" w:hAnsiTheme="minorEastAsia" w:cs="Arial" w:hint="eastAsia"/>
                <w:kern w:val="0"/>
                <w:sz w:val="24"/>
              </w:rPr>
              <w:t>品牌</w:t>
            </w:r>
          </w:p>
        </w:tc>
        <w:tc>
          <w:tcPr>
            <w:tcW w:w="709" w:type="dxa"/>
            <w:vAlign w:val="center"/>
          </w:tcPr>
          <w:p w14:paraId="3EF1F27B" w14:textId="77777777" w:rsidR="00C9134A" w:rsidRPr="009D5A81" w:rsidRDefault="00D538B2">
            <w:pPr>
              <w:widowControl/>
              <w:spacing w:line="360" w:lineRule="auto"/>
              <w:jc w:val="center"/>
              <w:rPr>
                <w:rFonts w:asciiTheme="minorEastAsia" w:eastAsiaTheme="minorEastAsia" w:hAnsiTheme="minorEastAsia" w:cs="Arial"/>
                <w:kern w:val="0"/>
                <w:sz w:val="24"/>
              </w:rPr>
            </w:pPr>
            <w:r w:rsidRPr="009D5A81">
              <w:rPr>
                <w:rFonts w:asciiTheme="minorEastAsia" w:eastAsiaTheme="minorEastAsia" w:hAnsiTheme="minorEastAsia" w:cs="Arial" w:hint="eastAsia"/>
                <w:kern w:val="0"/>
                <w:sz w:val="24"/>
              </w:rPr>
              <w:t>型号</w:t>
            </w:r>
          </w:p>
        </w:tc>
        <w:tc>
          <w:tcPr>
            <w:tcW w:w="992" w:type="dxa"/>
            <w:vAlign w:val="center"/>
          </w:tcPr>
          <w:p w14:paraId="46730238" w14:textId="77777777" w:rsidR="00C9134A" w:rsidRPr="009D5A81" w:rsidRDefault="00D538B2">
            <w:pPr>
              <w:widowControl/>
              <w:spacing w:line="360" w:lineRule="auto"/>
              <w:jc w:val="center"/>
              <w:rPr>
                <w:rFonts w:asciiTheme="minorEastAsia" w:eastAsiaTheme="minorEastAsia" w:hAnsiTheme="minorEastAsia" w:cs="Arial"/>
                <w:kern w:val="0"/>
                <w:sz w:val="24"/>
              </w:rPr>
            </w:pPr>
            <w:r w:rsidRPr="009D5A81">
              <w:rPr>
                <w:rFonts w:asciiTheme="minorEastAsia" w:eastAsiaTheme="minorEastAsia" w:hAnsiTheme="minorEastAsia" w:cs="Arial" w:hint="eastAsia"/>
                <w:kern w:val="0"/>
                <w:sz w:val="24"/>
              </w:rPr>
              <w:t>制造商</w:t>
            </w:r>
          </w:p>
        </w:tc>
        <w:tc>
          <w:tcPr>
            <w:tcW w:w="1418" w:type="dxa"/>
            <w:vAlign w:val="center"/>
          </w:tcPr>
          <w:p w14:paraId="7015908C" w14:textId="77777777" w:rsidR="00C9134A" w:rsidRPr="009D5A81" w:rsidRDefault="00D538B2">
            <w:pPr>
              <w:widowControl/>
              <w:spacing w:line="360" w:lineRule="auto"/>
              <w:jc w:val="center"/>
              <w:rPr>
                <w:rFonts w:asciiTheme="minorEastAsia" w:eastAsiaTheme="minorEastAsia" w:hAnsiTheme="minorEastAsia" w:cs="Arial"/>
                <w:kern w:val="0"/>
                <w:sz w:val="24"/>
              </w:rPr>
            </w:pPr>
            <w:r w:rsidRPr="009D5A81">
              <w:rPr>
                <w:rFonts w:ascii="宋体" w:hAnsi="宋体" w:hint="eastAsia"/>
              </w:rPr>
              <w:t>产地（生产的具体地址）</w:t>
            </w:r>
          </w:p>
        </w:tc>
        <w:tc>
          <w:tcPr>
            <w:tcW w:w="709" w:type="dxa"/>
            <w:vAlign w:val="center"/>
          </w:tcPr>
          <w:p w14:paraId="642E53D2" w14:textId="77777777" w:rsidR="00C9134A" w:rsidRPr="009D5A81" w:rsidRDefault="00D538B2">
            <w:pPr>
              <w:widowControl/>
              <w:spacing w:line="360" w:lineRule="auto"/>
              <w:jc w:val="center"/>
              <w:rPr>
                <w:rFonts w:asciiTheme="minorEastAsia" w:eastAsiaTheme="minorEastAsia" w:hAnsiTheme="minorEastAsia" w:cs="Arial"/>
                <w:kern w:val="0"/>
                <w:sz w:val="24"/>
              </w:rPr>
            </w:pPr>
            <w:r w:rsidRPr="009D5A81">
              <w:rPr>
                <w:rFonts w:asciiTheme="minorEastAsia" w:eastAsiaTheme="minorEastAsia" w:hAnsiTheme="minorEastAsia" w:cs="Arial" w:hint="eastAsia"/>
                <w:kern w:val="0"/>
                <w:sz w:val="24"/>
              </w:rPr>
              <w:t>单位</w:t>
            </w:r>
          </w:p>
        </w:tc>
        <w:tc>
          <w:tcPr>
            <w:tcW w:w="709" w:type="dxa"/>
            <w:vAlign w:val="center"/>
          </w:tcPr>
          <w:p w14:paraId="421EBE4B" w14:textId="77777777" w:rsidR="00C9134A" w:rsidRPr="009D5A81" w:rsidRDefault="00D538B2">
            <w:pPr>
              <w:widowControl/>
              <w:spacing w:line="360" w:lineRule="auto"/>
              <w:jc w:val="center"/>
              <w:rPr>
                <w:rFonts w:asciiTheme="minorEastAsia" w:eastAsiaTheme="minorEastAsia" w:hAnsiTheme="minorEastAsia" w:cs="Arial"/>
                <w:kern w:val="0"/>
                <w:sz w:val="24"/>
              </w:rPr>
            </w:pPr>
            <w:r w:rsidRPr="009D5A81">
              <w:rPr>
                <w:rFonts w:asciiTheme="minorEastAsia" w:eastAsiaTheme="minorEastAsia" w:hAnsiTheme="minorEastAsia" w:cs="Arial" w:hint="eastAsia"/>
                <w:kern w:val="0"/>
                <w:sz w:val="24"/>
              </w:rPr>
              <w:t>数量</w:t>
            </w:r>
          </w:p>
        </w:tc>
        <w:tc>
          <w:tcPr>
            <w:tcW w:w="1134" w:type="dxa"/>
            <w:vAlign w:val="center"/>
          </w:tcPr>
          <w:p w14:paraId="2E96C20C" w14:textId="77777777" w:rsidR="00C9134A" w:rsidRPr="009D5A81" w:rsidRDefault="00D538B2">
            <w:pPr>
              <w:widowControl/>
              <w:spacing w:line="360" w:lineRule="auto"/>
              <w:jc w:val="center"/>
              <w:rPr>
                <w:rFonts w:asciiTheme="minorEastAsia" w:eastAsiaTheme="minorEastAsia" w:hAnsiTheme="minorEastAsia" w:cs="Arial"/>
                <w:kern w:val="0"/>
                <w:sz w:val="24"/>
              </w:rPr>
            </w:pPr>
            <w:r w:rsidRPr="009D5A81">
              <w:rPr>
                <w:rFonts w:asciiTheme="minorEastAsia" w:eastAsiaTheme="minorEastAsia" w:hAnsiTheme="minorEastAsia" w:cs="Arial" w:hint="eastAsia"/>
                <w:kern w:val="0"/>
                <w:sz w:val="24"/>
              </w:rPr>
              <w:t>单价（元）</w:t>
            </w:r>
          </w:p>
        </w:tc>
        <w:tc>
          <w:tcPr>
            <w:tcW w:w="1140" w:type="dxa"/>
            <w:vAlign w:val="center"/>
          </w:tcPr>
          <w:p w14:paraId="4111F5F3" w14:textId="77777777" w:rsidR="00C9134A" w:rsidRPr="009D5A81" w:rsidRDefault="00D538B2">
            <w:pPr>
              <w:widowControl/>
              <w:spacing w:line="360" w:lineRule="auto"/>
              <w:jc w:val="center"/>
              <w:rPr>
                <w:rFonts w:asciiTheme="minorEastAsia" w:eastAsiaTheme="minorEastAsia" w:hAnsiTheme="minorEastAsia" w:cs="Arial"/>
                <w:kern w:val="0"/>
                <w:sz w:val="24"/>
              </w:rPr>
            </w:pPr>
            <w:r w:rsidRPr="009D5A81">
              <w:rPr>
                <w:rFonts w:asciiTheme="minorEastAsia" w:eastAsiaTheme="minorEastAsia" w:hAnsiTheme="minorEastAsia" w:cs="Arial" w:hint="eastAsia"/>
                <w:kern w:val="0"/>
                <w:sz w:val="24"/>
              </w:rPr>
              <w:t>合计（元）</w:t>
            </w:r>
          </w:p>
        </w:tc>
      </w:tr>
      <w:tr w:rsidR="00BF1214" w:rsidRPr="009D5A81" w14:paraId="632D107E" w14:textId="77777777">
        <w:trPr>
          <w:trHeight w:val="952"/>
        </w:trPr>
        <w:tc>
          <w:tcPr>
            <w:tcW w:w="852" w:type="dxa"/>
            <w:vAlign w:val="center"/>
          </w:tcPr>
          <w:p w14:paraId="78BC0FF6" w14:textId="77777777" w:rsidR="00C9134A" w:rsidRPr="009D5A81" w:rsidRDefault="00D538B2">
            <w:pPr>
              <w:widowControl/>
              <w:spacing w:line="360" w:lineRule="auto"/>
              <w:jc w:val="center"/>
              <w:rPr>
                <w:rFonts w:asciiTheme="minorEastAsia" w:eastAsiaTheme="minorEastAsia" w:hAnsiTheme="minorEastAsia" w:cs="Arial"/>
                <w:kern w:val="0"/>
                <w:sz w:val="24"/>
              </w:rPr>
            </w:pPr>
            <w:r w:rsidRPr="009D5A81">
              <w:rPr>
                <w:rFonts w:asciiTheme="minorEastAsia" w:eastAsiaTheme="minorEastAsia" w:hAnsiTheme="minorEastAsia" w:cs="Arial" w:hint="eastAsia"/>
                <w:kern w:val="0"/>
                <w:sz w:val="24"/>
              </w:rPr>
              <w:t>1</w:t>
            </w:r>
          </w:p>
        </w:tc>
        <w:tc>
          <w:tcPr>
            <w:tcW w:w="1417" w:type="dxa"/>
            <w:vAlign w:val="center"/>
          </w:tcPr>
          <w:p w14:paraId="61BD3FC9"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850" w:type="dxa"/>
            <w:vAlign w:val="center"/>
          </w:tcPr>
          <w:p w14:paraId="781BDAFC"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709" w:type="dxa"/>
            <w:vAlign w:val="center"/>
          </w:tcPr>
          <w:p w14:paraId="1E58690D"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992" w:type="dxa"/>
          </w:tcPr>
          <w:p w14:paraId="52583721"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1418" w:type="dxa"/>
          </w:tcPr>
          <w:p w14:paraId="59330CAC"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709" w:type="dxa"/>
            <w:vAlign w:val="center"/>
          </w:tcPr>
          <w:p w14:paraId="3444DFC2"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709" w:type="dxa"/>
            <w:vAlign w:val="center"/>
          </w:tcPr>
          <w:p w14:paraId="5148D1DE"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1134" w:type="dxa"/>
            <w:vAlign w:val="center"/>
          </w:tcPr>
          <w:p w14:paraId="71A81AEC"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1140" w:type="dxa"/>
            <w:vAlign w:val="center"/>
          </w:tcPr>
          <w:p w14:paraId="591DB171"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r>
      <w:tr w:rsidR="00BF1214" w:rsidRPr="009D5A81" w14:paraId="3EF27B30" w14:textId="77777777">
        <w:trPr>
          <w:trHeight w:val="952"/>
        </w:trPr>
        <w:tc>
          <w:tcPr>
            <w:tcW w:w="852" w:type="dxa"/>
            <w:vAlign w:val="center"/>
          </w:tcPr>
          <w:p w14:paraId="3FFBB2A5" w14:textId="77777777" w:rsidR="00C9134A" w:rsidRPr="009D5A81" w:rsidRDefault="00D538B2">
            <w:pPr>
              <w:widowControl/>
              <w:spacing w:line="360" w:lineRule="auto"/>
              <w:jc w:val="center"/>
              <w:rPr>
                <w:rFonts w:asciiTheme="minorEastAsia" w:eastAsiaTheme="minorEastAsia" w:hAnsiTheme="minorEastAsia" w:cs="Arial"/>
                <w:kern w:val="0"/>
                <w:sz w:val="24"/>
              </w:rPr>
            </w:pPr>
            <w:r w:rsidRPr="009D5A81">
              <w:rPr>
                <w:rFonts w:asciiTheme="minorEastAsia" w:eastAsiaTheme="minorEastAsia" w:hAnsiTheme="minorEastAsia" w:cs="Arial" w:hint="eastAsia"/>
                <w:kern w:val="0"/>
                <w:sz w:val="24"/>
              </w:rPr>
              <w:t>2</w:t>
            </w:r>
          </w:p>
        </w:tc>
        <w:tc>
          <w:tcPr>
            <w:tcW w:w="1417" w:type="dxa"/>
            <w:vAlign w:val="center"/>
          </w:tcPr>
          <w:p w14:paraId="3601475F"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850" w:type="dxa"/>
            <w:vAlign w:val="center"/>
          </w:tcPr>
          <w:p w14:paraId="5C2E43F7"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709" w:type="dxa"/>
            <w:vAlign w:val="center"/>
          </w:tcPr>
          <w:p w14:paraId="6A915E69"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992" w:type="dxa"/>
          </w:tcPr>
          <w:p w14:paraId="67DF8AF3"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1418" w:type="dxa"/>
          </w:tcPr>
          <w:p w14:paraId="60CEEDF4"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709" w:type="dxa"/>
            <w:vAlign w:val="center"/>
          </w:tcPr>
          <w:p w14:paraId="6A1BE2C6"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709" w:type="dxa"/>
            <w:vAlign w:val="center"/>
          </w:tcPr>
          <w:p w14:paraId="4AD7A8E9"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1134" w:type="dxa"/>
            <w:vAlign w:val="center"/>
          </w:tcPr>
          <w:p w14:paraId="4E77CA76"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1140" w:type="dxa"/>
            <w:vAlign w:val="center"/>
          </w:tcPr>
          <w:p w14:paraId="649EE635"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r>
      <w:tr w:rsidR="00BF1214" w:rsidRPr="009D5A81" w14:paraId="2A9D81DD" w14:textId="77777777">
        <w:trPr>
          <w:trHeight w:val="952"/>
        </w:trPr>
        <w:tc>
          <w:tcPr>
            <w:tcW w:w="852" w:type="dxa"/>
            <w:vAlign w:val="center"/>
          </w:tcPr>
          <w:p w14:paraId="2A356D3E" w14:textId="77777777" w:rsidR="00C9134A" w:rsidRPr="009D5A81" w:rsidRDefault="00D538B2">
            <w:pPr>
              <w:widowControl/>
              <w:spacing w:line="360" w:lineRule="auto"/>
              <w:jc w:val="center"/>
              <w:rPr>
                <w:rFonts w:asciiTheme="minorEastAsia" w:eastAsiaTheme="minorEastAsia" w:hAnsiTheme="minorEastAsia" w:cs="Arial"/>
                <w:kern w:val="0"/>
                <w:sz w:val="24"/>
              </w:rPr>
            </w:pPr>
            <w:r w:rsidRPr="009D5A81">
              <w:rPr>
                <w:rFonts w:asciiTheme="minorEastAsia" w:eastAsiaTheme="minorEastAsia" w:hAnsiTheme="minorEastAsia" w:cs="Arial" w:hint="eastAsia"/>
                <w:kern w:val="0"/>
                <w:sz w:val="24"/>
              </w:rPr>
              <w:t>3</w:t>
            </w:r>
          </w:p>
        </w:tc>
        <w:tc>
          <w:tcPr>
            <w:tcW w:w="1417" w:type="dxa"/>
            <w:vAlign w:val="center"/>
          </w:tcPr>
          <w:p w14:paraId="5EACB4BF"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850" w:type="dxa"/>
            <w:vAlign w:val="center"/>
          </w:tcPr>
          <w:p w14:paraId="18911434"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709" w:type="dxa"/>
            <w:vAlign w:val="center"/>
          </w:tcPr>
          <w:p w14:paraId="2170D23E"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992" w:type="dxa"/>
          </w:tcPr>
          <w:p w14:paraId="5CF81617"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1418" w:type="dxa"/>
          </w:tcPr>
          <w:p w14:paraId="6CCCB104"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709" w:type="dxa"/>
            <w:vAlign w:val="center"/>
          </w:tcPr>
          <w:p w14:paraId="229ED955"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709" w:type="dxa"/>
            <w:vAlign w:val="center"/>
          </w:tcPr>
          <w:p w14:paraId="43045278"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1134" w:type="dxa"/>
            <w:vAlign w:val="center"/>
          </w:tcPr>
          <w:p w14:paraId="17DC8F1A"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1140" w:type="dxa"/>
            <w:vAlign w:val="center"/>
          </w:tcPr>
          <w:p w14:paraId="036A9331"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r>
      <w:tr w:rsidR="00BF1214" w:rsidRPr="009D5A81" w14:paraId="23DDBB4B" w14:textId="77777777">
        <w:trPr>
          <w:trHeight w:val="952"/>
        </w:trPr>
        <w:tc>
          <w:tcPr>
            <w:tcW w:w="852" w:type="dxa"/>
            <w:vAlign w:val="center"/>
          </w:tcPr>
          <w:p w14:paraId="41B1546A" w14:textId="77777777" w:rsidR="00C9134A" w:rsidRPr="009D5A81" w:rsidRDefault="00D538B2">
            <w:pPr>
              <w:widowControl/>
              <w:spacing w:line="360" w:lineRule="auto"/>
              <w:jc w:val="center"/>
              <w:rPr>
                <w:rFonts w:asciiTheme="minorEastAsia" w:eastAsiaTheme="minorEastAsia" w:hAnsiTheme="minorEastAsia" w:cs="Arial"/>
                <w:kern w:val="0"/>
                <w:sz w:val="24"/>
              </w:rPr>
            </w:pPr>
            <w:r w:rsidRPr="009D5A81">
              <w:rPr>
                <w:rFonts w:asciiTheme="minorEastAsia" w:eastAsiaTheme="minorEastAsia" w:hAnsiTheme="minorEastAsia" w:cs="Arial" w:hint="eastAsia"/>
                <w:kern w:val="0"/>
                <w:sz w:val="24"/>
              </w:rPr>
              <w:t>4</w:t>
            </w:r>
          </w:p>
        </w:tc>
        <w:tc>
          <w:tcPr>
            <w:tcW w:w="1417" w:type="dxa"/>
            <w:vAlign w:val="center"/>
          </w:tcPr>
          <w:p w14:paraId="4B002ED0"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850" w:type="dxa"/>
            <w:vAlign w:val="center"/>
          </w:tcPr>
          <w:p w14:paraId="444B7EC4"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709" w:type="dxa"/>
            <w:vAlign w:val="center"/>
          </w:tcPr>
          <w:p w14:paraId="2B1E6939"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992" w:type="dxa"/>
          </w:tcPr>
          <w:p w14:paraId="6E68B9A6"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1418" w:type="dxa"/>
          </w:tcPr>
          <w:p w14:paraId="0C9E1EE3"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709" w:type="dxa"/>
            <w:vAlign w:val="center"/>
          </w:tcPr>
          <w:p w14:paraId="6110C644"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709" w:type="dxa"/>
            <w:vAlign w:val="center"/>
          </w:tcPr>
          <w:p w14:paraId="5B92FD56"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1134" w:type="dxa"/>
            <w:vAlign w:val="center"/>
          </w:tcPr>
          <w:p w14:paraId="310DB5E4"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1140" w:type="dxa"/>
            <w:vAlign w:val="center"/>
          </w:tcPr>
          <w:p w14:paraId="7607CA03"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r>
      <w:tr w:rsidR="00BF1214" w:rsidRPr="009D5A81" w14:paraId="7367492D" w14:textId="77777777">
        <w:trPr>
          <w:trHeight w:val="952"/>
        </w:trPr>
        <w:tc>
          <w:tcPr>
            <w:tcW w:w="852" w:type="dxa"/>
            <w:vAlign w:val="center"/>
          </w:tcPr>
          <w:p w14:paraId="1A2C3C64" w14:textId="77777777" w:rsidR="00C9134A" w:rsidRPr="009D5A81" w:rsidRDefault="00D538B2">
            <w:pPr>
              <w:widowControl/>
              <w:spacing w:line="360" w:lineRule="auto"/>
              <w:jc w:val="center"/>
              <w:rPr>
                <w:rFonts w:asciiTheme="minorEastAsia" w:eastAsiaTheme="minorEastAsia" w:hAnsiTheme="minorEastAsia" w:cs="Arial"/>
                <w:kern w:val="0"/>
                <w:sz w:val="24"/>
              </w:rPr>
            </w:pPr>
            <w:r w:rsidRPr="009D5A81">
              <w:rPr>
                <w:rFonts w:asciiTheme="minorEastAsia" w:eastAsiaTheme="minorEastAsia" w:hAnsiTheme="minorEastAsia" w:cs="Arial" w:hint="eastAsia"/>
                <w:kern w:val="0"/>
                <w:sz w:val="24"/>
              </w:rPr>
              <w:t>……</w:t>
            </w:r>
          </w:p>
        </w:tc>
        <w:tc>
          <w:tcPr>
            <w:tcW w:w="1417" w:type="dxa"/>
            <w:vAlign w:val="center"/>
          </w:tcPr>
          <w:p w14:paraId="2E157A88"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850" w:type="dxa"/>
            <w:vAlign w:val="center"/>
          </w:tcPr>
          <w:p w14:paraId="38A9489A"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709" w:type="dxa"/>
            <w:vAlign w:val="center"/>
          </w:tcPr>
          <w:p w14:paraId="477758D3"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992" w:type="dxa"/>
          </w:tcPr>
          <w:p w14:paraId="1E5E547F"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1418" w:type="dxa"/>
          </w:tcPr>
          <w:p w14:paraId="71D28A62"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709" w:type="dxa"/>
            <w:vAlign w:val="center"/>
          </w:tcPr>
          <w:p w14:paraId="090A81B6"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709" w:type="dxa"/>
            <w:vAlign w:val="center"/>
          </w:tcPr>
          <w:p w14:paraId="731ECF79"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1134" w:type="dxa"/>
            <w:vAlign w:val="center"/>
          </w:tcPr>
          <w:p w14:paraId="000A432E"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c>
          <w:tcPr>
            <w:tcW w:w="1140" w:type="dxa"/>
            <w:vAlign w:val="center"/>
          </w:tcPr>
          <w:p w14:paraId="24BFF6AE" w14:textId="77777777" w:rsidR="00C9134A" w:rsidRPr="009D5A81" w:rsidRDefault="00C9134A">
            <w:pPr>
              <w:widowControl/>
              <w:spacing w:line="360" w:lineRule="auto"/>
              <w:jc w:val="center"/>
              <w:rPr>
                <w:rFonts w:asciiTheme="minorEastAsia" w:eastAsiaTheme="minorEastAsia" w:hAnsiTheme="minorEastAsia" w:cs="Arial"/>
                <w:kern w:val="0"/>
                <w:sz w:val="24"/>
              </w:rPr>
            </w:pPr>
          </w:p>
        </w:tc>
      </w:tr>
      <w:tr w:rsidR="00BF1214" w:rsidRPr="009D5A81" w14:paraId="64A8EC0A" w14:textId="77777777">
        <w:trPr>
          <w:trHeight w:val="1001"/>
        </w:trPr>
        <w:tc>
          <w:tcPr>
            <w:tcW w:w="8790" w:type="dxa"/>
            <w:gridSpan w:val="9"/>
            <w:vAlign w:val="center"/>
          </w:tcPr>
          <w:p w14:paraId="338A7B2D" w14:textId="77777777" w:rsidR="00C9134A" w:rsidRPr="009D5A81" w:rsidRDefault="00D538B2">
            <w:pPr>
              <w:spacing w:line="360" w:lineRule="auto"/>
              <w:jc w:val="center"/>
              <w:rPr>
                <w:rFonts w:asciiTheme="minorEastAsia" w:eastAsiaTheme="minorEastAsia" w:hAnsiTheme="minorEastAsia" w:cs="Arial"/>
                <w:b/>
                <w:kern w:val="0"/>
                <w:sz w:val="24"/>
              </w:rPr>
            </w:pPr>
            <w:r w:rsidRPr="009D5A81">
              <w:rPr>
                <w:rFonts w:asciiTheme="minorEastAsia" w:eastAsiaTheme="minorEastAsia" w:hAnsiTheme="minorEastAsia" w:cs="Arial" w:hint="eastAsia"/>
                <w:b/>
                <w:kern w:val="0"/>
                <w:sz w:val="24"/>
              </w:rPr>
              <w:t>总价合计（元）：</w:t>
            </w:r>
          </w:p>
        </w:tc>
        <w:tc>
          <w:tcPr>
            <w:tcW w:w="1140" w:type="dxa"/>
            <w:vAlign w:val="center"/>
          </w:tcPr>
          <w:p w14:paraId="536995A6" w14:textId="77777777" w:rsidR="00C9134A" w:rsidRPr="009D5A81" w:rsidRDefault="00C9134A">
            <w:pPr>
              <w:spacing w:line="360" w:lineRule="auto"/>
              <w:jc w:val="center"/>
              <w:rPr>
                <w:rFonts w:asciiTheme="minorEastAsia" w:eastAsiaTheme="minorEastAsia" w:hAnsiTheme="minorEastAsia" w:cs="Arial"/>
                <w:kern w:val="0"/>
                <w:sz w:val="24"/>
              </w:rPr>
            </w:pPr>
          </w:p>
        </w:tc>
      </w:tr>
    </w:tbl>
    <w:p w14:paraId="5239095F" w14:textId="77777777" w:rsidR="00C9134A" w:rsidRPr="009D5A81" w:rsidRDefault="00D538B2">
      <w:pPr>
        <w:spacing w:line="360" w:lineRule="auto"/>
        <w:rPr>
          <w:rFonts w:asciiTheme="minorEastAsia" w:eastAsiaTheme="minorEastAsia" w:hAnsiTheme="minorEastAsia"/>
          <w:b/>
          <w:sz w:val="24"/>
        </w:rPr>
      </w:pPr>
      <w:r w:rsidRPr="009D5A81">
        <w:rPr>
          <w:rFonts w:asciiTheme="minorEastAsia" w:eastAsiaTheme="minorEastAsia" w:hAnsiTheme="minorEastAsia" w:hint="eastAsia"/>
          <w:b/>
          <w:sz w:val="24"/>
        </w:rPr>
        <w:t>注：</w:t>
      </w:r>
    </w:p>
    <w:p w14:paraId="1E42EEF7" w14:textId="77777777" w:rsidR="00C9134A" w:rsidRPr="009D5A81" w:rsidRDefault="00D538B2">
      <w:pPr>
        <w:spacing w:line="360" w:lineRule="auto"/>
        <w:ind w:firstLineChars="200" w:firstLine="482"/>
        <w:rPr>
          <w:rFonts w:asciiTheme="minorEastAsia" w:eastAsiaTheme="minorEastAsia" w:hAnsiTheme="minorEastAsia"/>
          <w:b/>
          <w:sz w:val="24"/>
        </w:rPr>
      </w:pPr>
      <w:r w:rsidRPr="009D5A81">
        <w:rPr>
          <w:rFonts w:asciiTheme="minorEastAsia" w:eastAsiaTheme="minorEastAsia" w:hAnsiTheme="minorEastAsia" w:hint="eastAsia"/>
          <w:b/>
          <w:sz w:val="24"/>
        </w:rPr>
        <w:t>1、该表总价合计应等于开标一览表总报价；</w:t>
      </w:r>
    </w:p>
    <w:p w14:paraId="167DAB5E" w14:textId="77777777" w:rsidR="00C9134A" w:rsidRPr="009D5A81" w:rsidRDefault="00D538B2">
      <w:pPr>
        <w:spacing w:line="360" w:lineRule="auto"/>
        <w:ind w:firstLineChars="200" w:firstLine="482"/>
        <w:rPr>
          <w:rFonts w:asciiTheme="minorEastAsia" w:eastAsiaTheme="minorEastAsia" w:hAnsiTheme="minorEastAsia"/>
          <w:b/>
          <w:sz w:val="24"/>
        </w:rPr>
      </w:pPr>
      <w:r w:rsidRPr="009D5A81">
        <w:rPr>
          <w:rFonts w:asciiTheme="minorEastAsia" w:eastAsiaTheme="minorEastAsia" w:hAnsiTheme="minorEastAsia" w:hint="eastAsia"/>
          <w:b/>
          <w:sz w:val="24"/>
        </w:rPr>
        <w:t>2、各单项报价不得为“0”或免费，否则作无效标处理。</w:t>
      </w:r>
    </w:p>
    <w:p w14:paraId="601A5E21" w14:textId="77777777" w:rsidR="00C9134A" w:rsidRPr="009D5A81" w:rsidRDefault="00D538B2">
      <w:pPr>
        <w:spacing w:line="360" w:lineRule="auto"/>
        <w:ind w:firstLineChars="98" w:firstLine="236"/>
        <w:rPr>
          <w:rFonts w:asciiTheme="minorEastAsia" w:eastAsiaTheme="minorEastAsia" w:hAnsiTheme="minorEastAsia"/>
          <w:b/>
          <w:sz w:val="24"/>
        </w:rPr>
      </w:pPr>
      <w:r w:rsidRPr="009D5A81">
        <w:rPr>
          <w:rFonts w:asciiTheme="minorEastAsia" w:eastAsiaTheme="minorEastAsia" w:hAnsiTheme="minorEastAsia" w:hint="eastAsia"/>
          <w:b/>
          <w:sz w:val="24"/>
        </w:rPr>
        <w:t>▲3、上表中涉及的货物名称、品牌、型号，须与商务技术文件中承诺“货物清单”一致，否则作无效标处理。</w:t>
      </w:r>
    </w:p>
    <w:p w14:paraId="02DE0093" w14:textId="77777777" w:rsidR="00C9134A" w:rsidRPr="009D5A81" w:rsidRDefault="00D538B2">
      <w:pPr>
        <w:spacing w:line="360" w:lineRule="auto"/>
        <w:ind w:firstLineChars="200" w:firstLine="482"/>
        <w:rPr>
          <w:rFonts w:asciiTheme="minorEastAsia" w:eastAsiaTheme="minorEastAsia" w:hAnsiTheme="minorEastAsia"/>
          <w:b/>
          <w:sz w:val="24"/>
        </w:rPr>
      </w:pPr>
      <w:r w:rsidRPr="009D5A81">
        <w:rPr>
          <w:rFonts w:asciiTheme="minorEastAsia" w:eastAsiaTheme="minorEastAsia" w:hAnsiTheme="minorEastAsia" w:hint="eastAsia"/>
          <w:b/>
          <w:sz w:val="24"/>
        </w:rPr>
        <w:t>4、该表分项报价包含但不限于商务技术文件中承诺的“货物清单”内容。</w:t>
      </w:r>
    </w:p>
    <w:bookmarkEnd w:id="118"/>
    <w:p w14:paraId="62944956" w14:textId="77777777" w:rsidR="00C9134A" w:rsidRPr="009D5A81" w:rsidRDefault="00D538B2">
      <w:pPr>
        <w:widowControl/>
        <w:jc w:val="left"/>
        <w:rPr>
          <w:rFonts w:ascii="宋体" w:hAnsi="宋体"/>
          <w:b/>
          <w:sz w:val="30"/>
        </w:rPr>
      </w:pPr>
      <w:r w:rsidRPr="009D5A81">
        <w:rPr>
          <w:rFonts w:ascii="宋体" w:hAnsi="宋体"/>
          <w:b/>
          <w:sz w:val="30"/>
        </w:rPr>
        <w:br w:type="page"/>
      </w:r>
    </w:p>
    <w:p w14:paraId="268FC870" w14:textId="77777777" w:rsidR="00C9134A" w:rsidRPr="009D5A81" w:rsidRDefault="00D538B2">
      <w:pPr>
        <w:widowControl/>
        <w:spacing w:line="360" w:lineRule="auto"/>
        <w:jc w:val="center"/>
        <w:rPr>
          <w:rFonts w:ascii="宋体" w:hAnsi="宋体"/>
          <w:b/>
          <w:sz w:val="30"/>
        </w:rPr>
      </w:pPr>
      <w:r w:rsidRPr="009D5A81">
        <w:rPr>
          <w:rFonts w:ascii="宋体" w:hAnsi="宋体" w:hint="eastAsia"/>
          <w:b/>
          <w:sz w:val="30"/>
        </w:rPr>
        <w:t>3、企业类型声明函</w:t>
      </w:r>
    </w:p>
    <w:p w14:paraId="7509480D" w14:textId="77777777" w:rsidR="00C9134A" w:rsidRPr="009D5A81" w:rsidRDefault="00D538B2">
      <w:pPr>
        <w:widowControl/>
        <w:spacing w:line="360" w:lineRule="auto"/>
        <w:jc w:val="center"/>
        <w:rPr>
          <w:rFonts w:ascii="宋体" w:hAnsi="宋体"/>
          <w:sz w:val="30"/>
        </w:rPr>
      </w:pPr>
      <w:r w:rsidRPr="009D5A81">
        <w:rPr>
          <w:rFonts w:ascii="宋体" w:hAnsi="宋体" w:hint="eastAsia"/>
          <w:b/>
          <w:sz w:val="30"/>
        </w:rPr>
        <w:t>3.1</w:t>
      </w:r>
      <w:r w:rsidRPr="009D5A81">
        <w:rPr>
          <w:rFonts w:ascii="宋体" w:hAnsi="宋体" w:hint="eastAsia"/>
          <w:b/>
          <w:bCs/>
          <w:sz w:val="30"/>
        </w:rPr>
        <w:t>中小</w:t>
      </w:r>
      <w:proofErr w:type="gramStart"/>
      <w:r w:rsidRPr="009D5A81">
        <w:rPr>
          <w:rFonts w:ascii="宋体" w:hAnsi="宋体" w:hint="eastAsia"/>
          <w:b/>
          <w:bCs/>
          <w:sz w:val="30"/>
        </w:rPr>
        <w:t>微企业</w:t>
      </w:r>
      <w:proofErr w:type="gramEnd"/>
      <w:r w:rsidRPr="009D5A81">
        <w:rPr>
          <w:rFonts w:ascii="宋体" w:hAnsi="宋体" w:hint="eastAsia"/>
          <w:b/>
          <w:bCs/>
          <w:sz w:val="30"/>
        </w:rPr>
        <w:t>声明函（货物）</w:t>
      </w:r>
    </w:p>
    <w:p w14:paraId="4C48A5B0" w14:textId="77777777" w:rsidR="00C9134A" w:rsidRPr="009D5A81" w:rsidRDefault="00D538B2">
      <w:pPr>
        <w:spacing w:line="324" w:lineRule="auto"/>
        <w:ind w:firstLineChars="200" w:firstLine="560"/>
        <w:rPr>
          <w:rFonts w:ascii="宋体" w:hAnsi="宋体"/>
          <w:sz w:val="28"/>
          <w:szCs w:val="28"/>
        </w:rPr>
      </w:pPr>
      <w:r w:rsidRPr="009D5A81">
        <w:rPr>
          <w:rFonts w:ascii="宋体" w:hAnsi="宋体" w:hint="eastAsia"/>
          <w:sz w:val="28"/>
          <w:szCs w:val="28"/>
        </w:rPr>
        <w:t>本公司（联合体）郑重声明，根据《政府采购促进中小企业发展管理办法》（财库﹝2020﹞46 号）的规定，本公司（联合体）参加</w:t>
      </w:r>
      <w:r w:rsidRPr="009D5A81">
        <w:rPr>
          <w:rFonts w:ascii="宋体" w:hAnsi="宋体" w:hint="eastAsia"/>
          <w:sz w:val="28"/>
          <w:szCs w:val="28"/>
          <w:u w:val="single"/>
        </w:rPr>
        <w:t xml:space="preserve"> </w:t>
      </w:r>
      <w:r w:rsidRPr="009D5A81">
        <w:rPr>
          <w:rFonts w:ascii="宋体" w:hAnsi="宋体"/>
          <w:b/>
          <w:sz w:val="28"/>
          <w:szCs w:val="28"/>
          <w:u w:val="single"/>
        </w:rPr>
        <w:t>丽水职业技术学院</w:t>
      </w:r>
      <w:r w:rsidRPr="009D5A81">
        <w:rPr>
          <w:rFonts w:ascii="宋体" w:hAnsi="宋体" w:hint="eastAsia"/>
          <w:sz w:val="28"/>
          <w:szCs w:val="28"/>
        </w:rPr>
        <w:t>的</w:t>
      </w:r>
      <w:r w:rsidRPr="009D5A81">
        <w:rPr>
          <w:rFonts w:ascii="宋体" w:hAnsi="宋体" w:hint="eastAsia"/>
          <w:b/>
          <w:sz w:val="28"/>
          <w:szCs w:val="28"/>
          <w:u w:val="single"/>
        </w:rPr>
        <w:t>半导体工艺实践平台采购项目</w:t>
      </w:r>
      <w:r w:rsidRPr="009D5A81">
        <w:rPr>
          <w:rFonts w:ascii="宋体" w:hAnsi="宋体" w:hint="eastAsia"/>
          <w:sz w:val="28"/>
          <w:szCs w:val="28"/>
        </w:rPr>
        <w:t>采购活动，提供的货物全部由符合政策要求的中小企业制造，相关企业（含联合体中的中小企业、签订分包意向协议的中小企业）的具体情况如下：</w:t>
      </w:r>
    </w:p>
    <w:p w14:paraId="1A093D23" w14:textId="77777777" w:rsidR="00C9134A" w:rsidRPr="009D5A81" w:rsidRDefault="00D538B2">
      <w:pPr>
        <w:spacing w:line="324" w:lineRule="auto"/>
        <w:ind w:firstLineChars="200" w:firstLine="560"/>
        <w:rPr>
          <w:rFonts w:ascii="宋体" w:hAnsi="宋体"/>
          <w:sz w:val="28"/>
          <w:szCs w:val="28"/>
        </w:rPr>
      </w:pPr>
      <w:r w:rsidRPr="009D5A81">
        <w:rPr>
          <w:rFonts w:ascii="宋体" w:hAnsi="宋体" w:hint="eastAsia"/>
          <w:sz w:val="28"/>
          <w:szCs w:val="28"/>
        </w:rPr>
        <w:t>1.</w:t>
      </w:r>
      <w:r w:rsidRPr="009D5A81">
        <w:rPr>
          <w:rFonts w:ascii="宋体" w:hAnsi="宋体" w:hint="eastAsia"/>
          <w:b/>
          <w:sz w:val="28"/>
          <w:szCs w:val="28"/>
          <w:u w:val="single"/>
        </w:rPr>
        <w:t xml:space="preserve"> 半导体参数分析测试系统</w:t>
      </w:r>
      <w:r w:rsidRPr="009D5A81">
        <w:rPr>
          <w:rFonts w:ascii="宋体" w:hAnsi="宋体" w:hint="eastAsia"/>
          <w:sz w:val="28"/>
          <w:szCs w:val="28"/>
        </w:rPr>
        <w:t>，属于</w:t>
      </w:r>
      <w:r w:rsidRPr="009D5A81">
        <w:rPr>
          <w:rFonts w:ascii="宋体" w:hAnsi="宋体" w:hint="eastAsia"/>
          <w:b/>
          <w:sz w:val="28"/>
          <w:szCs w:val="28"/>
          <w:u w:val="single"/>
        </w:rPr>
        <w:t>工业</w:t>
      </w:r>
      <w:r w:rsidRPr="009D5A81">
        <w:rPr>
          <w:rFonts w:ascii="宋体" w:hAnsi="宋体" w:hint="eastAsia"/>
          <w:sz w:val="28"/>
          <w:szCs w:val="28"/>
        </w:rPr>
        <w:t>； 制造商为</w:t>
      </w:r>
      <w:r w:rsidRPr="009D5A81">
        <w:rPr>
          <w:rFonts w:ascii="宋体" w:hAnsi="宋体" w:hint="eastAsia"/>
          <w:sz w:val="28"/>
          <w:szCs w:val="28"/>
          <w:u w:val="single"/>
        </w:rPr>
        <w:t xml:space="preserve">     （企业名称）</w:t>
      </w:r>
      <w:r w:rsidRPr="009D5A81">
        <w:rPr>
          <w:rFonts w:ascii="宋体" w:hAnsi="宋体" w:hint="eastAsia"/>
          <w:sz w:val="28"/>
          <w:szCs w:val="28"/>
        </w:rPr>
        <w:t>，从业人员</w:t>
      </w:r>
      <w:r w:rsidRPr="009D5A81">
        <w:rPr>
          <w:rFonts w:ascii="宋体" w:hAnsi="宋体" w:hint="eastAsia"/>
          <w:sz w:val="28"/>
          <w:szCs w:val="28"/>
          <w:u w:val="single"/>
        </w:rPr>
        <w:t xml:space="preserve">    </w:t>
      </w:r>
      <w:r w:rsidRPr="009D5A81">
        <w:rPr>
          <w:rFonts w:ascii="宋体" w:hAnsi="宋体" w:hint="eastAsia"/>
          <w:sz w:val="28"/>
          <w:szCs w:val="28"/>
        </w:rPr>
        <w:t>人，营业收入为</w:t>
      </w:r>
      <w:r w:rsidRPr="009D5A81">
        <w:rPr>
          <w:rFonts w:ascii="宋体" w:hAnsi="宋体" w:hint="eastAsia"/>
          <w:sz w:val="28"/>
          <w:szCs w:val="28"/>
          <w:u w:val="single"/>
        </w:rPr>
        <w:t xml:space="preserve">    </w:t>
      </w:r>
      <w:r w:rsidRPr="009D5A81">
        <w:rPr>
          <w:rFonts w:ascii="宋体" w:hAnsi="宋体" w:hint="eastAsia"/>
          <w:sz w:val="28"/>
          <w:szCs w:val="28"/>
        </w:rPr>
        <w:t>万元，资产总额为</w:t>
      </w:r>
      <w:r w:rsidRPr="009D5A81">
        <w:rPr>
          <w:rFonts w:ascii="宋体" w:hAnsi="宋体" w:hint="eastAsia"/>
          <w:sz w:val="28"/>
          <w:szCs w:val="28"/>
          <w:u w:val="single"/>
        </w:rPr>
        <w:t xml:space="preserve">      </w:t>
      </w:r>
      <w:r w:rsidRPr="009D5A81">
        <w:rPr>
          <w:rFonts w:ascii="宋体" w:hAnsi="宋体" w:hint="eastAsia"/>
          <w:sz w:val="28"/>
          <w:szCs w:val="28"/>
        </w:rPr>
        <w:t>万元，属于</w:t>
      </w:r>
      <w:r w:rsidRPr="009D5A81">
        <w:rPr>
          <w:rFonts w:ascii="宋体" w:hAnsi="宋体" w:hint="eastAsia"/>
          <w:sz w:val="28"/>
          <w:szCs w:val="28"/>
          <w:u w:val="single"/>
        </w:rPr>
        <w:t xml:space="preserve">  （中型企业、小型企业、微型企业，三选</w:t>
      </w:r>
      <w:proofErr w:type="gramStart"/>
      <w:r w:rsidRPr="009D5A81">
        <w:rPr>
          <w:rFonts w:ascii="宋体" w:hAnsi="宋体" w:hint="eastAsia"/>
          <w:sz w:val="28"/>
          <w:szCs w:val="28"/>
          <w:u w:val="single"/>
        </w:rPr>
        <w:t>一</w:t>
      </w:r>
      <w:proofErr w:type="gramEnd"/>
      <w:r w:rsidRPr="009D5A81">
        <w:rPr>
          <w:rFonts w:ascii="宋体" w:hAnsi="宋体" w:hint="eastAsia"/>
          <w:sz w:val="28"/>
          <w:szCs w:val="28"/>
          <w:u w:val="single"/>
        </w:rPr>
        <w:t>进行承诺）</w:t>
      </w:r>
      <w:r w:rsidRPr="009D5A81">
        <w:rPr>
          <w:rFonts w:ascii="宋体" w:hAnsi="宋体" w:hint="eastAsia"/>
          <w:sz w:val="28"/>
          <w:szCs w:val="28"/>
        </w:rPr>
        <w:t xml:space="preserve">； </w:t>
      </w:r>
    </w:p>
    <w:p w14:paraId="6F7B2647" w14:textId="77777777" w:rsidR="00C9134A" w:rsidRPr="009D5A81" w:rsidRDefault="00D538B2">
      <w:pPr>
        <w:spacing w:line="324" w:lineRule="auto"/>
        <w:ind w:firstLineChars="200" w:firstLine="560"/>
        <w:rPr>
          <w:rFonts w:ascii="宋体" w:hAnsi="宋体"/>
          <w:sz w:val="28"/>
          <w:szCs w:val="28"/>
        </w:rPr>
      </w:pPr>
      <w:r w:rsidRPr="009D5A81">
        <w:rPr>
          <w:rFonts w:ascii="宋体" w:hAnsi="宋体" w:hint="eastAsia"/>
          <w:sz w:val="28"/>
          <w:szCs w:val="28"/>
        </w:rPr>
        <w:t>2.</w:t>
      </w:r>
      <w:r w:rsidRPr="009D5A81">
        <w:rPr>
          <w:rFonts w:ascii="宋体" w:hAnsi="宋体" w:hint="eastAsia"/>
          <w:sz w:val="28"/>
          <w:szCs w:val="28"/>
          <w:u w:val="single"/>
        </w:rPr>
        <w:t xml:space="preserve"> </w:t>
      </w:r>
      <w:r w:rsidRPr="009D5A81">
        <w:rPr>
          <w:rFonts w:ascii="宋体" w:hAnsi="宋体" w:hint="eastAsia"/>
          <w:b/>
          <w:sz w:val="28"/>
          <w:szCs w:val="28"/>
          <w:u w:val="single"/>
        </w:rPr>
        <w:t>半导体手动探针台</w:t>
      </w:r>
      <w:r w:rsidRPr="009D5A81">
        <w:rPr>
          <w:rFonts w:ascii="宋体" w:hAnsi="宋体" w:hint="eastAsia"/>
          <w:sz w:val="28"/>
          <w:szCs w:val="28"/>
        </w:rPr>
        <w:t>，属于</w:t>
      </w:r>
      <w:r w:rsidRPr="009D5A81">
        <w:rPr>
          <w:rFonts w:ascii="宋体" w:hAnsi="宋体" w:hint="eastAsia"/>
          <w:b/>
          <w:sz w:val="28"/>
          <w:szCs w:val="28"/>
          <w:u w:val="single"/>
        </w:rPr>
        <w:t>工业</w:t>
      </w:r>
      <w:r w:rsidRPr="009D5A81">
        <w:rPr>
          <w:rFonts w:ascii="宋体" w:hAnsi="宋体" w:hint="eastAsia"/>
          <w:sz w:val="28"/>
          <w:szCs w:val="28"/>
        </w:rPr>
        <w:t>； 制造商为</w:t>
      </w:r>
      <w:r w:rsidRPr="009D5A81">
        <w:rPr>
          <w:rFonts w:ascii="宋体" w:hAnsi="宋体" w:hint="eastAsia"/>
          <w:sz w:val="28"/>
          <w:szCs w:val="28"/>
          <w:u w:val="single"/>
        </w:rPr>
        <w:t xml:space="preserve">   （企业名称）</w:t>
      </w:r>
      <w:r w:rsidRPr="009D5A81">
        <w:rPr>
          <w:rFonts w:ascii="宋体" w:hAnsi="宋体" w:hint="eastAsia"/>
          <w:sz w:val="28"/>
          <w:szCs w:val="28"/>
        </w:rPr>
        <w:t>，从业人员</w:t>
      </w:r>
      <w:r w:rsidRPr="009D5A81">
        <w:rPr>
          <w:rFonts w:ascii="宋体" w:hAnsi="宋体" w:hint="eastAsia"/>
          <w:sz w:val="28"/>
          <w:szCs w:val="28"/>
          <w:u w:val="single"/>
        </w:rPr>
        <w:t xml:space="preserve">     </w:t>
      </w:r>
      <w:r w:rsidRPr="009D5A81">
        <w:rPr>
          <w:rFonts w:ascii="宋体" w:hAnsi="宋体" w:hint="eastAsia"/>
          <w:sz w:val="28"/>
          <w:szCs w:val="28"/>
        </w:rPr>
        <w:t>人，营业收入为</w:t>
      </w:r>
      <w:r w:rsidRPr="009D5A81">
        <w:rPr>
          <w:rFonts w:ascii="宋体" w:hAnsi="宋体" w:hint="eastAsia"/>
          <w:sz w:val="28"/>
          <w:szCs w:val="28"/>
          <w:u w:val="single"/>
        </w:rPr>
        <w:t xml:space="preserve">    </w:t>
      </w:r>
      <w:r w:rsidRPr="009D5A81">
        <w:rPr>
          <w:rFonts w:ascii="宋体" w:hAnsi="宋体" w:hint="eastAsia"/>
          <w:sz w:val="28"/>
          <w:szCs w:val="28"/>
        </w:rPr>
        <w:t>万元，资产总额为</w:t>
      </w:r>
      <w:r w:rsidRPr="009D5A81">
        <w:rPr>
          <w:rFonts w:ascii="宋体" w:hAnsi="宋体" w:hint="eastAsia"/>
          <w:sz w:val="28"/>
          <w:szCs w:val="28"/>
          <w:u w:val="single"/>
        </w:rPr>
        <w:t xml:space="preserve">      </w:t>
      </w:r>
      <w:r w:rsidRPr="009D5A81">
        <w:rPr>
          <w:rFonts w:ascii="宋体" w:hAnsi="宋体" w:hint="eastAsia"/>
          <w:sz w:val="28"/>
          <w:szCs w:val="28"/>
        </w:rPr>
        <w:t>万元，属于</w:t>
      </w:r>
      <w:r w:rsidRPr="009D5A81">
        <w:rPr>
          <w:rFonts w:ascii="宋体" w:hAnsi="宋体" w:hint="eastAsia"/>
          <w:sz w:val="28"/>
          <w:szCs w:val="28"/>
          <w:u w:val="single"/>
        </w:rPr>
        <w:t xml:space="preserve">  （中型企业、小型企业、微型企业，三选</w:t>
      </w:r>
      <w:proofErr w:type="gramStart"/>
      <w:r w:rsidRPr="009D5A81">
        <w:rPr>
          <w:rFonts w:ascii="宋体" w:hAnsi="宋体" w:hint="eastAsia"/>
          <w:sz w:val="28"/>
          <w:szCs w:val="28"/>
          <w:u w:val="single"/>
        </w:rPr>
        <w:t>一</w:t>
      </w:r>
      <w:proofErr w:type="gramEnd"/>
      <w:r w:rsidRPr="009D5A81">
        <w:rPr>
          <w:rFonts w:ascii="宋体" w:hAnsi="宋体" w:hint="eastAsia"/>
          <w:sz w:val="28"/>
          <w:szCs w:val="28"/>
          <w:u w:val="single"/>
        </w:rPr>
        <w:t>进行承诺）</w:t>
      </w:r>
      <w:r w:rsidRPr="009D5A81">
        <w:rPr>
          <w:rFonts w:ascii="宋体" w:hAnsi="宋体" w:hint="eastAsia"/>
          <w:sz w:val="28"/>
          <w:szCs w:val="28"/>
        </w:rPr>
        <w:t>；</w:t>
      </w:r>
    </w:p>
    <w:p w14:paraId="68EEE4C8" w14:textId="77777777" w:rsidR="00C9134A" w:rsidRPr="009D5A81" w:rsidRDefault="00D538B2">
      <w:pPr>
        <w:spacing w:line="324" w:lineRule="auto"/>
        <w:ind w:firstLineChars="200" w:firstLine="560"/>
        <w:rPr>
          <w:rFonts w:ascii="宋体" w:hAnsi="宋体"/>
          <w:sz w:val="28"/>
          <w:szCs w:val="28"/>
        </w:rPr>
      </w:pPr>
      <w:r w:rsidRPr="009D5A81">
        <w:rPr>
          <w:rFonts w:ascii="宋体" w:hAnsi="宋体" w:hint="eastAsia"/>
          <w:sz w:val="28"/>
          <w:szCs w:val="28"/>
        </w:rPr>
        <w:t>3.</w:t>
      </w:r>
      <w:r w:rsidRPr="009D5A81">
        <w:rPr>
          <w:rFonts w:ascii="宋体" w:hAnsi="宋体" w:hint="eastAsia"/>
          <w:sz w:val="28"/>
          <w:szCs w:val="28"/>
          <w:u w:val="single"/>
        </w:rPr>
        <w:t xml:space="preserve"> </w:t>
      </w:r>
      <w:r w:rsidRPr="009D5A81">
        <w:rPr>
          <w:rFonts w:ascii="宋体" w:hAnsi="宋体" w:hint="eastAsia"/>
          <w:b/>
          <w:sz w:val="28"/>
          <w:szCs w:val="28"/>
          <w:u w:val="single"/>
        </w:rPr>
        <w:t>功率器件静态参数测试仪</w:t>
      </w:r>
      <w:r w:rsidRPr="009D5A81">
        <w:rPr>
          <w:rFonts w:ascii="宋体" w:hAnsi="宋体" w:hint="eastAsia"/>
          <w:sz w:val="28"/>
          <w:szCs w:val="28"/>
        </w:rPr>
        <w:t>，属于</w:t>
      </w:r>
      <w:r w:rsidRPr="009D5A81">
        <w:rPr>
          <w:rFonts w:ascii="宋体" w:hAnsi="宋体" w:hint="eastAsia"/>
          <w:b/>
          <w:sz w:val="28"/>
          <w:szCs w:val="28"/>
          <w:u w:val="single"/>
        </w:rPr>
        <w:t>工业</w:t>
      </w:r>
      <w:r w:rsidRPr="009D5A81">
        <w:rPr>
          <w:rFonts w:ascii="宋体" w:hAnsi="宋体" w:hint="eastAsia"/>
          <w:sz w:val="28"/>
          <w:szCs w:val="28"/>
        </w:rPr>
        <w:t>； 制造商为</w:t>
      </w:r>
      <w:r w:rsidRPr="009D5A81">
        <w:rPr>
          <w:rFonts w:ascii="宋体" w:hAnsi="宋体" w:hint="eastAsia"/>
          <w:sz w:val="28"/>
          <w:szCs w:val="28"/>
          <w:u w:val="single"/>
        </w:rPr>
        <w:t xml:space="preserve">   （企业名称）</w:t>
      </w:r>
      <w:r w:rsidRPr="009D5A81">
        <w:rPr>
          <w:rFonts w:ascii="宋体" w:hAnsi="宋体" w:hint="eastAsia"/>
          <w:sz w:val="28"/>
          <w:szCs w:val="28"/>
        </w:rPr>
        <w:t>，从业人员</w:t>
      </w:r>
      <w:r w:rsidRPr="009D5A81">
        <w:rPr>
          <w:rFonts w:ascii="宋体" w:hAnsi="宋体" w:hint="eastAsia"/>
          <w:sz w:val="28"/>
          <w:szCs w:val="28"/>
          <w:u w:val="single"/>
        </w:rPr>
        <w:t xml:space="preserve">     </w:t>
      </w:r>
      <w:r w:rsidRPr="009D5A81">
        <w:rPr>
          <w:rFonts w:ascii="宋体" w:hAnsi="宋体" w:hint="eastAsia"/>
          <w:sz w:val="28"/>
          <w:szCs w:val="28"/>
        </w:rPr>
        <w:t>人，营业收入为</w:t>
      </w:r>
      <w:r w:rsidRPr="009D5A81">
        <w:rPr>
          <w:rFonts w:ascii="宋体" w:hAnsi="宋体" w:hint="eastAsia"/>
          <w:sz w:val="28"/>
          <w:szCs w:val="28"/>
          <w:u w:val="single"/>
        </w:rPr>
        <w:t xml:space="preserve">    </w:t>
      </w:r>
      <w:r w:rsidRPr="009D5A81">
        <w:rPr>
          <w:rFonts w:ascii="宋体" w:hAnsi="宋体" w:hint="eastAsia"/>
          <w:sz w:val="28"/>
          <w:szCs w:val="28"/>
        </w:rPr>
        <w:t>万元，资产总额为</w:t>
      </w:r>
      <w:r w:rsidRPr="009D5A81">
        <w:rPr>
          <w:rFonts w:ascii="宋体" w:hAnsi="宋体" w:hint="eastAsia"/>
          <w:sz w:val="28"/>
          <w:szCs w:val="28"/>
          <w:u w:val="single"/>
        </w:rPr>
        <w:t xml:space="preserve">      </w:t>
      </w:r>
      <w:r w:rsidRPr="009D5A81">
        <w:rPr>
          <w:rFonts w:ascii="宋体" w:hAnsi="宋体" w:hint="eastAsia"/>
          <w:sz w:val="28"/>
          <w:szCs w:val="28"/>
        </w:rPr>
        <w:t>万元，属于</w:t>
      </w:r>
      <w:r w:rsidRPr="009D5A81">
        <w:rPr>
          <w:rFonts w:ascii="宋体" w:hAnsi="宋体" w:hint="eastAsia"/>
          <w:sz w:val="28"/>
          <w:szCs w:val="28"/>
          <w:u w:val="single"/>
        </w:rPr>
        <w:t xml:space="preserve">  （中型企业、小型企业、微型企业，三选</w:t>
      </w:r>
      <w:proofErr w:type="gramStart"/>
      <w:r w:rsidRPr="009D5A81">
        <w:rPr>
          <w:rFonts w:ascii="宋体" w:hAnsi="宋体" w:hint="eastAsia"/>
          <w:sz w:val="28"/>
          <w:szCs w:val="28"/>
          <w:u w:val="single"/>
        </w:rPr>
        <w:t>一</w:t>
      </w:r>
      <w:proofErr w:type="gramEnd"/>
      <w:r w:rsidRPr="009D5A81">
        <w:rPr>
          <w:rFonts w:ascii="宋体" w:hAnsi="宋体" w:hint="eastAsia"/>
          <w:sz w:val="28"/>
          <w:szCs w:val="28"/>
          <w:u w:val="single"/>
        </w:rPr>
        <w:t>进行承诺）</w:t>
      </w:r>
      <w:r w:rsidRPr="009D5A81">
        <w:rPr>
          <w:rFonts w:ascii="宋体" w:hAnsi="宋体" w:hint="eastAsia"/>
          <w:sz w:val="28"/>
          <w:szCs w:val="28"/>
        </w:rPr>
        <w:t>；</w:t>
      </w:r>
    </w:p>
    <w:p w14:paraId="2FCBB602" w14:textId="77777777" w:rsidR="00C9134A" w:rsidRPr="009D5A81" w:rsidRDefault="00D538B2">
      <w:pPr>
        <w:spacing w:line="324" w:lineRule="auto"/>
        <w:ind w:firstLineChars="200" w:firstLine="560"/>
        <w:rPr>
          <w:rFonts w:ascii="宋体" w:hAnsi="宋体"/>
          <w:sz w:val="28"/>
          <w:szCs w:val="28"/>
        </w:rPr>
      </w:pPr>
      <w:r w:rsidRPr="009D5A81">
        <w:rPr>
          <w:rFonts w:ascii="宋体" w:hAnsi="宋体" w:hint="eastAsia"/>
          <w:sz w:val="28"/>
          <w:szCs w:val="28"/>
        </w:rPr>
        <w:t>4.</w:t>
      </w:r>
      <w:r w:rsidRPr="009D5A81">
        <w:rPr>
          <w:rFonts w:ascii="宋体" w:hAnsi="宋体" w:hint="eastAsia"/>
          <w:b/>
          <w:sz w:val="28"/>
          <w:szCs w:val="28"/>
          <w:u w:val="single"/>
        </w:rPr>
        <w:t xml:space="preserve"> 小型蒸镀仪</w:t>
      </w:r>
      <w:r w:rsidRPr="009D5A81">
        <w:rPr>
          <w:rFonts w:ascii="宋体" w:hAnsi="宋体" w:hint="eastAsia"/>
          <w:sz w:val="28"/>
          <w:szCs w:val="28"/>
        </w:rPr>
        <w:t>，属于</w:t>
      </w:r>
      <w:r w:rsidRPr="009D5A81">
        <w:rPr>
          <w:rFonts w:ascii="宋体" w:hAnsi="宋体" w:hint="eastAsia"/>
          <w:b/>
          <w:sz w:val="28"/>
          <w:szCs w:val="28"/>
          <w:u w:val="single"/>
        </w:rPr>
        <w:t>工业</w:t>
      </w:r>
      <w:r w:rsidRPr="009D5A81">
        <w:rPr>
          <w:rFonts w:ascii="宋体" w:hAnsi="宋体" w:hint="eastAsia"/>
          <w:sz w:val="28"/>
          <w:szCs w:val="28"/>
        </w:rPr>
        <w:t>； 制造商为</w:t>
      </w:r>
      <w:r w:rsidRPr="009D5A81">
        <w:rPr>
          <w:rFonts w:ascii="宋体" w:hAnsi="宋体" w:hint="eastAsia"/>
          <w:sz w:val="28"/>
          <w:szCs w:val="28"/>
          <w:u w:val="single"/>
        </w:rPr>
        <w:t xml:space="preserve">   （企业名称）</w:t>
      </w:r>
      <w:r w:rsidRPr="009D5A81">
        <w:rPr>
          <w:rFonts w:ascii="宋体" w:hAnsi="宋体" w:hint="eastAsia"/>
          <w:sz w:val="28"/>
          <w:szCs w:val="28"/>
        </w:rPr>
        <w:t>，从业人员</w:t>
      </w:r>
      <w:r w:rsidRPr="009D5A81">
        <w:rPr>
          <w:rFonts w:ascii="宋体" w:hAnsi="宋体" w:hint="eastAsia"/>
          <w:sz w:val="28"/>
          <w:szCs w:val="28"/>
          <w:u w:val="single"/>
        </w:rPr>
        <w:t xml:space="preserve">     </w:t>
      </w:r>
      <w:r w:rsidRPr="009D5A81">
        <w:rPr>
          <w:rFonts w:ascii="宋体" w:hAnsi="宋体" w:hint="eastAsia"/>
          <w:sz w:val="28"/>
          <w:szCs w:val="28"/>
        </w:rPr>
        <w:t>人，营业收入为</w:t>
      </w:r>
      <w:r w:rsidRPr="009D5A81">
        <w:rPr>
          <w:rFonts w:ascii="宋体" w:hAnsi="宋体" w:hint="eastAsia"/>
          <w:sz w:val="28"/>
          <w:szCs w:val="28"/>
          <w:u w:val="single"/>
        </w:rPr>
        <w:t xml:space="preserve">    </w:t>
      </w:r>
      <w:r w:rsidRPr="009D5A81">
        <w:rPr>
          <w:rFonts w:ascii="宋体" w:hAnsi="宋体" w:hint="eastAsia"/>
          <w:sz w:val="28"/>
          <w:szCs w:val="28"/>
        </w:rPr>
        <w:t>万元，资产总额为</w:t>
      </w:r>
      <w:r w:rsidRPr="009D5A81">
        <w:rPr>
          <w:rFonts w:ascii="宋体" w:hAnsi="宋体" w:hint="eastAsia"/>
          <w:sz w:val="28"/>
          <w:szCs w:val="28"/>
          <w:u w:val="single"/>
        </w:rPr>
        <w:t xml:space="preserve">      </w:t>
      </w:r>
      <w:r w:rsidRPr="009D5A81">
        <w:rPr>
          <w:rFonts w:ascii="宋体" w:hAnsi="宋体" w:hint="eastAsia"/>
          <w:sz w:val="28"/>
          <w:szCs w:val="28"/>
        </w:rPr>
        <w:t>万元，属于</w:t>
      </w:r>
      <w:r w:rsidRPr="009D5A81">
        <w:rPr>
          <w:rFonts w:ascii="宋体" w:hAnsi="宋体" w:hint="eastAsia"/>
          <w:sz w:val="28"/>
          <w:szCs w:val="28"/>
          <w:u w:val="single"/>
        </w:rPr>
        <w:t xml:space="preserve">  （中型企业、小型企业、微型企业，三选</w:t>
      </w:r>
      <w:proofErr w:type="gramStart"/>
      <w:r w:rsidRPr="009D5A81">
        <w:rPr>
          <w:rFonts w:ascii="宋体" w:hAnsi="宋体" w:hint="eastAsia"/>
          <w:sz w:val="28"/>
          <w:szCs w:val="28"/>
          <w:u w:val="single"/>
        </w:rPr>
        <w:t>一</w:t>
      </w:r>
      <w:proofErr w:type="gramEnd"/>
      <w:r w:rsidRPr="009D5A81">
        <w:rPr>
          <w:rFonts w:ascii="宋体" w:hAnsi="宋体" w:hint="eastAsia"/>
          <w:sz w:val="28"/>
          <w:szCs w:val="28"/>
          <w:u w:val="single"/>
        </w:rPr>
        <w:t>进行承诺）</w:t>
      </w:r>
      <w:r w:rsidRPr="009D5A81">
        <w:rPr>
          <w:rFonts w:ascii="宋体" w:hAnsi="宋体" w:hint="eastAsia"/>
          <w:sz w:val="28"/>
          <w:szCs w:val="28"/>
        </w:rPr>
        <w:t>；</w:t>
      </w:r>
    </w:p>
    <w:p w14:paraId="66657D30" w14:textId="77777777" w:rsidR="00C9134A" w:rsidRPr="009D5A81" w:rsidRDefault="00D538B2">
      <w:pPr>
        <w:spacing w:line="324" w:lineRule="auto"/>
        <w:ind w:firstLineChars="200" w:firstLine="560"/>
        <w:rPr>
          <w:rFonts w:ascii="宋体" w:hAnsi="宋体"/>
          <w:sz w:val="28"/>
          <w:szCs w:val="28"/>
        </w:rPr>
      </w:pPr>
      <w:r w:rsidRPr="009D5A81">
        <w:rPr>
          <w:rFonts w:ascii="宋体" w:hAnsi="宋体" w:hint="eastAsia"/>
          <w:sz w:val="28"/>
          <w:szCs w:val="28"/>
        </w:rPr>
        <w:t>5.</w:t>
      </w:r>
      <w:r w:rsidRPr="009D5A81">
        <w:rPr>
          <w:rFonts w:ascii="宋体" w:hAnsi="宋体" w:hint="eastAsia"/>
          <w:b/>
          <w:sz w:val="28"/>
          <w:szCs w:val="28"/>
          <w:u w:val="single"/>
        </w:rPr>
        <w:t xml:space="preserve"> 栅极电容测试仪</w:t>
      </w:r>
      <w:r w:rsidRPr="009D5A81">
        <w:rPr>
          <w:rFonts w:ascii="宋体" w:hAnsi="宋体" w:hint="eastAsia"/>
          <w:sz w:val="28"/>
          <w:szCs w:val="28"/>
        </w:rPr>
        <w:t>，属于</w:t>
      </w:r>
      <w:r w:rsidRPr="009D5A81">
        <w:rPr>
          <w:rFonts w:ascii="宋体" w:hAnsi="宋体" w:hint="eastAsia"/>
          <w:b/>
          <w:sz w:val="28"/>
          <w:szCs w:val="28"/>
          <w:u w:val="single"/>
        </w:rPr>
        <w:t>工业</w:t>
      </w:r>
      <w:r w:rsidRPr="009D5A81">
        <w:rPr>
          <w:rFonts w:ascii="宋体" w:hAnsi="宋体" w:hint="eastAsia"/>
          <w:sz w:val="28"/>
          <w:szCs w:val="28"/>
        </w:rPr>
        <w:t>； 制造商为</w:t>
      </w:r>
      <w:r w:rsidRPr="009D5A81">
        <w:rPr>
          <w:rFonts w:ascii="宋体" w:hAnsi="宋体" w:hint="eastAsia"/>
          <w:sz w:val="28"/>
          <w:szCs w:val="28"/>
          <w:u w:val="single"/>
        </w:rPr>
        <w:t xml:space="preserve">   （企业名称）</w:t>
      </w:r>
      <w:r w:rsidRPr="009D5A81">
        <w:rPr>
          <w:rFonts w:ascii="宋体" w:hAnsi="宋体" w:hint="eastAsia"/>
          <w:sz w:val="28"/>
          <w:szCs w:val="28"/>
        </w:rPr>
        <w:t>，从业人员</w:t>
      </w:r>
      <w:r w:rsidRPr="009D5A81">
        <w:rPr>
          <w:rFonts w:ascii="宋体" w:hAnsi="宋体" w:hint="eastAsia"/>
          <w:sz w:val="28"/>
          <w:szCs w:val="28"/>
          <w:u w:val="single"/>
        </w:rPr>
        <w:t xml:space="preserve">     </w:t>
      </w:r>
      <w:r w:rsidRPr="009D5A81">
        <w:rPr>
          <w:rFonts w:ascii="宋体" w:hAnsi="宋体" w:hint="eastAsia"/>
          <w:sz w:val="28"/>
          <w:szCs w:val="28"/>
        </w:rPr>
        <w:t>人，营业收入为</w:t>
      </w:r>
      <w:r w:rsidRPr="009D5A81">
        <w:rPr>
          <w:rFonts w:ascii="宋体" w:hAnsi="宋体" w:hint="eastAsia"/>
          <w:sz w:val="28"/>
          <w:szCs w:val="28"/>
          <w:u w:val="single"/>
        </w:rPr>
        <w:t xml:space="preserve">    </w:t>
      </w:r>
      <w:r w:rsidRPr="009D5A81">
        <w:rPr>
          <w:rFonts w:ascii="宋体" w:hAnsi="宋体" w:hint="eastAsia"/>
          <w:sz w:val="28"/>
          <w:szCs w:val="28"/>
        </w:rPr>
        <w:t>万元，资产总额为</w:t>
      </w:r>
      <w:r w:rsidRPr="009D5A81">
        <w:rPr>
          <w:rFonts w:ascii="宋体" w:hAnsi="宋体" w:hint="eastAsia"/>
          <w:sz w:val="28"/>
          <w:szCs w:val="28"/>
          <w:u w:val="single"/>
        </w:rPr>
        <w:t xml:space="preserve">      </w:t>
      </w:r>
      <w:r w:rsidRPr="009D5A81">
        <w:rPr>
          <w:rFonts w:ascii="宋体" w:hAnsi="宋体" w:hint="eastAsia"/>
          <w:sz w:val="28"/>
          <w:szCs w:val="28"/>
        </w:rPr>
        <w:t>万元，属于</w:t>
      </w:r>
      <w:r w:rsidRPr="009D5A81">
        <w:rPr>
          <w:rFonts w:ascii="宋体" w:hAnsi="宋体" w:hint="eastAsia"/>
          <w:sz w:val="28"/>
          <w:szCs w:val="28"/>
          <w:u w:val="single"/>
        </w:rPr>
        <w:t xml:space="preserve">  （中型企业、小型企业、微型企业，三选</w:t>
      </w:r>
      <w:proofErr w:type="gramStart"/>
      <w:r w:rsidRPr="009D5A81">
        <w:rPr>
          <w:rFonts w:ascii="宋体" w:hAnsi="宋体" w:hint="eastAsia"/>
          <w:sz w:val="28"/>
          <w:szCs w:val="28"/>
          <w:u w:val="single"/>
        </w:rPr>
        <w:t>一</w:t>
      </w:r>
      <w:proofErr w:type="gramEnd"/>
      <w:r w:rsidRPr="009D5A81">
        <w:rPr>
          <w:rFonts w:ascii="宋体" w:hAnsi="宋体" w:hint="eastAsia"/>
          <w:sz w:val="28"/>
          <w:szCs w:val="28"/>
          <w:u w:val="single"/>
        </w:rPr>
        <w:t>进行承诺）</w:t>
      </w:r>
      <w:r w:rsidRPr="009D5A81">
        <w:rPr>
          <w:rFonts w:ascii="宋体" w:hAnsi="宋体" w:hint="eastAsia"/>
          <w:sz w:val="28"/>
          <w:szCs w:val="28"/>
        </w:rPr>
        <w:t>；</w:t>
      </w:r>
    </w:p>
    <w:p w14:paraId="11236472" w14:textId="77777777" w:rsidR="00C9134A" w:rsidRPr="009D5A81" w:rsidRDefault="00D538B2">
      <w:pPr>
        <w:spacing w:line="324" w:lineRule="auto"/>
        <w:ind w:firstLineChars="200" w:firstLine="560"/>
        <w:rPr>
          <w:rFonts w:ascii="宋体" w:hAnsi="宋体"/>
          <w:sz w:val="28"/>
          <w:szCs w:val="28"/>
        </w:rPr>
      </w:pPr>
      <w:r w:rsidRPr="009D5A81">
        <w:rPr>
          <w:rFonts w:ascii="宋体" w:hAnsi="宋体" w:hint="eastAsia"/>
          <w:sz w:val="28"/>
          <w:szCs w:val="28"/>
        </w:rPr>
        <w:t>6.</w:t>
      </w:r>
      <w:r w:rsidRPr="009D5A81">
        <w:rPr>
          <w:rFonts w:ascii="宋体" w:hAnsi="宋体" w:hint="eastAsia"/>
          <w:sz w:val="28"/>
          <w:szCs w:val="28"/>
          <w:u w:val="single"/>
        </w:rPr>
        <w:t xml:space="preserve"> </w:t>
      </w:r>
      <w:r w:rsidRPr="009D5A81">
        <w:rPr>
          <w:rFonts w:ascii="宋体" w:hAnsi="宋体" w:hint="eastAsia"/>
          <w:b/>
          <w:sz w:val="28"/>
          <w:szCs w:val="28"/>
          <w:u w:val="single"/>
        </w:rPr>
        <w:t>浪涌电流测试仪</w:t>
      </w:r>
      <w:r w:rsidRPr="009D5A81">
        <w:rPr>
          <w:rFonts w:ascii="宋体" w:hAnsi="宋体" w:hint="eastAsia"/>
          <w:sz w:val="28"/>
          <w:szCs w:val="28"/>
        </w:rPr>
        <w:t>，属于</w:t>
      </w:r>
      <w:r w:rsidRPr="009D5A81">
        <w:rPr>
          <w:rFonts w:ascii="宋体" w:hAnsi="宋体" w:hint="eastAsia"/>
          <w:b/>
          <w:sz w:val="28"/>
          <w:szCs w:val="28"/>
          <w:u w:val="single"/>
        </w:rPr>
        <w:t>工业</w:t>
      </w:r>
      <w:r w:rsidRPr="009D5A81">
        <w:rPr>
          <w:rFonts w:ascii="宋体" w:hAnsi="宋体" w:hint="eastAsia"/>
          <w:sz w:val="28"/>
          <w:szCs w:val="28"/>
        </w:rPr>
        <w:t>； 制造商为</w:t>
      </w:r>
      <w:r w:rsidRPr="009D5A81">
        <w:rPr>
          <w:rFonts w:ascii="宋体" w:hAnsi="宋体" w:hint="eastAsia"/>
          <w:sz w:val="28"/>
          <w:szCs w:val="28"/>
          <w:u w:val="single"/>
        </w:rPr>
        <w:t xml:space="preserve">   （企业名称）</w:t>
      </w:r>
      <w:r w:rsidRPr="009D5A81">
        <w:rPr>
          <w:rFonts w:ascii="宋体" w:hAnsi="宋体" w:hint="eastAsia"/>
          <w:sz w:val="28"/>
          <w:szCs w:val="28"/>
        </w:rPr>
        <w:t>，从业人员</w:t>
      </w:r>
      <w:r w:rsidRPr="009D5A81">
        <w:rPr>
          <w:rFonts w:ascii="宋体" w:hAnsi="宋体" w:hint="eastAsia"/>
          <w:sz w:val="28"/>
          <w:szCs w:val="28"/>
          <w:u w:val="single"/>
        </w:rPr>
        <w:t xml:space="preserve">     </w:t>
      </w:r>
      <w:r w:rsidRPr="009D5A81">
        <w:rPr>
          <w:rFonts w:ascii="宋体" w:hAnsi="宋体" w:hint="eastAsia"/>
          <w:sz w:val="28"/>
          <w:szCs w:val="28"/>
        </w:rPr>
        <w:t>人，营业收入为</w:t>
      </w:r>
      <w:r w:rsidRPr="009D5A81">
        <w:rPr>
          <w:rFonts w:ascii="宋体" w:hAnsi="宋体" w:hint="eastAsia"/>
          <w:sz w:val="28"/>
          <w:szCs w:val="28"/>
          <w:u w:val="single"/>
        </w:rPr>
        <w:t xml:space="preserve">    </w:t>
      </w:r>
      <w:r w:rsidRPr="009D5A81">
        <w:rPr>
          <w:rFonts w:ascii="宋体" w:hAnsi="宋体" w:hint="eastAsia"/>
          <w:sz w:val="28"/>
          <w:szCs w:val="28"/>
        </w:rPr>
        <w:t>万元，资产总额为</w:t>
      </w:r>
      <w:r w:rsidRPr="009D5A81">
        <w:rPr>
          <w:rFonts w:ascii="宋体" w:hAnsi="宋体" w:hint="eastAsia"/>
          <w:sz w:val="28"/>
          <w:szCs w:val="28"/>
          <w:u w:val="single"/>
        </w:rPr>
        <w:t xml:space="preserve">      </w:t>
      </w:r>
      <w:r w:rsidRPr="009D5A81">
        <w:rPr>
          <w:rFonts w:ascii="宋体" w:hAnsi="宋体" w:hint="eastAsia"/>
          <w:sz w:val="28"/>
          <w:szCs w:val="28"/>
        </w:rPr>
        <w:t>万元，属于</w:t>
      </w:r>
      <w:r w:rsidRPr="009D5A81">
        <w:rPr>
          <w:rFonts w:ascii="宋体" w:hAnsi="宋体" w:hint="eastAsia"/>
          <w:sz w:val="28"/>
          <w:szCs w:val="28"/>
          <w:u w:val="single"/>
        </w:rPr>
        <w:t xml:space="preserve">  （中型企业、小型企业、微型企业，三选</w:t>
      </w:r>
      <w:proofErr w:type="gramStart"/>
      <w:r w:rsidRPr="009D5A81">
        <w:rPr>
          <w:rFonts w:ascii="宋体" w:hAnsi="宋体" w:hint="eastAsia"/>
          <w:sz w:val="28"/>
          <w:szCs w:val="28"/>
          <w:u w:val="single"/>
        </w:rPr>
        <w:t>一</w:t>
      </w:r>
      <w:proofErr w:type="gramEnd"/>
      <w:r w:rsidRPr="009D5A81">
        <w:rPr>
          <w:rFonts w:ascii="宋体" w:hAnsi="宋体" w:hint="eastAsia"/>
          <w:sz w:val="28"/>
          <w:szCs w:val="28"/>
          <w:u w:val="single"/>
        </w:rPr>
        <w:t>进行承诺）</w:t>
      </w:r>
      <w:r w:rsidRPr="009D5A81">
        <w:rPr>
          <w:rFonts w:ascii="宋体" w:hAnsi="宋体" w:hint="eastAsia"/>
          <w:sz w:val="28"/>
          <w:szCs w:val="28"/>
        </w:rPr>
        <w:t>；</w:t>
      </w:r>
    </w:p>
    <w:p w14:paraId="1508A914" w14:textId="77777777" w:rsidR="00C9134A" w:rsidRPr="009D5A81" w:rsidRDefault="00D538B2">
      <w:pPr>
        <w:spacing w:line="324" w:lineRule="auto"/>
        <w:ind w:firstLineChars="200" w:firstLine="560"/>
        <w:rPr>
          <w:rFonts w:ascii="宋体" w:hAnsi="宋体"/>
          <w:sz w:val="28"/>
          <w:szCs w:val="28"/>
        </w:rPr>
      </w:pPr>
      <w:r w:rsidRPr="009D5A81">
        <w:rPr>
          <w:rFonts w:ascii="宋体" w:hAnsi="宋体" w:hint="eastAsia"/>
          <w:sz w:val="28"/>
          <w:szCs w:val="28"/>
        </w:rPr>
        <w:t>7.</w:t>
      </w:r>
      <w:r w:rsidRPr="009D5A81">
        <w:rPr>
          <w:rFonts w:ascii="宋体" w:hAnsi="宋体" w:hint="eastAsia"/>
          <w:sz w:val="28"/>
          <w:szCs w:val="28"/>
          <w:u w:val="single"/>
        </w:rPr>
        <w:t xml:space="preserve"> </w:t>
      </w:r>
      <w:r w:rsidRPr="009D5A81">
        <w:rPr>
          <w:rFonts w:ascii="宋体" w:hAnsi="宋体" w:hint="eastAsia"/>
          <w:b/>
          <w:sz w:val="28"/>
          <w:szCs w:val="28"/>
          <w:u w:val="single"/>
        </w:rPr>
        <w:t>源表</w:t>
      </w:r>
      <w:r w:rsidRPr="009D5A81">
        <w:rPr>
          <w:rFonts w:ascii="宋体" w:hAnsi="宋体" w:hint="eastAsia"/>
          <w:sz w:val="28"/>
          <w:szCs w:val="28"/>
        </w:rPr>
        <w:t>，属于</w:t>
      </w:r>
      <w:r w:rsidRPr="009D5A81">
        <w:rPr>
          <w:rFonts w:ascii="宋体" w:hAnsi="宋体" w:hint="eastAsia"/>
          <w:b/>
          <w:sz w:val="28"/>
          <w:szCs w:val="28"/>
          <w:u w:val="single"/>
        </w:rPr>
        <w:t>工业</w:t>
      </w:r>
      <w:r w:rsidRPr="009D5A81">
        <w:rPr>
          <w:rFonts w:ascii="宋体" w:hAnsi="宋体" w:hint="eastAsia"/>
          <w:sz w:val="28"/>
          <w:szCs w:val="28"/>
        </w:rPr>
        <w:t>； 制造商为</w:t>
      </w:r>
      <w:r w:rsidRPr="009D5A81">
        <w:rPr>
          <w:rFonts w:ascii="宋体" w:hAnsi="宋体" w:hint="eastAsia"/>
          <w:sz w:val="28"/>
          <w:szCs w:val="28"/>
          <w:u w:val="single"/>
        </w:rPr>
        <w:t xml:space="preserve">   （企业名称）</w:t>
      </w:r>
      <w:r w:rsidRPr="009D5A81">
        <w:rPr>
          <w:rFonts w:ascii="宋体" w:hAnsi="宋体" w:hint="eastAsia"/>
          <w:sz w:val="28"/>
          <w:szCs w:val="28"/>
        </w:rPr>
        <w:t>，从业人员</w:t>
      </w:r>
      <w:r w:rsidRPr="009D5A81">
        <w:rPr>
          <w:rFonts w:ascii="宋体" w:hAnsi="宋体" w:hint="eastAsia"/>
          <w:sz w:val="28"/>
          <w:szCs w:val="28"/>
          <w:u w:val="single"/>
        </w:rPr>
        <w:t xml:space="preserve">     </w:t>
      </w:r>
      <w:r w:rsidRPr="009D5A81">
        <w:rPr>
          <w:rFonts w:ascii="宋体" w:hAnsi="宋体" w:hint="eastAsia"/>
          <w:sz w:val="28"/>
          <w:szCs w:val="28"/>
        </w:rPr>
        <w:t>人，营业收入为</w:t>
      </w:r>
      <w:r w:rsidRPr="009D5A81">
        <w:rPr>
          <w:rFonts w:ascii="宋体" w:hAnsi="宋体" w:hint="eastAsia"/>
          <w:sz w:val="28"/>
          <w:szCs w:val="28"/>
          <w:u w:val="single"/>
        </w:rPr>
        <w:t xml:space="preserve">    </w:t>
      </w:r>
      <w:r w:rsidRPr="009D5A81">
        <w:rPr>
          <w:rFonts w:ascii="宋体" w:hAnsi="宋体" w:hint="eastAsia"/>
          <w:sz w:val="28"/>
          <w:szCs w:val="28"/>
        </w:rPr>
        <w:t>万元，资产总额为</w:t>
      </w:r>
      <w:r w:rsidRPr="009D5A81">
        <w:rPr>
          <w:rFonts w:ascii="宋体" w:hAnsi="宋体" w:hint="eastAsia"/>
          <w:sz w:val="28"/>
          <w:szCs w:val="28"/>
          <w:u w:val="single"/>
        </w:rPr>
        <w:t xml:space="preserve">      </w:t>
      </w:r>
      <w:r w:rsidRPr="009D5A81">
        <w:rPr>
          <w:rFonts w:ascii="宋体" w:hAnsi="宋体" w:hint="eastAsia"/>
          <w:sz w:val="28"/>
          <w:szCs w:val="28"/>
        </w:rPr>
        <w:t>万元，属于</w:t>
      </w:r>
      <w:r w:rsidRPr="009D5A81">
        <w:rPr>
          <w:rFonts w:ascii="宋体" w:hAnsi="宋体" w:hint="eastAsia"/>
          <w:sz w:val="28"/>
          <w:szCs w:val="28"/>
          <w:u w:val="single"/>
        </w:rPr>
        <w:t xml:space="preserve">  （中型企业、小型企业、微型企业，三选</w:t>
      </w:r>
      <w:proofErr w:type="gramStart"/>
      <w:r w:rsidRPr="009D5A81">
        <w:rPr>
          <w:rFonts w:ascii="宋体" w:hAnsi="宋体" w:hint="eastAsia"/>
          <w:sz w:val="28"/>
          <w:szCs w:val="28"/>
          <w:u w:val="single"/>
        </w:rPr>
        <w:t>一</w:t>
      </w:r>
      <w:proofErr w:type="gramEnd"/>
      <w:r w:rsidRPr="009D5A81">
        <w:rPr>
          <w:rFonts w:ascii="宋体" w:hAnsi="宋体" w:hint="eastAsia"/>
          <w:sz w:val="28"/>
          <w:szCs w:val="28"/>
          <w:u w:val="single"/>
        </w:rPr>
        <w:t>进行承诺）</w:t>
      </w:r>
      <w:r w:rsidRPr="009D5A81">
        <w:rPr>
          <w:rFonts w:ascii="宋体" w:hAnsi="宋体" w:hint="eastAsia"/>
          <w:sz w:val="28"/>
          <w:szCs w:val="28"/>
        </w:rPr>
        <w:t>；</w:t>
      </w:r>
    </w:p>
    <w:p w14:paraId="43310D53" w14:textId="77777777" w:rsidR="00C9134A" w:rsidRPr="009D5A81" w:rsidRDefault="00D538B2">
      <w:pPr>
        <w:spacing w:line="324" w:lineRule="auto"/>
        <w:ind w:firstLineChars="200" w:firstLine="560"/>
        <w:rPr>
          <w:rFonts w:ascii="宋体" w:hAnsi="宋体"/>
          <w:sz w:val="28"/>
          <w:szCs w:val="28"/>
        </w:rPr>
      </w:pPr>
      <w:r w:rsidRPr="009D5A81">
        <w:rPr>
          <w:rFonts w:ascii="宋体" w:hAnsi="宋体" w:hint="eastAsia"/>
          <w:sz w:val="28"/>
          <w:szCs w:val="28"/>
        </w:rPr>
        <w:t>8.</w:t>
      </w:r>
      <w:r w:rsidRPr="009D5A81">
        <w:rPr>
          <w:rFonts w:ascii="宋体" w:hAnsi="宋体" w:hint="eastAsia"/>
          <w:sz w:val="28"/>
          <w:szCs w:val="28"/>
          <w:u w:val="single"/>
        </w:rPr>
        <w:t xml:space="preserve"> </w:t>
      </w:r>
      <w:r w:rsidRPr="009D5A81">
        <w:rPr>
          <w:rFonts w:ascii="宋体" w:hAnsi="宋体" w:hint="eastAsia"/>
          <w:b/>
          <w:sz w:val="28"/>
          <w:szCs w:val="28"/>
          <w:u w:val="single"/>
        </w:rPr>
        <w:t>直流稳压电源</w:t>
      </w:r>
      <w:r w:rsidRPr="009D5A81">
        <w:rPr>
          <w:rFonts w:ascii="宋体" w:hAnsi="宋体" w:hint="eastAsia"/>
          <w:sz w:val="28"/>
          <w:szCs w:val="28"/>
        </w:rPr>
        <w:t>，属于</w:t>
      </w:r>
      <w:r w:rsidRPr="009D5A81">
        <w:rPr>
          <w:rFonts w:ascii="宋体" w:hAnsi="宋体" w:hint="eastAsia"/>
          <w:b/>
          <w:sz w:val="28"/>
          <w:szCs w:val="28"/>
          <w:u w:val="single"/>
        </w:rPr>
        <w:t>工业</w:t>
      </w:r>
      <w:r w:rsidRPr="009D5A81">
        <w:rPr>
          <w:rFonts w:ascii="宋体" w:hAnsi="宋体" w:hint="eastAsia"/>
          <w:sz w:val="28"/>
          <w:szCs w:val="28"/>
        </w:rPr>
        <w:t>； 制造商为</w:t>
      </w:r>
      <w:r w:rsidRPr="009D5A81">
        <w:rPr>
          <w:rFonts w:ascii="宋体" w:hAnsi="宋体" w:hint="eastAsia"/>
          <w:sz w:val="28"/>
          <w:szCs w:val="28"/>
          <w:u w:val="single"/>
        </w:rPr>
        <w:t xml:space="preserve">   （企业名称）</w:t>
      </w:r>
      <w:r w:rsidRPr="009D5A81">
        <w:rPr>
          <w:rFonts w:ascii="宋体" w:hAnsi="宋体" w:hint="eastAsia"/>
          <w:sz w:val="28"/>
          <w:szCs w:val="28"/>
        </w:rPr>
        <w:t>，从业人员</w:t>
      </w:r>
      <w:r w:rsidRPr="009D5A81">
        <w:rPr>
          <w:rFonts w:ascii="宋体" w:hAnsi="宋体" w:hint="eastAsia"/>
          <w:sz w:val="28"/>
          <w:szCs w:val="28"/>
          <w:u w:val="single"/>
        </w:rPr>
        <w:t xml:space="preserve">     </w:t>
      </w:r>
      <w:r w:rsidRPr="009D5A81">
        <w:rPr>
          <w:rFonts w:ascii="宋体" w:hAnsi="宋体" w:hint="eastAsia"/>
          <w:sz w:val="28"/>
          <w:szCs w:val="28"/>
        </w:rPr>
        <w:t>人，营业收入为</w:t>
      </w:r>
      <w:r w:rsidRPr="009D5A81">
        <w:rPr>
          <w:rFonts w:ascii="宋体" w:hAnsi="宋体" w:hint="eastAsia"/>
          <w:sz w:val="28"/>
          <w:szCs w:val="28"/>
          <w:u w:val="single"/>
        </w:rPr>
        <w:t xml:space="preserve">    </w:t>
      </w:r>
      <w:r w:rsidRPr="009D5A81">
        <w:rPr>
          <w:rFonts w:ascii="宋体" w:hAnsi="宋体" w:hint="eastAsia"/>
          <w:sz w:val="28"/>
          <w:szCs w:val="28"/>
        </w:rPr>
        <w:t>万元，资产总额为</w:t>
      </w:r>
      <w:r w:rsidRPr="009D5A81">
        <w:rPr>
          <w:rFonts w:ascii="宋体" w:hAnsi="宋体" w:hint="eastAsia"/>
          <w:sz w:val="28"/>
          <w:szCs w:val="28"/>
          <w:u w:val="single"/>
        </w:rPr>
        <w:t xml:space="preserve">      </w:t>
      </w:r>
      <w:r w:rsidRPr="009D5A81">
        <w:rPr>
          <w:rFonts w:ascii="宋体" w:hAnsi="宋体" w:hint="eastAsia"/>
          <w:sz w:val="28"/>
          <w:szCs w:val="28"/>
        </w:rPr>
        <w:t>万元，属于</w:t>
      </w:r>
      <w:r w:rsidRPr="009D5A81">
        <w:rPr>
          <w:rFonts w:ascii="宋体" w:hAnsi="宋体" w:hint="eastAsia"/>
          <w:sz w:val="28"/>
          <w:szCs w:val="28"/>
          <w:u w:val="single"/>
        </w:rPr>
        <w:t xml:space="preserve">  （中型企业、小型企业、微型企业，三选</w:t>
      </w:r>
      <w:proofErr w:type="gramStart"/>
      <w:r w:rsidRPr="009D5A81">
        <w:rPr>
          <w:rFonts w:ascii="宋体" w:hAnsi="宋体" w:hint="eastAsia"/>
          <w:sz w:val="28"/>
          <w:szCs w:val="28"/>
          <w:u w:val="single"/>
        </w:rPr>
        <w:t>一</w:t>
      </w:r>
      <w:proofErr w:type="gramEnd"/>
      <w:r w:rsidRPr="009D5A81">
        <w:rPr>
          <w:rFonts w:ascii="宋体" w:hAnsi="宋体" w:hint="eastAsia"/>
          <w:sz w:val="28"/>
          <w:szCs w:val="28"/>
          <w:u w:val="single"/>
        </w:rPr>
        <w:t>进行承诺）</w:t>
      </w:r>
      <w:r w:rsidRPr="009D5A81">
        <w:rPr>
          <w:rFonts w:ascii="宋体" w:hAnsi="宋体" w:hint="eastAsia"/>
          <w:sz w:val="28"/>
          <w:szCs w:val="28"/>
        </w:rPr>
        <w:t>；</w:t>
      </w:r>
    </w:p>
    <w:p w14:paraId="2C01C283" w14:textId="77777777" w:rsidR="00C9134A" w:rsidRPr="009D5A81" w:rsidRDefault="00D538B2">
      <w:pPr>
        <w:spacing w:line="324" w:lineRule="auto"/>
        <w:ind w:firstLineChars="200" w:firstLine="560"/>
        <w:rPr>
          <w:rFonts w:ascii="宋体" w:hAnsi="宋体"/>
          <w:sz w:val="28"/>
          <w:szCs w:val="28"/>
        </w:rPr>
      </w:pPr>
      <w:r w:rsidRPr="009D5A81">
        <w:rPr>
          <w:rFonts w:ascii="宋体" w:hAnsi="宋体" w:hint="eastAsia"/>
          <w:sz w:val="28"/>
          <w:szCs w:val="28"/>
        </w:rPr>
        <w:t>9.</w:t>
      </w:r>
      <w:r w:rsidRPr="009D5A81">
        <w:rPr>
          <w:rFonts w:ascii="宋体" w:hAnsi="宋体" w:hint="eastAsia"/>
          <w:sz w:val="28"/>
          <w:szCs w:val="28"/>
          <w:u w:val="single"/>
        </w:rPr>
        <w:t xml:space="preserve"> </w:t>
      </w:r>
      <w:r w:rsidRPr="009D5A81">
        <w:rPr>
          <w:rFonts w:ascii="宋体" w:hAnsi="宋体" w:hint="eastAsia"/>
          <w:b/>
          <w:sz w:val="28"/>
          <w:szCs w:val="28"/>
          <w:u w:val="single"/>
        </w:rPr>
        <w:t>数字万用表</w:t>
      </w:r>
      <w:r w:rsidRPr="009D5A81">
        <w:rPr>
          <w:rFonts w:ascii="宋体" w:hAnsi="宋体" w:hint="eastAsia"/>
          <w:sz w:val="28"/>
          <w:szCs w:val="28"/>
        </w:rPr>
        <w:t>，属于</w:t>
      </w:r>
      <w:r w:rsidRPr="009D5A81">
        <w:rPr>
          <w:rFonts w:ascii="宋体" w:hAnsi="宋体" w:hint="eastAsia"/>
          <w:b/>
          <w:sz w:val="28"/>
          <w:szCs w:val="28"/>
          <w:u w:val="single"/>
        </w:rPr>
        <w:t>工业</w:t>
      </w:r>
      <w:r w:rsidRPr="009D5A81">
        <w:rPr>
          <w:rFonts w:ascii="宋体" w:hAnsi="宋体" w:hint="eastAsia"/>
          <w:sz w:val="28"/>
          <w:szCs w:val="28"/>
        </w:rPr>
        <w:t>； 制造商为</w:t>
      </w:r>
      <w:r w:rsidRPr="009D5A81">
        <w:rPr>
          <w:rFonts w:ascii="宋体" w:hAnsi="宋体" w:hint="eastAsia"/>
          <w:sz w:val="28"/>
          <w:szCs w:val="28"/>
          <w:u w:val="single"/>
        </w:rPr>
        <w:t xml:space="preserve">   （企业名称）</w:t>
      </w:r>
      <w:r w:rsidRPr="009D5A81">
        <w:rPr>
          <w:rFonts w:ascii="宋体" w:hAnsi="宋体" w:hint="eastAsia"/>
          <w:sz w:val="28"/>
          <w:szCs w:val="28"/>
        </w:rPr>
        <w:t>，从业人员</w:t>
      </w:r>
      <w:r w:rsidRPr="009D5A81">
        <w:rPr>
          <w:rFonts w:ascii="宋体" w:hAnsi="宋体" w:hint="eastAsia"/>
          <w:sz w:val="28"/>
          <w:szCs w:val="28"/>
          <w:u w:val="single"/>
        </w:rPr>
        <w:t xml:space="preserve">     </w:t>
      </w:r>
      <w:r w:rsidRPr="009D5A81">
        <w:rPr>
          <w:rFonts w:ascii="宋体" w:hAnsi="宋体" w:hint="eastAsia"/>
          <w:sz w:val="28"/>
          <w:szCs w:val="28"/>
        </w:rPr>
        <w:t>人，营业收入为</w:t>
      </w:r>
      <w:r w:rsidRPr="009D5A81">
        <w:rPr>
          <w:rFonts w:ascii="宋体" w:hAnsi="宋体" w:hint="eastAsia"/>
          <w:sz w:val="28"/>
          <w:szCs w:val="28"/>
          <w:u w:val="single"/>
        </w:rPr>
        <w:t xml:space="preserve">    </w:t>
      </w:r>
      <w:r w:rsidRPr="009D5A81">
        <w:rPr>
          <w:rFonts w:ascii="宋体" w:hAnsi="宋体" w:hint="eastAsia"/>
          <w:sz w:val="28"/>
          <w:szCs w:val="28"/>
        </w:rPr>
        <w:t>万元，资产总额为</w:t>
      </w:r>
      <w:r w:rsidRPr="009D5A81">
        <w:rPr>
          <w:rFonts w:ascii="宋体" w:hAnsi="宋体" w:hint="eastAsia"/>
          <w:sz w:val="28"/>
          <w:szCs w:val="28"/>
          <w:u w:val="single"/>
        </w:rPr>
        <w:t xml:space="preserve">      </w:t>
      </w:r>
      <w:r w:rsidRPr="009D5A81">
        <w:rPr>
          <w:rFonts w:ascii="宋体" w:hAnsi="宋体" w:hint="eastAsia"/>
          <w:sz w:val="28"/>
          <w:szCs w:val="28"/>
        </w:rPr>
        <w:t>万元，属于</w:t>
      </w:r>
      <w:r w:rsidRPr="009D5A81">
        <w:rPr>
          <w:rFonts w:ascii="宋体" w:hAnsi="宋体" w:hint="eastAsia"/>
          <w:sz w:val="28"/>
          <w:szCs w:val="28"/>
          <w:u w:val="single"/>
        </w:rPr>
        <w:t xml:space="preserve">  （中型企业、小型企业、微型企业，三选</w:t>
      </w:r>
      <w:proofErr w:type="gramStart"/>
      <w:r w:rsidRPr="009D5A81">
        <w:rPr>
          <w:rFonts w:ascii="宋体" w:hAnsi="宋体" w:hint="eastAsia"/>
          <w:sz w:val="28"/>
          <w:szCs w:val="28"/>
          <w:u w:val="single"/>
        </w:rPr>
        <w:t>一</w:t>
      </w:r>
      <w:proofErr w:type="gramEnd"/>
      <w:r w:rsidRPr="009D5A81">
        <w:rPr>
          <w:rFonts w:ascii="宋体" w:hAnsi="宋体" w:hint="eastAsia"/>
          <w:sz w:val="28"/>
          <w:szCs w:val="28"/>
          <w:u w:val="single"/>
        </w:rPr>
        <w:t>进行承诺）</w:t>
      </w:r>
      <w:r w:rsidRPr="009D5A81">
        <w:rPr>
          <w:rFonts w:ascii="宋体" w:hAnsi="宋体" w:hint="eastAsia"/>
          <w:sz w:val="28"/>
          <w:szCs w:val="28"/>
        </w:rPr>
        <w:t>；</w:t>
      </w:r>
    </w:p>
    <w:p w14:paraId="5B82FFC6" w14:textId="77777777" w:rsidR="00C9134A" w:rsidRPr="009D5A81" w:rsidRDefault="00D538B2">
      <w:pPr>
        <w:spacing w:line="324" w:lineRule="auto"/>
        <w:ind w:firstLineChars="200" w:firstLine="560"/>
        <w:rPr>
          <w:rFonts w:ascii="宋体" w:hAnsi="宋体"/>
          <w:sz w:val="28"/>
          <w:szCs w:val="28"/>
        </w:rPr>
      </w:pPr>
      <w:r w:rsidRPr="009D5A81">
        <w:rPr>
          <w:rFonts w:ascii="宋体" w:hAnsi="宋体" w:hint="eastAsia"/>
          <w:sz w:val="28"/>
          <w:szCs w:val="28"/>
        </w:rPr>
        <w:t>10.</w:t>
      </w:r>
      <w:r w:rsidRPr="009D5A81">
        <w:rPr>
          <w:rFonts w:ascii="宋体" w:hAnsi="宋体" w:hint="eastAsia"/>
          <w:sz w:val="28"/>
          <w:szCs w:val="28"/>
          <w:u w:val="single"/>
        </w:rPr>
        <w:t xml:space="preserve"> </w:t>
      </w:r>
      <w:r w:rsidRPr="009D5A81">
        <w:rPr>
          <w:rFonts w:ascii="宋体" w:hAnsi="宋体" w:hint="eastAsia"/>
          <w:b/>
          <w:sz w:val="28"/>
          <w:szCs w:val="28"/>
          <w:u w:val="single"/>
        </w:rPr>
        <w:t>数字电桥</w:t>
      </w:r>
      <w:r w:rsidRPr="009D5A81">
        <w:rPr>
          <w:rFonts w:ascii="宋体" w:hAnsi="宋体" w:hint="eastAsia"/>
          <w:sz w:val="28"/>
          <w:szCs w:val="28"/>
        </w:rPr>
        <w:t>，属于</w:t>
      </w:r>
      <w:r w:rsidRPr="009D5A81">
        <w:rPr>
          <w:rFonts w:ascii="宋体" w:hAnsi="宋体" w:hint="eastAsia"/>
          <w:b/>
          <w:sz w:val="28"/>
          <w:szCs w:val="28"/>
          <w:u w:val="single"/>
        </w:rPr>
        <w:t>工业</w:t>
      </w:r>
      <w:r w:rsidRPr="009D5A81">
        <w:rPr>
          <w:rFonts w:ascii="宋体" w:hAnsi="宋体" w:hint="eastAsia"/>
          <w:sz w:val="28"/>
          <w:szCs w:val="28"/>
        </w:rPr>
        <w:t>； 制造商为</w:t>
      </w:r>
      <w:r w:rsidRPr="009D5A81">
        <w:rPr>
          <w:rFonts w:ascii="宋体" w:hAnsi="宋体" w:hint="eastAsia"/>
          <w:sz w:val="28"/>
          <w:szCs w:val="28"/>
          <w:u w:val="single"/>
        </w:rPr>
        <w:t xml:space="preserve">   （企业名称）</w:t>
      </w:r>
      <w:r w:rsidRPr="009D5A81">
        <w:rPr>
          <w:rFonts w:ascii="宋体" w:hAnsi="宋体" w:hint="eastAsia"/>
          <w:sz w:val="28"/>
          <w:szCs w:val="28"/>
        </w:rPr>
        <w:t>，从业人员</w:t>
      </w:r>
      <w:r w:rsidRPr="009D5A81">
        <w:rPr>
          <w:rFonts w:ascii="宋体" w:hAnsi="宋体" w:hint="eastAsia"/>
          <w:sz w:val="28"/>
          <w:szCs w:val="28"/>
          <w:u w:val="single"/>
        </w:rPr>
        <w:t xml:space="preserve">     </w:t>
      </w:r>
      <w:r w:rsidRPr="009D5A81">
        <w:rPr>
          <w:rFonts w:ascii="宋体" w:hAnsi="宋体" w:hint="eastAsia"/>
          <w:sz w:val="28"/>
          <w:szCs w:val="28"/>
        </w:rPr>
        <w:t>人，营业收入为</w:t>
      </w:r>
      <w:r w:rsidRPr="009D5A81">
        <w:rPr>
          <w:rFonts w:ascii="宋体" w:hAnsi="宋体" w:hint="eastAsia"/>
          <w:sz w:val="28"/>
          <w:szCs w:val="28"/>
          <w:u w:val="single"/>
        </w:rPr>
        <w:t xml:space="preserve">    </w:t>
      </w:r>
      <w:r w:rsidRPr="009D5A81">
        <w:rPr>
          <w:rFonts w:ascii="宋体" w:hAnsi="宋体" w:hint="eastAsia"/>
          <w:sz w:val="28"/>
          <w:szCs w:val="28"/>
        </w:rPr>
        <w:t>万元，资产总额为</w:t>
      </w:r>
      <w:r w:rsidRPr="009D5A81">
        <w:rPr>
          <w:rFonts w:ascii="宋体" w:hAnsi="宋体" w:hint="eastAsia"/>
          <w:sz w:val="28"/>
          <w:szCs w:val="28"/>
          <w:u w:val="single"/>
        </w:rPr>
        <w:t xml:space="preserve">      </w:t>
      </w:r>
      <w:r w:rsidRPr="009D5A81">
        <w:rPr>
          <w:rFonts w:ascii="宋体" w:hAnsi="宋体" w:hint="eastAsia"/>
          <w:sz w:val="28"/>
          <w:szCs w:val="28"/>
        </w:rPr>
        <w:t>万元，属于</w:t>
      </w:r>
      <w:r w:rsidRPr="009D5A81">
        <w:rPr>
          <w:rFonts w:ascii="宋体" w:hAnsi="宋体" w:hint="eastAsia"/>
          <w:sz w:val="28"/>
          <w:szCs w:val="28"/>
          <w:u w:val="single"/>
        </w:rPr>
        <w:t xml:space="preserve">  （中型企业、小型企业、微型企业，三选</w:t>
      </w:r>
      <w:proofErr w:type="gramStart"/>
      <w:r w:rsidRPr="009D5A81">
        <w:rPr>
          <w:rFonts w:ascii="宋体" w:hAnsi="宋体" w:hint="eastAsia"/>
          <w:sz w:val="28"/>
          <w:szCs w:val="28"/>
          <w:u w:val="single"/>
        </w:rPr>
        <w:t>一</w:t>
      </w:r>
      <w:proofErr w:type="gramEnd"/>
      <w:r w:rsidRPr="009D5A81">
        <w:rPr>
          <w:rFonts w:ascii="宋体" w:hAnsi="宋体" w:hint="eastAsia"/>
          <w:sz w:val="28"/>
          <w:szCs w:val="28"/>
          <w:u w:val="single"/>
        </w:rPr>
        <w:t>进行承诺）</w:t>
      </w:r>
      <w:r w:rsidRPr="009D5A81">
        <w:rPr>
          <w:rFonts w:ascii="宋体" w:hAnsi="宋体" w:hint="eastAsia"/>
          <w:sz w:val="28"/>
          <w:szCs w:val="28"/>
        </w:rPr>
        <w:t>；</w:t>
      </w:r>
    </w:p>
    <w:p w14:paraId="1F1DE9B3" w14:textId="77777777" w:rsidR="00C9134A" w:rsidRPr="009D5A81" w:rsidRDefault="00D538B2">
      <w:pPr>
        <w:spacing w:line="324" w:lineRule="auto"/>
        <w:ind w:firstLineChars="200" w:firstLine="560"/>
        <w:rPr>
          <w:rFonts w:ascii="宋体" w:hAnsi="宋体"/>
          <w:sz w:val="28"/>
          <w:szCs w:val="28"/>
        </w:rPr>
      </w:pPr>
      <w:r w:rsidRPr="009D5A81">
        <w:rPr>
          <w:rFonts w:ascii="宋体" w:hAnsi="宋体" w:hint="eastAsia"/>
          <w:sz w:val="28"/>
          <w:szCs w:val="28"/>
        </w:rPr>
        <w:t>11.</w:t>
      </w:r>
      <w:r w:rsidRPr="009D5A81">
        <w:rPr>
          <w:rFonts w:ascii="宋体" w:hAnsi="宋体" w:hint="eastAsia"/>
          <w:sz w:val="28"/>
          <w:szCs w:val="28"/>
          <w:u w:val="single"/>
        </w:rPr>
        <w:t xml:space="preserve"> </w:t>
      </w:r>
      <w:r w:rsidRPr="009D5A81">
        <w:rPr>
          <w:rFonts w:ascii="宋体" w:hAnsi="宋体" w:hint="eastAsia"/>
          <w:b/>
          <w:sz w:val="28"/>
          <w:szCs w:val="28"/>
          <w:u w:val="single"/>
        </w:rPr>
        <w:t>电学实验操作台</w:t>
      </w:r>
      <w:r w:rsidRPr="009D5A81">
        <w:rPr>
          <w:rFonts w:ascii="宋体" w:hAnsi="宋体" w:hint="eastAsia"/>
          <w:sz w:val="28"/>
          <w:szCs w:val="28"/>
        </w:rPr>
        <w:t>，属于</w:t>
      </w:r>
      <w:r w:rsidRPr="009D5A81">
        <w:rPr>
          <w:rFonts w:ascii="宋体" w:hAnsi="宋体" w:hint="eastAsia"/>
          <w:b/>
          <w:sz w:val="28"/>
          <w:szCs w:val="28"/>
          <w:u w:val="single"/>
        </w:rPr>
        <w:t>工业</w:t>
      </w:r>
      <w:r w:rsidRPr="009D5A81">
        <w:rPr>
          <w:rFonts w:ascii="宋体" w:hAnsi="宋体" w:hint="eastAsia"/>
          <w:sz w:val="28"/>
          <w:szCs w:val="28"/>
        </w:rPr>
        <w:t>； 制造商为</w:t>
      </w:r>
      <w:r w:rsidRPr="009D5A81">
        <w:rPr>
          <w:rFonts w:ascii="宋体" w:hAnsi="宋体" w:hint="eastAsia"/>
          <w:sz w:val="28"/>
          <w:szCs w:val="28"/>
          <w:u w:val="single"/>
        </w:rPr>
        <w:t xml:space="preserve">   （企业名称）</w:t>
      </w:r>
      <w:r w:rsidRPr="009D5A81">
        <w:rPr>
          <w:rFonts w:ascii="宋体" w:hAnsi="宋体" w:hint="eastAsia"/>
          <w:sz w:val="28"/>
          <w:szCs w:val="28"/>
        </w:rPr>
        <w:t>，从业人员</w:t>
      </w:r>
      <w:r w:rsidRPr="009D5A81">
        <w:rPr>
          <w:rFonts w:ascii="宋体" w:hAnsi="宋体" w:hint="eastAsia"/>
          <w:sz w:val="28"/>
          <w:szCs w:val="28"/>
          <w:u w:val="single"/>
        </w:rPr>
        <w:t xml:space="preserve">     </w:t>
      </w:r>
      <w:r w:rsidRPr="009D5A81">
        <w:rPr>
          <w:rFonts w:ascii="宋体" w:hAnsi="宋体" w:hint="eastAsia"/>
          <w:sz w:val="28"/>
          <w:szCs w:val="28"/>
        </w:rPr>
        <w:t>人，营业收入为</w:t>
      </w:r>
      <w:r w:rsidRPr="009D5A81">
        <w:rPr>
          <w:rFonts w:ascii="宋体" w:hAnsi="宋体" w:hint="eastAsia"/>
          <w:sz w:val="28"/>
          <w:szCs w:val="28"/>
          <w:u w:val="single"/>
        </w:rPr>
        <w:t xml:space="preserve">    </w:t>
      </w:r>
      <w:r w:rsidRPr="009D5A81">
        <w:rPr>
          <w:rFonts w:ascii="宋体" w:hAnsi="宋体" w:hint="eastAsia"/>
          <w:sz w:val="28"/>
          <w:szCs w:val="28"/>
        </w:rPr>
        <w:t>万元，资产总额为</w:t>
      </w:r>
      <w:r w:rsidRPr="009D5A81">
        <w:rPr>
          <w:rFonts w:ascii="宋体" w:hAnsi="宋体" w:hint="eastAsia"/>
          <w:sz w:val="28"/>
          <w:szCs w:val="28"/>
          <w:u w:val="single"/>
        </w:rPr>
        <w:t xml:space="preserve">      </w:t>
      </w:r>
      <w:r w:rsidRPr="009D5A81">
        <w:rPr>
          <w:rFonts w:ascii="宋体" w:hAnsi="宋体" w:hint="eastAsia"/>
          <w:sz w:val="28"/>
          <w:szCs w:val="28"/>
        </w:rPr>
        <w:t>万元，属于</w:t>
      </w:r>
      <w:r w:rsidRPr="009D5A81">
        <w:rPr>
          <w:rFonts w:ascii="宋体" w:hAnsi="宋体" w:hint="eastAsia"/>
          <w:sz w:val="28"/>
          <w:szCs w:val="28"/>
          <w:u w:val="single"/>
        </w:rPr>
        <w:t xml:space="preserve">  （中型企业、小型企业、微型企业，三选</w:t>
      </w:r>
      <w:proofErr w:type="gramStart"/>
      <w:r w:rsidRPr="009D5A81">
        <w:rPr>
          <w:rFonts w:ascii="宋体" w:hAnsi="宋体" w:hint="eastAsia"/>
          <w:sz w:val="28"/>
          <w:szCs w:val="28"/>
          <w:u w:val="single"/>
        </w:rPr>
        <w:t>一</w:t>
      </w:r>
      <w:proofErr w:type="gramEnd"/>
      <w:r w:rsidRPr="009D5A81">
        <w:rPr>
          <w:rFonts w:ascii="宋体" w:hAnsi="宋体" w:hint="eastAsia"/>
          <w:sz w:val="28"/>
          <w:szCs w:val="28"/>
          <w:u w:val="single"/>
        </w:rPr>
        <w:t>进行承诺）</w:t>
      </w:r>
      <w:r w:rsidRPr="009D5A81">
        <w:rPr>
          <w:rFonts w:ascii="宋体" w:hAnsi="宋体" w:hint="eastAsia"/>
          <w:sz w:val="28"/>
          <w:szCs w:val="28"/>
        </w:rPr>
        <w:t>；</w:t>
      </w:r>
    </w:p>
    <w:p w14:paraId="4CEAC374" w14:textId="77777777" w:rsidR="00C9134A" w:rsidRPr="009D5A81" w:rsidRDefault="00D538B2">
      <w:pPr>
        <w:spacing w:line="324" w:lineRule="auto"/>
        <w:ind w:firstLineChars="200" w:firstLine="560"/>
        <w:rPr>
          <w:rFonts w:ascii="宋体" w:hAnsi="宋体"/>
          <w:sz w:val="28"/>
          <w:szCs w:val="28"/>
        </w:rPr>
      </w:pPr>
      <w:r w:rsidRPr="009D5A81">
        <w:rPr>
          <w:rFonts w:ascii="宋体" w:hAnsi="宋体" w:hint="eastAsia"/>
          <w:sz w:val="28"/>
          <w:szCs w:val="28"/>
        </w:rPr>
        <w:t>12.</w:t>
      </w:r>
      <w:r w:rsidRPr="009D5A81">
        <w:rPr>
          <w:rFonts w:ascii="宋体" w:hAnsi="宋体" w:hint="eastAsia"/>
          <w:sz w:val="28"/>
          <w:szCs w:val="28"/>
          <w:u w:val="single"/>
        </w:rPr>
        <w:t xml:space="preserve"> </w:t>
      </w:r>
      <w:r w:rsidRPr="009D5A81">
        <w:rPr>
          <w:rFonts w:ascii="宋体" w:hAnsi="宋体" w:hint="eastAsia"/>
          <w:b/>
          <w:sz w:val="28"/>
          <w:szCs w:val="28"/>
          <w:u w:val="single"/>
        </w:rPr>
        <w:t>课程资源</w:t>
      </w:r>
      <w:r w:rsidRPr="009D5A81">
        <w:rPr>
          <w:rFonts w:ascii="宋体" w:hAnsi="宋体" w:hint="eastAsia"/>
          <w:sz w:val="28"/>
          <w:szCs w:val="28"/>
        </w:rPr>
        <w:t>，属于</w:t>
      </w:r>
      <w:r w:rsidRPr="009D5A81">
        <w:rPr>
          <w:rFonts w:ascii="宋体" w:hAnsi="宋体" w:hint="eastAsia"/>
          <w:b/>
          <w:sz w:val="28"/>
          <w:szCs w:val="28"/>
          <w:u w:val="single"/>
        </w:rPr>
        <w:t>工业</w:t>
      </w:r>
      <w:r w:rsidRPr="009D5A81">
        <w:rPr>
          <w:rFonts w:ascii="宋体" w:hAnsi="宋体" w:hint="eastAsia"/>
          <w:sz w:val="28"/>
          <w:szCs w:val="28"/>
        </w:rPr>
        <w:t>； 制造商为</w:t>
      </w:r>
      <w:r w:rsidRPr="009D5A81">
        <w:rPr>
          <w:rFonts w:ascii="宋体" w:hAnsi="宋体" w:hint="eastAsia"/>
          <w:sz w:val="28"/>
          <w:szCs w:val="28"/>
          <w:u w:val="single"/>
        </w:rPr>
        <w:t xml:space="preserve">   （企业名称）</w:t>
      </w:r>
      <w:r w:rsidRPr="009D5A81">
        <w:rPr>
          <w:rFonts w:ascii="宋体" w:hAnsi="宋体" w:hint="eastAsia"/>
          <w:sz w:val="28"/>
          <w:szCs w:val="28"/>
        </w:rPr>
        <w:t>，从业人员</w:t>
      </w:r>
      <w:r w:rsidRPr="009D5A81">
        <w:rPr>
          <w:rFonts w:ascii="宋体" w:hAnsi="宋体" w:hint="eastAsia"/>
          <w:sz w:val="28"/>
          <w:szCs w:val="28"/>
          <w:u w:val="single"/>
        </w:rPr>
        <w:t xml:space="preserve">     </w:t>
      </w:r>
      <w:r w:rsidRPr="009D5A81">
        <w:rPr>
          <w:rFonts w:ascii="宋体" w:hAnsi="宋体" w:hint="eastAsia"/>
          <w:sz w:val="28"/>
          <w:szCs w:val="28"/>
        </w:rPr>
        <w:t>人，营业收入为</w:t>
      </w:r>
      <w:r w:rsidRPr="009D5A81">
        <w:rPr>
          <w:rFonts w:ascii="宋体" w:hAnsi="宋体" w:hint="eastAsia"/>
          <w:sz w:val="28"/>
          <w:szCs w:val="28"/>
          <w:u w:val="single"/>
        </w:rPr>
        <w:t xml:space="preserve">    </w:t>
      </w:r>
      <w:r w:rsidRPr="009D5A81">
        <w:rPr>
          <w:rFonts w:ascii="宋体" w:hAnsi="宋体" w:hint="eastAsia"/>
          <w:sz w:val="28"/>
          <w:szCs w:val="28"/>
        </w:rPr>
        <w:t>万元，资产总额为</w:t>
      </w:r>
      <w:r w:rsidRPr="009D5A81">
        <w:rPr>
          <w:rFonts w:ascii="宋体" w:hAnsi="宋体" w:hint="eastAsia"/>
          <w:sz w:val="28"/>
          <w:szCs w:val="28"/>
          <w:u w:val="single"/>
        </w:rPr>
        <w:t xml:space="preserve">      </w:t>
      </w:r>
      <w:r w:rsidRPr="009D5A81">
        <w:rPr>
          <w:rFonts w:ascii="宋体" w:hAnsi="宋体" w:hint="eastAsia"/>
          <w:sz w:val="28"/>
          <w:szCs w:val="28"/>
        </w:rPr>
        <w:t>万元，属于</w:t>
      </w:r>
      <w:r w:rsidRPr="009D5A81">
        <w:rPr>
          <w:rFonts w:ascii="宋体" w:hAnsi="宋体" w:hint="eastAsia"/>
          <w:sz w:val="28"/>
          <w:szCs w:val="28"/>
          <w:u w:val="single"/>
        </w:rPr>
        <w:t xml:space="preserve">  （中型企业、小型企业、微型企业，三选</w:t>
      </w:r>
      <w:proofErr w:type="gramStart"/>
      <w:r w:rsidRPr="009D5A81">
        <w:rPr>
          <w:rFonts w:ascii="宋体" w:hAnsi="宋体" w:hint="eastAsia"/>
          <w:sz w:val="28"/>
          <w:szCs w:val="28"/>
          <w:u w:val="single"/>
        </w:rPr>
        <w:t>一</w:t>
      </w:r>
      <w:proofErr w:type="gramEnd"/>
      <w:r w:rsidRPr="009D5A81">
        <w:rPr>
          <w:rFonts w:ascii="宋体" w:hAnsi="宋体" w:hint="eastAsia"/>
          <w:sz w:val="28"/>
          <w:szCs w:val="28"/>
          <w:u w:val="single"/>
        </w:rPr>
        <w:t>进行承诺）</w:t>
      </w:r>
      <w:r w:rsidRPr="009D5A81">
        <w:rPr>
          <w:rFonts w:ascii="宋体" w:hAnsi="宋体" w:hint="eastAsia"/>
          <w:sz w:val="28"/>
          <w:szCs w:val="28"/>
        </w:rPr>
        <w:t>；</w:t>
      </w:r>
    </w:p>
    <w:p w14:paraId="3FD44B2A" w14:textId="77777777" w:rsidR="00C9134A" w:rsidRPr="009D5A81" w:rsidRDefault="00D538B2">
      <w:pPr>
        <w:spacing w:line="324" w:lineRule="auto"/>
        <w:ind w:firstLineChars="200" w:firstLine="560"/>
        <w:rPr>
          <w:rFonts w:ascii="宋体" w:hAnsi="宋体"/>
          <w:sz w:val="28"/>
          <w:szCs w:val="28"/>
        </w:rPr>
      </w:pPr>
      <w:r w:rsidRPr="009D5A81">
        <w:rPr>
          <w:rFonts w:ascii="宋体" w:hAnsi="宋体" w:hint="eastAsia"/>
          <w:sz w:val="28"/>
          <w:szCs w:val="28"/>
        </w:rPr>
        <w:t>以上制造企业，不属于大企业的分支机构，不存在控股股东为大企业的情形，也不存在与大企业的负责人为同一人的情形。</w:t>
      </w:r>
    </w:p>
    <w:p w14:paraId="4E546991" w14:textId="77777777" w:rsidR="00C9134A" w:rsidRPr="009D5A81" w:rsidRDefault="00D538B2">
      <w:pPr>
        <w:spacing w:line="324" w:lineRule="auto"/>
        <w:ind w:firstLineChars="200" w:firstLine="560"/>
        <w:rPr>
          <w:rFonts w:ascii="宋体" w:hAnsi="宋体"/>
          <w:kern w:val="0"/>
          <w:sz w:val="24"/>
          <w:lang w:bidi="ar"/>
        </w:rPr>
      </w:pPr>
      <w:r w:rsidRPr="009D5A81">
        <w:rPr>
          <w:rFonts w:ascii="宋体" w:hAnsi="宋体" w:hint="eastAsia"/>
          <w:sz w:val="28"/>
          <w:szCs w:val="28"/>
        </w:rPr>
        <w:t>本企业对上述声明内容的真实性负责。如有虚假，将依法承担相应责任。</w:t>
      </w:r>
      <w:r w:rsidRPr="009D5A81">
        <w:rPr>
          <w:rFonts w:ascii="宋体" w:hAnsi="宋体" w:hint="eastAsia"/>
          <w:kern w:val="0"/>
          <w:sz w:val="24"/>
          <w:lang w:bidi="ar"/>
        </w:rPr>
        <w:t xml:space="preserve"> </w:t>
      </w:r>
    </w:p>
    <w:p w14:paraId="41B8CB85" w14:textId="77777777" w:rsidR="00C9134A" w:rsidRPr="009D5A81" w:rsidRDefault="00C9134A">
      <w:pPr>
        <w:pStyle w:val="ad"/>
        <w:spacing w:line="360" w:lineRule="auto"/>
        <w:rPr>
          <w:rFonts w:hAnsi="宋体"/>
          <w:b/>
          <w:bCs/>
          <w:kern w:val="0"/>
          <w:szCs w:val="21"/>
          <w:lang w:bidi="ar"/>
        </w:rPr>
      </w:pPr>
    </w:p>
    <w:p w14:paraId="696496E3" w14:textId="77777777" w:rsidR="00C9134A" w:rsidRPr="009D5A81" w:rsidRDefault="00D538B2">
      <w:pPr>
        <w:pStyle w:val="ad"/>
        <w:spacing w:line="360" w:lineRule="auto"/>
        <w:rPr>
          <w:rFonts w:hAnsi="宋体"/>
          <w:b/>
          <w:bCs/>
          <w:kern w:val="0"/>
          <w:szCs w:val="21"/>
          <w:lang w:bidi="ar"/>
        </w:rPr>
      </w:pPr>
      <w:r w:rsidRPr="009D5A81">
        <w:rPr>
          <w:rFonts w:hAnsi="宋体" w:hint="eastAsia"/>
          <w:b/>
          <w:bCs/>
          <w:kern w:val="0"/>
          <w:szCs w:val="21"/>
          <w:lang w:bidi="ar"/>
        </w:rPr>
        <w:t>注：</w:t>
      </w:r>
    </w:p>
    <w:p w14:paraId="52FD800B" w14:textId="77777777" w:rsidR="00C9134A" w:rsidRPr="009D5A81" w:rsidRDefault="00D538B2">
      <w:pPr>
        <w:pStyle w:val="ad"/>
        <w:spacing w:line="360" w:lineRule="auto"/>
        <w:ind w:firstLineChars="98" w:firstLine="207"/>
        <w:rPr>
          <w:rFonts w:hAnsi="宋体"/>
          <w:b/>
          <w:bCs/>
          <w:kern w:val="0"/>
          <w:szCs w:val="21"/>
          <w:lang w:bidi="ar"/>
        </w:rPr>
      </w:pPr>
      <w:r w:rsidRPr="009D5A81">
        <w:rPr>
          <w:rFonts w:hAnsi="宋体" w:hint="eastAsia"/>
          <w:b/>
          <w:bCs/>
          <w:kern w:val="0"/>
          <w:szCs w:val="21"/>
          <w:lang w:bidi="ar"/>
        </w:rPr>
        <w:t>1.从业人员、营业收入、资产总额填报上一年度数据，无上</w:t>
      </w:r>
      <w:proofErr w:type="gramStart"/>
      <w:r w:rsidRPr="009D5A81">
        <w:rPr>
          <w:rFonts w:hAnsi="宋体" w:hint="eastAsia"/>
          <w:b/>
          <w:bCs/>
          <w:kern w:val="0"/>
          <w:szCs w:val="21"/>
          <w:lang w:bidi="ar"/>
        </w:rPr>
        <w:t>一</w:t>
      </w:r>
      <w:proofErr w:type="gramEnd"/>
      <w:r w:rsidRPr="009D5A81">
        <w:rPr>
          <w:rFonts w:hAnsi="宋体" w:hint="eastAsia"/>
          <w:b/>
          <w:bCs/>
          <w:kern w:val="0"/>
          <w:szCs w:val="21"/>
          <w:lang w:bidi="ar"/>
        </w:rPr>
        <w:t>年度数据的新成立企业可不填报。</w:t>
      </w:r>
    </w:p>
    <w:p w14:paraId="62261051" w14:textId="77777777" w:rsidR="00C9134A" w:rsidRPr="009D5A81" w:rsidRDefault="00D538B2">
      <w:pPr>
        <w:pStyle w:val="ad"/>
        <w:spacing w:line="360" w:lineRule="auto"/>
        <w:ind w:firstLineChars="98" w:firstLine="207"/>
        <w:rPr>
          <w:rFonts w:hAnsi="宋体"/>
          <w:b/>
          <w:bCs/>
          <w:kern w:val="0"/>
          <w:szCs w:val="21"/>
          <w:lang w:bidi="ar"/>
        </w:rPr>
      </w:pPr>
      <w:r w:rsidRPr="009D5A81">
        <w:rPr>
          <w:rFonts w:hAnsi="宋体" w:hint="eastAsia"/>
          <w:b/>
          <w:bCs/>
          <w:kern w:val="0"/>
          <w:szCs w:val="21"/>
          <w:lang w:bidi="ar"/>
        </w:rPr>
        <w:t>2.上述制造商为货物的生产厂家；</w:t>
      </w:r>
    </w:p>
    <w:p w14:paraId="694CE9F6" w14:textId="77777777" w:rsidR="00C9134A" w:rsidRPr="009D5A81" w:rsidRDefault="00D538B2">
      <w:pPr>
        <w:spacing w:line="360" w:lineRule="auto"/>
        <w:ind w:firstLineChars="98" w:firstLine="207"/>
        <w:rPr>
          <w:rFonts w:ascii="宋体" w:hAnsi="宋体"/>
          <w:sz w:val="30"/>
        </w:rPr>
      </w:pPr>
      <w:r w:rsidRPr="009D5A81">
        <w:rPr>
          <w:rFonts w:hAnsi="宋体" w:hint="eastAsia"/>
          <w:b/>
          <w:bCs/>
          <w:kern w:val="0"/>
          <w:szCs w:val="21"/>
          <w:lang w:bidi="ar"/>
        </w:rPr>
        <w:t>3.</w:t>
      </w:r>
      <w:r w:rsidRPr="009D5A81">
        <w:rPr>
          <w:rFonts w:hAnsi="宋体" w:hint="eastAsia"/>
          <w:b/>
          <w:bCs/>
          <w:kern w:val="0"/>
          <w:szCs w:val="21"/>
          <w:lang w:bidi="ar"/>
        </w:rPr>
        <w:t>工业划分标准：从业人员</w:t>
      </w:r>
      <w:r w:rsidRPr="009D5A81">
        <w:rPr>
          <w:rFonts w:hAnsi="宋体" w:hint="eastAsia"/>
          <w:b/>
          <w:bCs/>
          <w:kern w:val="0"/>
          <w:szCs w:val="21"/>
          <w:lang w:bidi="ar"/>
        </w:rPr>
        <w:t>1000</w:t>
      </w:r>
      <w:r w:rsidRPr="009D5A81">
        <w:rPr>
          <w:rFonts w:hAnsi="宋体" w:hint="eastAsia"/>
          <w:b/>
          <w:bCs/>
          <w:kern w:val="0"/>
          <w:szCs w:val="21"/>
          <w:lang w:bidi="ar"/>
        </w:rPr>
        <w:t>人以下或营业收入</w:t>
      </w:r>
      <w:r w:rsidRPr="009D5A81">
        <w:rPr>
          <w:rFonts w:hAnsi="宋体" w:hint="eastAsia"/>
          <w:b/>
          <w:bCs/>
          <w:kern w:val="0"/>
          <w:szCs w:val="21"/>
          <w:lang w:bidi="ar"/>
        </w:rPr>
        <w:t>40000</w:t>
      </w:r>
      <w:r w:rsidRPr="009D5A81">
        <w:rPr>
          <w:rFonts w:hAnsi="宋体" w:hint="eastAsia"/>
          <w:b/>
          <w:bCs/>
          <w:kern w:val="0"/>
          <w:szCs w:val="21"/>
          <w:lang w:bidi="ar"/>
        </w:rPr>
        <w:t>万元以下的为中小微型企业。其中，从业人员</w:t>
      </w:r>
      <w:r w:rsidRPr="009D5A81">
        <w:rPr>
          <w:rFonts w:hAnsi="宋体" w:hint="eastAsia"/>
          <w:b/>
          <w:bCs/>
          <w:kern w:val="0"/>
          <w:szCs w:val="21"/>
          <w:lang w:bidi="ar"/>
        </w:rPr>
        <w:t>300</w:t>
      </w:r>
      <w:r w:rsidRPr="009D5A81">
        <w:rPr>
          <w:rFonts w:hAnsi="宋体" w:hint="eastAsia"/>
          <w:b/>
          <w:bCs/>
          <w:kern w:val="0"/>
          <w:szCs w:val="21"/>
          <w:lang w:bidi="ar"/>
        </w:rPr>
        <w:t>人及以上，且营业收入</w:t>
      </w:r>
      <w:r w:rsidRPr="009D5A81">
        <w:rPr>
          <w:rFonts w:hAnsi="宋体" w:hint="eastAsia"/>
          <w:b/>
          <w:bCs/>
          <w:kern w:val="0"/>
          <w:szCs w:val="21"/>
          <w:lang w:bidi="ar"/>
        </w:rPr>
        <w:t>2000</w:t>
      </w:r>
      <w:r w:rsidRPr="009D5A81">
        <w:rPr>
          <w:rFonts w:hAnsi="宋体" w:hint="eastAsia"/>
          <w:b/>
          <w:bCs/>
          <w:kern w:val="0"/>
          <w:szCs w:val="21"/>
          <w:lang w:bidi="ar"/>
        </w:rPr>
        <w:t>万元及以上的为中型企业；从业人员</w:t>
      </w:r>
      <w:r w:rsidRPr="009D5A81">
        <w:rPr>
          <w:rFonts w:hAnsi="宋体" w:hint="eastAsia"/>
          <w:b/>
          <w:bCs/>
          <w:kern w:val="0"/>
          <w:szCs w:val="21"/>
          <w:lang w:bidi="ar"/>
        </w:rPr>
        <w:t>20</w:t>
      </w:r>
      <w:r w:rsidRPr="009D5A81">
        <w:rPr>
          <w:rFonts w:hAnsi="宋体" w:hint="eastAsia"/>
          <w:b/>
          <w:bCs/>
          <w:kern w:val="0"/>
          <w:szCs w:val="21"/>
          <w:lang w:bidi="ar"/>
        </w:rPr>
        <w:t>人及以上，且营业收入</w:t>
      </w:r>
      <w:r w:rsidRPr="009D5A81">
        <w:rPr>
          <w:rFonts w:hAnsi="宋体" w:hint="eastAsia"/>
          <w:b/>
          <w:bCs/>
          <w:kern w:val="0"/>
          <w:szCs w:val="21"/>
          <w:lang w:bidi="ar"/>
        </w:rPr>
        <w:t>300</w:t>
      </w:r>
      <w:r w:rsidRPr="009D5A81">
        <w:rPr>
          <w:rFonts w:hAnsi="宋体" w:hint="eastAsia"/>
          <w:b/>
          <w:bCs/>
          <w:kern w:val="0"/>
          <w:szCs w:val="21"/>
          <w:lang w:bidi="ar"/>
        </w:rPr>
        <w:t>万元及以上的为小型企业；从业人员</w:t>
      </w:r>
      <w:r w:rsidRPr="009D5A81">
        <w:rPr>
          <w:rFonts w:hAnsi="宋体" w:hint="eastAsia"/>
          <w:b/>
          <w:bCs/>
          <w:kern w:val="0"/>
          <w:szCs w:val="21"/>
          <w:lang w:bidi="ar"/>
        </w:rPr>
        <w:t>20</w:t>
      </w:r>
      <w:r w:rsidRPr="009D5A81">
        <w:rPr>
          <w:rFonts w:hAnsi="宋体" w:hint="eastAsia"/>
          <w:b/>
          <w:bCs/>
          <w:kern w:val="0"/>
          <w:szCs w:val="21"/>
          <w:lang w:bidi="ar"/>
        </w:rPr>
        <w:t>人以下或营业收入</w:t>
      </w:r>
      <w:r w:rsidRPr="009D5A81">
        <w:rPr>
          <w:rFonts w:hAnsi="宋体" w:hint="eastAsia"/>
          <w:b/>
          <w:bCs/>
          <w:kern w:val="0"/>
          <w:szCs w:val="21"/>
          <w:lang w:bidi="ar"/>
        </w:rPr>
        <w:t>300</w:t>
      </w:r>
      <w:r w:rsidRPr="009D5A81">
        <w:rPr>
          <w:rFonts w:hAnsi="宋体" w:hint="eastAsia"/>
          <w:b/>
          <w:bCs/>
          <w:kern w:val="0"/>
          <w:szCs w:val="21"/>
          <w:lang w:bidi="ar"/>
        </w:rPr>
        <w:t>万元以下的为微型企业。</w:t>
      </w:r>
    </w:p>
    <w:p w14:paraId="46B869D8" w14:textId="77777777" w:rsidR="00C9134A" w:rsidRPr="009D5A81" w:rsidRDefault="00D538B2">
      <w:pPr>
        <w:widowControl/>
        <w:jc w:val="left"/>
        <w:rPr>
          <w:rFonts w:ascii="宋体" w:hAnsi="宋体"/>
          <w:b/>
          <w:bCs/>
          <w:sz w:val="30"/>
        </w:rPr>
      </w:pPr>
      <w:r w:rsidRPr="009D5A81">
        <w:rPr>
          <w:rFonts w:ascii="宋体" w:hAnsi="宋体"/>
          <w:b/>
          <w:bCs/>
          <w:sz w:val="30"/>
        </w:rPr>
        <w:br w:type="page"/>
      </w:r>
    </w:p>
    <w:p w14:paraId="2FA1DA3B" w14:textId="77777777" w:rsidR="00C9134A" w:rsidRPr="009D5A81" w:rsidRDefault="00C9134A">
      <w:pPr>
        <w:widowControl/>
        <w:spacing w:line="480" w:lineRule="auto"/>
        <w:jc w:val="center"/>
        <w:rPr>
          <w:rFonts w:ascii="宋体" w:hAnsi="宋体"/>
          <w:b/>
          <w:bCs/>
          <w:sz w:val="30"/>
        </w:rPr>
      </w:pPr>
    </w:p>
    <w:p w14:paraId="62D25AB7" w14:textId="77777777" w:rsidR="00C9134A" w:rsidRPr="009D5A81" w:rsidRDefault="00D538B2">
      <w:pPr>
        <w:widowControl/>
        <w:spacing w:line="480" w:lineRule="auto"/>
        <w:jc w:val="center"/>
        <w:rPr>
          <w:rFonts w:eastAsia="方正小标宋_GBK"/>
          <w:bCs/>
          <w:spacing w:val="6"/>
          <w:sz w:val="36"/>
          <w:szCs w:val="36"/>
        </w:rPr>
      </w:pPr>
      <w:r w:rsidRPr="009D5A81">
        <w:rPr>
          <w:rFonts w:ascii="宋体" w:hAnsi="宋体" w:hint="eastAsia"/>
          <w:b/>
          <w:bCs/>
          <w:sz w:val="30"/>
        </w:rPr>
        <w:t>3.2残疾人福利性单位声明函</w:t>
      </w:r>
    </w:p>
    <w:p w14:paraId="3AEEFF97" w14:textId="77777777" w:rsidR="00C9134A" w:rsidRPr="009D5A81" w:rsidRDefault="00D538B2">
      <w:pPr>
        <w:pStyle w:val="p0"/>
        <w:spacing w:before="120" w:after="120" w:line="360" w:lineRule="auto"/>
        <w:ind w:firstLine="601"/>
        <w:rPr>
          <w:rFonts w:cs="Times New Roman"/>
          <w:kern w:val="2"/>
          <w:sz w:val="28"/>
          <w:szCs w:val="28"/>
        </w:rPr>
      </w:pPr>
      <w:r w:rsidRPr="009D5A81">
        <w:rPr>
          <w:rFonts w:cs="Times New Roman" w:hint="eastAsia"/>
          <w:kern w:val="2"/>
          <w:sz w:val="28"/>
          <w:szCs w:val="28"/>
        </w:rPr>
        <w:t>本单位郑重声明，根据《财政部 民政部 中国残疾人联合会关于促进残疾人就业政府采购政策的通知》（财库〔2017〕141号）的规定，本单位为符合条件的残疾人福利性单位，且本单位参加</w:t>
      </w:r>
      <w:r w:rsidRPr="009D5A81">
        <w:rPr>
          <w:rFonts w:cs="Times New Roman"/>
          <w:kern w:val="2"/>
          <w:sz w:val="28"/>
          <w:szCs w:val="28"/>
          <w:u w:val="single"/>
        </w:rPr>
        <w:t xml:space="preserve">  </w:t>
      </w:r>
      <w:r w:rsidRPr="009D5A81">
        <w:rPr>
          <w:rFonts w:cs="Times New Roman" w:hint="eastAsia"/>
          <w:kern w:val="2"/>
          <w:sz w:val="28"/>
          <w:szCs w:val="28"/>
          <w:u w:val="single"/>
        </w:rPr>
        <w:t xml:space="preserve">     </w:t>
      </w:r>
      <w:r w:rsidRPr="009D5A81">
        <w:rPr>
          <w:rFonts w:cs="Times New Roman"/>
          <w:kern w:val="2"/>
          <w:sz w:val="28"/>
          <w:szCs w:val="28"/>
          <w:u w:val="single"/>
        </w:rPr>
        <w:t xml:space="preserve"> </w:t>
      </w:r>
      <w:r w:rsidRPr="009D5A81">
        <w:rPr>
          <w:rFonts w:cs="Times New Roman" w:hint="eastAsia"/>
          <w:kern w:val="2"/>
          <w:sz w:val="28"/>
          <w:szCs w:val="28"/>
        </w:rPr>
        <w:t>单位的</w:t>
      </w:r>
      <w:r w:rsidRPr="009D5A81">
        <w:rPr>
          <w:rFonts w:cs="Times New Roman"/>
          <w:kern w:val="2"/>
          <w:sz w:val="28"/>
          <w:szCs w:val="28"/>
          <w:u w:val="single"/>
        </w:rPr>
        <w:t xml:space="preserve">  </w:t>
      </w:r>
      <w:r w:rsidRPr="009D5A81">
        <w:rPr>
          <w:rFonts w:cs="Times New Roman" w:hint="eastAsia"/>
          <w:kern w:val="2"/>
          <w:sz w:val="28"/>
          <w:szCs w:val="28"/>
          <w:u w:val="single"/>
        </w:rPr>
        <w:t xml:space="preserve">   </w:t>
      </w:r>
      <w:r w:rsidRPr="009D5A81">
        <w:rPr>
          <w:rFonts w:cs="Times New Roman"/>
          <w:kern w:val="2"/>
          <w:sz w:val="28"/>
          <w:szCs w:val="28"/>
          <w:u w:val="single"/>
        </w:rPr>
        <w:t xml:space="preserve">  </w:t>
      </w:r>
      <w:r w:rsidRPr="009D5A81">
        <w:rPr>
          <w:rFonts w:cs="Times New Roman" w:hint="eastAsia"/>
          <w:kern w:val="2"/>
          <w:sz w:val="28"/>
          <w:szCs w:val="28"/>
        </w:rPr>
        <w:t>项目采购活动提供本单位制造的货物（由本单位承担工程/提供服务），或者提供其他残疾人福利性单位制造的货物（不包括使用非残疾人福利性单位注册商标的货物）。</w:t>
      </w:r>
    </w:p>
    <w:p w14:paraId="7DD006EA" w14:textId="77777777" w:rsidR="00C9134A" w:rsidRPr="009D5A81" w:rsidRDefault="00D538B2">
      <w:pPr>
        <w:pStyle w:val="p0"/>
        <w:spacing w:before="120" w:after="120" w:line="360" w:lineRule="auto"/>
        <w:ind w:firstLine="600"/>
        <w:rPr>
          <w:rFonts w:cs="Times New Roman"/>
          <w:kern w:val="2"/>
          <w:sz w:val="28"/>
          <w:szCs w:val="28"/>
        </w:rPr>
      </w:pPr>
      <w:r w:rsidRPr="009D5A81">
        <w:rPr>
          <w:rFonts w:cs="Times New Roman" w:hint="eastAsia"/>
          <w:kern w:val="2"/>
          <w:sz w:val="28"/>
          <w:szCs w:val="28"/>
        </w:rPr>
        <w:t>本单位对上述声明的真实性负责。如有虚假，将依法承担相应责任。</w:t>
      </w:r>
    </w:p>
    <w:p w14:paraId="30A62EA7" w14:textId="77777777" w:rsidR="00C9134A" w:rsidRPr="009D5A81" w:rsidRDefault="00C9134A">
      <w:pPr>
        <w:pStyle w:val="p0"/>
        <w:spacing w:before="120" w:after="120" w:line="360" w:lineRule="auto"/>
        <w:rPr>
          <w:rFonts w:ascii="仿宋_GB2312" w:eastAsia="仿宋_GB2312" w:hAnsi="Times New Roman" w:cs="Times New Roman"/>
          <w:spacing w:val="6"/>
          <w:sz w:val="30"/>
          <w:szCs w:val="30"/>
        </w:rPr>
      </w:pPr>
    </w:p>
    <w:p w14:paraId="725888DE" w14:textId="77777777" w:rsidR="00C9134A" w:rsidRPr="009D5A81" w:rsidRDefault="00C9134A">
      <w:pPr>
        <w:spacing w:line="360" w:lineRule="auto"/>
        <w:jc w:val="center"/>
        <w:rPr>
          <w:rFonts w:ascii="仿宋_GB2312" w:eastAsia="仿宋_GB2312"/>
          <w:spacing w:val="6"/>
          <w:sz w:val="30"/>
          <w:szCs w:val="30"/>
        </w:rPr>
      </w:pPr>
    </w:p>
    <w:p w14:paraId="4987A26F" w14:textId="77777777" w:rsidR="00C9134A" w:rsidRPr="009D5A81" w:rsidRDefault="00C9134A">
      <w:pPr>
        <w:spacing w:line="360" w:lineRule="auto"/>
        <w:rPr>
          <w:rFonts w:ascii="仿宋_GB2312" w:eastAsia="仿宋_GB2312"/>
          <w:spacing w:val="6"/>
          <w:sz w:val="30"/>
          <w:szCs w:val="30"/>
        </w:rPr>
      </w:pPr>
    </w:p>
    <w:p w14:paraId="736F6AD7" w14:textId="77777777" w:rsidR="00C9134A" w:rsidRPr="009D5A81" w:rsidRDefault="00D538B2">
      <w:pPr>
        <w:pStyle w:val="ad"/>
        <w:spacing w:line="360" w:lineRule="auto"/>
        <w:ind w:firstLine="602"/>
        <w:jc w:val="center"/>
        <w:rPr>
          <w:rFonts w:hAnsi="宋体"/>
          <w:b/>
          <w:bCs/>
          <w:sz w:val="30"/>
        </w:rPr>
      </w:pPr>
      <w:r w:rsidRPr="009D5A81">
        <w:rPr>
          <w:rFonts w:hAnsi="宋体" w:hint="eastAsia"/>
          <w:b/>
          <w:bCs/>
          <w:sz w:val="30"/>
        </w:rPr>
        <w:t>3.3监狱企业证明</w:t>
      </w:r>
    </w:p>
    <w:p w14:paraId="1462B73D" w14:textId="77777777" w:rsidR="00C9134A" w:rsidRPr="009D5A81" w:rsidRDefault="00C9134A">
      <w:pPr>
        <w:pStyle w:val="a0"/>
        <w:spacing w:line="360" w:lineRule="auto"/>
        <w:ind w:firstLine="0"/>
        <w:jc w:val="center"/>
        <w:rPr>
          <w:rFonts w:ascii="仿宋_GB2312" w:eastAsia="仿宋_GB2312"/>
          <w:sz w:val="24"/>
          <w:szCs w:val="24"/>
        </w:rPr>
      </w:pPr>
    </w:p>
    <w:p w14:paraId="2A1C5FAD" w14:textId="77777777" w:rsidR="00C9134A" w:rsidRPr="009D5A81" w:rsidRDefault="00D538B2">
      <w:pPr>
        <w:pStyle w:val="ad"/>
        <w:spacing w:line="440" w:lineRule="exact"/>
        <w:rPr>
          <w:rFonts w:hAnsi="宋体"/>
          <w:sz w:val="28"/>
          <w:szCs w:val="28"/>
        </w:rPr>
      </w:pPr>
      <w:r w:rsidRPr="009D5A81">
        <w:rPr>
          <w:rFonts w:hAnsi="宋体" w:hint="eastAsia"/>
          <w:b/>
          <w:sz w:val="28"/>
          <w:szCs w:val="28"/>
        </w:rPr>
        <w:t>注</w:t>
      </w:r>
      <w:r w:rsidRPr="009D5A81">
        <w:rPr>
          <w:rFonts w:hAnsi="宋体"/>
          <w:b/>
          <w:sz w:val="28"/>
          <w:szCs w:val="28"/>
        </w:rPr>
        <w:t>：</w:t>
      </w:r>
      <w:r w:rsidRPr="009D5A81">
        <w:rPr>
          <w:rFonts w:hAnsi="宋体" w:hint="eastAsia"/>
          <w:sz w:val="28"/>
          <w:szCs w:val="28"/>
        </w:rPr>
        <w:t>须</w:t>
      </w:r>
      <w:r w:rsidRPr="009D5A81">
        <w:rPr>
          <w:rFonts w:hAnsi="宋体"/>
          <w:sz w:val="28"/>
          <w:szCs w:val="28"/>
        </w:rPr>
        <w:t>提供</w:t>
      </w:r>
      <w:r w:rsidRPr="009D5A81">
        <w:rPr>
          <w:rFonts w:hAnsi="宋体" w:hint="eastAsia"/>
          <w:sz w:val="28"/>
          <w:szCs w:val="28"/>
        </w:rPr>
        <w:t>省级以上监狱管理局、戒毒管理局（含新疆生产建设兵团）出具的属于监狱企业的证明文件</w:t>
      </w:r>
    </w:p>
    <w:p w14:paraId="4BAC3547" w14:textId="77777777" w:rsidR="00C9134A" w:rsidRPr="009D5A81" w:rsidRDefault="00C9134A">
      <w:pPr>
        <w:spacing w:line="360" w:lineRule="auto"/>
        <w:rPr>
          <w:rFonts w:ascii="宋体" w:hAnsi="宋体" w:cs="宋体"/>
          <w:sz w:val="24"/>
          <w:szCs w:val="20"/>
        </w:rPr>
      </w:pPr>
    </w:p>
    <w:p w14:paraId="3CD9B66B" w14:textId="77777777" w:rsidR="00C9134A" w:rsidRPr="009D5A81" w:rsidRDefault="00D538B2">
      <w:pPr>
        <w:widowControl/>
        <w:jc w:val="left"/>
        <w:rPr>
          <w:rFonts w:ascii="宋体" w:hAnsi="宋体" w:cs="宋体"/>
          <w:sz w:val="24"/>
          <w:szCs w:val="20"/>
        </w:rPr>
      </w:pPr>
      <w:r w:rsidRPr="009D5A81">
        <w:rPr>
          <w:rFonts w:ascii="宋体" w:hAnsi="宋体" w:cs="宋体"/>
          <w:sz w:val="24"/>
          <w:szCs w:val="20"/>
        </w:rPr>
        <w:br w:type="page"/>
      </w:r>
    </w:p>
    <w:p w14:paraId="50D25F63" w14:textId="77777777" w:rsidR="00C9134A" w:rsidRPr="009D5A81" w:rsidRDefault="00C9134A"/>
    <w:p w14:paraId="57208513" w14:textId="77777777" w:rsidR="00C9134A" w:rsidRPr="009D5A81" w:rsidRDefault="00D538B2">
      <w:pPr>
        <w:pStyle w:val="3"/>
        <w:ind w:firstLine="600"/>
        <w:jc w:val="center"/>
        <w:rPr>
          <w:rFonts w:ascii="宋体" w:eastAsia="宋体" w:hAnsi="宋体"/>
          <w:b w:val="0"/>
          <w:bCs w:val="0"/>
        </w:rPr>
      </w:pPr>
      <w:bookmarkStart w:id="121" w:name="_Toc432670427"/>
      <w:bookmarkStart w:id="122" w:name="_Toc196216478"/>
      <w:bookmarkEnd w:id="119"/>
      <w:bookmarkEnd w:id="120"/>
      <w:r w:rsidRPr="009D5A81">
        <w:rPr>
          <w:rFonts w:ascii="宋体" w:eastAsia="宋体" w:hAnsi="宋体" w:hint="eastAsia"/>
          <w:b w:val="0"/>
          <w:bCs w:val="0"/>
        </w:rPr>
        <w:t xml:space="preserve">四  </w:t>
      </w:r>
      <w:bookmarkEnd w:id="121"/>
      <w:r w:rsidRPr="009D5A81">
        <w:rPr>
          <w:rFonts w:ascii="宋体" w:eastAsia="宋体" w:hAnsi="宋体" w:hint="eastAsia"/>
          <w:b w:val="0"/>
          <w:bCs w:val="0"/>
        </w:rPr>
        <w:t xml:space="preserve"> 中标人公告内容</w:t>
      </w:r>
      <w:bookmarkEnd w:id="122"/>
    </w:p>
    <w:p w14:paraId="5B4D13F3" w14:textId="77777777" w:rsidR="00C9134A" w:rsidRPr="009D5A81" w:rsidRDefault="00D538B2">
      <w:pPr>
        <w:pStyle w:val="a8"/>
        <w:spacing w:beforeLines="50" w:before="120" w:afterLines="50" w:after="120"/>
        <w:jc w:val="center"/>
        <w:rPr>
          <w:rFonts w:ascii="宋体" w:hAnsi="宋体"/>
          <w:sz w:val="30"/>
          <w:szCs w:val="30"/>
        </w:rPr>
      </w:pPr>
      <w:r w:rsidRPr="009D5A81">
        <w:rPr>
          <w:rFonts w:ascii="宋体" w:hAnsi="宋体" w:hint="eastAsia"/>
          <w:bCs/>
          <w:sz w:val="30"/>
          <w:szCs w:val="30"/>
        </w:rPr>
        <w:t>（1）中标人公告内容（非联合体投标时提供）</w:t>
      </w:r>
    </w:p>
    <w:p w14:paraId="210F12AA" w14:textId="77777777" w:rsidR="00C9134A" w:rsidRPr="009D5A81" w:rsidRDefault="00D538B2">
      <w:pPr>
        <w:spacing w:line="360" w:lineRule="auto"/>
        <w:rPr>
          <w:rFonts w:ascii="宋体" w:hAnsi="宋体"/>
          <w:spacing w:val="20"/>
          <w:sz w:val="24"/>
        </w:rPr>
      </w:pPr>
      <w:r w:rsidRPr="009D5A81">
        <w:rPr>
          <w:rFonts w:ascii="宋体" w:hAnsi="宋体" w:hint="eastAsia"/>
          <w:spacing w:val="20"/>
          <w:sz w:val="24"/>
        </w:rPr>
        <w:t>采购项目：</w:t>
      </w:r>
    </w:p>
    <w:p w14:paraId="7957233C" w14:textId="77777777" w:rsidR="00C9134A" w:rsidRPr="009D5A81" w:rsidRDefault="00D538B2">
      <w:pPr>
        <w:spacing w:line="360" w:lineRule="auto"/>
        <w:rPr>
          <w:rFonts w:ascii="宋体" w:hAnsi="宋体"/>
          <w:spacing w:val="20"/>
          <w:sz w:val="24"/>
        </w:rPr>
      </w:pPr>
      <w:r w:rsidRPr="009D5A81">
        <w:rPr>
          <w:rFonts w:ascii="宋体" w:hAnsi="宋体" w:hint="eastAsia"/>
          <w:spacing w:val="20"/>
          <w:sz w:val="24"/>
        </w:rPr>
        <w:t>采购编号</w:t>
      </w:r>
      <w:r w:rsidRPr="009D5A81">
        <w:rPr>
          <w:rFonts w:ascii="宋体" w:hAnsi="宋体" w:hint="eastAsia"/>
          <w:sz w:val="24"/>
          <w:szCs w:val="28"/>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09"/>
        <w:gridCol w:w="75"/>
        <w:gridCol w:w="633"/>
        <w:gridCol w:w="1017"/>
        <w:gridCol w:w="660"/>
        <w:gridCol w:w="733"/>
        <w:gridCol w:w="709"/>
        <w:gridCol w:w="869"/>
        <w:gridCol w:w="265"/>
        <w:gridCol w:w="1276"/>
      </w:tblGrid>
      <w:tr w:rsidR="00BF1214" w:rsidRPr="009D5A81" w14:paraId="28FEFF13" w14:textId="77777777">
        <w:tc>
          <w:tcPr>
            <w:tcW w:w="2310" w:type="dxa"/>
            <w:gridSpan w:val="3"/>
            <w:tcBorders>
              <w:top w:val="single" w:sz="4" w:space="0" w:color="auto"/>
              <w:left w:val="single" w:sz="4" w:space="0" w:color="auto"/>
              <w:bottom w:val="single" w:sz="4" w:space="0" w:color="auto"/>
              <w:right w:val="single" w:sz="4" w:space="0" w:color="auto"/>
            </w:tcBorders>
            <w:vAlign w:val="center"/>
          </w:tcPr>
          <w:p w14:paraId="5AA1EB5C" w14:textId="77777777" w:rsidR="00C9134A" w:rsidRPr="009D5A81" w:rsidRDefault="00D538B2">
            <w:pPr>
              <w:spacing w:line="360" w:lineRule="auto"/>
              <w:jc w:val="center"/>
              <w:rPr>
                <w:rFonts w:ascii="宋体" w:hAnsi="宋体"/>
                <w:spacing w:val="20"/>
                <w:sz w:val="24"/>
              </w:rPr>
            </w:pPr>
            <w:r w:rsidRPr="009D5A81">
              <w:rPr>
                <w:rFonts w:ascii="宋体" w:hAnsi="宋体" w:hint="eastAsia"/>
                <w:spacing w:val="20"/>
                <w:sz w:val="24"/>
              </w:rPr>
              <w:t>中标人名称</w:t>
            </w:r>
          </w:p>
        </w:tc>
        <w:tc>
          <w:tcPr>
            <w:tcW w:w="2310" w:type="dxa"/>
            <w:gridSpan w:val="3"/>
            <w:tcBorders>
              <w:top w:val="single" w:sz="4" w:space="0" w:color="auto"/>
              <w:left w:val="single" w:sz="4" w:space="0" w:color="auto"/>
              <w:bottom w:val="single" w:sz="4" w:space="0" w:color="auto"/>
              <w:right w:val="single" w:sz="4" w:space="0" w:color="auto"/>
            </w:tcBorders>
            <w:vAlign w:val="center"/>
          </w:tcPr>
          <w:p w14:paraId="72A354C6" w14:textId="77777777" w:rsidR="00C9134A" w:rsidRPr="009D5A81" w:rsidRDefault="00C9134A">
            <w:pPr>
              <w:spacing w:line="360" w:lineRule="auto"/>
              <w:jc w:val="center"/>
              <w:rPr>
                <w:rFonts w:ascii="宋体" w:hAnsi="宋体"/>
                <w:spacing w:val="20"/>
                <w:sz w:val="24"/>
              </w:rPr>
            </w:pPr>
          </w:p>
        </w:tc>
        <w:tc>
          <w:tcPr>
            <w:tcW w:w="2311" w:type="dxa"/>
            <w:gridSpan w:val="3"/>
            <w:tcBorders>
              <w:top w:val="single" w:sz="4" w:space="0" w:color="auto"/>
              <w:left w:val="single" w:sz="4" w:space="0" w:color="auto"/>
              <w:bottom w:val="single" w:sz="4" w:space="0" w:color="auto"/>
              <w:right w:val="single" w:sz="4" w:space="0" w:color="auto"/>
            </w:tcBorders>
            <w:vAlign w:val="center"/>
          </w:tcPr>
          <w:p w14:paraId="537B1ED6" w14:textId="77777777" w:rsidR="00C9134A" w:rsidRPr="009D5A81" w:rsidRDefault="00D538B2">
            <w:pPr>
              <w:spacing w:line="360" w:lineRule="auto"/>
              <w:jc w:val="center"/>
              <w:rPr>
                <w:rFonts w:ascii="宋体" w:hAnsi="宋体"/>
                <w:spacing w:val="20"/>
                <w:sz w:val="24"/>
              </w:rPr>
            </w:pPr>
            <w:r w:rsidRPr="009D5A81">
              <w:rPr>
                <w:rFonts w:ascii="宋体" w:hAnsi="宋体" w:hint="eastAsia"/>
                <w:spacing w:val="20"/>
                <w:sz w:val="24"/>
              </w:rPr>
              <w:t>中标人负责人</w:t>
            </w: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1B2AAE4E" w14:textId="77777777" w:rsidR="00C9134A" w:rsidRPr="009D5A81" w:rsidRDefault="00C9134A">
            <w:pPr>
              <w:spacing w:line="360" w:lineRule="auto"/>
              <w:jc w:val="center"/>
              <w:rPr>
                <w:rFonts w:ascii="宋体" w:hAnsi="宋体"/>
                <w:spacing w:val="20"/>
                <w:sz w:val="24"/>
              </w:rPr>
            </w:pPr>
          </w:p>
        </w:tc>
      </w:tr>
      <w:tr w:rsidR="00BF1214" w:rsidRPr="009D5A81" w14:paraId="2605C795" w14:textId="77777777">
        <w:tc>
          <w:tcPr>
            <w:tcW w:w="2310" w:type="dxa"/>
            <w:gridSpan w:val="3"/>
            <w:tcBorders>
              <w:top w:val="single" w:sz="4" w:space="0" w:color="auto"/>
              <w:left w:val="single" w:sz="4" w:space="0" w:color="auto"/>
              <w:bottom w:val="single" w:sz="4" w:space="0" w:color="auto"/>
              <w:right w:val="single" w:sz="4" w:space="0" w:color="auto"/>
            </w:tcBorders>
            <w:vAlign w:val="center"/>
          </w:tcPr>
          <w:p w14:paraId="36FC9656" w14:textId="77777777" w:rsidR="00C9134A" w:rsidRPr="009D5A81" w:rsidRDefault="00D538B2">
            <w:pPr>
              <w:spacing w:line="360" w:lineRule="auto"/>
              <w:jc w:val="center"/>
              <w:rPr>
                <w:rFonts w:ascii="宋体" w:hAnsi="宋体"/>
                <w:spacing w:val="20"/>
                <w:sz w:val="24"/>
              </w:rPr>
            </w:pPr>
            <w:r w:rsidRPr="009D5A81">
              <w:rPr>
                <w:rFonts w:ascii="宋体" w:hAnsi="宋体" w:hint="eastAsia"/>
                <w:spacing w:val="20"/>
                <w:sz w:val="24"/>
              </w:rPr>
              <w:t>中标人地址</w:t>
            </w:r>
          </w:p>
        </w:tc>
        <w:tc>
          <w:tcPr>
            <w:tcW w:w="6162" w:type="dxa"/>
            <w:gridSpan w:val="8"/>
            <w:tcBorders>
              <w:top w:val="single" w:sz="4" w:space="0" w:color="auto"/>
              <w:left w:val="single" w:sz="4" w:space="0" w:color="auto"/>
              <w:bottom w:val="single" w:sz="4" w:space="0" w:color="auto"/>
              <w:right w:val="single" w:sz="4" w:space="0" w:color="auto"/>
            </w:tcBorders>
            <w:vAlign w:val="center"/>
          </w:tcPr>
          <w:p w14:paraId="65DFD1E3" w14:textId="77777777" w:rsidR="00C9134A" w:rsidRPr="009D5A81" w:rsidRDefault="00C9134A">
            <w:pPr>
              <w:spacing w:line="360" w:lineRule="auto"/>
              <w:jc w:val="center"/>
              <w:rPr>
                <w:rFonts w:ascii="宋体" w:hAnsi="宋体"/>
                <w:spacing w:val="20"/>
                <w:sz w:val="24"/>
              </w:rPr>
            </w:pPr>
          </w:p>
        </w:tc>
      </w:tr>
      <w:tr w:rsidR="00BF1214" w:rsidRPr="009D5A81" w14:paraId="76FC2C6C" w14:textId="77777777">
        <w:tc>
          <w:tcPr>
            <w:tcW w:w="8472" w:type="dxa"/>
            <w:gridSpan w:val="11"/>
            <w:tcBorders>
              <w:top w:val="single" w:sz="4" w:space="0" w:color="auto"/>
              <w:left w:val="single" w:sz="4" w:space="0" w:color="auto"/>
              <w:bottom w:val="single" w:sz="4" w:space="0" w:color="auto"/>
              <w:right w:val="single" w:sz="4" w:space="0" w:color="auto"/>
            </w:tcBorders>
            <w:vAlign w:val="center"/>
          </w:tcPr>
          <w:p w14:paraId="7B3C37D3" w14:textId="77777777" w:rsidR="00C9134A" w:rsidRPr="009D5A81" w:rsidRDefault="00D538B2">
            <w:pPr>
              <w:spacing w:line="360" w:lineRule="auto"/>
              <w:jc w:val="center"/>
              <w:rPr>
                <w:rFonts w:ascii="宋体" w:hAnsi="宋体"/>
                <w:spacing w:val="20"/>
                <w:sz w:val="24"/>
              </w:rPr>
            </w:pPr>
            <w:r w:rsidRPr="009D5A81">
              <w:rPr>
                <w:rFonts w:ascii="宋体" w:hAnsi="宋体" w:hint="eastAsia"/>
                <w:spacing w:val="20"/>
                <w:sz w:val="24"/>
              </w:rPr>
              <w:t>中标标的</w:t>
            </w:r>
          </w:p>
        </w:tc>
      </w:tr>
      <w:tr w:rsidR="00BF1214" w:rsidRPr="009D5A81" w14:paraId="3BF4A6C8" w14:textId="77777777">
        <w:tc>
          <w:tcPr>
            <w:tcW w:w="1526" w:type="dxa"/>
            <w:tcBorders>
              <w:top w:val="single" w:sz="4" w:space="0" w:color="auto"/>
              <w:left w:val="single" w:sz="4" w:space="0" w:color="auto"/>
              <w:bottom w:val="single" w:sz="4" w:space="0" w:color="auto"/>
              <w:right w:val="single" w:sz="4" w:space="0" w:color="auto"/>
            </w:tcBorders>
            <w:vAlign w:val="center"/>
          </w:tcPr>
          <w:p w14:paraId="0611D8CE" w14:textId="77777777" w:rsidR="00C9134A" w:rsidRPr="009D5A81" w:rsidRDefault="00D538B2">
            <w:pPr>
              <w:spacing w:line="360" w:lineRule="auto"/>
              <w:jc w:val="center"/>
              <w:rPr>
                <w:rFonts w:ascii="宋体" w:hAnsi="宋体"/>
                <w:spacing w:val="20"/>
                <w:sz w:val="24"/>
              </w:rPr>
            </w:pPr>
            <w:r w:rsidRPr="009D5A81">
              <w:rPr>
                <w:rFonts w:ascii="宋体" w:hAnsi="宋体" w:hint="eastAsia"/>
                <w:spacing w:val="20"/>
                <w:sz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14:paraId="5EACBC6C" w14:textId="77777777" w:rsidR="00C9134A" w:rsidRPr="009D5A81" w:rsidRDefault="00D538B2">
            <w:pPr>
              <w:spacing w:line="360" w:lineRule="auto"/>
              <w:jc w:val="center"/>
              <w:rPr>
                <w:rFonts w:ascii="宋体" w:hAnsi="宋体"/>
                <w:spacing w:val="20"/>
                <w:sz w:val="24"/>
              </w:rPr>
            </w:pPr>
            <w:r w:rsidRPr="009D5A81">
              <w:rPr>
                <w:rFonts w:ascii="宋体" w:hAnsi="宋体" w:hint="eastAsia"/>
                <w:spacing w:val="20"/>
                <w:sz w:val="24"/>
              </w:rPr>
              <w:t>品牌</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E30ECE6" w14:textId="77777777" w:rsidR="00C9134A" w:rsidRPr="009D5A81" w:rsidRDefault="00D538B2">
            <w:pPr>
              <w:spacing w:line="360" w:lineRule="auto"/>
              <w:jc w:val="center"/>
              <w:rPr>
                <w:rFonts w:ascii="宋体" w:hAnsi="宋体"/>
                <w:spacing w:val="20"/>
                <w:sz w:val="24"/>
              </w:rPr>
            </w:pPr>
            <w:r w:rsidRPr="009D5A81">
              <w:rPr>
                <w:rFonts w:ascii="宋体" w:hAnsi="宋体" w:hint="eastAsia"/>
                <w:spacing w:val="20"/>
                <w:sz w:val="24"/>
              </w:rPr>
              <w:t>型号</w:t>
            </w:r>
          </w:p>
        </w:tc>
        <w:tc>
          <w:tcPr>
            <w:tcW w:w="1017" w:type="dxa"/>
            <w:tcBorders>
              <w:top w:val="single" w:sz="4" w:space="0" w:color="auto"/>
              <w:left w:val="single" w:sz="4" w:space="0" w:color="auto"/>
              <w:bottom w:val="single" w:sz="4" w:space="0" w:color="auto"/>
              <w:right w:val="single" w:sz="4" w:space="0" w:color="auto"/>
            </w:tcBorders>
            <w:vAlign w:val="center"/>
          </w:tcPr>
          <w:p w14:paraId="0AD8F387" w14:textId="77777777" w:rsidR="00C9134A" w:rsidRPr="009D5A81" w:rsidRDefault="00D538B2">
            <w:pPr>
              <w:spacing w:line="360" w:lineRule="auto"/>
              <w:jc w:val="center"/>
              <w:rPr>
                <w:rFonts w:ascii="宋体" w:hAnsi="宋体"/>
                <w:spacing w:val="20"/>
                <w:sz w:val="24"/>
              </w:rPr>
            </w:pPr>
            <w:r w:rsidRPr="009D5A81">
              <w:rPr>
                <w:rFonts w:ascii="宋体" w:hAnsi="宋体" w:hint="eastAsia"/>
                <w:spacing w:val="20"/>
                <w:sz w:val="24"/>
              </w:rPr>
              <w:t>制造商</w:t>
            </w: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5F761440" w14:textId="77777777" w:rsidR="00C9134A" w:rsidRPr="009D5A81" w:rsidRDefault="00D538B2">
            <w:pPr>
              <w:spacing w:line="360" w:lineRule="auto"/>
              <w:jc w:val="center"/>
              <w:rPr>
                <w:rFonts w:ascii="宋体" w:hAnsi="宋体"/>
                <w:spacing w:val="20"/>
                <w:sz w:val="24"/>
              </w:rPr>
            </w:pPr>
            <w:r w:rsidRPr="009D5A81">
              <w:rPr>
                <w:rFonts w:ascii="宋体" w:hAnsi="宋体" w:hint="eastAsia"/>
                <w:spacing w:val="20"/>
                <w:sz w:val="24"/>
              </w:rPr>
              <w:t>产地（生产的具体地址）</w:t>
            </w:r>
          </w:p>
        </w:tc>
        <w:tc>
          <w:tcPr>
            <w:tcW w:w="709" w:type="dxa"/>
            <w:tcBorders>
              <w:top w:val="single" w:sz="4" w:space="0" w:color="auto"/>
              <w:left w:val="single" w:sz="4" w:space="0" w:color="auto"/>
              <w:bottom w:val="single" w:sz="4" w:space="0" w:color="auto"/>
              <w:right w:val="single" w:sz="4" w:space="0" w:color="auto"/>
            </w:tcBorders>
            <w:vAlign w:val="center"/>
          </w:tcPr>
          <w:p w14:paraId="1B5B238C" w14:textId="77777777" w:rsidR="00C9134A" w:rsidRPr="009D5A81" w:rsidRDefault="00D538B2">
            <w:pPr>
              <w:spacing w:line="360" w:lineRule="auto"/>
              <w:jc w:val="center"/>
              <w:rPr>
                <w:rFonts w:ascii="宋体" w:hAnsi="宋体"/>
                <w:spacing w:val="20"/>
                <w:sz w:val="24"/>
              </w:rPr>
            </w:pPr>
            <w:r w:rsidRPr="009D5A81">
              <w:rPr>
                <w:rFonts w:ascii="宋体" w:hAnsi="宋体" w:hint="eastAsia"/>
                <w:spacing w:val="20"/>
                <w:sz w:val="24"/>
              </w:rPr>
              <w:t>数量</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5F2D137" w14:textId="77777777" w:rsidR="00C9134A" w:rsidRPr="009D5A81" w:rsidRDefault="00D538B2">
            <w:pPr>
              <w:spacing w:line="360" w:lineRule="auto"/>
              <w:jc w:val="center"/>
              <w:rPr>
                <w:rFonts w:ascii="宋体" w:hAnsi="宋体"/>
                <w:spacing w:val="20"/>
                <w:sz w:val="24"/>
              </w:rPr>
            </w:pPr>
            <w:r w:rsidRPr="009D5A81">
              <w:rPr>
                <w:rFonts w:ascii="宋体" w:hAnsi="宋体" w:hint="eastAsia"/>
                <w:spacing w:val="20"/>
                <w:sz w:val="24"/>
              </w:rPr>
              <w:t>单价（元）</w:t>
            </w:r>
          </w:p>
        </w:tc>
        <w:tc>
          <w:tcPr>
            <w:tcW w:w="1276" w:type="dxa"/>
            <w:tcBorders>
              <w:top w:val="single" w:sz="4" w:space="0" w:color="auto"/>
              <w:left w:val="single" w:sz="4" w:space="0" w:color="auto"/>
              <w:bottom w:val="single" w:sz="4" w:space="0" w:color="auto"/>
              <w:right w:val="single" w:sz="4" w:space="0" w:color="auto"/>
            </w:tcBorders>
            <w:vAlign w:val="center"/>
          </w:tcPr>
          <w:p w14:paraId="2444A985" w14:textId="77777777" w:rsidR="00C9134A" w:rsidRPr="009D5A81" w:rsidRDefault="00D538B2">
            <w:pPr>
              <w:spacing w:line="360" w:lineRule="auto"/>
              <w:jc w:val="center"/>
              <w:rPr>
                <w:rFonts w:ascii="宋体" w:hAnsi="宋体"/>
                <w:spacing w:val="20"/>
                <w:sz w:val="24"/>
              </w:rPr>
            </w:pPr>
            <w:r w:rsidRPr="009D5A81">
              <w:rPr>
                <w:rFonts w:ascii="宋体" w:hAnsi="宋体" w:hint="eastAsia"/>
                <w:spacing w:val="20"/>
                <w:sz w:val="24"/>
              </w:rPr>
              <w:t>合计（元）</w:t>
            </w:r>
          </w:p>
        </w:tc>
      </w:tr>
      <w:tr w:rsidR="00BF1214" w:rsidRPr="009D5A81" w14:paraId="56A9E5BB" w14:textId="77777777">
        <w:tc>
          <w:tcPr>
            <w:tcW w:w="1526" w:type="dxa"/>
            <w:tcBorders>
              <w:top w:val="single" w:sz="4" w:space="0" w:color="auto"/>
              <w:left w:val="single" w:sz="4" w:space="0" w:color="auto"/>
              <w:bottom w:val="single" w:sz="4" w:space="0" w:color="auto"/>
              <w:right w:val="single" w:sz="4" w:space="0" w:color="auto"/>
            </w:tcBorders>
            <w:vAlign w:val="center"/>
          </w:tcPr>
          <w:p w14:paraId="6B9C6F8B" w14:textId="77777777" w:rsidR="00C9134A" w:rsidRPr="009D5A81" w:rsidRDefault="00C9134A">
            <w:pPr>
              <w:spacing w:line="360" w:lineRule="auto"/>
              <w:jc w:val="center"/>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B2BA153" w14:textId="77777777" w:rsidR="00C9134A" w:rsidRPr="009D5A81" w:rsidRDefault="00C9134A">
            <w:pPr>
              <w:spacing w:line="360" w:lineRule="auto"/>
              <w:jc w:val="center"/>
              <w:rPr>
                <w:rFonts w:ascii="宋体" w:hAnsi="宋体"/>
                <w:spacing w:val="20"/>
                <w:sz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1338BC0" w14:textId="77777777" w:rsidR="00C9134A" w:rsidRPr="009D5A81" w:rsidRDefault="00C9134A">
            <w:pPr>
              <w:spacing w:line="360" w:lineRule="auto"/>
              <w:jc w:val="center"/>
              <w:rPr>
                <w:rFonts w:ascii="宋体" w:hAnsi="宋体"/>
                <w:spacing w:val="20"/>
                <w:sz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744AE7AF" w14:textId="77777777" w:rsidR="00C9134A" w:rsidRPr="009D5A81" w:rsidRDefault="00C9134A">
            <w:pPr>
              <w:spacing w:line="360" w:lineRule="auto"/>
              <w:jc w:val="center"/>
              <w:rPr>
                <w:rFonts w:ascii="宋体" w:hAnsi="宋体"/>
                <w:spacing w:val="20"/>
                <w:sz w:val="24"/>
              </w:rPr>
            </w:pP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2F3BA801" w14:textId="77777777" w:rsidR="00C9134A" w:rsidRPr="009D5A81" w:rsidRDefault="00C9134A">
            <w:pPr>
              <w:spacing w:line="360" w:lineRule="auto"/>
              <w:jc w:val="center"/>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CC1389C" w14:textId="77777777" w:rsidR="00C9134A" w:rsidRPr="009D5A81" w:rsidRDefault="00C9134A">
            <w:pPr>
              <w:spacing w:line="360" w:lineRule="auto"/>
              <w:jc w:val="center"/>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625C9C6" w14:textId="77777777" w:rsidR="00C9134A" w:rsidRPr="009D5A81" w:rsidRDefault="00C9134A">
            <w:pPr>
              <w:spacing w:line="360" w:lineRule="auto"/>
              <w:jc w:val="center"/>
              <w:rPr>
                <w:rFonts w:ascii="宋体" w:hAnsi="宋体"/>
                <w:spacing w:val="2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A98DDF8" w14:textId="77777777" w:rsidR="00C9134A" w:rsidRPr="009D5A81" w:rsidRDefault="00C9134A">
            <w:pPr>
              <w:spacing w:line="360" w:lineRule="auto"/>
              <w:jc w:val="center"/>
              <w:rPr>
                <w:rFonts w:ascii="宋体" w:hAnsi="宋体"/>
                <w:spacing w:val="20"/>
                <w:sz w:val="24"/>
              </w:rPr>
            </w:pPr>
          </w:p>
        </w:tc>
      </w:tr>
      <w:tr w:rsidR="00BF1214" w:rsidRPr="009D5A81" w14:paraId="7F959269" w14:textId="77777777">
        <w:tc>
          <w:tcPr>
            <w:tcW w:w="1526" w:type="dxa"/>
            <w:tcBorders>
              <w:top w:val="single" w:sz="4" w:space="0" w:color="auto"/>
              <w:left w:val="single" w:sz="4" w:space="0" w:color="auto"/>
              <w:bottom w:val="single" w:sz="4" w:space="0" w:color="auto"/>
              <w:right w:val="single" w:sz="4" w:space="0" w:color="auto"/>
            </w:tcBorders>
            <w:vAlign w:val="center"/>
          </w:tcPr>
          <w:p w14:paraId="22817A0C" w14:textId="77777777" w:rsidR="00C9134A" w:rsidRPr="009D5A81" w:rsidRDefault="00C9134A">
            <w:pPr>
              <w:spacing w:line="360" w:lineRule="auto"/>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05BF663" w14:textId="77777777" w:rsidR="00C9134A" w:rsidRPr="009D5A81" w:rsidRDefault="00C9134A">
            <w:pPr>
              <w:spacing w:line="360" w:lineRule="auto"/>
              <w:rPr>
                <w:rFonts w:ascii="宋体" w:hAnsi="宋体"/>
                <w:spacing w:val="20"/>
                <w:sz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CA20B78" w14:textId="77777777" w:rsidR="00C9134A" w:rsidRPr="009D5A81" w:rsidRDefault="00C9134A">
            <w:pPr>
              <w:spacing w:line="360" w:lineRule="auto"/>
              <w:rPr>
                <w:rFonts w:ascii="宋体" w:hAnsi="宋体"/>
                <w:spacing w:val="20"/>
                <w:sz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5B7D9B65" w14:textId="77777777" w:rsidR="00C9134A" w:rsidRPr="009D5A81" w:rsidRDefault="00C9134A">
            <w:pPr>
              <w:spacing w:line="360" w:lineRule="auto"/>
              <w:rPr>
                <w:rFonts w:ascii="宋体" w:hAnsi="宋体"/>
                <w:spacing w:val="20"/>
                <w:sz w:val="24"/>
              </w:rPr>
            </w:pP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6864AB96" w14:textId="77777777" w:rsidR="00C9134A" w:rsidRPr="009D5A81" w:rsidRDefault="00C9134A">
            <w:pPr>
              <w:spacing w:line="360" w:lineRule="auto"/>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2F9AA17" w14:textId="77777777" w:rsidR="00C9134A" w:rsidRPr="009D5A81" w:rsidRDefault="00C9134A">
            <w:pPr>
              <w:spacing w:line="360" w:lineRule="auto"/>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25E7BF" w14:textId="77777777" w:rsidR="00C9134A" w:rsidRPr="009D5A81" w:rsidRDefault="00C9134A">
            <w:pPr>
              <w:spacing w:line="360" w:lineRule="auto"/>
              <w:rPr>
                <w:rFonts w:ascii="宋体" w:hAnsi="宋体"/>
                <w:spacing w:val="2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70F1363" w14:textId="77777777" w:rsidR="00C9134A" w:rsidRPr="009D5A81" w:rsidRDefault="00C9134A">
            <w:pPr>
              <w:spacing w:line="360" w:lineRule="auto"/>
              <w:rPr>
                <w:rFonts w:ascii="宋体" w:hAnsi="宋体"/>
                <w:spacing w:val="20"/>
                <w:sz w:val="24"/>
              </w:rPr>
            </w:pPr>
          </w:p>
        </w:tc>
      </w:tr>
      <w:tr w:rsidR="00BF1214" w:rsidRPr="009D5A81" w14:paraId="5D51B83E" w14:textId="77777777">
        <w:tc>
          <w:tcPr>
            <w:tcW w:w="1526" w:type="dxa"/>
            <w:tcBorders>
              <w:top w:val="single" w:sz="4" w:space="0" w:color="auto"/>
              <w:left w:val="single" w:sz="4" w:space="0" w:color="auto"/>
              <w:bottom w:val="single" w:sz="4" w:space="0" w:color="auto"/>
              <w:right w:val="single" w:sz="4" w:space="0" w:color="auto"/>
            </w:tcBorders>
            <w:vAlign w:val="center"/>
          </w:tcPr>
          <w:p w14:paraId="77BCAFE8" w14:textId="77777777" w:rsidR="00C9134A" w:rsidRPr="009D5A81" w:rsidRDefault="00C9134A">
            <w:pPr>
              <w:spacing w:line="360" w:lineRule="auto"/>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5AEDBE9" w14:textId="77777777" w:rsidR="00C9134A" w:rsidRPr="009D5A81" w:rsidRDefault="00C9134A">
            <w:pPr>
              <w:spacing w:line="360" w:lineRule="auto"/>
              <w:rPr>
                <w:rFonts w:ascii="宋体" w:hAnsi="宋体"/>
                <w:spacing w:val="20"/>
                <w:sz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0F1966E9" w14:textId="77777777" w:rsidR="00C9134A" w:rsidRPr="009D5A81" w:rsidRDefault="00C9134A">
            <w:pPr>
              <w:spacing w:line="360" w:lineRule="auto"/>
              <w:rPr>
                <w:rFonts w:ascii="宋体" w:hAnsi="宋体"/>
                <w:spacing w:val="20"/>
                <w:sz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2B6C2FC6" w14:textId="77777777" w:rsidR="00C9134A" w:rsidRPr="009D5A81" w:rsidRDefault="00C9134A">
            <w:pPr>
              <w:spacing w:line="360" w:lineRule="auto"/>
              <w:rPr>
                <w:rFonts w:ascii="宋体" w:hAnsi="宋体"/>
                <w:spacing w:val="20"/>
                <w:sz w:val="24"/>
              </w:rPr>
            </w:pP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1E0D3100" w14:textId="77777777" w:rsidR="00C9134A" w:rsidRPr="009D5A81" w:rsidRDefault="00C9134A">
            <w:pPr>
              <w:spacing w:line="360" w:lineRule="auto"/>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5ABA9EF" w14:textId="77777777" w:rsidR="00C9134A" w:rsidRPr="009D5A81" w:rsidRDefault="00C9134A">
            <w:pPr>
              <w:spacing w:line="360" w:lineRule="auto"/>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892E003" w14:textId="77777777" w:rsidR="00C9134A" w:rsidRPr="009D5A81" w:rsidRDefault="00C9134A">
            <w:pPr>
              <w:spacing w:line="360" w:lineRule="auto"/>
              <w:rPr>
                <w:rFonts w:ascii="宋体" w:hAnsi="宋体"/>
                <w:spacing w:val="2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FAD833B" w14:textId="77777777" w:rsidR="00C9134A" w:rsidRPr="009D5A81" w:rsidRDefault="00C9134A">
            <w:pPr>
              <w:spacing w:line="360" w:lineRule="auto"/>
              <w:rPr>
                <w:rFonts w:ascii="宋体" w:hAnsi="宋体"/>
                <w:spacing w:val="20"/>
                <w:sz w:val="24"/>
              </w:rPr>
            </w:pPr>
          </w:p>
        </w:tc>
      </w:tr>
      <w:tr w:rsidR="00BF1214" w:rsidRPr="009D5A81" w14:paraId="48A20306" w14:textId="77777777">
        <w:tc>
          <w:tcPr>
            <w:tcW w:w="1526" w:type="dxa"/>
            <w:tcBorders>
              <w:top w:val="single" w:sz="4" w:space="0" w:color="auto"/>
              <w:left w:val="single" w:sz="4" w:space="0" w:color="auto"/>
              <w:bottom w:val="single" w:sz="4" w:space="0" w:color="auto"/>
              <w:right w:val="single" w:sz="4" w:space="0" w:color="auto"/>
            </w:tcBorders>
            <w:vAlign w:val="center"/>
          </w:tcPr>
          <w:p w14:paraId="0CDF40DA" w14:textId="77777777" w:rsidR="00C9134A" w:rsidRPr="009D5A81" w:rsidRDefault="00C9134A">
            <w:pPr>
              <w:spacing w:line="360" w:lineRule="auto"/>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690ED0D" w14:textId="77777777" w:rsidR="00C9134A" w:rsidRPr="009D5A81" w:rsidRDefault="00C9134A">
            <w:pPr>
              <w:spacing w:line="360" w:lineRule="auto"/>
              <w:rPr>
                <w:rFonts w:ascii="宋体" w:hAnsi="宋体"/>
                <w:spacing w:val="20"/>
                <w:sz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DCE71CB" w14:textId="77777777" w:rsidR="00C9134A" w:rsidRPr="009D5A81" w:rsidRDefault="00C9134A">
            <w:pPr>
              <w:spacing w:line="360" w:lineRule="auto"/>
              <w:rPr>
                <w:rFonts w:ascii="宋体" w:hAnsi="宋体"/>
                <w:spacing w:val="20"/>
                <w:sz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10DFC9F1" w14:textId="77777777" w:rsidR="00C9134A" w:rsidRPr="009D5A81" w:rsidRDefault="00C9134A">
            <w:pPr>
              <w:spacing w:line="360" w:lineRule="auto"/>
              <w:rPr>
                <w:rFonts w:ascii="宋体" w:hAnsi="宋体"/>
                <w:spacing w:val="20"/>
                <w:sz w:val="24"/>
              </w:rPr>
            </w:pP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50258AC7" w14:textId="77777777" w:rsidR="00C9134A" w:rsidRPr="009D5A81" w:rsidRDefault="00C9134A">
            <w:pPr>
              <w:spacing w:line="360" w:lineRule="auto"/>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13437D0" w14:textId="77777777" w:rsidR="00C9134A" w:rsidRPr="009D5A81" w:rsidRDefault="00C9134A">
            <w:pPr>
              <w:spacing w:line="360" w:lineRule="auto"/>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8F9F6E" w14:textId="77777777" w:rsidR="00C9134A" w:rsidRPr="009D5A81" w:rsidRDefault="00C9134A">
            <w:pPr>
              <w:spacing w:line="360" w:lineRule="auto"/>
              <w:rPr>
                <w:rFonts w:ascii="宋体" w:hAnsi="宋体"/>
                <w:spacing w:val="2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B370E4" w14:textId="77777777" w:rsidR="00C9134A" w:rsidRPr="009D5A81" w:rsidRDefault="00C9134A">
            <w:pPr>
              <w:spacing w:line="360" w:lineRule="auto"/>
              <w:rPr>
                <w:rFonts w:ascii="宋体" w:hAnsi="宋体"/>
                <w:spacing w:val="20"/>
                <w:sz w:val="24"/>
              </w:rPr>
            </w:pPr>
          </w:p>
        </w:tc>
      </w:tr>
      <w:tr w:rsidR="00BF1214" w:rsidRPr="009D5A81" w14:paraId="0FA986F6" w14:textId="77777777">
        <w:tc>
          <w:tcPr>
            <w:tcW w:w="1526" w:type="dxa"/>
            <w:tcBorders>
              <w:top w:val="single" w:sz="4" w:space="0" w:color="auto"/>
              <w:left w:val="single" w:sz="4" w:space="0" w:color="auto"/>
              <w:bottom w:val="single" w:sz="4" w:space="0" w:color="auto"/>
              <w:right w:val="single" w:sz="4" w:space="0" w:color="auto"/>
            </w:tcBorders>
            <w:vAlign w:val="center"/>
          </w:tcPr>
          <w:p w14:paraId="22736625" w14:textId="77777777" w:rsidR="00C9134A" w:rsidRPr="009D5A81" w:rsidRDefault="00C9134A">
            <w:pPr>
              <w:spacing w:line="360" w:lineRule="auto"/>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ADE1A10" w14:textId="77777777" w:rsidR="00C9134A" w:rsidRPr="009D5A81" w:rsidRDefault="00C9134A">
            <w:pPr>
              <w:spacing w:line="360" w:lineRule="auto"/>
              <w:rPr>
                <w:rFonts w:ascii="宋体" w:hAnsi="宋体"/>
                <w:spacing w:val="20"/>
                <w:sz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B69CDA9" w14:textId="77777777" w:rsidR="00C9134A" w:rsidRPr="009D5A81" w:rsidRDefault="00C9134A">
            <w:pPr>
              <w:spacing w:line="360" w:lineRule="auto"/>
              <w:rPr>
                <w:rFonts w:ascii="宋体" w:hAnsi="宋体"/>
                <w:spacing w:val="20"/>
                <w:sz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291BB3A6" w14:textId="77777777" w:rsidR="00C9134A" w:rsidRPr="009D5A81" w:rsidRDefault="00C9134A">
            <w:pPr>
              <w:spacing w:line="360" w:lineRule="auto"/>
              <w:rPr>
                <w:rFonts w:ascii="宋体" w:hAnsi="宋体"/>
                <w:spacing w:val="20"/>
                <w:sz w:val="24"/>
              </w:rPr>
            </w:pP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21AC5FE0" w14:textId="77777777" w:rsidR="00C9134A" w:rsidRPr="009D5A81" w:rsidRDefault="00C9134A">
            <w:pPr>
              <w:spacing w:line="360" w:lineRule="auto"/>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E3BE1B2" w14:textId="77777777" w:rsidR="00C9134A" w:rsidRPr="009D5A81" w:rsidRDefault="00C9134A">
            <w:pPr>
              <w:spacing w:line="360" w:lineRule="auto"/>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F7B439F" w14:textId="77777777" w:rsidR="00C9134A" w:rsidRPr="009D5A81" w:rsidRDefault="00C9134A">
            <w:pPr>
              <w:spacing w:line="360" w:lineRule="auto"/>
              <w:rPr>
                <w:rFonts w:ascii="宋体" w:hAnsi="宋体"/>
                <w:spacing w:val="2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23E3314" w14:textId="77777777" w:rsidR="00C9134A" w:rsidRPr="009D5A81" w:rsidRDefault="00C9134A">
            <w:pPr>
              <w:spacing w:line="360" w:lineRule="auto"/>
              <w:rPr>
                <w:rFonts w:ascii="宋体" w:hAnsi="宋体"/>
                <w:spacing w:val="20"/>
                <w:sz w:val="24"/>
              </w:rPr>
            </w:pPr>
          </w:p>
        </w:tc>
      </w:tr>
      <w:tr w:rsidR="00BF1214" w:rsidRPr="009D5A81" w14:paraId="556C5642" w14:textId="77777777">
        <w:tc>
          <w:tcPr>
            <w:tcW w:w="1526" w:type="dxa"/>
            <w:tcBorders>
              <w:top w:val="single" w:sz="4" w:space="0" w:color="auto"/>
              <w:left w:val="single" w:sz="4" w:space="0" w:color="auto"/>
              <w:bottom w:val="single" w:sz="4" w:space="0" w:color="auto"/>
              <w:right w:val="single" w:sz="4" w:space="0" w:color="auto"/>
            </w:tcBorders>
            <w:vAlign w:val="center"/>
          </w:tcPr>
          <w:p w14:paraId="40485ED7" w14:textId="77777777" w:rsidR="00C9134A" w:rsidRPr="009D5A81" w:rsidRDefault="00C9134A">
            <w:pPr>
              <w:spacing w:line="360" w:lineRule="auto"/>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8965696" w14:textId="77777777" w:rsidR="00C9134A" w:rsidRPr="009D5A81" w:rsidRDefault="00C9134A">
            <w:pPr>
              <w:spacing w:line="360" w:lineRule="auto"/>
              <w:rPr>
                <w:rFonts w:ascii="宋体" w:hAnsi="宋体"/>
                <w:spacing w:val="20"/>
                <w:sz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4BB93F0" w14:textId="77777777" w:rsidR="00C9134A" w:rsidRPr="009D5A81" w:rsidRDefault="00C9134A">
            <w:pPr>
              <w:spacing w:line="360" w:lineRule="auto"/>
              <w:rPr>
                <w:rFonts w:ascii="宋体" w:hAnsi="宋体"/>
                <w:spacing w:val="20"/>
                <w:sz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4CD08E06" w14:textId="77777777" w:rsidR="00C9134A" w:rsidRPr="009D5A81" w:rsidRDefault="00C9134A">
            <w:pPr>
              <w:spacing w:line="360" w:lineRule="auto"/>
              <w:rPr>
                <w:rFonts w:ascii="宋体" w:hAnsi="宋体"/>
                <w:spacing w:val="20"/>
                <w:sz w:val="24"/>
              </w:rPr>
            </w:pP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6A4AB195" w14:textId="77777777" w:rsidR="00C9134A" w:rsidRPr="009D5A81" w:rsidRDefault="00C9134A">
            <w:pPr>
              <w:spacing w:line="360" w:lineRule="auto"/>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9E31461" w14:textId="77777777" w:rsidR="00C9134A" w:rsidRPr="009D5A81" w:rsidRDefault="00C9134A">
            <w:pPr>
              <w:spacing w:line="360" w:lineRule="auto"/>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FE090B8" w14:textId="77777777" w:rsidR="00C9134A" w:rsidRPr="009D5A81" w:rsidRDefault="00C9134A">
            <w:pPr>
              <w:spacing w:line="360" w:lineRule="auto"/>
              <w:rPr>
                <w:rFonts w:ascii="宋体" w:hAnsi="宋体"/>
                <w:spacing w:val="2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E5DECE7" w14:textId="77777777" w:rsidR="00C9134A" w:rsidRPr="009D5A81" w:rsidRDefault="00C9134A">
            <w:pPr>
              <w:spacing w:line="360" w:lineRule="auto"/>
              <w:rPr>
                <w:rFonts w:ascii="宋体" w:hAnsi="宋体"/>
                <w:spacing w:val="20"/>
                <w:sz w:val="24"/>
              </w:rPr>
            </w:pPr>
          </w:p>
        </w:tc>
      </w:tr>
      <w:tr w:rsidR="00BF1214" w:rsidRPr="009D5A81" w14:paraId="5A723072" w14:textId="77777777">
        <w:tc>
          <w:tcPr>
            <w:tcW w:w="7196" w:type="dxa"/>
            <w:gridSpan w:val="10"/>
            <w:tcBorders>
              <w:top w:val="single" w:sz="4" w:space="0" w:color="auto"/>
              <w:left w:val="single" w:sz="4" w:space="0" w:color="auto"/>
              <w:bottom w:val="single" w:sz="4" w:space="0" w:color="auto"/>
              <w:right w:val="single" w:sz="4" w:space="0" w:color="auto"/>
            </w:tcBorders>
            <w:vAlign w:val="center"/>
          </w:tcPr>
          <w:p w14:paraId="566DC391" w14:textId="77777777" w:rsidR="00C9134A" w:rsidRPr="009D5A81" w:rsidRDefault="00D538B2">
            <w:pPr>
              <w:spacing w:line="360" w:lineRule="auto"/>
              <w:jc w:val="center"/>
              <w:rPr>
                <w:rFonts w:ascii="宋体" w:hAnsi="宋体"/>
                <w:spacing w:val="20"/>
                <w:sz w:val="24"/>
              </w:rPr>
            </w:pPr>
            <w:r w:rsidRPr="009D5A81">
              <w:rPr>
                <w:rFonts w:ascii="宋体" w:hAnsi="宋体" w:hint="eastAsia"/>
                <w:spacing w:val="20"/>
                <w:sz w:val="24"/>
              </w:rPr>
              <w:t>中标金额合计</w:t>
            </w:r>
          </w:p>
        </w:tc>
        <w:tc>
          <w:tcPr>
            <w:tcW w:w="1276" w:type="dxa"/>
            <w:tcBorders>
              <w:top w:val="single" w:sz="4" w:space="0" w:color="auto"/>
              <w:left w:val="single" w:sz="4" w:space="0" w:color="auto"/>
              <w:bottom w:val="single" w:sz="4" w:space="0" w:color="auto"/>
              <w:right w:val="single" w:sz="4" w:space="0" w:color="auto"/>
            </w:tcBorders>
            <w:vAlign w:val="center"/>
          </w:tcPr>
          <w:p w14:paraId="35FE5F2E" w14:textId="77777777" w:rsidR="00C9134A" w:rsidRPr="009D5A81" w:rsidRDefault="00C9134A">
            <w:pPr>
              <w:spacing w:line="360" w:lineRule="auto"/>
              <w:rPr>
                <w:rFonts w:ascii="宋体" w:hAnsi="宋体"/>
                <w:spacing w:val="20"/>
                <w:sz w:val="24"/>
              </w:rPr>
            </w:pPr>
          </w:p>
        </w:tc>
      </w:tr>
      <w:tr w:rsidR="00BF1214" w:rsidRPr="009D5A81" w14:paraId="0B42EBEC" w14:textId="77777777">
        <w:trPr>
          <w:trHeight w:val="1447"/>
        </w:trPr>
        <w:tc>
          <w:tcPr>
            <w:tcW w:w="8472" w:type="dxa"/>
            <w:gridSpan w:val="11"/>
            <w:tcBorders>
              <w:top w:val="single" w:sz="4" w:space="0" w:color="auto"/>
              <w:left w:val="single" w:sz="4" w:space="0" w:color="auto"/>
              <w:bottom w:val="single" w:sz="4" w:space="0" w:color="auto"/>
              <w:right w:val="single" w:sz="4" w:space="0" w:color="auto"/>
            </w:tcBorders>
            <w:vAlign w:val="center"/>
          </w:tcPr>
          <w:p w14:paraId="24DED1AA" w14:textId="77777777" w:rsidR="00C9134A" w:rsidRPr="009D5A81" w:rsidRDefault="00D538B2">
            <w:pPr>
              <w:spacing w:line="360" w:lineRule="auto"/>
              <w:rPr>
                <w:rFonts w:ascii="宋体" w:hAnsi="宋体"/>
                <w:spacing w:val="20"/>
                <w:sz w:val="24"/>
              </w:rPr>
            </w:pPr>
            <w:r w:rsidRPr="009D5A81">
              <w:rPr>
                <w:rFonts w:ascii="宋体" w:hAnsi="宋体" w:hint="eastAsia"/>
                <w:spacing w:val="20"/>
                <w:sz w:val="24"/>
              </w:rPr>
              <w:t>服务承诺：</w:t>
            </w:r>
          </w:p>
        </w:tc>
      </w:tr>
    </w:tbl>
    <w:p w14:paraId="421E9C19" w14:textId="77777777" w:rsidR="00C9134A" w:rsidRPr="009D5A81" w:rsidRDefault="00D538B2">
      <w:pPr>
        <w:rPr>
          <w:rFonts w:ascii="宋体" w:hAnsi="宋体"/>
          <w:spacing w:val="20"/>
          <w:szCs w:val="21"/>
        </w:rPr>
      </w:pPr>
      <w:r w:rsidRPr="009D5A81">
        <w:rPr>
          <w:rFonts w:ascii="宋体" w:hAnsi="宋体" w:hint="eastAsia"/>
          <w:spacing w:val="20"/>
          <w:szCs w:val="21"/>
        </w:rPr>
        <w:t>注：</w:t>
      </w:r>
    </w:p>
    <w:p w14:paraId="702041E7" w14:textId="77777777" w:rsidR="00C9134A" w:rsidRPr="009D5A81" w:rsidRDefault="00D538B2">
      <w:pPr>
        <w:ind w:firstLineChars="200" w:firstLine="500"/>
        <w:rPr>
          <w:rFonts w:ascii="宋体" w:hAnsi="宋体"/>
          <w:spacing w:val="20"/>
          <w:szCs w:val="21"/>
        </w:rPr>
      </w:pPr>
      <w:r w:rsidRPr="009D5A81">
        <w:rPr>
          <w:rFonts w:ascii="宋体" w:hAnsi="宋体" w:hint="eastAsia"/>
          <w:spacing w:val="20"/>
          <w:szCs w:val="21"/>
        </w:rPr>
        <w:t>1.中标人应根据其投标情况填写该表，并保证其与投标文件内容的一致性、正确性和真实性；</w:t>
      </w:r>
    </w:p>
    <w:p w14:paraId="67055294" w14:textId="77777777" w:rsidR="00C9134A" w:rsidRPr="009D5A81" w:rsidRDefault="00D538B2">
      <w:pPr>
        <w:ind w:firstLineChars="196" w:firstLine="490"/>
        <w:rPr>
          <w:rFonts w:ascii="宋体" w:hAnsi="宋体"/>
          <w:spacing w:val="20"/>
          <w:szCs w:val="21"/>
        </w:rPr>
      </w:pPr>
      <w:r w:rsidRPr="009D5A81">
        <w:rPr>
          <w:rFonts w:ascii="宋体" w:hAnsi="宋体" w:hint="eastAsia"/>
          <w:spacing w:val="20"/>
          <w:szCs w:val="21"/>
        </w:rPr>
        <w:t>2.填写该表不代表中标人已具有中标人资格。本表只作为中标结果公告内容的一部分，进行公告使用；</w:t>
      </w:r>
    </w:p>
    <w:p w14:paraId="442B5619" w14:textId="77777777" w:rsidR="00C9134A" w:rsidRPr="009D5A81" w:rsidRDefault="00D538B2">
      <w:pPr>
        <w:ind w:firstLineChars="196" w:firstLine="490"/>
        <w:rPr>
          <w:rFonts w:ascii="宋体" w:hAnsi="宋体"/>
          <w:spacing w:val="20"/>
          <w:szCs w:val="21"/>
        </w:rPr>
      </w:pPr>
      <w:r w:rsidRPr="009D5A81">
        <w:rPr>
          <w:rFonts w:ascii="宋体" w:hAnsi="宋体" w:hint="eastAsia"/>
          <w:spacing w:val="20"/>
          <w:szCs w:val="21"/>
        </w:rPr>
        <w:t>3.本表内容涉及较多，中标人可以适当增减表格行数，以保证表格内容的完整；</w:t>
      </w:r>
    </w:p>
    <w:p w14:paraId="1936FC49" w14:textId="77777777" w:rsidR="00C9134A" w:rsidRPr="009D5A81" w:rsidRDefault="00D538B2">
      <w:pPr>
        <w:ind w:firstLineChars="196" w:firstLine="490"/>
        <w:rPr>
          <w:rFonts w:ascii="宋体" w:hAnsi="宋体"/>
          <w:spacing w:val="20"/>
          <w:szCs w:val="21"/>
        </w:rPr>
      </w:pPr>
      <w:r w:rsidRPr="009D5A81">
        <w:rPr>
          <w:rFonts w:ascii="宋体" w:hAnsi="宋体" w:hint="eastAsia"/>
          <w:spacing w:val="20"/>
          <w:szCs w:val="21"/>
        </w:rPr>
        <w:t>4.评审结果排名第一的中标人在评审结束后</w:t>
      </w:r>
      <w:r w:rsidRPr="009D5A81">
        <w:rPr>
          <w:rFonts w:ascii="宋体" w:hAnsi="宋体" w:hint="eastAsia"/>
          <w:b/>
          <w:spacing w:val="20"/>
          <w:szCs w:val="21"/>
        </w:rPr>
        <w:t>2个工作日内</w:t>
      </w:r>
      <w:r w:rsidRPr="009D5A81">
        <w:rPr>
          <w:rFonts w:ascii="宋体" w:hAnsi="宋体" w:hint="eastAsia"/>
          <w:spacing w:val="20"/>
          <w:szCs w:val="21"/>
        </w:rPr>
        <w:t>将该表格提交给代理机构的项目负责人。未按时提交规定内容造成后果由中标人自行承担；</w:t>
      </w:r>
    </w:p>
    <w:p w14:paraId="194D6DB3" w14:textId="77777777" w:rsidR="00C9134A" w:rsidRPr="009D5A81" w:rsidRDefault="00D538B2">
      <w:pPr>
        <w:ind w:firstLineChars="196" w:firstLine="490"/>
        <w:rPr>
          <w:rFonts w:ascii="宋体" w:hAnsi="宋体"/>
          <w:spacing w:val="20"/>
          <w:szCs w:val="21"/>
        </w:rPr>
      </w:pPr>
      <w:r w:rsidRPr="009D5A81">
        <w:rPr>
          <w:rFonts w:ascii="宋体" w:hAnsi="宋体" w:hint="eastAsia"/>
          <w:spacing w:val="20"/>
          <w:szCs w:val="21"/>
        </w:rPr>
        <w:t>5.中标结果公告内容如涉及中标人的商业秘密等法律法规规定可以不予公告的情形，中标人应另附书面说明，如未事前书面说明造成的后果由中标人自行承担。</w:t>
      </w:r>
    </w:p>
    <w:p w14:paraId="32032C6C" w14:textId="77777777" w:rsidR="00C9134A" w:rsidRPr="009D5A81" w:rsidRDefault="00C9134A">
      <w:pPr>
        <w:pStyle w:val="121"/>
        <w:snapToGrid w:val="0"/>
        <w:jc w:val="center"/>
        <w:rPr>
          <w:rFonts w:hAnsi="宋体"/>
          <w:spacing w:val="20"/>
        </w:rPr>
      </w:pPr>
    </w:p>
    <w:p w14:paraId="6761866F" w14:textId="77777777" w:rsidR="00C9134A" w:rsidRPr="009D5A81" w:rsidRDefault="00D538B2">
      <w:pPr>
        <w:pStyle w:val="a8"/>
        <w:spacing w:beforeLines="50" w:before="120" w:afterLines="50" w:after="120"/>
        <w:jc w:val="center"/>
        <w:rPr>
          <w:rFonts w:ascii="宋体" w:hAnsi="宋体"/>
          <w:bCs/>
          <w:sz w:val="30"/>
          <w:szCs w:val="30"/>
        </w:rPr>
      </w:pPr>
      <w:r w:rsidRPr="009D5A81">
        <w:rPr>
          <w:rFonts w:ascii="宋体" w:hAnsi="宋体" w:hint="eastAsia"/>
          <w:bCs/>
          <w:sz w:val="30"/>
          <w:szCs w:val="30"/>
        </w:rPr>
        <w:t>（2）中标人公告内容（联合体投标时提供）</w:t>
      </w:r>
    </w:p>
    <w:p w14:paraId="1C640F8C" w14:textId="77777777" w:rsidR="00C9134A" w:rsidRPr="009D5A81" w:rsidRDefault="00D538B2">
      <w:pPr>
        <w:spacing w:line="360" w:lineRule="auto"/>
        <w:rPr>
          <w:rFonts w:ascii="宋体" w:hAnsi="宋体"/>
          <w:spacing w:val="20"/>
          <w:sz w:val="24"/>
        </w:rPr>
      </w:pPr>
      <w:r w:rsidRPr="009D5A81">
        <w:rPr>
          <w:rFonts w:ascii="宋体" w:hAnsi="宋体" w:hint="eastAsia"/>
          <w:spacing w:val="20"/>
          <w:sz w:val="24"/>
        </w:rPr>
        <w:t>采购项目：</w:t>
      </w:r>
    </w:p>
    <w:p w14:paraId="6B6E12D4" w14:textId="77777777" w:rsidR="00C9134A" w:rsidRPr="009D5A81" w:rsidRDefault="00D538B2">
      <w:pPr>
        <w:spacing w:line="360" w:lineRule="auto"/>
        <w:rPr>
          <w:rFonts w:ascii="宋体" w:hAnsi="宋体"/>
          <w:spacing w:val="20"/>
          <w:sz w:val="24"/>
        </w:rPr>
      </w:pPr>
      <w:r w:rsidRPr="009D5A81">
        <w:rPr>
          <w:rFonts w:ascii="宋体" w:hAnsi="宋体" w:hint="eastAsia"/>
          <w:spacing w:val="20"/>
          <w:sz w:val="24"/>
        </w:rPr>
        <w:t>采购编号</w:t>
      </w:r>
      <w:r w:rsidRPr="009D5A81">
        <w:rPr>
          <w:rFonts w:ascii="宋体" w:hAnsi="宋体" w:hint="eastAsia"/>
          <w:sz w:val="24"/>
          <w:szCs w:val="28"/>
        </w:rPr>
        <w:t xml:space="preserve">：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930"/>
        <w:gridCol w:w="165"/>
        <w:gridCol w:w="753"/>
        <w:gridCol w:w="665"/>
        <w:gridCol w:w="283"/>
        <w:gridCol w:w="1560"/>
        <w:gridCol w:w="567"/>
        <w:gridCol w:w="992"/>
        <w:gridCol w:w="142"/>
        <w:gridCol w:w="1337"/>
      </w:tblGrid>
      <w:tr w:rsidR="00BF1214" w:rsidRPr="009D5A81" w14:paraId="6D25D1F9" w14:textId="77777777">
        <w:tc>
          <w:tcPr>
            <w:tcW w:w="2943" w:type="dxa"/>
            <w:gridSpan w:val="3"/>
            <w:tcBorders>
              <w:top w:val="single" w:sz="4" w:space="0" w:color="auto"/>
              <w:left w:val="single" w:sz="4" w:space="0" w:color="auto"/>
              <w:bottom w:val="single" w:sz="4" w:space="0" w:color="auto"/>
              <w:right w:val="single" w:sz="4" w:space="0" w:color="auto"/>
            </w:tcBorders>
            <w:vAlign w:val="center"/>
          </w:tcPr>
          <w:p w14:paraId="0D47631B" w14:textId="77777777" w:rsidR="00C9134A" w:rsidRPr="009D5A81" w:rsidRDefault="00D538B2">
            <w:pPr>
              <w:jc w:val="center"/>
              <w:rPr>
                <w:rFonts w:ascii="宋体" w:hAnsi="宋体"/>
                <w:spacing w:val="20"/>
                <w:sz w:val="24"/>
              </w:rPr>
            </w:pPr>
            <w:r w:rsidRPr="009D5A81">
              <w:rPr>
                <w:rFonts w:ascii="宋体" w:hAnsi="宋体" w:hint="eastAsia"/>
                <w:spacing w:val="20"/>
                <w:sz w:val="24"/>
              </w:rPr>
              <w:t>中标人名称（牵头人）</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21031BE" w14:textId="77777777" w:rsidR="00C9134A" w:rsidRPr="009D5A81" w:rsidRDefault="00C9134A">
            <w:pPr>
              <w:spacing w:line="360" w:lineRule="auto"/>
              <w:jc w:val="center"/>
              <w:rPr>
                <w:rFonts w:ascii="宋体" w:hAnsi="宋体"/>
                <w:spacing w:val="20"/>
                <w:sz w:val="24"/>
              </w:rPr>
            </w:pP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735DCE66" w14:textId="77777777" w:rsidR="00C9134A" w:rsidRPr="009D5A81" w:rsidRDefault="00D538B2">
            <w:pPr>
              <w:jc w:val="center"/>
              <w:rPr>
                <w:rFonts w:ascii="宋体" w:hAnsi="宋体"/>
                <w:spacing w:val="20"/>
                <w:sz w:val="24"/>
              </w:rPr>
            </w:pPr>
            <w:r w:rsidRPr="009D5A81">
              <w:rPr>
                <w:rFonts w:ascii="宋体" w:hAnsi="宋体" w:hint="eastAsia"/>
                <w:spacing w:val="20"/>
                <w:sz w:val="24"/>
              </w:rPr>
              <w:t>中标人（牵头人）负责人</w:t>
            </w:r>
          </w:p>
        </w:tc>
        <w:tc>
          <w:tcPr>
            <w:tcW w:w="1479" w:type="dxa"/>
            <w:gridSpan w:val="2"/>
            <w:tcBorders>
              <w:top w:val="single" w:sz="4" w:space="0" w:color="auto"/>
              <w:left w:val="single" w:sz="4" w:space="0" w:color="auto"/>
              <w:bottom w:val="single" w:sz="4" w:space="0" w:color="auto"/>
              <w:right w:val="single" w:sz="4" w:space="0" w:color="auto"/>
            </w:tcBorders>
            <w:vAlign w:val="center"/>
          </w:tcPr>
          <w:p w14:paraId="50388C17" w14:textId="77777777" w:rsidR="00C9134A" w:rsidRPr="009D5A81" w:rsidRDefault="00C9134A">
            <w:pPr>
              <w:spacing w:line="360" w:lineRule="auto"/>
              <w:jc w:val="center"/>
              <w:rPr>
                <w:rFonts w:ascii="宋体" w:hAnsi="宋体"/>
                <w:spacing w:val="20"/>
                <w:sz w:val="24"/>
              </w:rPr>
            </w:pPr>
          </w:p>
        </w:tc>
      </w:tr>
      <w:tr w:rsidR="00BF1214" w:rsidRPr="009D5A81" w14:paraId="397DFF6F" w14:textId="77777777">
        <w:tc>
          <w:tcPr>
            <w:tcW w:w="2943" w:type="dxa"/>
            <w:gridSpan w:val="3"/>
            <w:tcBorders>
              <w:top w:val="single" w:sz="4" w:space="0" w:color="auto"/>
              <w:left w:val="single" w:sz="4" w:space="0" w:color="auto"/>
              <w:bottom w:val="single" w:sz="4" w:space="0" w:color="auto"/>
              <w:right w:val="single" w:sz="4" w:space="0" w:color="auto"/>
            </w:tcBorders>
            <w:vAlign w:val="center"/>
          </w:tcPr>
          <w:p w14:paraId="677FF300" w14:textId="77777777" w:rsidR="00C9134A" w:rsidRPr="009D5A81" w:rsidRDefault="00D538B2">
            <w:pPr>
              <w:jc w:val="center"/>
              <w:rPr>
                <w:rFonts w:ascii="宋体" w:hAnsi="宋体"/>
                <w:spacing w:val="20"/>
                <w:sz w:val="24"/>
              </w:rPr>
            </w:pPr>
            <w:r w:rsidRPr="009D5A81">
              <w:rPr>
                <w:rFonts w:ascii="宋体" w:hAnsi="宋体" w:hint="eastAsia"/>
                <w:spacing w:val="20"/>
                <w:sz w:val="24"/>
              </w:rPr>
              <w:t>中标人（牵头人）地址</w:t>
            </w:r>
          </w:p>
        </w:tc>
        <w:tc>
          <w:tcPr>
            <w:tcW w:w="6299" w:type="dxa"/>
            <w:gridSpan w:val="8"/>
            <w:tcBorders>
              <w:top w:val="single" w:sz="4" w:space="0" w:color="auto"/>
              <w:left w:val="single" w:sz="4" w:space="0" w:color="auto"/>
              <w:bottom w:val="single" w:sz="4" w:space="0" w:color="auto"/>
              <w:right w:val="single" w:sz="4" w:space="0" w:color="auto"/>
            </w:tcBorders>
            <w:vAlign w:val="center"/>
          </w:tcPr>
          <w:p w14:paraId="28614BCD" w14:textId="77777777" w:rsidR="00C9134A" w:rsidRPr="009D5A81" w:rsidRDefault="00C9134A">
            <w:pPr>
              <w:spacing w:line="360" w:lineRule="auto"/>
              <w:jc w:val="center"/>
              <w:rPr>
                <w:rFonts w:ascii="宋体" w:hAnsi="宋体"/>
                <w:spacing w:val="20"/>
                <w:sz w:val="24"/>
              </w:rPr>
            </w:pPr>
          </w:p>
        </w:tc>
      </w:tr>
      <w:tr w:rsidR="00BF1214" w:rsidRPr="009D5A81" w14:paraId="0911DB71" w14:textId="77777777">
        <w:tc>
          <w:tcPr>
            <w:tcW w:w="2943" w:type="dxa"/>
            <w:gridSpan w:val="3"/>
            <w:tcBorders>
              <w:top w:val="single" w:sz="4" w:space="0" w:color="auto"/>
              <w:left w:val="single" w:sz="4" w:space="0" w:color="auto"/>
              <w:bottom w:val="single" w:sz="4" w:space="0" w:color="auto"/>
              <w:right w:val="single" w:sz="4" w:space="0" w:color="auto"/>
            </w:tcBorders>
          </w:tcPr>
          <w:p w14:paraId="7E1C653D" w14:textId="77777777" w:rsidR="00C9134A" w:rsidRPr="009D5A81" w:rsidRDefault="00D538B2">
            <w:pPr>
              <w:spacing w:line="360" w:lineRule="auto"/>
              <w:jc w:val="center"/>
              <w:rPr>
                <w:rFonts w:ascii="宋体" w:hAnsi="宋体"/>
                <w:spacing w:val="20"/>
                <w:sz w:val="24"/>
              </w:rPr>
            </w:pPr>
            <w:r w:rsidRPr="009D5A81">
              <w:rPr>
                <w:rFonts w:ascii="宋体" w:hAnsi="宋体" w:hint="eastAsia"/>
                <w:spacing w:val="20"/>
                <w:sz w:val="24"/>
              </w:rPr>
              <w:t>中标人名称（成员方）</w:t>
            </w:r>
          </w:p>
        </w:tc>
        <w:tc>
          <w:tcPr>
            <w:tcW w:w="1418" w:type="dxa"/>
            <w:gridSpan w:val="2"/>
            <w:tcBorders>
              <w:top w:val="single" w:sz="4" w:space="0" w:color="auto"/>
              <w:left w:val="single" w:sz="4" w:space="0" w:color="auto"/>
              <w:bottom w:val="single" w:sz="4" w:space="0" w:color="auto"/>
              <w:right w:val="single" w:sz="4" w:space="0" w:color="auto"/>
            </w:tcBorders>
          </w:tcPr>
          <w:p w14:paraId="3DE7F8CB" w14:textId="77777777" w:rsidR="00C9134A" w:rsidRPr="009D5A81" w:rsidRDefault="00C9134A">
            <w:pPr>
              <w:spacing w:line="360" w:lineRule="auto"/>
              <w:jc w:val="center"/>
              <w:rPr>
                <w:rFonts w:ascii="宋体" w:hAnsi="宋体"/>
                <w:spacing w:val="20"/>
                <w:sz w:val="24"/>
              </w:rPr>
            </w:pPr>
          </w:p>
        </w:tc>
        <w:tc>
          <w:tcPr>
            <w:tcW w:w="3402" w:type="dxa"/>
            <w:gridSpan w:val="4"/>
            <w:tcBorders>
              <w:top w:val="single" w:sz="4" w:space="0" w:color="auto"/>
              <w:left w:val="single" w:sz="4" w:space="0" w:color="auto"/>
              <w:bottom w:val="single" w:sz="4" w:space="0" w:color="auto"/>
              <w:right w:val="single" w:sz="4" w:space="0" w:color="auto"/>
            </w:tcBorders>
          </w:tcPr>
          <w:p w14:paraId="1D32EC28" w14:textId="77777777" w:rsidR="00C9134A" w:rsidRPr="009D5A81" w:rsidRDefault="00D538B2">
            <w:pPr>
              <w:spacing w:line="360" w:lineRule="auto"/>
              <w:jc w:val="center"/>
              <w:rPr>
                <w:rFonts w:ascii="宋体" w:hAnsi="宋体"/>
                <w:spacing w:val="20"/>
                <w:sz w:val="24"/>
              </w:rPr>
            </w:pPr>
            <w:r w:rsidRPr="009D5A81">
              <w:rPr>
                <w:rFonts w:ascii="宋体" w:hAnsi="宋体" w:hint="eastAsia"/>
                <w:spacing w:val="20"/>
                <w:sz w:val="24"/>
              </w:rPr>
              <w:t>中标人（成员方）负责人</w:t>
            </w:r>
          </w:p>
        </w:tc>
        <w:tc>
          <w:tcPr>
            <w:tcW w:w="1479" w:type="dxa"/>
            <w:gridSpan w:val="2"/>
            <w:tcBorders>
              <w:top w:val="single" w:sz="4" w:space="0" w:color="auto"/>
              <w:left w:val="single" w:sz="4" w:space="0" w:color="auto"/>
              <w:bottom w:val="single" w:sz="4" w:space="0" w:color="auto"/>
              <w:right w:val="single" w:sz="4" w:space="0" w:color="auto"/>
            </w:tcBorders>
            <w:vAlign w:val="center"/>
          </w:tcPr>
          <w:p w14:paraId="4E6075DB" w14:textId="77777777" w:rsidR="00C9134A" w:rsidRPr="009D5A81" w:rsidRDefault="00C9134A">
            <w:pPr>
              <w:spacing w:line="360" w:lineRule="auto"/>
              <w:jc w:val="center"/>
              <w:rPr>
                <w:rFonts w:ascii="宋体" w:hAnsi="宋体"/>
                <w:spacing w:val="20"/>
                <w:sz w:val="24"/>
              </w:rPr>
            </w:pPr>
          </w:p>
        </w:tc>
      </w:tr>
      <w:tr w:rsidR="00BF1214" w:rsidRPr="009D5A81" w14:paraId="0B045BCB" w14:textId="77777777">
        <w:tc>
          <w:tcPr>
            <w:tcW w:w="2943" w:type="dxa"/>
            <w:gridSpan w:val="3"/>
            <w:tcBorders>
              <w:top w:val="single" w:sz="4" w:space="0" w:color="auto"/>
              <w:left w:val="single" w:sz="4" w:space="0" w:color="auto"/>
              <w:bottom w:val="single" w:sz="4" w:space="0" w:color="auto"/>
              <w:right w:val="single" w:sz="4" w:space="0" w:color="auto"/>
            </w:tcBorders>
            <w:vAlign w:val="center"/>
          </w:tcPr>
          <w:p w14:paraId="29F0A02F" w14:textId="77777777" w:rsidR="00C9134A" w:rsidRPr="009D5A81" w:rsidRDefault="00D538B2">
            <w:pPr>
              <w:spacing w:line="360" w:lineRule="auto"/>
              <w:jc w:val="center"/>
              <w:rPr>
                <w:rFonts w:ascii="宋体" w:hAnsi="宋体"/>
                <w:spacing w:val="20"/>
                <w:sz w:val="24"/>
              </w:rPr>
            </w:pPr>
            <w:r w:rsidRPr="009D5A81">
              <w:rPr>
                <w:rFonts w:ascii="宋体" w:hAnsi="宋体" w:hint="eastAsia"/>
                <w:spacing w:val="20"/>
                <w:sz w:val="24"/>
              </w:rPr>
              <w:t>中标人（成员方）地址</w:t>
            </w:r>
          </w:p>
        </w:tc>
        <w:tc>
          <w:tcPr>
            <w:tcW w:w="6299" w:type="dxa"/>
            <w:gridSpan w:val="8"/>
            <w:tcBorders>
              <w:top w:val="single" w:sz="4" w:space="0" w:color="auto"/>
              <w:left w:val="single" w:sz="4" w:space="0" w:color="auto"/>
              <w:bottom w:val="single" w:sz="4" w:space="0" w:color="auto"/>
              <w:right w:val="single" w:sz="4" w:space="0" w:color="auto"/>
            </w:tcBorders>
            <w:vAlign w:val="center"/>
          </w:tcPr>
          <w:p w14:paraId="5E57E83D" w14:textId="77777777" w:rsidR="00C9134A" w:rsidRPr="009D5A81" w:rsidRDefault="00C9134A">
            <w:pPr>
              <w:spacing w:line="360" w:lineRule="auto"/>
              <w:jc w:val="center"/>
              <w:rPr>
                <w:rFonts w:ascii="宋体" w:hAnsi="宋体"/>
                <w:spacing w:val="20"/>
                <w:sz w:val="24"/>
              </w:rPr>
            </w:pPr>
          </w:p>
        </w:tc>
      </w:tr>
      <w:tr w:rsidR="00BF1214" w:rsidRPr="009D5A81" w14:paraId="2952383A" w14:textId="77777777">
        <w:tc>
          <w:tcPr>
            <w:tcW w:w="9242" w:type="dxa"/>
            <w:gridSpan w:val="11"/>
            <w:tcBorders>
              <w:top w:val="single" w:sz="4" w:space="0" w:color="auto"/>
              <w:left w:val="single" w:sz="4" w:space="0" w:color="auto"/>
              <w:bottom w:val="single" w:sz="4" w:space="0" w:color="auto"/>
              <w:right w:val="single" w:sz="4" w:space="0" w:color="auto"/>
            </w:tcBorders>
            <w:vAlign w:val="center"/>
          </w:tcPr>
          <w:p w14:paraId="6E4A25F7" w14:textId="77777777" w:rsidR="00C9134A" w:rsidRPr="009D5A81" w:rsidRDefault="00D538B2">
            <w:pPr>
              <w:spacing w:line="360" w:lineRule="auto"/>
              <w:jc w:val="center"/>
              <w:rPr>
                <w:rFonts w:ascii="宋体" w:hAnsi="宋体"/>
                <w:spacing w:val="20"/>
                <w:sz w:val="24"/>
              </w:rPr>
            </w:pPr>
            <w:r w:rsidRPr="009D5A81">
              <w:rPr>
                <w:rFonts w:ascii="宋体" w:hAnsi="宋体" w:hint="eastAsia"/>
                <w:spacing w:val="20"/>
                <w:sz w:val="24"/>
              </w:rPr>
              <w:t>中标标的</w:t>
            </w:r>
          </w:p>
        </w:tc>
      </w:tr>
      <w:tr w:rsidR="00BF1214" w:rsidRPr="009D5A81" w14:paraId="74B6D80C" w14:textId="77777777">
        <w:tc>
          <w:tcPr>
            <w:tcW w:w="1848" w:type="dxa"/>
            <w:tcBorders>
              <w:top w:val="single" w:sz="4" w:space="0" w:color="auto"/>
              <w:left w:val="single" w:sz="4" w:space="0" w:color="auto"/>
              <w:bottom w:val="single" w:sz="4" w:space="0" w:color="auto"/>
              <w:right w:val="single" w:sz="4" w:space="0" w:color="auto"/>
            </w:tcBorders>
            <w:vAlign w:val="center"/>
          </w:tcPr>
          <w:p w14:paraId="6188F282" w14:textId="77777777" w:rsidR="00C9134A" w:rsidRPr="009D5A81" w:rsidRDefault="00D538B2">
            <w:pPr>
              <w:spacing w:line="360" w:lineRule="auto"/>
              <w:jc w:val="center"/>
              <w:rPr>
                <w:rFonts w:ascii="宋体" w:hAnsi="宋体"/>
                <w:spacing w:val="20"/>
                <w:sz w:val="24"/>
              </w:rPr>
            </w:pPr>
            <w:r w:rsidRPr="009D5A81">
              <w:rPr>
                <w:rFonts w:ascii="宋体" w:hAnsi="宋体" w:hint="eastAsia"/>
                <w:spacing w:val="20"/>
                <w:sz w:val="24"/>
              </w:rPr>
              <w:t>货物名称</w:t>
            </w:r>
          </w:p>
        </w:tc>
        <w:tc>
          <w:tcPr>
            <w:tcW w:w="930" w:type="dxa"/>
            <w:tcBorders>
              <w:top w:val="single" w:sz="4" w:space="0" w:color="auto"/>
              <w:left w:val="single" w:sz="4" w:space="0" w:color="auto"/>
              <w:bottom w:val="single" w:sz="4" w:space="0" w:color="auto"/>
              <w:right w:val="single" w:sz="4" w:space="0" w:color="auto"/>
            </w:tcBorders>
            <w:vAlign w:val="center"/>
          </w:tcPr>
          <w:p w14:paraId="18B57F23" w14:textId="77777777" w:rsidR="00C9134A" w:rsidRPr="009D5A81" w:rsidRDefault="00D538B2">
            <w:pPr>
              <w:spacing w:line="360" w:lineRule="auto"/>
              <w:jc w:val="center"/>
              <w:rPr>
                <w:rFonts w:ascii="宋体" w:hAnsi="宋体"/>
                <w:spacing w:val="20"/>
                <w:sz w:val="24"/>
              </w:rPr>
            </w:pPr>
            <w:r w:rsidRPr="009D5A81">
              <w:rPr>
                <w:rFonts w:ascii="宋体" w:hAnsi="宋体" w:hint="eastAsia"/>
                <w:spacing w:val="20"/>
                <w:sz w:val="24"/>
              </w:rPr>
              <w:t>品牌</w:t>
            </w:r>
          </w:p>
        </w:tc>
        <w:tc>
          <w:tcPr>
            <w:tcW w:w="918" w:type="dxa"/>
            <w:gridSpan w:val="2"/>
            <w:tcBorders>
              <w:top w:val="single" w:sz="4" w:space="0" w:color="auto"/>
              <w:left w:val="single" w:sz="4" w:space="0" w:color="auto"/>
              <w:bottom w:val="single" w:sz="4" w:space="0" w:color="auto"/>
              <w:right w:val="single" w:sz="4" w:space="0" w:color="auto"/>
            </w:tcBorders>
            <w:vAlign w:val="center"/>
          </w:tcPr>
          <w:p w14:paraId="0C897535" w14:textId="77777777" w:rsidR="00C9134A" w:rsidRPr="009D5A81" w:rsidRDefault="00D538B2">
            <w:pPr>
              <w:spacing w:line="360" w:lineRule="auto"/>
              <w:ind w:left="57"/>
              <w:jc w:val="center"/>
              <w:rPr>
                <w:rFonts w:ascii="宋体" w:hAnsi="宋体"/>
                <w:spacing w:val="20"/>
                <w:sz w:val="24"/>
              </w:rPr>
            </w:pPr>
            <w:r w:rsidRPr="009D5A81">
              <w:rPr>
                <w:rFonts w:ascii="宋体" w:hAnsi="宋体" w:hint="eastAsia"/>
                <w:spacing w:val="20"/>
                <w:sz w:val="24"/>
              </w:rPr>
              <w:t>型号</w:t>
            </w:r>
          </w:p>
        </w:tc>
        <w:tc>
          <w:tcPr>
            <w:tcW w:w="948" w:type="dxa"/>
            <w:gridSpan w:val="2"/>
            <w:tcBorders>
              <w:top w:val="single" w:sz="4" w:space="0" w:color="auto"/>
              <w:left w:val="single" w:sz="4" w:space="0" w:color="auto"/>
              <w:bottom w:val="single" w:sz="4" w:space="0" w:color="auto"/>
              <w:right w:val="single" w:sz="4" w:space="0" w:color="auto"/>
            </w:tcBorders>
            <w:vAlign w:val="center"/>
          </w:tcPr>
          <w:p w14:paraId="1C20B7F0" w14:textId="77777777" w:rsidR="00C9134A" w:rsidRPr="009D5A81" w:rsidRDefault="00D538B2">
            <w:pPr>
              <w:spacing w:line="360" w:lineRule="auto"/>
              <w:jc w:val="center"/>
              <w:rPr>
                <w:rFonts w:ascii="宋体" w:hAnsi="宋体"/>
                <w:spacing w:val="20"/>
                <w:sz w:val="24"/>
              </w:rPr>
            </w:pPr>
            <w:r w:rsidRPr="009D5A81">
              <w:rPr>
                <w:rFonts w:ascii="宋体" w:hAnsi="宋体" w:hint="eastAsia"/>
                <w:spacing w:val="20"/>
                <w:sz w:val="24"/>
              </w:rPr>
              <w:t>制造商</w:t>
            </w:r>
          </w:p>
        </w:tc>
        <w:tc>
          <w:tcPr>
            <w:tcW w:w="1560" w:type="dxa"/>
            <w:tcBorders>
              <w:top w:val="single" w:sz="4" w:space="0" w:color="auto"/>
              <w:left w:val="single" w:sz="4" w:space="0" w:color="auto"/>
              <w:bottom w:val="single" w:sz="4" w:space="0" w:color="auto"/>
              <w:right w:val="single" w:sz="4" w:space="0" w:color="auto"/>
            </w:tcBorders>
            <w:vAlign w:val="center"/>
          </w:tcPr>
          <w:p w14:paraId="76769718" w14:textId="77777777" w:rsidR="00C9134A" w:rsidRPr="009D5A81" w:rsidRDefault="00D538B2">
            <w:pPr>
              <w:spacing w:line="360" w:lineRule="auto"/>
              <w:jc w:val="center"/>
              <w:rPr>
                <w:rFonts w:ascii="宋体" w:hAnsi="宋体"/>
                <w:spacing w:val="20"/>
                <w:sz w:val="24"/>
              </w:rPr>
            </w:pPr>
            <w:r w:rsidRPr="009D5A81">
              <w:rPr>
                <w:rFonts w:ascii="宋体" w:hAnsi="宋体" w:hint="eastAsia"/>
                <w:spacing w:val="20"/>
                <w:sz w:val="24"/>
              </w:rPr>
              <w:t>产地（生产的具体地址）</w:t>
            </w:r>
          </w:p>
        </w:tc>
        <w:tc>
          <w:tcPr>
            <w:tcW w:w="567" w:type="dxa"/>
            <w:tcBorders>
              <w:top w:val="single" w:sz="4" w:space="0" w:color="auto"/>
              <w:left w:val="single" w:sz="4" w:space="0" w:color="auto"/>
              <w:bottom w:val="single" w:sz="4" w:space="0" w:color="auto"/>
              <w:right w:val="single" w:sz="4" w:space="0" w:color="auto"/>
            </w:tcBorders>
            <w:vAlign w:val="center"/>
          </w:tcPr>
          <w:p w14:paraId="27287F0A" w14:textId="77777777" w:rsidR="00C9134A" w:rsidRPr="009D5A81" w:rsidRDefault="00D538B2">
            <w:pPr>
              <w:spacing w:line="360" w:lineRule="auto"/>
              <w:jc w:val="center"/>
              <w:rPr>
                <w:rFonts w:ascii="宋体" w:hAnsi="宋体"/>
                <w:spacing w:val="20"/>
                <w:sz w:val="24"/>
              </w:rPr>
            </w:pPr>
            <w:r w:rsidRPr="009D5A81">
              <w:rPr>
                <w:rFonts w:ascii="宋体" w:hAnsi="宋体" w:hint="eastAsia"/>
                <w:spacing w:val="20"/>
                <w:sz w:val="24"/>
              </w:rPr>
              <w:t>数量</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B20AC9A" w14:textId="77777777" w:rsidR="00C9134A" w:rsidRPr="009D5A81" w:rsidRDefault="00D538B2">
            <w:pPr>
              <w:spacing w:line="360" w:lineRule="auto"/>
              <w:jc w:val="center"/>
              <w:rPr>
                <w:rFonts w:ascii="宋体" w:hAnsi="宋体"/>
                <w:spacing w:val="20"/>
                <w:sz w:val="24"/>
              </w:rPr>
            </w:pPr>
            <w:r w:rsidRPr="009D5A81">
              <w:rPr>
                <w:rFonts w:ascii="宋体" w:hAnsi="宋体" w:hint="eastAsia"/>
                <w:spacing w:val="20"/>
                <w:sz w:val="24"/>
              </w:rPr>
              <w:t>单价（元）</w:t>
            </w:r>
          </w:p>
        </w:tc>
        <w:tc>
          <w:tcPr>
            <w:tcW w:w="1337" w:type="dxa"/>
            <w:tcBorders>
              <w:top w:val="single" w:sz="4" w:space="0" w:color="auto"/>
              <w:left w:val="single" w:sz="4" w:space="0" w:color="auto"/>
              <w:bottom w:val="single" w:sz="4" w:space="0" w:color="auto"/>
              <w:right w:val="single" w:sz="4" w:space="0" w:color="auto"/>
            </w:tcBorders>
            <w:vAlign w:val="center"/>
          </w:tcPr>
          <w:p w14:paraId="2B730879" w14:textId="77777777" w:rsidR="00C9134A" w:rsidRPr="009D5A81" w:rsidRDefault="00D538B2">
            <w:pPr>
              <w:spacing w:line="360" w:lineRule="auto"/>
              <w:jc w:val="center"/>
              <w:rPr>
                <w:rFonts w:ascii="宋体" w:hAnsi="宋体"/>
                <w:spacing w:val="20"/>
                <w:sz w:val="24"/>
              </w:rPr>
            </w:pPr>
            <w:r w:rsidRPr="009D5A81">
              <w:rPr>
                <w:rFonts w:ascii="宋体" w:hAnsi="宋体" w:hint="eastAsia"/>
                <w:spacing w:val="20"/>
                <w:sz w:val="24"/>
              </w:rPr>
              <w:t>合计（元）</w:t>
            </w:r>
          </w:p>
        </w:tc>
      </w:tr>
      <w:tr w:rsidR="00BF1214" w:rsidRPr="009D5A81" w14:paraId="3A357EC2" w14:textId="77777777">
        <w:tc>
          <w:tcPr>
            <w:tcW w:w="1848" w:type="dxa"/>
            <w:tcBorders>
              <w:top w:val="single" w:sz="4" w:space="0" w:color="auto"/>
              <w:left w:val="single" w:sz="4" w:space="0" w:color="auto"/>
              <w:bottom w:val="single" w:sz="4" w:space="0" w:color="auto"/>
              <w:right w:val="single" w:sz="4" w:space="0" w:color="auto"/>
            </w:tcBorders>
            <w:vAlign w:val="center"/>
          </w:tcPr>
          <w:p w14:paraId="68F09881" w14:textId="77777777" w:rsidR="00C9134A" w:rsidRPr="009D5A81" w:rsidRDefault="00C9134A">
            <w:pPr>
              <w:spacing w:line="360" w:lineRule="auto"/>
              <w:jc w:val="center"/>
              <w:rPr>
                <w:rFonts w:ascii="宋体" w:hAnsi="宋体"/>
                <w:spacing w:val="20"/>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3D028160" w14:textId="77777777" w:rsidR="00C9134A" w:rsidRPr="009D5A81" w:rsidRDefault="00C9134A">
            <w:pPr>
              <w:spacing w:line="360" w:lineRule="auto"/>
              <w:jc w:val="center"/>
              <w:rPr>
                <w:rFonts w:ascii="宋体" w:hAnsi="宋体"/>
                <w:spacing w:val="20"/>
                <w:sz w:val="24"/>
              </w:rPr>
            </w:pPr>
          </w:p>
        </w:tc>
        <w:tc>
          <w:tcPr>
            <w:tcW w:w="918" w:type="dxa"/>
            <w:gridSpan w:val="2"/>
            <w:tcBorders>
              <w:top w:val="single" w:sz="4" w:space="0" w:color="auto"/>
              <w:left w:val="single" w:sz="4" w:space="0" w:color="auto"/>
              <w:bottom w:val="single" w:sz="4" w:space="0" w:color="auto"/>
              <w:right w:val="single" w:sz="4" w:space="0" w:color="auto"/>
            </w:tcBorders>
            <w:vAlign w:val="center"/>
          </w:tcPr>
          <w:p w14:paraId="4129DFCB" w14:textId="77777777" w:rsidR="00C9134A" w:rsidRPr="009D5A81" w:rsidRDefault="00C9134A">
            <w:pPr>
              <w:spacing w:line="360" w:lineRule="auto"/>
              <w:jc w:val="center"/>
              <w:rPr>
                <w:rFonts w:ascii="宋体" w:hAnsi="宋体"/>
                <w:spacing w:val="20"/>
                <w:sz w:val="24"/>
              </w:rPr>
            </w:pPr>
          </w:p>
        </w:tc>
        <w:tc>
          <w:tcPr>
            <w:tcW w:w="948" w:type="dxa"/>
            <w:gridSpan w:val="2"/>
            <w:tcBorders>
              <w:top w:val="single" w:sz="4" w:space="0" w:color="auto"/>
              <w:left w:val="single" w:sz="4" w:space="0" w:color="auto"/>
              <w:bottom w:val="single" w:sz="4" w:space="0" w:color="auto"/>
              <w:right w:val="single" w:sz="4" w:space="0" w:color="auto"/>
            </w:tcBorders>
            <w:vAlign w:val="center"/>
          </w:tcPr>
          <w:p w14:paraId="1F0B1C24" w14:textId="77777777" w:rsidR="00C9134A" w:rsidRPr="009D5A81" w:rsidRDefault="00C9134A">
            <w:pPr>
              <w:spacing w:line="360" w:lineRule="auto"/>
              <w:jc w:val="center"/>
              <w:rPr>
                <w:rFonts w:ascii="宋体" w:hAnsi="宋体"/>
                <w:spacing w:val="20"/>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4308CF9D" w14:textId="77777777" w:rsidR="00C9134A" w:rsidRPr="009D5A81" w:rsidRDefault="00C9134A">
            <w:pPr>
              <w:spacing w:line="360" w:lineRule="auto"/>
              <w:jc w:val="center"/>
              <w:rPr>
                <w:rFonts w:ascii="宋体" w:hAnsi="宋体"/>
                <w:spacing w:val="20"/>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E9719E9" w14:textId="77777777" w:rsidR="00C9134A" w:rsidRPr="009D5A81" w:rsidRDefault="00C9134A">
            <w:pPr>
              <w:spacing w:line="360" w:lineRule="auto"/>
              <w:jc w:val="center"/>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D5B524A" w14:textId="77777777" w:rsidR="00C9134A" w:rsidRPr="009D5A81" w:rsidRDefault="00C9134A">
            <w:pPr>
              <w:spacing w:line="360" w:lineRule="auto"/>
              <w:jc w:val="center"/>
              <w:rPr>
                <w:rFonts w:ascii="宋体" w:hAnsi="宋体"/>
                <w:spacing w:val="20"/>
                <w:sz w:val="24"/>
              </w:rPr>
            </w:pPr>
          </w:p>
        </w:tc>
        <w:tc>
          <w:tcPr>
            <w:tcW w:w="1337" w:type="dxa"/>
            <w:tcBorders>
              <w:top w:val="single" w:sz="4" w:space="0" w:color="auto"/>
              <w:left w:val="single" w:sz="4" w:space="0" w:color="auto"/>
              <w:bottom w:val="single" w:sz="4" w:space="0" w:color="auto"/>
              <w:right w:val="single" w:sz="4" w:space="0" w:color="auto"/>
            </w:tcBorders>
            <w:vAlign w:val="center"/>
          </w:tcPr>
          <w:p w14:paraId="347102E2" w14:textId="77777777" w:rsidR="00C9134A" w:rsidRPr="009D5A81" w:rsidRDefault="00C9134A">
            <w:pPr>
              <w:spacing w:line="360" w:lineRule="auto"/>
              <w:jc w:val="center"/>
              <w:rPr>
                <w:rFonts w:ascii="宋体" w:hAnsi="宋体"/>
                <w:spacing w:val="20"/>
                <w:sz w:val="24"/>
              </w:rPr>
            </w:pPr>
          </w:p>
        </w:tc>
      </w:tr>
      <w:tr w:rsidR="00BF1214" w:rsidRPr="009D5A81" w14:paraId="2DCF4221" w14:textId="77777777">
        <w:tc>
          <w:tcPr>
            <w:tcW w:w="1848" w:type="dxa"/>
            <w:tcBorders>
              <w:top w:val="single" w:sz="4" w:space="0" w:color="auto"/>
              <w:left w:val="single" w:sz="4" w:space="0" w:color="auto"/>
              <w:bottom w:val="single" w:sz="4" w:space="0" w:color="auto"/>
              <w:right w:val="single" w:sz="4" w:space="0" w:color="auto"/>
            </w:tcBorders>
          </w:tcPr>
          <w:p w14:paraId="333BDCFC" w14:textId="77777777" w:rsidR="00C9134A" w:rsidRPr="009D5A81" w:rsidRDefault="00C9134A">
            <w:pPr>
              <w:spacing w:line="360" w:lineRule="auto"/>
              <w:rPr>
                <w:rFonts w:ascii="宋体" w:hAnsi="宋体"/>
                <w:spacing w:val="20"/>
                <w:sz w:val="24"/>
              </w:rPr>
            </w:pPr>
          </w:p>
        </w:tc>
        <w:tc>
          <w:tcPr>
            <w:tcW w:w="930" w:type="dxa"/>
            <w:tcBorders>
              <w:top w:val="single" w:sz="4" w:space="0" w:color="auto"/>
              <w:left w:val="single" w:sz="4" w:space="0" w:color="auto"/>
              <w:bottom w:val="single" w:sz="4" w:space="0" w:color="auto"/>
              <w:right w:val="single" w:sz="4" w:space="0" w:color="auto"/>
            </w:tcBorders>
          </w:tcPr>
          <w:p w14:paraId="474FA3A6" w14:textId="77777777" w:rsidR="00C9134A" w:rsidRPr="009D5A81" w:rsidRDefault="00C9134A">
            <w:pPr>
              <w:spacing w:line="360" w:lineRule="auto"/>
              <w:rPr>
                <w:rFonts w:ascii="宋体" w:hAnsi="宋体"/>
                <w:spacing w:val="20"/>
                <w:sz w:val="24"/>
              </w:rPr>
            </w:pPr>
          </w:p>
        </w:tc>
        <w:tc>
          <w:tcPr>
            <w:tcW w:w="918" w:type="dxa"/>
            <w:gridSpan w:val="2"/>
            <w:tcBorders>
              <w:top w:val="single" w:sz="4" w:space="0" w:color="auto"/>
              <w:left w:val="single" w:sz="4" w:space="0" w:color="auto"/>
              <w:bottom w:val="single" w:sz="4" w:space="0" w:color="auto"/>
              <w:right w:val="single" w:sz="4" w:space="0" w:color="auto"/>
            </w:tcBorders>
          </w:tcPr>
          <w:p w14:paraId="4BFF7430" w14:textId="77777777" w:rsidR="00C9134A" w:rsidRPr="009D5A81" w:rsidRDefault="00C9134A">
            <w:pPr>
              <w:spacing w:line="360" w:lineRule="auto"/>
              <w:rPr>
                <w:rFonts w:ascii="宋体" w:hAnsi="宋体"/>
                <w:spacing w:val="20"/>
                <w:sz w:val="24"/>
              </w:rPr>
            </w:pPr>
          </w:p>
        </w:tc>
        <w:tc>
          <w:tcPr>
            <w:tcW w:w="948" w:type="dxa"/>
            <w:gridSpan w:val="2"/>
            <w:tcBorders>
              <w:top w:val="single" w:sz="4" w:space="0" w:color="auto"/>
              <w:left w:val="single" w:sz="4" w:space="0" w:color="auto"/>
              <w:bottom w:val="single" w:sz="4" w:space="0" w:color="auto"/>
              <w:right w:val="single" w:sz="4" w:space="0" w:color="auto"/>
            </w:tcBorders>
          </w:tcPr>
          <w:p w14:paraId="7513893A" w14:textId="77777777" w:rsidR="00C9134A" w:rsidRPr="009D5A81" w:rsidRDefault="00C9134A">
            <w:pPr>
              <w:spacing w:line="360" w:lineRule="auto"/>
              <w:rPr>
                <w:rFonts w:ascii="宋体" w:hAnsi="宋体"/>
                <w:spacing w:val="20"/>
                <w:sz w:val="24"/>
              </w:rPr>
            </w:pPr>
          </w:p>
        </w:tc>
        <w:tc>
          <w:tcPr>
            <w:tcW w:w="1560" w:type="dxa"/>
            <w:tcBorders>
              <w:top w:val="single" w:sz="4" w:space="0" w:color="auto"/>
              <w:left w:val="single" w:sz="4" w:space="0" w:color="auto"/>
              <w:bottom w:val="single" w:sz="4" w:space="0" w:color="auto"/>
              <w:right w:val="single" w:sz="4" w:space="0" w:color="auto"/>
            </w:tcBorders>
          </w:tcPr>
          <w:p w14:paraId="636ECA80" w14:textId="77777777" w:rsidR="00C9134A" w:rsidRPr="009D5A81" w:rsidRDefault="00C9134A">
            <w:pPr>
              <w:spacing w:line="360" w:lineRule="auto"/>
              <w:rPr>
                <w:rFonts w:ascii="宋体" w:hAnsi="宋体"/>
                <w:spacing w:val="20"/>
                <w:sz w:val="24"/>
              </w:rPr>
            </w:pPr>
          </w:p>
        </w:tc>
        <w:tc>
          <w:tcPr>
            <w:tcW w:w="567" w:type="dxa"/>
            <w:tcBorders>
              <w:top w:val="single" w:sz="4" w:space="0" w:color="auto"/>
              <w:left w:val="single" w:sz="4" w:space="0" w:color="auto"/>
              <w:bottom w:val="single" w:sz="4" w:space="0" w:color="auto"/>
              <w:right w:val="single" w:sz="4" w:space="0" w:color="auto"/>
            </w:tcBorders>
          </w:tcPr>
          <w:p w14:paraId="1AC858BE" w14:textId="77777777" w:rsidR="00C9134A" w:rsidRPr="009D5A81" w:rsidRDefault="00C9134A">
            <w:pPr>
              <w:spacing w:line="360" w:lineRule="auto"/>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25CE5669" w14:textId="77777777" w:rsidR="00C9134A" w:rsidRPr="009D5A81" w:rsidRDefault="00C9134A">
            <w:pPr>
              <w:spacing w:line="360" w:lineRule="auto"/>
              <w:rPr>
                <w:rFonts w:ascii="宋体" w:hAnsi="宋体"/>
                <w:spacing w:val="20"/>
                <w:sz w:val="24"/>
              </w:rPr>
            </w:pPr>
          </w:p>
        </w:tc>
        <w:tc>
          <w:tcPr>
            <w:tcW w:w="1337" w:type="dxa"/>
            <w:tcBorders>
              <w:top w:val="single" w:sz="4" w:space="0" w:color="auto"/>
              <w:left w:val="single" w:sz="4" w:space="0" w:color="auto"/>
              <w:bottom w:val="single" w:sz="4" w:space="0" w:color="auto"/>
              <w:right w:val="single" w:sz="4" w:space="0" w:color="auto"/>
            </w:tcBorders>
          </w:tcPr>
          <w:p w14:paraId="5983BD58" w14:textId="77777777" w:rsidR="00C9134A" w:rsidRPr="009D5A81" w:rsidRDefault="00C9134A">
            <w:pPr>
              <w:spacing w:line="360" w:lineRule="auto"/>
              <w:rPr>
                <w:rFonts w:ascii="宋体" w:hAnsi="宋体"/>
                <w:spacing w:val="20"/>
                <w:sz w:val="24"/>
              </w:rPr>
            </w:pPr>
          </w:p>
        </w:tc>
      </w:tr>
      <w:tr w:rsidR="00BF1214" w:rsidRPr="009D5A81" w14:paraId="6282AEAA" w14:textId="77777777">
        <w:tc>
          <w:tcPr>
            <w:tcW w:w="1848" w:type="dxa"/>
            <w:tcBorders>
              <w:top w:val="single" w:sz="4" w:space="0" w:color="auto"/>
              <w:left w:val="single" w:sz="4" w:space="0" w:color="auto"/>
              <w:bottom w:val="single" w:sz="4" w:space="0" w:color="auto"/>
              <w:right w:val="single" w:sz="4" w:space="0" w:color="auto"/>
            </w:tcBorders>
          </w:tcPr>
          <w:p w14:paraId="1B23B790" w14:textId="77777777" w:rsidR="00C9134A" w:rsidRPr="009D5A81" w:rsidRDefault="00C9134A">
            <w:pPr>
              <w:spacing w:line="360" w:lineRule="auto"/>
              <w:rPr>
                <w:rFonts w:ascii="宋体" w:hAnsi="宋体"/>
                <w:spacing w:val="20"/>
                <w:sz w:val="24"/>
              </w:rPr>
            </w:pPr>
          </w:p>
        </w:tc>
        <w:tc>
          <w:tcPr>
            <w:tcW w:w="930" w:type="dxa"/>
            <w:tcBorders>
              <w:top w:val="single" w:sz="4" w:space="0" w:color="auto"/>
              <w:left w:val="single" w:sz="4" w:space="0" w:color="auto"/>
              <w:bottom w:val="single" w:sz="4" w:space="0" w:color="auto"/>
              <w:right w:val="single" w:sz="4" w:space="0" w:color="auto"/>
            </w:tcBorders>
          </w:tcPr>
          <w:p w14:paraId="71ED20A0" w14:textId="77777777" w:rsidR="00C9134A" w:rsidRPr="009D5A81" w:rsidRDefault="00C9134A">
            <w:pPr>
              <w:spacing w:line="360" w:lineRule="auto"/>
              <w:rPr>
                <w:rFonts w:ascii="宋体" w:hAnsi="宋体"/>
                <w:spacing w:val="20"/>
                <w:sz w:val="24"/>
              </w:rPr>
            </w:pPr>
          </w:p>
        </w:tc>
        <w:tc>
          <w:tcPr>
            <w:tcW w:w="918" w:type="dxa"/>
            <w:gridSpan w:val="2"/>
            <w:tcBorders>
              <w:top w:val="single" w:sz="4" w:space="0" w:color="auto"/>
              <w:left w:val="single" w:sz="4" w:space="0" w:color="auto"/>
              <w:bottom w:val="single" w:sz="4" w:space="0" w:color="auto"/>
              <w:right w:val="single" w:sz="4" w:space="0" w:color="auto"/>
            </w:tcBorders>
          </w:tcPr>
          <w:p w14:paraId="0F86CCA6" w14:textId="77777777" w:rsidR="00C9134A" w:rsidRPr="009D5A81" w:rsidRDefault="00C9134A">
            <w:pPr>
              <w:spacing w:line="360" w:lineRule="auto"/>
              <w:rPr>
                <w:rFonts w:ascii="宋体" w:hAnsi="宋体"/>
                <w:spacing w:val="20"/>
                <w:sz w:val="24"/>
              </w:rPr>
            </w:pPr>
          </w:p>
        </w:tc>
        <w:tc>
          <w:tcPr>
            <w:tcW w:w="948" w:type="dxa"/>
            <w:gridSpan w:val="2"/>
            <w:tcBorders>
              <w:top w:val="single" w:sz="4" w:space="0" w:color="auto"/>
              <w:left w:val="single" w:sz="4" w:space="0" w:color="auto"/>
              <w:bottom w:val="single" w:sz="4" w:space="0" w:color="auto"/>
              <w:right w:val="single" w:sz="4" w:space="0" w:color="auto"/>
            </w:tcBorders>
          </w:tcPr>
          <w:p w14:paraId="2EDC88DC" w14:textId="77777777" w:rsidR="00C9134A" w:rsidRPr="009D5A81" w:rsidRDefault="00C9134A">
            <w:pPr>
              <w:spacing w:line="360" w:lineRule="auto"/>
              <w:rPr>
                <w:rFonts w:ascii="宋体" w:hAnsi="宋体"/>
                <w:spacing w:val="20"/>
                <w:sz w:val="24"/>
              </w:rPr>
            </w:pPr>
          </w:p>
        </w:tc>
        <w:tc>
          <w:tcPr>
            <w:tcW w:w="1560" w:type="dxa"/>
            <w:tcBorders>
              <w:top w:val="single" w:sz="4" w:space="0" w:color="auto"/>
              <w:left w:val="single" w:sz="4" w:space="0" w:color="auto"/>
              <w:bottom w:val="single" w:sz="4" w:space="0" w:color="auto"/>
              <w:right w:val="single" w:sz="4" w:space="0" w:color="auto"/>
            </w:tcBorders>
          </w:tcPr>
          <w:p w14:paraId="0567FFDE" w14:textId="77777777" w:rsidR="00C9134A" w:rsidRPr="009D5A81" w:rsidRDefault="00C9134A">
            <w:pPr>
              <w:spacing w:line="360" w:lineRule="auto"/>
              <w:rPr>
                <w:rFonts w:ascii="宋体" w:hAnsi="宋体"/>
                <w:spacing w:val="20"/>
                <w:sz w:val="24"/>
              </w:rPr>
            </w:pPr>
          </w:p>
        </w:tc>
        <w:tc>
          <w:tcPr>
            <w:tcW w:w="567" w:type="dxa"/>
            <w:tcBorders>
              <w:top w:val="single" w:sz="4" w:space="0" w:color="auto"/>
              <w:left w:val="single" w:sz="4" w:space="0" w:color="auto"/>
              <w:bottom w:val="single" w:sz="4" w:space="0" w:color="auto"/>
              <w:right w:val="single" w:sz="4" w:space="0" w:color="auto"/>
            </w:tcBorders>
          </w:tcPr>
          <w:p w14:paraId="3E75EE3E" w14:textId="77777777" w:rsidR="00C9134A" w:rsidRPr="009D5A81" w:rsidRDefault="00C9134A">
            <w:pPr>
              <w:spacing w:line="360" w:lineRule="auto"/>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70F46FA3" w14:textId="77777777" w:rsidR="00C9134A" w:rsidRPr="009D5A81" w:rsidRDefault="00C9134A">
            <w:pPr>
              <w:spacing w:line="360" w:lineRule="auto"/>
              <w:rPr>
                <w:rFonts w:ascii="宋体" w:hAnsi="宋体"/>
                <w:spacing w:val="20"/>
                <w:sz w:val="24"/>
              </w:rPr>
            </w:pPr>
          </w:p>
        </w:tc>
        <w:tc>
          <w:tcPr>
            <w:tcW w:w="1337" w:type="dxa"/>
            <w:tcBorders>
              <w:top w:val="single" w:sz="4" w:space="0" w:color="auto"/>
              <w:left w:val="single" w:sz="4" w:space="0" w:color="auto"/>
              <w:bottom w:val="single" w:sz="4" w:space="0" w:color="auto"/>
              <w:right w:val="single" w:sz="4" w:space="0" w:color="auto"/>
            </w:tcBorders>
          </w:tcPr>
          <w:p w14:paraId="1DA7A763" w14:textId="77777777" w:rsidR="00C9134A" w:rsidRPr="009D5A81" w:rsidRDefault="00C9134A">
            <w:pPr>
              <w:spacing w:line="360" w:lineRule="auto"/>
              <w:rPr>
                <w:rFonts w:ascii="宋体" w:hAnsi="宋体"/>
                <w:spacing w:val="20"/>
                <w:sz w:val="24"/>
              </w:rPr>
            </w:pPr>
          </w:p>
        </w:tc>
      </w:tr>
      <w:tr w:rsidR="00BF1214" w:rsidRPr="009D5A81" w14:paraId="0E6CD872" w14:textId="77777777">
        <w:tc>
          <w:tcPr>
            <w:tcW w:w="1848" w:type="dxa"/>
            <w:tcBorders>
              <w:top w:val="single" w:sz="4" w:space="0" w:color="auto"/>
              <w:left w:val="single" w:sz="4" w:space="0" w:color="auto"/>
              <w:bottom w:val="single" w:sz="4" w:space="0" w:color="auto"/>
              <w:right w:val="single" w:sz="4" w:space="0" w:color="auto"/>
            </w:tcBorders>
          </w:tcPr>
          <w:p w14:paraId="23B4B2CD" w14:textId="77777777" w:rsidR="00C9134A" w:rsidRPr="009D5A81" w:rsidRDefault="00C9134A">
            <w:pPr>
              <w:spacing w:line="360" w:lineRule="auto"/>
              <w:rPr>
                <w:rFonts w:ascii="宋体" w:hAnsi="宋体"/>
                <w:spacing w:val="20"/>
                <w:sz w:val="24"/>
              </w:rPr>
            </w:pPr>
          </w:p>
        </w:tc>
        <w:tc>
          <w:tcPr>
            <w:tcW w:w="930" w:type="dxa"/>
            <w:tcBorders>
              <w:top w:val="single" w:sz="4" w:space="0" w:color="auto"/>
              <w:left w:val="single" w:sz="4" w:space="0" w:color="auto"/>
              <w:bottom w:val="single" w:sz="4" w:space="0" w:color="auto"/>
              <w:right w:val="single" w:sz="4" w:space="0" w:color="auto"/>
            </w:tcBorders>
          </w:tcPr>
          <w:p w14:paraId="7A5836C3" w14:textId="77777777" w:rsidR="00C9134A" w:rsidRPr="009D5A81" w:rsidRDefault="00C9134A">
            <w:pPr>
              <w:spacing w:line="360" w:lineRule="auto"/>
              <w:rPr>
                <w:rFonts w:ascii="宋体" w:hAnsi="宋体"/>
                <w:spacing w:val="20"/>
                <w:sz w:val="24"/>
              </w:rPr>
            </w:pPr>
          </w:p>
        </w:tc>
        <w:tc>
          <w:tcPr>
            <w:tcW w:w="918" w:type="dxa"/>
            <w:gridSpan w:val="2"/>
            <w:tcBorders>
              <w:top w:val="single" w:sz="4" w:space="0" w:color="auto"/>
              <w:left w:val="single" w:sz="4" w:space="0" w:color="auto"/>
              <w:bottom w:val="single" w:sz="4" w:space="0" w:color="auto"/>
              <w:right w:val="single" w:sz="4" w:space="0" w:color="auto"/>
            </w:tcBorders>
          </w:tcPr>
          <w:p w14:paraId="40E091B8" w14:textId="77777777" w:rsidR="00C9134A" w:rsidRPr="009D5A81" w:rsidRDefault="00C9134A">
            <w:pPr>
              <w:spacing w:line="360" w:lineRule="auto"/>
              <w:rPr>
                <w:rFonts w:ascii="宋体" w:hAnsi="宋体"/>
                <w:spacing w:val="20"/>
                <w:sz w:val="24"/>
              </w:rPr>
            </w:pPr>
          </w:p>
        </w:tc>
        <w:tc>
          <w:tcPr>
            <w:tcW w:w="948" w:type="dxa"/>
            <w:gridSpan w:val="2"/>
            <w:tcBorders>
              <w:top w:val="single" w:sz="4" w:space="0" w:color="auto"/>
              <w:left w:val="single" w:sz="4" w:space="0" w:color="auto"/>
              <w:bottom w:val="single" w:sz="4" w:space="0" w:color="auto"/>
              <w:right w:val="single" w:sz="4" w:space="0" w:color="auto"/>
            </w:tcBorders>
          </w:tcPr>
          <w:p w14:paraId="78DFA89F" w14:textId="77777777" w:rsidR="00C9134A" w:rsidRPr="009D5A81" w:rsidRDefault="00C9134A">
            <w:pPr>
              <w:spacing w:line="360" w:lineRule="auto"/>
              <w:rPr>
                <w:rFonts w:ascii="宋体" w:hAnsi="宋体"/>
                <w:spacing w:val="20"/>
                <w:sz w:val="24"/>
              </w:rPr>
            </w:pPr>
          </w:p>
        </w:tc>
        <w:tc>
          <w:tcPr>
            <w:tcW w:w="1560" w:type="dxa"/>
            <w:tcBorders>
              <w:top w:val="single" w:sz="4" w:space="0" w:color="auto"/>
              <w:left w:val="single" w:sz="4" w:space="0" w:color="auto"/>
              <w:bottom w:val="single" w:sz="4" w:space="0" w:color="auto"/>
              <w:right w:val="single" w:sz="4" w:space="0" w:color="auto"/>
            </w:tcBorders>
          </w:tcPr>
          <w:p w14:paraId="5B736B11" w14:textId="77777777" w:rsidR="00C9134A" w:rsidRPr="009D5A81" w:rsidRDefault="00C9134A">
            <w:pPr>
              <w:spacing w:line="360" w:lineRule="auto"/>
              <w:rPr>
                <w:rFonts w:ascii="宋体" w:hAnsi="宋体"/>
                <w:spacing w:val="20"/>
                <w:sz w:val="24"/>
              </w:rPr>
            </w:pPr>
          </w:p>
        </w:tc>
        <w:tc>
          <w:tcPr>
            <w:tcW w:w="567" w:type="dxa"/>
            <w:tcBorders>
              <w:top w:val="single" w:sz="4" w:space="0" w:color="auto"/>
              <w:left w:val="single" w:sz="4" w:space="0" w:color="auto"/>
              <w:bottom w:val="single" w:sz="4" w:space="0" w:color="auto"/>
              <w:right w:val="single" w:sz="4" w:space="0" w:color="auto"/>
            </w:tcBorders>
          </w:tcPr>
          <w:p w14:paraId="04C1BB16" w14:textId="77777777" w:rsidR="00C9134A" w:rsidRPr="009D5A81" w:rsidRDefault="00C9134A">
            <w:pPr>
              <w:spacing w:line="360" w:lineRule="auto"/>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5B96BE3C" w14:textId="77777777" w:rsidR="00C9134A" w:rsidRPr="009D5A81" w:rsidRDefault="00C9134A">
            <w:pPr>
              <w:spacing w:line="360" w:lineRule="auto"/>
              <w:rPr>
                <w:rFonts w:ascii="宋体" w:hAnsi="宋体"/>
                <w:spacing w:val="20"/>
                <w:sz w:val="24"/>
              </w:rPr>
            </w:pPr>
          </w:p>
        </w:tc>
        <w:tc>
          <w:tcPr>
            <w:tcW w:w="1337" w:type="dxa"/>
            <w:tcBorders>
              <w:top w:val="single" w:sz="4" w:space="0" w:color="auto"/>
              <w:left w:val="single" w:sz="4" w:space="0" w:color="auto"/>
              <w:bottom w:val="single" w:sz="4" w:space="0" w:color="auto"/>
              <w:right w:val="single" w:sz="4" w:space="0" w:color="auto"/>
            </w:tcBorders>
          </w:tcPr>
          <w:p w14:paraId="6C0C3301" w14:textId="77777777" w:rsidR="00C9134A" w:rsidRPr="009D5A81" w:rsidRDefault="00C9134A">
            <w:pPr>
              <w:spacing w:line="360" w:lineRule="auto"/>
              <w:rPr>
                <w:rFonts w:ascii="宋体" w:hAnsi="宋体"/>
                <w:spacing w:val="20"/>
                <w:sz w:val="24"/>
              </w:rPr>
            </w:pPr>
          </w:p>
        </w:tc>
      </w:tr>
      <w:tr w:rsidR="00BF1214" w:rsidRPr="009D5A81" w14:paraId="44502E17" w14:textId="77777777">
        <w:tc>
          <w:tcPr>
            <w:tcW w:w="1848" w:type="dxa"/>
            <w:tcBorders>
              <w:top w:val="single" w:sz="4" w:space="0" w:color="auto"/>
              <w:left w:val="single" w:sz="4" w:space="0" w:color="auto"/>
              <w:bottom w:val="single" w:sz="4" w:space="0" w:color="auto"/>
              <w:right w:val="single" w:sz="4" w:space="0" w:color="auto"/>
            </w:tcBorders>
          </w:tcPr>
          <w:p w14:paraId="385B644A" w14:textId="77777777" w:rsidR="00C9134A" w:rsidRPr="009D5A81" w:rsidRDefault="00C9134A">
            <w:pPr>
              <w:spacing w:line="360" w:lineRule="auto"/>
              <w:rPr>
                <w:rFonts w:ascii="宋体" w:hAnsi="宋体"/>
                <w:spacing w:val="20"/>
                <w:sz w:val="24"/>
              </w:rPr>
            </w:pPr>
          </w:p>
        </w:tc>
        <w:tc>
          <w:tcPr>
            <w:tcW w:w="930" w:type="dxa"/>
            <w:tcBorders>
              <w:top w:val="single" w:sz="4" w:space="0" w:color="auto"/>
              <w:left w:val="single" w:sz="4" w:space="0" w:color="auto"/>
              <w:bottom w:val="single" w:sz="4" w:space="0" w:color="auto"/>
              <w:right w:val="single" w:sz="4" w:space="0" w:color="auto"/>
            </w:tcBorders>
          </w:tcPr>
          <w:p w14:paraId="560A3435" w14:textId="77777777" w:rsidR="00C9134A" w:rsidRPr="009D5A81" w:rsidRDefault="00C9134A">
            <w:pPr>
              <w:spacing w:line="360" w:lineRule="auto"/>
              <w:rPr>
                <w:rFonts w:ascii="宋体" w:hAnsi="宋体"/>
                <w:spacing w:val="20"/>
                <w:sz w:val="24"/>
              </w:rPr>
            </w:pPr>
          </w:p>
        </w:tc>
        <w:tc>
          <w:tcPr>
            <w:tcW w:w="918" w:type="dxa"/>
            <w:gridSpan w:val="2"/>
            <w:tcBorders>
              <w:top w:val="single" w:sz="4" w:space="0" w:color="auto"/>
              <w:left w:val="single" w:sz="4" w:space="0" w:color="auto"/>
              <w:bottom w:val="single" w:sz="4" w:space="0" w:color="auto"/>
              <w:right w:val="single" w:sz="4" w:space="0" w:color="auto"/>
            </w:tcBorders>
          </w:tcPr>
          <w:p w14:paraId="61D624BB" w14:textId="77777777" w:rsidR="00C9134A" w:rsidRPr="009D5A81" w:rsidRDefault="00C9134A">
            <w:pPr>
              <w:spacing w:line="360" w:lineRule="auto"/>
              <w:rPr>
                <w:rFonts w:ascii="宋体" w:hAnsi="宋体"/>
                <w:spacing w:val="20"/>
                <w:sz w:val="24"/>
              </w:rPr>
            </w:pPr>
          </w:p>
        </w:tc>
        <w:tc>
          <w:tcPr>
            <w:tcW w:w="948" w:type="dxa"/>
            <w:gridSpan w:val="2"/>
            <w:tcBorders>
              <w:top w:val="single" w:sz="4" w:space="0" w:color="auto"/>
              <w:left w:val="single" w:sz="4" w:space="0" w:color="auto"/>
              <w:bottom w:val="single" w:sz="4" w:space="0" w:color="auto"/>
              <w:right w:val="single" w:sz="4" w:space="0" w:color="auto"/>
            </w:tcBorders>
          </w:tcPr>
          <w:p w14:paraId="135A9BD1" w14:textId="77777777" w:rsidR="00C9134A" w:rsidRPr="009D5A81" w:rsidRDefault="00C9134A">
            <w:pPr>
              <w:spacing w:line="360" w:lineRule="auto"/>
              <w:rPr>
                <w:rFonts w:ascii="宋体" w:hAnsi="宋体"/>
                <w:spacing w:val="20"/>
                <w:sz w:val="24"/>
              </w:rPr>
            </w:pPr>
          </w:p>
        </w:tc>
        <w:tc>
          <w:tcPr>
            <w:tcW w:w="1560" w:type="dxa"/>
            <w:tcBorders>
              <w:top w:val="single" w:sz="4" w:space="0" w:color="auto"/>
              <w:left w:val="single" w:sz="4" w:space="0" w:color="auto"/>
              <w:bottom w:val="single" w:sz="4" w:space="0" w:color="auto"/>
              <w:right w:val="single" w:sz="4" w:space="0" w:color="auto"/>
            </w:tcBorders>
          </w:tcPr>
          <w:p w14:paraId="690D9FF7" w14:textId="77777777" w:rsidR="00C9134A" w:rsidRPr="009D5A81" w:rsidRDefault="00C9134A">
            <w:pPr>
              <w:spacing w:line="360" w:lineRule="auto"/>
              <w:rPr>
                <w:rFonts w:ascii="宋体" w:hAnsi="宋体"/>
                <w:spacing w:val="20"/>
                <w:sz w:val="24"/>
              </w:rPr>
            </w:pPr>
          </w:p>
        </w:tc>
        <w:tc>
          <w:tcPr>
            <w:tcW w:w="567" w:type="dxa"/>
            <w:tcBorders>
              <w:top w:val="single" w:sz="4" w:space="0" w:color="auto"/>
              <w:left w:val="single" w:sz="4" w:space="0" w:color="auto"/>
              <w:bottom w:val="single" w:sz="4" w:space="0" w:color="auto"/>
              <w:right w:val="single" w:sz="4" w:space="0" w:color="auto"/>
            </w:tcBorders>
          </w:tcPr>
          <w:p w14:paraId="21617A03" w14:textId="77777777" w:rsidR="00C9134A" w:rsidRPr="009D5A81" w:rsidRDefault="00C9134A">
            <w:pPr>
              <w:spacing w:line="360" w:lineRule="auto"/>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3AF7EDC0" w14:textId="77777777" w:rsidR="00C9134A" w:rsidRPr="009D5A81" w:rsidRDefault="00C9134A">
            <w:pPr>
              <w:spacing w:line="360" w:lineRule="auto"/>
              <w:rPr>
                <w:rFonts w:ascii="宋体" w:hAnsi="宋体"/>
                <w:spacing w:val="20"/>
                <w:sz w:val="24"/>
              </w:rPr>
            </w:pPr>
          </w:p>
        </w:tc>
        <w:tc>
          <w:tcPr>
            <w:tcW w:w="1337" w:type="dxa"/>
            <w:tcBorders>
              <w:top w:val="single" w:sz="4" w:space="0" w:color="auto"/>
              <w:left w:val="single" w:sz="4" w:space="0" w:color="auto"/>
              <w:bottom w:val="single" w:sz="4" w:space="0" w:color="auto"/>
              <w:right w:val="single" w:sz="4" w:space="0" w:color="auto"/>
            </w:tcBorders>
          </w:tcPr>
          <w:p w14:paraId="29DC8A06" w14:textId="77777777" w:rsidR="00C9134A" w:rsidRPr="009D5A81" w:rsidRDefault="00C9134A">
            <w:pPr>
              <w:spacing w:line="360" w:lineRule="auto"/>
              <w:rPr>
                <w:rFonts w:ascii="宋体" w:hAnsi="宋体"/>
                <w:spacing w:val="20"/>
                <w:sz w:val="24"/>
              </w:rPr>
            </w:pPr>
          </w:p>
        </w:tc>
      </w:tr>
      <w:tr w:rsidR="00BF1214" w:rsidRPr="009D5A81" w14:paraId="69E52D36" w14:textId="77777777">
        <w:tc>
          <w:tcPr>
            <w:tcW w:w="1848" w:type="dxa"/>
            <w:tcBorders>
              <w:top w:val="single" w:sz="4" w:space="0" w:color="auto"/>
              <w:left w:val="single" w:sz="4" w:space="0" w:color="auto"/>
              <w:bottom w:val="single" w:sz="4" w:space="0" w:color="auto"/>
              <w:right w:val="single" w:sz="4" w:space="0" w:color="auto"/>
            </w:tcBorders>
          </w:tcPr>
          <w:p w14:paraId="1919EB8B" w14:textId="77777777" w:rsidR="00C9134A" w:rsidRPr="009D5A81" w:rsidRDefault="00C9134A">
            <w:pPr>
              <w:spacing w:line="360" w:lineRule="auto"/>
              <w:rPr>
                <w:rFonts w:ascii="宋体" w:hAnsi="宋体"/>
                <w:spacing w:val="20"/>
                <w:sz w:val="24"/>
              </w:rPr>
            </w:pPr>
          </w:p>
        </w:tc>
        <w:tc>
          <w:tcPr>
            <w:tcW w:w="930" w:type="dxa"/>
            <w:tcBorders>
              <w:top w:val="single" w:sz="4" w:space="0" w:color="auto"/>
              <w:left w:val="single" w:sz="4" w:space="0" w:color="auto"/>
              <w:bottom w:val="single" w:sz="4" w:space="0" w:color="auto"/>
              <w:right w:val="single" w:sz="4" w:space="0" w:color="auto"/>
            </w:tcBorders>
          </w:tcPr>
          <w:p w14:paraId="6848E41A" w14:textId="77777777" w:rsidR="00C9134A" w:rsidRPr="009D5A81" w:rsidRDefault="00C9134A">
            <w:pPr>
              <w:spacing w:line="360" w:lineRule="auto"/>
              <w:rPr>
                <w:rFonts w:ascii="宋体" w:hAnsi="宋体"/>
                <w:spacing w:val="20"/>
                <w:sz w:val="24"/>
              </w:rPr>
            </w:pPr>
          </w:p>
        </w:tc>
        <w:tc>
          <w:tcPr>
            <w:tcW w:w="918" w:type="dxa"/>
            <w:gridSpan w:val="2"/>
            <w:tcBorders>
              <w:top w:val="single" w:sz="4" w:space="0" w:color="auto"/>
              <w:left w:val="single" w:sz="4" w:space="0" w:color="auto"/>
              <w:bottom w:val="single" w:sz="4" w:space="0" w:color="auto"/>
              <w:right w:val="single" w:sz="4" w:space="0" w:color="auto"/>
            </w:tcBorders>
          </w:tcPr>
          <w:p w14:paraId="5E43D814" w14:textId="77777777" w:rsidR="00C9134A" w:rsidRPr="009D5A81" w:rsidRDefault="00C9134A">
            <w:pPr>
              <w:spacing w:line="360" w:lineRule="auto"/>
              <w:rPr>
                <w:rFonts w:ascii="宋体" w:hAnsi="宋体"/>
                <w:spacing w:val="20"/>
                <w:sz w:val="24"/>
              </w:rPr>
            </w:pPr>
          </w:p>
        </w:tc>
        <w:tc>
          <w:tcPr>
            <w:tcW w:w="948" w:type="dxa"/>
            <w:gridSpan w:val="2"/>
            <w:tcBorders>
              <w:top w:val="single" w:sz="4" w:space="0" w:color="auto"/>
              <w:left w:val="single" w:sz="4" w:space="0" w:color="auto"/>
              <w:bottom w:val="single" w:sz="4" w:space="0" w:color="auto"/>
              <w:right w:val="single" w:sz="4" w:space="0" w:color="auto"/>
            </w:tcBorders>
          </w:tcPr>
          <w:p w14:paraId="39D8586D" w14:textId="77777777" w:rsidR="00C9134A" w:rsidRPr="009D5A81" w:rsidRDefault="00C9134A">
            <w:pPr>
              <w:spacing w:line="360" w:lineRule="auto"/>
              <w:rPr>
                <w:rFonts w:ascii="宋体" w:hAnsi="宋体"/>
                <w:spacing w:val="20"/>
                <w:sz w:val="24"/>
              </w:rPr>
            </w:pPr>
          </w:p>
        </w:tc>
        <w:tc>
          <w:tcPr>
            <w:tcW w:w="1560" w:type="dxa"/>
            <w:tcBorders>
              <w:top w:val="single" w:sz="4" w:space="0" w:color="auto"/>
              <w:left w:val="single" w:sz="4" w:space="0" w:color="auto"/>
              <w:bottom w:val="single" w:sz="4" w:space="0" w:color="auto"/>
              <w:right w:val="single" w:sz="4" w:space="0" w:color="auto"/>
            </w:tcBorders>
          </w:tcPr>
          <w:p w14:paraId="4DF5B033" w14:textId="77777777" w:rsidR="00C9134A" w:rsidRPr="009D5A81" w:rsidRDefault="00C9134A">
            <w:pPr>
              <w:spacing w:line="360" w:lineRule="auto"/>
              <w:rPr>
                <w:rFonts w:ascii="宋体" w:hAnsi="宋体"/>
                <w:spacing w:val="20"/>
                <w:sz w:val="24"/>
              </w:rPr>
            </w:pPr>
          </w:p>
        </w:tc>
        <w:tc>
          <w:tcPr>
            <w:tcW w:w="567" w:type="dxa"/>
            <w:tcBorders>
              <w:top w:val="single" w:sz="4" w:space="0" w:color="auto"/>
              <w:left w:val="single" w:sz="4" w:space="0" w:color="auto"/>
              <w:bottom w:val="single" w:sz="4" w:space="0" w:color="auto"/>
              <w:right w:val="single" w:sz="4" w:space="0" w:color="auto"/>
            </w:tcBorders>
          </w:tcPr>
          <w:p w14:paraId="0AA26E2B" w14:textId="77777777" w:rsidR="00C9134A" w:rsidRPr="009D5A81" w:rsidRDefault="00C9134A">
            <w:pPr>
              <w:spacing w:line="360" w:lineRule="auto"/>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7EEDB032" w14:textId="77777777" w:rsidR="00C9134A" w:rsidRPr="009D5A81" w:rsidRDefault="00C9134A">
            <w:pPr>
              <w:spacing w:line="360" w:lineRule="auto"/>
              <w:rPr>
                <w:rFonts w:ascii="宋体" w:hAnsi="宋体"/>
                <w:spacing w:val="20"/>
                <w:sz w:val="24"/>
              </w:rPr>
            </w:pPr>
          </w:p>
        </w:tc>
        <w:tc>
          <w:tcPr>
            <w:tcW w:w="1337" w:type="dxa"/>
            <w:tcBorders>
              <w:top w:val="single" w:sz="4" w:space="0" w:color="auto"/>
              <w:left w:val="single" w:sz="4" w:space="0" w:color="auto"/>
              <w:bottom w:val="single" w:sz="4" w:space="0" w:color="auto"/>
              <w:right w:val="single" w:sz="4" w:space="0" w:color="auto"/>
            </w:tcBorders>
          </w:tcPr>
          <w:p w14:paraId="33AD3B5A" w14:textId="77777777" w:rsidR="00C9134A" w:rsidRPr="009D5A81" w:rsidRDefault="00C9134A">
            <w:pPr>
              <w:spacing w:line="360" w:lineRule="auto"/>
              <w:rPr>
                <w:rFonts w:ascii="宋体" w:hAnsi="宋体"/>
                <w:spacing w:val="20"/>
                <w:sz w:val="24"/>
              </w:rPr>
            </w:pPr>
          </w:p>
        </w:tc>
      </w:tr>
      <w:tr w:rsidR="00BF1214" w:rsidRPr="009D5A81" w14:paraId="0B9B48B7" w14:textId="77777777">
        <w:tc>
          <w:tcPr>
            <w:tcW w:w="7905" w:type="dxa"/>
            <w:gridSpan w:val="10"/>
            <w:tcBorders>
              <w:top w:val="single" w:sz="4" w:space="0" w:color="auto"/>
              <w:left w:val="single" w:sz="4" w:space="0" w:color="auto"/>
              <w:bottom w:val="single" w:sz="4" w:space="0" w:color="auto"/>
              <w:right w:val="single" w:sz="4" w:space="0" w:color="auto"/>
            </w:tcBorders>
            <w:vAlign w:val="center"/>
          </w:tcPr>
          <w:p w14:paraId="4B0F9810" w14:textId="77777777" w:rsidR="00C9134A" w:rsidRPr="009D5A81" w:rsidRDefault="00D538B2">
            <w:pPr>
              <w:spacing w:line="360" w:lineRule="auto"/>
              <w:jc w:val="center"/>
              <w:rPr>
                <w:rFonts w:ascii="宋体" w:hAnsi="宋体"/>
                <w:spacing w:val="20"/>
                <w:sz w:val="24"/>
              </w:rPr>
            </w:pPr>
            <w:r w:rsidRPr="009D5A81">
              <w:rPr>
                <w:rFonts w:ascii="宋体" w:hAnsi="宋体" w:hint="eastAsia"/>
                <w:spacing w:val="20"/>
                <w:sz w:val="24"/>
              </w:rPr>
              <w:t>中标金额合计</w:t>
            </w:r>
          </w:p>
        </w:tc>
        <w:tc>
          <w:tcPr>
            <w:tcW w:w="1337" w:type="dxa"/>
            <w:tcBorders>
              <w:top w:val="single" w:sz="4" w:space="0" w:color="auto"/>
              <w:left w:val="single" w:sz="4" w:space="0" w:color="auto"/>
              <w:bottom w:val="single" w:sz="4" w:space="0" w:color="auto"/>
              <w:right w:val="single" w:sz="4" w:space="0" w:color="auto"/>
            </w:tcBorders>
          </w:tcPr>
          <w:p w14:paraId="4F7FECBE" w14:textId="77777777" w:rsidR="00C9134A" w:rsidRPr="009D5A81" w:rsidRDefault="00C9134A">
            <w:pPr>
              <w:spacing w:line="360" w:lineRule="auto"/>
              <w:rPr>
                <w:rFonts w:ascii="宋体" w:hAnsi="宋体"/>
                <w:spacing w:val="20"/>
                <w:sz w:val="24"/>
              </w:rPr>
            </w:pPr>
          </w:p>
        </w:tc>
      </w:tr>
      <w:tr w:rsidR="00BF1214" w:rsidRPr="009D5A81" w14:paraId="6EFD53A0" w14:textId="77777777">
        <w:trPr>
          <w:trHeight w:val="1447"/>
        </w:trPr>
        <w:tc>
          <w:tcPr>
            <w:tcW w:w="9242" w:type="dxa"/>
            <w:gridSpan w:val="11"/>
            <w:tcBorders>
              <w:top w:val="single" w:sz="4" w:space="0" w:color="auto"/>
              <w:left w:val="single" w:sz="4" w:space="0" w:color="auto"/>
              <w:bottom w:val="single" w:sz="4" w:space="0" w:color="auto"/>
              <w:right w:val="single" w:sz="4" w:space="0" w:color="auto"/>
            </w:tcBorders>
          </w:tcPr>
          <w:p w14:paraId="303E7DDF" w14:textId="77777777" w:rsidR="00C9134A" w:rsidRPr="009D5A81" w:rsidRDefault="00D538B2">
            <w:pPr>
              <w:spacing w:line="360" w:lineRule="auto"/>
              <w:rPr>
                <w:rFonts w:ascii="宋体" w:hAnsi="宋体"/>
                <w:spacing w:val="20"/>
                <w:sz w:val="24"/>
              </w:rPr>
            </w:pPr>
            <w:r w:rsidRPr="009D5A81">
              <w:rPr>
                <w:rFonts w:ascii="宋体" w:hAnsi="宋体" w:hint="eastAsia"/>
                <w:spacing w:val="20"/>
                <w:sz w:val="24"/>
              </w:rPr>
              <w:t>服务承诺：</w:t>
            </w:r>
          </w:p>
        </w:tc>
      </w:tr>
    </w:tbl>
    <w:p w14:paraId="155C859A" w14:textId="77777777" w:rsidR="00C9134A" w:rsidRPr="009D5A81" w:rsidRDefault="00D538B2">
      <w:pPr>
        <w:rPr>
          <w:rFonts w:ascii="宋体" w:hAnsi="宋体"/>
          <w:spacing w:val="20"/>
          <w:szCs w:val="21"/>
        </w:rPr>
      </w:pPr>
      <w:r w:rsidRPr="009D5A81">
        <w:rPr>
          <w:rFonts w:ascii="宋体" w:hAnsi="宋体" w:hint="eastAsia"/>
          <w:spacing w:val="20"/>
          <w:szCs w:val="21"/>
        </w:rPr>
        <w:t>注：</w:t>
      </w:r>
    </w:p>
    <w:p w14:paraId="4CE5570A" w14:textId="77777777" w:rsidR="00C9134A" w:rsidRPr="009D5A81" w:rsidRDefault="00D538B2">
      <w:pPr>
        <w:ind w:firstLineChars="200" w:firstLine="500"/>
        <w:rPr>
          <w:rFonts w:ascii="宋体" w:hAnsi="宋体"/>
          <w:spacing w:val="20"/>
          <w:szCs w:val="21"/>
        </w:rPr>
      </w:pPr>
      <w:r w:rsidRPr="009D5A81">
        <w:rPr>
          <w:rFonts w:ascii="宋体" w:hAnsi="宋体" w:hint="eastAsia"/>
          <w:spacing w:val="20"/>
          <w:szCs w:val="21"/>
        </w:rPr>
        <w:t>1.中标人应根据其投标情况填写该表，并保证其与投标文件内容的一致性、正确性和真实性；</w:t>
      </w:r>
    </w:p>
    <w:p w14:paraId="46A62D70" w14:textId="77777777" w:rsidR="00C9134A" w:rsidRPr="009D5A81" w:rsidRDefault="00D538B2">
      <w:pPr>
        <w:ind w:firstLineChars="196" w:firstLine="490"/>
        <w:rPr>
          <w:rFonts w:ascii="宋体" w:hAnsi="宋体"/>
          <w:spacing w:val="20"/>
          <w:szCs w:val="21"/>
        </w:rPr>
      </w:pPr>
      <w:r w:rsidRPr="009D5A81">
        <w:rPr>
          <w:rFonts w:ascii="宋体" w:hAnsi="宋体" w:hint="eastAsia"/>
          <w:spacing w:val="20"/>
          <w:szCs w:val="21"/>
        </w:rPr>
        <w:t>2.填写该表不代表中标人已具有中标人资格。本表只作为中标结果公告内容的一部分，进行公告使用；</w:t>
      </w:r>
    </w:p>
    <w:p w14:paraId="220665A5" w14:textId="77777777" w:rsidR="00C9134A" w:rsidRPr="009D5A81" w:rsidRDefault="00D538B2">
      <w:pPr>
        <w:ind w:firstLineChars="196" w:firstLine="490"/>
        <w:rPr>
          <w:rFonts w:ascii="宋体" w:hAnsi="宋体"/>
          <w:spacing w:val="20"/>
          <w:szCs w:val="21"/>
        </w:rPr>
      </w:pPr>
      <w:r w:rsidRPr="009D5A81">
        <w:rPr>
          <w:rFonts w:ascii="宋体" w:hAnsi="宋体" w:hint="eastAsia"/>
          <w:spacing w:val="20"/>
          <w:szCs w:val="21"/>
        </w:rPr>
        <w:t>3.本表内容涉及较多，中标人可以适当增减表格行数，以保证表格内容的完整；</w:t>
      </w:r>
    </w:p>
    <w:p w14:paraId="5070CF5E" w14:textId="77777777" w:rsidR="00C9134A" w:rsidRPr="009D5A81" w:rsidRDefault="00D538B2">
      <w:pPr>
        <w:ind w:firstLineChars="196" w:firstLine="490"/>
        <w:rPr>
          <w:rFonts w:ascii="宋体" w:hAnsi="宋体"/>
          <w:spacing w:val="20"/>
          <w:szCs w:val="21"/>
        </w:rPr>
      </w:pPr>
      <w:r w:rsidRPr="009D5A81">
        <w:rPr>
          <w:rFonts w:ascii="宋体" w:hAnsi="宋体" w:hint="eastAsia"/>
          <w:spacing w:val="20"/>
          <w:szCs w:val="21"/>
        </w:rPr>
        <w:t>4.评审结果排名第一的中标人在评审结束后</w:t>
      </w:r>
      <w:r w:rsidRPr="009D5A81">
        <w:rPr>
          <w:rFonts w:ascii="宋体" w:hAnsi="宋体" w:hint="eastAsia"/>
          <w:b/>
          <w:spacing w:val="20"/>
          <w:szCs w:val="21"/>
        </w:rPr>
        <w:t>2个工作日内</w:t>
      </w:r>
      <w:r w:rsidRPr="009D5A81">
        <w:rPr>
          <w:rFonts w:ascii="宋体" w:hAnsi="宋体" w:hint="eastAsia"/>
          <w:spacing w:val="20"/>
          <w:szCs w:val="21"/>
        </w:rPr>
        <w:t>将该表格提交给代理机构的项目负责人。未按时提交规定内容造成后果由中标人自行承担；</w:t>
      </w:r>
    </w:p>
    <w:p w14:paraId="21F2961D" w14:textId="77777777" w:rsidR="00C9134A" w:rsidRPr="009D5A81" w:rsidRDefault="00D538B2">
      <w:pPr>
        <w:ind w:firstLineChars="196" w:firstLine="490"/>
        <w:rPr>
          <w:rFonts w:ascii="宋体" w:hAnsi="宋体"/>
          <w:spacing w:val="20"/>
          <w:szCs w:val="21"/>
        </w:rPr>
      </w:pPr>
      <w:r w:rsidRPr="009D5A81">
        <w:rPr>
          <w:rFonts w:ascii="宋体" w:hAnsi="宋体" w:hint="eastAsia"/>
          <w:spacing w:val="20"/>
          <w:szCs w:val="21"/>
        </w:rPr>
        <w:t>5.中标结果公告内容如涉及中标人的商业秘密等法律法规规定可以不予公告的情形，中标人应另附书面说明，如未事前书面说明造成的后果由中标人自行承担。</w:t>
      </w:r>
    </w:p>
    <w:p w14:paraId="1FAFA3A8" w14:textId="77777777" w:rsidR="00C9134A" w:rsidRPr="009D5A81" w:rsidRDefault="00D538B2">
      <w:pPr>
        <w:pStyle w:val="a0"/>
        <w:jc w:val="center"/>
      </w:pPr>
      <w:r w:rsidRPr="009D5A81">
        <w:rPr>
          <w:rFonts w:hAnsi="宋体" w:hint="eastAsia"/>
          <w:b/>
          <w:sz w:val="30"/>
        </w:rPr>
        <w:t>五</w:t>
      </w:r>
      <w:r w:rsidRPr="009D5A81">
        <w:rPr>
          <w:rFonts w:hAnsi="宋体"/>
          <w:b/>
          <w:sz w:val="30"/>
        </w:rPr>
        <w:t xml:space="preserve">  </w:t>
      </w:r>
      <w:r w:rsidRPr="009D5A81">
        <w:rPr>
          <w:rFonts w:hAnsi="宋体"/>
          <w:b/>
          <w:sz w:val="30"/>
        </w:rPr>
        <w:t>现场确认声明书</w:t>
      </w:r>
      <w:r w:rsidRPr="009D5A81">
        <w:rPr>
          <w:rFonts w:ascii="宋体" w:hAnsi="宋体" w:hint="eastAsia"/>
          <w:sz w:val="30"/>
        </w:rPr>
        <w:t>（如为联合体，各方均须提供。）</w:t>
      </w:r>
    </w:p>
    <w:p w14:paraId="76D78646" w14:textId="77777777" w:rsidR="00C9134A" w:rsidRPr="009D5A81" w:rsidRDefault="00D538B2">
      <w:pPr>
        <w:spacing w:line="440" w:lineRule="exact"/>
        <w:jc w:val="left"/>
        <w:rPr>
          <w:rFonts w:ascii="宋体" w:hAnsi="宋体"/>
          <w:sz w:val="24"/>
          <w:u w:val="single"/>
        </w:rPr>
      </w:pPr>
      <w:r w:rsidRPr="009D5A81">
        <w:rPr>
          <w:rFonts w:ascii="宋体" w:hAnsi="宋体" w:hint="eastAsia"/>
          <w:sz w:val="24"/>
          <w:u w:val="single"/>
        </w:rPr>
        <w:t>浙江建航工程咨询有限公司：</w:t>
      </w:r>
    </w:p>
    <w:p w14:paraId="3DA9CB2D" w14:textId="77777777" w:rsidR="00C9134A" w:rsidRPr="009D5A81" w:rsidRDefault="00D538B2">
      <w:pPr>
        <w:spacing w:line="440" w:lineRule="exact"/>
        <w:rPr>
          <w:rFonts w:ascii="宋体" w:hAnsi="宋体"/>
          <w:sz w:val="24"/>
        </w:rPr>
      </w:pPr>
      <w:r w:rsidRPr="009D5A81">
        <w:rPr>
          <w:rFonts w:ascii="宋体" w:hAnsi="宋体" w:hint="eastAsia"/>
          <w:sz w:val="24"/>
        </w:rPr>
        <w:t xml:space="preserve">    本人经由</w:t>
      </w:r>
      <w:r w:rsidRPr="009D5A81">
        <w:rPr>
          <w:rFonts w:ascii="宋体" w:hAnsi="宋体" w:hint="eastAsia"/>
          <w:sz w:val="24"/>
          <w:u w:val="single"/>
        </w:rPr>
        <w:t xml:space="preserve">                        （投标人</w:t>
      </w:r>
      <w:r w:rsidRPr="009D5A81">
        <w:rPr>
          <w:rFonts w:ascii="宋体" w:hAnsi="宋体"/>
          <w:sz w:val="24"/>
          <w:u w:val="single"/>
        </w:rPr>
        <w:t>名称</w:t>
      </w:r>
      <w:r w:rsidRPr="009D5A81">
        <w:rPr>
          <w:rFonts w:ascii="宋体" w:hAnsi="宋体" w:hint="eastAsia"/>
          <w:sz w:val="24"/>
          <w:u w:val="single"/>
        </w:rPr>
        <w:t>）</w:t>
      </w:r>
      <w:r w:rsidRPr="009D5A81">
        <w:rPr>
          <w:rFonts w:ascii="宋体" w:hAnsi="宋体" w:hint="eastAsia"/>
          <w:sz w:val="24"/>
        </w:rPr>
        <w:t>委派参加</w:t>
      </w:r>
      <w:r w:rsidRPr="009D5A81">
        <w:rPr>
          <w:rFonts w:ascii="宋体" w:hAnsi="宋体" w:hint="eastAsia"/>
          <w:sz w:val="24"/>
          <w:u w:val="single"/>
        </w:rPr>
        <w:t>丽水职业技术学院半导体工艺实践平台采购项目</w:t>
      </w:r>
      <w:r w:rsidRPr="009D5A81">
        <w:rPr>
          <w:rFonts w:ascii="宋体" w:hAnsi="宋体"/>
          <w:sz w:val="24"/>
          <w:u w:val="single"/>
        </w:rPr>
        <w:t>（采购编号：</w:t>
      </w:r>
      <w:proofErr w:type="gramStart"/>
      <w:r w:rsidRPr="009D5A81">
        <w:rPr>
          <w:rFonts w:ascii="宋体" w:hAnsi="宋体" w:hint="eastAsia"/>
          <w:sz w:val="24"/>
          <w:u w:val="single"/>
        </w:rPr>
        <w:t>浙建航招</w:t>
      </w:r>
      <w:proofErr w:type="gramEnd"/>
      <w:r w:rsidRPr="009D5A81">
        <w:rPr>
          <w:rFonts w:ascii="宋体" w:hAnsi="宋体" w:hint="eastAsia"/>
          <w:sz w:val="24"/>
          <w:u w:val="single"/>
        </w:rPr>
        <w:t>2025104号</w:t>
      </w:r>
      <w:r w:rsidRPr="009D5A81">
        <w:rPr>
          <w:rFonts w:ascii="宋体" w:hAnsi="宋体"/>
          <w:sz w:val="24"/>
          <w:u w:val="single"/>
        </w:rPr>
        <w:t>）</w:t>
      </w:r>
      <w:r w:rsidRPr="009D5A81">
        <w:rPr>
          <w:rFonts w:ascii="宋体" w:hAnsi="宋体" w:hint="eastAsia"/>
          <w:sz w:val="24"/>
        </w:rPr>
        <w:t>政府采购活动，经与本单位法人代表（负责人）联系确认，现就有关公平竞争事项郑重声明如下：</w:t>
      </w:r>
    </w:p>
    <w:p w14:paraId="49ABEB25" w14:textId="77777777" w:rsidR="00C9134A" w:rsidRPr="009D5A81" w:rsidRDefault="00D538B2">
      <w:pPr>
        <w:spacing w:line="440" w:lineRule="exact"/>
        <w:rPr>
          <w:rFonts w:ascii="宋体" w:hAnsi="宋体"/>
          <w:sz w:val="24"/>
        </w:rPr>
      </w:pPr>
      <w:r w:rsidRPr="009D5A81">
        <w:rPr>
          <w:rFonts w:ascii="宋体" w:hAnsi="宋体" w:hint="eastAsia"/>
          <w:sz w:val="24"/>
        </w:rPr>
        <w:t xml:space="preserve">    一、本单位与采购人之间 </w:t>
      </w:r>
      <w:r w:rsidRPr="009D5A81">
        <w:rPr>
          <w:rFonts w:ascii="宋体" w:hAnsi="宋体" w:hint="eastAsia"/>
          <w:b/>
          <w:sz w:val="24"/>
        </w:rPr>
        <w:t>□不存在利害关系</w:t>
      </w:r>
      <w:r w:rsidRPr="009D5A81">
        <w:rPr>
          <w:rFonts w:ascii="宋体" w:hAnsi="宋体" w:hint="eastAsia"/>
          <w:sz w:val="24"/>
        </w:rPr>
        <w:t xml:space="preserve"> □存在下列利害关系</w:t>
      </w:r>
      <w:r w:rsidRPr="009D5A81">
        <w:rPr>
          <w:rFonts w:ascii="宋体" w:hAnsi="宋体" w:hint="eastAsia"/>
          <w:sz w:val="24"/>
          <w:u w:val="single"/>
        </w:rPr>
        <w:t xml:space="preserve">  </w:t>
      </w:r>
      <w:r w:rsidRPr="009D5A81">
        <w:rPr>
          <w:rFonts w:ascii="宋体" w:hAnsi="宋体"/>
          <w:sz w:val="24"/>
          <w:u w:val="single"/>
        </w:rPr>
        <w:t xml:space="preserve">      </w:t>
      </w:r>
      <w:r w:rsidRPr="009D5A81">
        <w:rPr>
          <w:rFonts w:ascii="宋体" w:hAnsi="宋体" w:hint="eastAsia"/>
          <w:sz w:val="24"/>
          <w:u w:val="single"/>
        </w:rPr>
        <w:t>：</w:t>
      </w:r>
    </w:p>
    <w:p w14:paraId="1020982B" w14:textId="77777777" w:rsidR="00C9134A" w:rsidRPr="009D5A81" w:rsidRDefault="00D538B2">
      <w:pPr>
        <w:spacing w:line="440" w:lineRule="exact"/>
        <w:rPr>
          <w:rFonts w:ascii="宋体" w:hAnsi="宋体"/>
          <w:sz w:val="24"/>
        </w:rPr>
      </w:pPr>
      <w:r w:rsidRPr="009D5A81">
        <w:rPr>
          <w:rFonts w:ascii="宋体" w:hAnsi="宋体" w:hint="eastAsia"/>
          <w:sz w:val="24"/>
        </w:rPr>
        <w:t xml:space="preserve">    A.投资关系    B.行政隶属关系    C.业务指导关系</w:t>
      </w:r>
    </w:p>
    <w:p w14:paraId="30388A23" w14:textId="77777777" w:rsidR="00C9134A" w:rsidRPr="009D5A81" w:rsidRDefault="00D538B2">
      <w:pPr>
        <w:spacing w:line="440" w:lineRule="exact"/>
        <w:ind w:firstLine="480"/>
        <w:rPr>
          <w:rFonts w:ascii="宋体" w:hAnsi="宋体"/>
          <w:sz w:val="24"/>
          <w:u w:val="single"/>
        </w:rPr>
      </w:pPr>
      <w:r w:rsidRPr="009D5A81">
        <w:rPr>
          <w:rFonts w:ascii="宋体" w:hAnsi="宋体" w:hint="eastAsia"/>
          <w:sz w:val="24"/>
        </w:rPr>
        <w:t>D.其他可能影响采购公正的利害关系（如有，请如实说明）</w:t>
      </w:r>
      <w:r w:rsidRPr="009D5A81">
        <w:rPr>
          <w:rFonts w:ascii="宋体" w:hAnsi="宋体" w:hint="eastAsia"/>
          <w:sz w:val="24"/>
          <w:u w:val="single"/>
        </w:rPr>
        <w:t xml:space="preserve">         </w:t>
      </w:r>
    </w:p>
    <w:p w14:paraId="794D1120" w14:textId="77777777" w:rsidR="00C9134A" w:rsidRPr="009D5A81" w:rsidRDefault="00D538B2">
      <w:pPr>
        <w:spacing w:line="440" w:lineRule="exact"/>
        <w:ind w:firstLine="480"/>
        <w:rPr>
          <w:rFonts w:ascii="宋体" w:hAnsi="宋体"/>
          <w:sz w:val="24"/>
        </w:rPr>
      </w:pPr>
      <w:r w:rsidRPr="009D5A81">
        <w:rPr>
          <w:rFonts w:ascii="宋体" w:hAnsi="宋体" w:hint="eastAsia"/>
          <w:sz w:val="24"/>
        </w:rPr>
        <w:t>二、现已清楚知道参加本项目采购活动的其他所有投标人名称，本单位</w:t>
      </w:r>
    </w:p>
    <w:p w14:paraId="3A3109CC" w14:textId="77777777" w:rsidR="00C9134A" w:rsidRPr="009D5A81" w:rsidRDefault="00D538B2">
      <w:pPr>
        <w:spacing w:line="440" w:lineRule="exact"/>
        <w:ind w:firstLine="480"/>
        <w:rPr>
          <w:rFonts w:ascii="宋体" w:hAnsi="宋体"/>
          <w:sz w:val="24"/>
        </w:rPr>
      </w:pPr>
      <w:r w:rsidRPr="009D5A81">
        <w:rPr>
          <w:rFonts w:ascii="宋体" w:hAnsi="宋体" w:hint="eastAsia"/>
          <w:b/>
          <w:sz w:val="24"/>
        </w:rPr>
        <w:t>□与其他所有投标人之间均不存在利害关系</w:t>
      </w:r>
      <w:r w:rsidRPr="009D5A81">
        <w:rPr>
          <w:rFonts w:ascii="宋体" w:hAnsi="宋体" w:hint="eastAsia"/>
          <w:sz w:val="24"/>
        </w:rPr>
        <w:t xml:space="preserve">  □与</w:t>
      </w:r>
      <w:r w:rsidRPr="009D5A81">
        <w:rPr>
          <w:rFonts w:ascii="宋体" w:hAnsi="宋体" w:hint="eastAsia"/>
          <w:sz w:val="24"/>
          <w:u w:val="single"/>
        </w:rPr>
        <w:t xml:space="preserve">（投标人名称）  </w:t>
      </w:r>
      <w:r w:rsidRPr="009D5A81">
        <w:rPr>
          <w:rFonts w:ascii="宋体" w:hAnsi="宋体"/>
          <w:sz w:val="24"/>
          <w:u w:val="single"/>
        </w:rPr>
        <w:t xml:space="preserve">  </w:t>
      </w:r>
      <w:r w:rsidRPr="009D5A81">
        <w:rPr>
          <w:rFonts w:ascii="宋体" w:hAnsi="宋体" w:hint="eastAsia"/>
          <w:sz w:val="24"/>
          <w:u w:val="single"/>
        </w:rPr>
        <w:t xml:space="preserve"> </w:t>
      </w:r>
      <w:r w:rsidRPr="009D5A81">
        <w:rPr>
          <w:rFonts w:ascii="宋体" w:hAnsi="宋体" w:hint="eastAsia"/>
          <w:sz w:val="24"/>
        </w:rPr>
        <w:t>之间存在下列利害关系</w:t>
      </w:r>
      <w:r w:rsidRPr="009D5A81">
        <w:rPr>
          <w:rFonts w:ascii="宋体" w:hAnsi="宋体" w:hint="eastAsia"/>
          <w:sz w:val="24"/>
          <w:u w:val="single"/>
        </w:rPr>
        <w:t xml:space="preserve">        </w:t>
      </w:r>
      <w:r w:rsidRPr="009D5A81">
        <w:rPr>
          <w:rFonts w:ascii="宋体" w:hAnsi="宋体" w:hint="eastAsia"/>
          <w:sz w:val="24"/>
        </w:rPr>
        <w:t>：</w:t>
      </w:r>
    </w:p>
    <w:p w14:paraId="6727348F" w14:textId="77777777" w:rsidR="00C9134A" w:rsidRPr="009D5A81" w:rsidRDefault="00D538B2">
      <w:pPr>
        <w:spacing w:line="440" w:lineRule="exact"/>
        <w:rPr>
          <w:rFonts w:ascii="宋体" w:hAnsi="宋体"/>
          <w:sz w:val="24"/>
        </w:rPr>
      </w:pPr>
      <w:r w:rsidRPr="009D5A81">
        <w:rPr>
          <w:rFonts w:ascii="宋体" w:hAnsi="宋体" w:hint="eastAsia"/>
          <w:sz w:val="24"/>
        </w:rPr>
        <w:t xml:space="preserve">    A.法定代表人或负责人或实际控制人是同一人</w:t>
      </w:r>
    </w:p>
    <w:p w14:paraId="6329B73C" w14:textId="77777777" w:rsidR="00C9134A" w:rsidRPr="009D5A81" w:rsidRDefault="00D538B2">
      <w:pPr>
        <w:spacing w:line="440" w:lineRule="exact"/>
        <w:rPr>
          <w:rFonts w:ascii="宋体" w:hAnsi="宋体"/>
          <w:sz w:val="24"/>
        </w:rPr>
      </w:pPr>
      <w:r w:rsidRPr="009D5A81">
        <w:rPr>
          <w:rFonts w:ascii="宋体" w:hAnsi="宋体" w:hint="eastAsia"/>
          <w:sz w:val="24"/>
        </w:rPr>
        <w:t xml:space="preserve">    B.法定代表人或负责人或实际控制人是夫妻关系</w:t>
      </w:r>
    </w:p>
    <w:p w14:paraId="0068641E" w14:textId="77777777" w:rsidR="00C9134A" w:rsidRPr="009D5A81" w:rsidRDefault="00D538B2">
      <w:pPr>
        <w:spacing w:line="440" w:lineRule="exact"/>
        <w:rPr>
          <w:rFonts w:ascii="宋体" w:hAnsi="宋体"/>
          <w:sz w:val="24"/>
        </w:rPr>
      </w:pPr>
      <w:r w:rsidRPr="009D5A81">
        <w:rPr>
          <w:rFonts w:ascii="宋体" w:hAnsi="宋体" w:hint="eastAsia"/>
          <w:sz w:val="24"/>
        </w:rPr>
        <w:t xml:space="preserve">    C.法定代表人或负责人或实际控制人是直系血亲关系</w:t>
      </w:r>
    </w:p>
    <w:p w14:paraId="5E8E7ADB" w14:textId="77777777" w:rsidR="00C9134A" w:rsidRPr="009D5A81" w:rsidRDefault="00D538B2">
      <w:pPr>
        <w:spacing w:line="440" w:lineRule="exact"/>
        <w:rPr>
          <w:rFonts w:ascii="宋体" w:hAnsi="宋体"/>
          <w:sz w:val="24"/>
        </w:rPr>
      </w:pPr>
      <w:r w:rsidRPr="009D5A81">
        <w:rPr>
          <w:rFonts w:ascii="宋体" w:hAnsi="宋体" w:hint="eastAsia"/>
          <w:sz w:val="24"/>
        </w:rPr>
        <w:t xml:space="preserve">    D.法定代表人或负责人或实际控制人存在三代以内旁系血亲关系</w:t>
      </w:r>
    </w:p>
    <w:p w14:paraId="205AFDFA" w14:textId="77777777" w:rsidR="00C9134A" w:rsidRPr="009D5A81" w:rsidRDefault="00D538B2">
      <w:pPr>
        <w:spacing w:line="440" w:lineRule="exact"/>
        <w:rPr>
          <w:rFonts w:ascii="宋体" w:hAnsi="宋体"/>
          <w:sz w:val="24"/>
        </w:rPr>
      </w:pPr>
      <w:r w:rsidRPr="009D5A81">
        <w:rPr>
          <w:rFonts w:ascii="宋体" w:hAnsi="宋体" w:hint="eastAsia"/>
          <w:sz w:val="24"/>
        </w:rPr>
        <w:t xml:space="preserve">    E.法定代表人或负责人或实际控制人存在近姻亲关系</w:t>
      </w:r>
    </w:p>
    <w:p w14:paraId="46F75F34" w14:textId="77777777" w:rsidR="00C9134A" w:rsidRPr="009D5A81" w:rsidRDefault="00D538B2">
      <w:pPr>
        <w:spacing w:line="440" w:lineRule="exact"/>
        <w:rPr>
          <w:rFonts w:ascii="宋体" w:hAnsi="宋体"/>
          <w:sz w:val="24"/>
        </w:rPr>
      </w:pPr>
      <w:r w:rsidRPr="009D5A81">
        <w:rPr>
          <w:rFonts w:ascii="宋体" w:hAnsi="宋体" w:hint="eastAsia"/>
          <w:sz w:val="24"/>
        </w:rPr>
        <w:t xml:space="preserve">    F.法定代表人或负责人或实际控制人存在股份控制或实际控制关系</w:t>
      </w:r>
    </w:p>
    <w:p w14:paraId="6E64377E" w14:textId="77777777" w:rsidR="00C9134A" w:rsidRPr="009D5A81" w:rsidRDefault="00D538B2">
      <w:pPr>
        <w:spacing w:line="440" w:lineRule="exact"/>
        <w:rPr>
          <w:rFonts w:ascii="宋体" w:hAnsi="宋体"/>
          <w:sz w:val="24"/>
        </w:rPr>
      </w:pPr>
      <w:r w:rsidRPr="009D5A81">
        <w:rPr>
          <w:rFonts w:ascii="宋体" w:hAnsi="宋体" w:hint="eastAsia"/>
          <w:sz w:val="24"/>
        </w:rPr>
        <w:t xml:space="preserve">    G.存在共同直接或间接投资设立子公司、联营企业和合营企业情况</w:t>
      </w:r>
    </w:p>
    <w:p w14:paraId="20D1FB85" w14:textId="77777777" w:rsidR="00C9134A" w:rsidRPr="009D5A81" w:rsidRDefault="00D538B2">
      <w:pPr>
        <w:spacing w:line="440" w:lineRule="exact"/>
        <w:rPr>
          <w:rFonts w:ascii="宋体" w:hAnsi="宋体"/>
          <w:sz w:val="24"/>
        </w:rPr>
      </w:pPr>
      <w:r w:rsidRPr="009D5A81">
        <w:rPr>
          <w:rFonts w:ascii="宋体" w:hAnsi="宋体" w:hint="eastAsia"/>
          <w:sz w:val="24"/>
        </w:rPr>
        <w:t xml:space="preserve">    H.存在分级代理或代销关系、同一生产制造商关系、管理关系、重要业务（占主营业务收入50%以上）或重要财务往来关系（如融资）等其他实质性控制关系</w:t>
      </w:r>
    </w:p>
    <w:p w14:paraId="122A88EC" w14:textId="77777777" w:rsidR="00C9134A" w:rsidRPr="009D5A81" w:rsidRDefault="00D538B2">
      <w:pPr>
        <w:spacing w:line="440" w:lineRule="exact"/>
        <w:ind w:left="240" w:hangingChars="100" w:hanging="240"/>
        <w:rPr>
          <w:rFonts w:ascii="宋体" w:hAnsi="宋体"/>
          <w:sz w:val="24"/>
        </w:rPr>
      </w:pPr>
      <w:r w:rsidRPr="009D5A81">
        <w:rPr>
          <w:rFonts w:ascii="宋体" w:hAnsi="宋体" w:hint="eastAsia"/>
          <w:sz w:val="24"/>
        </w:rPr>
        <w:t xml:space="preserve">    I.其他利害关系情况 </w:t>
      </w:r>
      <w:r w:rsidRPr="009D5A81">
        <w:rPr>
          <w:rFonts w:ascii="宋体" w:hAnsi="宋体" w:hint="eastAsia"/>
          <w:sz w:val="24"/>
          <w:u w:val="single"/>
        </w:rPr>
        <w:t xml:space="preserve">                 </w:t>
      </w:r>
      <w:r w:rsidRPr="009D5A81">
        <w:rPr>
          <w:rFonts w:ascii="宋体" w:hAnsi="宋体" w:hint="eastAsia"/>
          <w:sz w:val="24"/>
          <w:u w:val="single"/>
        </w:rPr>
        <w:tab/>
      </w:r>
      <w:r w:rsidRPr="009D5A81">
        <w:rPr>
          <w:rFonts w:ascii="宋体" w:hAnsi="宋体" w:hint="eastAsia"/>
          <w:sz w:val="24"/>
          <w:u w:val="single"/>
        </w:rPr>
        <w:tab/>
      </w:r>
      <w:r w:rsidRPr="009D5A81">
        <w:rPr>
          <w:rFonts w:ascii="宋体" w:hAnsi="宋体" w:hint="eastAsia"/>
          <w:sz w:val="24"/>
          <w:u w:val="single"/>
        </w:rPr>
        <w:tab/>
      </w:r>
      <w:r w:rsidRPr="009D5A81">
        <w:rPr>
          <w:rFonts w:ascii="宋体" w:hAnsi="宋体" w:hint="eastAsia"/>
          <w:sz w:val="24"/>
          <w:u w:val="single"/>
        </w:rPr>
        <w:tab/>
      </w:r>
      <w:r w:rsidRPr="009D5A81">
        <w:rPr>
          <w:rFonts w:ascii="宋体" w:hAnsi="宋体" w:hint="eastAsia"/>
          <w:sz w:val="24"/>
          <w:u w:val="single"/>
        </w:rPr>
        <w:tab/>
      </w:r>
      <w:r w:rsidRPr="009D5A81">
        <w:rPr>
          <w:rFonts w:ascii="宋体" w:hAnsi="宋体" w:hint="eastAsia"/>
          <w:sz w:val="24"/>
          <w:u w:val="single"/>
        </w:rPr>
        <w:tab/>
      </w:r>
      <w:r w:rsidRPr="009D5A81">
        <w:rPr>
          <w:rFonts w:ascii="宋体" w:hAnsi="宋体" w:hint="eastAsia"/>
          <w:sz w:val="24"/>
          <w:u w:val="single"/>
        </w:rPr>
        <w:tab/>
      </w:r>
      <w:r w:rsidRPr="009D5A81">
        <w:rPr>
          <w:rFonts w:ascii="宋体" w:hAnsi="宋体" w:hint="eastAsia"/>
          <w:sz w:val="24"/>
          <w:u w:val="single"/>
        </w:rPr>
        <w:tab/>
      </w:r>
    </w:p>
    <w:p w14:paraId="69F0CCF2" w14:textId="77777777" w:rsidR="00C9134A" w:rsidRPr="009D5A81" w:rsidRDefault="00D538B2">
      <w:pPr>
        <w:spacing w:line="440" w:lineRule="exact"/>
        <w:ind w:firstLine="480"/>
        <w:rPr>
          <w:rFonts w:ascii="宋体" w:hAnsi="宋体"/>
          <w:sz w:val="24"/>
        </w:rPr>
      </w:pPr>
      <w:r w:rsidRPr="009D5A81">
        <w:rPr>
          <w:rFonts w:ascii="宋体" w:hAnsi="宋体" w:hint="eastAsia"/>
          <w:sz w:val="24"/>
        </w:rPr>
        <w:t>三、现已清楚知道并严格遵守政府采购法律法规和现场纪律。</w:t>
      </w:r>
    </w:p>
    <w:p w14:paraId="3D395F3A" w14:textId="77777777" w:rsidR="00C9134A" w:rsidRPr="009D5A81" w:rsidRDefault="00D538B2">
      <w:pPr>
        <w:spacing w:line="440" w:lineRule="exact"/>
        <w:ind w:firstLine="480"/>
        <w:rPr>
          <w:rFonts w:ascii="宋体" w:hAnsi="宋体"/>
          <w:sz w:val="24"/>
        </w:rPr>
      </w:pPr>
      <w:r w:rsidRPr="009D5A81">
        <w:rPr>
          <w:rFonts w:ascii="宋体" w:hAnsi="宋体" w:hint="eastAsia"/>
          <w:sz w:val="24"/>
        </w:rPr>
        <w:t>四、我发现</w:t>
      </w:r>
      <w:r w:rsidRPr="009D5A81">
        <w:rPr>
          <w:rFonts w:ascii="宋体" w:hAnsi="宋体" w:hint="eastAsia"/>
          <w:sz w:val="24"/>
          <w:u w:val="single"/>
        </w:rPr>
        <w:t xml:space="preserve">                      </w:t>
      </w:r>
      <w:r w:rsidRPr="009D5A81">
        <w:rPr>
          <w:rFonts w:ascii="宋体" w:hAnsi="宋体" w:hint="eastAsia"/>
          <w:sz w:val="24"/>
        </w:rPr>
        <w:t>和</w:t>
      </w:r>
      <w:r w:rsidRPr="009D5A81">
        <w:rPr>
          <w:rFonts w:ascii="宋体" w:hAnsi="宋体" w:hint="eastAsia"/>
          <w:sz w:val="24"/>
          <w:u w:val="single"/>
        </w:rPr>
        <w:t xml:space="preserve">                  </w:t>
      </w:r>
      <w:r w:rsidRPr="009D5A81">
        <w:rPr>
          <w:rFonts w:ascii="宋体" w:hAnsi="宋体" w:hint="eastAsia"/>
          <w:sz w:val="24"/>
        </w:rPr>
        <w:t>投标人之间存在或可能存在上述第二条第</w:t>
      </w:r>
      <w:r w:rsidRPr="009D5A81">
        <w:rPr>
          <w:rFonts w:ascii="宋体" w:hAnsi="宋体" w:hint="eastAsia"/>
          <w:sz w:val="24"/>
          <w:u w:val="single"/>
        </w:rPr>
        <w:t xml:space="preserve">        </w:t>
      </w:r>
      <w:r w:rsidRPr="009D5A81">
        <w:rPr>
          <w:rFonts w:ascii="宋体" w:hAnsi="宋体" w:hint="eastAsia"/>
          <w:sz w:val="24"/>
        </w:rPr>
        <w:t xml:space="preserve">项利害关系。 </w:t>
      </w:r>
    </w:p>
    <w:p w14:paraId="48B3FAE7" w14:textId="77777777" w:rsidR="00C9134A" w:rsidRPr="009D5A81" w:rsidRDefault="00D538B2">
      <w:pPr>
        <w:spacing w:line="276" w:lineRule="auto"/>
        <w:ind w:right="480" w:firstLineChars="50" w:firstLine="120"/>
        <w:jc w:val="center"/>
        <w:rPr>
          <w:rFonts w:ascii="宋体" w:hAnsi="宋体"/>
          <w:sz w:val="24"/>
        </w:rPr>
      </w:pPr>
      <w:r w:rsidRPr="009D5A81">
        <w:rPr>
          <w:rFonts w:ascii="宋体" w:hAnsi="宋体" w:hint="eastAsia"/>
          <w:sz w:val="24"/>
        </w:rPr>
        <w:t xml:space="preserve">                                 （</w:t>
      </w:r>
      <w:r w:rsidRPr="009D5A81">
        <w:rPr>
          <w:rFonts w:ascii="宋体" w:hAnsi="宋体"/>
          <w:sz w:val="24"/>
        </w:rPr>
        <w:t>负责人或投标人代表签名</w:t>
      </w:r>
      <w:r w:rsidRPr="009D5A81">
        <w:rPr>
          <w:rFonts w:ascii="宋体" w:hAnsi="宋体" w:hint="eastAsia"/>
          <w:sz w:val="24"/>
        </w:rPr>
        <w:t xml:space="preserve">）： </w:t>
      </w:r>
      <w:r w:rsidRPr="009D5A81">
        <w:rPr>
          <w:rFonts w:ascii="宋体" w:hAnsi="宋体"/>
          <w:sz w:val="24"/>
        </w:rPr>
        <w:t xml:space="preserve">    </w:t>
      </w:r>
    </w:p>
    <w:p w14:paraId="46A8988C" w14:textId="77777777" w:rsidR="00C9134A" w:rsidRPr="009D5A81" w:rsidRDefault="00D538B2">
      <w:pPr>
        <w:spacing w:line="276" w:lineRule="auto"/>
        <w:jc w:val="right"/>
        <w:rPr>
          <w:rFonts w:hAnsi="宋体"/>
        </w:rPr>
      </w:pPr>
      <w:r w:rsidRPr="009D5A81">
        <w:rPr>
          <w:rFonts w:ascii="宋体" w:hAnsi="宋体"/>
          <w:sz w:val="24"/>
        </w:rPr>
        <w:t xml:space="preserve">     </w:t>
      </w:r>
      <w:r w:rsidRPr="009D5A81">
        <w:rPr>
          <w:rFonts w:ascii="宋体" w:hAnsi="宋体" w:hint="eastAsia"/>
          <w:sz w:val="24"/>
        </w:rPr>
        <w:t xml:space="preserve">   年   月   日</w:t>
      </w:r>
      <w:r w:rsidRPr="009D5A81">
        <w:rPr>
          <w:rFonts w:ascii="宋体" w:hAnsi="宋体" w:hint="eastAsia"/>
          <w:sz w:val="24"/>
        </w:rPr>
        <w:tab/>
      </w:r>
      <w:r w:rsidRPr="009D5A81">
        <w:rPr>
          <w:rFonts w:ascii="宋体" w:hAnsi="宋体"/>
          <w:sz w:val="24"/>
        </w:rPr>
        <w:t xml:space="preserve">  </w:t>
      </w:r>
      <w:r w:rsidRPr="009D5A81">
        <w:rPr>
          <w:rFonts w:hAnsi="宋体"/>
        </w:rPr>
        <w:t xml:space="preserve"> </w:t>
      </w:r>
    </w:p>
    <w:p w14:paraId="338C4FF6" w14:textId="77777777" w:rsidR="00C9134A" w:rsidRPr="009D5A81" w:rsidRDefault="00D538B2">
      <w:pPr>
        <w:spacing w:line="276" w:lineRule="auto"/>
        <w:ind w:firstLineChars="196" w:firstLine="472"/>
        <w:rPr>
          <w:rFonts w:ascii="宋体" w:hAnsi="宋体"/>
          <w:b/>
          <w:sz w:val="24"/>
        </w:rPr>
      </w:pPr>
      <w:r w:rsidRPr="009D5A81">
        <w:rPr>
          <w:rFonts w:ascii="宋体" w:hAnsi="宋体" w:hint="eastAsia"/>
          <w:b/>
          <w:sz w:val="24"/>
        </w:rPr>
        <w:t>注：1.投标人认为有利害关系和需要回避的人员，应提供相关证明材料，与本声明书一同提交。由采购代理</w:t>
      </w:r>
      <w:r w:rsidRPr="009D5A81">
        <w:rPr>
          <w:rFonts w:ascii="宋体" w:hAnsi="宋体"/>
          <w:b/>
          <w:sz w:val="24"/>
        </w:rPr>
        <w:t>机构</w:t>
      </w:r>
      <w:r w:rsidRPr="009D5A81">
        <w:rPr>
          <w:rFonts w:ascii="宋体" w:hAnsi="宋体" w:hint="eastAsia"/>
          <w:b/>
          <w:sz w:val="24"/>
        </w:rPr>
        <w:t>和财政监督</w:t>
      </w:r>
      <w:r w:rsidRPr="009D5A81">
        <w:rPr>
          <w:rFonts w:ascii="宋体" w:hAnsi="宋体"/>
          <w:b/>
          <w:sz w:val="24"/>
        </w:rPr>
        <w:t>部门</w:t>
      </w:r>
      <w:r w:rsidRPr="009D5A81">
        <w:rPr>
          <w:rFonts w:ascii="宋体" w:hAnsi="宋体" w:hint="eastAsia"/>
          <w:b/>
          <w:sz w:val="24"/>
        </w:rPr>
        <w:t>负责询问核查。</w:t>
      </w:r>
    </w:p>
    <w:p w14:paraId="4A5D266A" w14:textId="77777777" w:rsidR="00C9134A" w:rsidRPr="009D5A81" w:rsidRDefault="00D538B2">
      <w:pPr>
        <w:spacing w:line="276" w:lineRule="auto"/>
        <w:ind w:firstLineChars="347" w:firstLine="836"/>
        <w:rPr>
          <w:rFonts w:ascii="宋体" w:hAnsi="宋体"/>
          <w:sz w:val="24"/>
        </w:rPr>
      </w:pPr>
      <w:r w:rsidRPr="009D5A81">
        <w:rPr>
          <w:rFonts w:ascii="宋体" w:hAnsi="宋体" w:hint="eastAsia"/>
          <w:b/>
          <w:sz w:val="24"/>
        </w:rPr>
        <w:t>2.投标人根据解密后交易平台公布的投标人名单及信息，通过现场或邮件（zmh331345505@163.com）方式提交《政府采购活动现场确认声明书》，提交时间在名单公布后的20分钟内，未按规定提交的，视为均无利害关系。</w:t>
      </w:r>
    </w:p>
    <w:p w14:paraId="25C7AFDD" w14:textId="77777777" w:rsidR="00C9134A" w:rsidRPr="009D5A81" w:rsidRDefault="00D538B2">
      <w:pPr>
        <w:pStyle w:val="2"/>
        <w:spacing w:line="560" w:lineRule="exact"/>
        <w:rPr>
          <w:rFonts w:ascii="宋体" w:eastAsia="宋体" w:hAnsi="宋体"/>
        </w:rPr>
      </w:pPr>
      <w:bookmarkStart w:id="123" w:name="_Toc196216479"/>
      <w:r w:rsidRPr="009D5A81">
        <w:rPr>
          <w:rFonts w:ascii="宋体" w:eastAsia="宋体" w:hAnsi="宋体" w:hint="eastAsia"/>
        </w:rPr>
        <w:t>第六章</w:t>
      </w:r>
      <w:r w:rsidRPr="009D5A81">
        <w:rPr>
          <w:rFonts w:ascii="宋体" w:eastAsia="宋体" w:hAnsi="宋体"/>
        </w:rPr>
        <w:t xml:space="preserve">  </w:t>
      </w:r>
      <w:r w:rsidRPr="009D5A81">
        <w:rPr>
          <w:rFonts w:ascii="宋体" w:eastAsia="宋体" w:hAnsi="宋体" w:hint="eastAsia"/>
        </w:rPr>
        <w:t>评标办法和细则</w:t>
      </w:r>
      <w:bookmarkEnd w:id="123"/>
    </w:p>
    <w:p w14:paraId="279D6AC7" w14:textId="77777777" w:rsidR="00C9134A" w:rsidRPr="009D5A81" w:rsidRDefault="00D538B2">
      <w:pPr>
        <w:pStyle w:val="21"/>
        <w:snapToGrid/>
        <w:spacing w:line="360" w:lineRule="auto"/>
        <w:ind w:firstLineChars="200"/>
        <w:rPr>
          <w:rFonts w:ascii="宋体" w:eastAsia="宋体" w:hAnsi="宋体"/>
        </w:rPr>
      </w:pPr>
      <w:r w:rsidRPr="009D5A81">
        <w:rPr>
          <w:rFonts w:ascii="宋体" w:eastAsia="宋体" w:hAnsi="宋体" w:hint="eastAsia"/>
        </w:rPr>
        <w:t>根据《中华人民共和国政府采购法》等有关法律法规的规定，并结合本项目的实际，按照公正、公平、科学、择优的原则选择中标人，特制定本办法。</w:t>
      </w:r>
    </w:p>
    <w:p w14:paraId="19FE1D51" w14:textId="77777777" w:rsidR="00C9134A" w:rsidRPr="009D5A81" w:rsidRDefault="00D538B2">
      <w:pPr>
        <w:pStyle w:val="3"/>
        <w:spacing w:line="560" w:lineRule="exact"/>
        <w:ind w:firstLineChars="100" w:firstLine="300"/>
        <w:rPr>
          <w:rFonts w:ascii="宋体" w:eastAsia="宋体" w:hAnsi="宋体"/>
          <w:b w:val="0"/>
          <w:bCs w:val="0"/>
        </w:rPr>
      </w:pPr>
      <w:bookmarkStart w:id="124" w:name="_Toc196216480"/>
      <w:proofErr w:type="gramStart"/>
      <w:r w:rsidRPr="009D5A81">
        <w:rPr>
          <w:rFonts w:ascii="宋体" w:eastAsia="宋体" w:hAnsi="宋体" w:hint="eastAsia"/>
          <w:b w:val="0"/>
          <w:bCs w:val="0"/>
        </w:rPr>
        <w:t>一</w:t>
      </w:r>
      <w:proofErr w:type="gramEnd"/>
      <w:r w:rsidRPr="009D5A81">
        <w:rPr>
          <w:rFonts w:ascii="宋体" w:eastAsia="宋体" w:hAnsi="宋体" w:hint="eastAsia"/>
          <w:b w:val="0"/>
          <w:bCs w:val="0"/>
        </w:rPr>
        <w:t xml:space="preserve">   总则</w:t>
      </w:r>
      <w:bookmarkEnd w:id="124"/>
    </w:p>
    <w:p w14:paraId="517D2514"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1.1</w:t>
      </w:r>
      <w:r w:rsidRPr="009D5A81">
        <w:rPr>
          <w:rFonts w:ascii="宋体" w:hAnsi="宋体"/>
          <w:sz w:val="24"/>
        </w:rPr>
        <w:t xml:space="preserve"> </w:t>
      </w:r>
      <w:r w:rsidRPr="009D5A81">
        <w:rPr>
          <w:rFonts w:ascii="宋体" w:hAnsi="宋体" w:hint="eastAsia"/>
          <w:sz w:val="24"/>
        </w:rPr>
        <w:t>为最大限度地保护各当事人的权益，评审委员会应严格按照招标文件的商务技术、报价要求，对</w:t>
      </w:r>
      <w:r w:rsidRPr="009D5A81">
        <w:rPr>
          <w:rFonts w:ascii="宋体" w:hAnsi="宋体" w:hint="eastAsia"/>
          <w:kern w:val="0"/>
          <w:sz w:val="24"/>
        </w:rPr>
        <w:t>投标文件</w:t>
      </w:r>
      <w:r w:rsidRPr="009D5A81">
        <w:rPr>
          <w:rFonts w:ascii="宋体" w:hAnsi="宋体" w:hint="eastAsia"/>
          <w:sz w:val="24"/>
        </w:rPr>
        <w:t>进行综合分析评价并编制评标报告。评审专家必须严格遵守保密规定，不得泄漏评标有关的情况，不得索贿受贿，不得参加影响评标的任何活动。</w:t>
      </w:r>
    </w:p>
    <w:p w14:paraId="3E0E94E6" w14:textId="77777777" w:rsidR="00C9134A" w:rsidRPr="009D5A81" w:rsidRDefault="00D538B2">
      <w:pPr>
        <w:spacing w:line="360" w:lineRule="auto"/>
        <w:ind w:firstLineChars="200" w:firstLine="482"/>
        <w:rPr>
          <w:rFonts w:ascii="宋体" w:hAnsi="宋体"/>
          <w:b/>
          <w:sz w:val="24"/>
        </w:rPr>
      </w:pPr>
      <w:r w:rsidRPr="009D5A81">
        <w:rPr>
          <w:rFonts w:ascii="宋体" w:hAnsi="宋体" w:hint="eastAsia"/>
          <w:b/>
          <w:sz w:val="24"/>
        </w:rPr>
        <w:t>1.</w:t>
      </w:r>
      <w:r w:rsidRPr="009D5A81">
        <w:rPr>
          <w:rFonts w:ascii="宋体" w:hAnsi="宋体"/>
          <w:b/>
          <w:sz w:val="24"/>
        </w:rPr>
        <w:t>2</w:t>
      </w:r>
      <w:r w:rsidRPr="009D5A81">
        <w:rPr>
          <w:rFonts w:ascii="宋体" w:hAnsi="宋体" w:hint="eastAsia"/>
          <w:b/>
          <w:sz w:val="24"/>
        </w:rPr>
        <w:t>本次评审方法采取百分制综合评分法，按总得分由高到低顺序排列。总得分相同的，按报价得分由高到低顺序排列；总得分和报价得分均相同的，按技术部分得分由高到低顺序排列；以上得分均相同的，由采购人抽签确定排名（即第一抽出人为第一名，以此类推）。评审委员会按总得分从高到低推荐一名中标候选人，由采购人确定本项目中标人。</w:t>
      </w:r>
    </w:p>
    <w:p w14:paraId="32582E58" w14:textId="77777777" w:rsidR="00C9134A" w:rsidRPr="009D5A81" w:rsidRDefault="00D538B2">
      <w:pPr>
        <w:pStyle w:val="3"/>
        <w:spacing w:line="560" w:lineRule="exact"/>
        <w:ind w:firstLineChars="100" w:firstLine="300"/>
        <w:rPr>
          <w:rFonts w:ascii="宋体" w:eastAsia="宋体" w:hAnsi="宋体"/>
          <w:b w:val="0"/>
          <w:bCs w:val="0"/>
        </w:rPr>
      </w:pPr>
      <w:bookmarkStart w:id="125" w:name="_Toc196216481"/>
      <w:r w:rsidRPr="009D5A81">
        <w:rPr>
          <w:rFonts w:ascii="宋体" w:eastAsia="宋体" w:hAnsi="宋体" w:hint="eastAsia"/>
          <w:b w:val="0"/>
          <w:bCs w:val="0"/>
        </w:rPr>
        <w:t>二   评审委员会</w:t>
      </w:r>
      <w:bookmarkEnd w:id="125"/>
    </w:p>
    <w:p w14:paraId="53D08621" w14:textId="77777777" w:rsidR="00C9134A" w:rsidRPr="009D5A81" w:rsidRDefault="00D538B2">
      <w:pPr>
        <w:spacing w:line="360" w:lineRule="auto"/>
        <w:ind w:firstLineChars="200" w:firstLine="480"/>
        <w:rPr>
          <w:rFonts w:ascii="宋体" w:hAnsi="宋体"/>
          <w:sz w:val="24"/>
          <w:szCs w:val="20"/>
        </w:rPr>
      </w:pPr>
      <w:r w:rsidRPr="009D5A81">
        <w:rPr>
          <w:rFonts w:ascii="宋体" w:hAnsi="宋体" w:hint="eastAsia"/>
          <w:sz w:val="24"/>
        </w:rPr>
        <w:t>2.1</w:t>
      </w:r>
      <w:r w:rsidRPr="009D5A81">
        <w:rPr>
          <w:rFonts w:ascii="宋体" w:hAnsi="宋体"/>
          <w:sz w:val="24"/>
        </w:rPr>
        <w:t>评审委员会</w:t>
      </w:r>
    </w:p>
    <w:p w14:paraId="3CEC55D4"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2.1.1</w:t>
      </w:r>
      <w:r w:rsidRPr="009D5A81">
        <w:rPr>
          <w:rFonts w:ascii="宋体" w:hAnsi="宋体"/>
          <w:sz w:val="24"/>
        </w:rPr>
        <w:t>成员：由</w:t>
      </w:r>
      <w:r w:rsidRPr="009D5A81">
        <w:rPr>
          <w:rFonts w:ascii="宋体" w:hAnsi="宋体" w:hint="eastAsia"/>
          <w:sz w:val="24"/>
        </w:rPr>
        <w:t>采购人代表和评审专家</w:t>
      </w:r>
      <w:r w:rsidRPr="009D5A81">
        <w:rPr>
          <w:rFonts w:ascii="宋体" w:hAnsi="宋体"/>
          <w:sz w:val="24"/>
        </w:rPr>
        <w:t>组成</w:t>
      </w:r>
      <w:r w:rsidRPr="009D5A81">
        <w:rPr>
          <w:rFonts w:ascii="宋体" w:hAnsi="宋体" w:hint="eastAsia"/>
          <w:sz w:val="24"/>
        </w:rPr>
        <w:t>五人及以上单数</w:t>
      </w:r>
      <w:r w:rsidRPr="009D5A81">
        <w:rPr>
          <w:rFonts w:ascii="宋体" w:hAnsi="宋体"/>
          <w:sz w:val="24"/>
        </w:rPr>
        <w:t>，其中</w:t>
      </w:r>
      <w:r w:rsidRPr="009D5A81">
        <w:rPr>
          <w:rFonts w:ascii="宋体" w:hAnsi="宋体" w:hint="eastAsia"/>
          <w:sz w:val="24"/>
        </w:rPr>
        <w:t>评审专家不得少于</w:t>
      </w:r>
      <w:r w:rsidRPr="009D5A81">
        <w:rPr>
          <w:rFonts w:ascii="宋体" w:hAnsi="宋体"/>
          <w:sz w:val="24"/>
        </w:rPr>
        <w:t>评审委员会</w:t>
      </w:r>
      <w:r w:rsidRPr="009D5A81">
        <w:rPr>
          <w:rFonts w:ascii="宋体" w:hAnsi="宋体" w:hint="eastAsia"/>
          <w:sz w:val="24"/>
        </w:rPr>
        <w:t>总</w:t>
      </w:r>
      <w:r w:rsidRPr="009D5A81">
        <w:rPr>
          <w:rFonts w:ascii="宋体" w:hAnsi="宋体"/>
          <w:sz w:val="24"/>
        </w:rPr>
        <w:t>人数的三分之二。</w:t>
      </w:r>
      <w:r w:rsidRPr="009D5A81">
        <w:rPr>
          <w:rFonts w:ascii="宋体" w:hAnsi="宋体" w:hint="eastAsia"/>
          <w:sz w:val="24"/>
        </w:rPr>
        <w:t>除国务院财政部门规定的情形外，评审专家由采购代理机构在政府采购专家库中随机抽取。评审委员会</w:t>
      </w:r>
      <w:r w:rsidRPr="009D5A81">
        <w:rPr>
          <w:rFonts w:ascii="宋体" w:hAnsi="宋体" w:hint="eastAsia"/>
          <w:kern w:val="0"/>
          <w:sz w:val="24"/>
        </w:rPr>
        <w:t>对投标文件进行符合性审查、询标、评审和推荐中标候选人。</w:t>
      </w:r>
    </w:p>
    <w:p w14:paraId="2F58C36A"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2.1.2职责</w:t>
      </w:r>
      <w:r w:rsidRPr="009D5A81">
        <w:rPr>
          <w:rFonts w:ascii="宋体" w:hAnsi="宋体"/>
          <w:sz w:val="24"/>
        </w:rPr>
        <w:t>：</w:t>
      </w:r>
      <w:r w:rsidRPr="009D5A81">
        <w:rPr>
          <w:rFonts w:ascii="宋体" w:hAnsi="宋体" w:hint="eastAsia"/>
          <w:sz w:val="24"/>
        </w:rPr>
        <w:t>严格按政府采购法律法规的有关规定执行，评审专家应按招标文件规定的评审要求、评审程序、评审内容、评审方法和评审标准进行评审，对评审意见承担个人责任。</w:t>
      </w:r>
    </w:p>
    <w:p w14:paraId="1A56BEF7" w14:textId="77777777" w:rsidR="00C9134A" w:rsidRPr="009D5A81" w:rsidRDefault="00D538B2">
      <w:pPr>
        <w:spacing w:line="360" w:lineRule="auto"/>
        <w:rPr>
          <w:rFonts w:ascii="宋体" w:hAnsi="宋体"/>
          <w:sz w:val="24"/>
        </w:rPr>
      </w:pPr>
      <w:r w:rsidRPr="009D5A81">
        <w:rPr>
          <w:rFonts w:ascii="宋体" w:hAnsi="宋体" w:hint="eastAsia"/>
          <w:sz w:val="24"/>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6877CFCB" w14:textId="77777777" w:rsidR="00C9134A" w:rsidRPr="009D5A81" w:rsidRDefault="00D538B2">
      <w:pPr>
        <w:pStyle w:val="3"/>
        <w:spacing w:line="560" w:lineRule="exact"/>
        <w:ind w:firstLineChars="100" w:firstLine="300"/>
        <w:rPr>
          <w:rFonts w:ascii="宋体" w:eastAsia="宋体" w:hAnsi="宋体"/>
          <w:b w:val="0"/>
          <w:bCs w:val="0"/>
        </w:rPr>
      </w:pPr>
      <w:bookmarkStart w:id="126" w:name="_Toc196216482"/>
      <w:r w:rsidRPr="009D5A81">
        <w:rPr>
          <w:rFonts w:ascii="宋体" w:eastAsia="宋体" w:hAnsi="宋体" w:hint="eastAsia"/>
          <w:b w:val="0"/>
          <w:bCs w:val="0"/>
        </w:rPr>
        <w:t>三   评标程序</w:t>
      </w:r>
      <w:bookmarkEnd w:id="126"/>
    </w:p>
    <w:p w14:paraId="3ADA1CD7" w14:textId="77777777" w:rsidR="00C9134A" w:rsidRPr="009D5A81" w:rsidRDefault="00D538B2">
      <w:pPr>
        <w:spacing w:line="360" w:lineRule="auto"/>
        <w:ind w:firstLineChars="200" w:firstLine="482"/>
        <w:rPr>
          <w:rFonts w:ascii="宋体" w:hAnsi="宋体"/>
          <w:b/>
          <w:sz w:val="24"/>
        </w:rPr>
      </w:pPr>
      <w:r w:rsidRPr="009D5A81">
        <w:rPr>
          <w:rFonts w:ascii="宋体" w:hAnsi="宋体" w:hint="eastAsia"/>
          <w:b/>
          <w:sz w:val="24"/>
        </w:rPr>
        <w:t>3.</w:t>
      </w:r>
      <w:r w:rsidRPr="009D5A81">
        <w:rPr>
          <w:rFonts w:ascii="宋体" w:hAnsi="宋体"/>
          <w:b/>
          <w:sz w:val="24"/>
        </w:rPr>
        <w:t xml:space="preserve">1 </w:t>
      </w:r>
      <w:r w:rsidRPr="009D5A81">
        <w:rPr>
          <w:rFonts w:ascii="宋体" w:hAnsi="宋体" w:hint="eastAsia"/>
          <w:b/>
          <w:sz w:val="24"/>
        </w:rPr>
        <w:t>符合性</w:t>
      </w:r>
      <w:r w:rsidRPr="009D5A81">
        <w:rPr>
          <w:rFonts w:ascii="宋体" w:hAnsi="宋体"/>
          <w:b/>
          <w:sz w:val="24"/>
        </w:rPr>
        <w:t>审查</w:t>
      </w:r>
    </w:p>
    <w:p w14:paraId="16132A73"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评审委员会依据招标</w:t>
      </w:r>
      <w:r w:rsidRPr="009D5A81">
        <w:rPr>
          <w:rFonts w:ascii="宋体" w:hAnsi="宋体"/>
          <w:sz w:val="24"/>
        </w:rPr>
        <w:t>文件的规定，从</w:t>
      </w:r>
      <w:r w:rsidRPr="009D5A81">
        <w:rPr>
          <w:rFonts w:ascii="宋体" w:hAnsi="宋体" w:hint="eastAsia"/>
          <w:sz w:val="24"/>
        </w:rPr>
        <w:t>投标文件</w:t>
      </w:r>
      <w:r w:rsidRPr="009D5A81">
        <w:rPr>
          <w:rFonts w:ascii="宋体" w:hAnsi="宋体"/>
          <w:sz w:val="24"/>
        </w:rPr>
        <w:t>的有效性、完整性和对招标文件的响应程度</w:t>
      </w:r>
      <w:r w:rsidRPr="009D5A81">
        <w:rPr>
          <w:rFonts w:ascii="宋体" w:hAnsi="宋体" w:hint="eastAsia"/>
          <w:sz w:val="24"/>
        </w:rPr>
        <w:t>进行</w:t>
      </w:r>
      <w:r w:rsidRPr="009D5A81">
        <w:rPr>
          <w:rFonts w:ascii="宋体" w:hAnsi="宋体"/>
          <w:sz w:val="24"/>
        </w:rPr>
        <w:t>审查，以确定</w:t>
      </w:r>
      <w:r w:rsidRPr="009D5A81">
        <w:rPr>
          <w:rFonts w:ascii="宋体" w:hAnsi="宋体" w:hint="eastAsia"/>
          <w:sz w:val="24"/>
        </w:rPr>
        <w:t>是否</w:t>
      </w:r>
      <w:r w:rsidRPr="009D5A81">
        <w:rPr>
          <w:rFonts w:ascii="宋体" w:hAnsi="宋体"/>
          <w:sz w:val="24"/>
        </w:rPr>
        <w:t>对招标文件的实质性要求</w:t>
      </w:r>
      <w:proofErr w:type="gramStart"/>
      <w:r w:rsidRPr="009D5A81">
        <w:rPr>
          <w:rFonts w:ascii="宋体" w:hAnsi="宋体"/>
          <w:sz w:val="24"/>
        </w:rPr>
        <w:t>作出</w:t>
      </w:r>
      <w:proofErr w:type="gramEnd"/>
      <w:r w:rsidRPr="009D5A81">
        <w:rPr>
          <w:rFonts w:ascii="宋体" w:hAnsi="宋体"/>
          <w:sz w:val="24"/>
        </w:rPr>
        <w:t>响应。</w:t>
      </w:r>
      <w:r w:rsidRPr="009D5A81">
        <w:rPr>
          <w:rFonts w:ascii="宋体" w:hAnsi="宋体" w:hint="eastAsia"/>
          <w:sz w:val="24"/>
        </w:rPr>
        <w:t>通过符合性审查不足</w:t>
      </w:r>
      <w:r w:rsidRPr="009D5A81">
        <w:rPr>
          <w:rFonts w:ascii="宋体" w:hAnsi="宋体"/>
          <w:sz w:val="24"/>
        </w:rPr>
        <w:t>三家的</w:t>
      </w:r>
      <w:r w:rsidRPr="009D5A81">
        <w:rPr>
          <w:rFonts w:ascii="宋体" w:hAnsi="宋体" w:hint="eastAsia"/>
          <w:sz w:val="24"/>
        </w:rPr>
        <w:t>，</w:t>
      </w:r>
      <w:r w:rsidRPr="009D5A81">
        <w:rPr>
          <w:rFonts w:ascii="宋体" w:hAnsi="宋体"/>
          <w:sz w:val="24"/>
        </w:rPr>
        <w:t>除采购任务取消</w:t>
      </w:r>
      <w:r w:rsidRPr="009D5A81">
        <w:rPr>
          <w:rFonts w:ascii="宋体" w:hAnsi="宋体" w:hint="eastAsia"/>
          <w:sz w:val="24"/>
        </w:rPr>
        <w:t>情形</w:t>
      </w:r>
      <w:r w:rsidRPr="009D5A81">
        <w:rPr>
          <w:rFonts w:ascii="宋体" w:hAnsi="宋体"/>
          <w:sz w:val="24"/>
        </w:rPr>
        <w:t>外</w:t>
      </w:r>
      <w:r w:rsidRPr="009D5A81">
        <w:rPr>
          <w:rFonts w:ascii="宋体" w:hAnsi="宋体" w:hint="eastAsia"/>
          <w:sz w:val="24"/>
        </w:rPr>
        <w:t>，</w:t>
      </w:r>
      <w:r w:rsidRPr="009D5A81">
        <w:rPr>
          <w:rFonts w:ascii="宋体" w:hAnsi="宋体"/>
          <w:sz w:val="24"/>
        </w:rPr>
        <w:t>按</w:t>
      </w:r>
      <w:r w:rsidRPr="009D5A81">
        <w:rPr>
          <w:rFonts w:ascii="宋体" w:hAnsi="宋体" w:hint="eastAsia"/>
          <w:sz w:val="24"/>
        </w:rPr>
        <w:t>相关</w:t>
      </w:r>
      <w:r w:rsidRPr="009D5A81">
        <w:rPr>
          <w:rFonts w:ascii="宋体" w:hAnsi="宋体"/>
          <w:sz w:val="24"/>
        </w:rPr>
        <w:t>规定</w:t>
      </w:r>
      <w:r w:rsidRPr="009D5A81">
        <w:rPr>
          <w:rFonts w:ascii="宋体" w:hAnsi="宋体" w:hint="eastAsia"/>
          <w:sz w:val="24"/>
        </w:rPr>
        <w:t>重新组织招标。</w:t>
      </w:r>
    </w:p>
    <w:p w14:paraId="0E71478A" w14:textId="77777777" w:rsidR="00C9134A" w:rsidRPr="009D5A81" w:rsidRDefault="00D538B2">
      <w:pPr>
        <w:spacing w:line="360" w:lineRule="auto"/>
        <w:ind w:firstLineChars="200" w:firstLine="482"/>
        <w:rPr>
          <w:rFonts w:ascii="宋体" w:hAnsi="宋体"/>
          <w:b/>
          <w:sz w:val="24"/>
        </w:rPr>
      </w:pPr>
      <w:r w:rsidRPr="009D5A81">
        <w:rPr>
          <w:rFonts w:ascii="宋体" w:hAnsi="宋体" w:hint="eastAsia"/>
          <w:b/>
          <w:sz w:val="24"/>
        </w:rPr>
        <w:t>3.2</w:t>
      </w:r>
      <w:r w:rsidRPr="009D5A81">
        <w:rPr>
          <w:rFonts w:ascii="宋体" w:hAnsi="宋体"/>
          <w:b/>
          <w:sz w:val="24"/>
        </w:rPr>
        <w:t xml:space="preserve"> </w:t>
      </w:r>
      <w:r w:rsidRPr="009D5A81">
        <w:rPr>
          <w:rFonts w:ascii="宋体" w:hAnsi="宋体" w:hint="eastAsia"/>
          <w:b/>
          <w:sz w:val="24"/>
        </w:rPr>
        <w:t>商务技术文件评审</w:t>
      </w:r>
    </w:p>
    <w:p w14:paraId="281473A6"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3.2.1评审委员会依据招标</w:t>
      </w:r>
      <w:r w:rsidRPr="009D5A81">
        <w:rPr>
          <w:rFonts w:ascii="宋体" w:hAnsi="宋体"/>
          <w:sz w:val="24"/>
        </w:rPr>
        <w:t>文件</w:t>
      </w:r>
      <w:r w:rsidRPr="009D5A81">
        <w:rPr>
          <w:rFonts w:ascii="宋体" w:hAnsi="宋体" w:hint="eastAsia"/>
          <w:sz w:val="24"/>
        </w:rPr>
        <w:t>的规定，对各</w:t>
      </w:r>
      <w:r w:rsidRPr="009D5A81">
        <w:rPr>
          <w:rFonts w:ascii="宋体" w:hAnsi="宋体" w:hint="eastAsia"/>
          <w:kern w:val="0"/>
          <w:sz w:val="24"/>
        </w:rPr>
        <w:t>投标人的</w:t>
      </w:r>
      <w:r w:rsidRPr="009D5A81">
        <w:rPr>
          <w:rFonts w:ascii="宋体" w:hAnsi="宋体" w:hint="eastAsia"/>
          <w:sz w:val="24"/>
        </w:rPr>
        <w:t>商务技术文件进行独立评审，对各</w:t>
      </w:r>
      <w:r w:rsidRPr="009D5A81">
        <w:rPr>
          <w:rFonts w:ascii="宋体" w:hAnsi="宋体" w:hint="eastAsia"/>
          <w:kern w:val="0"/>
          <w:sz w:val="24"/>
        </w:rPr>
        <w:t>投标文件</w:t>
      </w:r>
      <w:r w:rsidRPr="009D5A81">
        <w:rPr>
          <w:rFonts w:ascii="宋体" w:hAnsi="宋体" w:hint="eastAsia"/>
          <w:sz w:val="24"/>
        </w:rPr>
        <w:t>进行比较和必要的澄清，若有</w:t>
      </w:r>
      <w:r w:rsidRPr="009D5A81">
        <w:rPr>
          <w:rFonts w:ascii="宋体" w:hAnsi="宋体"/>
          <w:sz w:val="24"/>
        </w:rPr>
        <w:t>演示</w:t>
      </w:r>
      <w:r w:rsidRPr="009D5A81">
        <w:rPr>
          <w:rFonts w:ascii="宋体" w:hAnsi="宋体" w:hint="eastAsia"/>
          <w:sz w:val="24"/>
        </w:rPr>
        <w:t>（或述标）、</w:t>
      </w:r>
      <w:r w:rsidRPr="009D5A81">
        <w:rPr>
          <w:rFonts w:ascii="宋体" w:hAnsi="宋体"/>
          <w:sz w:val="24"/>
        </w:rPr>
        <w:t>样品</w:t>
      </w:r>
      <w:r w:rsidRPr="009D5A81">
        <w:rPr>
          <w:rFonts w:ascii="宋体" w:hAnsi="宋体" w:hint="eastAsia"/>
          <w:sz w:val="24"/>
        </w:rPr>
        <w:t>要求</w:t>
      </w:r>
      <w:r w:rsidRPr="009D5A81">
        <w:rPr>
          <w:rFonts w:ascii="宋体" w:hAnsi="宋体"/>
          <w:sz w:val="24"/>
        </w:rPr>
        <w:t>和技术文件</w:t>
      </w:r>
      <w:r w:rsidRPr="009D5A81">
        <w:rPr>
          <w:rFonts w:ascii="宋体" w:hAnsi="宋体" w:hint="eastAsia"/>
          <w:sz w:val="24"/>
        </w:rPr>
        <w:t>评审同步进行，演示（或述标）顺</w:t>
      </w:r>
      <w:r w:rsidRPr="009D5A81">
        <w:rPr>
          <w:rFonts w:ascii="宋体" w:hAnsi="宋体"/>
          <w:sz w:val="24"/>
        </w:rPr>
        <w:t>序</w:t>
      </w:r>
      <w:r w:rsidRPr="009D5A81">
        <w:rPr>
          <w:rFonts w:ascii="宋体" w:hAnsi="宋体" w:hint="eastAsia"/>
          <w:b/>
          <w:sz w:val="24"/>
        </w:rPr>
        <w:t>为电子交易平台解密后自动生成的“</w:t>
      </w:r>
      <w:r w:rsidRPr="009D5A81">
        <w:rPr>
          <w:rFonts w:ascii="宋体" w:hAnsi="宋体"/>
          <w:b/>
          <w:sz w:val="24"/>
        </w:rPr>
        <w:t>投标（响应）文件签收登记表”</w:t>
      </w:r>
      <w:r w:rsidRPr="009D5A81">
        <w:rPr>
          <w:rFonts w:ascii="宋体" w:hAnsi="宋体" w:hint="eastAsia"/>
          <w:b/>
          <w:sz w:val="24"/>
        </w:rPr>
        <w:t>名单顺序</w:t>
      </w:r>
      <w:r w:rsidRPr="009D5A81">
        <w:rPr>
          <w:rFonts w:ascii="宋体" w:hAnsi="宋体" w:hint="eastAsia"/>
          <w:sz w:val="24"/>
        </w:rPr>
        <w:t>，</w:t>
      </w:r>
      <w:r w:rsidRPr="009D5A81">
        <w:rPr>
          <w:rFonts w:ascii="宋体" w:hAnsi="宋体"/>
          <w:sz w:val="24"/>
        </w:rPr>
        <w:t>并根据</w:t>
      </w:r>
      <w:r w:rsidRPr="009D5A81">
        <w:rPr>
          <w:rFonts w:ascii="宋体" w:hAnsi="宋体" w:hint="eastAsia"/>
          <w:sz w:val="24"/>
        </w:rPr>
        <w:t>审查、澄清、演示（或述标）</w:t>
      </w:r>
      <w:r w:rsidRPr="009D5A81">
        <w:rPr>
          <w:rFonts w:ascii="宋体" w:hAnsi="宋体"/>
          <w:sz w:val="24"/>
        </w:rPr>
        <w:t>、样品等情况</w:t>
      </w:r>
      <w:r w:rsidRPr="009D5A81">
        <w:rPr>
          <w:rFonts w:ascii="宋体" w:hAnsi="宋体" w:hint="eastAsia"/>
          <w:sz w:val="24"/>
        </w:rPr>
        <w:t>结合评审</w:t>
      </w:r>
      <w:r w:rsidRPr="009D5A81">
        <w:rPr>
          <w:rFonts w:ascii="宋体" w:hAnsi="宋体"/>
          <w:sz w:val="24"/>
        </w:rPr>
        <w:t>办法</w:t>
      </w:r>
      <w:r w:rsidRPr="009D5A81">
        <w:rPr>
          <w:rFonts w:ascii="宋体" w:hAnsi="宋体" w:hint="eastAsia"/>
          <w:sz w:val="24"/>
        </w:rPr>
        <w:t>进行独立打分；</w:t>
      </w:r>
    </w:p>
    <w:p w14:paraId="0A393D82"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3.2.2</w:t>
      </w:r>
      <w:proofErr w:type="gramStart"/>
      <w:r w:rsidRPr="009D5A81">
        <w:rPr>
          <w:rFonts w:ascii="宋体" w:hAnsi="宋体" w:hint="eastAsia"/>
          <w:sz w:val="24"/>
        </w:rPr>
        <w:t>各</w:t>
      </w:r>
      <w:proofErr w:type="gramEnd"/>
      <w:r w:rsidRPr="009D5A81">
        <w:rPr>
          <w:rFonts w:ascii="宋体" w:hAnsi="宋体" w:hint="eastAsia"/>
          <w:sz w:val="24"/>
        </w:rPr>
        <w:t>投标人的商务技术得分，为各评审专家对该投标人的评分汇总后的算术平均数。</w:t>
      </w:r>
    </w:p>
    <w:p w14:paraId="6EACD7F2" w14:textId="77777777" w:rsidR="00C9134A" w:rsidRPr="009D5A81" w:rsidRDefault="00D538B2">
      <w:pPr>
        <w:spacing w:line="360" w:lineRule="auto"/>
        <w:ind w:firstLineChars="200" w:firstLine="482"/>
        <w:rPr>
          <w:rFonts w:ascii="宋体" w:hAnsi="宋体"/>
          <w:b/>
          <w:sz w:val="24"/>
        </w:rPr>
      </w:pPr>
      <w:r w:rsidRPr="009D5A81">
        <w:rPr>
          <w:rFonts w:ascii="宋体" w:hAnsi="宋体"/>
          <w:b/>
          <w:sz w:val="24"/>
        </w:rPr>
        <w:t>3.</w:t>
      </w:r>
      <w:r w:rsidRPr="009D5A81">
        <w:rPr>
          <w:rFonts w:ascii="宋体" w:hAnsi="宋体" w:hint="eastAsia"/>
          <w:b/>
          <w:sz w:val="24"/>
        </w:rPr>
        <w:t>3通过政</w:t>
      </w:r>
      <w:proofErr w:type="gramStart"/>
      <w:r w:rsidRPr="009D5A81">
        <w:rPr>
          <w:rFonts w:ascii="宋体" w:hAnsi="宋体" w:hint="eastAsia"/>
          <w:b/>
          <w:sz w:val="24"/>
        </w:rPr>
        <w:t>采云</w:t>
      </w:r>
      <w:proofErr w:type="gramEnd"/>
      <w:r w:rsidRPr="009D5A81">
        <w:rPr>
          <w:rFonts w:ascii="宋体" w:hAnsi="宋体" w:hint="eastAsia"/>
          <w:b/>
          <w:sz w:val="24"/>
        </w:rPr>
        <w:t>平台公布各投标人的商务技术得分，开启有效投标人的报价文件。</w:t>
      </w:r>
    </w:p>
    <w:p w14:paraId="751FC9BE" w14:textId="77777777" w:rsidR="00C9134A" w:rsidRPr="009D5A81" w:rsidRDefault="00D538B2">
      <w:pPr>
        <w:spacing w:line="360" w:lineRule="auto"/>
        <w:ind w:firstLineChars="200" w:firstLine="482"/>
        <w:rPr>
          <w:rFonts w:ascii="宋体" w:hAnsi="宋体"/>
          <w:b/>
          <w:sz w:val="24"/>
        </w:rPr>
      </w:pPr>
      <w:r w:rsidRPr="009D5A81">
        <w:rPr>
          <w:rFonts w:ascii="宋体" w:hAnsi="宋体"/>
          <w:b/>
          <w:sz w:val="24"/>
        </w:rPr>
        <w:t>3.</w:t>
      </w:r>
      <w:r w:rsidRPr="009D5A81">
        <w:rPr>
          <w:rFonts w:ascii="宋体" w:hAnsi="宋体" w:hint="eastAsia"/>
          <w:b/>
          <w:sz w:val="24"/>
        </w:rPr>
        <w:t>4</w:t>
      </w:r>
      <w:r w:rsidRPr="009D5A81">
        <w:rPr>
          <w:rFonts w:ascii="宋体" w:hAnsi="宋体"/>
          <w:b/>
          <w:sz w:val="24"/>
        </w:rPr>
        <w:t xml:space="preserve"> </w:t>
      </w:r>
      <w:r w:rsidRPr="009D5A81">
        <w:rPr>
          <w:rFonts w:ascii="宋体" w:hAnsi="宋体" w:hint="eastAsia"/>
          <w:b/>
          <w:sz w:val="24"/>
        </w:rPr>
        <w:t>报价文件评审</w:t>
      </w:r>
    </w:p>
    <w:p w14:paraId="6F40271D"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3.4.1</w:t>
      </w:r>
      <w:r w:rsidRPr="009D5A81">
        <w:rPr>
          <w:rFonts w:ascii="宋体" w:hAnsi="宋体"/>
          <w:sz w:val="24"/>
        </w:rPr>
        <w:t xml:space="preserve"> </w:t>
      </w:r>
      <w:r w:rsidRPr="009D5A81">
        <w:rPr>
          <w:rFonts w:ascii="宋体" w:hAnsi="宋体" w:hint="eastAsia"/>
          <w:sz w:val="24"/>
        </w:rPr>
        <w:t>评审委员会依据招标文件的规定，对各投标</w:t>
      </w:r>
      <w:r w:rsidRPr="009D5A81">
        <w:rPr>
          <w:rFonts w:ascii="宋体" w:hAnsi="宋体"/>
          <w:sz w:val="24"/>
        </w:rPr>
        <w:t>人的</w:t>
      </w:r>
      <w:r w:rsidRPr="009D5A81">
        <w:rPr>
          <w:rFonts w:ascii="宋体" w:hAnsi="宋体" w:hint="eastAsia"/>
          <w:sz w:val="24"/>
        </w:rPr>
        <w:t>报价的符合性进行审查，必要时可要求投标人对其报价做出澄清、说明；</w:t>
      </w:r>
    </w:p>
    <w:p w14:paraId="611427DF"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3.4.2报价修正；</w:t>
      </w:r>
    </w:p>
    <w:p w14:paraId="2E64E092"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3.4.3价格优惠扣除；</w:t>
      </w:r>
    </w:p>
    <w:p w14:paraId="7E3788CD"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3.4.4评审委员会根据投标人的报价和评审</w:t>
      </w:r>
      <w:r w:rsidRPr="009D5A81">
        <w:rPr>
          <w:rFonts w:ascii="宋体" w:hAnsi="宋体"/>
          <w:sz w:val="24"/>
        </w:rPr>
        <w:t>标准</w:t>
      </w:r>
      <w:r w:rsidRPr="009D5A81">
        <w:rPr>
          <w:rFonts w:ascii="宋体" w:hAnsi="宋体" w:hint="eastAsia"/>
          <w:sz w:val="24"/>
        </w:rPr>
        <w:t>，计算各投标人的报价得分。</w:t>
      </w:r>
    </w:p>
    <w:p w14:paraId="54628B5C" w14:textId="77777777" w:rsidR="00C9134A" w:rsidRPr="009D5A81" w:rsidRDefault="00D538B2">
      <w:pPr>
        <w:spacing w:line="360" w:lineRule="auto"/>
        <w:ind w:firstLineChars="200" w:firstLine="482"/>
        <w:rPr>
          <w:rFonts w:ascii="宋体" w:hAnsi="宋体"/>
          <w:b/>
          <w:sz w:val="24"/>
        </w:rPr>
      </w:pPr>
      <w:r w:rsidRPr="009D5A81">
        <w:rPr>
          <w:rFonts w:ascii="宋体" w:hAnsi="宋体"/>
          <w:b/>
          <w:sz w:val="24"/>
        </w:rPr>
        <w:t>3.</w:t>
      </w:r>
      <w:r w:rsidRPr="009D5A81">
        <w:rPr>
          <w:rFonts w:ascii="宋体" w:hAnsi="宋体" w:hint="eastAsia"/>
          <w:b/>
          <w:sz w:val="24"/>
        </w:rPr>
        <w:t>5 评标结果</w:t>
      </w:r>
    </w:p>
    <w:p w14:paraId="2AA1B93D"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3.5.1 评审结果汇总，投标人结果排序；同品牌认定。</w:t>
      </w:r>
    </w:p>
    <w:p w14:paraId="0ED2AA7C"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3.5.2 起草评标报告，确定中标候选人；</w:t>
      </w:r>
    </w:p>
    <w:p w14:paraId="5B806200"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3.6 评标</w:t>
      </w:r>
      <w:r w:rsidRPr="009D5A81">
        <w:rPr>
          <w:rFonts w:ascii="宋体" w:hAnsi="宋体"/>
          <w:sz w:val="24"/>
        </w:rPr>
        <w:t>报告由全体</w:t>
      </w:r>
      <w:r w:rsidRPr="009D5A81">
        <w:rPr>
          <w:rFonts w:ascii="宋体" w:hAnsi="宋体" w:hint="eastAsia"/>
          <w:sz w:val="24"/>
        </w:rPr>
        <w:t>评审委员会</w:t>
      </w:r>
      <w:r w:rsidRPr="009D5A81">
        <w:rPr>
          <w:rFonts w:ascii="宋体" w:hAnsi="宋体"/>
          <w:sz w:val="24"/>
        </w:rPr>
        <w:t>成员</w:t>
      </w:r>
      <w:r w:rsidRPr="009D5A81">
        <w:rPr>
          <w:rFonts w:ascii="宋体" w:hAnsi="宋体" w:hint="eastAsia"/>
          <w:sz w:val="24"/>
        </w:rPr>
        <w:t>确认后提交。</w:t>
      </w:r>
    </w:p>
    <w:p w14:paraId="1CFCA27F"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3.7</w:t>
      </w:r>
      <w:r w:rsidRPr="009D5A81">
        <w:rPr>
          <w:rFonts w:ascii="宋体" w:hAnsi="宋体"/>
          <w:sz w:val="24"/>
        </w:rPr>
        <w:t xml:space="preserve"> </w:t>
      </w:r>
      <w:r w:rsidRPr="009D5A81">
        <w:rPr>
          <w:rFonts w:ascii="宋体" w:hAnsi="宋体" w:hint="eastAsia"/>
          <w:sz w:val="24"/>
        </w:rPr>
        <w:t>评审结束后，由电子交易平台自动生成评审结果，采购人确定中标人后2个工作日内，发出中标通知书，并在相关媒体上公告中标结果。</w:t>
      </w:r>
    </w:p>
    <w:p w14:paraId="500322BF" w14:textId="77777777" w:rsidR="00C9134A" w:rsidRPr="009D5A81" w:rsidRDefault="00D538B2">
      <w:pPr>
        <w:pStyle w:val="3"/>
        <w:spacing w:line="240" w:lineRule="auto"/>
        <w:ind w:firstLineChars="100" w:firstLine="300"/>
        <w:rPr>
          <w:rFonts w:ascii="宋体" w:eastAsia="宋体" w:hAnsi="宋体"/>
          <w:b w:val="0"/>
          <w:bCs w:val="0"/>
        </w:rPr>
      </w:pPr>
      <w:bookmarkStart w:id="127" w:name="_Toc196216483"/>
      <w:r w:rsidRPr="009D5A81">
        <w:rPr>
          <w:rFonts w:ascii="宋体" w:eastAsia="宋体" w:hAnsi="宋体" w:hint="eastAsia"/>
          <w:b w:val="0"/>
          <w:bCs w:val="0"/>
        </w:rPr>
        <w:t>四   评标一般规定</w:t>
      </w:r>
      <w:bookmarkEnd w:id="127"/>
    </w:p>
    <w:p w14:paraId="534956DF"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4.本评标办法采用综合评分法,总分100分。</w:t>
      </w:r>
    </w:p>
    <w:p w14:paraId="322C6481" w14:textId="77777777" w:rsidR="00C9134A" w:rsidRPr="009D5A81" w:rsidRDefault="00D538B2">
      <w:pPr>
        <w:spacing w:line="360" w:lineRule="auto"/>
        <w:ind w:firstLineChars="200" w:firstLine="482"/>
        <w:rPr>
          <w:rFonts w:ascii="宋体" w:hAnsi="宋体"/>
          <w:sz w:val="24"/>
        </w:rPr>
      </w:pPr>
      <w:r w:rsidRPr="009D5A81">
        <w:rPr>
          <w:rFonts w:ascii="宋体" w:hAnsi="宋体" w:hint="eastAsia"/>
          <w:b/>
          <w:sz w:val="24"/>
        </w:rPr>
        <w:t>4.1商务技术权重为70%，分值为70分</w:t>
      </w:r>
      <w:r w:rsidRPr="009D5A81">
        <w:rPr>
          <w:rFonts w:ascii="宋体" w:hAnsi="宋体" w:hint="eastAsia"/>
          <w:sz w:val="24"/>
        </w:rPr>
        <w:t>，评委对各投标人的商务技术文件经充分审核后，在规定的分值内由评委单独评定打分；</w:t>
      </w:r>
    </w:p>
    <w:p w14:paraId="57E759BA" w14:textId="77777777" w:rsidR="00C9134A" w:rsidRPr="009D5A81" w:rsidRDefault="00D538B2">
      <w:pPr>
        <w:spacing w:line="360" w:lineRule="auto"/>
        <w:ind w:firstLineChars="200" w:firstLine="482"/>
        <w:rPr>
          <w:rFonts w:ascii="宋体" w:hAnsi="宋体"/>
          <w:sz w:val="24"/>
        </w:rPr>
      </w:pPr>
      <w:r w:rsidRPr="009D5A81">
        <w:rPr>
          <w:rFonts w:ascii="宋体" w:hAnsi="宋体" w:hint="eastAsia"/>
          <w:b/>
          <w:sz w:val="24"/>
        </w:rPr>
        <w:t>4.2报价权重为30%，分值为30分，</w:t>
      </w:r>
      <w:r w:rsidRPr="009D5A81">
        <w:rPr>
          <w:rFonts w:ascii="宋体" w:hAnsi="宋体" w:hint="eastAsia"/>
          <w:sz w:val="24"/>
        </w:rPr>
        <w:t>由评委按各投标人的报价统一计算。</w:t>
      </w:r>
    </w:p>
    <w:p w14:paraId="6B07E2B0" w14:textId="77777777" w:rsidR="00C9134A" w:rsidRPr="009D5A81" w:rsidRDefault="00D538B2">
      <w:pPr>
        <w:pStyle w:val="3"/>
        <w:spacing w:line="240" w:lineRule="auto"/>
        <w:ind w:firstLineChars="100" w:firstLine="300"/>
        <w:rPr>
          <w:rFonts w:ascii="宋体" w:eastAsia="宋体" w:hAnsi="宋体"/>
          <w:b w:val="0"/>
          <w:bCs w:val="0"/>
        </w:rPr>
      </w:pPr>
      <w:bookmarkStart w:id="128" w:name="_Toc55802765"/>
      <w:bookmarkStart w:id="129" w:name="_Toc196216484"/>
      <w:r w:rsidRPr="009D5A81">
        <w:rPr>
          <w:rFonts w:ascii="宋体" w:eastAsia="宋体" w:hAnsi="宋体" w:hint="eastAsia"/>
          <w:b w:val="0"/>
          <w:bCs w:val="0"/>
        </w:rPr>
        <w:t>五</w:t>
      </w:r>
      <w:r w:rsidRPr="009D5A81">
        <w:rPr>
          <w:rFonts w:ascii="宋体" w:eastAsia="宋体" w:hAnsi="宋体"/>
          <w:b w:val="0"/>
          <w:bCs w:val="0"/>
        </w:rPr>
        <w:t xml:space="preserve"> </w:t>
      </w:r>
      <w:r w:rsidRPr="009D5A81">
        <w:rPr>
          <w:rFonts w:ascii="宋体" w:eastAsia="宋体" w:hAnsi="宋体" w:hint="eastAsia"/>
          <w:b w:val="0"/>
          <w:bCs w:val="0"/>
        </w:rPr>
        <w:t xml:space="preserve">  </w:t>
      </w:r>
      <w:r w:rsidRPr="009D5A81">
        <w:rPr>
          <w:rFonts w:ascii="宋体" w:eastAsia="宋体" w:hAnsi="宋体"/>
          <w:b w:val="0"/>
          <w:bCs w:val="0"/>
        </w:rPr>
        <w:t>评标办法和细则</w:t>
      </w:r>
      <w:bookmarkEnd w:id="128"/>
      <w:bookmarkEnd w:id="129"/>
    </w:p>
    <w:p w14:paraId="1150C98A" w14:textId="77777777" w:rsidR="00C9134A" w:rsidRPr="009D5A81" w:rsidRDefault="00D538B2">
      <w:pPr>
        <w:spacing w:line="276" w:lineRule="auto"/>
        <w:ind w:firstLineChars="200" w:firstLine="482"/>
        <w:rPr>
          <w:rFonts w:ascii="宋体" w:hAnsi="宋体"/>
          <w:b/>
          <w:bCs/>
          <w:sz w:val="24"/>
        </w:rPr>
      </w:pPr>
      <w:r w:rsidRPr="009D5A81">
        <w:rPr>
          <w:rFonts w:ascii="宋体" w:hAnsi="宋体" w:hint="eastAsia"/>
          <w:b/>
          <w:sz w:val="24"/>
        </w:rPr>
        <w:t>5.1商务技术分值为70分，权重为70%。</w:t>
      </w:r>
      <w:r w:rsidRPr="009D5A81">
        <w:rPr>
          <w:rFonts w:ascii="宋体" w:hAnsi="宋体" w:hint="eastAsia"/>
          <w:b/>
          <w:bCs/>
          <w:sz w:val="24"/>
        </w:rPr>
        <w:t>（若为联合体参加的，联合体各方的业绩及荣誉等所有涉及内容均予以认可）</w:t>
      </w:r>
    </w:p>
    <w:tbl>
      <w:tblPr>
        <w:tblW w:w="93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7371"/>
      </w:tblGrid>
      <w:tr w:rsidR="00BF1214" w:rsidRPr="009D5A81" w14:paraId="47B3DF16" w14:textId="77777777">
        <w:trPr>
          <w:trHeight w:val="508"/>
        </w:trPr>
        <w:tc>
          <w:tcPr>
            <w:tcW w:w="709" w:type="dxa"/>
            <w:tcBorders>
              <w:top w:val="single" w:sz="4" w:space="0" w:color="auto"/>
              <w:left w:val="single" w:sz="4" w:space="0" w:color="auto"/>
              <w:bottom w:val="single" w:sz="4" w:space="0" w:color="auto"/>
              <w:right w:val="single" w:sz="4" w:space="0" w:color="auto"/>
            </w:tcBorders>
            <w:vAlign w:val="center"/>
          </w:tcPr>
          <w:p w14:paraId="77721A87" w14:textId="77777777" w:rsidR="00C9134A" w:rsidRPr="009D5A81" w:rsidRDefault="00D538B2">
            <w:pPr>
              <w:spacing w:line="360" w:lineRule="exact"/>
              <w:jc w:val="center"/>
              <w:rPr>
                <w:rFonts w:asciiTheme="minorEastAsia" w:eastAsiaTheme="minorEastAsia" w:hAnsiTheme="minorEastAsia" w:cs="仿宋"/>
                <w:b/>
                <w:sz w:val="24"/>
              </w:rPr>
            </w:pPr>
            <w:bookmarkStart w:id="130" w:name="OLE_LINK39"/>
            <w:r w:rsidRPr="009D5A81">
              <w:rPr>
                <w:rFonts w:asciiTheme="minorEastAsia" w:eastAsiaTheme="minorEastAsia" w:hAnsiTheme="minorEastAsia" w:cs="仿宋" w:hint="eastAsia"/>
                <w:b/>
                <w:sz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6F7096C4" w14:textId="77777777" w:rsidR="00C9134A" w:rsidRPr="009D5A81" w:rsidRDefault="00D538B2">
            <w:pPr>
              <w:tabs>
                <w:tab w:val="left" w:pos="0"/>
              </w:tabs>
              <w:autoSpaceDE w:val="0"/>
              <w:autoSpaceDN w:val="0"/>
              <w:adjustRightInd w:val="0"/>
              <w:spacing w:line="360" w:lineRule="exact"/>
              <w:jc w:val="center"/>
              <w:rPr>
                <w:rFonts w:asciiTheme="minorEastAsia" w:eastAsiaTheme="minorEastAsia" w:hAnsiTheme="minorEastAsia" w:cs="仿宋"/>
                <w:b/>
                <w:sz w:val="24"/>
              </w:rPr>
            </w:pPr>
            <w:r w:rsidRPr="009D5A81">
              <w:rPr>
                <w:rFonts w:asciiTheme="minorEastAsia" w:eastAsiaTheme="minorEastAsia" w:hAnsiTheme="minorEastAsia" w:cs="仿宋" w:hint="eastAsia"/>
                <w:b/>
                <w:sz w:val="24"/>
              </w:rPr>
              <w:t>项目分值</w:t>
            </w:r>
          </w:p>
        </w:tc>
        <w:tc>
          <w:tcPr>
            <w:tcW w:w="7371" w:type="dxa"/>
            <w:tcBorders>
              <w:top w:val="single" w:sz="4" w:space="0" w:color="auto"/>
              <w:left w:val="single" w:sz="4" w:space="0" w:color="auto"/>
              <w:bottom w:val="single" w:sz="4" w:space="0" w:color="auto"/>
              <w:right w:val="single" w:sz="4" w:space="0" w:color="auto"/>
            </w:tcBorders>
            <w:vAlign w:val="center"/>
          </w:tcPr>
          <w:p w14:paraId="4D54C26E" w14:textId="77777777" w:rsidR="00C9134A" w:rsidRPr="009D5A81" w:rsidRDefault="00D538B2">
            <w:pPr>
              <w:spacing w:line="360" w:lineRule="exact"/>
              <w:jc w:val="center"/>
              <w:rPr>
                <w:rFonts w:asciiTheme="minorEastAsia" w:eastAsiaTheme="minorEastAsia" w:hAnsiTheme="minorEastAsia" w:cs="仿宋"/>
                <w:b/>
                <w:sz w:val="24"/>
              </w:rPr>
            </w:pPr>
            <w:r w:rsidRPr="009D5A81">
              <w:rPr>
                <w:rFonts w:asciiTheme="minorEastAsia" w:eastAsiaTheme="minorEastAsia" w:hAnsiTheme="minorEastAsia" w:cs="仿宋" w:hint="eastAsia"/>
                <w:b/>
                <w:sz w:val="24"/>
              </w:rPr>
              <w:t>评分标准</w:t>
            </w:r>
          </w:p>
        </w:tc>
      </w:tr>
      <w:tr w:rsidR="00BF1214" w:rsidRPr="009D5A81" w14:paraId="44CE4889" w14:textId="77777777">
        <w:trPr>
          <w:trHeight w:val="3162"/>
        </w:trPr>
        <w:tc>
          <w:tcPr>
            <w:tcW w:w="709" w:type="dxa"/>
            <w:tcBorders>
              <w:top w:val="single" w:sz="4" w:space="0" w:color="auto"/>
              <w:left w:val="single" w:sz="4" w:space="0" w:color="auto"/>
              <w:bottom w:val="single" w:sz="4" w:space="0" w:color="auto"/>
              <w:right w:val="single" w:sz="4" w:space="0" w:color="auto"/>
            </w:tcBorders>
            <w:vAlign w:val="center"/>
          </w:tcPr>
          <w:p w14:paraId="5A8222C3" w14:textId="77777777" w:rsidR="00C9134A" w:rsidRPr="009D5A81" w:rsidRDefault="00D538B2">
            <w:pPr>
              <w:spacing w:line="360" w:lineRule="auto"/>
              <w:jc w:val="center"/>
              <w:rPr>
                <w:rFonts w:asciiTheme="minorEastAsia" w:eastAsiaTheme="minorEastAsia" w:hAnsiTheme="minorEastAsia" w:cs="仿宋"/>
                <w:sz w:val="24"/>
              </w:rPr>
            </w:pPr>
            <w:r w:rsidRPr="009D5A81">
              <w:rPr>
                <w:rFonts w:asciiTheme="minorEastAsia" w:eastAsiaTheme="minorEastAsia" w:hAnsiTheme="minorEastAsia" w:cs="仿宋" w:hint="eastAsia"/>
                <w:sz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D7C6F87" w14:textId="77777777" w:rsidR="00C9134A" w:rsidRPr="009D5A81" w:rsidRDefault="00D538B2">
            <w:pPr>
              <w:spacing w:line="276" w:lineRule="auto"/>
              <w:jc w:val="center"/>
              <w:rPr>
                <w:rFonts w:asciiTheme="minorEastAsia" w:eastAsiaTheme="minorEastAsia" w:hAnsiTheme="minorEastAsia" w:cs="仿宋"/>
                <w:sz w:val="24"/>
              </w:rPr>
            </w:pPr>
            <w:r w:rsidRPr="009D5A81">
              <w:rPr>
                <w:rFonts w:asciiTheme="minorEastAsia" w:eastAsiaTheme="minorEastAsia" w:hAnsiTheme="minorEastAsia" w:cs="仿宋" w:hint="eastAsia"/>
                <w:sz w:val="24"/>
              </w:rPr>
              <w:t>投标人业绩（3分）</w:t>
            </w:r>
          </w:p>
        </w:tc>
        <w:tc>
          <w:tcPr>
            <w:tcW w:w="7371" w:type="dxa"/>
            <w:tcBorders>
              <w:top w:val="single" w:sz="4" w:space="0" w:color="auto"/>
              <w:left w:val="single" w:sz="4" w:space="0" w:color="auto"/>
              <w:bottom w:val="single" w:sz="4" w:space="0" w:color="auto"/>
              <w:right w:val="single" w:sz="4" w:space="0" w:color="auto"/>
            </w:tcBorders>
            <w:vAlign w:val="center"/>
          </w:tcPr>
          <w:p w14:paraId="39CF5BF8" w14:textId="77777777" w:rsidR="00C9134A" w:rsidRPr="009D5A81" w:rsidRDefault="00D538B2">
            <w:pPr>
              <w:spacing w:line="276" w:lineRule="auto"/>
              <w:rPr>
                <w:rFonts w:asciiTheme="minorEastAsia" w:eastAsiaTheme="minorEastAsia" w:hAnsiTheme="minorEastAsia" w:cs="仿宋"/>
                <w:sz w:val="24"/>
              </w:rPr>
            </w:pPr>
            <w:r w:rsidRPr="009D5A81">
              <w:rPr>
                <w:rFonts w:asciiTheme="minorEastAsia" w:eastAsiaTheme="minorEastAsia" w:hAnsiTheme="minorEastAsia" w:cs="仿宋" w:hint="eastAsia"/>
                <w:sz w:val="24"/>
              </w:rPr>
              <w:t>自2021年1月1日至投标截止日止，投标人具有类似项目业绩的（以已生效的合同签订时间为准），每个业绩得1分，本项最高得3分。</w:t>
            </w:r>
          </w:p>
          <w:p w14:paraId="63080F56" w14:textId="77777777" w:rsidR="00C9134A" w:rsidRPr="009D5A81" w:rsidRDefault="00D538B2">
            <w:pPr>
              <w:spacing w:line="276" w:lineRule="auto"/>
              <w:rPr>
                <w:rFonts w:asciiTheme="minorEastAsia" w:eastAsiaTheme="minorEastAsia" w:hAnsiTheme="minorEastAsia" w:cs="仿宋"/>
                <w:b/>
                <w:sz w:val="24"/>
              </w:rPr>
            </w:pPr>
            <w:r w:rsidRPr="009D5A81">
              <w:rPr>
                <w:rFonts w:asciiTheme="minorEastAsia" w:eastAsiaTheme="minorEastAsia" w:hAnsiTheme="minorEastAsia" w:cs="仿宋" w:hint="eastAsia"/>
                <w:b/>
                <w:sz w:val="24"/>
              </w:rPr>
              <w:t>注：</w:t>
            </w:r>
          </w:p>
          <w:p w14:paraId="474132B4" w14:textId="77777777" w:rsidR="00C9134A" w:rsidRPr="009D5A81" w:rsidRDefault="00D538B2">
            <w:pPr>
              <w:spacing w:line="276" w:lineRule="auto"/>
              <w:rPr>
                <w:rFonts w:asciiTheme="minorEastAsia" w:eastAsiaTheme="minorEastAsia" w:hAnsiTheme="minorEastAsia" w:cs="仿宋"/>
                <w:b/>
                <w:sz w:val="24"/>
              </w:rPr>
            </w:pPr>
            <w:r w:rsidRPr="009D5A81">
              <w:rPr>
                <w:rFonts w:asciiTheme="minorEastAsia" w:eastAsiaTheme="minorEastAsia" w:hAnsiTheme="minorEastAsia" w:cs="仿宋" w:hint="eastAsia"/>
                <w:b/>
                <w:sz w:val="24"/>
              </w:rPr>
              <w:t>1.业绩合同扫描件导入商务技术文件，合同至少体现签约主体、项目名称、签订日期、签章要素，否则不得分；</w:t>
            </w:r>
          </w:p>
          <w:p w14:paraId="1279CE47" w14:textId="77777777" w:rsidR="00C9134A" w:rsidRPr="009D5A81" w:rsidRDefault="00D538B2">
            <w:pPr>
              <w:spacing w:line="276" w:lineRule="auto"/>
              <w:rPr>
                <w:rFonts w:asciiTheme="minorEastAsia" w:eastAsiaTheme="minorEastAsia" w:hAnsiTheme="minorEastAsia" w:cs="仿宋"/>
                <w:b/>
                <w:sz w:val="24"/>
              </w:rPr>
            </w:pPr>
            <w:r w:rsidRPr="009D5A81">
              <w:rPr>
                <w:rFonts w:asciiTheme="minorEastAsia" w:eastAsiaTheme="minorEastAsia" w:hAnsiTheme="minorEastAsia" w:cs="仿宋" w:hint="eastAsia"/>
                <w:b/>
                <w:sz w:val="24"/>
              </w:rPr>
              <w:t>2.是否属于同类业绩由评标委员会根据合同的内容、特点等与本项目的类似程度进行认定。</w:t>
            </w:r>
          </w:p>
          <w:p w14:paraId="2B4302C7" w14:textId="77777777" w:rsidR="00C9134A" w:rsidRPr="009D5A81" w:rsidRDefault="00D538B2">
            <w:pPr>
              <w:spacing w:line="276" w:lineRule="auto"/>
              <w:rPr>
                <w:rFonts w:asciiTheme="minorEastAsia" w:eastAsiaTheme="minorEastAsia" w:hAnsiTheme="minorEastAsia" w:cs="仿宋"/>
                <w:b/>
                <w:sz w:val="24"/>
              </w:rPr>
            </w:pPr>
            <w:r w:rsidRPr="009D5A81">
              <w:rPr>
                <w:rFonts w:asciiTheme="minorEastAsia" w:eastAsiaTheme="minorEastAsia" w:hAnsiTheme="minorEastAsia" w:cs="仿宋" w:hint="eastAsia"/>
                <w:b/>
                <w:sz w:val="24"/>
              </w:rPr>
              <w:t>3.投标人所投产品为省级以上主管部门认定的首台套产品，自纳入《省推广应用指导目录》起三年内参加政府采购活动，视同已具备相应销售业绩，业绩分为满分，提供相关材料扫描件导入商务技术文件，否则不得分。</w:t>
            </w:r>
          </w:p>
        </w:tc>
      </w:tr>
      <w:tr w:rsidR="00BF1214" w:rsidRPr="009D5A81" w14:paraId="6924D4E7" w14:textId="77777777">
        <w:trPr>
          <w:trHeight w:val="699"/>
        </w:trPr>
        <w:tc>
          <w:tcPr>
            <w:tcW w:w="709" w:type="dxa"/>
            <w:tcBorders>
              <w:top w:val="single" w:sz="4" w:space="0" w:color="auto"/>
              <w:left w:val="single" w:sz="4" w:space="0" w:color="auto"/>
              <w:bottom w:val="single" w:sz="4" w:space="0" w:color="auto"/>
              <w:right w:val="single" w:sz="4" w:space="0" w:color="auto"/>
            </w:tcBorders>
            <w:vAlign w:val="center"/>
          </w:tcPr>
          <w:p w14:paraId="38C18B1C" w14:textId="77777777" w:rsidR="00C9134A" w:rsidRPr="009D5A81" w:rsidRDefault="00D538B2">
            <w:pPr>
              <w:spacing w:line="360" w:lineRule="auto"/>
              <w:jc w:val="center"/>
              <w:rPr>
                <w:rFonts w:asciiTheme="minorEastAsia" w:eastAsiaTheme="minorEastAsia" w:hAnsiTheme="minorEastAsia" w:cs="仿宋"/>
                <w:sz w:val="24"/>
              </w:rPr>
            </w:pPr>
            <w:r w:rsidRPr="009D5A81">
              <w:rPr>
                <w:rFonts w:asciiTheme="minorEastAsia" w:eastAsiaTheme="minorEastAsia" w:hAnsiTheme="minorEastAsia" w:cs="仿宋" w:hint="eastAsia"/>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14:paraId="740274C1" w14:textId="77777777" w:rsidR="00C9134A" w:rsidRPr="009D5A81" w:rsidRDefault="00D538B2">
            <w:pPr>
              <w:widowControl/>
              <w:jc w:val="center"/>
              <w:rPr>
                <w:rFonts w:asciiTheme="minorEastAsia" w:eastAsiaTheme="minorEastAsia" w:hAnsiTheme="minorEastAsia" w:cs="仿宋"/>
                <w:bCs/>
                <w:kern w:val="0"/>
                <w:sz w:val="24"/>
              </w:rPr>
            </w:pPr>
            <w:r w:rsidRPr="009D5A81">
              <w:rPr>
                <w:rFonts w:asciiTheme="minorEastAsia" w:eastAsiaTheme="minorEastAsia" w:hAnsiTheme="minorEastAsia" w:cs="仿宋" w:hint="eastAsia"/>
                <w:bCs/>
                <w:kern w:val="0"/>
                <w:sz w:val="24"/>
              </w:rPr>
              <w:t>相关政策（1分）</w:t>
            </w:r>
          </w:p>
        </w:tc>
        <w:tc>
          <w:tcPr>
            <w:tcW w:w="7371" w:type="dxa"/>
            <w:tcBorders>
              <w:top w:val="single" w:sz="4" w:space="0" w:color="auto"/>
              <w:left w:val="single" w:sz="4" w:space="0" w:color="auto"/>
              <w:bottom w:val="single" w:sz="4" w:space="0" w:color="auto"/>
              <w:right w:val="single" w:sz="4" w:space="0" w:color="auto"/>
            </w:tcBorders>
            <w:vAlign w:val="center"/>
          </w:tcPr>
          <w:p w14:paraId="1D460A2D" w14:textId="77777777" w:rsidR="00C9134A" w:rsidRPr="009D5A81" w:rsidRDefault="00D538B2">
            <w:pPr>
              <w:spacing w:line="300" w:lineRule="exact"/>
              <w:rPr>
                <w:rFonts w:asciiTheme="minorEastAsia" w:eastAsiaTheme="minorEastAsia" w:hAnsiTheme="minorEastAsia" w:cs="仿宋"/>
                <w:sz w:val="24"/>
              </w:rPr>
            </w:pPr>
            <w:r w:rsidRPr="009D5A81">
              <w:rPr>
                <w:rFonts w:asciiTheme="minorEastAsia" w:eastAsiaTheme="minorEastAsia" w:hAnsiTheme="minorEastAsia" w:cs="仿宋" w:hint="eastAsia"/>
                <w:sz w:val="24"/>
              </w:rPr>
              <w:t>1.投标产品属于《节能产品政府采购品目清单》范围的且具有国家确定的认证机构出具的、处于有效期之内的节能产品认证证书的得0.5分；</w:t>
            </w:r>
          </w:p>
          <w:p w14:paraId="23010FC8" w14:textId="77777777" w:rsidR="00C9134A" w:rsidRPr="009D5A81" w:rsidRDefault="00D538B2">
            <w:pPr>
              <w:spacing w:line="300" w:lineRule="exact"/>
              <w:rPr>
                <w:rFonts w:asciiTheme="minorEastAsia" w:eastAsiaTheme="minorEastAsia" w:hAnsiTheme="minorEastAsia" w:cs="仿宋"/>
                <w:sz w:val="24"/>
              </w:rPr>
            </w:pPr>
            <w:r w:rsidRPr="009D5A81">
              <w:rPr>
                <w:rFonts w:asciiTheme="minorEastAsia" w:eastAsiaTheme="minorEastAsia" w:hAnsiTheme="minorEastAsia" w:cs="仿宋" w:hint="eastAsia"/>
                <w:sz w:val="24"/>
              </w:rPr>
              <w:t>2.投标产品属于《环境标志产品政府采购品目清单》范围的且具有国家确定的认证机构出具的、处于有效期之内的环境标志产品认证证书的得0.5分。</w:t>
            </w:r>
          </w:p>
          <w:p w14:paraId="7AC71E4E" w14:textId="77777777" w:rsidR="00C9134A" w:rsidRPr="009D5A81" w:rsidRDefault="00D538B2">
            <w:pPr>
              <w:rPr>
                <w:rFonts w:asciiTheme="minorEastAsia" w:eastAsiaTheme="minorEastAsia" w:hAnsiTheme="minorEastAsia" w:cs="仿宋"/>
                <w:b/>
                <w:bCs/>
                <w:sz w:val="24"/>
              </w:rPr>
            </w:pPr>
            <w:r w:rsidRPr="009D5A81">
              <w:rPr>
                <w:rFonts w:asciiTheme="minorEastAsia" w:eastAsiaTheme="minorEastAsia" w:hAnsiTheme="minorEastAsia" w:cs="仿宋" w:hint="eastAsia"/>
                <w:b/>
                <w:bCs/>
                <w:sz w:val="24"/>
              </w:rPr>
              <w:t>注：</w:t>
            </w:r>
            <w:r w:rsidRPr="009D5A81">
              <w:rPr>
                <w:rFonts w:asciiTheme="minorEastAsia" w:eastAsiaTheme="minorEastAsia" w:hAnsiTheme="minorEastAsia" w:cs="仿宋" w:hint="eastAsia"/>
                <w:b/>
                <w:sz w:val="24"/>
              </w:rPr>
              <w:t>商务技术文件</w:t>
            </w:r>
            <w:r w:rsidRPr="009D5A81">
              <w:rPr>
                <w:rFonts w:asciiTheme="minorEastAsia" w:eastAsiaTheme="minorEastAsia" w:hAnsiTheme="minorEastAsia" w:cs="仿宋" w:hint="eastAsia"/>
                <w:b/>
                <w:bCs/>
                <w:sz w:val="24"/>
              </w:rPr>
              <w:t>中必须同时提供以下资料：</w:t>
            </w:r>
          </w:p>
          <w:p w14:paraId="43E28E72" w14:textId="77777777" w:rsidR="00C9134A" w:rsidRPr="009D5A81" w:rsidRDefault="00D538B2">
            <w:pPr>
              <w:rPr>
                <w:rFonts w:asciiTheme="minorEastAsia" w:eastAsiaTheme="minorEastAsia" w:hAnsiTheme="minorEastAsia" w:cs="仿宋"/>
                <w:b/>
                <w:bCs/>
                <w:sz w:val="24"/>
              </w:rPr>
            </w:pPr>
            <w:r w:rsidRPr="009D5A81">
              <w:rPr>
                <w:rFonts w:asciiTheme="minorEastAsia" w:eastAsiaTheme="minorEastAsia" w:hAnsiTheme="minorEastAsia" w:cs="仿宋" w:hint="eastAsia"/>
                <w:b/>
                <w:bCs/>
                <w:sz w:val="24"/>
              </w:rPr>
              <w:t>（1）提供政府采购品目清单相关内容页（并对相关内容作圈记），采购品目清单详见《财政部生态环境部关于印发环境标志产品政府采购品目清单的通知》（财库〔2019〕18号）和《财政部发展改革委关于印发节能产品政府采购品目清单的通知》（财库〔2019〕19号）。</w:t>
            </w:r>
          </w:p>
          <w:p w14:paraId="657F8BD8" w14:textId="77777777" w:rsidR="00C9134A" w:rsidRPr="009D5A81" w:rsidRDefault="00D538B2">
            <w:pPr>
              <w:rPr>
                <w:rFonts w:asciiTheme="minorEastAsia" w:eastAsiaTheme="minorEastAsia" w:hAnsiTheme="minorEastAsia" w:cs="仿宋"/>
                <w:sz w:val="24"/>
              </w:rPr>
            </w:pPr>
            <w:r w:rsidRPr="009D5A81">
              <w:rPr>
                <w:rFonts w:asciiTheme="minorEastAsia" w:eastAsiaTheme="minorEastAsia" w:hAnsiTheme="minorEastAsia" w:cs="仿宋" w:hint="eastAsia"/>
                <w:b/>
                <w:bCs/>
                <w:sz w:val="24"/>
              </w:rPr>
              <w:t>（2）提供市场监管总局公告的认证机构（2019 第 16 号）出具的、处于有效期之内的节能产品/环境标志产品认证证书扫描件。</w:t>
            </w:r>
          </w:p>
        </w:tc>
      </w:tr>
      <w:tr w:rsidR="00BF1214" w:rsidRPr="009D5A81" w14:paraId="709B0E05" w14:textId="77777777">
        <w:trPr>
          <w:trHeight w:val="988"/>
        </w:trPr>
        <w:tc>
          <w:tcPr>
            <w:tcW w:w="709" w:type="dxa"/>
            <w:tcBorders>
              <w:top w:val="single" w:sz="4" w:space="0" w:color="auto"/>
              <w:left w:val="single" w:sz="4" w:space="0" w:color="auto"/>
              <w:right w:val="single" w:sz="4" w:space="0" w:color="auto"/>
            </w:tcBorders>
            <w:vAlign w:val="center"/>
          </w:tcPr>
          <w:p w14:paraId="4508904A" w14:textId="77777777" w:rsidR="00C9134A" w:rsidRPr="009D5A81" w:rsidRDefault="00D538B2">
            <w:pPr>
              <w:jc w:val="center"/>
              <w:rPr>
                <w:rFonts w:asciiTheme="minorEastAsia" w:eastAsiaTheme="minorEastAsia" w:hAnsiTheme="minorEastAsia" w:cs="仿宋"/>
                <w:b/>
                <w:sz w:val="24"/>
              </w:rPr>
            </w:pPr>
            <w:r w:rsidRPr="009D5A81">
              <w:rPr>
                <w:rFonts w:asciiTheme="minorEastAsia" w:eastAsiaTheme="minorEastAsia" w:hAnsiTheme="minorEastAsia" w:cs="仿宋" w:hint="eastAsia"/>
                <w:sz w:val="24"/>
              </w:rPr>
              <w:t>3</w:t>
            </w:r>
          </w:p>
        </w:tc>
        <w:tc>
          <w:tcPr>
            <w:tcW w:w="1276" w:type="dxa"/>
            <w:tcBorders>
              <w:top w:val="single" w:sz="4" w:space="0" w:color="auto"/>
              <w:left w:val="single" w:sz="4" w:space="0" w:color="auto"/>
              <w:right w:val="single" w:sz="4" w:space="0" w:color="auto"/>
            </w:tcBorders>
            <w:vAlign w:val="center"/>
          </w:tcPr>
          <w:p w14:paraId="74942FB6" w14:textId="77777777" w:rsidR="00C9134A" w:rsidRPr="009D5A81" w:rsidRDefault="00D538B2">
            <w:pPr>
              <w:tabs>
                <w:tab w:val="left" w:pos="0"/>
              </w:tabs>
              <w:autoSpaceDE w:val="0"/>
              <w:autoSpaceDN w:val="0"/>
              <w:adjustRightInd w:val="0"/>
              <w:spacing w:line="360" w:lineRule="exact"/>
              <w:jc w:val="center"/>
              <w:rPr>
                <w:rFonts w:asciiTheme="minorEastAsia" w:eastAsiaTheme="minorEastAsia" w:hAnsiTheme="minorEastAsia" w:cs="仿宋"/>
                <w:b/>
                <w:sz w:val="24"/>
              </w:rPr>
            </w:pPr>
            <w:r w:rsidRPr="009D5A81">
              <w:rPr>
                <w:rFonts w:ascii="宋体" w:hAnsi="宋体" w:cs="仿宋" w:hint="eastAsia"/>
                <w:sz w:val="24"/>
              </w:rPr>
              <w:t>技术方案（</w:t>
            </w:r>
            <w:r w:rsidRPr="009D5A81">
              <w:rPr>
                <w:rFonts w:ascii="宋体" w:hAnsi="宋体" w:cs="仿宋"/>
                <w:sz w:val="24"/>
              </w:rPr>
              <w:t>2</w:t>
            </w:r>
            <w:r w:rsidRPr="009D5A81">
              <w:rPr>
                <w:rFonts w:ascii="宋体" w:hAnsi="宋体" w:cs="仿宋" w:hint="eastAsia"/>
                <w:sz w:val="24"/>
              </w:rPr>
              <w:t>分）</w:t>
            </w:r>
          </w:p>
        </w:tc>
        <w:tc>
          <w:tcPr>
            <w:tcW w:w="7371" w:type="dxa"/>
            <w:tcBorders>
              <w:top w:val="single" w:sz="4" w:space="0" w:color="auto"/>
              <w:left w:val="single" w:sz="4" w:space="0" w:color="auto"/>
              <w:right w:val="single" w:sz="4" w:space="0" w:color="auto"/>
            </w:tcBorders>
            <w:vAlign w:val="center"/>
          </w:tcPr>
          <w:p w14:paraId="73F7483C" w14:textId="77777777" w:rsidR="00C9134A" w:rsidRPr="009D5A81" w:rsidRDefault="00D538B2">
            <w:pPr>
              <w:jc w:val="left"/>
              <w:rPr>
                <w:rFonts w:asciiTheme="minorEastAsia" w:eastAsiaTheme="minorEastAsia" w:hAnsiTheme="minorEastAsia" w:cs="仿宋"/>
                <w:bCs/>
                <w:sz w:val="24"/>
              </w:rPr>
            </w:pPr>
            <w:r w:rsidRPr="009D5A81">
              <w:rPr>
                <w:rFonts w:ascii="宋体" w:hAnsi="宋体" w:cs="仿宋" w:hint="eastAsia"/>
                <w:sz w:val="24"/>
              </w:rPr>
              <w:t>根据投标人所投产品的技术方案中的功能、性能及配置情况是否齐全、完整且满足项目需求等内容，由评委根据对应分值进行打分。（分值： 2、1.5、1、0.5、0分）</w:t>
            </w:r>
          </w:p>
        </w:tc>
      </w:tr>
      <w:tr w:rsidR="00BF1214" w:rsidRPr="009D5A81" w14:paraId="63CDD8B6" w14:textId="77777777">
        <w:trPr>
          <w:trHeight w:val="699"/>
        </w:trPr>
        <w:tc>
          <w:tcPr>
            <w:tcW w:w="709" w:type="dxa"/>
            <w:vMerge w:val="restart"/>
            <w:tcBorders>
              <w:top w:val="single" w:sz="4" w:space="0" w:color="auto"/>
              <w:left w:val="single" w:sz="4" w:space="0" w:color="auto"/>
              <w:right w:val="single" w:sz="4" w:space="0" w:color="auto"/>
            </w:tcBorders>
            <w:vAlign w:val="center"/>
          </w:tcPr>
          <w:p w14:paraId="0775C923" w14:textId="77777777" w:rsidR="00C9134A" w:rsidRPr="009D5A81" w:rsidRDefault="00D538B2">
            <w:pPr>
              <w:spacing w:line="360" w:lineRule="auto"/>
              <w:jc w:val="center"/>
              <w:rPr>
                <w:rFonts w:asciiTheme="minorEastAsia" w:eastAsiaTheme="minorEastAsia" w:hAnsiTheme="minorEastAsia" w:cs="仿宋"/>
                <w:sz w:val="24"/>
              </w:rPr>
            </w:pPr>
            <w:r w:rsidRPr="009D5A81">
              <w:rPr>
                <w:rFonts w:asciiTheme="minorEastAsia" w:eastAsiaTheme="minorEastAsia" w:hAnsiTheme="minorEastAsia" w:cs="仿宋" w:hint="eastAsia"/>
                <w:sz w:val="24"/>
              </w:rPr>
              <w:t>4</w:t>
            </w:r>
          </w:p>
        </w:tc>
        <w:tc>
          <w:tcPr>
            <w:tcW w:w="1276" w:type="dxa"/>
            <w:vMerge w:val="restart"/>
            <w:tcBorders>
              <w:top w:val="single" w:sz="4" w:space="0" w:color="auto"/>
              <w:left w:val="single" w:sz="4" w:space="0" w:color="auto"/>
              <w:right w:val="single" w:sz="4" w:space="0" w:color="auto"/>
            </w:tcBorders>
            <w:vAlign w:val="center"/>
          </w:tcPr>
          <w:p w14:paraId="4CB1E5CF" w14:textId="77777777" w:rsidR="00C9134A" w:rsidRPr="009D5A81" w:rsidRDefault="00D538B2">
            <w:pPr>
              <w:jc w:val="center"/>
              <w:rPr>
                <w:rFonts w:asciiTheme="minorEastAsia" w:eastAsiaTheme="minorEastAsia" w:hAnsiTheme="minorEastAsia" w:cs="仿宋"/>
                <w:b/>
                <w:sz w:val="24"/>
              </w:rPr>
            </w:pPr>
            <w:r w:rsidRPr="009D5A81">
              <w:rPr>
                <w:rFonts w:ascii="宋体" w:hAnsi="宋体" w:cs="仿宋" w:hint="eastAsia"/>
                <w:sz w:val="24"/>
              </w:rPr>
              <w:t>实施方案（2分）</w:t>
            </w:r>
          </w:p>
        </w:tc>
        <w:tc>
          <w:tcPr>
            <w:tcW w:w="7371" w:type="dxa"/>
            <w:tcBorders>
              <w:top w:val="single" w:sz="4" w:space="0" w:color="auto"/>
              <w:left w:val="single" w:sz="4" w:space="0" w:color="auto"/>
              <w:bottom w:val="single" w:sz="4" w:space="0" w:color="auto"/>
              <w:right w:val="single" w:sz="4" w:space="0" w:color="auto"/>
            </w:tcBorders>
            <w:vAlign w:val="center"/>
          </w:tcPr>
          <w:p w14:paraId="5FCA0279" w14:textId="77777777" w:rsidR="00C9134A" w:rsidRPr="009D5A81" w:rsidRDefault="00D538B2">
            <w:pPr>
              <w:spacing w:line="320" w:lineRule="exact"/>
              <w:jc w:val="left"/>
              <w:rPr>
                <w:rFonts w:asciiTheme="minorEastAsia" w:eastAsiaTheme="minorEastAsia" w:hAnsiTheme="minorEastAsia" w:cs="仿宋"/>
                <w:snapToGrid w:val="0"/>
                <w:sz w:val="24"/>
              </w:rPr>
            </w:pPr>
            <w:r w:rsidRPr="009D5A81">
              <w:rPr>
                <w:rFonts w:ascii="宋体" w:hAnsi="宋体" w:cs="仿宋" w:hint="eastAsia"/>
                <w:sz w:val="24"/>
              </w:rPr>
              <w:t>根据投标人提供的产品</w:t>
            </w:r>
            <w:r w:rsidRPr="009D5A81">
              <w:rPr>
                <w:rFonts w:ascii="宋体" w:hAnsi="宋体" w:cs="仿宋" w:hint="eastAsia"/>
                <w:bCs/>
                <w:sz w:val="24"/>
              </w:rPr>
              <w:t>供货、验货、安装调试的方案</w:t>
            </w:r>
            <w:r w:rsidRPr="009D5A81">
              <w:rPr>
                <w:rFonts w:ascii="宋体" w:hAnsi="宋体" w:cs="仿宋" w:hint="eastAsia"/>
                <w:sz w:val="24"/>
              </w:rPr>
              <w:t>，关键步骤的安排和要点，内容是否完整合理性且具有针对性，由评委根据对应分值进行打分。</w:t>
            </w:r>
            <w:r w:rsidRPr="009D5A81">
              <w:rPr>
                <w:rFonts w:ascii="宋体" w:hAnsi="宋体" w:cs="仿宋" w:hint="eastAsia"/>
                <w:bCs/>
                <w:sz w:val="24"/>
              </w:rPr>
              <w:t>（分值： 1、0.8、0.5、0.2、0分）</w:t>
            </w:r>
          </w:p>
        </w:tc>
      </w:tr>
      <w:tr w:rsidR="00BF1214" w:rsidRPr="009D5A81" w14:paraId="2FB5B825" w14:textId="77777777">
        <w:trPr>
          <w:trHeight w:val="997"/>
        </w:trPr>
        <w:tc>
          <w:tcPr>
            <w:tcW w:w="709" w:type="dxa"/>
            <w:vMerge/>
            <w:tcBorders>
              <w:top w:val="single" w:sz="4" w:space="0" w:color="auto"/>
              <w:left w:val="single" w:sz="4" w:space="0" w:color="auto"/>
              <w:right w:val="single" w:sz="4" w:space="0" w:color="auto"/>
            </w:tcBorders>
            <w:vAlign w:val="center"/>
          </w:tcPr>
          <w:p w14:paraId="6AFFA883" w14:textId="77777777" w:rsidR="00C9134A" w:rsidRPr="009D5A81" w:rsidRDefault="00C9134A">
            <w:pPr>
              <w:jc w:val="center"/>
              <w:rPr>
                <w:rFonts w:asciiTheme="minorEastAsia" w:eastAsiaTheme="minorEastAsia" w:hAnsiTheme="minorEastAsia" w:cs="仿宋"/>
                <w:sz w:val="24"/>
              </w:rPr>
            </w:pPr>
          </w:p>
        </w:tc>
        <w:tc>
          <w:tcPr>
            <w:tcW w:w="1276" w:type="dxa"/>
            <w:vMerge/>
            <w:tcBorders>
              <w:top w:val="single" w:sz="4" w:space="0" w:color="auto"/>
              <w:left w:val="single" w:sz="4" w:space="0" w:color="auto"/>
              <w:right w:val="single" w:sz="4" w:space="0" w:color="auto"/>
            </w:tcBorders>
            <w:vAlign w:val="center"/>
          </w:tcPr>
          <w:p w14:paraId="6CF0A718" w14:textId="77777777" w:rsidR="00C9134A" w:rsidRPr="009D5A81" w:rsidRDefault="00C9134A">
            <w:pPr>
              <w:spacing w:line="276" w:lineRule="auto"/>
              <w:jc w:val="center"/>
              <w:rPr>
                <w:rFonts w:asciiTheme="minorEastAsia" w:eastAsiaTheme="minorEastAsia" w:hAnsiTheme="minorEastAsia" w:cs="仿宋"/>
                <w:kern w:val="0"/>
                <w:sz w:val="24"/>
              </w:rPr>
            </w:pPr>
          </w:p>
        </w:tc>
        <w:tc>
          <w:tcPr>
            <w:tcW w:w="7371" w:type="dxa"/>
            <w:tcBorders>
              <w:top w:val="single" w:sz="4" w:space="0" w:color="auto"/>
              <w:left w:val="single" w:sz="4" w:space="0" w:color="auto"/>
              <w:right w:val="single" w:sz="4" w:space="0" w:color="auto"/>
            </w:tcBorders>
            <w:vAlign w:val="center"/>
          </w:tcPr>
          <w:p w14:paraId="67472726" w14:textId="77777777" w:rsidR="00C9134A" w:rsidRPr="009D5A81" w:rsidRDefault="00D538B2">
            <w:pPr>
              <w:spacing w:line="320" w:lineRule="exact"/>
              <w:jc w:val="left"/>
              <w:rPr>
                <w:rFonts w:asciiTheme="minorEastAsia" w:eastAsiaTheme="minorEastAsia" w:hAnsiTheme="minorEastAsia" w:cs="仿宋"/>
                <w:sz w:val="24"/>
              </w:rPr>
            </w:pPr>
            <w:r w:rsidRPr="009D5A81">
              <w:rPr>
                <w:rFonts w:ascii="宋体" w:hAnsi="宋体" w:cs="仿宋" w:hint="eastAsia"/>
                <w:sz w:val="24"/>
              </w:rPr>
              <w:t>根据投标人提供的组织机构、实施人员配置、实施进度安排、工作程序和步骤等内容，能否满足本项目要求，由评委根据对应分值进行打分。</w:t>
            </w:r>
            <w:r w:rsidRPr="009D5A81">
              <w:rPr>
                <w:rFonts w:ascii="宋体" w:hAnsi="宋体" w:cs="仿宋" w:hint="eastAsia"/>
                <w:bCs/>
                <w:sz w:val="24"/>
              </w:rPr>
              <w:t>（分值： 1、0.8、0.5、0.2、0分）</w:t>
            </w:r>
          </w:p>
        </w:tc>
      </w:tr>
      <w:tr w:rsidR="002D5927" w:rsidRPr="009D5A81" w14:paraId="3D4D74D3" w14:textId="77777777">
        <w:trPr>
          <w:trHeight w:val="274"/>
        </w:trPr>
        <w:tc>
          <w:tcPr>
            <w:tcW w:w="709" w:type="dxa"/>
            <w:tcBorders>
              <w:left w:val="single" w:sz="4" w:space="0" w:color="auto"/>
              <w:bottom w:val="single" w:sz="4" w:space="0" w:color="auto"/>
              <w:right w:val="single" w:sz="4" w:space="0" w:color="auto"/>
            </w:tcBorders>
            <w:vAlign w:val="center"/>
          </w:tcPr>
          <w:p w14:paraId="2BDA71E4" w14:textId="77777777" w:rsidR="002D5927" w:rsidRPr="009D5A81" w:rsidRDefault="002D5927">
            <w:pPr>
              <w:spacing w:line="360" w:lineRule="auto"/>
              <w:jc w:val="center"/>
              <w:rPr>
                <w:rFonts w:asciiTheme="minorEastAsia" w:eastAsiaTheme="minorEastAsia" w:hAnsiTheme="minorEastAsia" w:cs="仿宋"/>
                <w:sz w:val="24"/>
              </w:rPr>
            </w:pPr>
            <w:r w:rsidRPr="009D5A81">
              <w:rPr>
                <w:rFonts w:asciiTheme="minorEastAsia" w:eastAsiaTheme="minorEastAsia" w:hAnsiTheme="minorEastAsia" w:cs="仿宋" w:hint="eastAsia"/>
                <w:sz w:val="24"/>
              </w:rPr>
              <w:t>5</w:t>
            </w:r>
          </w:p>
        </w:tc>
        <w:tc>
          <w:tcPr>
            <w:tcW w:w="1276" w:type="dxa"/>
            <w:tcBorders>
              <w:left w:val="single" w:sz="4" w:space="0" w:color="auto"/>
              <w:bottom w:val="single" w:sz="4" w:space="0" w:color="auto"/>
              <w:right w:val="single" w:sz="4" w:space="0" w:color="auto"/>
            </w:tcBorders>
            <w:vAlign w:val="center"/>
          </w:tcPr>
          <w:p w14:paraId="764FF172" w14:textId="74E68234" w:rsidR="002D5927" w:rsidRPr="009D5A81" w:rsidRDefault="002D5927">
            <w:pPr>
              <w:spacing w:line="276" w:lineRule="auto"/>
              <w:jc w:val="center"/>
              <w:rPr>
                <w:rFonts w:asciiTheme="minorEastAsia" w:eastAsiaTheme="minorEastAsia" w:hAnsiTheme="minorEastAsia" w:cs="仿宋"/>
                <w:sz w:val="24"/>
              </w:rPr>
            </w:pPr>
            <w:r w:rsidRPr="009D5A81">
              <w:rPr>
                <w:rFonts w:asciiTheme="minorEastAsia" w:eastAsiaTheme="minorEastAsia" w:hAnsiTheme="minorEastAsia" w:cs="仿宋" w:hint="eastAsia"/>
                <w:sz w:val="24"/>
              </w:rPr>
              <w:t>技术偏离（33分）</w:t>
            </w:r>
          </w:p>
        </w:tc>
        <w:tc>
          <w:tcPr>
            <w:tcW w:w="7371" w:type="dxa"/>
            <w:tcBorders>
              <w:top w:val="single" w:sz="4" w:space="0" w:color="auto"/>
              <w:left w:val="single" w:sz="4" w:space="0" w:color="auto"/>
              <w:bottom w:val="single" w:sz="4" w:space="0" w:color="auto"/>
              <w:right w:val="single" w:sz="4" w:space="0" w:color="auto"/>
            </w:tcBorders>
          </w:tcPr>
          <w:p w14:paraId="79802073" w14:textId="77777777" w:rsidR="002D5927" w:rsidRPr="009D5A81" w:rsidRDefault="002D5927" w:rsidP="00A63CBD">
            <w:pPr>
              <w:jc w:val="left"/>
              <w:rPr>
                <w:rFonts w:asciiTheme="minorEastAsia" w:eastAsiaTheme="minorEastAsia" w:hAnsiTheme="minorEastAsia" w:cs="仿宋"/>
                <w:sz w:val="24"/>
              </w:rPr>
            </w:pPr>
            <w:r w:rsidRPr="009D5A81">
              <w:rPr>
                <w:rFonts w:asciiTheme="minorEastAsia" w:eastAsiaTheme="minorEastAsia" w:hAnsiTheme="minorEastAsia" w:cs="仿宋" w:hint="eastAsia"/>
                <w:sz w:val="24"/>
              </w:rPr>
              <w:t>所投产品的各项性能参数均满足采购需求的得33分，其中标“●”的重要</w:t>
            </w:r>
            <w:proofErr w:type="gramStart"/>
            <w:r w:rsidRPr="009D5A81">
              <w:rPr>
                <w:rFonts w:asciiTheme="minorEastAsia" w:eastAsiaTheme="minorEastAsia" w:hAnsiTheme="minorEastAsia" w:cs="仿宋" w:hint="eastAsia"/>
                <w:sz w:val="24"/>
              </w:rPr>
              <w:t>参数每负偏离</w:t>
            </w:r>
            <w:proofErr w:type="gramEnd"/>
            <w:r w:rsidRPr="009D5A81">
              <w:rPr>
                <w:rFonts w:asciiTheme="minorEastAsia" w:eastAsiaTheme="minorEastAsia" w:hAnsiTheme="minorEastAsia" w:cs="仿宋" w:hint="eastAsia"/>
                <w:sz w:val="24"/>
              </w:rPr>
              <w:t>一项扣0.5分；其他非实质性</w:t>
            </w:r>
            <w:proofErr w:type="gramStart"/>
            <w:r w:rsidRPr="009D5A81">
              <w:rPr>
                <w:rFonts w:asciiTheme="minorEastAsia" w:eastAsiaTheme="minorEastAsia" w:hAnsiTheme="minorEastAsia" w:cs="仿宋" w:hint="eastAsia"/>
                <w:sz w:val="24"/>
              </w:rPr>
              <w:t>参数每负偏离</w:t>
            </w:r>
            <w:proofErr w:type="gramEnd"/>
            <w:r w:rsidRPr="009D5A81">
              <w:rPr>
                <w:rFonts w:asciiTheme="minorEastAsia" w:eastAsiaTheme="minorEastAsia" w:hAnsiTheme="minorEastAsia" w:cs="仿宋" w:hint="eastAsia"/>
                <w:sz w:val="24"/>
              </w:rPr>
              <w:t>一项扣0.3分，扣完为止。</w:t>
            </w:r>
          </w:p>
          <w:p w14:paraId="230CCE27" w14:textId="4369D7DC" w:rsidR="002D5927" w:rsidRPr="009D5A81" w:rsidRDefault="002D5927">
            <w:pPr>
              <w:rPr>
                <w:rFonts w:asciiTheme="minorEastAsia" w:eastAsiaTheme="minorEastAsia" w:hAnsiTheme="minorEastAsia" w:cs="仿宋"/>
                <w:b/>
                <w:sz w:val="24"/>
              </w:rPr>
            </w:pPr>
            <w:r w:rsidRPr="009D5A81">
              <w:rPr>
                <w:rFonts w:asciiTheme="minorEastAsia" w:eastAsiaTheme="minorEastAsia" w:hAnsiTheme="minorEastAsia" w:cs="仿宋" w:hint="eastAsia"/>
                <w:b/>
                <w:sz w:val="24"/>
              </w:rPr>
              <w:t>标“▲”的为实质性参数，出现负偏离的作无效标处理。</w:t>
            </w:r>
          </w:p>
        </w:tc>
      </w:tr>
      <w:tr w:rsidR="00BF1214" w:rsidRPr="009D5A81" w14:paraId="6EC1C7DD" w14:textId="77777777">
        <w:trPr>
          <w:trHeight w:val="699"/>
        </w:trPr>
        <w:tc>
          <w:tcPr>
            <w:tcW w:w="709" w:type="dxa"/>
            <w:vMerge w:val="restart"/>
            <w:tcBorders>
              <w:left w:val="single" w:sz="4" w:space="0" w:color="auto"/>
              <w:right w:val="single" w:sz="4" w:space="0" w:color="auto"/>
            </w:tcBorders>
            <w:vAlign w:val="center"/>
          </w:tcPr>
          <w:p w14:paraId="5F87A781" w14:textId="77777777" w:rsidR="00C9134A" w:rsidRPr="009D5A81" w:rsidRDefault="00D538B2">
            <w:pPr>
              <w:spacing w:line="360" w:lineRule="auto"/>
              <w:jc w:val="center"/>
              <w:rPr>
                <w:rFonts w:asciiTheme="minorEastAsia" w:eastAsiaTheme="minorEastAsia" w:hAnsiTheme="minorEastAsia" w:cs="仿宋"/>
                <w:sz w:val="24"/>
              </w:rPr>
            </w:pPr>
            <w:r w:rsidRPr="009D5A81">
              <w:rPr>
                <w:rFonts w:asciiTheme="minorEastAsia" w:eastAsiaTheme="minorEastAsia" w:hAnsiTheme="minorEastAsia" w:cs="仿宋" w:hint="eastAsia"/>
                <w:sz w:val="24"/>
              </w:rPr>
              <w:t>6</w:t>
            </w:r>
          </w:p>
        </w:tc>
        <w:tc>
          <w:tcPr>
            <w:tcW w:w="1276" w:type="dxa"/>
            <w:vMerge w:val="restart"/>
            <w:tcBorders>
              <w:left w:val="single" w:sz="4" w:space="0" w:color="auto"/>
              <w:right w:val="single" w:sz="4" w:space="0" w:color="auto"/>
            </w:tcBorders>
            <w:vAlign w:val="center"/>
          </w:tcPr>
          <w:p w14:paraId="7231EC6E" w14:textId="77777777" w:rsidR="00C9134A" w:rsidRPr="009D5A81" w:rsidRDefault="00D538B2">
            <w:pPr>
              <w:jc w:val="center"/>
              <w:rPr>
                <w:rFonts w:asciiTheme="minorEastAsia" w:eastAsiaTheme="minorEastAsia" w:hAnsiTheme="minorEastAsia" w:cs="仿宋"/>
                <w:sz w:val="24"/>
              </w:rPr>
            </w:pPr>
            <w:r w:rsidRPr="009D5A81">
              <w:rPr>
                <w:rFonts w:asciiTheme="minorEastAsia" w:eastAsiaTheme="minorEastAsia" w:hAnsiTheme="minorEastAsia" w:cs="仿宋" w:hint="eastAsia"/>
                <w:sz w:val="24"/>
              </w:rPr>
              <w:t>售后服务承诺（6分）</w:t>
            </w:r>
          </w:p>
        </w:tc>
        <w:tc>
          <w:tcPr>
            <w:tcW w:w="7371" w:type="dxa"/>
            <w:tcBorders>
              <w:top w:val="single" w:sz="4" w:space="0" w:color="auto"/>
              <w:left w:val="single" w:sz="4" w:space="0" w:color="auto"/>
              <w:bottom w:val="single" w:sz="4" w:space="0" w:color="auto"/>
              <w:right w:val="single" w:sz="4" w:space="0" w:color="auto"/>
            </w:tcBorders>
            <w:vAlign w:val="center"/>
          </w:tcPr>
          <w:p w14:paraId="00483FBC" w14:textId="77777777" w:rsidR="00C9134A" w:rsidRPr="009D5A81" w:rsidRDefault="00D538B2">
            <w:pPr>
              <w:spacing w:before="100" w:beforeAutospacing="1" w:after="100" w:afterAutospacing="1"/>
              <w:jc w:val="left"/>
              <w:rPr>
                <w:rFonts w:asciiTheme="minorEastAsia" w:eastAsiaTheme="minorEastAsia" w:hAnsiTheme="minorEastAsia" w:cs="仿宋"/>
                <w:sz w:val="24"/>
              </w:rPr>
            </w:pPr>
            <w:r w:rsidRPr="009D5A81">
              <w:rPr>
                <w:rFonts w:ascii="宋体" w:hAnsi="宋体" w:cs="仿宋" w:hint="eastAsia"/>
                <w:sz w:val="24"/>
              </w:rPr>
              <w:t>根据投标人提供的技术服务维护承诺、设备维护承诺、维护人员配备、维护响应时间及质量承诺等情况，以及提供的后续技术支撑等内容，由评委根据对应分值进行打分。</w:t>
            </w:r>
            <w:r w:rsidRPr="009D5A81">
              <w:rPr>
                <w:rFonts w:ascii="宋体" w:hAnsi="宋体" w:cs="仿宋" w:hint="eastAsia"/>
                <w:bCs/>
                <w:sz w:val="24"/>
              </w:rPr>
              <w:t>（分值： 2、1.5、1、0.5、0分）</w:t>
            </w:r>
          </w:p>
        </w:tc>
      </w:tr>
      <w:tr w:rsidR="00BF1214" w:rsidRPr="009D5A81" w14:paraId="452A9C72" w14:textId="77777777">
        <w:trPr>
          <w:trHeight w:val="982"/>
        </w:trPr>
        <w:tc>
          <w:tcPr>
            <w:tcW w:w="709" w:type="dxa"/>
            <w:vMerge/>
            <w:tcBorders>
              <w:left w:val="single" w:sz="4" w:space="0" w:color="auto"/>
              <w:right w:val="single" w:sz="4" w:space="0" w:color="auto"/>
            </w:tcBorders>
            <w:vAlign w:val="center"/>
          </w:tcPr>
          <w:p w14:paraId="1B1D6ED0" w14:textId="77777777" w:rsidR="00C9134A" w:rsidRPr="009D5A81" w:rsidRDefault="00C9134A">
            <w:pPr>
              <w:spacing w:line="360" w:lineRule="auto"/>
              <w:jc w:val="center"/>
              <w:rPr>
                <w:rFonts w:asciiTheme="minorEastAsia" w:eastAsiaTheme="minorEastAsia" w:hAnsiTheme="minorEastAsia" w:cs="仿宋"/>
                <w:sz w:val="24"/>
              </w:rPr>
            </w:pPr>
          </w:p>
        </w:tc>
        <w:tc>
          <w:tcPr>
            <w:tcW w:w="1276" w:type="dxa"/>
            <w:vMerge/>
            <w:tcBorders>
              <w:left w:val="single" w:sz="4" w:space="0" w:color="auto"/>
              <w:right w:val="single" w:sz="4" w:space="0" w:color="auto"/>
            </w:tcBorders>
            <w:vAlign w:val="center"/>
          </w:tcPr>
          <w:p w14:paraId="5330D749" w14:textId="77777777" w:rsidR="00C9134A" w:rsidRPr="009D5A81" w:rsidRDefault="00C9134A">
            <w:pPr>
              <w:tabs>
                <w:tab w:val="left" w:pos="0"/>
              </w:tabs>
              <w:autoSpaceDE w:val="0"/>
              <w:autoSpaceDN w:val="0"/>
              <w:adjustRightInd w:val="0"/>
              <w:spacing w:line="360" w:lineRule="exact"/>
              <w:jc w:val="center"/>
              <w:rPr>
                <w:rFonts w:asciiTheme="minorEastAsia" w:eastAsiaTheme="minorEastAsia" w:hAnsiTheme="minorEastAsia" w:cs="仿宋"/>
                <w:sz w:val="24"/>
              </w:rPr>
            </w:pPr>
          </w:p>
        </w:tc>
        <w:tc>
          <w:tcPr>
            <w:tcW w:w="7371" w:type="dxa"/>
            <w:tcBorders>
              <w:top w:val="single" w:sz="4" w:space="0" w:color="auto"/>
              <w:left w:val="single" w:sz="4" w:space="0" w:color="auto"/>
              <w:right w:val="single" w:sz="4" w:space="0" w:color="auto"/>
            </w:tcBorders>
            <w:vAlign w:val="center"/>
          </w:tcPr>
          <w:p w14:paraId="13BFEE6E" w14:textId="77777777" w:rsidR="00C9134A" w:rsidRPr="009D5A81" w:rsidRDefault="00D538B2">
            <w:pPr>
              <w:spacing w:before="100" w:beforeAutospacing="1" w:after="100" w:afterAutospacing="1"/>
              <w:jc w:val="left"/>
              <w:rPr>
                <w:rFonts w:asciiTheme="minorEastAsia" w:eastAsiaTheme="minorEastAsia" w:hAnsiTheme="minorEastAsia" w:cs="仿宋"/>
                <w:sz w:val="24"/>
              </w:rPr>
            </w:pPr>
            <w:r w:rsidRPr="009D5A81">
              <w:rPr>
                <w:rFonts w:ascii="宋体" w:hAnsi="宋体" w:cs="仿宋" w:hint="eastAsia"/>
                <w:sz w:val="24"/>
              </w:rPr>
              <w:t>根据投标人随产品提供备品备件及耗材是否满足采购需求，</w:t>
            </w:r>
            <w:proofErr w:type="gramStart"/>
            <w:r w:rsidRPr="009D5A81">
              <w:rPr>
                <w:rFonts w:ascii="宋体" w:hAnsi="宋体" w:cs="仿宋" w:hint="eastAsia"/>
                <w:sz w:val="24"/>
              </w:rPr>
              <w:t>且是否</w:t>
            </w:r>
            <w:proofErr w:type="gramEnd"/>
            <w:r w:rsidRPr="009D5A81">
              <w:rPr>
                <w:rFonts w:ascii="宋体" w:hAnsi="宋体" w:cs="仿宋" w:hint="eastAsia"/>
                <w:sz w:val="24"/>
              </w:rPr>
              <w:t>确保设备的正常使用等情况，由评委根据对应分值进行打分。</w:t>
            </w:r>
            <w:r w:rsidRPr="009D5A81">
              <w:rPr>
                <w:rFonts w:ascii="宋体" w:hAnsi="宋体" w:cs="仿宋" w:hint="eastAsia"/>
                <w:bCs/>
                <w:sz w:val="24"/>
              </w:rPr>
              <w:t>（分值： 2、1.5、1、0.5、0分）</w:t>
            </w:r>
          </w:p>
        </w:tc>
      </w:tr>
      <w:tr w:rsidR="00BF1214" w:rsidRPr="009D5A81" w14:paraId="0B507ADC" w14:textId="77777777">
        <w:trPr>
          <w:trHeight w:val="772"/>
        </w:trPr>
        <w:tc>
          <w:tcPr>
            <w:tcW w:w="709" w:type="dxa"/>
            <w:vMerge/>
            <w:tcBorders>
              <w:left w:val="single" w:sz="4" w:space="0" w:color="auto"/>
              <w:right w:val="single" w:sz="4" w:space="0" w:color="auto"/>
            </w:tcBorders>
            <w:vAlign w:val="center"/>
          </w:tcPr>
          <w:p w14:paraId="0EC09AE2" w14:textId="77777777" w:rsidR="00C9134A" w:rsidRPr="009D5A81" w:rsidRDefault="00C9134A">
            <w:pPr>
              <w:spacing w:line="360" w:lineRule="auto"/>
              <w:jc w:val="center"/>
              <w:rPr>
                <w:rFonts w:asciiTheme="minorEastAsia" w:eastAsiaTheme="minorEastAsia" w:hAnsiTheme="minorEastAsia" w:cs="仿宋"/>
                <w:sz w:val="24"/>
              </w:rPr>
            </w:pPr>
          </w:p>
        </w:tc>
        <w:tc>
          <w:tcPr>
            <w:tcW w:w="1276" w:type="dxa"/>
            <w:vMerge/>
            <w:tcBorders>
              <w:left w:val="single" w:sz="4" w:space="0" w:color="auto"/>
              <w:right w:val="single" w:sz="4" w:space="0" w:color="auto"/>
            </w:tcBorders>
            <w:vAlign w:val="center"/>
          </w:tcPr>
          <w:p w14:paraId="0E027EEF" w14:textId="77777777" w:rsidR="00C9134A" w:rsidRPr="009D5A81" w:rsidRDefault="00C9134A">
            <w:pPr>
              <w:tabs>
                <w:tab w:val="left" w:pos="0"/>
              </w:tabs>
              <w:autoSpaceDE w:val="0"/>
              <w:autoSpaceDN w:val="0"/>
              <w:adjustRightInd w:val="0"/>
              <w:spacing w:line="360" w:lineRule="exact"/>
              <w:jc w:val="center"/>
              <w:rPr>
                <w:rFonts w:asciiTheme="minorEastAsia" w:eastAsiaTheme="minorEastAsia" w:hAnsiTheme="minorEastAsia" w:cs="仿宋"/>
                <w:sz w:val="24"/>
              </w:rPr>
            </w:pPr>
          </w:p>
        </w:tc>
        <w:tc>
          <w:tcPr>
            <w:tcW w:w="7371" w:type="dxa"/>
            <w:tcBorders>
              <w:top w:val="single" w:sz="4" w:space="0" w:color="auto"/>
              <w:left w:val="single" w:sz="4" w:space="0" w:color="auto"/>
              <w:right w:val="single" w:sz="4" w:space="0" w:color="auto"/>
            </w:tcBorders>
            <w:vAlign w:val="center"/>
          </w:tcPr>
          <w:p w14:paraId="10CC5E75" w14:textId="77777777" w:rsidR="00C9134A" w:rsidRPr="009D5A81" w:rsidRDefault="00D538B2">
            <w:pPr>
              <w:spacing w:before="100" w:beforeAutospacing="1" w:after="100" w:afterAutospacing="1"/>
              <w:jc w:val="left"/>
              <w:rPr>
                <w:rFonts w:asciiTheme="minorEastAsia" w:eastAsiaTheme="minorEastAsia" w:hAnsiTheme="minorEastAsia" w:cs="仿宋"/>
                <w:sz w:val="24"/>
              </w:rPr>
            </w:pPr>
            <w:r w:rsidRPr="009D5A81">
              <w:rPr>
                <w:rFonts w:ascii="宋体" w:hAnsi="宋体" w:cs="仿宋" w:hint="eastAsia"/>
                <w:sz w:val="24"/>
              </w:rPr>
              <w:t>根据投标人针对项目采购需求中的课程资源建设内容</w:t>
            </w:r>
            <w:proofErr w:type="gramStart"/>
            <w:r w:rsidRPr="009D5A81">
              <w:rPr>
                <w:rFonts w:ascii="宋体" w:hAnsi="宋体" w:cs="仿宋" w:hint="eastAsia"/>
                <w:sz w:val="24"/>
              </w:rPr>
              <w:t>作出</w:t>
            </w:r>
            <w:proofErr w:type="gramEnd"/>
            <w:r w:rsidRPr="009D5A81">
              <w:rPr>
                <w:rFonts w:ascii="宋体" w:hAnsi="宋体" w:cs="仿宋" w:hint="eastAsia"/>
                <w:sz w:val="24"/>
              </w:rPr>
              <w:t>的实施方案，由评委根据对应分值进行打分。</w:t>
            </w:r>
            <w:r w:rsidRPr="009D5A81">
              <w:rPr>
                <w:rFonts w:ascii="宋体" w:hAnsi="宋体" w:cs="仿宋" w:hint="eastAsia"/>
                <w:bCs/>
                <w:sz w:val="24"/>
              </w:rPr>
              <w:t>（分值： 2、1.5、1、0.5、0分）</w:t>
            </w:r>
          </w:p>
        </w:tc>
      </w:tr>
      <w:tr w:rsidR="00BF1214" w:rsidRPr="009D5A81" w14:paraId="11D79820" w14:textId="77777777">
        <w:trPr>
          <w:trHeight w:val="584"/>
        </w:trPr>
        <w:tc>
          <w:tcPr>
            <w:tcW w:w="709" w:type="dxa"/>
            <w:tcBorders>
              <w:left w:val="single" w:sz="4" w:space="0" w:color="auto"/>
              <w:bottom w:val="single" w:sz="4" w:space="0" w:color="auto"/>
              <w:right w:val="single" w:sz="4" w:space="0" w:color="auto"/>
            </w:tcBorders>
            <w:vAlign w:val="center"/>
          </w:tcPr>
          <w:p w14:paraId="298600EC" w14:textId="77777777" w:rsidR="00C9134A" w:rsidRPr="009D5A81" w:rsidRDefault="00D538B2">
            <w:pPr>
              <w:spacing w:line="360" w:lineRule="auto"/>
              <w:jc w:val="center"/>
              <w:rPr>
                <w:rFonts w:asciiTheme="minorEastAsia" w:eastAsiaTheme="minorEastAsia" w:hAnsiTheme="minorEastAsia" w:cs="仿宋"/>
                <w:sz w:val="24"/>
              </w:rPr>
            </w:pPr>
            <w:r w:rsidRPr="009D5A81">
              <w:rPr>
                <w:rFonts w:asciiTheme="minorEastAsia" w:eastAsiaTheme="minorEastAsia" w:hAnsiTheme="minorEastAsia" w:cs="仿宋" w:hint="eastAsia"/>
                <w:sz w:val="24"/>
              </w:rPr>
              <w:t>7</w:t>
            </w:r>
          </w:p>
        </w:tc>
        <w:tc>
          <w:tcPr>
            <w:tcW w:w="1276" w:type="dxa"/>
            <w:tcBorders>
              <w:left w:val="single" w:sz="4" w:space="0" w:color="auto"/>
              <w:bottom w:val="single" w:sz="4" w:space="0" w:color="auto"/>
              <w:right w:val="single" w:sz="4" w:space="0" w:color="auto"/>
            </w:tcBorders>
            <w:vAlign w:val="center"/>
          </w:tcPr>
          <w:p w14:paraId="14DE1DA7" w14:textId="77777777" w:rsidR="00C9134A" w:rsidRPr="009D5A81" w:rsidRDefault="00D538B2">
            <w:pPr>
              <w:jc w:val="center"/>
              <w:rPr>
                <w:rFonts w:asciiTheme="minorEastAsia" w:eastAsiaTheme="minorEastAsia" w:hAnsiTheme="minorEastAsia" w:cs="仿宋"/>
                <w:sz w:val="24"/>
              </w:rPr>
            </w:pPr>
            <w:r w:rsidRPr="009D5A81">
              <w:rPr>
                <w:rFonts w:asciiTheme="minorEastAsia" w:eastAsiaTheme="minorEastAsia" w:hAnsiTheme="minorEastAsia" w:cs="仿宋" w:hint="eastAsia"/>
                <w:sz w:val="24"/>
              </w:rPr>
              <w:t>质保期承诺（3分）</w:t>
            </w:r>
          </w:p>
        </w:tc>
        <w:tc>
          <w:tcPr>
            <w:tcW w:w="7371" w:type="dxa"/>
            <w:tcBorders>
              <w:top w:val="single" w:sz="4" w:space="0" w:color="auto"/>
              <w:left w:val="single" w:sz="4" w:space="0" w:color="auto"/>
              <w:bottom w:val="single" w:sz="4" w:space="0" w:color="auto"/>
              <w:right w:val="single" w:sz="4" w:space="0" w:color="auto"/>
            </w:tcBorders>
            <w:vAlign w:val="center"/>
          </w:tcPr>
          <w:p w14:paraId="282440D3" w14:textId="77777777" w:rsidR="00C9134A" w:rsidRPr="009D5A81" w:rsidRDefault="00D538B2">
            <w:pPr>
              <w:jc w:val="left"/>
              <w:rPr>
                <w:rFonts w:asciiTheme="minorEastAsia" w:eastAsiaTheme="minorEastAsia" w:hAnsiTheme="minorEastAsia" w:cs="仿宋"/>
                <w:sz w:val="24"/>
              </w:rPr>
            </w:pPr>
            <w:r w:rsidRPr="009D5A81">
              <w:rPr>
                <w:rFonts w:asciiTheme="minorEastAsia" w:eastAsiaTheme="minorEastAsia" w:hAnsiTheme="minorEastAsia" w:cs="仿宋" w:hint="eastAsia"/>
                <w:bCs/>
                <w:sz w:val="24"/>
              </w:rPr>
              <w:t>投标人承诺的项目质保期满足采购需求3年得1分，在3年的基础上每增加1年得1分，最高得3分。</w:t>
            </w:r>
          </w:p>
        </w:tc>
      </w:tr>
      <w:tr w:rsidR="00BF1214" w:rsidRPr="009D5A81" w14:paraId="6C013028" w14:textId="77777777">
        <w:trPr>
          <w:trHeight w:val="699"/>
        </w:trPr>
        <w:tc>
          <w:tcPr>
            <w:tcW w:w="709" w:type="dxa"/>
            <w:tcBorders>
              <w:left w:val="single" w:sz="4" w:space="0" w:color="auto"/>
              <w:right w:val="single" w:sz="4" w:space="0" w:color="auto"/>
            </w:tcBorders>
            <w:vAlign w:val="center"/>
          </w:tcPr>
          <w:p w14:paraId="16F3C351" w14:textId="77777777" w:rsidR="00C9134A" w:rsidRPr="009D5A81" w:rsidRDefault="00D538B2">
            <w:pPr>
              <w:spacing w:line="360" w:lineRule="auto"/>
              <w:jc w:val="center"/>
              <w:rPr>
                <w:rFonts w:asciiTheme="minorEastAsia" w:eastAsiaTheme="minorEastAsia" w:hAnsiTheme="minorEastAsia" w:cs="仿宋"/>
                <w:sz w:val="24"/>
              </w:rPr>
            </w:pPr>
            <w:r w:rsidRPr="009D5A81">
              <w:rPr>
                <w:rFonts w:asciiTheme="minorEastAsia" w:eastAsiaTheme="minorEastAsia" w:hAnsiTheme="minorEastAsia" w:cs="仿宋" w:hint="eastAsia"/>
                <w:sz w:val="24"/>
              </w:rPr>
              <w:t>8</w:t>
            </w:r>
          </w:p>
        </w:tc>
        <w:tc>
          <w:tcPr>
            <w:tcW w:w="1276" w:type="dxa"/>
            <w:tcBorders>
              <w:left w:val="single" w:sz="4" w:space="0" w:color="auto"/>
              <w:right w:val="single" w:sz="4" w:space="0" w:color="auto"/>
            </w:tcBorders>
            <w:vAlign w:val="center"/>
          </w:tcPr>
          <w:p w14:paraId="2098BD0A" w14:textId="77777777" w:rsidR="00C9134A" w:rsidRPr="009D5A81" w:rsidRDefault="00D538B2">
            <w:pPr>
              <w:jc w:val="center"/>
              <w:rPr>
                <w:rFonts w:asciiTheme="minorEastAsia" w:eastAsiaTheme="minorEastAsia" w:hAnsiTheme="minorEastAsia" w:cs="仿宋"/>
                <w:sz w:val="24"/>
              </w:rPr>
            </w:pPr>
            <w:r w:rsidRPr="009D5A81">
              <w:rPr>
                <w:rFonts w:ascii="宋体" w:hAnsi="宋体" w:cs="仿宋" w:hint="eastAsia"/>
                <w:sz w:val="24"/>
              </w:rPr>
              <w:t>培训方案（</w:t>
            </w:r>
            <w:r w:rsidRPr="009D5A81">
              <w:rPr>
                <w:rFonts w:ascii="宋体" w:hAnsi="宋体" w:cs="仿宋"/>
                <w:sz w:val="24"/>
              </w:rPr>
              <w:t>2</w:t>
            </w:r>
            <w:r w:rsidRPr="009D5A81">
              <w:rPr>
                <w:rFonts w:ascii="宋体" w:hAnsi="宋体" w:cs="仿宋" w:hint="eastAsia"/>
                <w:sz w:val="24"/>
              </w:rPr>
              <w:t>分）</w:t>
            </w:r>
          </w:p>
        </w:tc>
        <w:tc>
          <w:tcPr>
            <w:tcW w:w="7371" w:type="dxa"/>
            <w:tcBorders>
              <w:top w:val="single" w:sz="4" w:space="0" w:color="auto"/>
              <w:left w:val="single" w:sz="4" w:space="0" w:color="auto"/>
              <w:bottom w:val="single" w:sz="4" w:space="0" w:color="auto"/>
              <w:right w:val="single" w:sz="4" w:space="0" w:color="auto"/>
            </w:tcBorders>
            <w:vAlign w:val="center"/>
          </w:tcPr>
          <w:p w14:paraId="1E98EE78" w14:textId="77777777" w:rsidR="00C9134A" w:rsidRPr="009D5A81" w:rsidRDefault="00D538B2">
            <w:pPr>
              <w:jc w:val="left"/>
              <w:rPr>
                <w:rFonts w:asciiTheme="minorEastAsia" w:eastAsiaTheme="minorEastAsia" w:hAnsiTheme="minorEastAsia" w:cs="仿宋"/>
                <w:bCs/>
                <w:sz w:val="24"/>
              </w:rPr>
            </w:pPr>
            <w:r w:rsidRPr="009D5A81">
              <w:rPr>
                <w:rFonts w:ascii="宋体" w:hAnsi="宋体" w:cs="仿宋" w:hint="eastAsia"/>
                <w:sz w:val="24"/>
              </w:rPr>
              <w:t>根据投标人提供的培训方案进行打分，内容包含但不限于培训内容、培训计划、培训团队技术实力以及操作手册等内容，由评委根据对应分值进行打分。</w:t>
            </w:r>
            <w:r w:rsidRPr="009D5A81">
              <w:rPr>
                <w:rFonts w:ascii="宋体" w:hAnsi="宋体" w:cs="仿宋" w:hint="eastAsia"/>
                <w:bCs/>
                <w:sz w:val="24"/>
              </w:rPr>
              <w:t>（分值： 2、1.5、1、0.5、0分）</w:t>
            </w:r>
          </w:p>
        </w:tc>
      </w:tr>
      <w:tr w:rsidR="00BF1214" w:rsidRPr="009D5A81" w14:paraId="60E2ACA9" w14:textId="77777777">
        <w:trPr>
          <w:trHeight w:val="699"/>
        </w:trPr>
        <w:tc>
          <w:tcPr>
            <w:tcW w:w="709" w:type="dxa"/>
            <w:tcBorders>
              <w:left w:val="single" w:sz="4" w:space="0" w:color="auto"/>
              <w:right w:val="single" w:sz="4" w:space="0" w:color="auto"/>
            </w:tcBorders>
            <w:vAlign w:val="center"/>
          </w:tcPr>
          <w:p w14:paraId="04A16213" w14:textId="77777777" w:rsidR="00C9134A" w:rsidRPr="009D5A81" w:rsidRDefault="00D538B2">
            <w:pPr>
              <w:spacing w:line="360" w:lineRule="auto"/>
              <w:jc w:val="center"/>
              <w:rPr>
                <w:rFonts w:asciiTheme="minorEastAsia" w:eastAsiaTheme="minorEastAsia" w:hAnsiTheme="minorEastAsia" w:cs="仿宋"/>
                <w:sz w:val="24"/>
              </w:rPr>
            </w:pPr>
            <w:r w:rsidRPr="009D5A81">
              <w:rPr>
                <w:rFonts w:asciiTheme="minorEastAsia" w:eastAsiaTheme="minorEastAsia" w:hAnsiTheme="minorEastAsia" w:cs="仿宋" w:hint="eastAsia"/>
                <w:sz w:val="24"/>
              </w:rPr>
              <w:t>9</w:t>
            </w:r>
          </w:p>
        </w:tc>
        <w:tc>
          <w:tcPr>
            <w:tcW w:w="1276" w:type="dxa"/>
            <w:tcBorders>
              <w:left w:val="single" w:sz="4" w:space="0" w:color="auto"/>
              <w:right w:val="single" w:sz="4" w:space="0" w:color="auto"/>
            </w:tcBorders>
            <w:vAlign w:val="center"/>
          </w:tcPr>
          <w:p w14:paraId="3E3C29D3" w14:textId="794A7955" w:rsidR="00C9134A" w:rsidRPr="009D5A81" w:rsidRDefault="00D538B2" w:rsidP="00A332F0">
            <w:pPr>
              <w:jc w:val="center"/>
              <w:rPr>
                <w:rFonts w:asciiTheme="minorEastAsia" w:eastAsiaTheme="minorEastAsia" w:hAnsiTheme="minorEastAsia" w:cs="仿宋"/>
                <w:sz w:val="24"/>
              </w:rPr>
            </w:pPr>
            <w:r w:rsidRPr="009D5A81">
              <w:rPr>
                <w:rFonts w:asciiTheme="minorEastAsia" w:eastAsiaTheme="minorEastAsia" w:hAnsiTheme="minorEastAsia" w:cs="仿宋" w:hint="eastAsia"/>
                <w:bCs/>
                <w:sz w:val="24"/>
              </w:rPr>
              <w:t>产品演示（1</w:t>
            </w:r>
            <w:r w:rsidR="00A332F0" w:rsidRPr="009D5A81">
              <w:rPr>
                <w:rFonts w:asciiTheme="minorEastAsia" w:eastAsiaTheme="minorEastAsia" w:hAnsiTheme="minorEastAsia" w:cs="仿宋" w:hint="eastAsia"/>
                <w:bCs/>
                <w:sz w:val="24"/>
              </w:rPr>
              <w:t>8</w:t>
            </w:r>
            <w:r w:rsidRPr="009D5A81">
              <w:rPr>
                <w:rFonts w:asciiTheme="minorEastAsia" w:eastAsiaTheme="minorEastAsia" w:hAnsiTheme="minorEastAsia" w:cs="仿宋" w:hint="eastAsia"/>
                <w:bCs/>
                <w:sz w:val="24"/>
              </w:rPr>
              <w:t>分）</w:t>
            </w:r>
          </w:p>
        </w:tc>
        <w:tc>
          <w:tcPr>
            <w:tcW w:w="7371" w:type="dxa"/>
            <w:tcBorders>
              <w:top w:val="single" w:sz="4" w:space="0" w:color="auto"/>
              <w:left w:val="single" w:sz="4" w:space="0" w:color="auto"/>
              <w:bottom w:val="single" w:sz="4" w:space="0" w:color="auto"/>
              <w:right w:val="single" w:sz="4" w:space="0" w:color="auto"/>
            </w:tcBorders>
            <w:vAlign w:val="center"/>
          </w:tcPr>
          <w:p w14:paraId="17E10EF0" w14:textId="77777777" w:rsidR="00C9134A" w:rsidRPr="009D5A81" w:rsidRDefault="00D538B2" w:rsidP="00E529CD">
            <w:pPr>
              <w:rPr>
                <w:rFonts w:asciiTheme="minorEastAsia" w:eastAsiaTheme="minorEastAsia" w:hAnsiTheme="minorEastAsia" w:cs="仿宋"/>
                <w:sz w:val="24"/>
              </w:rPr>
            </w:pPr>
            <w:r w:rsidRPr="009D5A81">
              <w:rPr>
                <w:rFonts w:asciiTheme="minorEastAsia" w:eastAsiaTheme="minorEastAsia" w:hAnsiTheme="minorEastAsia" w:cs="仿宋" w:hint="eastAsia"/>
                <w:sz w:val="24"/>
              </w:rPr>
              <w:t>投标人演示6种核心功能测试，演示时间不超过15分钟，演示过程中要求功能讲解明确，操作过程清晰，测试结果正常。由评委根据对应分值进行打分。</w:t>
            </w:r>
          </w:p>
          <w:p w14:paraId="3006D93E" w14:textId="1A72B0B3" w:rsidR="00C9134A" w:rsidRPr="009D5A81" w:rsidRDefault="00D538B2">
            <w:pPr>
              <w:rPr>
                <w:rFonts w:asciiTheme="minorEastAsia" w:eastAsiaTheme="minorEastAsia" w:hAnsiTheme="minorEastAsia" w:cs="仿宋"/>
                <w:bCs/>
                <w:sz w:val="24"/>
              </w:rPr>
            </w:pPr>
            <w:r w:rsidRPr="009D5A81">
              <w:rPr>
                <w:rFonts w:asciiTheme="minorEastAsia" w:eastAsiaTheme="minorEastAsia" w:hAnsiTheme="minorEastAsia" w:cs="仿宋" w:hint="eastAsia"/>
                <w:b/>
                <w:sz w:val="24"/>
              </w:rPr>
              <w:t>1.半导体参数分析测试系统核心功能测试演示：</w:t>
            </w:r>
            <w:r w:rsidRPr="009D5A81">
              <w:rPr>
                <w:rFonts w:asciiTheme="minorEastAsia" w:eastAsiaTheme="minorEastAsia" w:hAnsiTheme="minorEastAsia" w:cs="仿宋" w:hint="eastAsia"/>
                <w:sz w:val="24"/>
              </w:rPr>
              <w:t>包括</w:t>
            </w:r>
            <w:r w:rsidRPr="009D5A81">
              <w:rPr>
                <w:rFonts w:asciiTheme="minorEastAsia" w:eastAsiaTheme="minorEastAsia" w:hAnsiTheme="minorEastAsia" w:cs="仿宋" w:hint="eastAsia"/>
                <w:bCs/>
                <w:sz w:val="24"/>
              </w:rPr>
              <w:t xml:space="preserve">功能讲解，操作过程，测试结果。（分值： </w:t>
            </w:r>
            <w:r w:rsidR="00A332F0" w:rsidRPr="009D5A81">
              <w:rPr>
                <w:rFonts w:asciiTheme="minorEastAsia" w:eastAsiaTheme="minorEastAsia" w:hAnsiTheme="minorEastAsia" w:cs="仿宋" w:hint="eastAsia"/>
                <w:bCs/>
                <w:sz w:val="24"/>
              </w:rPr>
              <w:t>5、4.5、</w:t>
            </w:r>
            <w:r w:rsidRPr="009D5A81">
              <w:rPr>
                <w:rFonts w:asciiTheme="minorEastAsia" w:eastAsiaTheme="minorEastAsia" w:hAnsiTheme="minorEastAsia" w:cs="仿宋" w:hint="eastAsia"/>
                <w:bCs/>
                <w:sz w:val="24"/>
              </w:rPr>
              <w:t>4、3.5、3、2.5、2、1.5、1、0.5、0分）</w:t>
            </w:r>
          </w:p>
          <w:p w14:paraId="11C8E104" w14:textId="03870656" w:rsidR="00C9134A" w:rsidRPr="009D5A81" w:rsidRDefault="00D538B2">
            <w:pPr>
              <w:rPr>
                <w:rFonts w:asciiTheme="minorEastAsia" w:eastAsiaTheme="minorEastAsia" w:hAnsiTheme="minorEastAsia" w:cs="仿宋"/>
                <w:b/>
                <w:sz w:val="24"/>
              </w:rPr>
            </w:pPr>
            <w:r w:rsidRPr="009D5A81">
              <w:rPr>
                <w:rFonts w:asciiTheme="minorEastAsia" w:eastAsiaTheme="minorEastAsia" w:hAnsiTheme="minorEastAsia" w:cs="仿宋" w:hint="eastAsia"/>
                <w:b/>
                <w:sz w:val="24"/>
              </w:rPr>
              <w:t>2.半导体手动</w:t>
            </w:r>
            <w:proofErr w:type="gramStart"/>
            <w:r w:rsidRPr="009D5A81">
              <w:rPr>
                <w:rFonts w:asciiTheme="minorEastAsia" w:eastAsiaTheme="minorEastAsia" w:hAnsiTheme="minorEastAsia" w:cs="仿宋" w:hint="eastAsia"/>
                <w:b/>
                <w:sz w:val="24"/>
              </w:rPr>
              <w:t>探针台核心</w:t>
            </w:r>
            <w:proofErr w:type="gramEnd"/>
            <w:r w:rsidRPr="009D5A81">
              <w:rPr>
                <w:rFonts w:asciiTheme="minorEastAsia" w:eastAsiaTheme="minorEastAsia" w:hAnsiTheme="minorEastAsia" w:cs="仿宋" w:hint="eastAsia"/>
                <w:b/>
                <w:sz w:val="24"/>
              </w:rPr>
              <w:t>功能测试演示：</w:t>
            </w:r>
            <w:r w:rsidRPr="009D5A81">
              <w:rPr>
                <w:rFonts w:asciiTheme="minorEastAsia" w:eastAsiaTheme="minorEastAsia" w:hAnsiTheme="minorEastAsia" w:cs="仿宋" w:hint="eastAsia"/>
                <w:sz w:val="24"/>
              </w:rPr>
              <w:t>包括</w:t>
            </w:r>
            <w:r w:rsidRPr="009D5A81">
              <w:rPr>
                <w:rFonts w:asciiTheme="minorEastAsia" w:eastAsiaTheme="minorEastAsia" w:hAnsiTheme="minorEastAsia" w:cs="仿宋" w:hint="eastAsia"/>
                <w:bCs/>
                <w:sz w:val="24"/>
              </w:rPr>
              <w:t xml:space="preserve">功能讲解，操作过程，测试结果。（分值： </w:t>
            </w:r>
            <w:r w:rsidR="00A332F0" w:rsidRPr="009D5A81">
              <w:rPr>
                <w:rFonts w:asciiTheme="minorEastAsia" w:eastAsiaTheme="minorEastAsia" w:hAnsiTheme="minorEastAsia" w:cs="仿宋" w:hint="eastAsia"/>
                <w:bCs/>
                <w:sz w:val="24"/>
              </w:rPr>
              <w:t>3、2.5、</w:t>
            </w:r>
            <w:r w:rsidRPr="009D5A81">
              <w:rPr>
                <w:rFonts w:asciiTheme="minorEastAsia" w:eastAsiaTheme="minorEastAsia" w:hAnsiTheme="minorEastAsia" w:cs="仿宋" w:hint="eastAsia"/>
                <w:bCs/>
                <w:sz w:val="24"/>
              </w:rPr>
              <w:t>2、1.5、1、0.5、0分）</w:t>
            </w:r>
          </w:p>
          <w:p w14:paraId="626D007C" w14:textId="77777777" w:rsidR="00C9134A" w:rsidRPr="009D5A81" w:rsidRDefault="00D538B2">
            <w:pPr>
              <w:jc w:val="left"/>
              <w:rPr>
                <w:rFonts w:asciiTheme="minorEastAsia" w:eastAsiaTheme="minorEastAsia" w:hAnsiTheme="minorEastAsia" w:cs="仿宋"/>
                <w:b/>
                <w:sz w:val="24"/>
              </w:rPr>
            </w:pPr>
            <w:r w:rsidRPr="009D5A81">
              <w:rPr>
                <w:rFonts w:asciiTheme="minorEastAsia" w:eastAsiaTheme="minorEastAsia" w:hAnsiTheme="minorEastAsia" w:cs="仿宋" w:hint="eastAsia"/>
                <w:b/>
                <w:sz w:val="24"/>
              </w:rPr>
              <w:t>3.小型蒸镀仪核心功能测试演示：</w:t>
            </w:r>
            <w:r w:rsidRPr="009D5A81">
              <w:rPr>
                <w:rFonts w:asciiTheme="minorEastAsia" w:eastAsiaTheme="minorEastAsia" w:hAnsiTheme="minorEastAsia" w:cs="仿宋" w:hint="eastAsia"/>
                <w:sz w:val="24"/>
              </w:rPr>
              <w:t>包括</w:t>
            </w:r>
            <w:r w:rsidRPr="009D5A81">
              <w:rPr>
                <w:rFonts w:asciiTheme="minorEastAsia" w:eastAsiaTheme="minorEastAsia" w:hAnsiTheme="minorEastAsia" w:cs="仿宋" w:hint="eastAsia"/>
                <w:bCs/>
                <w:sz w:val="24"/>
              </w:rPr>
              <w:t>功能讲解，操作过程，测试结果。（分值： 2、1.5、1、0.5、0分）</w:t>
            </w:r>
          </w:p>
          <w:p w14:paraId="0AB8916E" w14:textId="77777777" w:rsidR="00C9134A" w:rsidRPr="009D5A81" w:rsidRDefault="00D538B2">
            <w:pPr>
              <w:jc w:val="left"/>
              <w:rPr>
                <w:rFonts w:asciiTheme="minorEastAsia" w:eastAsiaTheme="minorEastAsia" w:hAnsiTheme="minorEastAsia" w:cs="仿宋"/>
                <w:b/>
                <w:sz w:val="24"/>
              </w:rPr>
            </w:pPr>
            <w:r w:rsidRPr="009D5A81">
              <w:rPr>
                <w:rFonts w:asciiTheme="minorEastAsia" w:eastAsiaTheme="minorEastAsia" w:hAnsiTheme="minorEastAsia" w:cs="仿宋" w:hint="eastAsia"/>
                <w:b/>
                <w:sz w:val="24"/>
              </w:rPr>
              <w:t>4.功率器件静态参数测试仪核心功能测试演示：</w:t>
            </w:r>
            <w:r w:rsidRPr="009D5A81">
              <w:rPr>
                <w:rFonts w:asciiTheme="minorEastAsia" w:eastAsiaTheme="minorEastAsia" w:hAnsiTheme="minorEastAsia" w:cs="仿宋" w:hint="eastAsia"/>
                <w:sz w:val="24"/>
              </w:rPr>
              <w:t>包括</w:t>
            </w:r>
            <w:r w:rsidRPr="009D5A81">
              <w:rPr>
                <w:rFonts w:asciiTheme="minorEastAsia" w:eastAsiaTheme="minorEastAsia" w:hAnsiTheme="minorEastAsia" w:cs="仿宋" w:hint="eastAsia"/>
                <w:bCs/>
                <w:sz w:val="24"/>
              </w:rPr>
              <w:t>功能讲解，操作过程，测试结果。（分值： 3、2.5、2、1.5、1、0.5、0分）</w:t>
            </w:r>
          </w:p>
          <w:p w14:paraId="65AFF084" w14:textId="77777777" w:rsidR="00C9134A" w:rsidRPr="009D5A81" w:rsidRDefault="00D538B2">
            <w:pPr>
              <w:jc w:val="left"/>
              <w:rPr>
                <w:rFonts w:asciiTheme="minorEastAsia" w:eastAsiaTheme="minorEastAsia" w:hAnsiTheme="minorEastAsia" w:cs="仿宋"/>
                <w:b/>
                <w:sz w:val="24"/>
              </w:rPr>
            </w:pPr>
            <w:r w:rsidRPr="009D5A81">
              <w:rPr>
                <w:rFonts w:asciiTheme="minorEastAsia" w:eastAsiaTheme="minorEastAsia" w:hAnsiTheme="minorEastAsia" w:cs="仿宋" w:hint="eastAsia"/>
                <w:b/>
                <w:sz w:val="24"/>
              </w:rPr>
              <w:t>5.栅极电容测试仪核心功能测试演示：</w:t>
            </w:r>
            <w:r w:rsidRPr="009D5A81">
              <w:rPr>
                <w:rFonts w:asciiTheme="minorEastAsia" w:eastAsiaTheme="minorEastAsia" w:hAnsiTheme="minorEastAsia" w:cs="仿宋" w:hint="eastAsia"/>
                <w:sz w:val="24"/>
              </w:rPr>
              <w:t>包括</w:t>
            </w:r>
            <w:r w:rsidRPr="009D5A81">
              <w:rPr>
                <w:rFonts w:asciiTheme="minorEastAsia" w:eastAsiaTheme="minorEastAsia" w:hAnsiTheme="minorEastAsia" w:cs="仿宋" w:hint="eastAsia"/>
                <w:bCs/>
                <w:sz w:val="24"/>
              </w:rPr>
              <w:t>功能讲解，操作过程，测试结果。（分值：2、1.5、1、0.5、0分）</w:t>
            </w:r>
          </w:p>
          <w:p w14:paraId="29AAE3B4" w14:textId="56A6C637" w:rsidR="00C9134A" w:rsidRPr="009D5A81" w:rsidRDefault="00D538B2">
            <w:pPr>
              <w:jc w:val="left"/>
              <w:rPr>
                <w:rFonts w:asciiTheme="minorEastAsia" w:eastAsiaTheme="minorEastAsia" w:hAnsiTheme="minorEastAsia" w:cs="仿宋"/>
                <w:b/>
                <w:sz w:val="24"/>
              </w:rPr>
            </w:pPr>
            <w:r w:rsidRPr="009D5A81">
              <w:rPr>
                <w:rFonts w:asciiTheme="minorEastAsia" w:eastAsiaTheme="minorEastAsia" w:hAnsiTheme="minorEastAsia" w:cs="仿宋" w:hint="eastAsia"/>
                <w:b/>
                <w:sz w:val="24"/>
              </w:rPr>
              <w:t>6.浪涌电流测试仪核心功能测试演示：</w:t>
            </w:r>
            <w:r w:rsidRPr="009D5A81">
              <w:rPr>
                <w:rFonts w:asciiTheme="minorEastAsia" w:eastAsiaTheme="minorEastAsia" w:hAnsiTheme="minorEastAsia" w:cs="仿宋" w:hint="eastAsia"/>
                <w:sz w:val="24"/>
              </w:rPr>
              <w:t>包括</w:t>
            </w:r>
            <w:r w:rsidRPr="009D5A81">
              <w:rPr>
                <w:rFonts w:asciiTheme="minorEastAsia" w:eastAsiaTheme="minorEastAsia" w:hAnsiTheme="minorEastAsia" w:cs="仿宋" w:hint="eastAsia"/>
                <w:bCs/>
                <w:sz w:val="24"/>
              </w:rPr>
              <w:t>功能讲解，操作过程，测试结果。（分值：</w:t>
            </w:r>
            <w:r w:rsidR="00A332F0" w:rsidRPr="009D5A81">
              <w:rPr>
                <w:rFonts w:asciiTheme="minorEastAsia" w:eastAsiaTheme="minorEastAsia" w:hAnsiTheme="minorEastAsia" w:cs="仿宋" w:hint="eastAsia"/>
                <w:bCs/>
                <w:sz w:val="24"/>
              </w:rPr>
              <w:t>3、2.5、</w:t>
            </w:r>
            <w:r w:rsidRPr="009D5A81">
              <w:rPr>
                <w:rFonts w:asciiTheme="minorEastAsia" w:eastAsiaTheme="minorEastAsia" w:hAnsiTheme="minorEastAsia" w:cs="仿宋" w:hint="eastAsia"/>
                <w:bCs/>
                <w:sz w:val="24"/>
              </w:rPr>
              <w:t>2、1.5、1、0.5、0分）</w:t>
            </w:r>
          </w:p>
          <w:p w14:paraId="366BCEA0" w14:textId="77777777" w:rsidR="00C9134A" w:rsidRPr="009D5A81" w:rsidRDefault="00D538B2" w:rsidP="00E529CD">
            <w:pPr>
              <w:jc w:val="left"/>
              <w:rPr>
                <w:rFonts w:asciiTheme="minorEastAsia" w:eastAsiaTheme="minorEastAsia" w:hAnsiTheme="minorEastAsia" w:cs="仿宋"/>
                <w:sz w:val="24"/>
              </w:rPr>
            </w:pPr>
            <w:r w:rsidRPr="009D5A81">
              <w:rPr>
                <w:rFonts w:asciiTheme="minorEastAsia" w:eastAsiaTheme="minorEastAsia" w:hAnsiTheme="minorEastAsia" w:cs="仿宋" w:hint="eastAsia"/>
                <w:b/>
                <w:sz w:val="22"/>
              </w:rPr>
              <w:t>注：本项目不接受现场演示，投标人应将演示内容提前录制成视频并压缩加密（密码由投标人自行保管），演示视频分辨率不低于1920x1080，演示视频播放时间控制在15分钟以内，并在投标截止时间前将加密视频文件一次性发送至代理机构邮箱（</w:t>
            </w:r>
            <w:hyperlink r:id="rId12" w:history="1">
              <w:r w:rsidRPr="009D5A81">
                <w:rPr>
                  <w:rFonts w:asciiTheme="minorEastAsia" w:eastAsiaTheme="minorEastAsia" w:hAnsiTheme="minorEastAsia" w:cs="仿宋" w:hint="eastAsia"/>
                  <w:b/>
                  <w:sz w:val="22"/>
                </w:rPr>
                <w:t>zmh331345505@163.com</w:t>
              </w:r>
            </w:hyperlink>
            <w:r w:rsidRPr="009D5A81">
              <w:rPr>
                <w:rFonts w:asciiTheme="minorEastAsia" w:eastAsiaTheme="minorEastAsia" w:hAnsiTheme="minorEastAsia" w:cs="仿宋" w:hint="eastAsia"/>
                <w:b/>
                <w:sz w:val="22"/>
              </w:rPr>
              <w:t>），限时内多次发送的，以最后一次为准，其余无效。代理机构按照演示顺序分别向各投标人获取视频密码，未在规定时间内发送演示视频或视频损坏等原因无法打开的，此项不得分。</w:t>
            </w:r>
          </w:p>
        </w:tc>
      </w:tr>
    </w:tbl>
    <w:bookmarkEnd w:id="130"/>
    <w:p w14:paraId="02A14112" w14:textId="77777777" w:rsidR="00C9134A" w:rsidRPr="009D5A81" w:rsidRDefault="00D538B2">
      <w:pPr>
        <w:spacing w:line="360" w:lineRule="auto"/>
        <w:ind w:rightChars="-50" w:right="-105" w:firstLineChars="200" w:firstLine="482"/>
        <w:rPr>
          <w:rFonts w:ascii="宋体" w:hAnsi="宋体"/>
          <w:b/>
          <w:sz w:val="24"/>
        </w:rPr>
      </w:pPr>
      <w:r w:rsidRPr="009D5A81">
        <w:rPr>
          <w:rFonts w:ascii="宋体" w:hAnsi="宋体" w:hint="eastAsia"/>
          <w:b/>
          <w:sz w:val="24"/>
        </w:rPr>
        <w:t>5.2报价分值均为30分，权重为30%，由评审委员会根据以下内容统一打分：</w:t>
      </w:r>
    </w:p>
    <w:p w14:paraId="12976723"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5.2.1报价评分应在投标报价范围口径一致的评标价基础上进行。属招标文件不清楚引起的报价内容和口径不一致的，则按有关规定统一调整投标报价内容和口径，计算出投标人的最终评定价。属投标人失误造成的报价差错和遗漏，不得调整。</w:t>
      </w:r>
    </w:p>
    <w:p w14:paraId="64DDAACB" w14:textId="77777777" w:rsidR="00C9134A" w:rsidRPr="009D5A81" w:rsidRDefault="00D538B2">
      <w:pPr>
        <w:spacing w:line="360" w:lineRule="auto"/>
        <w:ind w:firstLineChars="200" w:firstLine="482"/>
        <w:rPr>
          <w:rFonts w:ascii="宋体" w:hAnsi="宋体"/>
          <w:b/>
          <w:sz w:val="24"/>
        </w:rPr>
      </w:pPr>
      <w:r w:rsidRPr="009D5A81">
        <w:rPr>
          <w:rFonts w:ascii="宋体" w:hAnsi="宋体" w:hint="eastAsia"/>
          <w:b/>
          <w:sz w:val="24"/>
        </w:rPr>
        <w:t>5.2.2报价得分计算：</w:t>
      </w:r>
    </w:p>
    <w:p w14:paraId="26EE2D47"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（1）小微企业、监狱企业和残疾人福利企业（统称为小微企业）报价给予10%的扣除；联合协议约定小</w:t>
      </w:r>
      <w:proofErr w:type="gramStart"/>
      <w:r w:rsidRPr="009D5A81">
        <w:rPr>
          <w:rFonts w:ascii="宋体" w:hAnsi="宋体" w:hint="eastAsia"/>
          <w:sz w:val="24"/>
        </w:rPr>
        <w:t>微企业</w:t>
      </w:r>
      <w:proofErr w:type="gramEnd"/>
      <w:r w:rsidRPr="009D5A81">
        <w:rPr>
          <w:rFonts w:ascii="宋体" w:hAnsi="宋体" w:hint="eastAsia"/>
          <w:sz w:val="24"/>
        </w:rPr>
        <w:t>的合同份额占到合同总金额30%以上的，对投标人的报价给予4%的扣除；</w:t>
      </w:r>
    </w:p>
    <w:p w14:paraId="1A4BB61E" w14:textId="77777777" w:rsidR="00C9134A" w:rsidRPr="009D5A81" w:rsidRDefault="00D538B2">
      <w:pPr>
        <w:spacing w:line="360" w:lineRule="auto"/>
        <w:ind w:firstLineChars="200" w:firstLine="480"/>
        <w:rPr>
          <w:rFonts w:ascii="宋体" w:hAnsi="宋体"/>
          <w:sz w:val="24"/>
        </w:rPr>
      </w:pPr>
      <w:r w:rsidRPr="009D5A81">
        <w:rPr>
          <w:rFonts w:asciiTheme="minorEastAsia" w:eastAsiaTheme="minorEastAsia" w:hAnsiTheme="minorEastAsia" w:hint="eastAsia"/>
          <w:sz w:val="24"/>
        </w:rPr>
        <w:t>（2）</w:t>
      </w:r>
      <w:r w:rsidRPr="009D5A81">
        <w:rPr>
          <w:rFonts w:ascii="宋体" w:hAnsi="宋体" w:hint="eastAsia"/>
          <w:sz w:val="24"/>
        </w:rPr>
        <w:t>评标价=有效报价×（100%-10%或4%）；</w:t>
      </w:r>
    </w:p>
    <w:p w14:paraId="65964EA6" w14:textId="77777777" w:rsidR="00C9134A" w:rsidRPr="009D5A81" w:rsidRDefault="00D538B2">
      <w:pPr>
        <w:spacing w:line="360" w:lineRule="auto"/>
        <w:ind w:firstLineChars="200" w:firstLine="480"/>
        <w:rPr>
          <w:rFonts w:asciiTheme="minorEastAsia" w:eastAsiaTheme="minorEastAsia" w:hAnsiTheme="minorEastAsia"/>
          <w:sz w:val="24"/>
        </w:rPr>
      </w:pPr>
      <w:r w:rsidRPr="009D5A81">
        <w:rPr>
          <w:rFonts w:asciiTheme="minorEastAsia" w:eastAsiaTheme="minorEastAsia" w:hAnsiTheme="minorEastAsia" w:hint="eastAsia"/>
          <w:sz w:val="24"/>
        </w:rPr>
        <w:t>（3）并以调整后的价格计算评标基准价和投标报价；</w:t>
      </w:r>
    </w:p>
    <w:p w14:paraId="52542785" w14:textId="77777777" w:rsidR="00C9134A" w:rsidRPr="009D5A81" w:rsidRDefault="00D538B2">
      <w:pPr>
        <w:spacing w:line="360" w:lineRule="auto"/>
        <w:ind w:firstLineChars="200" w:firstLine="480"/>
        <w:rPr>
          <w:rFonts w:asciiTheme="minorEastAsia" w:eastAsiaTheme="minorEastAsia" w:hAnsiTheme="minorEastAsia"/>
          <w:sz w:val="24"/>
        </w:rPr>
      </w:pPr>
      <w:r w:rsidRPr="009D5A81">
        <w:rPr>
          <w:rFonts w:asciiTheme="minorEastAsia" w:eastAsiaTheme="minorEastAsia" w:hAnsiTheme="minorEastAsia" w:hint="eastAsia"/>
          <w:sz w:val="24"/>
        </w:rPr>
        <w:t>（4）评标基准价=进入报价评分的各投标人有效评标价中的</w:t>
      </w:r>
      <w:r w:rsidRPr="009D5A81">
        <w:rPr>
          <w:rFonts w:asciiTheme="minorEastAsia" w:eastAsiaTheme="minorEastAsia" w:hAnsiTheme="minorEastAsia" w:hint="eastAsia"/>
          <w:b/>
          <w:bCs/>
          <w:sz w:val="24"/>
        </w:rPr>
        <w:t>最低评标价；</w:t>
      </w:r>
    </w:p>
    <w:p w14:paraId="017D04C5" w14:textId="77777777" w:rsidR="00C9134A" w:rsidRPr="009D5A81" w:rsidRDefault="00D538B2">
      <w:pPr>
        <w:spacing w:line="360" w:lineRule="auto"/>
        <w:ind w:firstLineChars="200" w:firstLine="480"/>
        <w:rPr>
          <w:rFonts w:ascii="宋体" w:hAnsi="宋体"/>
          <w:sz w:val="24"/>
        </w:rPr>
      </w:pPr>
      <w:r w:rsidRPr="009D5A81">
        <w:rPr>
          <w:rFonts w:asciiTheme="minorEastAsia" w:eastAsiaTheme="minorEastAsia" w:hAnsiTheme="minorEastAsia" w:hint="eastAsia"/>
          <w:sz w:val="24"/>
        </w:rPr>
        <w:t>（5）评标价等于</w:t>
      </w:r>
      <w:r w:rsidRPr="009D5A81">
        <w:rPr>
          <w:rFonts w:ascii="宋体" w:hAnsi="宋体" w:hint="eastAsia"/>
          <w:sz w:val="24"/>
        </w:rPr>
        <w:t>评标基准价的得30分，其他投标人的报价得分按下列公式计算：</w:t>
      </w:r>
      <w:r w:rsidRPr="009D5A81">
        <w:rPr>
          <w:rFonts w:ascii="宋体" w:hAnsi="宋体" w:hint="eastAsia"/>
          <w:b/>
          <w:sz w:val="24"/>
        </w:rPr>
        <w:t>投标报价得分=（评标基准价/评标价）×报价权重×100。</w:t>
      </w:r>
    </w:p>
    <w:p w14:paraId="300AF8DB" w14:textId="77777777" w:rsidR="00C9134A" w:rsidRPr="009D5A81" w:rsidRDefault="00D538B2">
      <w:pPr>
        <w:spacing w:line="360" w:lineRule="auto"/>
        <w:ind w:firstLineChars="200" w:firstLine="482"/>
        <w:rPr>
          <w:rFonts w:ascii="宋体" w:hAnsi="宋体"/>
        </w:rPr>
      </w:pPr>
      <w:r w:rsidRPr="009D5A81">
        <w:rPr>
          <w:rFonts w:ascii="宋体" w:hAnsi="宋体" w:hint="eastAsia"/>
          <w:b/>
          <w:sz w:val="24"/>
        </w:rPr>
        <w:t>5.3本项目最终得分=商务技术得分＋报价得分。</w:t>
      </w:r>
    </w:p>
    <w:p w14:paraId="56F49CDE" w14:textId="77777777" w:rsidR="00C9134A" w:rsidRPr="009D5A81" w:rsidRDefault="00D538B2">
      <w:pPr>
        <w:pStyle w:val="3"/>
        <w:spacing w:line="240" w:lineRule="auto"/>
        <w:ind w:firstLineChars="100" w:firstLine="300"/>
        <w:rPr>
          <w:rFonts w:ascii="宋体" w:eastAsia="宋体" w:hAnsi="宋体"/>
          <w:b w:val="0"/>
          <w:bCs w:val="0"/>
        </w:rPr>
      </w:pPr>
      <w:bookmarkStart w:id="131" w:name="_Toc494555896"/>
      <w:bookmarkStart w:id="132" w:name="_Toc493956082"/>
      <w:bookmarkStart w:id="133" w:name="_Toc335664301"/>
      <w:bookmarkStart w:id="134" w:name="_Toc196216485"/>
      <w:r w:rsidRPr="009D5A81">
        <w:rPr>
          <w:rFonts w:ascii="宋体" w:eastAsia="宋体" w:hAnsi="宋体" w:hint="eastAsia"/>
          <w:b w:val="0"/>
          <w:bCs w:val="0"/>
        </w:rPr>
        <w:t xml:space="preserve">六 </w:t>
      </w:r>
      <w:r w:rsidRPr="009D5A81">
        <w:rPr>
          <w:rFonts w:ascii="宋体" w:eastAsia="宋体" w:hAnsi="宋体"/>
          <w:b w:val="0"/>
          <w:bCs w:val="0"/>
        </w:rPr>
        <w:t xml:space="preserve"> </w:t>
      </w:r>
      <w:r w:rsidRPr="009D5A81">
        <w:rPr>
          <w:rFonts w:ascii="宋体" w:eastAsia="宋体" w:hAnsi="宋体" w:hint="eastAsia"/>
          <w:b w:val="0"/>
          <w:bCs w:val="0"/>
        </w:rPr>
        <w:t xml:space="preserve"> 评审纪律和要求</w:t>
      </w:r>
      <w:bookmarkEnd w:id="131"/>
      <w:bookmarkEnd w:id="132"/>
      <w:bookmarkEnd w:id="133"/>
      <w:bookmarkEnd w:id="134"/>
    </w:p>
    <w:p w14:paraId="6B27110F" w14:textId="77777777" w:rsidR="00C9134A" w:rsidRPr="009D5A81" w:rsidRDefault="00D538B2">
      <w:pPr>
        <w:spacing w:line="360" w:lineRule="auto"/>
        <w:ind w:firstLineChars="200" w:firstLine="480"/>
        <w:rPr>
          <w:rFonts w:ascii="宋体" w:hAnsi="宋体"/>
          <w:sz w:val="24"/>
        </w:rPr>
      </w:pPr>
      <w:r w:rsidRPr="009D5A81">
        <w:rPr>
          <w:rFonts w:ascii="宋体" w:hAnsi="宋体"/>
          <w:sz w:val="24"/>
        </w:rPr>
        <w:t>6</w:t>
      </w:r>
      <w:r w:rsidRPr="009D5A81">
        <w:rPr>
          <w:rFonts w:ascii="宋体" w:hAnsi="宋体" w:hint="eastAsia"/>
          <w:sz w:val="24"/>
        </w:rPr>
        <w:t>.1</w:t>
      </w:r>
      <w:r w:rsidRPr="009D5A81">
        <w:rPr>
          <w:rFonts w:ascii="宋体" w:hAnsi="宋体"/>
          <w:sz w:val="24"/>
        </w:rPr>
        <w:t xml:space="preserve"> </w:t>
      </w:r>
      <w:r w:rsidRPr="009D5A81">
        <w:rPr>
          <w:rFonts w:ascii="宋体" w:hAnsi="宋体" w:hint="eastAsia"/>
          <w:sz w:val="24"/>
        </w:rPr>
        <w:t>评审专家必须公平、公正评审，遵纪守法，客观、廉洁地履行职责。</w:t>
      </w:r>
    </w:p>
    <w:p w14:paraId="058C2808" w14:textId="77777777" w:rsidR="00C9134A" w:rsidRPr="009D5A81" w:rsidRDefault="00D538B2">
      <w:pPr>
        <w:spacing w:line="360" w:lineRule="auto"/>
        <w:ind w:firstLineChars="200" w:firstLine="480"/>
        <w:rPr>
          <w:rFonts w:ascii="宋体" w:hAnsi="宋体"/>
          <w:sz w:val="24"/>
        </w:rPr>
      </w:pPr>
      <w:r w:rsidRPr="009D5A81">
        <w:rPr>
          <w:rFonts w:ascii="宋体" w:hAnsi="宋体"/>
          <w:sz w:val="24"/>
        </w:rPr>
        <w:t>6</w:t>
      </w:r>
      <w:r w:rsidRPr="009D5A81">
        <w:rPr>
          <w:rFonts w:ascii="宋体" w:hAnsi="宋体" w:hint="eastAsia"/>
          <w:sz w:val="24"/>
        </w:rPr>
        <w:t>.2</w:t>
      </w:r>
      <w:r w:rsidRPr="009D5A81">
        <w:rPr>
          <w:rFonts w:ascii="宋体" w:hAnsi="宋体"/>
          <w:sz w:val="24"/>
        </w:rPr>
        <w:t xml:space="preserve"> </w:t>
      </w:r>
      <w:r w:rsidRPr="009D5A81">
        <w:rPr>
          <w:rFonts w:ascii="宋体" w:hAnsi="宋体" w:hint="eastAsia"/>
          <w:sz w:val="24"/>
        </w:rPr>
        <w:t>评审专家在评审开始前，应关闭并上交随身携带的各种通信工具。</w:t>
      </w:r>
    </w:p>
    <w:p w14:paraId="2C401589" w14:textId="77777777" w:rsidR="00C9134A" w:rsidRPr="009D5A81" w:rsidRDefault="00D538B2">
      <w:pPr>
        <w:spacing w:line="360" w:lineRule="auto"/>
        <w:ind w:rightChars="-100" w:right="-210" w:firstLineChars="200" w:firstLine="480"/>
        <w:rPr>
          <w:rFonts w:ascii="宋体" w:hAnsi="宋体"/>
          <w:sz w:val="24"/>
        </w:rPr>
      </w:pPr>
      <w:r w:rsidRPr="009D5A81">
        <w:rPr>
          <w:rFonts w:ascii="宋体" w:hAnsi="宋体"/>
          <w:sz w:val="24"/>
        </w:rPr>
        <w:t>6</w:t>
      </w:r>
      <w:r w:rsidRPr="009D5A81">
        <w:rPr>
          <w:rFonts w:ascii="宋体" w:hAnsi="宋体" w:hint="eastAsia"/>
          <w:sz w:val="24"/>
        </w:rPr>
        <w:t>.3</w:t>
      </w:r>
      <w:r w:rsidRPr="009D5A81">
        <w:rPr>
          <w:rFonts w:ascii="宋体" w:hAnsi="宋体"/>
          <w:sz w:val="24"/>
        </w:rPr>
        <w:t xml:space="preserve"> </w:t>
      </w:r>
      <w:r w:rsidRPr="009D5A81">
        <w:rPr>
          <w:rFonts w:ascii="宋体" w:hAnsi="宋体" w:hint="eastAsia"/>
          <w:sz w:val="24"/>
        </w:rPr>
        <w:t>评审专家在评审过程中，未经许可不得中途离开评审现场，不得迟到早退。</w:t>
      </w:r>
    </w:p>
    <w:p w14:paraId="76630D16" w14:textId="77777777" w:rsidR="00C9134A" w:rsidRPr="009D5A81" w:rsidRDefault="00D538B2">
      <w:pPr>
        <w:spacing w:line="360" w:lineRule="auto"/>
        <w:ind w:firstLineChars="200" w:firstLine="480"/>
        <w:rPr>
          <w:rFonts w:ascii="宋体" w:hAnsi="宋体"/>
          <w:sz w:val="24"/>
        </w:rPr>
      </w:pPr>
      <w:r w:rsidRPr="009D5A81">
        <w:rPr>
          <w:rFonts w:ascii="宋体" w:hAnsi="宋体"/>
          <w:sz w:val="24"/>
        </w:rPr>
        <w:t>6</w:t>
      </w:r>
      <w:r w:rsidRPr="009D5A81">
        <w:rPr>
          <w:rFonts w:ascii="宋体" w:hAnsi="宋体" w:hint="eastAsia"/>
          <w:sz w:val="24"/>
        </w:rPr>
        <w:t>.4</w:t>
      </w:r>
      <w:r w:rsidRPr="009D5A81">
        <w:rPr>
          <w:rFonts w:ascii="宋体" w:hAnsi="宋体"/>
          <w:sz w:val="24"/>
        </w:rPr>
        <w:t xml:space="preserve"> </w:t>
      </w:r>
      <w:r w:rsidRPr="009D5A81">
        <w:rPr>
          <w:rFonts w:ascii="宋体" w:hAnsi="宋体" w:hint="eastAsia"/>
          <w:sz w:val="24"/>
        </w:rPr>
        <w:t>评审专家和工作人员不得透露评审过程中的讨论情况和评审结果。</w:t>
      </w:r>
    </w:p>
    <w:p w14:paraId="27598E54" w14:textId="77777777" w:rsidR="00C9134A" w:rsidRPr="009D5A81" w:rsidRDefault="00D538B2">
      <w:pPr>
        <w:spacing w:line="360" w:lineRule="auto"/>
        <w:ind w:firstLine="480"/>
        <w:rPr>
          <w:rFonts w:ascii="宋体" w:hAnsi="宋体"/>
          <w:sz w:val="24"/>
        </w:rPr>
      </w:pPr>
      <w:r w:rsidRPr="009D5A81">
        <w:rPr>
          <w:rFonts w:ascii="宋体" w:hAnsi="宋体"/>
          <w:sz w:val="24"/>
        </w:rPr>
        <w:t>6</w:t>
      </w:r>
      <w:r w:rsidRPr="009D5A81">
        <w:rPr>
          <w:rFonts w:ascii="宋体" w:hAnsi="宋体" w:hint="eastAsia"/>
          <w:sz w:val="24"/>
        </w:rPr>
        <w:t>.5</w:t>
      </w:r>
      <w:r w:rsidRPr="009D5A81">
        <w:rPr>
          <w:rFonts w:ascii="宋体" w:hAnsi="宋体"/>
          <w:sz w:val="24"/>
        </w:rPr>
        <w:t xml:space="preserve"> </w:t>
      </w:r>
      <w:r w:rsidRPr="009D5A81">
        <w:rPr>
          <w:rFonts w:ascii="宋体" w:hAnsi="宋体" w:hint="eastAsia"/>
          <w:sz w:val="24"/>
        </w:rPr>
        <w:t>评审时，评审专家须按招标文件规定的程序、条件和标准，对投标人投标文件的合</w:t>
      </w:r>
      <w:proofErr w:type="gramStart"/>
      <w:r w:rsidRPr="009D5A81">
        <w:rPr>
          <w:rFonts w:ascii="宋体" w:hAnsi="宋体" w:hint="eastAsia"/>
          <w:sz w:val="24"/>
        </w:rPr>
        <w:t>规</w:t>
      </w:r>
      <w:proofErr w:type="gramEnd"/>
      <w:r w:rsidRPr="009D5A81">
        <w:rPr>
          <w:rFonts w:ascii="宋体" w:hAnsi="宋体" w:hint="eastAsia"/>
          <w:sz w:val="24"/>
        </w:rPr>
        <w:t>性、完整性和有效性进行审查、比较和评估，其中对投标人的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2E06E216" w14:textId="77777777" w:rsidR="00C9134A" w:rsidRPr="009D5A81" w:rsidRDefault="00D538B2">
      <w:pPr>
        <w:spacing w:line="360" w:lineRule="auto"/>
        <w:ind w:firstLineChars="200" w:firstLine="480"/>
        <w:rPr>
          <w:rFonts w:ascii="宋体" w:hAnsi="宋体"/>
          <w:sz w:val="24"/>
        </w:rPr>
      </w:pPr>
      <w:r w:rsidRPr="009D5A81">
        <w:rPr>
          <w:rFonts w:ascii="宋体" w:hAnsi="宋体"/>
          <w:sz w:val="24"/>
        </w:rPr>
        <w:t>6</w:t>
      </w:r>
      <w:r w:rsidRPr="009D5A81">
        <w:rPr>
          <w:rFonts w:ascii="宋体" w:hAnsi="宋体" w:hint="eastAsia"/>
          <w:sz w:val="24"/>
        </w:rPr>
        <w:t>.6</w:t>
      </w:r>
      <w:r w:rsidRPr="009D5A81">
        <w:rPr>
          <w:rFonts w:ascii="宋体" w:hAnsi="宋体"/>
          <w:sz w:val="24"/>
        </w:rPr>
        <w:t xml:space="preserve"> </w:t>
      </w:r>
      <w:r w:rsidRPr="009D5A81">
        <w:rPr>
          <w:rFonts w:ascii="宋体" w:hAnsi="宋体" w:hint="eastAsia"/>
          <w:sz w:val="24"/>
        </w:rPr>
        <w:t>采购人、采购代理机构不得向评审委员会的评审专家作倾向性、误导性的解释或者说明。</w:t>
      </w:r>
    </w:p>
    <w:p w14:paraId="66D908E9" w14:textId="77777777" w:rsidR="00C9134A" w:rsidRPr="009D5A81" w:rsidRDefault="00D538B2">
      <w:pPr>
        <w:spacing w:line="360" w:lineRule="auto"/>
        <w:ind w:firstLineChars="200" w:firstLine="480"/>
        <w:rPr>
          <w:rFonts w:ascii="宋体" w:hAnsi="宋体"/>
          <w:sz w:val="24"/>
        </w:rPr>
      </w:pPr>
      <w:r w:rsidRPr="009D5A81">
        <w:rPr>
          <w:rFonts w:ascii="宋体" w:hAnsi="宋体"/>
          <w:sz w:val="24"/>
        </w:rPr>
        <w:t>6</w:t>
      </w:r>
      <w:r w:rsidRPr="009D5A81">
        <w:rPr>
          <w:rFonts w:ascii="宋体" w:hAnsi="宋体" w:hint="eastAsia"/>
          <w:sz w:val="24"/>
        </w:rPr>
        <w:t>.7</w:t>
      </w:r>
      <w:r w:rsidRPr="009D5A81">
        <w:rPr>
          <w:rFonts w:ascii="宋体" w:hAnsi="宋体"/>
          <w:sz w:val="24"/>
        </w:rPr>
        <w:t xml:space="preserve"> </w:t>
      </w:r>
      <w:r w:rsidRPr="009D5A81">
        <w:rPr>
          <w:rFonts w:ascii="宋体" w:hAnsi="宋体" w:hint="eastAsia"/>
          <w:sz w:val="24"/>
        </w:rPr>
        <w:t>采购代理机构应当为评审专家提供必要的评审条件和相应的评审工作底稿，并严格按规定程序组织评审专家有步骤地进行项目评审，对各评审专家的评审情况和评审意见进行合理性和合</w:t>
      </w:r>
      <w:proofErr w:type="gramStart"/>
      <w:r w:rsidRPr="009D5A81">
        <w:rPr>
          <w:rFonts w:ascii="宋体" w:hAnsi="宋体" w:hint="eastAsia"/>
          <w:sz w:val="24"/>
        </w:rPr>
        <w:t>规</w:t>
      </w:r>
      <w:proofErr w:type="gramEnd"/>
      <w:r w:rsidRPr="009D5A81">
        <w:rPr>
          <w:rFonts w:ascii="宋体" w:hAnsi="宋体" w:hint="eastAsia"/>
          <w:sz w:val="24"/>
        </w:rPr>
        <w:t>性审查，对明显畸高、</w:t>
      </w:r>
      <w:proofErr w:type="gramStart"/>
      <w:r w:rsidRPr="009D5A81">
        <w:rPr>
          <w:rFonts w:ascii="宋体" w:hAnsi="宋体" w:hint="eastAsia"/>
          <w:sz w:val="24"/>
        </w:rPr>
        <w:t>畸</w:t>
      </w:r>
      <w:proofErr w:type="gramEnd"/>
      <w:r w:rsidRPr="009D5A81">
        <w:rPr>
          <w:rFonts w:ascii="宋体" w:hAnsi="宋体" w:hint="eastAsia"/>
          <w:sz w:val="24"/>
        </w:rPr>
        <w:t>低的重大差异评审情况（评审小组成员个人主观打分偏离所有评审小组成员主观打分平均值30%以上的），提醒相关评审专家进行复核或书面说明理由。</w:t>
      </w:r>
    </w:p>
    <w:p w14:paraId="6F199865" w14:textId="77777777" w:rsidR="00C9134A" w:rsidRPr="009D5A81" w:rsidRDefault="00D538B2">
      <w:pPr>
        <w:spacing w:line="360" w:lineRule="auto"/>
        <w:ind w:firstLineChars="200" w:firstLine="480"/>
        <w:rPr>
          <w:rFonts w:ascii="宋体" w:hAnsi="宋体"/>
          <w:sz w:val="24"/>
        </w:rPr>
      </w:pPr>
      <w:r w:rsidRPr="009D5A81">
        <w:rPr>
          <w:rFonts w:ascii="宋体" w:hAnsi="宋体"/>
          <w:sz w:val="24"/>
          <w:szCs w:val="21"/>
        </w:rPr>
        <w:t>6</w:t>
      </w:r>
      <w:r w:rsidRPr="009D5A81">
        <w:rPr>
          <w:rFonts w:ascii="宋体" w:hAnsi="宋体" w:hint="eastAsia"/>
          <w:sz w:val="24"/>
          <w:szCs w:val="21"/>
        </w:rPr>
        <w:t>.8</w:t>
      </w:r>
      <w:r w:rsidRPr="009D5A81">
        <w:rPr>
          <w:rFonts w:ascii="宋体" w:hAnsi="宋体"/>
          <w:sz w:val="24"/>
          <w:szCs w:val="21"/>
        </w:rPr>
        <w:t xml:space="preserve"> </w:t>
      </w:r>
      <w:r w:rsidRPr="009D5A81">
        <w:rPr>
          <w:rFonts w:ascii="宋体" w:hAnsi="宋体" w:hint="eastAsia"/>
          <w:sz w:val="24"/>
          <w:szCs w:val="21"/>
        </w:rPr>
        <w:t>评审专家在评审过程中不得将自己的观点强加给其他评审专家，评审专家应自主发表见解，对评审意见承担个人责任。</w:t>
      </w:r>
    </w:p>
    <w:p w14:paraId="6DC48DFA" w14:textId="77777777" w:rsidR="00C9134A" w:rsidRPr="009D5A81" w:rsidRDefault="00D538B2">
      <w:pPr>
        <w:spacing w:line="360" w:lineRule="auto"/>
        <w:ind w:firstLineChars="200" w:firstLine="480"/>
        <w:rPr>
          <w:rFonts w:ascii="宋体" w:hAnsi="宋体"/>
          <w:sz w:val="24"/>
        </w:rPr>
      </w:pPr>
      <w:r w:rsidRPr="009D5A81">
        <w:rPr>
          <w:rFonts w:ascii="宋体" w:hAnsi="宋体"/>
          <w:sz w:val="24"/>
        </w:rPr>
        <w:t>6</w:t>
      </w:r>
      <w:r w:rsidRPr="009D5A81">
        <w:rPr>
          <w:rFonts w:ascii="宋体" w:hAnsi="宋体" w:hint="eastAsia"/>
          <w:sz w:val="24"/>
        </w:rPr>
        <w:t>.9</w:t>
      </w:r>
      <w:r w:rsidRPr="009D5A81">
        <w:rPr>
          <w:rFonts w:ascii="宋体" w:hAnsi="宋体"/>
          <w:sz w:val="24"/>
        </w:rPr>
        <w:t xml:space="preserve"> </w:t>
      </w:r>
      <w:r w:rsidRPr="009D5A81">
        <w:rPr>
          <w:rFonts w:ascii="宋体" w:hAnsi="宋体" w:hint="eastAsia"/>
          <w:sz w:val="24"/>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08727F07" w14:textId="77777777" w:rsidR="00C9134A" w:rsidRPr="009D5A81" w:rsidRDefault="00D538B2">
      <w:pPr>
        <w:spacing w:line="360" w:lineRule="auto"/>
        <w:ind w:firstLineChars="200" w:firstLine="480"/>
        <w:rPr>
          <w:rFonts w:ascii="宋体" w:hAnsi="宋体"/>
          <w:sz w:val="24"/>
        </w:rPr>
      </w:pPr>
      <w:r w:rsidRPr="009D5A81">
        <w:rPr>
          <w:rFonts w:ascii="宋体" w:hAnsi="宋体"/>
          <w:sz w:val="24"/>
        </w:rPr>
        <w:t>6</w:t>
      </w:r>
      <w:r w:rsidRPr="009D5A81">
        <w:rPr>
          <w:rFonts w:ascii="宋体" w:hAnsi="宋体" w:hint="eastAsia"/>
          <w:sz w:val="24"/>
        </w:rPr>
        <w:t>.10</w:t>
      </w:r>
      <w:r w:rsidRPr="009D5A81">
        <w:rPr>
          <w:rFonts w:ascii="宋体" w:hAnsi="宋体"/>
          <w:sz w:val="24"/>
        </w:rPr>
        <w:t xml:space="preserve"> </w:t>
      </w:r>
      <w:r w:rsidRPr="009D5A81">
        <w:rPr>
          <w:rFonts w:ascii="宋体" w:hAnsi="宋体" w:hint="eastAsia"/>
          <w:sz w:val="24"/>
        </w:rPr>
        <w:t>评审专家应当独立、客观、公正地提出评审意见，不得带</w:t>
      </w:r>
      <w:proofErr w:type="gramStart"/>
      <w:r w:rsidRPr="009D5A81">
        <w:rPr>
          <w:rFonts w:ascii="宋体" w:hAnsi="宋体" w:hint="eastAsia"/>
          <w:sz w:val="24"/>
        </w:rPr>
        <w:t>有倾</w:t>
      </w:r>
      <w:proofErr w:type="gramEnd"/>
      <w:r w:rsidRPr="009D5A81">
        <w:rPr>
          <w:rFonts w:ascii="宋体" w:hAnsi="宋体" w:hint="eastAsia"/>
          <w:sz w:val="24"/>
        </w:rPr>
        <w:t>向性，不得影响其他评审专家评审，并在评审报告上签字；如对评审报告有异议的，可在报告上签署不同意见，并说明理由，否则将视为同意。</w:t>
      </w:r>
    </w:p>
    <w:p w14:paraId="0AE67A25" w14:textId="77777777" w:rsidR="00C9134A" w:rsidRPr="009D5A81" w:rsidRDefault="00D538B2">
      <w:pPr>
        <w:spacing w:line="360" w:lineRule="auto"/>
        <w:ind w:firstLineChars="200" w:firstLine="480"/>
        <w:rPr>
          <w:rFonts w:ascii="宋体" w:hAnsi="宋体"/>
          <w:sz w:val="24"/>
        </w:rPr>
      </w:pPr>
      <w:r w:rsidRPr="009D5A81">
        <w:rPr>
          <w:rFonts w:ascii="宋体" w:hAnsi="宋体"/>
          <w:sz w:val="24"/>
        </w:rPr>
        <w:t>6</w:t>
      </w:r>
      <w:r w:rsidRPr="009D5A81">
        <w:rPr>
          <w:rFonts w:ascii="宋体" w:hAnsi="宋体" w:hint="eastAsia"/>
          <w:sz w:val="24"/>
        </w:rPr>
        <w:t>.11</w:t>
      </w:r>
      <w:r w:rsidRPr="009D5A81">
        <w:rPr>
          <w:rFonts w:ascii="宋体" w:hAnsi="宋体"/>
          <w:sz w:val="24"/>
        </w:rPr>
        <w:t xml:space="preserve"> </w:t>
      </w:r>
      <w:r w:rsidRPr="009D5A81">
        <w:rPr>
          <w:rFonts w:ascii="宋体" w:hAnsi="宋体" w:hint="eastAsia"/>
          <w:sz w:val="24"/>
        </w:rPr>
        <w:t>评审专家应当遵守评审工作纪律，不得泄露评审文件、评审情况和评审中获悉的商业秘密。</w:t>
      </w:r>
    </w:p>
    <w:p w14:paraId="41A52A1E"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评审委员会在评审过程中发现投标人有行贿、提供虚假材料或者串通等违法行为的，应当及时向财政部门报告。</w:t>
      </w:r>
    </w:p>
    <w:p w14:paraId="29D16875" w14:textId="77777777" w:rsidR="00C9134A" w:rsidRPr="009D5A81" w:rsidRDefault="00D538B2">
      <w:pPr>
        <w:spacing w:line="360" w:lineRule="auto"/>
        <w:ind w:firstLineChars="200" w:firstLine="480"/>
        <w:rPr>
          <w:rFonts w:ascii="宋体" w:hAnsi="宋体"/>
          <w:sz w:val="24"/>
        </w:rPr>
      </w:pPr>
      <w:r w:rsidRPr="009D5A81">
        <w:rPr>
          <w:rFonts w:ascii="宋体" w:hAnsi="宋体"/>
          <w:sz w:val="24"/>
        </w:rPr>
        <w:t>6</w:t>
      </w:r>
      <w:r w:rsidRPr="009D5A81">
        <w:rPr>
          <w:rFonts w:ascii="宋体" w:hAnsi="宋体" w:hint="eastAsia"/>
          <w:sz w:val="24"/>
        </w:rPr>
        <w:t>.12</w:t>
      </w:r>
      <w:r w:rsidRPr="009D5A81">
        <w:rPr>
          <w:rFonts w:ascii="宋体" w:hAnsi="宋体"/>
          <w:sz w:val="24"/>
        </w:rPr>
        <w:t xml:space="preserve"> </w:t>
      </w:r>
      <w:r w:rsidRPr="009D5A81">
        <w:rPr>
          <w:rFonts w:ascii="宋体" w:hAnsi="宋体" w:hint="eastAsia"/>
          <w:sz w:val="24"/>
        </w:rPr>
        <w:t>招标文件内容违反国家有关强制性规定的，评审委员会应当停止评审并向采购代理机构说明情况。</w:t>
      </w:r>
    </w:p>
    <w:p w14:paraId="0FC331D7" w14:textId="77777777" w:rsidR="00C9134A" w:rsidRPr="009D5A81" w:rsidRDefault="00D538B2">
      <w:pPr>
        <w:spacing w:line="360" w:lineRule="auto"/>
        <w:ind w:firstLineChars="200" w:firstLine="480"/>
        <w:rPr>
          <w:rFonts w:ascii="宋体" w:hAnsi="宋体"/>
          <w:sz w:val="24"/>
        </w:rPr>
      </w:pPr>
      <w:r w:rsidRPr="009D5A81">
        <w:rPr>
          <w:rFonts w:ascii="宋体" w:hAnsi="宋体"/>
          <w:sz w:val="24"/>
        </w:rPr>
        <w:t>6</w:t>
      </w:r>
      <w:r w:rsidRPr="009D5A81">
        <w:rPr>
          <w:rFonts w:ascii="宋体" w:hAnsi="宋体" w:hint="eastAsia"/>
          <w:sz w:val="24"/>
        </w:rPr>
        <w:t>.13</w:t>
      </w:r>
      <w:r w:rsidRPr="009D5A81">
        <w:rPr>
          <w:rFonts w:ascii="宋体" w:hAnsi="宋体"/>
          <w:sz w:val="24"/>
        </w:rPr>
        <w:t xml:space="preserve"> </w:t>
      </w:r>
      <w:r w:rsidRPr="009D5A81">
        <w:rPr>
          <w:rFonts w:ascii="宋体" w:hAnsi="宋体" w:hint="eastAsia"/>
          <w:sz w:val="24"/>
        </w:rPr>
        <w:t>评审专家应当配合采购代理机构答复投标人提出的质疑。</w:t>
      </w:r>
    </w:p>
    <w:p w14:paraId="759995A8" w14:textId="77777777" w:rsidR="00C9134A" w:rsidRPr="009D5A81" w:rsidRDefault="00D538B2">
      <w:pPr>
        <w:spacing w:line="360" w:lineRule="auto"/>
        <w:ind w:firstLineChars="200" w:firstLine="480"/>
        <w:rPr>
          <w:rFonts w:ascii="宋体" w:hAnsi="宋体"/>
          <w:sz w:val="24"/>
        </w:rPr>
      </w:pPr>
      <w:r w:rsidRPr="009D5A81">
        <w:rPr>
          <w:rFonts w:ascii="宋体" w:hAnsi="宋体"/>
          <w:sz w:val="24"/>
        </w:rPr>
        <w:t>6</w:t>
      </w:r>
      <w:r w:rsidRPr="009D5A81">
        <w:rPr>
          <w:rFonts w:ascii="宋体" w:hAnsi="宋体" w:hint="eastAsia"/>
          <w:sz w:val="24"/>
        </w:rPr>
        <w:t>.14</w:t>
      </w:r>
      <w:r w:rsidRPr="009D5A81">
        <w:rPr>
          <w:rFonts w:ascii="宋体" w:hAnsi="宋体"/>
          <w:sz w:val="24"/>
        </w:rPr>
        <w:t xml:space="preserve"> </w:t>
      </w:r>
      <w:r w:rsidRPr="009D5A81">
        <w:rPr>
          <w:rFonts w:ascii="宋体" w:hAnsi="宋体" w:hint="eastAsia"/>
          <w:sz w:val="24"/>
        </w:rPr>
        <w:t>评审专家应当配合财政部门的投诉处理工作。</w:t>
      </w:r>
    </w:p>
    <w:p w14:paraId="5B7EB2F3" w14:textId="77777777" w:rsidR="00C9134A" w:rsidRPr="009D5A81" w:rsidRDefault="00D538B2">
      <w:pPr>
        <w:spacing w:line="360" w:lineRule="auto"/>
        <w:ind w:firstLineChars="200" w:firstLine="480"/>
        <w:rPr>
          <w:rFonts w:ascii="宋体" w:hAnsi="宋体"/>
          <w:sz w:val="24"/>
        </w:rPr>
      </w:pPr>
      <w:r w:rsidRPr="009D5A81">
        <w:rPr>
          <w:rFonts w:ascii="宋体" w:hAnsi="宋体"/>
          <w:sz w:val="24"/>
        </w:rPr>
        <w:t>6</w:t>
      </w:r>
      <w:r w:rsidRPr="009D5A81">
        <w:rPr>
          <w:rFonts w:ascii="宋体" w:hAnsi="宋体" w:hint="eastAsia"/>
          <w:sz w:val="24"/>
        </w:rPr>
        <w:t>.15评审专家有如下行为之一的，责令改正，给予警告，可以并处一千元以下的罚款：</w:t>
      </w:r>
    </w:p>
    <w:p w14:paraId="1B928C37"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（1）明知应当回避而未主动回避的；</w:t>
      </w:r>
    </w:p>
    <w:p w14:paraId="38F2D091"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（2）在知道自己为评审专家身份后至评审结束前的时段内私下接触投标人的；</w:t>
      </w:r>
    </w:p>
    <w:p w14:paraId="07540906"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（3）在评审过程中擅离职守，影响评审程序正常进行的；</w:t>
      </w:r>
    </w:p>
    <w:p w14:paraId="71E1D101"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（4）在评审过程有明显不合理或者不正当倾向性的；</w:t>
      </w:r>
    </w:p>
    <w:p w14:paraId="77877672"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（5）未按招标文件规定的评审方法和标准进行评审的。</w:t>
      </w:r>
    </w:p>
    <w:p w14:paraId="5E0BDE08"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（6）上述（1）至（5）行为影响中标结果的，中标结果无效。</w:t>
      </w:r>
    </w:p>
    <w:p w14:paraId="4433EE4A" w14:textId="77777777" w:rsidR="00C9134A" w:rsidRPr="009D5A81" w:rsidRDefault="00D538B2">
      <w:pPr>
        <w:spacing w:line="360" w:lineRule="auto"/>
        <w:ind w:firstLineChars="200" w:firstLine="480"/>
        <w:rPr>
          <w:rFonts w:ascii="宋体" w:hAnsi="宋体"/>
          <w:sz w:val="24"/>
        </w:rPr>
      </w:pPr>
      <w:r w:rsidRPr="009D5A81">
        <w:rPr>
          <w:rFonts w:ascii="宋体" w:hAnsi="宋体"/>
          <w:sz w:val="24"/>
        </w:rPr>
        <w:t>6</w:t>
      </w:r>
      <w:r w:rsidRPr="009D5A81">
        <w:rPr>
          <w:rFonts w:ascii="宋体" w:hAnsi="宋体" w:hint="eastAsia"/>
          <w:sz w:val="24"/>
        </w:rPr>
        <w:t>.16</w:t>
      </w:r>
      <w:r w:rsidRPr="009D5A81">
        <w:rPr>
          <w:rFonts w:ascii="宋体" w:hAnsi="宋体"/>
          <w:sz w:val="24"/>
        </w:rPr>
        <w:t xml:space="preserve"> </w:t>
      </w:r>
      <w:r w:rsidRPr="009D5A81">
        <w:rPr>
          <w:rFonts w:ascii="宋体" w:hAnsi="宋体" w:hint="eastAsia"/>
          <w:sz w:val="24"/>
        </w:rPr>
        <w:t>采购代理机构可对各评审专家的专业技术水平和职业道德素质等情况进行评价，并可将评价意见在评审结束后2个工作日内反馈给财政部门，财政部门以此作为对评审专家的考核管理依据。</w:t>
      </w:r>
    </w:p>
    <w:p w14:paraId="6B5E3D7A" w14:textId="77777777" w:rsidR="00C9134A" w:rsidRPr="009D5A81" w:rsidRDefault="00D538B2">
      <w:pPr>
        <w:spacing w:line="360" w:lineRule="auto"/>
        <w:ind w:firstLineChars="200" w:firstLine="480"/>
        <w:rPr>
          <w:rFonts w:ascii="宋体" w:hAnsi="宋体"/>
          <w:sz w:val="24"/>
        </w:rPr>
      </w:pPr>
      <w:r w:rsidRPr="009D5A81">
        <w:rPr>
          <w:rFonts w:ascii="宋体" w:hAnsi="宋体"/>
          <w:sz w:val="24"/>
        </w:rPr>
        <w:t>6</w:t>
      </w:r>
      <w:r w:rsidRPr="009D5A81">
        <w:rPr>
          <w:rFonts w:ascii="宋体" w:hAnsi="宋体" w:hint="eastAsia"/>
          <w:sz w:val="24"/>
        </w:rPr>
        <w:t>.17</w:t>
      </w:r>
      <w:r w:rsidRPr="009D5A81">
        <w:rPr>
          <w:rFonts w:ascii="宋体" w:hAnsi="宋体"/>
          <w:sz w:val="24"/>
        </w:rPr>
        <w:t xml:space="preserve"> </w:t>
      </w:r>
      <w:r w:rsidRPr="009D5A81">
        <w:rPr>
          <w:rFonts w:ascii="宋体" w:hAnsi="宋体" w:hint="eastAsia"/>
          <w:sz w:val="24"/>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3DAABFDA"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政府采购评审专家与投标人存在利害关系未回避的，处2万元以上5万元以下的罚款，禁止其参加政府采购评审活动。</w:t>
      </w:r>
    </w:p>
    <w:p w14:paraId="1C0E77DD" w14:textId="77777777" w:rsidR="00C9134A" w:rsidRPr="009D5A81" w:rsidRDefault="00D538B2">
      <w:pPr>
        <w:spacing w:line="360" w:lineRule="auto"/>
        <w:ind w:firstLineChars="200" w:firstLine="480"/>
        <w:rPr>
          <w:rFonts w:ascii="宋体" w:hAnsi="宋体"/>
          <w:sz w:val="24"/>
        </w:rPr>
      </w:pPr>
      <w:r w:rsidRPr="009D5A81">
        <w:rPr>
          <w:rFonts w:ascii="宋体" w:hAnsi="宋体" w:hint="eastAsia"/>
          <w:sz w:val="24"/>
        </w:rPr>
        <w:t>政府采购评审专家收受采购人、采购代理机构、投标人贿赂或者获取其他不正当利益，构成犯罪的，依法追究刑事责任；尚不构成犯罪的，处2万元以上5万元以下的罚款，禁止其参加政府采购评审活动。</w:t>
      </w:r>
    </w:p>
    <w:p w14:paraId="5F1F4B16" w14:textId="77777777" w:rsidR="00C9134A" w:rsidRPr="009D5A81" w:rsidRDefault="00D538B2">
      <w:pPr>
        <w:spacing w:line="360" w:lineRule="auto"/>
        <w:ind w:firstLineChars="200" w:firstLine="480"/>
        <w:rPr>
          <w:rFonts w:ascii="宋体" w:hAnsi="宋体"/>
        </w:rPr>
      </w:pPr>
      <w:r w:rsidRPr="009D5A81">
        <w:rPr>
          <w:rFonts w:ascii="宋体" w:hAnsi="宋体" w:hint="eastAsia"/>
          <w:sz w:val="24"/>
        </w:rPr>
        <w:t>政府采购评审专家有上述违法行为的，其评审意见无效，不得获取评审费；有违法所得的，没收违法所得；给他人造成损失的，依法承担民事责任。</w:t>
      </w:r>
    </w:p>
    <w:sectPr w:rsidR="00C9134A" w:rsidRPr="009D5A81">
      <w:headerReference w:type="default" r:id="rId13"/>
      <w:footerReference w:type="even" r:id="rId14"/>
      <w:footerReference w:type="default" r:id="rId15"/>
      <w:footerReference w:type="first" r:id="rId16"/>
      <w:pgSz w:w="11906" w:h="16838"/>
      <w:pgMar w:top="1440" w:right="1797" w:bottom="1440" w:left="1797" w:header="851" w:footer="992" w:gutter="0"/>
      <w:cols w:space="72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9A3AD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15241" w14:textId="77777777" w:rsidR="00E92573" w:rsidRDefault="00D538B2">
      <w:r>
        <w:separator/>
      </w:r>
    </w:p>
  </w:endnote>
  <w:endnote w:type="continuationSeparator" w:id="0">
    <w:p w14:paraId="26C5EA8E" w14:textId="77777777" w:rsidR="00E92573" w:rsidRDefault="00D53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18030">
    <w:altName w:val="楷体"/>
    <w:charset w:val="00"/>
    <w:family w:val="roma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Noto Sans CJK JP Regular">
    <w:altName w:val="微软雅黑"/>
    <w:charset w:val="00"/>
    <w:family w:val="swiss"/>
    <w:pitch w:val="default"/>
    <w:sig w:usb0="00000000" w:usb1="00000000" w:usb2="00000000" w:usb3="00000000" w:csb0="00040001" w:csb1="00000000"/>
  </w:font>
  <w:font w:name="DotumChe">
    <w:panose1 w:val="020B0609000101010101"/>
    <w:charset w:val="81"/>
    <w:family w:val="modern"/>
    <w:pitch w:val="fixed"/>
    <w:sig w:usb0="B00002AF" w:usb1="69D77CFB" w:usb2="00000030" w:usb3="00000000" w:csb0="0008009F" w:csb1="00000000"/>
  </w:font>
  <w:font w:name="新宋体">
    <w:panose1 w:val="02010609030101010101"/>
    <w:charset w:val="86"/>
    <w:family w:val="modern"/>
    <w:pitch w:val="fixed"/>
    <w:sig w:usb0="00000003" w:usb1="288F0000" w:usb2="00000016" w:usb3="00000000" w:csb0="00040001" w:csb1="00000000"/>
  </w:font>
  <w:font w:name="微软雅黑 Light">
    <w:altName w:val="黑体"/>
    <w:charset w:val="86"/>
    <w:family w:val="swiss"/>
    <w:pitch w:val="default"/>
    <w:sig w:usb0="00000000" w:usb1="00000000" w:usb2="00000016" w:usb3="00000000" w:csb0="0004001F" w:csb1="00000000"/>
  </w:font>
  <w:font w:name="Wingdings 3">
    <w:panose1 w:val="05040102010807070707"/>
    <w:charset w:val="02"/>
    <w:family w:val="roman"/>
    <w:pitch w:val="variable"/>
    <w:sig w:usb0="00000000" w:usb1="10000000" w:usb2="00000000" w:usb3="00000000" w:csb0="80000000" w:csb1="00000000"/>
  </w:font>
  <w:font w:name="方正小标宋_GBK">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34CCB" w14:textId="77777777" w:rsidR="00C9134A" w:rsidRDefault="00D538B2">
    <w:pPr>
      <w:pStyle w:val="af0"/>
      <w:framePr w:wrap="around" w:vAnchor="text" w:hAnchor="margin" w:xAlign="center" w:y="1"/>
      <w:rPr>
        <w:rStyle w:val="aff"/>
      </w:rPr>
    </w:pPr>
    <w:r>
      <w:fldChar w:fldCharType="begin"/>
    </w:r>
    <w:r>
      <w:rPr>
        <w:rStyle w:val="aff"/>
      </w:rPr>
      <w:instrText xml:space="preserve">PAGE  </w:instrText>
    </w:r>
    <w:r>
      <w:fldChar w:fldCharType="end"/>
    </w:r>
  </w:p>
  <w:p w14:paraId="1BAA1302" w14:textId="77777777" w:rsidR="00C9134A" w:rsidRDefault="00C9134A">
    <w:pPr>
      <w:pStyle w:val="af0"/>
    </w:pPr>
  </w:p>
  <w:p w14:paraId="00C7D628" w14:textId="77777777" w:rsidR="00C9134A" w:rsidRDefault="00C9134A"/>
  <w:p w14:paraId="623AD18A" w14:textId="77777777" w:rsidR="00C9134A" w:rsidRDefault="00C913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9D406" w14:textId="77777777" w:rsidR="00C9134A" w:rsidRDefault="00D538B2">
    <w:pPr>
      <w:pStyle w:val="af0"/>
      <w:ind w:right="360"/>
    </w:pPr>
    <w:r>
      <w:rPr>
        <w:rFonts w:hint="eastAsia"/>
      </w:rPr>
      <w:t xml:space="preserve"> </w:t>
    </w:r>
    <w:r>
      <w:rPr>
        <w:rFonts w:hint="eastAsia"/>
      </w:rPr>
      <w:t>招标代理机构：浙江建航工程咨询有限公司</w:t>
    </w:r>
    <w:r>
      <w:rPr>
        <w:rFonts w:hint="eastAsia"/>
      </w:rPr>
      <w:t xml:space="preserve">                             </w:t>
    </w:r>
    <w:r>
      <w:rPr>
        <w:rFonts w:hint="eastAsia"/>
      </w:rPr>
      <w:t>电话：</w:t>
    </w:r>
    <w:r>
      <w:rPr>
        <w:rFonts w:hint="eastAsia"/>
      </w:rPr>
      <w:t xml:space="preserve">0578-2139203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CFA49" w14:textId="77777777" w:rsidR="00C9134A" w:rsidRDefault="00C9134A">
    <w:pPr>
      <w:pStyle w:val="a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DF0CC" w14:textId="77777777" w:rsidR="00E92573" w:rsidRDefault="00D538B2">
      <w:r>
        <w:separator/>
      </w:r>
    </w:p>
  </w:footnote>
  <w:footnote w:type="continuationSeparator" w:id="0">
    <w:p w14:paraId="0F908B04" w14:textId="77777777" w:rsidR="00E92573" w:rsidRDefault="00D53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26474" w14:textId="77777777" w:rsidR="00C9134A" w:rsidRDefault="00D538B2">
    <w:pPr>
      <w:pStyle w:val="af2"/>
      <w:jc w:val="both"/>
    </w:pPr>
    <w:r>
      <w:rPr>
        <w:rFonts w:ascii="宋体" w:hAnsi="宋体" w:hint="eastAsia"/>
        <w:color w:val="000000"/>
        <w:sz w:val="20"/>
      </w:rPr>
      <w:t xml:space="preserve">丽水职业技术学院半导体工艺实践平台采购项目招标文件                              </w:t>
    </w:r>
    <w:r>
      <w:rPr>
        <w:rFonts w:ascii="宋体" w:hAnsi="宋体"/>
        <w:color w:val="000000"/>
        <w:sz w:val="20"/>
      </w:rPr>
      <w:fldChar w:fldCharType="begin"/>
    </w:r>
    <w:r>
      <w:rPr>
        <w:rFonts w:ascii="宋体" w:hAnsi="宋体"/>
        <w:color w:val="000000"/>
        <w:sz w:val="20"/>
      </w:rPr>
      <w:instrText>PAGE   \* MERGEFORMAT</w:instrText>
    </w:r>
    <w:r>
      <w:rPr>
        <w:rFonts w:ascii="宋体" w:hAnsi="宋体"/>
        <w:color w:val="000000"/>
        <w:sz w:val="20"/>
      </w:rPr>
      <w:fldChar w:fldCharType="separate"/>
    </w:r>
    <w:r w:rsidR="00AD4098" w:rsidRPr="00AD4098">
      <w:rPr>
        <w:rFonts w:ascii="宋体" w:hAnsi="宋体"/>
        <w:noProof/>
        <w:color w:val="000000"/>
        <w:sz w:val="20"/>
        <w:lang w:val="zh-CN"/>
      </w:rPr>
      <w:t>56</w:t>
    </w:r>
    <w:r>
      <w:rPr>
        <w:rFonts w:ascii="宋体" w:hAnsi="宋体"/>
        <w:color w:val="000000"/>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AB063"/>
    <w:multiLevelType w:val="singleLevel"/>
    <w:tmpl w:val="3EBAB063"/>
    <w:lvl w:ilvl="0">
      <w:start w:val="1"/>
      <w:numFmt w:val="chineseCounting"/>
      <w:suff w:val="nothing"/>
      <w:lvlText w:val="第%1条　"/>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老钭">
    <w15:presenceInfo w15:providerId="WPS Office" w15:userId="3289232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YjM2MTEyNDYzODViMDA2ZjAyNzZjMWE1MDEyNzgifQ=="/>
  </w:docVars>
  <w:rsids>
    <w:rsidRoot w:val="00172A27"/>
    <w:rsid w:val="E7BFA5DF"/>
    <w:rsid w:val="F5230E8F"/>
    <w:rsid w:val="FFECEE08"/>
    <w:rsid w:val="00000151"/>
    <w:rsid w:val="00000257"/>
    <w:rsid w:val="00000347"/>
    <w:rsid w:val="0000089F"/>
    <w:rsid w:val="00000EFC"/>
    <w:rsid w:val="00001953"/>
    <w:rsid w:val="00001B64"/>
    <w:rsid w:val="000026C1"/>
    <w:rsid w:val="00002915"/>
    <w:rsid w:val="00002998"/>
    <w:rsid w:val="00002DA3"/>
    <w:rsid w:val="000036BF"/>
    <w:rsid w:val="00004103"/>
    <w:rsid w:val="000045FE"/>
    <w:rsid w:val="0000488C"/>
    <w:rsid w:val="000049CE"/>
    <w:rsid w:val="00005B52"/>
    <w:rsid w:val="00006BDD"/>
    <w:rsid w:val="00006DA8"/>
    <w:rsid w:val="00006DDE"/>
    <w:rsid w:val="00007361"/>
    <w:rsid w:val="0000761C"/>
    <w:rsid w:val="00007965"/>
    <w:rsid w:val="00007BB8"/>
    <w:rsid w:val="00007C9A"/>
    <w:rsid w:val="00007E72"/>
    <w:rsid w:val="000103DA"/>
    <w:rsid w:val="000103DD"/>
    <w:rsid w:val="000109A8"/>
    <w:rsid w:val="00010AD0"/>
    <w:rsid w:val="000110E5"/>
    <w:rsid w:val="0001145B"/>
    <w:rsid w:val="000118F5"/>
    <w:rsid w:val="00012260"/>
    <w:rsid w:val="0001237A"/>
    <w:rsid w:val="0001262C"/>
    <w:rsid w:val="0001289B"/>
    <w:rsid w:val="000128E2"/>
    <w:rsid w:val="00012AF5"/>
    <w:rsid w:val="00012D60"/>
    <w:rsid w:val="00012E3D"/>
    <w:rsid w:val="000131A2"/>
    <w:rsid w:val="00013676"/>
    <w:rsid w:val="000139CD"/>
    <w:rsid w:val="00013A8E"/>
    <w:rsid w:val="00013C08"/>
    <w:rsid w:val="00013C39"/>
    <w:rsid w:val="00014116"/>
    <w:rsid w:val="00014553"/>
    <w:rsid w:val="000146EA"/>
    <w:rsid w:val="000148CB"/>
    <w:rsid w:val="00015297"/>
    <w:rsid w:val="00015555"/>
    <w:rsid w:val="000156DC"/>
    <w:rsid w:val="00015861"/>
    <w:rsid w:val="00015CA7"/>
    <w:rsid w:val="00015E70"/>
    <w:rsid w:val="00016557"/>
    <w:rsid w:val="00016630"/>
    <w:rsid w:val="000168E3"/>
    <w:rsid w:val="00016AB8"/>
    <w:rsid w:val="00016C63"/>
    <w:rsid w:val="00016CFC"/>
    <w:rsid w:val="00017192"/>
    <w:rsid w:val="00017535"/>
    <w:rsid w:val="00017946"/>
    <w:rsid w:val="00017D32"/>
    <w:rsid w:val="00017DF1"/>
    <w:rsid w:val="00017FAE"/>
    <w:rsid w:val="00017FBA"/>
    <w:rsid w:val="0002040F"/>
    <w:rsid w:val="000209C6"/>
    <w:rsid w:val="00020A2F"/>
    <w:rsid w:val="00020B3D"/>
    <w:rsid w:val="00020DF3"/>
    <w:rsid w:val="0002102A"/>
    <w:rsid w:val="0002139F"/>
    <w:rsid w:val="0002156B"/>
    <w:rsid w:val="000216F7"/>
    <w:rsid w:val="00021872"/>
    <w:rsid w:val="00021C09"/>
    <w:rsid w:val="00021C8F"/>
    <w:rsid w:val="00021FE4"/>
    <w:rsid w:val="00022219"/>
    <w:rsid w:val="000223D9"/>
    <w:rsid w:val="00022AD6"/>
    <w:rsid w:val="00023018"/>
    <w:rsid w:val="00023072"/>
    <w:rsid w:val="00023230"/>
    <w:rsid w:val="00023262"/>
    <w:rsid w:val="000236A3"/>
    <w:rsid w:val="0002392B"/>
    <w:rsid w:val="00023E55"/>
    <w:rsid w:val="0002400D"/>
    <w:rsid w:val="000241B3"/>
    <w:rsid w:val="00024E4D"/>
    <w:rsid w:val="00024F82"/>
    <w:rsid w:val="00025087"/>
    <w:rsid w:val="000250A0"/>
    <w:rsid w:val="000256B1"/>
    <w:rsid w:val="000257A7"/>
    <w:rsid w:val="00025FCC"/>
    <w:rsid w:val="00026FDA"/>
    <w:rsid w:val="0002731D"/>
    <w:rsid w:val="000273B5"/>
    <w:rsid w:val="00027AF5"/>
    <w:rsid w:val="00030176"/>
    <w:rsid w:val="000310D3"/>
    <w:rsid w:val="0003161E"/>
    <w:rsid w:val="000319B3"/>
    <w:rsid w:val="0003238A"/>
    <w:rsid w:val="000326BA"/>
    <w:rsid w:val="000326FB"/>
    <w:rsid w:val="000328DF"/>
    <w:rsid w:val="000329E0"/>
    <w:rsid w:val="00032CF1"/>
    <w:rsid w:val="00032D43"/>
    <w:rsid w:val="00032DA9"/>
    <w:rsid w:val="00032EC3"/>
    <w:rsid w:val="00032FCE"/>
    <w:rsid w:val="00033065"/>
    <w:rsid w:val="0003316D"/>
    <w:rsid w:val="000335C4"/>
    <w:rsid w:val="00033721"/>
    <w:rsid w:val="0003398D"/>
    <w:rsid w:val="00033B08"/>
    <w:rsid w:val="00033E85"/>
    <w:rsid w:val="00034628"/>
    <w:rsid w:val="00034684"/>
    <w:rsid w:val="00034A02"/>
    <w:rsid w:val="00034B5D"/>
    <w:rsid w:val="00034D5F"/>
    <w:rsid w:val="0003500B"/>
    <w:rsid w:val="000358E8"/>
    <w:rsid w:val="00035C7A"/>
    <w:rsid w:val="00035DAC"/>
    <w:rsid w:val="00035DDA"/>
    <w:rsid w:val="000370EF"/>
    <w:rsid w:val="0003758B"/>
    <w:rsid w:val="00037AC2"/>
    <w:rsid w:val="00037BEA"/>
    <w:rsid w:val="0004021C"/>
    <w:rsid w:val="00040F1B"/>
    <w:rsid w:val="0004108C"/>
    <w:rsid w:val="0004120C"/>
    <w:rsid w:val="000413A0"/>
    <w:rsid w:val="00041810"/>
    <w:rsid w:val="00041DFC"/>
    <w:rsid w:val="0004208A"/>
    <w:rsid w:val="000424E8"/>
    <w:rsid w:val="000425A9"/>
    <w:rsid w:val="00042741"/>
    <w:rsid w:val="00042AB2"/>
    <w:rsid w:val="00042B51"/>
    <w:rsid w:val="000433A7"/>
    <w:rsid w:val="000435B2"/>
    <w:rsid w:val="0004399D"/>
    <w:rsid w:val="00043AC4"/>
    <w:rsid w:val="00043CA2"/>
    <w:rsid w:val="000440E8"/>
    <w:rsid w:val="0004467D"/>
    <w:rsid w:val="0004496A"/>
    <w:rsid w:val="00045070"/>
    <w:rsid w:val="000452E8"/>
    <w:rsid w:val="00045BF2"/>
    <w:rsid w:val="0004603F"/>
    <w:rsid w:val="00046146"/>
    <w:rsid w:val="00046740"/>
    <w:rsid w:val="0004675D"/>
    <w:rsid w:val="00046DBC"/>
    <w:rsid w:val="00046EA0"/>
    <w:rsid w:val="00046F60"/>
    <w:rsid w:val="0004715C"/>
    <w:rsid w:val="000472BE"/>
    <w:rsid w:val="00047921"/>
    <w:rsid w:val="00047BC9"/>
    <w:rsid w:val="0005010D"/>
    <w:rsid w:val="00050159"/>
    <w:rsid w:val="000501D0"/>
    <w:rsid w:val="000505A6"/>
    <w:rsid w:val="00050BAD"/>
    <w:rsid w:val="00050CDC"/>
    <w:rsid w:val="00050DF5"/>
    <w:rsid w:val="000511B6"/>
    <w:rsid w:val="000512EF"/>
    <w:rsid w:val="000513E2"/>
    <w:rsid w:val="0005145C"/>
    <w:rsid w:val="00051590"/>
    <w:rsid w:val="0005163A"/>
    <w:rsid w:val="00051A6A"/>
    <w:rsid w:val="00051D86"/>
    <w:rsid w:val="0005208E"/>
    <w:rsid w:val="0005215A"/>
    <w:rsid w:val="00052386"/>
    <w:rsid w:val="000527C6"/>
    <w:rsid w:val="0005280E"/>
    <w:rsid w:val="00053169"/>
    <w:rsid w:val="00053781"/>
    <w:rsid w:val="00053869"/>
    <w:rsid w:val="00053EF6"/>
    <w:rsid w:val="00054228"/>
    <w:rsid w:val="00054244"/>
    <w:rsid w:val="000544FB"/>
    <w:rsid w:val="0005450F"/>
    <w:rsid w:val="00054665"/>
    <w:rsid w:val="00054759"/>
    <w:rsid w:val="000549BA"/>
    <w:rsid w:val="00054A05"/>
    <w:rsid w:val="00054A7A"/>
    <w:rsid w:val="00054EC4"/>
    <w:rsid w:val="00055161"/>
    <w:rsid w:val="0005523F"/>
    <w:rsid w:val="00056252"/>
    <w:rsid w:val="0005654C"/>
    <w:rsid w:val="00056784"/>
    <w:rsid w:val="000569D7"/>
    <w:rsid w:val="00056BCB"/>
    <w:rsid w:val="00056FEC"/>
    <w:rsid w:val="0005764D"/>
    <w:rsid w:val="00057AA3"/>
    <w:rsid w:val="00057D77"/>
    <w:rsid w:val="00057EF5"/>
    <w:rsid w:val="00057F8C"/>
    <w:rsid w:val="0006013F"/>
    <w:rsid w:val="00060155"/>
    <w:rsid w:val="00060459"/>
    <w:rsid w:val="00060A09"/>
    <w:rsid w:val="00060C53"/>
    <w:rsid w:val="00060D7C"/>
    <w:rsid w:val="00061009"/>
    <w:rsid w:val="0006120B"/>
    <w:rsid w:val="0006170B"/>
    <w:rsid w:val="00061916"/>
    <w:rsid w:val="00061A0E"/>
    <w:rsid w:val="00061F40"/>
    <w:rsid w:val="00061F76"/>
    <w:rsid w:val="00061F80"/>
    <w:rsid w:val="00062902"/>
    <w:rsid w:val="00062A26"/>
    <w:rsid w:val="00062D9B"/>
    <w:rsid w:val="00063156"/>
    <w:rsid w:val="00063B4E"/>
    <w:rsid w:val="00064010"/>
    <w:rsid w:val="00064727"/>
    <w:rsid w:val="000648C6"/>
    <w:rsid w:val="000650EA"/>
    <w:rsid w:val="00065150"/>
    <w:rsid w:val="00065686"/>
    <w:rsid w:val="00065F47"/>
    <w:rsid w:val="00066053"/>
    <w:rsid w:val="000662BF"/>
    <w:rsid w:val="000665E1"/>
    <w:rsid w:val="000665ED"/>
    <w:rsid w:val="00066894"/>
    <w:rsid w:val="00066E4E"/>
    <w:rsid w:val="00066EE8"/>
    <w:rsid w:val="00066F83"/>
    <w:rsid w:val="00067223"/>
    <w:rsid w:val="000678CA"/>
    <w:rsid w:val="000678E9"/>
    <w:rsid w:val="000679C9"/>
    <w:rsid w:val="00067B68"/>
    <w:rsid w:val="00070042"/>
    <w:rsid w:val="000701CF"/>
    <w:rsid w:val="00070454"/>
    <w:rsid w:val="00070456"/>
    <w:rsid w:val="00070609"/>
    <w:rsid w:val="00071023"/>
    <w:rsid w:val="000714F8"/>
    <w:rsid w:val="00072216"/>
    <w:rsid w:val="00072297"/>
    <w:rsid w:val="00072805"/>
    <w:rsid w:val="00072F1D"/>
    <w:rsid w:val="000734EB"/>
    <w:rsid w:val="00073C0B"/>
    <w:rsid w:val="000742D6"/>
    <w:rsid w:val="0007479C"/>
    <w:rsid w:val="00074C7E"/>
    <w:rsid w:val="00074EC0"/>
    <w:rsid w:val="00074FBC"/>
    <w:rsid w:val="00075439"/>
    <w:rsid w:val="000757FE"/>
    <w:rsid w:val="0007598B"/>
    <w:rsid w:val="000759CD"/>
    <w:rsid w:val="00075E0D"/>
    <w:rsid w:val="00076023"/>
    <w:rsid w:val="0007623C"/>
    <w:rsid w:val="000764F4"/>
    <w:rsid w:val="0007674C"/>
    <w:rsid w:val="00076C45"/>
    <w:rsid w:val="00076E1D"/>
    <w:rsid w:val="0007757D"/>
    <w:rsid w:val="000776E0"/>
    <w:rsid w:val="00077E05"/>
    <w:rsid w:val="00077FDE"/>
    <w:rsid w:val="000800CB"/>
    <w:rsid w:val="00080156"/>
    <w:rsid w:val="00080486"/>
    <w:rsid w:val="000811C7"/>
    <w:rsid w:val="000817D6"/>
    <w:rsid w:val="000818CA"/>
    <w:rsid w:val="0008194E"/>
    <w:rsid w:val="00081AE4"/>
    <w:rsid w:val="00081CC1"/>
    <w:rsid w:val="0008208D"/>
    <w:rsid w:val="000820B7"/>
    <w:rsid w:val="000821E1"/>
    <w:rsid w:val="000825DD"/>
    <w:rsid w:val="00082668"/>
    <w:rsid w:val="00082ADB"/>
    <w:rsid w:val="00083194"/>
    <w:rsid w:val="000833C9"/>
    <w:rsid w:val="000833D3"/>
    <w:rsid w:val="000833E2"/>
    <w:rsid w:val="000835AF"/>
    <w:rsid w:val="000836D1"/>
    <w:rsid w:val="000836F5"/>
    <w:rsid w:val="00083A61"/>
    <w:rsid w:val="00083E23"/>
    <w:rsid w:val="00083EBD"/>
    <w:rsid w:val="0008436B"/>
    <w:rsid w:val="00084ADE"/>
    <w:rsid w:val="00086DD2"/>
    <w:rsid w:val="00086FF2"/>
    <w:rsid w:val="00087179"/>
    <w:rsid w:val="00087E98"/>
    <w:rsid w:val="000901A3"/>
    <w:rsid w:val="00090218"/>
    <w:rsid w:val="00090268"/>
    <w:rsid w:val="000903B2"/>
    <w:rsid w:val="0009041D"/>
    <w:rsid w:val="00090B6C"/>
    <w:rsid w:val="00090D46"/>
    <w:rsid w:val="0009118E"/>
    <w:rsid w:val="000912F2"/>
    <w:rsid w:val="0009169E"/>
    <w:rsid w:val="0009186D"/>
    <w:rsid w:val="0009187C"/>
    <w:rsid w:val="00092863"/>
    <w:rsid w:val="0009355E"/>
    <w:rsid w:val="000949EE"/>
    <w:rsid w:val="00094B07"/>
    <w:rsid w:val="00094B68"/>
    <w:rsid w:val="00094F3B"/>
    <w:rsid w:val="00095921"/>
    <w:rsid w:val="00095CAB"/>
    <w:rsid w:val="00095E92"/>
    <w:rsid w:val="00095FCB"/>
    <w:rsid w:val="00096382"/>
    <w:rsid w:val="00096480"/>
    <w:rsid w:val="000966E9"/>
    <w:rsid w:val="00096864"/>
    <w:rsid w:val="00096878"/>
    <w:rsid w:val="000969AA"/>
    <w:rsid w:val="00096A00"/>
    <w:rsid w:val="00096AA9"/>
    <w:rsid w:val="00096C61"/>
    <w:rsid w:val="00096C91"/>
    <w:rsid w:val="00097480"/>
    <w:rsid w:val="000977A2"/>
    <w:rsid w:val="0009784B"/>
    <w:rsid w:val="00097D68"/>
    <w:rsid w:val="00097E0A"/>
    <w:rsid w:val="00097F6C"/>
    <w:rsid w:val="000A04FD"/>
    <w:rsid w:val="000A05F7"/>
    <w:rsid w:val="000A088D"/>
    <w:rsid w:val="000A0954"/>
    <w:rsid w:val="000A0D98"/>
    <w:rsid w:val="000A0FCF"/>
    <w:rsid w:val="000A147E"/>
    <w:rsid w:val="000A1AB9"/>
    <w:rsid w:val="000A1B3E"/>
    <w:rsid w:val="000A1D62"/>
    <w:rsid w:val="000A22EE"/>
    <w:rsid w:val="000A2315"/>
    <w:rsid w:val="000A263E"/>
    <w:rsid w:val="000A27E4"/>
    <w:rsid w:val="000A293A"/>
    <w:rsid w:val="000A2B08"/>
    <w:rsid w:val="000A2B95"/>
    <w:rsid w:val="000A3379"/>
    <w:rsid w:val="000A39D3"/>
    <w:rsid w:val="000A3CE2"/>
    <w:rsid w:val="000A4229"/>
    <w:rsid w:val="000A56C1"/>
    <w:rsid w:val="000A5DC3"/>
    <w:rsid w:val="000A6014"/>
    <w:rsid w:val="000A63AD"/>
    <w:rsid w:val="000A6681"/>
    <w:rsid w:val="000A67D1"/>
    <w:rsid w:val="000A7154"/>
    <w:rsid w:val="000A7DB6"/>
    <w:rsid w:val="000A7DFA"/>
    <w:rsid w:val="000A7F6F"/>
    <w:rsid w:val="000B004A"/>
    <w:rsid w:val="000B0188"/>
    <w:rsid w:val="000B01F1"/>
    <w:rsid w:val="000B0738"/>
    <w:rsid w:val="000B08E5"/>
    <w:rsid w:val="000B0C51"/>
    <w:rsid w:val="000B0DA0"/>
    <w:rsid w:val="000B12C3"/>
    <w:rsid w:val="000B12ED"/>
    <w:rsid w:val="000B1D72"/>
    <w:rsid w:val="000B1F08"/>
    <w:rsid w:val="000B2293"/>
    <w:rsid w:val="000B2620"/>
    <w:rsid w:val="000B2765"/>
    <w:rsid w:val="000B2CCA"/>
    <w:rsid w:val="000B3744"/>
    <w:rsid w:val="000B4011"/>
    <w:rsid w:val="000B4344"/>
    <w:rsid w:val="000B4377"/>
    <w:rsid w:val="000B4459"/>
    <w:rsid w:val="000B46BC"/>
    <w:rsid w:val="000B50CF"/>
    <w:rsid w:val="000B51C0"/>
    <w:rsid w:val="000B528E"/>
    <w:rsid w:val="000B53D6"/>
    <w:rsid w:val="000B5441"/>
    <w:rsid w:val="000B562A"/>
    <w:rsid w:val="000B5688"/>
    <w:rsid w:val="000B5707"/>
    <w:rsid w:val="000B59D4"/>
    <w:rsid w:val="000B5AF7"/>
    <w:rsid w:val="000B5EE8"/>
    <w:rsid w:val="000B65AA"/>
    <w:rsid w:val="000B695E"/>
    <w:rsid w:val="000B6E04"/>
    <w:rsid w:val="000B6EEA"/>
    <w:rsid w:val="000B6FA5"/>
    <w:rsid w:val="000B73BB"/>
    <w:rsid w:val="000B7C7B"/>
    <w:rsid w:val="000B7FF6"/>
    <w:rsid w:val="000C012F"/>
    <w:rsid w:val="000C0A21"/>
    <w:rsid w:val="000C0B69"/>
    <w:rsid w:val="000C0CD1"/>
    <w:rsid w:val="000C0DDD"/>
    <w:rsid w:val="000C0E8E"/>
    <w:rsid w:val="000C18A4"/>
    <w:rsid w:val="000C1AF7"/>
    <w:rsid w:val="000C3765"/>
    <w:rsid w:val="000C3B5D"/>
    <w:rsid w:val="000C3B92"/>
    <w:rsid w:val="000C3F37"/>
    <w:rsid w:val="000C485B"/>
    <w:rsid w:val="000C48DF"/>
    <w:rsid w:val="000C49FC"/>
    <w:rsid w:val="000C4D6E"/>
    <w:rsid w:val="000C5478"/>
    <w:rsid w:val="000C5A03"/>
    <w:rsid w:val="000C5D8A"/>
    <w:rsid w:val="000C5E23"/>
    <w:rsid w:val="000C5E30"/>
    <w:rsid w:val="000C5F87"/>
    <w:rsid w:val="000C60DA"/>
    <w:rsid w:val="000C6428"/>
    <w:rsid w:val="000C6473"/>
    <w:rsid w:val="000C6948"/>
    <w:rsid w:val="000C7457"/>
    <w:rsid w:val="000C755E"/>
    <w:rsid w:val="000C7567"/>
    <w:rsid w:val="000D0317"/>
    <w:rsid w:val="000D0415"/>
    <w:rsid w:val="000D0ACB"/>
    <w:rsid w:val="000D0F2F"/>
    <w:rsid w:val="000D124C"/>
    <w:rsid w:val="000D159E"/>
    <w:rsid w:val="000D1A7E"/>
    <w:rsid w:val="000D1ADD"/>
    <w:rsid w:val="000D1E6B"/>
    <w:rsid w:val="000D1E89"/>
    <w:rsid w:val="000D23FB"/>
    <w:rsid w:val="000D267F"/>
    <w:rsid w:val="000D26ED"/>
    <w:rsid w:val="000D2B96"/>
    <w:rsid w:val="000D2D07"/>
    <w:rsid w:val="000D2D6C"/>
    <w:rsid w:val="000D2DBA"/>
    <w:rsid w:val="000D337B"/>
    <w:rsid w:val="000D39E8"/>
    <w:rsid w:val="000D3E45"/>
    <w:rsid w:val="000D447D"/>
    <w:rsid w:val="000D476F"/>
    <w:rsid w:val="000D4CCE"/>
    <w:rsid w:val="000D52AF"/>
    <w:rsid w:val="000D59C1"/>
    <w:rsid w:val="000D610F"/>
    <w:rsid w:val="000D682D"/>
    <w:rsid w:val="000D6911"/>
    <w:rsid w:val="000D6CF2"/>
    <w:rsid w:val="000D6D21"/>
    <w:rsid w:val="000D7492"/>
    <w:rsid w:val="000D7862"/>
    <w:rsid w:val="000D79FC"/>
    <w:rsid w:val="000D7DAF"/>
    <w:rsid w:val="000E0133"/>
    <w:rsid w:val="000E039A"/>
    <w:rsid w:val="000E03F7"/>
    <w:rsid w:val="000E0617"/>
    <w:rsid w:val="000E0636"/>
    <w:rsid w:val="000E0CF2"/>
    <w:rsid w:val="000E0F57"/>
    <w:rsid w:val="000E1000"/>
    <w:rsid w:val="000E10C7"/>
    <w:rsid w:val="000E12C5"/>
    <w:rsid w:val="000E1669"/>
    <w:rsid w:val="000E166E"/>
    <w:rsid w:val="000E16CC"/>
    <w:rsid w:val="000E1838"/>
    <w:rsid w:val="000E1990"/>
    <w:rsid w:val="000E20B1"/>
    <w:rsid w:val="000E21CC"/>
    <w:rsid w:val="000E2239"/>
    <w:rsid w:val="000E28C7"/>
    <w:rsid w:val="000E2A4A"/>
    <w:rsid w:val="000E3067"/>
    <w:rsid w:val="000E3374"/>
    <w:rsid w:val="000E3438"/>
    <w:rsid w:val="000E363E"/>
    <w:rsid w:val="000E3AC9"/>
    <w:rsid w:val="000E42F2"/>
    <w:rsid w:val="000E469B"/>
    <w:rsid w:val="000E4987"/>
    <w:rsid w:val="000E49D9"/>
    <w:rsid w:val="000E4C38"/>
    <w:rsid w:val="000E4CE5"/>
    <w:rsid w:val="000E4E76"/>
    <w:rsid w:val="000E51C5"/>
    <w:rsid w:val="000E525D"/>
    <w:rsid w:val="000E5827"/>
    <w:rsid w:val="000E585C"/>
    <w:rsid w:val="000E59CC"/>
    <w:rsid w:val="000E5ADE"/>
    <w:rsid w:val="000E5DE9"/>
    <w:rsid w:val="000E640C"/>
    <w:rsid w:val="000E64CB"/>
    <w:rsid w:val="000E6610"/>
    <w:rsid w:val="000E72E5"/>
    <w:rsid w:val="000E756B"/>
    <w:rsid w:val="000E7A16"/>
    <w:rsid w:val="000E7F0F"/>
    <w:rsid w:val="000F013C"/>
    <w:rsid w:val="000F05F5"/>
    <w:rsid w:val="000F0C44"/>
    <w:rsid w:val="000F1120"/>
    <w:rsid w:val="000F12EC"/>
    <w:rsid w:val="000F198C"/>
    <w:rsid w:val="000F1E99"/>
    <w:rsid w:val="000F218D"/>
    <w:rsid w:val="000F2240"/>
    <w:rsid w:val="000F26E0"/>
    <w:rsid w:val="000F29A5"/>
    <w:rsid w:val="000F2EE0"/>
    <w:rsid w:val="000F2F23"/>
    <w:rsid w:val="000F30E5"/>
    <w:rsid w:val="000F31F9"/>
    <w:rsid w:val="000F3207"/>
    <w:rsid w:val="000F3AA7"/>
    <w:rsid w:val="000F3B88"/>
    <w:rsid w:val="000F3BA3"/>
    <w:rsid w:val="000F3D40"/>
    <w:rsid w:val="000F3FF4"/>
    <w:rsid w:val="000F45A9"/>
    <w:rsid w:val="000F4672"/>
    <w:rsid w:val="000F5611"/>
    <w:rsid w:val="000F5A80"/>
    <w:rsid w:val="000F5C00"/>
    <w:rsid w:val="000F5E1D"/>
    <w:rsid w:val="000F5E9A"/>
    <w:rsid w:val="000F648B"/>
    <w:rsid w:val="000F6AA1"/>
    <w:rsid w:val="000F700F"/>
    <w:rsid w:val="000F72F9"/>
    <w:rsid w:val="000F75C6"/>
    <w:rsid w:val="00100AB6"/>
    <w:rsid w:val="00100B34"/>
    <w:rsid w:val="0010128F"/>
    <w:rsid w:val="00101CD7"/>
    <w:rsid w:val="00102063"/>
    <w:rsid w:val="0010215A"/>
    <w:rsid w:val="00102186"/>
    <w:rsid w:val="00102286"/>
    <w:rsid w:val="0010231C"/>
    <w:rsid w:val="001023B7"/>
    <w:rsid w:val="00102D03"/>
    <w:rsid w:val="001032EF"/>
    <w:rsid w:val="00103C77"/>
    <w:rsid w:val="00104A90"/>
    <w:rsid w:val="00104AA7"/>
    <w:rsid w:val="00104B89"/>
    <w:rsid w:val="00104CC0"/>
    <w:rsid w:val="00104EE9"/>
    <w:rsid w:val="00105598"/>
    <w:rsid w:val="00106695"/>
    <w:rsid w:val="001066B7"/>
    <w:rsid w:val="0010685A"/>
    <w:rsid w:val="00106DFC"/>
    <w:rsid w:val="00106E2C"/>
    <w:rsid w:val="001077ED"/>
    <w:rsid w:val="00107BDD"/>
    <w:rsid w:val="00110111"/>
    <w:rsid w:val="001103A9"/>
    <w:rsid w:val="00110770"/>
    <w:rsid w:val="00110958"/>
    <w:rsid w:val="001110C1"/>
    <w:rsid w:val="00111202"/>
    <w:rsid w:val="0011126A"/>
    <w:rsid w:val="001115B8"/>
    <w:rsid w:val="00111777"/>
    <w:rsid w:val="0011196E"/>
    <w:rsid w:val="00111D5E"/>
    <w:rsid w:val="00111F5F"/>
    <w:rsid w:val="00112137"/>
    <w:rsid w:val="00112489"/>
    <w:rsid w:val="0011282E"/>
    <w:rsid w:val="00112BD1"/>
    <w:rsid w:val="00112F72"/>
    <w:rsid w:val="001131AA"/>
    <w:rsid w:val="0011348A"/>
    <w:rsid w:val="001135FE"/>
    <w:rsid w:val="00113792"/>
    <w:rsid w:val="001140D1"/>
    <w:rsid w:val="001140E7"/>
    <w:rsid w:val="001146B0"/>
    <w:rsid w:val="0011555D"/>
    <w:rsid w:val="00115EF1"/>
    <w:rsid w:val="001164A8"/>
    <w:rsid w:val="001164FC"/>
    <w:rsid w:val="00116671"/>
    <w:rsid w:val="00116896"/>
    <w:rsid w:val="00117210"/>
    <w:rsid w:val="001176BB"/>
    <w:rsid w:val="00120A4E"/>
    <w:rsid w:val="00120C49"/>
    <w:rsid w:val="00120E77"/>
    <w:rsid w:val="00121688"/>
    <w:rsid w:val="00121FBC"/>
    <w:rsid w:val="001222CD"/>
    <w:rsid w:val="0012252B"/>
    <w:rsid w:val="001226D7"/>
    <w:rsid w:val="00122796"/>
    <w:rsid w:val="00122A2E"/>
    <w:rsid w:val="00122F06"/>
    <w:rsid w:val="0012326E"/>
    <w:rsid w:val="00123511"/>
    <w:rsid w:val="0012367D"/>
    <w:rsid w:val="001237DE"/>
    <w:rsid w:val="00123B28"/>
    <w:rsid w:val="00123B34"/>
    <w:rsid w:val="00124099"/>
    <w:rsid w:val="0012413A"/>
    <w:rsid w:val="0012441C"/>
    <w:rsid w:val="00124586"/>
    <w:rsid w:val="0012542F"/>
    <w:rsid w:val="00126B86"/>
    <w:rsid w:val="00126C10"/>
    <w:rsid w:val="00127259"/>
    <w:rsid w:val="001276D2"/>
    <w:rsid w:val="00127DF2"/>
    <w:rsid w:val="001303B2"/>
    <w:rsid w:val="00130B2E"/>
    <w:rsid w:val="00130CB2"/>
    <w:rsid w:val="001311BE"/>
    <w:rsid w:val="0013129D"/>
    <w:rsid w:val="001318FC"/>
    <w:rsid w:val="00131C82"/>
    <w:rsid w:val="00132243"/>
    <w:rsid w:val="00132597"/>
    <w:rsid w:val="001329C7"/>
    <w:rsid w:val="00132A59"/>
    <w:rsid w:val="00132CD3"/>
    <w:rsid w:val="0013305D"/>
    <w:rsid w:val="00133095"/>
    <w:rsid w:val="00133179"/>
    <w:rsid w:val="001334F2"/>
    <w:rsid w:val="001336A6"/>
    <w:rsid w:val="00133ACE"/>
    <w:rsid w:val="00133D33"/>
    <w:rsid w:val="001341D1"/>
    <w:rsid w:val="00134274"/>
    <w:rsid w:val="0013485C"/>
    <w:rsid w:val="00134948"/>
    <w:rsid w:val="00134D5C"/>
    <w:rsid w:val="00134DC1"/>
    <w:rsid w:val="00135162"/>
    <w:rsid w:val="001357F7"/>
    <w:rsid w:val="00135F9E"/>
    <w:rsid w:val="00136029"/>
    <w:rsid w:val="001361AF"/>
    <w:rsid w:val="001361E5"/>
    <w:rsid w:val="00136A73"/>
    <w:rsid w:val="00136E87"/>
    <w:rsid w:val="001372D5"/>
    <w:rsid w:val="00137660"/>
    <w:rsid w:val="00137749"/>
    <w:rsid w:val="001377A8"/>
    <w:rsid w:val="00137883"/>
    <w:rsid w:val="00140244"/>
    <w:rsid w:val="001409E3"/>
    <w:rsid w:val="0014133E"/>
    <w:rsid w:val="00141A48"/>
    <w:rsid w:val="00141BC4"/>
    <w:rsid w:val="00141D82"/>
    <w:rsid w:val="001420DB"/>
    <w:rsid w:val="00142654"/>
    <w:rsid w:val="00142897"/>
    <w:rsid w:val="00142CD0"/>
    <w:rsid w:val="001432D8"/>
    <w:rsid w:val="00143573"/>
    <w:rsid w:val="00143787"/>
    <w:rsid w:val="0014384E"/>
    <w:rsid w:val="00143E6A"/>
    <w:rsid w:val="001444DB"/>
    <w:rsid w:val="00145437"/>
    <w:rsid w:val="0014548F"/>
    <w:rsid w:val="00145A94"/>
    <w:rsid w:val="00145AE0"/>
    <w:rsid w:val="00145CE6"/>
    <w:rsid w:val="0014638F"/>
    <w:rsid w:val="00146503"/>
    <w:rsid w:val="001466C2"/>
    <w:rsid w:val="00146A47"/>
    <w:rsid w:val="00146A97"/>
    <w:rsid w:val="00146B92"/>
    <w:rsid w:val="00146C31"/>
    <w:rsid w:val="001473CF"/>
    <w:rsid w:val="00147555"/>
    <w:rsid w:val="0014759A"/>
    <w:rsid w:val="001477CA"/>
    <w:rsid w:val="00147A89"/>
    <w:rsid w:val="00147ECB"/>
    <w:rsid w:val="001505E4"/>
    <w:rsid w:val="00150C8E"/>
    <w:rsid w:val="00151002"/>
    <w:rsid w:val="0015106E"/>
    <w:rsid w:val="001510DD"/>
    <w:rsid w:val="001511BD"/>
    <w:rsid w:val="00151292"/>
    <w:rsid w:val="001519FA"/>
    <w:rsid w:val="00151D71"/>
    <w:rsid w:val="00152025"/>
    <w:rsid w:val="001520B1"/>
    <w:rsid w:val="00152172"/>
    <w:rsid w:val="00152278"/>
    <w:rsid w:val="0015240F"/>
    <w:rsid w:val="001524BB"/>
    <w:rsid w:val="001526E1"/>
    <w:rsid w:val="00152F3E"/>
    <w:rsid w:val="00153AC3"/>
    <w:rsid w:val="00153B43"/>
    <w:rsid w:val="00153DD4"/>
    <w:rsid w:val="0015486B"/>
    <w:rsid w:val="00154CA3"/>
    <w:rsid w:val="00154D11"/>
    <w:rsid w:val="00154F13"/>
    <w:rsid w:val="00155416"/>
    <w:rsid w:val="00155814"/>
    <w:rsid w:val="00155956"/>
    <w:rsid w:val="00155C39"/>
    <w:rsid w:val="00156725"/>
    <w:rsid w:val="00156996"/>
    <w:rsid w:val="00157144"/>
    <w:rsid w:val="001573E4"/>
    <w:rsid w:val="00157471"/>
    <w:rsid w:val="00157EBF"/>
    <w:rsid w:val="00157F6A"/>
    <w:rsid w:val="001601B0"/>
    <w:rsid w:val="00160213"/>
    <w:rsid w:val="00160297"/>
    <w:rsid w:val="0016034E"/>
    <w:rsid w:val="00160395"/>
    <w:rsid w:val="001605CA"/>
    <w:rsid w:val="00160926"/>
    <w:rsid w:val="00160BE3"/>
    <w:rsid w:val="00160C32"/>
    <w:rsid w:val="001616AB"/>
    <w:rsid w:val="00161A36"/>
    <w:rsid w:val="00162064"/>
    <w:rsid w:val="0016268A"/>
    <w:rsid w:val="00162A7E"/>
    <w:rsid w:val="00162F0B"/>
    <w:rsid w:val="00163199"/>
    <w:rsid w:val="00163B74"/>
    <w:rsid w:val="00163E68"/>
    <w:rsid w:val="00164022"/>
    <w:rsid w:val="00164685"/>
    <w:rsid w:val="00164D1D"/>
    <w:rsid w:val="00164F57"/>
    <w:rsid w:val="00165030"/>
    <w:rsid w:val="00165CAC"/>
    <w:rsid w:val="00165DF2"/>
    <w:rsid w:val="00165E38"/>
    <w:rsid w:val="00165EB4"/>
    <w:rsid w:val="00166230"/>
    <w:rsid w:val="00166430"/>
    <w:rsid w:val="00166769"/>
    <w:rsid w:val="00166A47"/>
    <w:rsid w:val="00167438"/>
    <w:rsid w:val="0016764B"/>
    <w:rsid w:val="001677F5"/>
    <w:rsid w:val="00167855"/>
    <w:rsid w:val="00167D78"/>
    <w:rsid w:val="00170651"/>
    <w:rsid w:val="0017071C"/>
    <w:rsid w:val="0017078E"/>
    <w:rsid w:val="001707F4"/>
    <w:rsid w:val="00170A06"/>
    <w:rsid w:val="00171159"/>
    <w:rsid w:val="001711E3"/>
    <w:rsid w:val="001714DE"/>
    <w:rsid w:val="00171577"/>
    <w:rsid w:val="0017172A"/>
    <w:rsid w:val="00171799"/>
    <w:rsid w:val="00171EA1"/>
    <w:rsid w:val="00171F2D"/>
    <w:rsid w:val="0017217B"/>
    <w:rsid w:val="00172516"/>
    <w:rsid w:val="00172981"/>
    <w:rsid w:val="001729BE"/>
    <w:rsid w:val="00172A15"/>
    <w:rsid w:val="00172A27"/>
    <w:rsid w:val="00172BC5"/>
    <w:rsid w:val="00172DB5"/>
    <w:rsid w:val="00173349"/>
    <w:rsid w:val="00173432"/>
    <w:rsid w:val="00173446"/>
    <w:rsid w:val="00173763"/>
    <w:rsid w:val="001739F2"/>
    <w:rsid w:val="00173F9B"/>
    <w:rsid w:val="00174134"/>
    <w:rsid w:val="001741E7"/>
    <w:rsid w:val="001744AA"/>
    <w:rsid w:val="00174863"/>
    <w:rsid w:val="001748B1"/>
    <w:rsid w:val="00174DA0"/>
    <w:rsid w:val="0017557F"/>
    <w:rsid w:val="001756CA"/>
    <w:rsid w:val="001757AD"/>
    <w:rsid w:val="00175AE9"/>
    <w:rsid w:val="00175BBD"/>
    <w:rsid w:val="00176483"/>
    <w:rsid w:val="001767DF"/>
    <w:rsid w:val="00176BD0"/>
    <w:rsid w:val="00176C21"/>
    <w:rsid w:val="00176C9D"/>
    <w:rsid w:val="00176CF0"/>
    <w:rsid w:val="001770A7"/>
    <w:rsid w:val="001771FA"/>
    <w:rsid w:val="00177547"/>
    <w:rsid w:val="00177590"/>
    <w:rsid w:val="00177FD6"/>
    <w:rsid w:val="001801A6"/>
    <w:rsid w:val="0018022C"/>
    <w:rsid w:val="001802A5"/>
    <w:rsid w:val="001806C6"/>
    <w:rsid w:val="001809A0"/>
    <w:rsid w:val="00180E6D"/>
    <w:rsid w:val="0018138E"/>
    <w:rsid w:val="001818C5"/>
    <w:rsid w:val="00181B95"/>
    <w:rsid w:val="00181DB7"/>
    <w:rsid w:val="001826ED"/>
    <w:rsid w:val="001827C2"/>
    <w:rsid w:val="00182AA4"/>
    <w:rsid w:val="00182D2F"/>
    <w:rsid w:val="001830ED"/>
    <w:rsid w:val="00183AAF"/>
    <w:rsid w:val="001840A2"/>
    <w:rsid w:val="001844F8"/>
    <w:rsid w:val="001847DF"/>
    <w:rsid w:val="0018502B"/>
    <w:rsid w:val="001852CA"/>
    <w:rsid w:val="00185369"/>
    <w:rsid w:val="001855A1"/>
    <w:rsid w:val="00185BA2"/>
    <w:rsid w:val="00185F6A"/>
    <w:rsid w:val="001860D3"/>
    <w:rsid w:val="00186241"/>
    <w:rsid w:val="0018647B"/>
    <w:rsid w:val="00186B00"/>
    <w:rsid w:val="00186DF5"/>
    <w:rsid w:val="00186EAD"/>
    <w:rsid w:val="001870E2"/>
    <w:rsid w:val="001870F5"/>
    <w:rsid w:val="00187427"/>
    <w:rsid w:val="00187606"/>
    <w:rsid w:val="001877B5"/>
    <w:rsid w:val="001877CA"/>
    <w:rsid w:val="00187838"/>
    <w:rsid w:val="00187B92"/>
    <w:rsid w:val="00187E8C"/>
    <w:rsid w:val="001901A1"/>
    <w:rsid w:val="0019048F"/>
    <w:rsid w:val="00190559"/>
    <w:rsid w:val="0019058A"/>
    <w:rsid w:val="001907E9"/>
    <w:rsid w:val="001908A8"/>
    <w:rsid w:val="00190AD7"/>
    <w:rsid w:val="00190ADB"/>
    <w:rsid w:val="00190B94"/>
    <w:rsid w:val="00190C84"/>
    <w:rsid w:val="00190D04"/>
    <w:rsid w:val="001920CC"/>
    <w:rsid w:val="0019230D"/>
    <w:rsid w:val="001925ED"/>
    <w:rsid w:val="00192610"/>
    <w:rsid w:val="00192F7B"/>
    <w:rsid w:val="001932C9"/>
    <w:rsid w:val="0019338E"/>
    <w:rsid w:val="00193E0D"/>
    <w:rsid w:val="001948A8"/>
    <w:rsid w:val="00194BE0"/>
    <w:rsid w:val="00194D45"/>
    <w:rsid w:val="00194E94"/>
    <w:rsid w:val="00194EB0"/>
    <w:rsid w:val="00194EB7"/>
    <w:rsid w:val="001954E7"/>
    <w:rsid w:val="00195967"/>
    <w:rsid w:val="00196320"/>
    <w:rsid w:val="0019653B"/>
    <w:rsid w:val="00197346"/>
    <w:rsid w:val="00197744"/>
    <w:rsid w:val="0019777C"/>
    <w:rsid w:val="00197A11"/>
    <w:rsid w:val="00197F54"/>
    <w:rsid w:val="001A0001"/>
    <w:rsid w:val="001A00BF"/>
    <w:rsid w:val="001A0118"/>
    <w:rsid w:val="001A03A2"/>
    <w:rsid w:val="001A082E"/>
    <w:rsid w:val="001A0865"/>
    <w:rsid w:val="001A1295"/>
    <w:rsid w:val="001A193D"/>
    <w:rsid w:val="001A19A6"/>
    <w:rsid w:val="001A1A25"/>
    <w:rsid w:val="001A2183"/>
    <w:rsid w:val="001A26C3"/>
    <w:rsid w:val="001A2728"/>
    <w:rsid w:val="001A288D"/>
    <w:rsid w:val="001A2DDF"/>
    <w:rsid w:val="001A2FA4"/>
    <w:rsid w:val="001A3108"/>
    <w:rsid w:val="001A3557"/>
    <w:rsid w:val="001A3579"/>
    <w:rsid w:val="001A3614"/>
    <w:rsid w:val="001A3966"/>
    <w:rsid w:val="001A3B3F"/>
    <w:rsid w:val="001A3EE8"/>
    <w:rsid w:val="001A493B"/>
    <w:rsid w:val="001A5598"/>
    <w:rsid w:val="001A5688"/>
    <w:rsid w:val="001A5922"/>
    <w:rsid w:val="001A5F79"/>
    <w:rsid w:val="001A5FEC"/>
    <w:rsid w:val="001A6254"/>
    <w:rsid w:val="001A6628"/>
    <w:rsid w:val="001A6B31"/>
    <w:rsid w:val="001A6C82"/>
    <w:rsid w:val="001A70C8"/>
    <w:rsid w:val="001A73A6"/>
    <w:rsid w:val="001A7A12"/>
    <w:rsid w:val="001A7A27"/>
    <w:rsid w:val="001A7B6D"/>
    <w:rsid w:val="001B01CE"/>
    <w:rsid w:val="001B0451"/>
    <w:rsid w:val="001B0EE2"/>
    <w:rsid w:val="001B17B8"/>
    <w:rsid w:val="001B189C"/>
    <w:rsid w:val="001B1C8C"/>
    <w:rsid w:val="001B2077"/>
    <w:rsid w:val="001B23DF"/>
    <w:rsid w:val="001B251E"/>
    <w:rsid w:val="001B2635"/>
    <w:rsid w:val="001B2D73"/>
    <w:rsid w:val="001B3268"/>
    <w:rsid w:val="001B353C"/>
    <w:rsid w:val="001B36FA"/>
    <w:rsid w:val="001B3888"/>
    <w:rsid w:val="001B42C7"/>
    <w:rsid w:val="001B4709"/>
    <w:rsid w:val="001B49B4"/>
    <w:rsid w:val="001B49E5"/>
    <w:rsid w:val="001B4BF9"/>
    <w:rsid w:val="001B4F36"/>
    <w:rsid w:val="001B4F6D"/>
    <w:rsid w:val="001B5444"/>
    <w:rsid w:val="001B54D4"/>
    <w:rsid w:val="001B58A4"/>
    <w:rsid w:val="001B5A25"/>
    <w:rsid w:val="001B6C7A"/>
    <w:rsid w:val="001B6F2F"/>
    <w:rsid w:val="001B7398"/>
    <w:rsid w:val="001C002A"/>
    <w:rsid w:val="001C02C4"/>
    <w:rsid w:val="001C03A0"/>
    <w:rsid w:val="001C043F"/>
    <w:rsid w:val="001C1833"/>
    <w:rsid w:val="001C1DEB"/>
    <w:rsid w:val="001C1EA6"/>
    <w:rsid w:val="001C27F6"/>
    <w:rsid w:val="001C2815"/>
    <w:rsid w:val="001C3505"/>
    <w:rsid w:val="001C3529"/>
    <w:rsid w:val="001C35DC"/>
    <w:rsid w:val="001C36C8"/>
    <w:rsid w:val="001C3AD9"/>
    <w:rsid w:val="001C3B75"/>
    <w:rsid w:val="001C3FF5"/>
    <w:rsid w:val="001C4045"/>
    <w:rsid w:val="001C4317"/>
    <w:rsid w:val="001C4362"/>
    <w:rsid w:val="001C44C5"/>
    <w:rsid w:val="001C501F"/>
    <w:rsid w:val="001C542C"/>
    <w:rsid w:val="001C5CAE"/>
    <w:rsid w:val="001C62DE"/>
    <w:rsid w:val="001C63B5"/>
    <w:rsid w:val="001C6F03"/>
    <w:rsid w:val="001C7199"/>
    <w:rsid w:val="001C71A3"/>
    <w:rsid w:val="001C75E9"/>
    <w:rsid w:val="001C7695"/>
    <w:rsid w:val="001C79A0"/>
    <w:rsid w:val="001C7AAF"/>
    <w:rsid w:val="001C7B0D"/>
    <w:rsid w:val="001D00F0"/>
    <w:rsid w:val="001D0857"/>
    <w:rsid w:val="001D0AB3"/>
    <w:rsid w:val="001D0F13"/>
    <w:rsid w:val="001D1335"/>
    <w:rsid w:val="001D15A7"/>
    <w:rsid w:val="001D19DA"/>
    <w:rsid w:val="001D1CB7"/>
    <w:rsid w:val="001D1D46"/>
    <w:rsid w:val="001D1DCF"/>
    <w:rsid w:val="001D2976"/>
    <w:rsid w:val="001D2B5F"/>
    <w:rsid w:val="001D3055"/>
    <w:rsid w:val="001D33A8"/>
    <w:rsid w:val="001D34BB"/>
    <w:rsid w:val="001D34D7"/>
    <w:rsid w:val="001D3711"/>
    <w:rsid w:val="001D3A3F"/>
    <w:rsid w:val="001D3BE0"/>
    <w:rsid w:val="001D40F4"/>
    <w:rsid w:val="001D4425"/>
    <w:rsid w:val="001D469C"/>
    <w:rsid w:val="001D4A6E"/>
    <w:rsid w:val="001D4B1E"/>
    <w:rsid w:val="001D522B"/>
    <w:rsid w:val="001D565E"/>
    <w:rsid w:val="001D57A9"/>
    <w:rsid w:val="001D61DE"/>
    <w:rsid w:val="001D6414"/>
    <w:rsid w:val="001D6915"/>
    <w:rsid w:val="001D6DC9"/>
    <w:rsid w:val="001D6ED1"/>
    <w:rsid w:val="001D742B"/>
    <w:rsid w:val="001D783F"/>
    <w:rsid w:val="001D7924"/>
    <w:rsid w:val="001D7CB7"/>
    <w:rsid w:val="001D7E48"/>
    <w:rsid w:val="001E04E1"/>
    <w:rsid w:val="001E05F7"/>
    <w:rsid w:val="001E0851"/>
    <w:rsid w:val="001E0A2F"/>
    <w:rsid w:val="001E0CE3"/>
    <w:rsid w:val="001E0F29"/>
    <w:rsid w:val="001E1838"/>
    <w:rsid w:val="001E1C13"/>
    <w:rsid w:val="001E1E90"/>
    <w:rsid w:val="001E22F5"/>
    <w:rsid w:val="001E2DC4"/>
    <w:rsid w:val="001E2E81"/>
    <w:rsid w:val="001E2F7D"/>
    <w:rsid w:val="001E347A"/>
    <w:rsid w:val="001E35B2"/>
    <w:rsid w:val="001E4AFD"/>
    <w:rsid w:val="001E4C17"/>
    <w:rsid w:val="001E514B"/>
    <w:rsid w:val="001E5694"/>
    <w:rsid w:val="001E587B"/>
    <w:rsid w:val="001E6645"/>
    <w:rsid w:val="001E68FF"/>
    <w:rsid w:val="001E6AC6"/>
    <w:rsid w:val="001E6C86"/>
    <w:rsid w:val="001E6E9B"/>
    <w:rsid w:val="001E713D"/>
    <w:rsid w:val="001E714D"/>
    <w:rsid w:val="001E71A9"/>
    <w:rsid w:val="001E7350"/>
    <w:rsid w:val="001E79AC"/>
    <w:rsid w:val="001E7BC9"/>
    <w:rsid w:val="001F04CB"/>
    <w:rsid w:val="001F074D"/>
    <w:rsid w:val="001F0A03"/>
    <w:rsid w:val="001F0A16"/>
    <w:rsid w:val="001F0DC5"/>
    <w:rsid w:val="001F0ED3"/>
    <w:rsid w:val="001F0EFA"/>
    <w:rsid w:val="001F0F2C"/>
    <w:rsid w:val="001F149B"/>
    <w:rsid w:val="001F1B18"/>
    <w:rsid w:val="001F1D11"/>
    <w:rsid w:val="001F1F4D"/>
    <w:rsid w:val="001F2431"/>
    <w:rsid w:val="001F278F"/>
    <w:rsid w:val="001F2863"/>
    <w:rsid w:val="001F2991"/>
    <w:rsid w:val="001F2ADB"/>
    <w:rsid w:val="001F2D49"/>
    <w:rsid w:val="001F2E52"/>
    <w:rsid w:val="001F2E57"/>
    <w:rsid w:val="001F2E67"/>
    <w:rsid w:val="001F309B"/>
    <w:rsid w:val="001F3337"/>
    <w:rsid w:val="001F34C2"/>
    <w:rsid w:val="001F35D8"/>
    <w:rsid w:val="001F383D"/>
    <w:rsid w:val="001F3A13"/>
    <w:rsid w:val="001F412B"/>
    <w:rsid w:val="001F4272"/>
    <w:rsid w:val="001F43EB"/>
    <w:rsid w:val="001F48D5"/>
    <w:rsid w:val="001F49BD"/>
    <w:rsid w:val="001F4B7F"/>
    <w:rsid w:val="001F4D04"/>
    <w:rsid w:val="001F4D12"/>
    <w:rsid w:val="001F4FDD"/>
    <w:rsid w:val="001F50E3"/>
    <w:rsid w:val="001F5190"/>
    <w:rsid w:val="001F5C98"/>
    <w:rsid w:val="001F6048"/>
    <w:rsid w:val="001F6F3B"/>
    <w:rsid w:val="001F7003"/>
    <w:rsid w:val="001F737A"/>
    <w:rsid w:val="001F7580"/>
    <w:rsid w:val="0020028B"/>
    <w:rsid w:val="0020070C"/>
    <w:rsid w:val="0020087B"/>
    <w:rsid w:val="00200D0C"/>
    <w:rsid w:val="00201698"/>
    <w:rsid w:val="002016E1"/>
    <w:rsid w:val="0020185B"/>
    <w:rsid w:val="00201CDA"/>
    <w:rsid w:val="00201E00"/>
    <w:rsid w:val="00202049"/>
    <w:rsid w:val="00202102"/>
    <w:rsid w:val="00202336"/>
    <w:rsid w:val="00202340"/>
    <w:rsid w:val="0020266B"/>
    <w:rsid w:val="00202FA3"/>
    <w:rsid w:val="00203086"/>
    <w:rsid w:val="002035B1"/>
    <w:rsid w:val="00203796"/>
    <w:rsid w:val="00203999"/>
    <w:rsid w:val="00203AC4"/>
    <w:rsid w:val="00203DC5"/>
    <w:rsid w:val="00204322"/>
    <w:rsid w:val="0020476B"/>
    <w:rsid w:val="00204BCE"/>
    <w:rsid w:val="00204FFC"/>
    <w:rsid w:val="00205430"/>
    <w:rsid w:val="00205A7B"/>
    <w:rsid w:val="00206480"/>
    <w:rsid w:val="00206A73"/>
    <w:rsid w:val="00206E11"/>
    <w:rsid w:val="002070AB"/>
    <w:rsid w:val="002073CF"/>
    <w:rsid w:val="002074F9"/>
    <w:rsid w:val="00207778"/>
    <w:rsid w:val="00207B9A"/>
    <w:rsid w:val="00207C4F"/>
    <w:rsid w:val="002103C5"/>
    <w:rsid w:val="0021043D"/>
    <w:rsid w:val="00210454"/>
    <w:rsid w:val="002104A5"/>
    <w:rsid w:val="002106EC"/>
    <w:rsid w:val="002106F0"/>
    <w:rsid w:val="0021089B"/>
    <w:rsid w:val="00210A3C"/>
    <w:rsid w:val="00210FB6"/>
    <w:rsid w:val="00211343"/>
    <w:rsid w:val="002113DF"/>
    <w:rsid w:val="002117E8"/>
    <w:rsid w:val="00211978"/>
    <w:rsid w:val="00212046"/>
    <w:rsid w:val="00212370"/>
    <w:rsid w:val="0021282E"/>
    <w:rsid w:val="002128B9"/>
    <w:rsid w:val="00212A96"/>
    <w:rsid w:val="0021321F"/>
    <w:rsid w:val="00213279"/>
    <w:rsid w:val="00213590"/>
    <w:rsid w:val="0021359C"/>
    <w:rsid w:val="002136A2"/>
    <w:rsid w:val="00213A44"/>
    <w:rsid w:val="00213AFF"/>
    <w:rsid w:val="00213F5F"/>
    <w:rsid w:val="0021444E"/>
    <w:rsid w:val="00214515"/>
    <w:rsid w:val="002146AD"/>
    <w:rsid w:val="00215268"/>
    <w:rsid w:val="0021544F"/>
    <w:rsid w:val="0021562D"/>
    <w:rsid w:val="00215896"/>
    <w:rsid w:val="002158F8"/>
    <w:rsid w:val="00215C50"/>
    <w:rsid w:val="002167E2"/>
    <w:rsid w:val="00216E53"/>
    <w:rsid w:val="00216EF9"/>
    <w:rsid w:val="002172DF"/>
    <w:rsid w:val="002172E3"/>
    <w:rsid w:val="002173E2"/>
    <w:rsid w:val="002173E5"/>
    <w:rsid w:val="00217425"/>
    <w:rsid w:val="0021761D"/>
    <w:rsid w:val="002179B4"/>
    <w:rsid w:val="00217A8C"/>
    <w:rsid w:val="00217DE2"/>
    <w:rsid w:val="00217E67"/>
    <w:rsid w:val="00217EDC"/>
    <w:rsid w:val="0022007B"/>
    <w:rsid w:val="00220374"/>
    <w:rsid w:val="002203BE"/>
    <w:rsid w:val="00220F71"/>
    <w:rsid w:val="0022109B"/>
    <w:rsid w:val="002210BE"/>
    <w:rsid w:val="002212AF"/>
    <w:rsid w:val="002213FF"/>
    <w:rsid w:val="002219C4"/>
    <w:rsid w:val="00221ADF"/>
    <w:rsid w:val="00221B76"/>
    <w:rsid w:val="00221E9C"/>
    <w:rsid w:val="002222FD"/>
    <w:rsid w:val="002225E4"/>
    <w:rsid w:val="002226C4"/>
    <w:rsid w:val="0022309D"/>
    <w:rsid w:val="00223127"/>
    <w:rsid w:val="002232BE"/>
    <w:rsid w:val="002233CE"/>
    <w:rsid w:val="00223845"/>
    <w:rsid w:val="00223A29"/>
    <w:rsid w:val="00224264"/>
    <w:rsid w:val="00224C9E"/>
    <w:rsid w:val="00225297"/>
    <w:rsid w:val="002257B7"/>
    <w:rsid w:val="00226246"/>
    <w:rsid w:val="0022693C"/>
    <w:rsid w:val="00226DCF"/>
    <w:rsid w:val="00226F18"/>
    <w:rsid w:val="00227088"/>
    <w:rsid w:val="00227578"/>
    <w:rsid w:val="00227984"/>
    <w:rsid w:val="00227C59"/>
    <w:rsid w:val="00227E9A"/>
    <w:rsid w:val="00227F08"/>
    <w:rsid w:val="002305EC"/>
    <w:rsid w:val="00230848"/>
    <w:rsid w:val="002309C7"/>
    <w:rsid w:val="0023167E"/>
    <w:rsid w:val="00231A3E"/>
    <w:rsid w:val="00231ADA"/>
    <w:rsid w:val="00232220"/>
    <w:rsid w:val="0023392B"/>
    <w:rsid w:val="00233B9B"/>
    <w:rsid w:val="00233DA7"/>
    <w:rsid w:val="00233EBA"/>
    <w:rsid w:val="00233FE8"/>
    <w:rsid w:val="0023411B"/>
    <w:rsid w:val="002342BB"/>
    <w:rsid w:val="002344AB"/>
    <w:rsid w:val="0023479C"/>
    <w:rsid w:val="00234967"/>
    <w:rsid w:val="00234A32"/>
    <w:rsid w:val="00234E2D"/>
    <w:rsid w:val="00234E75"/>
    <w:rsid w:val="00234FCB"/>
    <w:rsid w:val="00235315"/>
    <w:rsid w:val="002353D3"/>
    <w:rsid w:val="002354D0"/>
    <w:rsid w:val="00235D49"/>
    <w:rsid w:val="00235FCD"/>
    <w:rsid w:val="00236101"/>
    <w:rsid w:val="00236235"/>
    <w:rsid w:val="0023640B"/>
    <w:rsid w:val="00236615"/>
    <w:rsid w:val="002366DC"/>
    <w:rsid w:val="00236766"/>
    <w:rsid w:val="00236809"/>
    <w:rsid w:val="00236C23"/>
    <w:rsid w:val="00237655"/>
    <w:rsid w:val="002377F2"/>
    <w:rsid w:val="00237C8A"/>
    <w:rsid w:val="002402B4"/>
    <w:rsid w:val="002404EC"/>
    <w:rsid w:val="0024060B"/>
    <w:rsid w:val="00240616"/>
    <w:rsid w:val="00240CE2"/>
    <w:rsid w:val="00240DA4"/>
    <w:rsid w:val="00241025"/>
    <w:rsid w:val="00241079"/>
    <w:rsid w:val="0024130B"/>
    <w:rsid w:val="002413C4"/>
    <w:rsid w:val="00241DEE"/>
    <w:rsid w:val="00241F21"/>
    <w:rsid w:val="0024201D"/>
    <w:rsid w:val="00242230"/>
    <w:rsid w:val="002426AD"/>
    <w:rsid w:val="00242AFC"/>
    <w:rsid w:val="00242B60"/>
    <w:rsid w:val="00242C24"/>
    <w:rsid w:val="00242C4F"/>
    <w:rsid w:val="00242EC3"/>
    <w:rsid w:val="002430FA"/>
    <w:rsid w:val="00243528"/>
    <w:rsid w:val="00243A86"/>
    <w:rsid w:val="00243DBA"/>
    <w:rsid w:val="00243DF6"/>
    <w:rsid w:val="00243E24"/>
    <w:rsid w:val="00244373"/>
    <w:rsid w:val="0024449B"/>
    <w:rsid w:val="00244658"/>
    <w:rsid w:val="00244C3C"/>
    <w:rsid w:val="0024509C"/>
    <w:rsid w:val="0024548E"/>
    <w:rsid w:val="002455B1"/>
    <w:rsid w:val="002455DA"/>
    <w:rsid w:val="002458B3"/>
    <w:rsid w:val="0024601D"/>
    <w:rsid w:val="00246698"/>
    <w:rsid w:val="0024670A"/>
    <w:rsid w:val="00246786"/>
    <w:rsid w:val="002469DF"/>
    <w:rsid w:val="0024754D"/>
    <w:rsid w:val="002479F0"/>
    <w:rsid w:val="00247A3D"/>
    <w:rsid w:val="00247E4F"/>
    <w:rsid w:val="00250323"/>
    <w:rsid w:val="00250472"/>
    <w:rsid w:val="00250563"/>
    <w:rsid w:val="0025099B"/>
    <w:rsid w:val="00250C5C"/>
    <w:rsid w:val="00250CC2"/>
    <w:rsid w:val="00250E80"/>
    <w:rsid w:val="00250EDB"/>
    <w:rsid w:val="00250EEF"/>
    <w:rsid w:val="00251212"/>
    <w:rsid w:val="0025160E"/>
    <w:rsid w:val="00251652"/>
    <w:rsid w:val="00251B86"/>
    <w:rsid w:val="00251D03"/>
    <w:rsid w:val="00251FEC"/>
    <w:rsid w:val="00252023"/>
    <w:rsid w:val="00252A7F"/>
    <w:rsid w:val="00253780"/>
    <w:rsid w:val="002537C6"/>
    <w:rsid w:val="002542ED"/>
    <w:rsid w:val="00254437"/>
    <w:rsid w:val="00254D2E"/>
    <w:rsid w:val="00255EB9"/>
    <w:rsid w:val="00256A1F"/>
    <w:rsid w:val="00256E26"/>
    <w:rsid w:val="002578BF"/>
    <w:rsid w:val="00257C2A"/>
    <w:rsid w:val="00257E1F"/>
    <w:rsid w:val="00260006"/>
    <w:rsid w:val="00260016"/>
    <w:rsid w:val="00260703"/>
    <w:rsid w:val="00260927"/>
    <w:rsid w:val="00260C34"/>
    <w:rsid w:val="00260C96"/>
    <w:rsid w:val="00261B94"/>
    <w:rsid w:val="002622ED"/>
    <w:rsid w:val="00262328"/>
    <w:rsid w:val="00262730"/>
    <w:rsid w:val="00262DA8"/>
    <w:rsid w:val="002640AE"/>
    <w:rsid w:val="002643DF"/>
    <w:rsid w:val="002648B7"/>
    <w:rsid w:val="002653CC"/>
    <w:rsid w:val="002656B7"/>
    <w:rsid w:val="00265735"/>
    <w:rsid w:val="00265DE2"/>
    <w:rsid w:val="0026628D"/>
    <w:rsid w:val="002664CC"/>
    <w:rsid w:val="002665A8"/>
    <w:rsid w:val="00266831"/>
    <w:rsid w:val="00266A2C"/>
    <w:rsid w:val="00266F1E"/>
    <w:rsid w:val="00267486"/>
    <w:rsid w:val="002676FC"/>
    <w:rsid w:val="00267932"/>
    <w:rsid w:val="002679E5"/>
    <w:rsid w:val="00267BEC"/>
    <w:rsid w:val="00267EF8"/>
    <w:rsid w:val="002700DC"/>
    <w:rsid w:val="00270EC4"/>
    <w:rsid w:val="00271275"/>
    <w:rsid w:val="00271F50"/>
    <w:rsid w:val="00272282"/>
    <w:rsid w:val="00272E9C"/>
    <w:rsid w:val="00273174"/>
    <w:rsid w:val="00273596"/>
    <w:rsid w:val="0027366D"/>
    <w:rsid w:val="00273872"/>
    <w:rsid w:val="0027453F"/>
    <w:rsid w:val="00274847"/>
    <w:rsid w:val="00274C45"/>
    <w:rsid w:val="00274F49"/>
    <w:rsid w:val="00275118"/>
    <w:rsid w:val="00275344"/>
    <w:rsid w:val="00275402"/>
    <w:rsid w:val="00275703"/>
    <w:rsid w:val="00275981"/>
    <w:rsid w:val="00276117"/>
    <w:rsid w:val="0027648F"/>
    <w:rsid w:val="0027657C"/>
    <w:rsid w:val="00276967"/>
    <w:rsid w:val="0027743C"/>
    <w:rsid w:val="00277DA1"/>
    <w:rsid w:val="00280D1D"/>
    <w:rsid w:val="0028169C"/>
    <w:rsid w:val="00281E80"/>
    <w:rsid w:val="00281E84"/>
    <w:rsid w:val="00281F7F"/>
    <w:rsid w:val="002826AA"/>
    <w:rsid w:val="002827FD"/>
    <w:rsid w:val="00282906"/>
    <w:rsid w:val="0028295B"/>
    <w:rsid w:val="00282E5B"/>
    <w:rsid w:val="00282E5F"/>
    <w:rsid w:val="00282F2D"/>
    <w:rsid w:val="00283AE4"/>
    <w:rsid w:val="00283FFB"/>
    <w:rsid w:val="0028429E"/>
    <w:rsid w:val="00284AA8"/>
    <w:rsid w:val="00284D99"/>
    <w:rsid w:val="0028509A"/>
    <w:rsid w:val="0028530F"/>
    <w:rsid w:val="0028569B"/>
    <w:rsid w:val="00285A30"/>
    <w:rsid w:val="002862DE"/>
    <w:rsid w:val="002863E3"/>
    <w:rsid w:val="00286467"/>
    <w:rsid w:val="0028674D"/>
    <w:rsid w:val="00286882"/>
    <w:rsid w:val="00286F26"/>
    <w:rsid w:val="00286FD4"/>
    <w:rsid w:val="00287002"/>
    <w:rsid w:val="0028721F"/>
    <w:rsid w:val="00287261"/>
    <w:rsid w:val="002874C3"/>
    <w:rsid w:val="00287C3E"/>
    <w:rsid w:val="00287E28"/>
    <w:rsid w:val="00287EC2"/>
    <w:rsid w:val="00287FB4"/>
    <w:rsid w:val="0029017E"/>
    <w:rsid w:val="0029054C"/>
    <w:rsid w:val="00290E4B"/>
    <w:rsid w:val="0029104B"/>
    <w:rsid w:val="0029151B"/>
    <w:rsid w:val="002916AE"/>
    <w:rsid w:val="00291E44"/>
    <w:rsid w:val="00292019"/>
    <w:rsid w:val="00292214"/>
    <w:rsid w:val="00292713"/>
    <w:rsid w:val="00292DD3"/>
    <w:rsid w:val="00293C4A"/>
    <w:rsid w:val="00293CBD"/>
    <w:rsid w:val="0029436D"/>
    <w:rsid w:val="002948E3"/>
    <w:rsid w:val="002949A2"/>
    <w:rsid w:val="00294F8A"/>
    <w:rsid w:val="002951D9"/>
    <w:rsid w:val="002954A8"/>
    <w:rsid w:val="002954CD"/>
    <w:rsid w:val="002958C8"/>
    <w:rsid w:val="00295ACF"/>
    <w:rsid w:val="00295B8F"/>
    <w:rsid w:val="00295D2D"/>
    <w:rsid w:val="00296053"/>
    <w:rsid w:val="0029655D"/>
    <w:rsid w:val="00296AA5"/>
    <w:rsid w:val="00297621"/>
    <w:rsid w:val="002979F1"/>
    <w:rsid w:val="00297CB5"/>
    <w:rsid w:val="00297DE2"/>
    <w:rsid w:val="002A1037"/>
    <w:rsid w:val="002A125C"/>
    <w:rsid w:val="002A12EA"/>
    <w:rsid w:val="002A1691"/>
    <w:rsid w:val="002A1908"/>
    <w:rsid w:val="002A2111"/>
    <w:rsid w:val="002A2376"/>
    <w:rsid w:val="002A2805"/>
    <w:rsid w:val="002A2B65"/>
    <w:rsid w:val="002A2C54"/>
    <w:rsid w:val="002A39D1"/>
    <w:rsid w:val="002A3FC2"/>
    <w:rsid w:val="002A4D28"/>
    <w:rsid w:val="002A52BE"/>
    <w:rsid w:val="002A5469"/>
    <w:rsid w:val="002A5FE5"/>
    <w:rsid w:val="002A63F6"/>
    <w:rsid w:val="002A6B75"/>
    <w:rsid w:val="002A6DDB"/>
    <w:rsid w:val="002A72B8"/>
    <w:rsid w:val="002A72BD"/>
    <w:rsid w:val="002A7324"/>
    <w:rsid w:val="002A74FB"/>
    <w:rsid w:val="002A76D5"/>
    <w:rsid w:val="002B034C"/>
    <w:rsid w:val="002B03DC"/>
    <w:rsid w:val="002B03E8"/>
    <w:rsid w:val="002B0F63"/>
    <w:rsid w:val="002B1290"/>
    <w:rsid w:val="002B1438"/>
    <w:rsid w:val="002B15BA"/>
    <w:rsid w:val="002B1885"/>
    <w:rsid w:val="002B1AFA"/>
    <w:rsid w:val="002B1DF5"/>
    <w:rsid w:val="002B1EB3"/>
    <w:rsid w:val="002B1EEF"/>
    <w:rsid w:val="002B204A"/>
    <w:rsid w:val="002B2582"/>
    <w:rsid w:val="002B268B"/>
    <w:rsid w:val="002B2846"/>
    <w:rsid w:val="002B2972"/>
    <w:rsid w:val="002B2F06"/>
    <w:rsid w:val="002B3409"/>
    <w:rsid w:val="002B356A"/>
    <w:rsid w:val="002B35A2"/>
    <w:rsid w:val="002B360A"/>
    <w:rsid w:val="002B3C09"/>
    <w:rsid w:val="002B3F42"/>
    <w:rsid w:val="002B4434"/>
    <w:rsid w:val="002B45E8"/>
    <w:rsid w:val="002B4755"/>
    <w:rsid w:val="002B4A67"/>
    <w:rsid w:val="002B4CEA"/>
    <w:rsid w:val="002B4FA8"/>
    <w:rsid w:val="002B51C0"/>
    <w:rsid w:val="002B538A"/>
    <w:rsid w:val="002B5B4D"/>
    <w:rsid w:val="002B5E13"/>
    <w:rsid w:val="002B60B8"/>
    <w:rsid w:val="002B654D"/>
    <w:rsid w:val="002B6CD5"/>
    <w:rsid w:val="002B6D5C"/>
    <w:rsid w:val="002B6E48"/>
    <w:rsid w:val="002B705F"/>
    <w:rsid w:val="002B73E5"/>
    <w:rsid w:val="002B7563"/>
    <w:rsid w:val="002B7EA9"/>
    <w:rsid w:val="002C003B"/>
    <w:rsid w:val="002C05CF"/>
    <w:rsid w:val="002C05F2"/>
    <w:rsid w:val="002C0A37"/>
    <w:rsid w:val="002C1304"/>
    <w:rsid w:val="002C1833"/>
    <w:rsid w:val="002C18C1"/>
    <w:rsid w:val="002C1D12"/>
    <w:rsid w:val="002C1F2B"/>
    <w:rsid w:val="002C2199"/>
    <w:rsid w:val="002C2797"/>
    <w:rsid w:val="002C2A15"/>
    <w:rsid w:val="002C2D05"/>
    <w:rsid w:val="002C2FE8"/>
    <w:rsid w:val="002C31DC"/>
    <w:rsid w:val="002C3366"/>
    <w:rsid w:val="002C3F02"/>
    <w:rsid w:val="002C4053"/>
    <w:rsid w:val="002C41A0"/>
    <w:rsid w:val="002C4D5F"/>
    <w:rsid w:val="002C5548"/>
    <w:rsid w:val="002C55C1"/>
    <w:rsid w:val="002C5A46"/>
    <w:rsid w:val="002C5CF3"/>
    <w:rsid w:val="002C6025"/>
    <w:rsid w:val="002C619D"/>
    <w:rsid w:val="002C648A"/>
    <w:rsid w:val="002C65A7"/>
    <w:rsid w:val="002C699F"/>
    <w:rsid w:val="002C6AC2"/>
    <w:rsid w:val="002C6FEF"/>
    <w:rsid w:val="002C71D8"/>
    <w:rsid w:val="002C7564"/>
    <w:rsid w:val="002C7606"/>
    <w:rsid w:val="002C7661"/>
    <w:rsid w:val="002C7E3B"/>
    <w:rsid w:val="002D07F2"/>
    <w:rsid w:val="002D1418"/>
    <w:rsid w:val="002D15A6"/>
    <w:rsid w:val="002D16D1"/>
    <w:rsid w:val="002D2593"/>
    <w:rsid w:val="002D2A1C"/>
    <w:rsid w:val="002D2A3A"/>
    <w:rsid w:val="002D2B41"/>
    <w:rsid w:val="002D2C80"/>
    <w:rsid w:val="002D2CB2"/>
    <w:rsid w:val="002D2EB3"/>
    <w:rsid w:val="002D300B"/>
    <w:rsid w:val="002D3536"/>
    <w:rsid w:val="002D3D29"/>
    <w:rsid w:val="002D3F62"/>
    <w:rsid w:val="002D43B2"/>
    <w:rsid w:val="002D4D2A"/>
    <w:rsid w:val="002D5088"/>
    <w:rsid w:val="002D5132"/>
    <w:rsid w:val="002D5927"/>
    <w:rsid w:val="002D5996"/>
    <w:rsid w:val="002D5ECE"/>
    <w:rsid w:val="002D627D"/>
    <w:rsid w:val="002D65AA"/>
    <w:rsid w:val="002D6610"/>
    <w:rsid w:val="002D66A2"/>
    <w:rsid w:val="002D6973"/>
    <w:rsid w:val="002D6E1A"/>
    <w:rsid w:val="002D6E8A"/>
    <w:rsid w:val="002D6FD9"/>
    <w:rsid w:val="002D704D"/>
    <w:rsid w:val="002D7145"/>
    <w:rsid w:val="002D735B"/>
    <w:rsid w:val="002D7507"/>
    <w:rsid w:val="002D7A40"/>
    <w:rsid w:val="002D7F8B"/>
    <w:rsid w:val="002E01B1"/>
    <w:rsid w:val="002E18B7"/>
    <w:rsid w:val="002E1CEE"/>
    <w:rsid w:val="002E1E40"/>
    <w:rsid w:val="002E2DCA"/>
    <w:rsid w:val="002E3405"/>
    <w:rsid w:val="002E3872"/>
    <w:rsid w:val="002E39F1"/>
    <w:rsid w:val="002E430E"/>
    <w:rsid w:val="002E48BA"/>
    <w:rsid w:val="002E4A30"/>
    <w:rsid w:val="002E4B12"/>
    <w:rsid w:val="002E4C77"/>
    <w:rsid w:val="002E4FC7"/>
    <w:rsid w:val="002E5134"/>
    <w:rsid w:val="002E57A2"/>
    <w:rsid w:val="002E57F1"/>
    <w:rsid w:val="002E5EBE"/>
    <w:rsid w:val="002E6624"/>
    <w:rsid w:val="002E6859"/>
    <w:rsid w:val="002E69F6"/>
    <w:rsid w:val="002E6A5A"/>
    <w:rsid w:val="002E6E80"/>
    <w:rsid w:val="002E6EA5"/>
    <w:rsid w:val="002E7008"/>
    <w:rsid w:val="002E70FC"/>
    <w:rsid w:val="002E71D7"/>
    <w:rsid w:val="002E74AC"/>
    <w:rsid w:val="002E7604"/>
    <w:rsid w:val="002E7E44"/>
    <w:rsid w:val="002E7F14"/>
    <w:rsid w:val="002E7F88"/>
    <w:rsid w:val="002F051D"/>
    <w:rsid w:val="002F061D"/>
    <w:rsid w:val="002F191E"/>
    <w:rsid w:val="002F227C"/>
    <w:rsid w:val="002F26B4"/>
    <w:rsid w:val="002F26CC"/>
    <w:rsid w:val="002F337E"/>
    <w:rsid w:val="002F3449"/>
    <w:rsid w:val="002F3C80"/>
    <w:rsid w:val="002F43FF"/>
    <w:rsid w:val="002F442D"/>
    <w:rsid w:val="002F4BDD"/>
    <w:rsid w:val="002F4C1F"/>
    <w:rsid w:val="002F4D95"/>
    <w:rsid w:val="002F5159"/>
    <w:rsid w:val="002F53C0"/>
    <w:rsid w:val="002F624A"/>
    <w:rsid w:val="002F67A4"/>
    <w:rsid w:val="002F6CBB"/>
    <w:rsid w:val="002F71B1"/>
    <w:rsid w:val="002F726B"/>
    <w:rsid w:val="002F72D3"/>
    <w:rsid w:val="002F7D13"/>
    <w:rsid w:val="003002CD"/>
    <w:rsid w:val="003005E3"/>
    <w:rsid w:val="00300651"/>
    <w:rsid w:val="00300CEA"/>
    <w:rsid w:val="0030175D"/>
    <w:rsid w:val="003017AA"/>
    <w:rsid w:val="0030208B"/>
    <w:rsid w:val="003022CA"/>
    <w:rsid w:val="0030231F"/>
    <w:rsid w:val="0030244F"/>
    <w:rsid w:val="003028D7"/>
    <w:rsid w:val="00302953"/>
    <w:rsid w:val="003029A4"/>
    <w:rsid w:val="00302E42"/>
    <w:rsid w:val="003036FD"/>
    <w:rsid w:val="003037BE"/>
    <w:rsid w:val="003037CC"/>
    <w:rsid w:val="00303AE7"/>
    <w:rsid w:val="00303B5F"/>
    <w:rsid w:val="00303DDD"/>
    <w:rsid w:val="00303F86"/>
    <w:rsid w:val="00304199"/>
    <w:rsid w:val="003042AF"/>
    <w:rsid w:val="00304479"/>
    <w:rsid w:val="00304730"/>
    <w:rsid w:val="00304B2C"/>
    <w:rsid w:val="00304BA3"/>
    <w:rsid w:val="00304D1E"/>
    <w:rsid w:val="00305306"/>
    <w:rsid w:val="00305DAC"/>
    <w:rsid w:val="00305F49"/>
    <w:rsid w:val="0030600C"/>
    <w:rsid w:val="0030629B"/>
    <w:rsid w:val="003063AA"/>
    <w:rsid w:val="0030667D"/>
    <w:rsid w:val="00307018"/>
    <w:rsid w:val="003070B1"/>
    <w:rsid w:val="003074AB"/>
    <w:rsid w:val="00307995"/>
    <w:rsid w:val="00307A0C"/>
    <w:rsid w:val="00307CB2"/>
    <w:rsid w:val="003103C9"/>
    <w:rsid w:val="00310791"/>
    <w:rsid w:val="0031080E"/>
    <w:rsid w:val="00310D73"/>
    <w:rsid w:val="0031160B"/>
    <w:rsid w:val="00311806"/>
    <w:rsid w:val="0031182C"/>
    <w:rsid w:val="00311CC7"/>
    <w:rsid w:val="00312847"/>
    <w:rsid w:val="003128BD"/>
    <w:rsid w:val="00313761"/>
    <w:rsid w:val="0031393D"/>
    <w:rsid w:val="00314117"/>
    <w:rsid w:val="0031457E"/>
    <w:rsid w:val="003145C4"/>
    <w:rsid w:val="003146CF"/>
    <w:rsid w:val="00314C50"/>
    <w:rsid w:val="00314FB3"/>
    <w:rsid w:val="003152C7"/>
    <w:rsid w:val="00315CE1"/>
    <w:rsid w:val="00315F70"/>
    <w:rsid w:val="00315F9F"/>
    <w:rsid w:val="003160DC"/>
    <w:rsid w:val="0031626F"/>
    <w:rsid w:val="00316AC0"/>
    <w:rsid w:val="00317131"/>
    <w:rsid w:val="00317AF8"/>
    <w:rsid w:val="003200BD"/>
    <w:rsid w:val="00320551"/>
    <w:rsid w:val="003205D2"/>
    <w:rsid w:val="00320802"/>
    <w:rsid w:val="00320D46"/>
    <w:rsid w:val="00320DA5"/>
    <w:rsid w:val="00320EAA"/>
    <w:rsid w:val="00320F0C"/>
    <w:rsid w:val="003212D9"/>
    <w:rsid w:val="00321436"/>
    <w:rsid w:val="0032167F"/>
    <w:rsid w:val="0032209D"/>
    <w:rsid w:val="003221D2"/>
    <w:rsid w:val="003222E4"/>
    <w:rsid w:val="00322ED5"/>
    <w:rsid w:val="00322FC3"/>
    <w:rsid w:val="0032327F"/>
    <w:rsid w:val="003235BC"/>
    <w:rsid w:val="0032361C"/>
    <w:rsid w:val="00323C93"/>
    <w:rsid w:val="00323EA0"/>
    <w:rsid w:val="003242CC"/>
    <w:rsid w:val="0032503E"/>
    <w:rsid w:val="00325094"/>
    <w:rsid w:val="00325562"/>
    <w:rsid w:val="00325947"/>
    <w:rsid w:val="003264DB"/>
    <w:rsid w:val="00326588"/>
    <w:rsid w:val="00326B3F"/>
    <w:rsid w:val="00327455"/>
    <w:rsid w:val="003275D1"/>
    <w:rsid w:val="00327A12"/>
    <w:rsid w:val="00327C01"/>
    <w:rsid w:val="0033020C"/>
    <w:rsid w:val="00330356"/>
    <w:rsid w:val="00330584"/>
    <w:rsid w:val="00330C45"/>
    <w:rsid w:val="00330D04"/>
    <w:rsid w:val="00330EAB"/>
    <w:rsid w:val="0033251D"/>
    <w:rsid w:val="00332BAA"/>
    <w:rsid w:val="00332E58"/>
    <w:rsid w:val="003330A5"/>
    <w:rsid w:val="00333869"/>
    <w:rsid w:val="00333A75"/>
    <w:rsid w:val="00333A87"/>
    <w:rsid w:val="00333E86"/>
    <w:rsid w:val="00334619"/>
    <w:rsid w:val="003346E6"/>
    <w:rsid w:val="00334A4D"/>
    <w:rsid w:val="00334B89"/>
    <w:rsid w:val="00334BED"/>
    <w:rsid w:val="00335379"/>
    <w:rsid w:val="00335387"/>
    <w:rsid w:val="003353AC"/>
    <w:rsid w:val="003356B6"/>
    <w:rsid w:val="003357A2"/>
    <w:rsid w:val="00335898"/>
    <w:rsid w:val="0033597F"/>
    <w:rsid w:val="0033612F"/>
    <w:rsid w:val="0033630A"/>
    <w:rsid w:val="0033682D"/>
    <w:rsid w:val="00336F26"/>
    <w:rsid w:val="00336FB3"/>
    <w:rsid w:val="003375DE"/>
    <w:rsid w:val="00337633"/>
    <w:rsid w:val="00337C6F"/>
    <w:rsid w:val="00337CA4"/>
    <w:rsid w:val="00337CF9"/>
    <w:rsid w:val="003401F5"/>
    <w:rsid w:val="00340292"/>
    <w:rsid w:val="003405D9"/>
    <w:rsid w:val="0034071C"/>
    <w:rsid w:val="0034076D"/>
    <w:rsid w:val="00340996"/>
    <w:rsid w:val="00340B74"/>
    <w:rsid w:val="00340BDF"/>
    <w:rsid w:val="00341618"/>
    <w:rsid w:val="00341B33"/>
    <w:rsid w:val="00341D08"/>
    <w:rsid w:val="00341E7B"/>
    <w:rsid w:val="003421CD"/>
    <w:rsid w:val="00342348"/>
    <w:rsid w:val="00342A72"/>
    <w:rsid w:val="00342C00"/>
    <w:rsid w:val="00343345"/>
    <w:rsid w:val="00343474"/>
    <w:rsid w:val="0034347C"/>
    <w:rsid w:val="003436CE"/>
    <w:rsid w:val="003438D7"/>
    <w:rsid w:val="00343F65"/>
    <w:rsid w:val="003443F7"/>
    <w:rsid w:val="0034495E"/>
    <w:rsid w:val="00344E94"/>
    <w:rsid w:val="00345150"/>
    <w:rsid w:val="00345223"/>
    <w:rsid w:val="0034525E"/>
    <w:rsid w:val="00345473"/>
    <w:rsid w:val="003454C9"/>
    <w:rsid w:val="00345EDB"/>
    <w:rsid w:val="0034623E"/>
    <w:rsid w:val="003465A1"/>
    <w:rsid w:val="00346867"/>
    <w:rsid w:val="00347536"/>
    <w:rsid w:val="0034766F"/>
    <w:rsid w:val="0034784B"/>
    <w:rsid w:val="0034795D"/>
    <w:rsid w:val="00350109"/>
    <w:rsid w:val="00350775"/>
    <w:rsid w:val="0035119C"/>
    <w:rsid w:val="003516F0"/>
    <w:rsid w:val="00351A5F"/>
    <w:rsid w:val="00351FAA"/>
    <w:rsid w:val="00352D6B"/>
    <w:rsid w:val="00352F84"/>
    <w:rsid w:val="00353E16"/>
    <w:rsid w:val="00353E19"/>
    <w:rsid w:val="003541DD"/>
    <w:rsid w:val="0035564C"/>
    <w:rsid w:val="00356185"/>
    <w:rsid w:val="00356760"/>
    <w:rsid w:val="003567BF"/>
    <w:rsid w:val="00356F80"/>
    <w:rsid w:val="00357019"/>
    <w:rsid w:val="003571CA"/>
    <w:rsid w:val="003574DC"/>
    <w:rsid w:val="003576EC"/>
    <w:rsid w:val="003577F4"/>
    <w:rsid w:val="00357B20"/>
    <w:rsid w:val="00357D20"/>
    <w:rsid w:val="00360112"/>
    <w:rsid w:val="00360981"/>
    <w:rsid w:val="003609D4"/>
    <w:rsid w:val="003613ED"/>
    <w:rsid w:val="00361408"/>
    <w:rsid w:val="0036146C"/>
    <w:rsid w:val="00361529"/>
    <w:rsid w:val="00361629"/>
    <w:rsid w:val="00361FB2"/>
    <w:rsid w:val="003622CD"/>
    <w:rsid w:val="00362450"/>
    <w:rsid w:val="00362DE0"/>
    <w:rsid w:val="00362FD2"/>
    <w:rsid w:val="003630E6"/>
    <w:rsid w:val="003633CD"/>
    <w:rsid w:val="00363911"/>
    <w:rsid w:val="0036391A"/>
    <w:rsid w:val="00363D6A"/>
    <w:rsid w:val="00363E3F"/>
    <w:rsid w:val="00363F6A"/>
    <w:rsid w:val="00364672"/>
    <w:rsid w:val="00364847"/>
    <w:rsid w:val="00364AAB"/>
    <w:rsid w:val="00365322"/>
    <w:rsid w:val="003656DA"/>
    <w:rsid w:val="003659BC"/>
    <w:rsid w:val="00365B6E"/>
    <w:rsid w:val="0036625C"/>
    <w:rsid w:val="00366926"/>
    <w:rsid w:val="00366EF6"/>
    <w:rsid w:val="00366F66"/>
    <w:rsid w:val="0036770C"/>
    <w:rsid w:val="003678F0"/>
    <w:rsid w:val="0036790B"/>
    <w:rsid w:val="00367B53"/>
    <w:rsid w:val="00367FB1"/>
    <w:rsid w:val="00367FE5"/>
    <w:rsid w:val="0037053F"/>
    <w:rsid w:val="00370710"/>
    <w:rsid w:val="003709A8"/>
    <w:rsid w:val="00370BCB"/>
    <w:rsid w:val="00370C4B"/>
    <w:rsid w:val="00370CF6"/>
    <w:rsid w:val="003716AF"/>
    <w:rsid w:val="00371E2B"/>
    <w:rsid w:val="003727C2"/>
    <w:rsid w:val="00372CA7"/>
    <w:rsid w:val="003738F6"/>
    <w:rsid w:val="00373CC7"/>
    <w:rsid w:val="00373E23"/>
    <w:rsid w:val="00373E88"/>
    <w:rsid w:val="00374026"/>
    <w:rsid w:val="00374549"/>
    <w:rsid w:val="003745A0"/>
    <w:rsid w:val="0037466D"/>
    <w:rsid w:val="00374FD4"/>
    <w:rsid w:val="00375167"/>
    <w:rsid w:val="00375579"/>
    <w:rsid w:val="0037590C"/>
    <w:rsid w:val="00376814"/>
    <w:rsid w:val="003769FC"/>
    <w:rsid w:val="0037709B"/>
    <w:rsid w:val="00377F07"/>
    <w:rsid w:val="00377FC5"/>
    <w:rsid w:val="00377FCA"/>
    <w:rsid w:val="00380011"/>
    <w:rsid w:val="003802BC"/>
    <w:rsid w:val="0038040D"/>
    <w:rsid w:val="003807B1"/>
    <w:rsid w:val="00380894"/>
    <w:rsid w:val="0038096D"/>
    <w:rsid w:val="00380D3B"/>
    <w:rsid w:val="003813CF"/>
    <w:rsid w:val="00381AAF"/>
    <w:rsid w:val="00381EFF"/>
    <w:rsid w:val="003825B6"/>
    <w:rsid w:val="0038261F"/>
    <w:rsid w:val="00382895"/>
    <w:rsid w:val="00382923"/>
    <w:rsid w:val="0038295D"/>
    <w:rsid w:val="003829C9"/>
    <w:rsid w:val="00382C0A"/>
    <w:rsid w:val="00382E73"/>
    <w:rsid w:val="00383059"/>
    <w:rsid w:val="00383283"/>
    <w:rsid w:val="003834D4"/>
    <w:rsid w:val="003837AE"/>
    <w:rsid w:val="003838EB"/>
    <w:rsid w:val="00383949"/>
    <w:rsid w:val="00383C3B"/>
    <w:rsid w:val="00383C98"/>
    <w:rsid w:val="00384490"/>
    <w:rsid w:val="003844CA"/>
    <w:rsid w:val="003846E7"/>
    <w:rsid w:val="00384BC9"/>
    <w:rsid w:val="00384C18"/>
    <w:rsid w:val="00385024"/>
    <w:rsid w:val="003856F5"/>
    <w:rsid w:val="00385801"/>
    <w:rsid w:val="00385B35"/>
    <w:rsid w:val="00385D75"/>
    <w:rsid w:val="00385F3A"/>
    <w:rsid w:val="003868BF"/>
    <w:rsid w:val="00386B33"/>
    <w:rsid w:val="00386CAF"/>
    <w:rsid w:val="00387010"/>
    <w:rsid w:val="003873BA"/>
    <w:rsid w:val="00387503"/>
    <w:rsid w:val="00387966"/>
    <w:rsid w:val="00387977"/>
    <w:rsid w:val="00387CE5"/>
    <w:rsid w:val="00390267"/>
    <w:rsid w:val="0039033C"/>
    <w:rsid w:val="003906BF"/>
    <w:rsid w:val="003909BC"/>
    <w:rsid w:val="0039159C"/>
    <w:rsid w:val="00391970"/>
    <w:rsid w:val="00391F5B"/>
    <w:rsid w:val="00392718"/>
    <w:rsid w:val="00392B7A"/>
    <w:rsid w:val="003931FD"/>
    <w:rsid w:val="00393205"/>
    <w:rsid w:val="0039355B"/>
    <w:rsid w:val="003935CC"/>
    <w:rsid w:val="00393C9B"/>
    <w:rsid w:val="00393D2B"/>
    <w:rsid w:val="00393FEB"/>
    <w:rsid w:val="00394066"/>
    <w:rsid w:val="00394908"/>
    <w:rsid w:val="00394CA3"/>
    <w:rsid w:val="00394D55"/>
    <w:rsid w:val="0039512C"/>
    <w:rsid w:val="00395708"/>
    <w:rsid w:val="00395DBD"/>
    <w:rsid w:val="00396626"/>
    <w:rsid w:val="0039699C"/>
    <w:rsid w:val="00396BBE"/>
    <w:rsid w:val="003972A0"/>
    <w:rsid w:val="0039739D"/>
    <w:rsid w:val="00397747"/>
    <w:rsid w:val="00397CF2"/>
    <w:rsid w:val="00397E85"/>
    <w:rsid w:val="003A033A"/>
    <w:rsid w:val="003A0893"/>
    <w:rsid w:val="003A0C82"/>
    <w:rsid w:val="003A0D9B"/>
    <w:rsid w:val="003A1346"/>
    <w:rsid w:val="003A1670"/>
    <w:rsid w:val="003A1A5B"/>
    <w:rsid w:val="003A1AB9"/>
    <w:rsid w:val="003A1F03"/>
    <w:rsid w:val="003A2245"/>
    <w:rsid w:val="003A25E8"/>
    <w:rsid w:val="003A2E14"/>
    <w:rsid w:val="003A3240"/>
    <w:rsid w:val="003A357E"/>
    <w:rsid w:val="003A3892"/>
    <w:rsid w:val="003A392A"/>
    <w:rsid w:val="003A39E4"/>
    <w:rsid w:val="003A3D71"/>
    <w:rsid w:val="003A3EDC"/>
    <w:rsid w:val="003A413C"/>
    <w:rsid w:val="003A4458"/>
    <w:rsid w:val="003A46D5"/>
    <w:rsid w:val="003A4908"/>
    <w:rsid w:val="003A4928"/>
    <w:rsid w:val="003A4ACD"/>
    <w:rsid w:val="003A4D4B"/>
    <w:rsid w:val="003A4DFB"/>
    <w:rsid w:val="003A4F2E"/>
    <w:rsid w:val="003A505C"/>
    <w:rsid w:val="003A51AD"/>
    <w:rsid w:val="003A5257"/>
    <w:rsid w:val="003A59F7"/>
    <w:rsid w:val="003A5C12"/>
    <w:rsid w:val="003A5F2A"/>
    <w:rsid w:val="003A633A"/>
    <w:rsid w:val="003A6FEA"/>
    <w:rsid w:val="003A75B5"/>
    <w:rsid w:val="003A77F0"/>
    <w:rsid w:val="003A7804"/>
    <w:rsid w:val="003A7950"/>
    <w:rsid w:val="003A7E8F"/>
    <w:rsid w:val="003B003B"/>
    <w:rsid w:val="003B0731"/>
    <w:rsid w:val="003B0C62"/>
    <w:rsid w:val="003B1355"/>
    <w:rsid w:val="003B16A8"/>
    <w:rsid w:val="003B1AB9"/>
    <w:rsid w:val="003B1B75"/>
    <w:rsid w:val="003B1FA3"/>
    <w:rsid w:val="003B27EC"/>
    <w:rsid w:val="003B2832"/>
    <w:rsid w:val="003B34D6"/>
    <w:rsid w:val="003B365C"/>
    <w:rsid w:val="003B3ADC"/>
    <w:rsid w:val="003B3BE0"/>
    <w:rsid w:val="003B41B0"/>
    <w:rsid w:val="003B41C1"/>
    <w:rsid w:val="003B4354"/>
    <w:rsid w:val="003B4406"/>
    <w:rsid w:val="003B4AB4"/>
    <w:rsid w:val="003B4EDD"/>
    <w:rsid w:val="003B557F"/>
    <w:rsid w:val="003B5B61"/>
    <w:rsid w:val="003B5C58"/>
    <w:rsid w:val="003B7131"/>
    <w:rsid w:val="003B71BF"/>
    <w:rsid w:val="003B7629"/>
    <w:rsid w:val="003B77A3"/>
    <w:rsid w:val="003B7918"/>
    <w:rsid w:val="003B7AAF"/>
    <w:rsid w:val="003B7C70"/>
    <w:rsid w:val="003B7E3F"/>
    <w:rsid w:val="003C02E8"/>
    <w:rsid w:val="003C032B"/>
    <w:rsid w:val="003C098C"/>
    <w:rsid w:val="003C0CDA"/>
    <w:rsid w:val="003C0F3C"/>
    <w:rsid w:val="003C0F75"/>
    <w:rsid w:val="003C1091"/>
    <w:rsid w:val="003C1452"/>
    <w:rsid w:val="003C1A29"/>
    <w:rsid w:val="003C1B4D"/>
    <w:rsid w:val="003C1C5C"/>
    <w:rsid w:val="003C1FE2"/>
    <w:rsid w:val="003C2028"/>
    <w:rsid w:val="003C2155"/>
    <w:rsid w:val="003C2316"/>
    <w:rsid w:val="003C2657"/>
    <w:rsid w:val="003C2A65"/>
    <w:rsid w:val="003C2EED"/>
    <w:rsid w:val="003C3234"/>
    <w:rsid w:val="003C32E7"/>
    <w:rsid w:val="003C331D"/>
    <w:rsid w:val="003C3659"/>
    <w:rsid w:val="003C3952"/>
    <w:rsid w:val="003C3EBD"/>
    <w:rsid w:val="003C4084"/>
    <w:rsid w:val="003C42FE"/>
    <w:rsid w:val="003C4697"/>
    <w:rsid w:val="003C47C0"/>
    <w:rsid w:val="003C49CD"/>
    <w:rsid w:val="003C4B1F"/>
    <w:rsid w:val="003C4D85"/>
    <w:rsid w:val="003C52EC"/>
    <w:rsid w:val="003C56F4"/>
    <w:rsid w:val="003C5B58"/>
    <w:rsid w:val="003C5BBB"/>
    <w:rsid w:val="003C5DA2"/>
    <w:rsid w:val="003C62AC"/>
    <w:rsid w:val="003C646F"/>
    <w:rsid w:val="003C6BA6"/>
    <w:rsid w:val="003C757D"/>
    <w:rsid w:val="003C781C"/>
    <w:rsid w:val="003C7A8C"/>
    <w:rsid w:val="003D00F0"/>
    <w:rsid w:val="003D0381"/>
    <w:rsid w:val="003D0B72"/>
    <w:rsid w:val="003D0D4A"/>
    <w:rsid w:val="003D10D6"/>
    <w:rsid w:val="003D11ED"/>
    <w:rsid w:val="003D121B"/>
    <w:rsid w:val="003D1333"/>
    <w:rsid w:val="003D14A2"/>
    <w:rsid w:val="003D14DE"/>
    <w:rsid w:val="003D179A"/>
    <w:rsid w:val="003D17DB"/>
    <w:rsid w:val="003D18A6"/>
    <w:rsid w:val="003D1F73"/>
    <w:rsid w:val="003D2246"/>
    <w:rsid w:val="003D22CC"/>
    <w:rsid w:val="003D2497"/>
    <w:rsid w:val="003D24C8"/>
    <w:rsid w:val="003D24D9"/>
    <w:rsid w:val="003D25BD"/>
    <w:rsid w:val="003D2C18"/>
    <w:rsid w:val="003D31ED"/>
    <w:rsid w:val="003D399A"/>
    <w:rsid w:val="003D3CBB"/>
    <w:rsid w:val="003D432A"/>
    <w:rsid w:val="003D4526"/>
    <w:rsid w:val="003D475D"/>
    <w:rsid w:val="003D47C0"/>
    <w:rsid w:val="003D4A12"/>
    <w:rsid w:val="003D4B90"/>
    <w:rsid w:val="003D4D18"/>
    <w:rsid w:val="003D53B5"/>
    <w:rsid w:val="003D5946"/>
    <w:rsid w:val="003D5A1F"/>
    <w:rsid w:val="003D5BA9"/>
    <w:rsid w:val="003D5E50"/>
    <w:rsid w:val="003D62AE"/>
    <w:rsid w:val="003D6EE7"/>
    <w:rsid w:val="003D71F9"/>
    <w:rsid w:val="003D73E8"/>
    <w:rsid w:val="003D7CAB"/>
    <w:rsid w:val="003E03DE"/>
    <w:rsid w:val="003E043B"/>
    <w:rsid w:val="003E0656"/>
    <w:rsid w:val="003E06A2"/>
    <w:rsid w:val="003E09AC"/>
    <w:rsid w:val="003E0C80"/>
    <w:rsid w:val="003E0D53"/>
    <w:rsid w:val="003E1570"/>
    <w:rsid w:val="003E18F3"/>
    <w:rsid w:val="003E1943"/>
    <w:rsid w:val="003E200E"/>
    <w:rsid w:val="003E2051"/>
    <w:rsid w:val="003E2720"/>
    <w:rsid w:val="003E2D7F"/>
    <w:rsid w:val="003E31E5"/>
    <w:rsid w:val="003E3555"/>
    <w:rsid w:val="003E3902"/>
    <w:rsid w:val="003E3A14"/>
    <w:rsid w:val="003E3BE4"/>
    <w:rsid w:val="003E4018"/>
    <w:rsid w:val="003E41A3"/>
    <w:rsid w:val="003E4329"/>
    <w:rsid w:val="003E4891"/>
    <w:rsid w:val="003E4C5E"/>
    <w:rsid w:val="003E50D8"/>
    <w:rsid w:val="003E52A5"/>
    <w:rsid w:val="003E5573"/>
    <w:rsid w:val="003E58C9"/>
    <w:rsid w:val="003E5C93"/>
    <w:rsid w:val="003E6040"/>
    <w:rsid w:val="003E636D"/>
    <w:rsid w:val="003E63FE"/>
    <w:rsid w:val="003E646B"/>
    <w:rsid w:val="003E646E"/>
    <w:rsid w:val="003E64A8"/>
    <w:rsid w:val="003E6740"/>
    <w:rsid w:val="003E68CB"/>
    <w:rsid w:val="003E6CB6"/>
    <w:rsid w:val="003E6D39"/>
    <w:rsid w:val="003E6E46"/>
    <w:rsid w:val="003E7815"/>
    <w:rsid w:val="003E7A06"/>
    <w:rsid w:val="003E7B3C"/>
    <w:rsid w:val="003E7B40"/>
    <w:rsid w:val="003E7CED"/>
    <w:rsid w:val="003E7DD8"/>
    <w:rsid w:val="003F0028"/>
    <w:rsid w:val="003F00A9"/>
    <w:rsid w:val="003F0113"/>
    <w:rsid w:val="003F0132"/>
    <w:rsid w:val="003F0592"/>
    <w:rsid w:val="003F0AF4"/>
    <w:rsid w:val="003F0E9F"/>
    <w:rsid w:val="003F113B"/>
    <w:rsid w:val="003F1493"/>
    <w:rsid w:val="003F1B61"/>
    <w:rsid w:val="003F1D40"/>
    <w:rsid w:val="003F2B38"/>
    <w:rsid w:val="003F2E16"/>
    <w:rsid w:val="003F33E7"/>
    <w:rsid w:val="003F3A8F"/>
    <w:rsid w:val="003F4010"/>
    <w:rsid w:val="003F4044"/>
    <w:rsid w:val="003F44CF"/>
    <w:rsid w:val="003F4CE5"/>
    <w:rsid w:val="003F4F73"/>
    <w:rsid w:val="003F55A9"/>
    <w:rsid w:val="003F5802"/>
    <w:rsid w:val="003F591B"/>
    <w:rsid w:val="003F5AC1"/>
    <w:rsid w:val="003F626A"/>
    <w:rsid w:val="003F634A"/>
    <w:rsid w:val="003F6640"/>
    <w:rsid w:val="003F66DF"/>
    <w:rsid w:val="003F675D"/>
    <w:rsid w:val="003F7285"/>
    <w:rsid w:val="003F7679"/>
    <w:rsid w:val="003F77B2"/>
    <w:rsid w:val="003F79DE"/>
    <w:rsid w:val="003F7A5C"/>
    <w:rsid w:val="00400279"/>
    <w:rsid w:val="00400726"/>
    <w:rsid w:val="004007EB"/>
    <w:rsid w:val="004010BD"/>
    <w:rsid w:val="004017A5"/>
    <w:rsid w:val="00401D54"/>
    <w:rsid w:val="00402089"/>
    <w:rsid w:val="004034A0"/>
    <w:rsid w:val="004034F5"/>
    <w:rsid w:val="0040358A"/>
    <w:rsid w:val="00403EE3"/>
    <w:rsid w:val="004040BE"/>
    <w:rsid w:val="0040427E"/>
    <w:rsid w:val="00404707"/>
    <w:rsid w:val="00404AE3"/>
    <w:rsid w:val="00404BDE"/>
    <w:rsid w:val="00404DBA"/>
    <w:rsid w:val="00405044"/>
    <w:rsid w:val="00405315"/>
    <w:rsid w:val="004060D5"/>
    <w:rsid w:val="00406211"/>
    <w:rsid w:val="00406F8C"/>
    <w:rsid w:val="00406F9B"/>
    <w:rsid w:val="0040708E"/>
    <w:rsid w:val="004071AE"/>
    <w:rsid w:val="004072C3"/>
    <w:rsid w:val="00407698"/>
    <w:rsid w:val="00407C41"/>
    <w:rsid w:val="00407DF6"/>
    <w:rsid w:val="004104E2"/>
    <w:rsid w:val="00410834"/>
    <w:rsid w:val="004113A1"/>
    <w:rsid w:val="0041147B"/>
    <w:rsid w:val="0041187D"/>
    <w:rsid w:val="0041252D"/>
    <w:rsid w:val="0041279C"/>
    <w:rsid w:val="00412B7E"/>
    <w:rsid w:val="00412E80"/>
    <w:rsid w:val="00413111"/>
    <w:rsid w:val="0041324A"/>
    <w:rsid w:val="0041350B"/>
    <w:rsid w:val="004135A8"/>
    <w:rsid w:val="004137BD"/>
    <w:rsid w:val="00413BB9"/>
    <w:rsid w:val="004143C7"/>
    <w:rsid w:val="0041471F"/>
    <w:rsid w:val="00414AA3"/>
    <w:rsid w:val="00414B6C"/>
    <w:rsid w:val="00414C3B"/>
    <w:rsid w:val="00415793"/>
    <w:rsid w:val="004159A1"/>
    <w:rsid w:val="00415BC4"/>
    <w:rsid w:val="00415D6B"/>
    <w:rsid w:val="00416749"/>
    <w:rsid w:val="004167DB"/>
    <w:rsid w:val="0041688D"/>
    <w:rsid w:val="00416C25"/>
    <w:rsid w:val="00416EAB"/>
    <w:rsid w:val="0041723D"/>
    <w:rsid w:val="004172C8"/>
    <w:rsid w:val="004173B3"/>
    <w:rsid w:val="00417479"/>
    <w:rsid w:val="0041764A"/>
    <w:rsid w:val="004177A1"/>
    <w:rsid w:val="00417A5B"/>
    <w:rsid w:val="00417EA8"/>
    <w:rsid w:val="004200A1"/>
    <w:rsid w:val="00420576"/>
    <w:rsid w:val="0042087A"/>
    <w:rsid w:val="004211B9"/>
    <w:rsid w:val="00421364"/>
    <w:rsid w:val="00421400"/>
    <w:rsid w:val="00421821"/>
    <w:rsid w:val="00421F4D"/>
    <w:rsid w:val="00421FB0"/>
    <w:rsid w:val="00422662"/>
    <w:rsid w:val="0042284F"/>
    <w:rsid w:val="004228D2"/>
    <w:rsid w:val="004229AF"/>
    <w:rsid w:val="00423396"/>
    <w:rsid w:val="00423570"/>
    <w:rsid w:val="00423A57"/>
    <w:rsid w:val="00423BF7"/>
    <w:rsid w:val="00423CBD"/>
    <w:rsid w:val="00423FC7"/>
    <w:rsid w:val="0042431F"/>
    <w:rsid w:val="0042442F"/>
    <w:rsid w:val="00424A0B"/>
    <w:rsid w:val="00424A0C"/>
    <w:rsid w:val="00424D4D"/>
    <w:rsid w:val="00424D7B"/>
    <w:rsid w:val="00424E54"/>
    <w:rsid w:val="00425446"/>
    <w:rsid w:val="004256A0"/>
    <w:rsid w:val="00425718"/>
    <w:rsid w:val="00425758"/>
    <w:rsid w:val="00425BAD"/>
    <w:rsid w:val="00425BE7"/>
    <w:rsid w:val="00425D14"/>
    <w:rsid w:val="0042620F"/>
    <w:rsid w:val="0042645F"/>
    <w:rsid w:val="00426708"/>
    <w:rsid w:val="00426CC1"/>
    <w:rsid w:val="00426DCF"/>
    <w:rsid w:val="004270DC"/>
    <w:rsid w:val="0042723C"/>
    <w:rsid w:val="0042769A"/>
    <w:rsid w:val="00427A4C"/>
    <w:rsid w:val="00427BBC"/>
    <w:rsid w:val="00427FDF"/>
    <w:rsid w:val="00430D28"/>
    <w:rsid w:val="004310BB"/>
    <w:rsid w:val="0043140C"/>
    <w:rsid w:val="00431539"/>
    <w:rsid w:val="0043177A"/>
    <w:rsid w:val="004317E2"/>
    <w:rsid w:val="00431B0C"/>
    <w:rsid w:val="00432143"/>
    <w:rsid w:val="00432ABE"/>
    <w:rsid w:val="0043360B"/>
    <w:rsid w:val="0043363F"/>
    <w:rsid w:val="0043381D"/>
    <w:rsid w:val="00433917"/>
    <w:rsid w:val="00433E95"/>
    <w:rsid w:val="004342EE"/>
    <w:rsid w:val="004345D9"/>
    <w:rsid w:val="00435245"/>
    <w:rsid w:val="004354EE"/>
    <w:rsid w:val="004356B7"/>
    <w:rsid w:val="004357BB"/>
    <w:rsid w:val="00435BE4"/>
    <w:rsid w:val="00435CB2"/>
    <w:rsid w:val="0043604C"/>
    <w:rsid w:val="00436E1D"/>
    <w:rsid w:val="00436EBE"/>
    <w:rsid w:val="00436F27"/>
    <w:rsid w:val="004371D9"/>
    <w:rsid w:val="00437493"/>
    <w:rsid w:val="004375F0"/>
    <w:rsid w:val="00437B62"/>
    <w:rsid w:val="00437E33"/>
    <w:rsid w:val="00440020"/>
    <w:rsid w:val="00440323"/>
    <w:rsid w:val="004404AC"/>
    <w:rsid w:val="00440799"/>
    <w:rsid w:val="004411B5"/>
    <w:rsid w:val="0044130C"/>
    <w:rsid w:val="00441760"/>
    <w:rsid w:val="004418D2"/>
    <w:rsid w:val="0044190F"/>
    <w:rsid w:val="00441A5D"/>
    <w:rsid w:val="00441C8D"/>
    <w:rsid w:val="004420F7"/>
    <w:rsid w:val="00442380"/>
    <w:rsid w:val="0044253C"/>
    <w:rsid w:val="00442845"/>
    <w:rsid w:val="00442ACD"/>
    <w:rsid w:val="00442D37"/>
    <w:rsid w:val="00442EA2"/>
    <w:rsid w:val="0044328C"/>
    <w:rsid w:val="004436E6"/>
    <w:rsid w:val="00443CC2"/>
    <w:rsid w:val="00443E5E"/>
    <w:rsid w:val="00443ECD"/>
    <w:rsid w:val="00443FA6"/>
    <w:rsid w:val="0044435B"/>
    <w:rsid w:val="00444DB0"/>
    <w:rsid w:val="00444E1F"/>
    <w:rsid w:val="00444E7C"/>
    <w:rsid w:val="00445612"/>
    <w:rsid w:val="00445D8D"/>
    <w:rsid w:val="0044614E"/>
    <w:rsid w:val="004461EB"/>
    <w:rsid w:val="00446809"/>
    <w:rsid w:val="0044700D"/>
    <w:rsid w:val="004473E5"/>
    <w:rsid w:val="00447B95"/>
    <w:rsid w:val="00447BAF"/>
    <w:rsid w:val="00447CF6"/>
    <w:rsid w:val="00447F5E"/>
    <w:rsid w:val="0045008A"/>
    <w:rsid w:val="004502A1"/>
    <w:rsid w:val="00450486"/>
    <w:rsid w:val="00450E85"/>
    <w:rsid w:val="004512CD"/>
    <w:rsid w:val="0045141A"/>
    <w:rsid w:val="004518E8"/>
    <w:rsid w:val="0045192B"/>
    <w:rsid w:val="00451D41"/>
    <w:rsid w:val="004520E2"/>
    <w:rsid w:val="004522D7"/>
    <w:rsid w:val="0045267D"/>
    <w:rsid w:val="00452743"/>
    <w:rsid w:val="00452C2E"/>
    <w:rsid w:val="004531BD"/>
    <w:rsid w:val="00453F90"/>
    <w:rsid w:val="004544AF"/>
    <w:rsid w:val="00454509"/>
    <w:rsid w:val="0045452E"/>
    <w:rsid w:val="004547D5"/>
    <w:rsid w:val="0045483E"/>
    <w:rsid w:val="0045484E"/>
    <w:rsid w:val="00454C97"/>
    <w:rsid w:val="00455964"/>
    <w:rsid w:val="00455EBA"/>
    <w:rsid w:val="0045609D"/>
    <w:rsid w:val="00456489"/>
    <w:rsid w:val="0045662A"/>
    <w:rsid w:val="0045666F"/>
    <w:rsid w:val="004566A4"/>
    <w:rsid w:val="00456706"/>
    <w:rsid w:val="004567A1"/>
    <w:rsid w:val="004567EE"/>
    <w:rsid w:val="00456BDE"/>
    <w:rsid w:val="00456E20"/>
    <w:rsid w:val="00456EA5"/>
    <w:rsid w:val="004571F4"/>
    <w:rsid w:val="0045721E"/>
    <w:rsid w:val="0045730A"/>
    <w:rsid w:val="00457BFA"/>
    <w:rsid w:val="00457DD8"/>
    <w:rsid w:val="00457DFF"/>
    <w:rsid w:val="00457F91"/>
    <w:rsid w:val="00460130"/>
    <w:rsid w:val="00460263"/>
    <w:rsid w:val="0046089A"/>
    <w:rsid w:val="00460B1B"/>
    <w:rsid w:val="00460C4E"/>
    <w:rsid w:val="004610A7"/>
    <w:rsid w:val="004613E6"/>
    <w:rsid w:val="0046147F"/>
    <w:rsid w:val="0046149F"/>
    <w:rsid w:val="00461874"/>
    <w:rsid w:val="00461952"/>
    <w:rsid w:val="00461BFF"/>
    <w:rsid w:val="00461E35"/>
    <w:rsid w:val="004622FC"/>
    <w:rsid w:val="00462689"/>
    <w:rsid w:val="004627E8"/>
    <w:rsid w:val="00462831"/>
    <w:rsid w:val="00462F28"/>
    <w:rsid w:val="0046321E"/>
    <w:rsid w:val="00463573"/>
    <w:rsid w:val="0046365A"/>
    <w:rsid w:val="004637DA"/>
    <w:rsid w:val="0046437F"/>
    <w:rsid w:val="004648F9"/>
    <w:rsid w:val="00464EEB"/>
    <w:rsid w:val="004651BF"/>
    <w:rsid w:val="0046530F"/>
    <w:rsid w:val="004655EA"/>
    <w:rsid w:val="004657EF"/>
    <w:rsid w:val="00465D29"/>
    <w:rsid w:val="00465EBA"/>
    <w:rsid w:val="00466E1A"/>
    <w:rsid w:val="00466E21"/>
    <w:rsid w:val="00466EA4"/>
    <w:rsid w:val="00466F37"/>
    <w:rsid w:val="00467085"/>
    <w:rsid w:val="004677FA"/>
    <w:rsid w:val="0046795B"/>
    <w:rsid w:val="00467B9D"/>
    <w:rsid w:val="0047019E"/>
    <w:rsid w:val="0047078D"/>
    <w:rsid w:val="00470AF5"/>
    <w:rsid w:val="00470B78"/>
    <w:rsid w:val="00470D9F"/>
    <w:rsid w:val="00470F85"/>
    <w:rsid w:val="0047118C"/>
    <w:rsid w:val="004712E0"/>
    <w:rsid w:val="00472C4E"/>
    <w:rsid w:val="00473011"/>
    <w:rsid w:val="00473B12"/>
    <w:rsid w:val="00474249"/>
    <w:rsid w:val="00474447"/>
    <w:rsid w:val="0047457C"/>
    <w:rsid w:val="00474AC4"/>
    <w:rsid w:val="00474BA5"/>
    <w:rsid w:val="00474D58"/>
    <w:rsid w:val="00474ECD"/>
    <w:rsid w:val="00475414"/>
    <w:rsid w:val="0047566E"/>
    <w:rsid w:val="0047575B"/>
    <w:rsid w:val="0047599E"/>
    <w:rsid w:val="00475A6C"/>
    <w:rsid w:val="00475C2D"/>
    <w:rsid w:val="00476017"/>
    <w:rsid w:val="00476142"/>
    <w:rsid w:val="004761E5"/>
    <w:rsid w:val="004767A3"/>
    <w:rsid w:val="00476B0B"/>
    <w:rsid w:val="00477087"/>
    <w:rsid w:val="004772D3"/>
    <w:rsid w:val="0047793B"/>
    <w:rsid w:val="00477CB1"/>
    <w:rsid w:val="00477CC9"/>
    <w:rsid w:val="00477D18"/>
    <w:rsid w:val="00477F33"/>
    <w:rsid w:val="004801BC"/>
    <w:rsid w:val="004806ED"/>
    <w:rsid w:val="004809CE"/>
    <w:rsid w:val="00481074"/>
    <w:rsid w:val="004811A1"/>
    <w:rsid w:val="004818F3"/>
    <w:rsid w:val="00481A4A"/>
    <w:rsid w:val="00482442"/>
    <w:rsid w:val="00482EDA"/>
    <w:rsid w:val="00483536"/>
    <w:rsid w:val="00483B08"/>
    <w:rsid w:val="00483C4D"/>
    <w:rsid w:val="00483F18"/>
    <w:rsid w:val="00483FD1"/>
    <w:rsid w:val="00484029"/>
    <w:rsid w:val="00484388"/>
    <w:rsid w:val="0048447E"/>
    <w:rsid w:val="00484805"/>
    <w:rsid w:val="00484E1D"/>
    <w:rsid w:val="0048529C"/>
    <w:rsid w:val="00485318"/>
    <w:rsid w:val="00485577"/>
    <w:rsid w:val="00485883"/>
    <w:rsid w:val="00485C83"/>
    <w:rsid w:val="0048631D"/>
    <w:rsid w:val="0048635A"/>
    <w:rsid w:val="004863D4"/>
    <w:rsid w:val="004864EA"/>
    <w:rsid w:val="00486656"/>
    <w:rsid w:val="004866CD"/>
    <w:rsid w:val="00486AC8"/>
    <w:rsid w:val="00486BEC"/>
    <w:rsid w:val="00486C2B"/>
    <w:rsid w:val="00486EE4"/>
    <w:rsid w:val="00487172"/>
    <w:rsid w:val="004873F2"/>
    <w:rsid w:val="004875FF"/>
    <w:rsid w:val="004876FD"/>
    <w:rsid w:val="004878EA"/>
    <w:rsid w:val="00487963"/>
    <w:rsid w:val="00487B97"/>
    <w:rsid w:val="00487DC3"/>
    <w:rsid w:val="00487F0A"/>
    <w:rsid w:val="004905D3"/>
    <w:rsid w:val="00490915"/>
    <w:rsid w:val="00490A13"/>
    <w:rsid w:val="00490A9F"/>
    <w:rsid w:val="00490AD7"/>
    <w:rsid w:val="0049117F"/>
    <w:rsid w:val="00491AF2"/>
    <w:rsid w:val="00491D48"/>
    <w:rsid w:val="00491DD0"/>
    <w:rsid w:val="00492081"/>
    <w:rsid w:val="00492276"/>
    <w:rsid w:val="00492716"/>
    <w:rsid w:val="0049342F"/>
    <w:rsid w:val="00493484"/>
    <w:rsid w:val="004940AE"/>
    <w:rsid w:val="00494903"/>
    <w:rsid w:val="00494B8F"/>
    <w:rsid w:val="004954DE"/>
    <w:rsid w:val="004956EE"/>
    <w:rsid w:val="00495F16"/>
    <w:rsid w:val="00496435"/>
    <w:rsid w:val="00496A08"/>
    <w:rsid w:val="004970CD"/>
    <w:rsid w:val="00497200"/>
    <w:rsid w:val="00497292"/>
    <w:rsid w:val="00497496"/>
    <w:rsid w:val="00497B92"/>
    <w:rsid w:val="00497BAD"/>
    <w:rsid w:val="00497C32"/>
    <w:rsid w:val="004A02EB"/>
    <w:rsid w:val="004A0974"/>
    <w:rsid w:val="004A0ACB"/>
    <w:rsid w:val="004A0AD1"/>
    <w:rsid w:val="004A1049"/>
    <w:rsid w:val="004A1699"/>
    <w:rsid w:val="004A1A82"/>
    <w:rsid w:val="004A1C51"/>
    <w:rsid w:val="004A1ED7"/>
    <w:rsid w:val="004A1F95"/>
    <w:rsid w:val="004A2E0F"/>
    <w:rsid w:val="004A3150"/>
    <w:rsid w:val="004A342D"/>
    <w:rsid w:val="004A361F"/>
    <w:rsid w:val="004A3DF6"/>
    <w:rsid w:val="004A400F"/>
    <w:rsid w:val="004A4031"/>
    <w:rsid w:val="004A44A5"/>
    <w:rsid w:val="004A4C54"/>
    <w:rsid w:val="004A4F2F"/>
    <w:rsid w:val="004A50A6"/>
    <w:rsid w:val="004A55BC"/>
    <w:rsid w:val="004A5779"/>
    <w:rsid w:val="004A57E9"/>
    <w:rsid w:val="004A5A84"/>
    <w:rsid w:val="004A5CD3"/>
    <w:rsid w:val="004A5EF1"/>
    <w:rsid w:val="004A5EF7"/>
    <w:rsid w:val="004A5F10"/>
    <w:rsid w:val="004A674A"/>
    <w:rsid w:val="004A68BD"/>
    <w:rsid w:val="004A6B93"/>
    <w:rsid w:val="004A6F5C"/>
    <w:rsid w:val="004A71C8"/>
    <w:rsid w:val="004A7A99"/>
    <w:rsid w:val="004A7EB3"/>
    <w:rsid w:val="004B02E1"/>
    <w:rsid w:val="004B02F8"/>
    <w:rsid w:val="004B044F"/>
    <w:rsid w:val="004B0452"/>
    <w:rsid w:val="004B0549"/>
    <w:rsid w:val="004B0969"/>
    <w:rsid w:val="004B1315"/>
    <w:rsid w:val="004B1437"/>
    <w:rsid w:val="004B1B06"/>
    <w:rsid w:val="004B1D67"/>
    <w:rsid w:val="004B1E55"/>
    <w:rsid w:val="004B213A"/>
    <w:rsid w:val="004B22F1"/>
    <w:rsid w:val="004B24D4"/>
    <w:rsid w:val="004B264B"/>
    <w:rsid w:val="004B2F9B"/>
    <w:rsid w:val="004B2FF6"/>
    <w:rsid w:val="004B3045"/>
    <w:rsid w:val="004B316D"/>
    <w:rsid w:val="004B31BF"/>
    <w:rsid w:val="004B3446"/>
    <w:rsid w:val="004B3646"/>
    <w:rsid w:val="004B3872"/>
    <w:rsid w:val="004B3F05"/>
    <w:rsid w:val="004B3F1A"/>
    <w:rsid w:val="004B4469"/>
    <w:rsid w:val="004B47F7"/>
    <w:rsid w:val="004B4C7C"/>
    <w:rsid w:val="004B4E83"/>
    <w:rsid w:val="004B4EBE"/>
    <w:rsid w:val="004B5566"/>
    <w:rsid w:val="004B55B3"/>
    <w:rsid w:val="004B599A"/>
    <w:rsid w:val="004B5B5E"/>
    <w:rsid w:val="004B5CD2"/>
    <w:rsid w:val="004B5EF5"/>
    <w:rsid w:val="004B6572"/>
    <w:rsid w:val="004B65D7"/>
    <w:rsid w:val="004B6667"/>
    <w:rsid w:val="004B7082"/>
    <w:rsid w:val="004B7242"/>
    <w:rsid w:val="004B732E"/>
    <w:rsid w:val="004B757C"/>
    <w:rsid w:val="004B75D2"/>
    <w:rsid w:val="004B7CB9"/>
    <w:rsid w:val="004C00C4"/>
    <w:rsid w:val="004C02B9"/>
    <w:rsid w:val="004C0DB6"/>
    <w:rsid w:val="004C10C6"/>
    <w:rsid w:val="004C14FC"/>
    <w:rsid w:val="004C1661"/>
    <w:rsid w:val="004C1A41"/>
    <w:rsid w:val="004C20D5"/>
    <w:rsid w:val="004C24A9"/>
    <w:rsid w:val="004C39AA"/>
    <w:rsid w:val="004C3A12"/>
    <w:rsid w:val="004C3A87"/>
    <w:rsid w:val="004C3B37"/>
    <w:rsid w:val="004C3B59"/>
    <w:rsid w:val="004C3E10"/>
    <w:rsid w:val="004C3E38"/>
    <w:rsid w:val="004C4014"/>
    <w:rsid w:val="004C458E"/>
    <w:rsid w:val="004C465E"/>
    <w:rsid w:val="004C488D"/>
    <w:rsid w:val="004C4E5E"/>
    <w:rsid w:val="004C501C"/>
    <w:rsid w:val="004C502B"/>
    <w:rsid w:val="004C5488"/>
    <w:rsid w:val="004C55D5"/>
    <w:rsid w:val="004C5681"/>
    <w:rsid w:val="004C56B1"/>
    <w:rsid w:val="004C62F1"/>
    <w:rsid w:val="004C65C8"/>
    <w:rsid w:val="004C6855"/>
    <w:rsid w:val="004C74E4"/>
    <w:rsid w:val="004C7610"/>
    <w:rsid w:val="004C7817"/>
    <w:rsid w:val="004C7B2E"/>
    <w:rsid w:val="004C7BA6"/>
    <w:rsid w:val="004C7BD4"/>
    <w:rsid w:val="004D03AE"/>
    <w:rsid w:val="004D05A7"/>
    <w:rsid w:val="004D0943"/>
    <w:rsid w:val="004D0D95"/>
    <w:rsid w:val="004D0F6C"/>
    <w:rsid w:val="004D110B"/>
    <w:rsid w:val="004D1250"/>
    <w:rsid w:val="004D190E"/>
    <w:rsid w:val="004D19AB"/>
    <w:rsid w:val="004D1A1B"/>
    <w:rsid w:val="004D1B78"/>
    <w:rsid w:val="004D23DB"/>
    <w:rsid w:val="004D28C4"/>
    <w:rsid w:val="004D2956"/>
    <w:rsid w:val="004D2C28"/>
    <w:rsid w:val="004D33CC"/>
    <w:rsid w:val="004D3407"/>
    <w:rsid w:val="004D3454"/>
    <w:rsid w:val="004D3B7F"/>
    <w:rsid w:val="004D3D41"/>
    <w:rsid w:val="004D3D4D"/>
    <w:rsid w:val="004D3F8F"/>
    <w:rsid w:val="004D4003"/>
    <w:rsid w:val="004D4268"/>
    <w:rsid w:val="004D45BB"/>
    <w:rsid w:val="004D4E8D"/>
    <w:rsid w:val="004D546C"/>
    <w:rsid w:val="004D593A"/>
    <w:rsid w:val="004D6592"/>
    <w:rsid w:val="004D6891"/>
    <w:rsid w:val="004D6AA5"/>
    <w:rsid w:val="004D6C52"/>
    <w:rsid w:val="004D76CB"/>
    <w:rsid w:val="004D79BC"/>
    <w:rsid w:val="004D7CBA"/>
    <w:rsid w:val="004D7EB3"/>
    <w:rsid w:val="004E0738"/>
    <w:rsid w:val="004E0C74"/>
    <w:rsid w:val="004E13B5"/>
    <w:rsid w:val="004E13E7"/>
    <w:rsid w:val="004E1A90"/>
    <w:rsid w:val="004E1EB7"/>
    <w:rsid w:val="004E20FE"/>
    <w:rsid w:val="004E22BC"/>
    <w:rsid w:val="004E2629"/>
    <w:rsid w:val="004E360E"/>
    <w:rsid w:val="004E3AA2"/>
    <w:rsid w:val="004E42D2"/>
    <w:rsid w:val="004E518E"/>
    <w:rsid w:val="004E5291"/>
    <w:rsid w:val="004E5302"/>
    <w:rsid w:val="004E5FFA"/>
    <w:rsid w:val="004E6047"/>
    <w:rsid w:val="004E62B6"/>
    <w:rsid w:val="004E6C48"/>
    <w:rsid w:val="004E6FCA"/>
    <w:rsid w:val="004E731D"/>
    <w:rsid w:val="004E7772"/>
    <w:rsid w:val="004E7CCD"/>
    <w:rsid w:val="004E7F3F"/>
    <w:rsid w:val="004F0AFD"/>
    <w:rsid w:val="004F0E1C"/>
    <w:rsid w:val="004F1590"/>
    <w:rsid w:val="004F1974"/>
    <w:rsid w:val="004F1B3D"/>
    <w:rsid w:val="004F2523"/>
    <w:rsid w:val="004F271A"/>
    <w:rsid w:val="004F2874"/>
    <w:rsid w:val="004F2E31"/>
    <w:rsid w:val="004F318B"/>
    <w:rsid w:val="004F36B0"/>
    <w:rsid w:val="004F3738"/>
    <w:rsid w:val="004F3799"/>
    <w:rsid w:val="004F430D"/>
    <w:rsid w:val="004F46DF"/>
    <w:rsid w:val="004F4AB2"/>
    <w:rsid w:val="004F4D86"/>
    <w:rsid w:val="004F4DD9"/>
    <w:rsid w:val="004F4F3D"/>
    <w:rsid w:val="004F53D7"/>
    <w:rsid w:val="004F55A2"/>
    <w:rsid w:val="004F55CC"/>
    <w:rsid w:val="004F5A56"/>
    <w:rsid w:val="004F5B96"/>
    <w:rsid w:val="004F612F"/>
    <w:rsid w:val="004F636A"/>
    <w:rsid w:val="004F64F6"/>
    <w:rsid w:val="004F6556"/>
    <w:rsid w:val="004F65C4"/>
    <w:rsid w:val="004F6D9B"/>
    <w:rsid w:val="004F6F9A"/>
    <w:rsid w:val="004F7A4C"/>
    <w:rsid w:val="004F7AD1"/>
    <w:rsid w:val="004F7DB7"/>
    <w:rsid w:val="00500404"/>
    <w:rsid w:val="00500482"/>
    <w:rsid w:val="0050081B"/>
    <w:rsid w:val="005010E9"/>
    <w:rsid w:val="00501131"/>
    <w:rsid w:val="005016E5"/>
    <w:rsid w:val="00501818"/>
    <w:rsid w:val="0050188E"/>
    <w:rsid w:val="00501DCE"/>
    <w:rsid w:val="00501E32"/>
    <w:rsid w:val="00502282"/>
    <w:rsid w:val="005025F5"/>
    <w:rsid w:val="0050289D"/>
    <w:rsid w:val="00502B91"/>
    <w:rsid w:val="00502F4F"/>
    <w:rsid w:val="00503161"/>
    <w:rsid w:val="00503260"/>
    <w:rsid w:val="00503499"/>
    <w:rsid w:val="0050349D"/>
    <w:rsid w:val="005035EC"/>
    <w:rsid w:val="00503F90"/>
    <w:rsid w:val="00503F9C"/>
    <w:rsid w:val="005048CE"/>
    <w:rsid w:val="00504B14"/>
    <w:rsid w:val="00505552"/>
    <w:rsid w:val="005055FD"/>
    <w:rsid w:val="0050575D"/>
    <w:rsid w:val="005058C0"/>
    <w:rsid w:val="00505B3F"/>
    <w:rsid w:val="00505FE6"/>
    <w:rsid w:val="00506001"/>
    <w:rsid w:val="0050679A"/>
    <w:rsid w:val="00506A63"/>
    <w:rsid w:val="00506F60"/>
    <w:rsid w:val="005071B6"/>
    <w:rsid w:val="005074AA"/>
    <w:rsid w:val="0050756F"/>
    <w:rsid w:val="0050767F"/>
    <w:rsid w:val="0050789C"/>
    <w:rsid w:val="00507D39"/>
    <w:rsid w:val="00510113"/>
    <w:rsid w:val="00510835"/>
    <w:rsid w:val="00510BBD"/>
    <w:rsid w:val="005117FC"/>
    <w:rsid w:val="00511F10"/>
    <w:rsid w:val="00512904"/>
    <w:rsid w:val="00512D40"/>
    <w:rsid w:val="00513360"/>
    <w:rsid w:val="0051365B"/>
    <w:rsid w:val="005136E4"/>
    <w:rsid w:val="005139FE"/>
    <w:rsid w:val="00513D5A"/>
    <w:rsid w:val="00513FA2"/>
    <w:rsid w:val="0051469A"/>
    <w:rsid w:val="00514997"/>
    <w:rsid w:val="00514F9E"/>
    <w:rsid w:val="00515343"/>
    <w:rsid w:val="0051546D"/>
    <w:rsid w:val="0051605A"/>
    <w:rsid w:val="0051632D"/>
    <w:rsid w:val="005169AD"/>
    <w:rsid w:val="00516E0C"/>
    <w:rsid w:val="00516F96"/>
    <w:rsid w:val="0051722F"/>
    <w:rsid w:val="0051723F"/>
    <w:rsid w:val="005174F8"/>
    <w:rsid w:val="00517869"/>
    <w:rsid w:val="005179A7"/>
    <w:rsid w:val="00517FAE"/>
    <w:rsid w:val="00520688"/>
    <w:rsid w:val="00520997"/>
    <w:rsid w:val="00520D04"/>
    <w:rsid w:val="00520E33"/>
    <w:rsid w:val="00520FF3"/>
    <w:rsid w:val="00521403"/>
    <w:rsid w:val="00521553"/>
    <w:rsid w:val="0052176A"/>
    <w:rsid w:val="005217F2"/>
    <w:rsid w:val="005218CB"/>
    <w:rsid w:val="005218E8"/>
    <w:rsid w:val="00521A99"/>
    <w:rsid w:val="00522028"/>
    <w:rsid w:val="005225CE"/>
    <w:rsid w:val="00522AD9"/>
    <w:rsid w:val="00523147"/>
    <w:rsid w:val="005236E3"/>
    <w:rsid w:val="00523A5F"/>
    <w:rsid w:val="00523D3C"/>
    <w:rsid w:val="00523D57"/>
    <w:rsid w:val="00523D64"/>
    <w:rsid w:val="00524212"/>
    <w:rsid w:val="0052491F"/>
    <w:rsid w:val="00524966"/>
    <w:rsid w:val="00524F4D"/>
    <w:rsid w:val="005250D0"/>
    <w:rsid w:val="00525281"/>
    <w:rsid w:val="0052600B"/>
    <w:rsid w:val="0052624F"/>
    <w:rsid w:val="005262EF"/>
    <w:rsid w:val="005264AF"/>
    <w:rsid w:val="00526E21"/>
    <w:rsid w:val="005272B5"/>
    <w:rsid w:val="00527337"/>
    <w:rsid w:val="0052734F"/>
    <w:rsid w:val="00527560"/>
    <w:rsid w:val="005275FE"/>
    <w:rsid w:val="00527A68"/>
    <w:rsid w:val="00527C70"/>
    <w:rsid w:val="00527E3E"/>
    <w:rsid w:val="00530001"/>
    <w:rsid w:val="005300E3"/>
    <w:rsid w:val="00530E2C"/>
    <w:rsid w:val="005318CF"/>
    <w:rsid w:val="00531A22"/>
    <w:rsid w:val="00531B4F"/>
    <w:rsid w:val="00531D23"/>
    <w:rsid w:val="005320AC"/>
    <w:rsid w:val="00532542"/>
    <w:rsid w:val="005325C4"/>
    <w:rsid w:val="00532E62"/>
    <w:rsid w:val="00532FAA"/>
    <w:rsid w:val="00533407"/>
    <w:rsid w:val="005335EF"/>
    <w:rsid w:val="005336F4"/>
    <w:rsid w:val="00533827"/>
    <w:rsid w:val="00533F9F"/>
    <w:rsid w:val="00534396"/>
    <w:rsid w:val="0053470A"/>
    <w:rsid w:val="005348AD"/>
    <w:rsid w:val="005348CD"/>
    <w:rsid w:val="00534A3E"/>
    <w:rsid w:val="00534AC5"/>
    <w:rsid w:val="00535346"/>
    <w:rsid w:val="0053547A"/>
    <w:rsid w:val="005354C6"/>
    <w:rsid w:val="0053559B"/>
    <w:rsid w:val="005357EB"/>
    <w:rsid w:val="00535A3A"/>
    <w:rsid w:val="00535AC3"/>
    <w:rsid w:val="00535D39"/>
    <w:rsid w:val="00535E0A"/>
    <w:rsid w:val="00536278"/>
    <w:rsid w:val="00536343"/>
    <w:rsid w:val="00536B2D"/>
    <w:rsid w:val="00536B5B"/>
    <w:rsid w:val="00536DF3"/>
    <w:rsid w:val="00536ED7"/>
    <w:rsid w:val="005372B3"/>
    <w:rsid w:val="005378C9"/>
    <w:rsid w:val="00537B37"/>
    <w:rsid w:val="005401D4"/>
    <w:rsid w:val="00540360"/>
    <w:rsid w:val="005403BA"/>
    <w:rsid w:val="005406DF"/>
    <w:rsid w:val="00540EE2"/>
    <w:rsid w:val="00540FDF"/>
    <w:rsid w:val="005414BF"/>
    <w:rsid w:val="00541553"/>
    <w:rsid w:val="005416B4"/>
    <w:rsid w:val="005416BA"/>
    <w:rsid w:val="0054184B"/>
    <w:rsid w:val="00541DD5"/>
    <w:rsid w:val="005425AF"/>
    <w:rsid w:val="00542EB0"/>
    <w:rsid w:val="0054301B"/>
    <w:rsid w:val="00543AC1"/>
    <w:rsid w:val="00544142"/>
    <w:rsid w:val="00544AED"/>
    <w:rsid w:val="00544B70"/>
    <w:rsid w:val="0054505D"/>
    <w:rsid w:val="00545082"/>
    <w:rsid w:val="0054534F"/>
    <w:rsid w:val="0054592D"/>
    <w:rsid w:val="00545ADA"/>
    <w:rsid w:val="00545E4E"/>
    <w:rsid w:val="0054630D"/>
    <w:rsid w:val="00546F4A"/>
    <w:rsid w:val="005471AF"/>
    <w:rsid w:val="005471C2"/>
    <w:rsid w:val="005472A8"/>
    <w:rsid w:val="00547D2E"/>
    <w:rsid w:val="00547F33"/>
    <w:rsid w:val="005506DB"/>
    <w:rsid w:val="00550987"/>
    <w:rsid w:val="00550CB2"/>
    <w:rsid w:val="00550CD9"/>
    <w:rsid w:val="00551097"/>
    <w:rsid w:val="005513DB"/>
    <w:rsid w:val="005515AB"/>
    <w:rsid w:val="005517EB"/>
    <w:rsid w:val="00551EBE"/>
    <w:rsid w:val="00552456"/>
    <w:rsid w:val="005525D9"/>
    <w:rsid w:val="0055289A"/>
    <w:rsid w:val="00552933"/>
    <w:rsid w:val="00552974"/>
    <w:rsid w:val="00552B0D"/>
    <w:rsid w:val="00552BA9"/>
    <w:rsid w:val="00552C07"/>
    <w:rsid w:val="0055325F"/>
    <w:rsid w:val="0055333B"/>
    <w:rsid w:val="00553703"/>
    <w:rsid w:val="00553B21"/>
    <w:rsid w:val="00553B47"/>
    <w:rsid w:val="00553ED9"/>
    <w:rsid w:val="0055454E"/>
    <w:rsid w:val="00554B4E"/>
    <w:rsid w:val="00554FD3"/>
    <w:rsid w:val="0055503B"/>
    <w:rsid w:val="005551F1"/>
    <w:rsid w:val="005553DA"/>
    <w:rsid w:val="005554FA"/>
    <w:rsid w:val="00555535"/>
    <w:rsid w:val="0055558B"/>
    <w:rsid w:val="00555BBA"/>
    <w:rsid w:val="005560BD"/>
    <w:rsid w:val="0055640E"/>
    <w:rsid w:val="0055642A"/>
    <w:rsid w:val="00556690"/>
    <w:rsid w:val="005568AA"/>
    <w:rsid w:val="005568D2"/>
    <w:rsid w:val="00556C73"/>
    <w:rsid w:val="00556E7D"/>
    <w:rsid w:val="00556F36"/>
    <w:rsid w:val="005570D4"/>
    <w:rsid w:val="00557126"/>
    <w:rsid w:val="00557404"/>
    <w:rsid w:val="005575B8"/>
    <w:rsid w:val="005578E1"/>
    <w:rsid w:val="0056037F"/>
    <w:rsid w:val="0056038D"/>
    <w:rsid w:val="00560401"/>
    <w:rsid w:val="005605B0"/>
    <w:rsid w:val="00561CAF"/>
    <w:rsid w:val="00561CEA"/>
    <w:rsid w:val="0056220B"/>
    <w:rsid w:val="0056364A"/>
    <w:rsid w:val="005638E3"/>
    <w:rsid w:val="00564001"/>
    <w:rsid w:val="005640D7"/>
    <w:rsid w:val="005649C4"/>
    <w:rsid w:val="00564D48"/>
    <w:rsid w:val="00564E95"/>
    <w:rsid w:val="00564F45"/>
    <w:rsid w:val="00565314"/>
    <w:rsid w:val="00565878"/>
    <w:rsid w:val="0056590C"/>
    <w:rsid w:val="00565A9A"/>
    <w:rsid w:val="00565B77"/>
    <w:rsid w:val="00565D15"/>
    <w:rsid w:val="00565DFF"/>
    <w:rsid w:val="0056614C"/>
    <w:rsid w:val="005666C2"/>
    <w:rsid w:val="00566977"/>
    <w:rsid w:val="005671E0"/>
    <w:rsid w:val="00567205"/>
    <w:rsid w:val="0056790C"/>
    <w:rsid w:val="00567B13"/>
    <w:rsid w:val="0057017D"/>
    <w:rsid w:val="00570A4C"/>
    <w:rsid w:val="00570E07"/>
    <w:rsid w:val="00571480"/>
    <w:rsid w:val="005715B4"/>
    <w:rsid w:val="00571C5B"/>
    <w:rsid w:val="00571DF8"/>
    <w:rsid w:val="005726A3"/>
    <w:rsid w:val="005728AF"/>
    <w:rsid w:val="00573792"/>
    <w:rsid w:val="00573B16"/>
    <w:rsid w:val="00573ED4"/>
    <w:rsid w:val="00574685"/>
    <w:rsid w:val="00574BDB"/>
    <w:rsid w:val="00574D1B"/>
    <w:rsid w:val="00574EAF"/>
    <w:rsid w:val="00575179"/>
    <w:rsid w:val="00575F6D"/>
    <w:rsid w:val="005760D8"/>
    <w:rsid w:val="005762DB"/>
    <w:rsid w:val="00576ACF"/>
    <w:rsid w:val="00576F3E"/>
    <w:rsid w:val="005775D4"/>
    <w:rsid w:val="0057765D"/>
    <w:rsid w:val="00577736"/>
    <w:rsid w:val="00577CC1"/>
    <w:rsid w:val="00580188"/>
    <w:rsid w:val="00580BA7"/>
    <w:rsid w:val="00580BDF"/>
    <w:rsid w:val="00581408"/>
    <w:rsid w:val="0058158E"/>
    <w:rsid w:val="005817C5"/>
    <w:rsid w:val="00581A25"/>
    <w:rsid w:val="00581CB5"/>
    <w:rsid w:val="00581EA8"/>
    <w:rsid w:val="005822C2"/>
    <w:rsid w:val="00582481"/>
    <w:rsid w:val="00582503"/>
    <w:rsid w:val="00582FB5"/>
    <w:rsid w:val="00582FDC"/>
    <w:rsid w:val="0058376F"/>
    <w:rsid w:val="00583831"/>
    <w:rsid w:val="00583A4E"/>
    <w:rsid w:val="00583D98"/>
    <w:rsid w:val="00583EEB"/>
    <w:rsid w:val="00583FDB"/>
    <w:rsid w:val="00584195"/>
    <w:rsid w:val="005841BF"/>
    <w:rsid w:val="005844EC"/>
    <w:rsid w:val="00584943"/>
    <w:rsid w:val="00584F16"/>
    <w:rsid w:val="0058529E"/>
    <w:rsid w:val="0058539B"/>
    <w:rsid w:val="00585419"/>
    <w:rsid w:val="005854A8"/>
    <w:rsid w:val="005855FE"/>
    <w:rsid w:val="005856AC"/>
    <w:rsid w:val="0058596D"/>
    <w:rsid w:val="00585B05"/>
    <w:rsid w:val="00585B9A"/>
    <w:rsid w:val="00585C14"/>
    <w:rsid w:val="00586043"/>
    <w:rsid w:val="005860A6"/>
    <w:rsid w:val="0058643D"/>
    <w:rsid w:val="00586535"/>
    <w:rsid w:val="00586C0B"/>
    <w:rsid w:val="00587421"/>
    <w:rsid w:val="00587731"/>
    <w:rsid w:val="00587739"/>
    <w:rsid w:val="005902EC"/>
    <w:rsid w:val="00590316"/>
    <w:rsid w:val="005905E6"/>
    <w:rsid w:val="005906BE"/>
    <w:rsid w:val="005906DB"/>
    <w:rsid w:val="0059088D"/>
    <w:rsid w:val="00590D57"/>
    <w:rsid w:val="00590D85"/>
    <w:rsid w:val="005918A3"/>
    <w:rsid w:val="00591A7C"/>
    <w:rsid w:val="00591CDC"/>
    <w:rsid w:val="00591F59"/>
    <w:rsid w:val="00592245"/>
    <w:rsid w:val="0059228B"/>
    <w:rsid w:val="0059263F"/>
    <w:rsid w:val="00592D09"/>
    <w:rsid w:val="005937D0"/>
    <w:rsid w:val="00593CFD"/>
    <w:rsid w:val="00593D2F"/>
    <w:rsid w:val="00594054"/>
    <w:rsid w:val="0059423D"/>
    <w:rsid w:val="005947A7"/>
    <w:rsid w:val="00594807"/>
    <w:rsid w:val="005963F5"/>
    <w:rsid w:val="00596429"/>
    <w:rsid w:val="00596871"/>
    <w:rsid w:val="00596C56"/>
    <w:rsid w:val="00596F9A"/>
    <w:rsid w:val="005970EC"/>
    <w:rsid w:val="0059716E"/>
    <w:rsid w:val="005974C1"/>
    <w:rsid w:val="00597A5B"/>
    <w:rsid w:val="00597ABC"/>
    <w:rsid w:val="00597B4E"/>
    <w:rsid w:val="005A037E"/>
    <w:rsid w:val="005A0F40"/>
    <w:rsid w:val="005A1031"/>
    <w:rsid w:val="005A1326"/>
    <w:rsid w:val="005A16F6"/>
    <w:rsid w:val="005A2083"/>
    <w:rsid w:val="005A210E"/>
    <w:rsid w:val="005A219E"/>
    <w:rsid w:val="005A2668"/>
    <w:rsid w:val="005A284D"/>
    <w:rsid w:val="005A2D7D"/>
    <w:rsid w:val="005A3215"/>
    <w:rsid w:val="005A341A"/>
    <w:rsid w:val="005A346F"/>
    <w:rsid w:val="005A347F"/>
    <w:rsid w:val="005A3701"/>
    <w:rsid w:val="005A392E"/>
    <w:rsid w:val="005A3A36"/>
    <w:rsid w:val="005A3D1F"/>
    <w:rsid w:val="005A4011"/>
    <w:rsid w:val="005A4075"/>
    <w:rsid w:val="005A4158"/>
    <w:rsid w:val="005A4B12"/>
    <w:rsid w:val="005A4CFD"/>
    <w:rsid w:val="005A547A"/>
    <w:rsid w:val="005A54F2"/>
    <w:rsid w:val="005A58DD"/>
    <w:rsid w:val="005A5B3E"/>
    <w:rsid w:val="005A5DC4"/>
    <w:rsid w:val="005A6150"/>
    <w:rsid w:val="005A67AA"/>
    <w:rsid w:val="005A6DFC"/>
    <w:rsid w:val="005A70FB"/>
    <w:rsid w:val="005A7203"/>
    <w:rsid w:val="005A7282"/>
    <w:rsid w:val="005A7419"/>
    <w:rsid w:val="005A7539"/>
    <w:rsid w:val="005A7571"/>
    <w:rsid w:val="005A7710"/>
    <w:rsid w:val="005A7C00"/>
    <w:rsid w:val="005A7D4A"/>
    <w:rsid w:val="005A7EDC"/>
    <w:rsid w:val="005B0B92"/>
    <w:rsid w:val="005B0DE3"/>
    <w:rsid w:val="005B0E5D"/>
    <w:rsid w:val="005B1A0A"/>
    <w:rsid w:val="005B1CBF"/>
    <w:rsid w:val="005B1D35"/>
    <w:rsid w:val="005B1FB9"/>
    <w:rsid w:val="005B259C"/>
    <w:rsid w:val="005B2879"/>
    <w:rsid w:val="005B2944"/>
    <w:rsid w:val="005B2EE5"/>
    <w:rsid w:val="005B2F99"/>
    <w:rsid w:val="005B30F6"/>
    <w:rsid w:val="005B3932"/>
    <w:rsid w:val="005B39BE"/>
    <w:rsid w:val="005B3A67"/>
    <w:rsid w:val="005B3D35"/>
    <w:rsid w:val="005B3E51"/>
    <w:rsid w:val="005B4346"/>
    <w:rsid w:val="005B5050"/>
    <w:rsid w:val="005B5C01"/>
    <w:rsid w:val="005B60A3"/>
    <w:rsid w:val="005B6200"/>
    <w:rsid w:val="005B646E"/>
    <w:rsid w:val="005B6494"/>
    <w:rsid w:val="005B6B67"/>
    <w:rsid w:val="005B6CA4"/>
    <w:rsid w:val="005B6FF1"/>
    <w:rsid w:val="005B7497"/>
    <w:rsid w:val="005B766F"/>
    <w:rsid w:val="005B7CA5"/>
    <w:rsid w:val="005B7F42"/>
    <w:rsid w:val="005C01E6"/>
    <w:rsid w:val="005C09DA"/>
    <w:rsid w:val="005C1102"/>
    <w:rsid w:val="005C119F"/>
    <w:rsid w:val="005C1A3D"/>
    <w:rsid w:val="005C21D4"/>
    <w:rsid w:val="005C2282"/>
    <w:rsid w:val="005C278A"/>
    <w:rsid w:val="005C2833"/>
    <w:rsid w:val="005C2B57"/>
    <w:rsid w:val="005C2F7B"/>
    <w:rsid w:val="005C3098"/>
    <w:rsid w:val="005C3411"/>
    <w:rsid w:val="005C3448"/>
    <w:rsid w:val="005C3955"/>
    <w:rsid w:val="005C39CA"/>
    <w:rsid w:val="005C3FDF"/>
    <w:rsid w:val="005C40BE"/>
    <w:rsid w:val="005C50D2"/>
    <w:rsid w:val="005C5252"/>
    <w:rsid w:val="005C5312"/>
    <w:rsid w:val="005C5600"/>
    <w:rsid w:val="005C5763"/>
    <w:rsid w:val="005C5789"/>
    <w:rsid w:val="005C58FC"/>
    <w:rsid w:val="005C5BA5"/>
    <w:rsid w:val="005C5EE3"/>
    <w:rsid w:val="005C5F67"/>
    <w:rsid w:val="005C6813"/>
    <w:rsid w:val="005C6F1C"/>
    <w:rsid w:val="005C7CD3"/>
    <w:rsid w:val="005C7F8B"/>
    <w:rsid w:val="005D043A"/>
    <w:rsid w:val="005D0442"/>
    <w:rsid w:val="005D0906"/>
    <w:rsid w:val="005D09BD"/>
    <w:rsid w:val="005D10C8"/>
    <w:rsid w:val="005D169F"/>
    <w:rsid w:val="005D16F5"/>
    <w:rsid w:val="005D1BF9"/>
    <w:rsid w:val="005D1CE2"/>
    <w:rsid w:val="005D1D90"/>
    <w:rsid w:val="005D21A9"/>
    <w:rsid w:val="005D3A24"/>
    <w:rsid w:val="005D3E4C"/>
    <w:rsid w:val="005D45F0"/>
    <w:rsid w:val="005D49C1"/>
    <w:rsid w:val="005D4C4E"/>
    <w:rsid w:val="005D4C89"/>
    <w:rsid w:val="005D4CE8"/>
    <w:rsid w:val="005D4FE4"/>
    <w:rsid w:val="005D5234"/>
    <w:rsid w:val="005D5763"/>
    <w:rsid w:val="005D5BE6"/>
    <w:rsid w:val="005D5C69"/>
    <w:rsid w:val="005D6299"/>
    <w:rsid w:val="005D67AD"/>
    <w:rsid w:val="005D6D05"/>
    <w:rsid w:val="005D6D5F"/>
    <w:rsid w:val="005D709F"/>
    <w:rsid w:val="005D7631"/>
    <w:rsid w:val="005D7719"/>
    <w:rsid w:val="005D782E"/>
    <w:rsid w:val="005D7866"/>
    <w:rsid w:val="005D7B61"/>
    <w:rsid w:val="005D7B8C"/>
    <w:rsid w:val="005E04BB"/>
    <w:rsid w:val="005E0598"/>
    <w:rsid w:val="005E0E86"/>
    <w:rsid w:val="005E0FE9"/>
    <w:rsid w:val="005E11B6"/>
    <w:rsid w:val="005E1832"/>
    <w:rsid w:val="005E1920"/>
    <w:rsid w:val="005E1C9F"/>
    <w:rsid w:val="005E1F25"/>
    <w:rsid w:val="005E1F64"/>
    <w:rsid w:val="005E2C34"/>
    <w:rsid w:val="005E2E0C"/>
    <w:rsid w:val="005E2E92"/>
    <w:rsid w:val="005E3098"/>
    <w:rsid w:val="005E32DD"/>
    <w:rsid w:val="005E32E9"/>
    <w:rsid w:val="005E346D"/>
    <w:rsid w:val="005E35DC"/>
    <w:rsid w:val="005E38EC"/>
    <w:rsid w:val="005E3AED"/>
    <w:rsid w:val="005E3C41"/>
    <w:rsid w:val="005E3D38"/>
    <w:rsid w:val="005E3EAA"/>
    <w:rsid w:val="005E417A"/>
    <w:rsid w:val="005E4449"/>
    <w:rsid w:val="005E4577"/>
    <w:rsid w:val="005E47D6"/>
    <w:rsid w:val="005E49C5"/>
    <w:rsid w:val="005E4B85"/>
    <w:rsid w:val="005E5248"/>
    <w:rsid w:val="005E53CF"/>
    <w:rsid w:val="005E53EB"/>
    <w:rsid w:val="005E55FD"/>
    <w:rsid w:val="005E580F"/>
    <w:rsid w:val="005E61D3"/>
    <w:rsid w:val="005E6378"/>
    <w:rsid w:val="005E6533"/>
    <w:rsid w:val="005E68F0"/>
    <w:rsid w:val="005E6A2A"/>
    <w:rsid w:val="005E6AC9"/>
    <w:rsid w:val="005E7846"/>
    <w:rsid w:val="005E787B"/>
    <w:rsid w:val="005E7B28"/>
    <w:rsid w:val="005F02B1"/>
    <w:rsid w:val="005F0AC2"/>
    <w:rsid w:val="005F114C"/>
    <w:rsid w:val="005F137D"/>
    <w:rsid w:val="005F1484"/>
    <w:rsid w:val="005F16D6"/>
    <w:rsid w:val="005F16DA"/>
    <w:rsid w:val="005F1BAF"/>
    <w:rsid w:val="005F1FC4"/>
    <w:rsid w:val="005F2385"/>
    <w:rsid w:val="005F282C"/>
    <w:rsid w:val="005F28DF"/>
    <w:rsid w:val="005F2B62"/>
    <w:rsid w:val="005F2D7C"/>
    <w:rsid w:val="005F2FDD"/>
    <w:rsid w:val="005F3480"/>
    <w:rsid w:val="005F366C"/>
    <w:rsid w:val="005F36F7"/>
    <w:rsid w:val="005F3705"/>
    <w:rsid w:val="005F37A3"/>
    <w:rsid w:val="005F4266"/>
    <w:rsid w:val="005F4582"/>
    <w:rsid w:val="005F4654"/>
    <w:rsid w:val="005F4933"/>
    <w:rsid w:val="005F526D"/>
    <w:rsid w:val="005F5327"/>
    <w:rsid w:val="005F5330"/>
    <w:rsid w:val="005F5579"/>
    <w:rsid w:val="005F56F6"/>
    <w:rsid w:val="005F5C0C"/>
    <w:rsid w:val="005F646D"/>
    <w:rsid w:val="005F6984"/>
    <w:rsid w:val="005F6B87"/>
    <w:rsid w:val="005F73F6"/>
    <w:rsid w:val="005F7CE8"/>
    <w:rsid w:val="005F7DE9"/>
    <w:rsid w:val="00600288"/>
    <w:rsid w:val="006003C6"/>
    <w:rsid w:val="0060055B"/>
    <w:rsid w:val="006007E6"/>
    <w:rsid w:val="00600AEA"/>
    <w:rsid w:val="00600B7F"/>
    <w:rsid w:val="00600C0A"/>
    <w:rsid w:val="00600DEA"/>
    <w:rsid w:val="00600F73"/>
    <w:rsid w:val="00600FDD"/>
    <w:rsid w:val="0060129F"/>
    <w:rsid w:val="00601C76"/>
    <w:rsid w:val="00602D0D"/>
    <w:rsid w:val="00602DBD"/>
    <w:rsid w:val="006031FF"/>
    <w:rsid w:val="0060320B"/>
    <w:rsid w:val="006034B3"/>
    <w:rsid w:val="006035D4"/>
    <w:rsid w:val="00603781"/>
    <w:rsid w:val="00603885"/>
    <w:rsid w:val="006038E6"/>
    <w:rsid w:val="006041BE"/>
    <w:rsid w:val="00604A29"/>
    <w:rsid w:val="00604DCF"/>
    <w:rsid w:val="00604F4C"/>
    <w:rsid w:val="006054CE"/>
    <w:rsid w:val="00605D84"/>
    <w:rsid w:val="00605E5D"/>
    <w:rsid w:val="006072D0"/>
    <w:rsid w:val="00607829"/>
    <w:rsid w:val="00607EB5"/>
    <w:rsid w:val="006104ED"/>
    <w:rsid w:val="00610BFA"/>
    <w:rsid w:val="00610E33"/>
    <w:rsid w:val="00610FEE"/>
    <w:rsid w:val="006114CD"/>
    <w:rsid w:val="00611F00"/>
    <w:rsid w:val="00612311"/>
    <w:rsid w:val="006126C2"/>
    <w:rsid w:val="00612844"/>
    <w:rsid w:val="00613479"/>
    <w:rsid w:val="006134A7"/>
    <w:rsid w:val="00613780"/>
    <w:rsid w:val="00613824"/>
    <w:rsid w:val="006140F9"/>
    <w:rsid w:val="00614171"/>
    <w:rsid w:val="00615440"/>
    <w:rsid w:val="0061617B"/>
    <w:rsid w:val="00616298"/>
    <w:rsid w:val="006165AC"/>
    <w:rsid w:val="006169B6"/>
    <w:rsid w:val="006175BC"/>
    <w:rsid w:val="00617636"/>
    <w:rsid w:val="006179F7"/>
    <w:rsid w:val="00617A74"/>
    <w:rsid w:val="00617FE0"/>
    <w:rsid w:val="006201D8"/>
    <w:rsid w:val="00620C7A"/>
    <w:rsid w:val="00620CCE"/>
    <w:rsid w:val="00620CEF"/>
    <w:rsid w:val="00622CD3"/>
    <w:rsid w:val="0062314E"/>
    <w:rsid w:val="006235B4"/>
    <w:rsid w:val="00623931"/>
    <w:rsid w:val="00623C01"/>
    <w:rsid w:val="00623C47"/>
    <w:rsid w:val="00623CF1"/>
    <w:rsid w:val="00624085"/>
    <w:rsid w:val="006249EE"/>
    <w:rsid w:val="00624DDE"/>
    <w:rsid w:val="00624E08"/>
    <w:rsid w:val="00625231"/>
    <w:rsid w:val="006252B5"/>
    <w:rsid w:val="006254B1"/>
    <w:rsid w:val="00625549"/>
    <w:rsid w:val="0062566C"/>
    <w:rsid w:val="00625C9B"/>
    <w:rsid w:val="006260AD"/>
    <w:rsid w:val="0062680F"/>
    <w:rsid w:val="00626BFA"/>
    <w:rsid w:val="00626D05"/>
    <w:rsid w:val="00626D67"/>
    <w:rsid w:val="00626DD9"/>
    <w:rsid w:val="00627027"/>
    <w:rsid w:val="00627073"/>
    <w:rsid w:val="006273AA"/>
    <w:rsid w:val="006275A9"/>
    <w:rsid w:val="00627938"/>
    <w:rsid w:val="00627B4C"/>
    <w:rsid w:val="00627FD6"/>
    <w:rsid w:val="00630293"/>
    <w:rsid w:val="0063051A"/>
    <w:rsid w:val="00630573"/>
    <w:rsid w:val="00630712"/>
    <w:rsid w:val="00630E97"/>
    <w:rsid w:val="00631170"/>
    <w:rsid w:val="0063132F"/>
    <w:rsid w:val="006319B5"/>
    <w:rsid w:val="00631C83"/>
    <w:rsid w:val="00632DBD"/>
    <w:rsid w:val="006332A9"/>
    <w:rsid w:val="006338DB"/>
    <w:rsid w:val="0063399F"/>
    <w:rsid w:val="00633B4C"/>
    <w:rsid w:val="00633D01"/>
    <w:rsid w:val="006344C9"/>
    <w:rsid w:val="00634A9F"/>
    <w:rsid w:val="00634F37"/>
    <w:rsid w:val="00634FFF"/>
    <w:rsid w:val="0063512C"/>
    <w:rsid w:val="006358C3"/>
    <w:rsid w:val="00635923"/>
    <w:rsid w:val="00635BD3"/>
    <w:rsid w:val="00635C0A"/>
    <w:rsid w:val="00635D06"/>
    <w:rsid w:val="00635F0D"/>
    <w:rsid w:val="00636230"/>
    <w:rsid w:val="00636894"/>
    <w:rsid w:val="006374DE"/>
    <w:rsid w:val="006403CE"/>
    <w:rsid w:val="006406E3"/>
    <w:rsid w:val="006408A8"/>
    <w:rsid w:val="00640EC9"/>
    <w:rsid w:val="00641394"/>
    <w:rsid w:val="006414C4"/>
    <w:rsid w:val="006414F2"/>
    <w:rsid w:val="0064155E"/>
    <w:rsid w:val="0064162D"/>
    <w:rsid w:val="0064183E"/>
    <w:rsid w:val="006418F1"/>
    <w:rsid w:val="00641B49"/>
    <w:rsid w:val="00642207"/>
    <w:rsid w:val="00642968"/>
    <w:rsid w:val="00642A0E"/>
    <w:rsid w:val="00642B50"/>
    <w:rsid w:val="00642E3F"/>
    <w:rsid w:val="0064327E"/>
    <w:rsid w:val="00643F4F"/>
    <w:rsid w:val="00644EAE"/>
    <w:rsid w:val="00644FD0"/>
    <w:rsid w:val="006451EE"/>
    <w:rsid w:val="0064528F"/>
    <w:rsid w:val="006452D8"/>
    <w:rsid w:val="00645B3F"/>
    <w:rsid w:val="006463FC"/>
    <w:rsid w:val="0064676B"/>
    <w:rsid w:val="00646C1C"/>
    <w:rsid w:val="00647108"/>
    <w:rsid w:val="006474C1"/>
    <w:rsid w:val="00647833"/>
    <w:rsid w:val="00647A05"/>
    <w:rsid w:val="00647CDA"/>
    <w:rsid w:val="00650027"/>
    <w:rsid w:val="00650798"/>
    <w:rsid w:val="006508CB"/>
    <w:rsid w:val="00650DB9"/>
    <w:rsid w:val="00651535"/>
    <w:rsid w:val="00651B2D"/>
    <w:rsid w:val="006522C9"/>
    <w:rsid w:val="00652F73"/>
    <w:rsid w:val="006530AE"/>
    <w:rsid w:val="006531DE"/>
    <w:rsid w:val="006536A3"/>
    <w:rsid w:val="00653A7D"/>
    <w:rsid w:val="006540D2"/>
    <w:rsid w:val="006542B3"/>
    <w:rsid w:val="006547F7"/>
    <w:rsid w:val="0065483C"/>
    <w:rsid w:val="00654A91"/>
    <w:rsid w:val="006550BC"/>
    <w:rsid w:val="006557F4"/>
    <w:rsid w:val="00655AB0"/>
    <w:rsid w:val="00655EA3"/>
    <w:rsid w:val="00655F45"/>
    <w:rsid w:val="006565E0"/>
    <w:rsid w:val="00656C9A"/>
    <w:rsid w:val="00657345"/>
    <w:rsid w:val="006574A8"/>
    <w:rsid w:val="0065778F"/>
    <w:rsid w:val="006579D8"/>
    <w:rsid w:val="006605B6"/>
    <w:rsid w:val="006606D8"/>
    <w:rsid w:val="0066088B"/>
    <w:rsid w:val="00660AD5"/>
    <w:rsid w:val="00660C1E"/>
    <w:rsid w:val="00660C97"/>
    <w:rsid w:val="006612D7"/>
    <w:rsid w:val="0066164B"/>
    <w:rsid w:val="00661707"/>
    <w:rsid w:val="00661A74"/>
    <w:rsid w:val="00661B4F"/>
    <w:rsid w:val="00661B62"/>
    <w:rsid w:val="00662566"/>
    <w:rsid w:val="00662C89"/>
    <w:rsid w:val="0066317E"/>
    <w:rsid w:val="00663237"/>
    <w:rsid w:val="006636AA"/>
    <w:rsid w:val="00663734"/>
    <w:rsid w:val="00663BA7"/>
    <w:rsid w:val="00663F83"/>
    <w:rsid w:val="00664230"/>
    <w:rsid w:val="006642F7"/>
    <w:rsid w:val="006644D0"/>
    <w:rsid w:val="00664EE8"/>
    <w:rsid w:val="00665132"/>
    <w:rsid w:val="00665588"/>
    <w:rsid w:val="006659C6"/>
    <w:rsid w:val="00666B92"/>
    <w:rsid w:val="00666BED"/>
    <w:rsid w:val="00666DDF"/>
    <w:rsid w:val="00667912"/>
    <w:rsid w:val="006679A2"/>
    <w:rsid w:val="00667A8F"/>
    <w:rsid w:val="00667D4E"/>
    <w:rsid w:val="00667DDC"/>
    <w:rsid w:val="0067043B"/>
    <w:rsid w:val="006706C2"/>
    <w:rsid w:val="006709A7"/>
    <w:rsid w:val="00670AE4"/>
    <w:rsid w:val="00670AFF"/>
    <w:rsid w:val="00671107"/>
    <w:rsid w:val="006718D8"/>
    <w:rsid w:val="006719E4"/>
    <w:rsid w:val="00671AB6"/>
    <w:rsid w:val="00671CC3"/>
    <w:rsid w:val="00671E6A"/>
    <w:rsid w:val="00672085"/>
    <w:rsid w:val="00672096"/>
    <w:rsid w:val="0067215E"/>
    <w:rsid w:val="00672517"/>
    <w:rsid w:val="006729AA"/>
    <w:rsid w:val="00673022"/>
    <w:rsid w:val="006730C8"/>
    <w:rsid w:val="0067319C"/>
    <w:rsid w:val="006735FF"/>
    <w:rsid w:val="00673987"/>
    <w:rsid w:val="00673A28"/>
    <w:rsid w:val="00673CDE"/>
    <w:rsid w:val="00673FE3"/>
    <w:rsid w:val="006741E9"/>
    <w:rsid w:val="00674268"/>
    <w:rsid w:val="006744E8"/>
    <w:rsid w:val="00674750"/>
    <w:rsid w:val="006749EC"/>
    <w:rsid w:val="00674B56"/>
    <w:rsid w:val="00675719"/>
    <w:rsid w:val="0067579A"/>
    <w:rsid w:val="00675DE8"/>
    <w:rsid w:val="00675F2B"/>
    <w:rsid w:val="00676344"/>
    <w:rsid w:val="0067657F"/>
    <w:rsid w:val="00676605"/>
    <w:rsid w:val="006768B8"/>
    <w:rsid w:val="006769C6"/>
    <w:rsid w:val="00676DA6"/>
    <w:rsid w:val="0067714A"/>
    <w:rsid w:val="006774BC"/>
    <w:rsid w:val="0067756D"/>
    <w:rsid w:val="00677C1C"/>
    <w:rsid w:val="00677E78"/>
    <w:rsid w:val="00680226"/>
    <w:rsid w:val="006802EF"/>
    <w:rsid w:val="006805FE"/>
    <w:rsid w:val="00680B7F"/>
    <w:rsid w:val="00680C75"/>
    <w:rsid w:val="00680CDE"/>
    <w:rsid w:val="0068130F"/>
    <w:rsid w:val="00681452"/>
    <w:rsid w:val="0068192B"/>
    <w:rsid w:val="00682060"/>
    <w:rsid w:val="00682156"/>
    <w:rsid w:val="00682749"/>
    <w:rsid w:val="00682866"/>
    <w:rsid w:val="0068301F"/>
    <w:rsid w:val="00683161"/>
    <w:rsid w:val="00683471"/>
    <w:rsid w:val="00683AD1"/>
    <w:rsid w:val="00683AD2"/>
    <w:rsid w:val="00683C1A"/>
    <w:rsid w:val="0068437E"/>
    <w:rsid w:val="00684746"/>
    <w:rsid w:val="006851C3"/>
    <w:rsid w:val="00685403"/>
    <w:rsid w:val="006857AC"/>
    <w:rsid w:val="00685B4E"/>
    <w:rsid w:val="00686270"/>
    <w:rsid w:val="006862A9"/>
    <w:rsid w:val="00686360"/>
    <w:rsid w:val="00686391"/>
    <w:rsid w:val="00686897"/>
    <w:rsid w:val="00687558"/>
    <w:rsid w:val="006900B4"/>
    <w:rsid w:val="0069022A"/>
    <w:rsid w:val="006904FD"/>
    <w:rsid w:val="0069067D"/>
    <w:rsid w:val="00690765"/>
    <w:rsid w:val="00690850"/>
    <w:rsid w:val="00690C75"/>
    <w:rsid w:val="006913AE"/>
    <w:rsid w:val="006913F8"/>
    <w:rsid w:val="006914AA"/>
    <w:rsid w:val="0069162F"/>
    <w:rsid w:val="00691B38"/>
    <w:rsid w:val="00691BC6"/>
    <w:rsid w:val="00692347"/>
    <w:rsid w:val="0069238E"/>
    <w:rsid w:val="0069261E"/>
    <w:rsid w:val="0069299A"/>
    <w:rsid w:val="00692C19"/>
    <w:rsid w:val="00693095"/>
    <w:rsid w:val="006937B6"/>
    <w:rsid w:val="00693B1B"/>
    <w:rsid w:val="006940F3"/>
    <w:rsid w:val="0069450D"/>
    <w:rsid w:val="006945E3"/>
    <w:rsid w:val="00694886"/>
    <w:rsid w:val="00694959"/>
    <w:rsid w:val="00694BF4"/>
    <w:rsid w:val="00694F44"/>
    <w:rsid w:val="0069537F"/>
    <w:rsid w:val="006956E2"/>
    <w:rsid w:val="00695D41"/>
    <w:rsid w:val="00696135"/>
    <w:rsid w:val="0069620A"/>
    <w:rsid w:val="00696A88"/>
    <w:rsid w:val="00697076"/>
    <w:rsid w:val="006973E2"/>
    <w:rsid w:val="00697962"/>
    <w:rsid w:val="00697B28"/>
    <w:rsid w:val="006A0545"/>
    <w:rsid w:val="006A06A4"/>
    <w:rsid w:val="006A071F"/>
    <w:rsid w:val="006A0771"/>
    <w:rsid w:val="006A0AEA"/>
    <w:rsid w:val="006A1187"/>
    <w:rsid w:val="006A136E"/>
    <w:rsid w:val="006A1766"/>
    <w:rsid w:val="006A1C59"/>
    <w:rsid w:val="006A226C"/>
    <w:rsid w:val="006A266F"/>
    <w:rsid w:val="006A281C"/>
    <w:rsid w:val="006A2933"/>
    <w:rsid w:val="006A2D21"/>
    <w:rsid w:val="006A2F26"/>
    <w:rsid w:val="006A318A"/>
    <w:rsid w:val="006A3263"/>
    <w:rsid w:val="006A3398"/>
    <w:rsid w:val="006A4145"/>
    <w:rsid w:val="006A430A"/>
    <w:rsid w:val="006A4C8A"/>
    <w:rsid w:val="006A50D5"/>
    <w:rsid w:val="006A52D2"/>
    <w:rsid w:val="006A5427"/>
    <w:rsid w:val="006A57E3"/>
    <w:rsid w:val="006A57EC"/>
    <w:rsid w:val="006A5918"/>
    <w:rsid w:val="006A5C07"/>
    <w:rsid w:val="006A5C39"/>
    <w:rsid w:val="006A5DAC"/>
    <w:rsid w:val="006A626C"/>
    <w:rsid w:val="006A651C"/>
    <w:rsid w:val="006A6911"/>
    <w:rsid w:val="006A69B6"/>
    <w:rsid w:val="006A6A64"/>
    <w:rsid w:val="006A6C52"/>
    <w:rsid w:val="006A6D7E"/>
    <w:rsid w:val="006A7365"/>
    <w:rsid w:val="006A767A"/>
    <w:rsid w:val="006A7AF5"/>
    <w:rsid w:val="006A7FC6"/>
    <w:rsid w:val="006B073C"/>
    <w:rsid w:val="006B0856"/>
    <w:rsid w:val="006B09BD"/>
    <w:rsid w:val="006B0F3B"/>
    <w:rsid w:val="006B1765"/>
    <w:rsid w:val="006B1A63"/>
    <w:rsid w:val="006B1F0E"/>
    <w:rsid w:val="006B294B"/>
    <w:rsid w:val="006B29E3"/>
    <w:rsid w:val="006B2A03"/>
    <w:rsid w:val="006B2E19"/>
    <w:rsid w:val="006B3098"/>
    <w:rsid w:val="006B37BB"/>
    <w:rsid w:val="006B3F8C"/>
    <w:rsid w:val="006B403A"/>
    <w:rsid w:val="006B416E"/>
    <w:rsid w:val="006B4205"/>
    <w:rsid w:val="006B42A5"/>
    <w:rsid w:val="006B431F"/>
    <w:rsid w:val="006B46A9"/>
    <w:rsid w:val="006B4C6D"/>
    <w:rsid w:val="006B4D54"/>
    <w:rsid w:val="006B5043"/>
    <w:rsid w:val="006B5092"/>
    <w:rsid w:val="006B5184"/>
    <w:rsid w:val="006B533D"/>
    <w:rsid w:val="006B5B2E"/>
    <w:rsid w:val="006B5D85"/>
    <w:rsid w:val="006B5DF4"/>
    <w:rsid w:val="006B5ED9"/>
    <w:rsid w:val="006B6265"/>
    <w:rsid w:val="006B6484"/>
    <w:rsid w:val="006B68C5"/>
    <w:rsid w:val="006B6B4F"/>
    <w:rsid w:val="006B6BAC"/>
    <w:rsid w:val="006B7019"/>
    <w:rsid w:val="006B723E"/>
    <w:rsid w:val="006B74A4"/>
    <w:rsid w:val="006B76A1"/>
    <w:rsid w:val="006C0543"/>
    <w:rsid w:val="006C0747"/>
    <w:rsid w:val="006C0801"/>
    <w:rsid w:val="006C12EE"/>
    <w:rsid w:val="006C15BB"/>
    <w:rsid w:val="006C179C"/>
    <w:rsid w:val="006C1CA7"/>
    <w:rsid w:val="006C1DAB"/>
    <w:rsid w:val="006C1F2B"/>
    <w:rsid w:val="006C209D"/>
    <w:rsid w:val="006C2131"/>
    <w:rsid w:val="006C218D"/>
    <w:rsid w:val="006C21C7"/>
    <w:rsid w:val="006C2394"/>
    <w:rsid w:val="006C2618"/>
    <w:rsid w:val="006C283C"/>
    <w:rsid w:val="006C28CA"/>
    <w:rsid w:val="006C291D"/>
    <w:rsid w:val="006C2D2B"/>
    <w:rsid w:val="006C3269"/>
    <w:rsid w:val="006C35CF"/>
    <w:rsid w:val="006C35F7"/>
    <w:rsid w:val="006C3F07"/>
    <w:rsid w:val="006C3FAA"/>
    <w:rsid w:val="006C4002"/>
    <w:rsid w:val="006C4C1C"/>
    <w:rsid w:val="006C4D84"/>
    <w:rsid w:val="006C4EE0"/>
    <w:rsid w:val="006C51C2"/>
    <w:rsid w:val="006C57D5"/>
    <w:rsid w:val="006C587A"/>
    <w:rsid w:val="006C58DB"/>
    <w:rsid w:val="006C5991"/>
    <w:rsid w:val="006C5AFD"/>
    <w:rsid w:val="006C6035"/>
    <w:rsid w:val="006C62E0"/>
    <w:rsid w:val="006C666E"/>
    <w:rsid w:val="006C6EB2"/>
    <w:rsid w:val="006C7284"/>
    <w:rsid w:val="006C72A6"/>
    <w:rsid w:val="006C788E"/>
    <w:rsid w:val="006C7B78"/>
    <w:rsid w:val="006C7DD8"/>
    <w:rsid w:val="006C7EAD"/>
    <w:rsid w:val="006C7F70"/>
    <w:rsid w:val="006D02F1"/>
    <w:rsid w:val="006D0597"/>
    <w:rsid w:val="006D0DD0"/>
    <w:rsid w:val="006D16D9"/>
    <w:rsid w:val="006D2055"/>
    <w:rsid w:val="006D2224"/>
    <w:rsid w:val="006D236F"/>
    <w:rsid w:val="006D26EE"/>
    <w:rsid w:val="006D2BF1"/>
    <w:rsid w:val="006D2D00"/>
    <w:rsid w:val="006D3A20"/>
    <w:rsid w:val="006D3A26"/>
    <w:rsid w:val="006D3A33"/>
    <w:rsid w:val="006D3F8F"/>
    <w:rsid w:val="006D4043"/>
    <w:rsid w:val="006D43A5"/>
    <w:rsid w:val="006D4757"/>
    <w:rsid w:val="006D497A"/>
    <w:rsid w:val="006D4FF1"/>
    <w:rsid w:val="006D591F"/>
    <w:rsid w:val="006D5BC2"/>
    <w:rsid w:val="006D5DBB"/>
    <w:rsid w:val="006D5F6E"/>
    <w:rsid w:val="006D6C26"/>
    <w:rsid w:val="006D6FD1"/>
    <w:rsid w:val="006D71DC"/>
    <w:rsid w:val="006D736D"/>
    <w:rsid w:val="006D7A9D"/>
    <w:rsid w:val="006D7CD1"/>
    <w:rsid w:val="006E00B9"/>
    <w:rsid w:val="006E08AE"/>
    <w:rsid w:val="006E1477"/>
    <w:rsid w:val="006E1865"/>
    <w:rsid w:val="006E1978"/>
    <w:rsid w:val="006E1E62"/>
    <w:rsid w:val="006E2015"/>
    <w:rsid w:val="006E218B"/>
    <w:rsid w:val="006E2520"/>
    <w:rsid w:val="006E2769"/>
    <w:rsid w:val="006E28FF"/>
    <w:rsid w:val="006E2D0B"/>
    <w:rsid w:val="006E3415"/>
    <w:rsid w:val="006E3B76"/>
    <w:rsid w:val="006E3E63"/>
    <w:rsid w:val="006E4893"/>
    <w:rsid w:val="006E48AC"/>
    <w:rsid w:val="006E4AB9"/>
    <w:rsid w:val="006E503C"/>
    <w:rsid w:val="006E553D"/>
    <w:rsid w:val="006E56C9"/>
    <w:rsid w:val="006E57E3"/>
    <w:rsid w:val="006E5D04"/>
    <w:rsid w:val="006E620C"/>
    <w:rsid w:val="006E6880"/>
    <w:rsid w:val="006E6C21"/>
    <w:rsid w:val="006E7366"/>
    <w:rsid w:val="006E7972"/>
    <w:rsid w:val="006E7DA2"/>
    <w:rsid w:val="006F0369"/>
    <w:rsid w:val="006F03D2"/>
    <w:rsid w:val="006F07C7"/>
    <w:rsid w:val="006F0899"/>
    <w:rsid w:val="006F0952"/>
    <w:rsid w:val="006F0E51"/>
    <w:rsid w:val="006F0EF3"/>
    <w:rsid w:val="006F137C"/>
    <w:rsid w:val="006F1633"/>
    <w:rsid w:val="006F1774"/>
    <w:rsid w:val="006F1C85"/>
    <w:rsid w:val="006F22FD"/>
    <w:rsid w:val="006F2674"/>
    <w:rsid w:val="006F27AC"/>
    <w:rsid w:val="006F2C5D"/>
    <w:rsid w:val="006F3479"/>
    <w:rsid w:val="006F34BD"/>
    <w:rsid w:val="006F36A0"/>
    <w:rsid w:val="006F3B3B"/>
    <w:rsid w:val="006F3C11"/>
    <w:rsid w:val="006F3C35"/>
    <w:rsid w:val="006F3E0D"/>
    <w:rsid w:val="006F3F00"/>
    <w:rsid w:val="006F4209"/>
    <w:rsid w:val="006F4679"/>
    <w:rsid w:val="006F4FDF"/>
    <w:rsid w:val="006F52BD"/>
    <w:rsid w:val="006F53BA"/>
    <w:rsid w:val="006F566F"/>
    <w:rsid w:val="006F5AC0"/>
    <w:rsid w:val="006F5AD7"/>
    <w:rsid w:val="006F5CF8"/>
    <w:rsid w:val="006F5E46"/>
    <w:rsid w:val="006F602B"/>
    <w:rsid w:val="006F610D"/>
    <w:rsid w:val="006F6614"/>
    <w:rsid w:val="006F66CA"/>
    <w:rsid w:val="006F66E4"/>
    <w:rsid w:val="006F6836"/>
    <w:rsid w:val="006F7062"/>
    <w:rsid w:val="006F7548"/>
    <w:rsid w:val="006F7A82"/>
    <w:rsid w:val="006F7BA3"/>
    <w:rsid w:val="006F7E15"/>
    <w:rsid w:val="00700298"/>
    <w:rsid w:val="007006EC"/>
    <w:rsid w:val="00701370"/>
    <w:rsid w:val="0070140F"/>
    <w:rsid w:val="00701658"/>
    <w:rsid w:val="00701C86"/>
    <w:rsid w:val="00701C8E"/>
    <w:rsid w:val="007023CD"/>
    <w:rsid w:val="007023EA"/>
    <w:rsid w:val="0070255B"/>
    <w:rsid w:val="00702AF0"/>
    <w:rsid w:val="007031D2"/>
    <w:rsid w:val="007032CF"/>
    <w:rsid w:val="00703349"/>
    <w:rsid w:val="00703391"/>
    <w:rsid w:val="0070342B"/>
    <w:rsid w:val="00703A45"/>
    <w:rsid w:val="0070428A"/>
    <w:rsid w:val="007043C8"/>
    <w:rsid w:val="00704429"/>
    <w:rsid w:val="00704503"/>
    <w:rsid w:val="0070489D"/>
    <w:rsid w:val="0070521B"/>
    <w:rsid w:val="00705A8F"/>
    <w:rsid w:val="00705D4E"/>
    <w:rsid w:val="00705E71"/>
    <w:rsid w:val="007060C5"/>
    <w:rsid w:val="007063C1"/>
    <w:rsid w:val="00706B23"/>
    <w:rsid w:val="00706D94"/>
    <w:rsid w:val="0070718B"/>
    <w:rsid w:val="00710312"/>
    <w:rsid w:val="0071036D"/>
    <w:rsid w:val="00710434"/>
    <w:rsid w:val="007110C0"/>
    <w:rsid w:val="007111DC"/>
    <w:rsid w:val="007115C5"/>
    <w:rsid w:val="0071163D"/>
    <w:rsid w:val="0071178F"/>
    <w:rsid w:val="00711875"/>
    <w:rsid w:val="00711A70"/>
    <w:rsid w:val="00711F87"/>
    <w:rsid w:val="00712174"/>
    <w:rsid w:val="0071252B"/>
    <w:rsid w:val="00712A45"/>
    <w:rsid w:val="00712F50"/>
    <w:rsid w:val="007135A1"/>
    <w:rsid w:val="007135A2"/>
    <w:rsid w:val="0071360D"/>
    <w:rsid w:val="007137B6"/>
    <w:rsid w:val="00713860"/>
    <w:rsid w:val="00713A02"/>
    <w:rsid w:val="007140E1"/>
    <w:rsid w:val="007141B1"/>
    <w:rsid w:val="00714408"/>
    <w:rsid w:val="00714466"/>
    <w:rsid w:val="00714A41"/>
    <w:rsid w:val="00714E08"/>
    <w:rsid w:val="00715A99"/>
    <w:rsid w:val="00716A6A"/>
    <w:rsid w:val="00716D75"/>
    <w:rsid w:val="00716E1B"/>
    <w:rsid w:val="007170FB"/>
    <w:rsid w:val="00717259"/>
    <w:rsid w:val="007173B0"/>
    <w:rsid w:val="0071763B"/>
    <w:rsid w:val="00717819"/>
    <w:rsid w:val="00717953"/>
    <w:rsid w:val="007200D9"/>
    <w:rsid w:val="00720370"/>
    <w:rsid w:val="00720646"/>
    <w:rsid w:val="0072082D"/>
    <w:rsid w:val="00720A7B"/>
    <w:rsid w:val="00720D89"/>
    <w:rsid w:val="00720EC1"/>
    <w:rsid w:val="00720F10"/>
    <w:rsid w:val="00720FDC"/>
    <w:rsid w:val="0072128E"/>
    <w:rsid w:val="0072153B"/>
    <w:rsid w:val="00721707"/>
    <w:rsid w:val="00721C6A"/>
    <w:rsid w:val="00721FF9"/>
    <w:rsid w:val="00722064"/>
    <w:rsid w:val="00722573"/>
    <w:rsid w:val="00722741"/>
    <w:rsid w:val="00722773"/>
    <w:rsid w:val="00722AF0"/>
    <w:rsid w:val="00722CCB"/>
    <w:rsid w:val="00722DDC"/>
    <w:rsid w:val="007232D1"/>
    <w:rsid w:val="00723626"/>
    <w:rsid w:val="0072367B"/>
    <w:rsid w:val="00723D6D"/>
    <w:rsid w:val="00723DD6"/>
    <w:rsid w:val="00724218"/>
    <w:rsid w:val="007242B0"/>
    <w:rsid w:val="007242ED"/>
    <w:rsid w:val="00724545"/>
    <w:rsid w:val="007246D9"/>
    <w:rsid w:val="00724C4B"/>
    <w:rsid w:val="00724E19"/>
    <w:rsid w:val="007252BF"/>
    <w:rsid w:val="00725738"/>
    <w:rsid w:val="00725B82"/>
    <w:rsid w:val="00725D0F"/>
    <w:rsid w:val="00725FC4"/>
    <w:rsid w:val="0072614A"/>
    <w:rsid w:val="007261BF"/>
    <w:rsid w:val="007262AD"/>
    <w:rsid w:val="00726558"/>
    <w:rsid w:val="007265FF"/>
    <w:rsid w:val="0072680E"/>
    <w:rsid w:val="00726887"/>
    <w:rsid w:val="00726EB0"/>
    <w:rsid w:val="007279E1"/>
    <w:rsid w:val="00727E0B"/>
    <w:rsid w:val="00727ED3"/>
    <w:rsid w:val="007301D9"/>
    <w:rsid w:val="00730BBE"/>
    <w:rsid w:val="007314C9"/>
    <w:rsid w:val="007318C8"/>
    <w:rsid w:val="00731A15"/>
    <w:rsid w:val="00731CFC"/>
    <w:rsid w:val="00731D2C"/>
    <w:rsid w:val="00731E26"/>
    <w:rsid w:val="00732114"/>
    <w:rsid w:val="0073251F"/>
    <w:rsid w:val="00732C02"/>
    <w:rsid w:val="00732D3F"/>
    <w:rsid w:val="00733074"/>
    <w:rsid w:val="00733077"/>
    <w:rsid w:val="007333FF"/>
    <w:rsid w:val="00733437"/>
    <w:rsid w:val="00733A81"/>
    <w:rsid w:val="00733CA5"/>
    <w:rsid w:val="00734017"/>
    <w:rsid w:val="007343A8"/>
    <w:rsid w:val="00734617"/>
    <w:rsid w:val="00734A49"/>
    <w:rsid w:val="00734FF4"/>
    <w:rsid w:val="00734FF9"/>
    <w:rsid w:val="00735761"/>
    <w:rsid w:val="007358C5"/>
    <w:rsid w:val="00735966"/>
    <w:rsid w:val="00735A70"/>
    <w:rsid w:val="00735BB3"/>
    <w:rsid w:val="00735D68"/>
    <w:rsid w:val="00736312"/>
    <w:rsid w:val="00736879"/>
    <w:rsid w:val="007368CE"/>
    <w:rsid w:val="00736921"/>
    <w:rsid w:val="007370F2"/>
    <w:rsid w:val="00737456"/>
    <w:rsid w:val="00737A07"/>
    <w:rsid w:val="00737D4C"/>
    <w:rsid w:val="00737F86"/>
    <w:rsid w:val="0074000D"/>
    <w:rsid w:val="007404AB"/>
    <w:rsid w:val="007404DB"/>
    <w:rsid w:val="00740956"/>
    <w:rsid w:val="007413E8"/>
    <w:rsid w:val="007419F1"/>
    <w:rsid w:val="0074247A"/>
    <w:rsid w:val="00742576"/>
    <w:rsid w:val="00742D96"/>
    <w:rsid w:val="007435E6"/>
    <w:rsid w:val="007436CD"/>
    <w:rsid w:val="00743943"/>
    <w:rsid w:val="00743AAE"/>
    <w:rsid w:val="00743FA9"/>
    <w:rsid w:val="007440F4"/>
    <w:rsid w:val="007441F0"/>
    <w:rsid w:val="00744416"/>
    <w:rsid w:val="0074486C"/>
    <w:rsid w:val="00744A6D"/>
    <w:rsid w:val="00744ACB"/>
    <w:rsid w:val="00744AD2"/>
    <w:rsid w:val="00744F1D"/>
    <w:rsid w:val="007451C9"/>
    <w:rsid w:val="00745395"/>
    <w:rsid w:val="0074561A"/>
    <w:rsid w:val="00745683"/>
    <w:rsid w:val="007457ED"/>
    <w:rsid w:val="00745BEA"/>
    <w:rsid w:val="00745E5A"/>
    <w:rsid w:val="007461E8"/>
    <w:rsid w:val="007467D5"/>
    <w:rsid w:val="007468F1"/>
    <w:rsid w:val="00746AAF"/>
    <w:rsid w:val="00746FBB"/>
    <w:rsid w:val="00747266"/>
    <w:rsid w:val="00747F58"/>
    <w:rsid w:val="00750328"/>
    <w:rsid w:val="00750491"/>
    <w:rsid w:val="007513C1"/>
    <w:rsid w:val="00751719"/>
    <w:rsid w:val="00752667"/>
    <w:rsid w:val="00752954"/>
    <w:rsid w:val="00752B5C"/>
    <w:rsid w:val="00752E9D"/>
    <w:rsid w:val="00753625"/>
    <w:rsid w:val="007539FB"/>
    <w:rsid w:val="00753A70"/>
    <w:rsid w:val="00753B4C"/>
    <w:rsid w:val="00754009"/>
    <w:rsid w:val="007543E5"/>
    <w:rsid w:val="0075462D"/>
    <w:rsid w:val="00755031"/>
    <w:rsid w:val="00755252"/>
    <w:rsid w:val="0075591E"/>
    <w:rsid w:val="00755F8A"/>
    <w:rsid w:val="0075640A"/>
    <w:rsid w:val="00756D10"/>
    <w:rsid w:val="00756DB3"/>
    <w:rsid w:val="007571A2"/>
    <w:rsid w:val="00757433"/>
    <w:rsid w:val="007576DD"/>
    <w:rsid w:val="007578FA"/>
    <w:rsid w:val="0076056B"/>
    <w:rsid w:val="0076086E"/>
    <w:rsid w:val="00760AD7"/>
    <w:rsid w:val="00760AF1"/>
    <w:rsid w:val="00760C47"/>
    <w:rsid w:val="007611D3"/>
    <w:rsid w:val="007611EA"/>
    <w:rsid w:val="00761550"/>
    <w:rsid w:val="0076185A"/>
    <w:rsid w:val="00761A49"/>
    <w:rsid w:val="00761D19"/>
    <w:rsid w:val="00762612"/>
    <w:rsid w:val="00762A12"/>
    <w:rsid w:val="00762C2F"/>
    <w:rsid w:val="00762C9B"/>
    <w:rsid w:val="00762EAC"/>
    <w:rsid w:val="0076367E"/>
    <w:rsid w:val="00763B12"/>
    <w:rsid w:val="00763E99"/>
    <w:rsid w:val="00764EAF"/>
    <w:rsid w:val="00764F25"/>
    <w:rsid w:val="007651F5"/>
    <w:rsid w:val="007657FE"/>
    <w:rsid w:val="00765D0D"/>
    <w:rsid w:val="0076696F"/>
    <w:rsid w:val="007669BC"/>
    <w:rsid w:val="007669FD"/>
    <w:rsid w:val="00766E06"/>
    <w:rsid w:val="007673A0"/>
    <w:rsid w:val="0076745D"/>
    <w:rsid w:val="00767550"/>
    <w:rsid w:val="007704B3"/>
    <w:rsid w:val="007709FC"/>
    <w:rsid w:val="00770A0A"/>
    <w:rsid w:val="00770A27"/>
    <w:rsid w:val="00770A89"/>
    <w:rsid w:val="007710C1"/>
    <w:rsid w:val="00772326"/>
    <w:rsid w:val="007726E6"/>
    <w:rsid w:val="0077271B"/>
    <w:rsid w:val="007728C3"/>
    <w:rsid w:val="00772B38"/>
    <w:rsid w:val="00772CA2"/>
    <w:rsid w:val="00772E25"/>
    <w:rsid w:val="00772E9B"/>
    <w:rsid w:val="00772FA9"/>
    <w:rsid w:val="00773068"/>
    <w:rsid w:val="00773084"/>
    <w:rsid w:val="00773169"/>
    <w:rsid w:val="007732EB"/>
    <w:rsid w:val="00773987"/>
    <w:rsid w:val="00773D66"/>
    <w:rsid w:val="00774191"/>
    <w:rsid w:val="00775417"/>
    <w:rsid w:val="00775C27"/>
    <w:rsid w:val="00776032"/>
    <w:rsid w:val="0077614B"/>
    <w:rsid w:val="00776189"/>
    <w:rsid w:val="0077696E"/>
    <w:rsid w:val="00776AFF"/>
    <w:rsid w:val="00776D9D"/>
    <w:rsid w:val="00776FE1"/>
    <w:rsid w:val="007775BD"/>
    <w:rsid w:val="0078080E"/>
    <w:rsid w:val="00780C76"/>
    <w:rsid w:val="00780D79"/>
    <w:rsid w:val="00780EA2"/>
    <w:rsid w:val="007810DF"/>
    <w:rsid w:val="00781329"/>
    <w:rsid w:val="0078184C"/>
    <w:rsid w:val="00781ED2"/>
    <w:rsid w:val="00781FC1"/>
    <w:rsid w:val="0078220E"/>
    <w:rsid w:val="007822F6"/>
    <w:rsid w:val="00782524"/>
    <w:rsid w:val="007829AF"/>
    <w:rsid w:val="0078319C"/>
    <w:rsid w:val="00783292"/>
    <w:rsid w:val="007841EC"/>
    <w:rsid w:val="007844CB"/>
    <w:rsid w:val="007848D2"/>
    <w:rsid w:val="00784E2E"/>
    <w:rsid w:val="007851B1"/>
    <w:rsid w:val="007854A1"/>
    <w:rsid w:val="007854BA"/>
    <w:rsid w:val="007855C9"/>
    <w:rsid w:val="007856BA"/>
    <w:rsid w:val="007857E3"/>
    <w:rsid w:val="00785970"/>
    <w:rsid w:val="00785A05"/>
    <w:rsid w:val="00785A67"/>
    <w:rsid w:val="0078625C"/>
    <w:rsid w:val="007863A7"/>
    <w:rsid w:val="00786441"/>
    <w:rsid w:val="007865AD"/>
    <w:rsid w:val="007869E1"/>
    <w:rsid w:val="00786ED5"/>
    <w:rsid w:val="00787506"/>
    <w:rsid w:val="00787925"/>
    <w:rsid w:val="00790472"/>
    <w:rsid w:val="007907E6"/>
    <w:rsid w:val="007907ED"/>
    <w:rsid w:val="00790B83"/>
    <w:rsid w:val="00790BF2"/>
    <w:rsid w:val="00790CA1"/>
    <w:rsid w:val="00790DA3"/>
    <w:rsid w:val="00790DF7"/>
    <w:rsid w:val="00790ECB"/>
    <w:rsid w:val="00791983"/>
    <w:rsid w:val="00792963"/>
    <w:rsid w:val="00792AAC"/>
    <w:rsid w:val="00793309"/>
    <w:rsid w:val="00793390"/>
    <w:rsid w:val="007933EA"/>
    <w:rsid w:val="00793BCE"/>
    <w:rsid w:val="00794994"/>
    <w:rsid w:val="00794B03"/>
    <w:rsid w:val="00795358"/>
    <w:rsid w:val="00795623"/>
    <w:rsid w:val="0079593A"/>
    <w:rsid w:val="00795BE7"/>
    <w:rsid w:val="007963CC"/>
    <w:rsid w:val="007967A3"/>
    <w:rsid w:val="00796D20"/>
    <w:rsid w:val="00796E34"/>
    <w:rsid w:val="0079722B"/>
    <w:rsid w:val="0079750B"/>
    <w:rsid w:val="00797881"/>
    <w:rsid w:val="007979C6"/>
    <w:rsid w:val="00797C63"/>
    <w:rsid w:val="00797FC9"/>
    <w:rsid w:val="007A0150"/>
    <w:rsid w:val="007A0200"/>
    <w:rsid w:val="007A0214"/>
    <w:rsid w:val="007A02B8"/>
    <w:rsid w:val="007A02BF"/>
    <w:rsid w:val="007A033D"/>
    <w:rsid w:val="007A07DB"/>
    <w:rsid w:val="007A15B2"/>
    <w:rsid w:val="007A1773"/>
    <w:rsid w:val="007A1B42"/>
    <w:rsid w:val="007A1D1A"/>
    <w:rsid w:val="007A2059"/>
    <w:rsid w:val="007A2192"/>
    <w:rsid w:val="007A21C7"/>
    <w:rsid w:val="007A2324"/>
    <w:rsid w:val="007A249B"/>
    <w:rsid w:val="007A2B3D"/>
    <w:rsid w:val="007A2BEE"/>
    <w:rsid w:val="007A2D79"/>
    <w:rsid w:val="007A33B0"/>
    <w:rsid w:val="007A3C87"/>
    <w:rsid w:val="007A40AD"/>
    <w:rsid w:val="007A56CC"/>
    <w:rsid w:val="007A5861"/>
    <w:rsid w:val="007A5B4C"/>
    <w:rsid w:val="007A5B55"/>
    <w:rsid w:val="007A618E"/>
    <w:rsid w:val="007A6627"/>
    <w:rsid w:val="007A6D19"/>
    <w:rsid w:val="007A6DEE"/>
    <w:rsid w:val="007A6E19"/>
    <w:rsid w:val="007A6E77"/>
    <w:rsid w:val="007A6F7C"/>
    <w:rsid w:val="007A7304"/>
    <w:rsid w:val="007A7343"/>
    <w:rsid w:val="007A74D7"/>
    <w:rsid w:val="007A7ED5"/>
    <w:rsid w:val="007B06AF"/>
    <w:rsid w:val="007B0730"/>
    <w:rsid w:val="007B1443"/>
    <w:rsid w:val="007B166C"/>
    <w:rsid w:val="007B1950"/>
    <w:rsid w:val="007B1989"/>
    <w:rsid w:val="007B1B4B"/>
    <w:rsid w:val="007B2430"/>
    <w:rsid w:val="007B2651"/>
    <w:rsid w:val="007B291A"/>
    <w:rsid w:val="007B2A2C"/>
    <w:rsid w:val="007B30D0"/>
    <w:rsid w:val="007B35B9"/>
    <w:rsid w:val="007B3730"/>
    <w:rsid w:val="007B37D9"/>
    <w:rsid w:val="007B3D58"/>
    <w:rsid w:val="007B3E1E"/>
    <w:rsid w:val="007B420E"/>
    <w:rsid w:val="007B4774"/>
    <w:rsid w:val="007B4E2C"/>
    <w:rsid w:val="007B555E"/>
    <w:rsid w:val="007B5795"/>
    <w:rsid w:val="007B5BED"/>
    <w:rsid w:val="007B5BF3"/>
    <w:rsid w:val="007B5F5C"/>
    <w:rsid w:val="007B64F4"/>
    <w:rsid w:val="007B6BF5"/>
    <w:rsid w:val="007B6D5B"/>
    <w:rsid w:val="007B6EBE"/>
    <w:rsid w:val="007B7103"/>
    <w:rsid w:val="007B7500"/>
    <w:rsid w:val="007B7B51"/>
    <w:rsid w:val="007B7EA7"/>
    <w:rsid w:val="007C034B"/>
    <w:rsid w:val="007C0BF6"/>
    <w:rsid w:val="007C1167"/>
    <w:rsid w:val="007C1379"/>
    <w:rsid w:val="007C16BB"/>
    <w:rsid w:val="007C18B8"/>
    <w:rsid w:val="007C1E16"/>
    <w:rsid w:val="007C2020"/>
    <w:rsid w:val="007C2230"/>
    <w:rsid w:val="007C22FE"/>
    <w:rsid w:val="007C247A"/>
    <w:rsid w:val="007C275D"/>
    <w:rsid w:val="007C296E"/>
    <w:rsid w:val="007C2C33"/>
    <w:rsid w:val="007C3164"/>
    <w:rsid w:val="007C31EF"/>
    <w:rsid w:val="007C32A2"/>
    <w:rsid w:val="007C332D"/>
    <w:rsid w:val="007C3387"/>
    <w:rsid w:val="007C36C0"/>
    <w:rsid w:val="007C3DA5"/>
    <w:rsid w:val="007C3F6E"/>
    <w:rsid w:val="007C43B5"/>
    <w:rsid w:val="007C4473"/>
    <w:rsid w:val="007C44D7"/>
    <w:rsid w:val="007C49C4"/>
    <w:rsid w:val="007C5487"/>
    <w:rsid w:val="007C55A0"/>
    <w:rsid w:val="007C5B66"/>
    <w:rsid w:val="007C5D7B"/>
    <w:rsid w:val="007C66D4"/>
    <w:rsid w:val="007C69C5"/>
    <w:rsid w:val="007C6F67"/>
    <w:rsid w:val="007C7429"/>
    <w:rsid w:val="007C75E9"/>
    <w:rsid w:val="007C7B8E"/>
    <w:rsid w:val="007D0067"/>
    <w:rsid w:val="007D0329"/>
    <w:rsid w:val="007D0E9A"/>
    <w:rsid w:val="007D14C1"/>
    <w:rsid w:val="007D15DD"/>
    <w:rsid w:val="007D187E"/>
    <w:rsid w:val="007D291F"/>
    <w:rsid w:val="007D2FF6"/>
    <w:rsid w:val="007D3200"/>
    <w:rsid w:val="007D3599"/>
    <w:rsid w:val="007D3A14"/>
    <w:rsid w:val="007D3A65"/>
    <w:rsid w:val="007D3DD5"/>
    <w:rsid w:val="007D438C"/>
    <w:rsid w:val="007D4530"/>
    <w:rsid w:val="007D474C"/>
    <w:rsid w:val="007D4DE7"/>
    <w:rsid w:val="007D4E19"/>
    <w:rsid w:val="007D5209"/>
    <w:rsid w:val="007D5255"/>
    <w:rsid w:val="007D5584"/>
    <w:rsid w:val="007D5BFE"/>
    <w:rsid w:val="007D5D54"/>
    <w:rsid w:val="007D5E56"/>
    <w:rsid w:val="007D60D0"/>
    <w:rsid w:val="007D647D"/>
    <w:rsid w:val="007D651B"/>
    <w:rsid w:val="007D65AD"/>
    <w:rsid w:val="007D6B61"/>
    <w:rsid w:val="007D6DBE"/>
    <w:rsid w:val="007D6F58"/>
    <w:rsid w:val="007D70BB"/>
    <w:rsid w:val="007E0600"/>
    <w:rsid w:val="007E0790"/>
    <w:rsid w:val="007E0FC3"/>
    <w:rsid w:val="007E1174"/>
    <w:rsid w:val="007E1C5D"/>
    <w:rsid w:val="007E2EE6"/>
    <w:rsid w:val="007E2F8F"/>
    <w:rsid w:val="007E353F"/>
    <w:rsid w:val="007E3567"/>
    <w:rsid w:val="007E3AD5"/>
    <w:rsid w:val="007E3BD5"/>
    <w:rsid w:val="007E3D82"/>
    <w:rsid w:val="007E4E25"/>
    <w:rsid w:val="007E50E9"/>
    <w:rsid w:val="007E5214"/>
    <w:rsid w:val="007E53B7"/>
    <w:rsid w:val="007E5A03"/>
    <w:rsid w:val="007E5AFA"/>
    <w:rsid w:val="007E5BFF"/>
    <w:rsid w:val="007E6618"/>
    <w:rsid w:val="007E6C77"/>
    <w:rsid w:val="007E6DD4"/>
    <w:rsid w:val="007E6E05"/>
    <w:rsid w:val="007E6F14"/>
    <w:rsid w:val="007E70A5"/>
    <w:rsid w:val="007E7237"/>
    <w:rsid w:val="007E72A8"/>
    <w:rsid w:val="007E7417"/>
    <w:rsid w:val="007E7421"/>
    <w:rsid w:val="007E7B9E"/>
    <w:rsid w:val="007E7C0A"/>
    <w:rsid w:val="007F012A"/>
    <w:rsid w:val="007F0290"/>
    <w:rsid w:val="007F07BE"/>
    <w:rsid w:val="007F0800"/>
    <w:rsid w:val="007F1396"/>
    <w:rsid w:val="007F155D"/>
    <w:rsid w:val="007F179C"/>
    <w:rsid w:val="007F190E"/>
    <w:rsid w:val="007F19C7"/>
    <w:rsid w:val="007F1AA9"/>
    <w:rsid w:val="007F1C54"/>
    <w:rsid w:val="007F259A"/>
    <w:rsid w:val="007F295D"/>
    <w:rsid w:val="007F2D8C"/>
    <w:rsid w:val="007F2E49"/>
    <w:rsid w:val="007F2ECE"/>
    <w:rsid w:val="007F2F43"/>
    <w:rsid w:val="007F3575"/>
    <w:rsid w:val="007F3635"/>
    <w:rsid w:val="007F36A6"/>
    <w:rsid w:val="007F36C8"/>
    <w:rsid w:val="007F3815"/>
    <w:rsid w:val="007F38C7"/>
    <w:rsid w:val="007F3C16"/>
    <w:rsid w:val="007F497A"/>
    <w:rsid w:val="007F49A5"/>
    <w:rsid w:val="007F4C24"/>
    <w:rsid w:val="007F4C75"/>
    <w:rsid w:val="007F4EE9"/>
    <w:rsid w:val="007F5184"/>
    <w:rsid w:val="007F5302"/>
    <w:rsid w:val="007F580D"/>
    <w:rsid w:val="007F59E1"/>
    <w:rsid w:val="007F5C03"/>
    <w:rsid w:val="007F5FE9"/>
    <w:rsid w:val="007F6229"/>
    <w:rsid w:val="007F65CF"/>
    <w:rsid w:val="007F73E5"/>
    <w:rsid w:val="007F76D8"/>
    <w:rsid w:val="007F7856"/>
    <w:rsid w:val="007F7DF3"/>
    <w:rsid w:val="007F7FFB"/>
    <w:rsid w:val="00800323"/>
    <w:rsid w:val="008003D7"/>
    <w:rsid w:val="00800407"/>
    <w:rsid w:val="008004F0"/>
    <w:rsid w:val="008007B1"/>
    <w:rsid w:val="008015E7"/>
    <w:rsid w:val="008018B4"/>
    <w:rsid w:val="008018CF"/>
    <w:rsid w:val="00801910"/>
    <w:rsid w:val="0080262B"/>
    <w:rsid w:val="00802AA4"/>
    <w:rsid w:val="00802C41"/>
    <w:rsid w:val="0080331A"/>
    <w:rsid w:val="008035B9"/>
    <w:rsid w:val="008035FC"/>
    <w:rsid w:val="00803AC7"/>
    <w:rsid w:val="00803FE2"/>
    <w:rsid w:val="00804268"/>
    <w:rsid w:val="0080458B"/>
    <w:rsid w:val="008045E5"/>
    <w:rsid w:val="00804A3C"/>
    <w:rsid w:val="00804AB6"/>
    <w:rsid w:val="00804DF9"/>
    <w:rsid w:val="0080539E"/>
    <w:rsid w:val="00805457"/>
    <w:rsid w:val="00805790"/>
    <w:rsid w:val="008058F0"/>
    <w:rsid w:val="00805C6B"/>
    <w:rsid w:val="00805DCB"/>
    <w:rsid w:val="00806200"/>
    <w:rsid w:val="00806BB6"/>
    <w:rsid w:val="00806BD4"/>
    <w:rsid w:val="00806DAC"/>
    <w:rsid w:val="00806E61"/>
    <w:rsid w:val="00806F44"/>
    <w:rsid w:val="008073FB"/>
    <w:rsid w:val="0080751D"/>
    <w:rsid w:val="008077EF"/>
    <w:rsid w:val="00807F27"/>
    <w:rsid w:val="00810140"/>
    <w:rsid w:val="00810150"/>
    <w:rsid w:val="008101DF"/>
    <w:rsid w:val="008101EF"/>
    <w:rsid w:val="008106B2"/>
    <w:rsid w:val="00810784"/>
    <w:rsid w:val="00810C2B"/>
    <w:rsid w:val="00810C2E"/>
    <w:rsid w:val="00810D6D"/>
    <w:rsid w:val="0081137D"/>
    <w:rsid w:val="008113BD"/>
    <w:rsid w:val="00811C6A"/>
    <w:rsid w:val="00812496"/>
    <w:rsid w:val="0081265E"/>
    <w:rsid w:val="00812D92"/>
    <w:rsid w:val="00813AFA"/>
    <w:rsid w:val="008141C5"/>
    <w:rsid w:val="008146DA"/>
    <w:rsid w:val="00814810"/>
    <w:rsid w:val="00814A18"/>
    <w:rsid w:val="00814A4D"/>
    <w:rsid w:val="00814A7F"/>
    <w:rsid w:val="00814F53"/>
    <w:rsid w:val="00815346"/>
    <w:rsid w:val="008154FB"/>
    <w:rsid w:val="00815A82"/>
    <w:rsid w:val="00815E77"/>
    <w:rsid w:val="00816085"/>
    <w:rsid w:val="008164A5"/>
    <w:rsid w:val="008165F0"/>
    <w:rsid w:val="0081663E"/>
    <w:rsid w:val="0081674D"/>
    <w:rsid w:val="00816AD1"/>
    <w:rsid w:val="00816BDC"/>
    <w:rsid w:val="00816D34"/>
    <w:rsid w:val="0081784D"/>
    <w:rsid w:val="008179DA"/>
    <w:rsid w:val="00817AB8"/>
    <w:rsid w:val="00817AC5"/>
    <w:rsid w:val="00817AF6"/>
    <w:rsid w:val="00817C10"/>
    <w:rsid w:val="00820045"/>
    <w:rsid w:val="00820810"/>
    <w:rsid w:val="00820ED8"/>
    <w:rsid w:val="00820F7C"/>
    <w:rsid w:val="00821552"/>
    <w:rsid w:val="00821568"/>
    <w:rsid w:val="00821981"/>
    <w:rsid w:val="008219C8"/>
    <w:rsid w:val="00821E92"/>
    <w:rsid w:val="00821FC3"/>
    <w:rsid w:val="0082218D"/>
    <w:rsid w:val="00822418"/>
    <w:rsid w:val="00822515"/>
    <w:rsid w:val="008229DF"/>
    <w:rsid w:val="00822F8A"/>
    <w:rsid w:val="0082312F"/>
    <w:rsid w:val="00823992"/>
    <w:rsid w:val="00823AE4"/>
    <w:rsid w:val="00823FFA"/>
    <w:rsid w:val="008241CF"/>
    <w:rsid w:val="008244E3"/>
    <w:rsid w:val="0082488C"/>
    <w:rsid w:val="00824AD4"/>
    <w:rsid w:val="00824EEE"/>
    <w:rsid w:val="00824FA5"/>
    <w:rsid w:val="00825058"/>
    <w:rsid w:val="008253A6"/>
    <w:rsid w:val="00825971"/>
    <w:rsid w:val="0082608F"/>
    <w:rsid w:val="00826435"/>
    <w:rsid w:val="00826A19"/>
    <w:rsid w:val="00826F9B"/>
    <w:rsid w:val="008271ED"/>
    <w:rsid w:val="0082742B"/>
    <w:rsid w:val="008275AA"/>
    <w:rsid w:val="0082793A"/>
    <w:rsid w:val="00827A76"/>
    <w:rsid w:val="00827BF2"/>
    <w:rsid w:val="00827E86"/>
    <w:rsid w:val="00830104"/>
    <w:rsid w:val="0083024A"/>
    <w:rsid w:val="00830413"/>
    <w:rsid w:val="008305A3"/>
    <w:rsid w:val="00830687"/>
    <w:rsid w:val="008306AE"/>
    <w:rsid w:val="00830E8A"/>
    <w:rsid w:val="008313F6"/>
    <w:rsid w:val="0083207B"/>
    <w:rsid w:val="008322C7"/>
    <w:rsid w:val="0083243A"/>
    <w:rsid w:val="00832B26"/>
    <w:rsid w:val="00833317"/>
    <w:rsid w:val="0083383A"/>
    <w:rsid w:val="0083396D"/>
    <w:rsid w:val="008339A7"/>
    <w:rsid w:val="00833BDB"/>
    <w:rsid w:val="00833D99"/>
    <w:rsid w:val="00833E65"/>
    <w:rsid w:val="00833F0D"/>
    <w:rsid w:val="00833FC6"/>
    <w:rsid w:val="00834B29"/>
    <w:rsid w:val="00836063"/>
    <w:rsid w:val="008360C2"/>
    <w:rsid w:val="00836C2A"/>
    <w:rsid w:val="008374BC"/>
    <w:rsid w:val="00837A48"/>
    <w:rsid w:val="00837B75"/>
    <w:rsid w:val="00840068"/>
    <w:rsid w:val="0084057A"/>
    <w:rsid w:val="008407CF"/>
    <w:rsid w:val="00840949"/>
    <w:rsid w:val="00840FAC"/>
    <w:rsid w:val="00841518"/>
    <w:rsid w:val="00841809"/>
    <w:rsid w:val="008418F5"/>
    <w:rsid w:val="00842032"/>
    <w:rsid w:val="00842079"/>
    <w:rsid w:val="00842816"/>
    <w:rsid w:val="00842D81"/>
    <w:rsid w:val="00842F1E"/>
    <w:rsid w:val="0084350A"/>
    <w:rsid w:val="008435E8"/>
    <w:rsid w:val="00843BAE"/>
    <w:rsid w:val="00844791"/>
    <w:rsid w:val="00844B82"/>
    <w:rsid w:val="00844E0F"/>
    <w:rsid w:val="00845285"/>
    <w:rsid w:val="0084545E"/>
    <w:rsid w:val="008460F6"/>
    <w:rsid w:val="0084670E"/>
    <w:rsid w:val="00846848"/>
    <w:rsid w:val="008469F7"/>
    <w:rsid w:val="00846ABF"/>
    <w:rsid w:val="00846D2B"/>
    <w:rsid w:val="00846E5E"/>
    <w:rsid w:val="00846EA6"/>
    <w:rsid w:val="00846FAC"/>
    <w:rsid w:val="008470E5"/>
    <w:rsid w:val="008471FF"/>
    <w:rsid w:val="00847619"/>
    <w:rsid w:val="0084783A"/>
    <w:rsid w:val="00847B7C"/>
    <w:rsid w:val="00847BB9"/>
    <w:rsid w:val="0085001C"/>
    <w:rsid w:val="00850049"/>
    <w:rsid w:val="008500C7"/>
    <w:rsid w:val="0085023C"/>
    <w:rsid w:val="0085098C"/>
    <w:rsid w:val="00850A4A"/>
    <w:rsid w:val="0085178D"/>
    <w:rsid w:val="00851A7C"/>
    <w:rsid w:val="00851CBF"/>
    <w:rsid w:val="00851E9C"/>
    <w:rsid w:val="00852177"/>
    <w:rsid w:val="008521D9"/>
    <w:rsid w:val="008521F1"/>
    <w:rsid w:val="008524CB"/>
    <w:rsid w:val="00852501"/>
    <w:rsid w:val="00852871"/>
    <w:rsid w:val="00853224"/>
    <w:rsid w:val="00853239"/>
    <w:rsid w:val="008534C1"/>
    <w:rsid w:val="00853998"/>
    <w:rsid w:val="008547D2"/>
    <w:rsid w:val="00854991"/>
    <w:rsid w:val="00854EE6"/>
    <w:rsid w:val="0085578F"/>
    <w:rsid w:val="0085598E"/>
    <w:rsid w:val="00855EAB"/>
    <w:rsid w:val="00855F42"/>
    <w:rsid w:val="0085675E"/>
    <w:rsid w:val="00856AE2"/>
    <w:rsid w:val="00856E18"/>
    <w:rsid w:val="00857065"/>
    <w:rsid w:val="008571E6"/>
    <w:rsid w:val="0085783C"/>
    <w:rsid w:val="008578C4"/>
    <w:rsid w:val="008579E5"/>
    <w:rsid w:val="00857D3D"/>
    <w:rsid w:val="0086046F"/>
    <w:rsid w:val="00860DA8"/>
    <w:rsid w:val="008619C2"/>
    <w:rsid w:val="00861A07"/>
    <w:rsid w:val="00861B88"/>
    <w:rsid w:val="00861D09"/>
    <w:rsid w:val="00861DE2"/>
    <w:rsid w:val="00861EDA"/>
    <w:rsid w:val="00862068"/>
    <w:rsid w:val="00862B7A"/>
    <w:rsid w:val="0086316E"/>
    <w:rsid w:val="008634FF"/>
    <w:rsid w:val="008636EA"/>
    <w:rsid w:val="00863BC3"/>
    <w:rsid w:val="00864126"/>
    <w:rsid w:val="008644C3"/>
    <w:rsid w:val="0086453C"/>
    <w:rsid w:val="00864C30"/>
    <w:rsid w:val="00864E3F"/>
    <w:rsid w:val="00865206"/>
    <w:rsid w:val="00865872"/>
    <w:rsid w:val="0086680D"/>
    <w:rsid w:val="00866FAD"/>
    <w:rsid w:val="008675D1"/>
    <w:rsid w:val="008678A8"/>
    <w:rsid w:val="00867B60"/>
    <w:rsid w:val="00867F2F"/>
    <w:rsid w:val="00867FD7"/>
    <w:rsid w:val="008701E6"/>
    <w:rsid w:val="0087022A"/>
    <w:rsid w:val="00870451"/>
    <w:rsid w:val="00870461"/>
    <w:rsid w:val="00870ADD"/>
    <w:rsid w:val="0087152C"/>
    <w:rsid w:val="0087199C"/>
    <w:rsid w:val="00871BFE"/>
    <w:rsid w:val="00871C8A"/>
    <w:rsid w:val="00871C9B"/>
    <w:rsid w:val="00871DD9"/>
    <w:rsid w:val="00872391"/>
    <w:rsid w:val="00872A99"/>
    <w:rsid w:val="00872BE2"/>
    <w:rsid w:val="0087304A"/>
    <w:rsid w:val="00873825"/>
    <w:rsid w:val="00873844"/>
    <w:rsid w:val="0087388D"/>
    <w:rsid w:val="00873EF5"/>
    <w:rsid w:val="008741F5"/>
    <w:rsid w:val="008744EF"/>
    <w:rsid w:val="008746AE"/>
    <w:rsid w:val="0087478D"/>
    <w:rsid w:val="0087490B"/>
    <w:rsid w:val="0087498B"/>
    <w:rsid w:val="00874A9B"/>
    <w:rsid w:val="00874C5D"/>
    <w:rsid w:val="00874F6F"/>
    <w:rsid w:val="00875674"/>
    <w:rsid w:val="008763FF"/>
    <w:rsid w:val="00876599"/>
    <w:rsid w:val="00876A0E"/>
    <w:rsid w:val="00876ACD"/>
    <w:rsid w:val="00876B5A"/>
    <w:rsid w:val="00877879"/>
    <w:rsid w:val="00880146"/>
    <w:rsid w:val="008801E3"/>
    <w:rsid w:val="008801EC"/>
    <w:rsid w:val="0088034E"/>
    <w:rsid w:val="00880A37"/>
    <w:rsid w:val="00880ADE"/>
    <w:rsid w:val="00880BE5"/>
    <w:rsid w:val="00880C56"/>
    <w:rsid w:val="008811E7"/>
    <w:rsid w:val="008811E9"/>
    <w:rsid w:val="008812B5"/>
    <w:rsid w:val="00881D41"/>
    <w:rsid w:val="00881F43"/>
    <w:rsid w:val="008822E8"/>
    <w:rsid w:val="008823CD"/>
    <w:rsid w:val="008826E0"/>
    <w:rsid w:val="008828EC"/>
    <w:rsid w:val="00882901"/>
    <w:rsid w:val="008829F3"/>
    <w:rsid w:val="00882C3C"/>
    <w:rsid w:val="0088311E"/>
    <w:rsid w:val="008831B8"/>
    <w:rsid w:val="00883340"/>
    <w:rsid w:val="0088353B"/>
    <w:rsid w:val="00883787"/>
    <w:rsid w:val="00883C6A"/>
    <w:rsid w:val="00883E71"/>
    <w:rsid w:val="00883FB2"/>
    <w:rsid w:val="008841F9"/>
    <w:rsid w:val="0088459B"/>
    <w:rsid w:val="0088492C"/>
    <w:rsid w:val="00884F2A"/>
    <w:rsid w:val="00885179"/>
    <w:rsid w:val="0088544A"/>
    <w:rsid w:val="00885658"/>
    <w:rsid w:val="008856C5"/>
    <w:rsid w:val="0088583F"/>
    <w:rsid w:val="008858ED"/>
    <w:rsid w:val="00885A4A"/>
    <w:rsid w:val="00885D1C"/>
    <w:rsid w:val="00885E3A"/>
    <w:rsid w:val="008863C6"/>
    <w:rsid w:val="00886511"/>
    <w:rsid w:val="00886615"/>
    <w:rsid w:val="00886668"/>
    <w:rsid w:val="008869B7"/>
    <w:rsid w:val="00886B9F"/>
    <w:rsid w:val="00886D1D"/>
    <w:rsid w:val="0088700F"/>
    <w:rsid w:val="008874BD"/>
    <w:rsid w:val="0089006C"/>
    <w:rsid w:val="00890B44"/>
    <w:rsid w:val="00890B50"/>
    <w:rsid w:val="00891355"/>
    <w:rsid w:val="00891596"/>
    <w:rsid w:val="00891CC2"/>
    <w:rsid w:val="00891E52"/>
    <w:rsid w:val="00891F8B"/>
    <w:rsid w:val="0089223A"/>
    <w:rsid w:val="008923BE"/>
    <w:rsid w:val="008923EF"/>
    <w:rsid w:val="0089243D"/>
    <w:rsid w:val="008928AE"/>
    <w:rsid w:val="00892990"/>
    <w:rsid w:val="00892D8D"/>
    <w:rsid w:val="00892FFC"/>
    <w:rsid w:val="008930F7"/>
    <w:rsid w:val="00893234"/>
    <w:rsid w:val="00894107"/>
    <w:rsid w:val="0089436E"/>
    <w:rsid w:val="00894C7E"/>
    <w:rsid w:val="008951CF"/>
    <w:rsid w:val="008955DD"/>
    <w:rsid w:val="008963E6"/>
    <w:rsid w:val="00896440"/>
    <w:rsid w:val="00896AC8"/>
    <w:rsid w:val="00896D10"/>
    <w:rsid w:val="00897256"/>
    <w:rsid w:val="0089739E"/>
    <w:rsid w:val="008979C9"/>
    <w:rsid w:val="00897C32"/>
    <w:rsid w:val="008A015E"/>
    <w:rsid w:val="008A0501"/>
    <w:rsid w:val="008A09C8"/>
    <w:rsid w:val="008A1007"/>
    <w:rsid w:val="008A11A8"/>
    <w:rsid w:val="008A165C"/>
    <w:rsid w:val="008A1A3D"/>
    <w:rsid w:val="008A1E2F"/>
    <w:rsid w:val="008A2805"/>
    <w:rsid w:val="008A2990"/>
    <w:rsid w:val="008A2D77"/>
    <w:rsid w:val="008A2E88"/>
    <w:rsid w:val="008A36D8"/>
    <w:rsid w:val="008A387B"/>
    <w:rsid w:val="008A3BAE"/>
    <w:rsid w:val="008A3CE7"/>
    <w:rsid w:val="008A429A"/>
    <w:rsid w:val="008A4307"/>
    <w:rsid w:val="008A439A"/>
    <w:rsid w:val="008A4763"/>
    <w:rsid w:val="008A4938"/>
    <w:rsid w:val="008A52F2"/>
    <w:rsid w:val="008A54B9"/>
    <w:rsid w:val="008A5772"/>
    <w:rsid w:val="008A6057"/>
    <w:rsid w:val="008A63A4"/>
    <w:rsid w:val="008A649C"/>
    <w:rsid w:val="008A7765"/>
    <w:rsid w:val="008A787D"/>
    <w:rsid w:val="008A789C"/>
    <w:rsid w:val="008A78F4"/>
    <w:rsid w:val="008A7E89"/>
    <w:rsid w:val="008A7EE9"/>
    <w:rsid w:val="008A7FD7"/>
    <w:rsid w:val="008B07F5"/>
    <w:rsid w:val="008B0ED0"/>
    <w:rsid w:val="008B10F0"/>
    <w:rsid w:val="008B139D"/>
    <w:rsid w:val="008B1670"/>
    <w:rsid w:val="008B1F95"/>
    <w:rsid w:val="008B2393"/>
    <w:rsid w:val="008B2474"/>
    <w:rsid w:val="008B27F0"/>
    <w:rsid w:val="008B2F58"/>
    <w:rsid w:val="008B3717"/>
    <w:rsid w:val="008B374F"/>
    <w:rsid w:val="008B389C"/>
    <w:rsid w:val="008B3C29"/>
    <w:rsid w:val="008B3E45"/>
    <w:rsid w:val="008B458B"/>
    <w:rsid w:val="008B49FE"/>
    <w:rsid w:val="008B4B1F"/>
    <w:rsid w:val="008B4F3F"/>
    <w:rsid w:val="008B506D"/>
    <w:rsid w:val="008B540B"/>
    <w:rsid w:val="008B556F"/>
    <w:rsid w:val="008B5581"/>
    <w:rsid w:val="008B6067"/>
    <w:rsid w:val="008B616A"/>
    <w:rsid w:val="008B63BC"/>
    <w:rsid w:val="008B6A45"/>
    <w:rsid w:val="008B6BB4"/>
    <w:rsid w:val="008B6C71"/>
    <w:rsid w:val="008B722E"/>
    <w:rsid w:val="008B7416"/>
    <w:rsid w:val="008B7AC9"/>
    <w:rsid w:val="008C0276"/>
    <w:rsid w:val="008C0633"/>
    <w:rsid w:val="008C0A0E"/>
    <w:rsid w:val="008C0AA6"/>
    <w:rsid w:val="008C11AC"/>
    <w:rsid w:val="008C178F"/>
    <w:rsid w:val="008C1895"/>
    <w:rsid w:val="008C18E8"/>
    <w:rsid w:val="008C1CED"/>
    <w:rsid w:val="008C1DD0"/>
    <w:rsid w:val="008C1EBB"/>
    <w:rsid w:val="008C1F51"/>
    <w:rsid w:val="008C1F8F"/>
    <w:rsid w:val="008C20CC"/>
    <w:rsid w:val="008C245B"/>
    <w:rsid w:val="008C2521"/>
    <w:rsid w:val="008C30E0"/>
    <w:rsid w:val="008C329B"/>
    <w:rsid w:val="008C33E1"/>
    <w:rsid w:val="008C36A6"/>
    <w:rsid w:val="008C3A75"/>
    <w:rsid w:val="008C4151"/>
    <w:rsid w:val="008C4A17"/>
    <w:rsid w:val="008C4B77"/>
    <w:rsid w:val="008C4DAA"/>
    <w:rsid w:val="008C5396"/>
    <w:rsid w:val="008C5442"/>
    <w:rsid w:val="008C5D8A"/>
    <w:rsid w:val="008C5E88"/>
    <w:rsid w:val="008C6069"/>
    <w:rsid w:val="008C6C6F"/>
    <w:rsid w:val="008C71C5"/>
    <w:rsid w:val="008C72F2"/>
    <w:rsid w:val="008C746A"/>
    <w:rsid w:val="008C7587"/>
    <w:rsid w:val="008C7782"/>
    <w:rsid w:val="008C7820"/>
    <w:rsid w:val="008C7831"/>
    <w:rsid w:val="008C7C8F"/>
    <w:rsid w:val="008C7DED"/>
    <w:rsid w:val="008D0253"/>
    <w:rsid w:val="008D02E8"/>
    <w:rsid w:val="008D06CF"/>
    <w:rsid w:val="008D0721"/>
    <w:rsid w:val="008D0C01"/>
    <w:rsid w:val="008D0CBA"/>
    <w:rsid w:val="008D11F0"/>
    <w:rsid w:val="008D12A5"/>
    <w:rsid w:val="008D13F2"/>
    <w:rsid w:val="008D14EA"/>
    <w:rsid w:val="008D175A"/>
    <w:rsid w:val="008D1D61"/>
    <w:rsid w:val="008D1DBB"/>
    <w:rsid w:val="008D25E1"/>
    <w:rsid w:val="008D291C"/>
    <w:rsid w:val="008D2CEA"/>
    <w:rsid w:val="008D2EB0"/>
    <w:rsid w:val="008D3691"/>
    <w:rsid w:val="008D36CC"/>
    <w:rsid w:val="008D3A3B"/>
    <w:rsid w:val="008D3A3D"/>
    <w:rsid w:val="008D3C40"/>
    <w:rsid w:val="008D3D4B"/>
    <w:rsid w:val="008D3DD4"/>
    <w:rsid w:val="008D4083"/>
    <w:rsid w:val="008D42EC"/>
    <w:rsid w:val="008D45D1"/>
    <w:rsid w:val="008D47A3"/>
    <w:rsid w:val="008D4EA3"/>
    <w:rsid w:val="008D517E"/>
    <w:rsid w:val="008D58B1"/>
    <w:rsid w:val="008D5CBE"/>
    <w:rsid w:val="008D5E2A"/>
    <w:rsid w:val="008D623D"/>
    <w:rsid w:val="008D71AA"/>
    <w:rsid w:val="008D732A"/>
    <w:rsid w:val="008D738B"/>
    <w:rsid w:val="008D745B"/>
    <w:rsid w:val="008D7E60"/>
    <w:rsid w:val="008E019F"/>
    <w:rsid w:val="008E04E1"/>
    <w:rsid w:val="008E06DF"/>
    <w:rsid w:val="008E09BB"/>
    <w:rsid w:val="008E0AA3"/>
    <w:rsid w:val="008E0BEF"/>
    <w:rsid w:val="008E1CF4"/>
    <w:rsid w:val="008E1D56"/>
    <w:rsid w:val="008E215E"/>
    <w:rsid w:val="008E21FF"/>
    <w:rsid w:val="008E26C5"/>
    <w:rsid w:val="008E27EA"/>
    <w:rsid w:val="008E34E3"/>
    <w:rsid w:val="008E355D"/>
    <w:rsid w:val="008E4542"/>
    <w:rsid w:val="008E45BF"/>
    <w:rsid w:val="008E4936"/>
    <w:rsid w:val="008E57A6"/>
    <w:rsid w:val="008E6061"/>
    <w:rsid w:val="008E621A"/>
    <w:rsid w:val="008E69B1"/>
    <w:rsid w:val="008E7160"/>
    <w:rsid w:val="008E75F7"/>
    <w:rsid w:val="008E7C75"/>
    <w:rsid w:val="008E7FF4"/>
    <w:rsid w:val="008F00C3"/>
    <w:rsid w:val="008F013A"/>
    <w:rsid w:val="008F01D9"/>
    <w:rsid w:val="008F0446"/>
    <w:rsid w:val="008F0641"/>
    <w:rsid w:val="008F064C"/>
    <w:rsid w:val="008F0679"/>
    <w:rsid w:val="008F06BB"/>
    <w:rsid w:val="008F0EEB"/>
    <w:rsid w:val="008F109B"/>
    <w:rsid w:val="008F1B56"/>
    <w:rsid w:val="008F1FD6"/>
    <w:rsid w:val="008F2171"/>
    <w:rsid w:val="008F2675"/>
    <w:rsid w:val="008F2A82"/>
    <w:rsid w:val="008F2D6B"/>
    <w:rsid w:val="008F3222"/>
    <w:rsid w:val="008F32C2"/>
    <w:rsid w:val="008F385A"/>
    <w:rsid w:val="008F3C9A"/>
    <w:rsid w:val="008F4182"/>
    <w:rsid w:val="008F4311"/>
    <w:rsid w:val="008F4D09"/>
    <w:rsid w:val="008F4F79"/>
    <w:rsid w:val="008F4FF2"/>
    <w:rsid w:val="008F5590"/>
    <w:rsid w:val="008F56A6"/>
    <w:rsid w:val="008F574D"/>
    <w:rsid w:val="008F5850"/>
    <w:rsid w:val="008F5A46"/>
    <w:rsid w:val="008F6562"/>
    <w:rsid w:val="008F6854"/>
    <w:rsid w:val="008F6DFE"/>
    <w:rsid w:val="008F7403"/>
    <w:rsid w:val="008F77AE"/>
    <w:rsid w:val="008F7861"/>
    <w:rsid w:val="00900104"/>
    <w:rsid w:val="0090019D"/>
    <w:rsid w:val="00900246"/>
    <w:rsid w:val="0090082A"/>
    <w:rsid w:val="00900A5B"/>
    <w:rsid w:val="00900E54"/>
    <w:rsid w:val="0090106F"/>
    <w:rsid w:val="009012F5"/>
    <w:rsid w:val="0090141E"/>
    <w:rsid w:val="009015F3"/>
    <w:rsid w:val="0090161B"/>
    <w:rsid w:val="00901B13"/>
    <w:rsid w:val="00901CFC"/>
    <w:rsid w:val="009027F2"/>
    <w:rsid w:val="00902AF2"/>
    <w:rsid w:val="00902DD0"/>
    <w:rsid w:val="00902EAB"/>
    <w:rsid w:val="009031F8"/>
    <w:rsid w:val="00903374"/>
    <w:rsid w:val="00903550"/>
    <w:rsid w:val="00904359"/>
    <w:rsid w:val="009046AD"/>
    <w:rsid w:val="00904804"/>
    <w:rsid w:val="00904AF4"/>
    <w:rsid w:val="00904F38"/>
    <w:rsid w:val="0090503D"/>
    <w:rsid w:val="0090516B"/>
    <w:rsid w:val="00905459"/>
    <w:rsid w:val="009061E9"/>
    <w:rsid w:val="00906E85"/>
    <w:rsid w:val="00907077"/>
    <w:rsid w:val="0090755D"/>
    <w:rsid w:val="00907563"/>
    <w:rsid w:val="00907B1C"/>
    <w:rsid w:val="009100A5"/>
    <w:rsid w:val="0091022D"/>
    <w:rsid w:val="009106DB"/>
    <w:rsid w:val="00910BB9"/>
    <w:rsid w:val="00910C47"/>
    <w:rsid w:val="0091140C"/>
    <w:rsid w:val="0091150B"/>
    <w:rsid w:val="00911F8E"/>
    <w:rsid w:val="0091283A"/>
    <w:rsid w:val="00912B37"/>
    <w:rsid w:val="00912CB1"/>
    <w:rsid w:val="00912F8D"/>
    <w:rsid w:val="0091345D"/>
    <w:rsid w:val="00913553"/>
    <w:rsid w:val="0091364B"/>
    <w:rsid w:val="009139BB"/>
    <w:rsid w:val="00913A53"/>
    <w:rsid w:val="00913D3A"/>
    <w:rsid w:val="00913DA1"/>
    <w:rsid w:val="00913F2D"/>
    <w:rsid w:val="00913FE1"/>
    <w:rsid w:val="009151D9"/>
    <w:rsid w:val="009156BF"/>
    <w:rsid w:val="009160F4"/>
    <w:rsid w:val="00916649"/>
    <w:rsid w:val="00916F44"/>
    <w:rsid w:val="00917716"/>
    <w:rsid w:val="0091772B"/>
    <w:rsid w:val="00917863"/>
    <w:rsid w:val="009179E3"/>
    <w:rsid w:val="00917A69"/>
    <w:rsid w:val="00917C03"/>
    <w:rsid w:val="00920AF4"/>
    <w:rsid w:val="00920BE3"/>
    <w:rsid w:val="00920D27"/>
    <w:rsid w:val="009210C5"/>
    <w:rsid w:val="00921195"/>
    <w:rsid w:val="009212B1"/>
    <w:rsid w:val="009213C5"/>
    <w:rsid w:val="0092158F"/>
    <w:rsid w:val="009215FA"/>
    <w:rsid w:val="00921A50"/>
    <w:rsid w:val="00921EC9"/>
    <w:rsid w:val="00922592"/>
    <w:rsid w:val="00922870"/>
    <w:rsid w:val="00922EAB"/>
    <w:rsid w:val="00922F7A"/>
    <w:rsid w:val="0092311D"/>
    <w:rsid w:val="00923155"/>
    <w:rsid w:val="009233BE"/>
    <w:rsid w:val="009239C3"/>
    <w:rsid w:val="00923B18"/>
    <w:rsid w:val="00923C98"/>
    <w:rsid w:val="00923E6E"/>
    <w:rsid w:val="00923F91"/>
    <w:rsid w:val="0092415E"/>
    <w:rsid w:val="00924412"/>
    <w:rsid w:val="00924957"/>
    <w:rsid w:val="00924AA8"/>
    <w:rsid w:val="00925155"/>
    <w:rsid w:val="00925588"/>
    <w:rsid w:val="00925D5C"/>
    <w:rsid w:val="009261E8"/>
    <w:rsid w:val="00926988"/>
    <w:rsid w:val="00926C74"/>
    <w:rsid w:val="009270C9"/>
    <w:rsid w:val="00927528"/>
    <w:rsid w:val="009301CD"/>
    <w:rsid w:val="00930270"/>
    <w:rsid w:val="009308B2"/>
    <w:rsid w:val="00930C60"/>
    <w:rsid w:val="00930EDE"/>
    <w:rsid w:val="009310E5"/>
    <w:rsid w:val="00931142"/>
    <w:rsid w:val="009314A6"/>
    <w:rsid w:val="00931BCF"/>
    <w:rsid w:val="0093206B"/>
    <w:rsid w:val="00932107"/>
    <w:rsid w:val="0093215C"/>
    <w:rsid w:val="009321CF"/>
    <w:rsid w:val="009324F8"/>
    <w:rsid w:val="0093260D"/>
    <w:rsid w:val="009329E3"/>
    <w:rsid w:val="00933111"/>
    <w:rsid w:val="00933255"/>
    <w:rsid w:val="00933581"/>
    <w:rsid w:val="009336B0"/>
    <w:rsid w:val="00933C04"/>
    <w:rsid w:val="0093438F"/>
    <w:rsid w:val="00934486"/>
    <w:rsid w:val="009344AC"/>
    <w:rsid w:val="009344DC"/>
    <w:rsid w:val="0093450B"/>
    <w:rsid w:val="009349BE"/>
    <w:rsid w:val="00935823"/>
    <w:rsid w:val="009359FF"/>
    <w:rsid w:val="00935A7A"/>
    <w:rsid w:val="0093604C"/>
    <w:rsid w:val="009360DD"/>
    <w:rsid w:val="00936A4F"/>
    <w:rsid w:val="00936FD0"/>
    <w:rsid w:val="009371DA"/>
    <w:rsid w:val="0093753F"/>
    <w:rsid w:val="0093758A"/>
    <w:rsid w:val="00937A7F"/>
    <w:rsid w:val="0094089C"/>
    <w:rsid w:val="0094090A"/>
    <w:rsid w:val="00940B51"/>
    <w:rsid w:val="00940D42"/>
    <w:rsid w:val="0094129B"/>
    <w:rsid w:val="0094173C"/>
    <w:rsid w:val="009417D7"/>
    <w:rsid w:val="00941962"/>
    <w:rsid w:val="00941D01"/>
    <w:rsid w:val="009423DF"/>
    <w:rsid w:val="009427F7"/>
    <w:rsid w:val="00942C61"/>
    <w:rsid w:val="00942CE5"/>
    <w:rsid w:val="00942DC8"/>
    <w:rsid w:val="009430C1"/>
    <w:rsid w:val="00943168"/>
    <w:rsid w:val="00943414"/>
    <w:rsid w:val="0094374C"/>
    <w:rsid w:val="009439F5"/>
    <w:rsid w:val="009442FB"/>
    <w:rsid w:val="0094451C"/>
    <w:rsid w:val="00944648"/>
    <w:rsid w:val="00944EEF"/>
    <w:rsid w:val="009459E9"/>
    <w:rsid w:val="00945C0B"/>
    <w:rsid w:val="00945E12"/>
    <w:rsid w:val="00945F1B"/>
    <w:rsid w:val="00947015"/>
    <w:rsid w:val="00947126"/>
    <w:rsid w:val="009472E4"/>
    <w:rsid w:val="00947506"/>
    <w:rsid w:val="0094755E"/>
    <w:rsid w:val="00947680"/>
    <w:rsid w:val="009478B9"/>
    <w:rsid w:val="00947948"/>
    <w:rsid w:val="00947A78"/>
    <w:rsid w:val="00947CD8"/>
    <w:rsid w:val="00947EF9"/>
    <w:rsid w:val="0095008E"/>
    <w:rsid w:val="009502FD"/>
    <w:rsid w:val="00950A7D"/>
    <w:rsid w:val="00950F83"/>
    <w:rsid w:val="009512EC"/>
    <w:rsid w:val="009514ED"/>
    <w:rsid w:val="00951F13"/>
    <w:rsid w:val="009523DD"/>
    <w:rsid w:val="009524F9"/>
    <w:rsid w:val="00952C1F"/>
    <w:rsid w:val="00952E41"/>
    <w:rsid w:val="00952F56"/>
    <w:rsid w:val="009530CD"/>
    <w:rsid w:val="0095378C"/>
    <w:rsid w:val="00953C76"/>
    <w:rsid w:val="0095410E"/>
    <w:rsid w:val="00954342"/>
    <w:rsid w:val="00954B55"/>
    <w:rsid w:val="00955061"/>
    <w:rsid w:val="009551F0"/>
    <w:rsid w:val="0095532D"/>
    <w:rsid w:val="009553D3"/>
    <w:rsid w:val="00955940"/>
    <w:rsid w:val="00955998"/>
    <w:rsid w:val="00955DB7"/>
    <w:rsid w:val="00955E36"/>
    <w:rsid w:val="009563BA"/>
    <w:rsid w:val="009571EA"/>
    <w:rsid w:val="00957902"/>
    <w:rsid w:val="0095797E"/>
    <w:rsid w:val="00957A58"/>
    <w:rsid w:val="00957B71"/>
    <w:rsid w:val="00957C03"/>
    <w:rsid w:val="00957D6E"/>
    <w:rsid w:val="00957E48"/>
    <w:rsid w:val="009600FA"/>
    <w:rsid w:val="00960CAF"/>
    <w:rsid w:val="00960D16"/>
    <w:rsid w:val="00960F1A"/>
    <w:rsid w:val="009611F3"/>
    <w:rsid w:val="009615B4"/>
    <w:rsid w:val="0096212B"/>
    <w:rsid w:val="0096259E"/>
    <w:rsid w:val="009625AA"/>
    <w:rsid w:val="00962969"/>
    <w:rsid w:val="00962BD4"/>
    <w:rsid w:val="00962EF3"/>
    <w:rsid w:val="009632DD"/>
    <w:rsid w:val="00963635"/>
    <w:rsid w:val="0096377C"/>
    <w:rsid w:val="00963CB0"/>
    <w:rsid w:val="00963D9E"/>
    <w:rsid w:val="00963E68"/>
    <w:rsid w:val="00963F34"/>
    <w:rsid w:val="0096401D"/>
    <w:rsid w:val="0096427E"/>
    <w:rsid w:val="009647F0"/>
    <w:rsid w:val="009649FF"/>
    <w:rsid w:val="00964CFE"/>
    <w:rsid w:val="0096539B"/>
    <w:rsid w:val="0096563D"/>
    <w:rsid w:val="009657D1"/>
    <w:rsid w:val="009662AC"/>
    <w:rsid w:val="009662F8"/>
    <w:rsid w:val="00966524"/>
    <w:rsid w:val="009665D8"/>
    <w:rsid w:val="00966DDA"/>
    <w:rsid w:val="00966F5E"/>
    <w:rsid w:val="00966F85"/>
    <w:rsid w:val="00967533"/>
    <w:rsid w:val="00967563"/>
    <w:rsid w:val="009676B5"/>
    <w:rsid w:val="009676C8"/>
    <w:rsid w:val="009676CF"/>
    <w:rsid w:val="009676D5"/>
    <w:rsid w:val="00967905"/>
    <w:rsid w:val="00967A64"/>
    <w:rsid w:val="00967B7C"/>
    <w:rsid w:val="00967D27"/>
    <w:rsid w:val="00967FEA"/>
    <w:rsid w:val="00970142"/>
    <w:rsid w:val="00970352"/>
    <w:rsid w:val="009703B4"/>
    <w:rsid w:val="00970529"/>
    <w:rsid w:val="0097065E"/>
    <w:rsid w:val="00970872"/>
    <w:rsid w:val="00970B28"/>
    <w:rsid w:val="00970CAB"/>
    <w:rsid w:val="0097121E"/>
    <w:rsid w:val="00971242"/>
    <w:rsid w:val="00971303"/>
    <w:rsid w:val="00971660"/>
    <w:rsid w:val="00971E1F"/>
    <w:rsid w:val="00972286"/>
    <w:rsid w:val="00972438"/>
    <w:rsid w:val="009726AC"/>
    <w:rsid w:val="009727E9"/>
    <w:rsid w:val="00972904"/>
    <w:rsid w:val="00972ACC"/>
    <w:rsid w:val="00972CE1"/>
    <w:rsid w:val="00972EAA"/>
    <w:rsid w:val="00973304"/>
    <w:rsid w:val="009733BD"/>
    <w:rsid w:val="009735E9"/>
    <w:rsid w:val="00973C2E"/>
    <w:rsid w:val="009746CF"/>
    <w:rsid w:val="00975096"/>
    <w:rsid w:val="009756CB"/>
    <w:rsid w:val="00975722"/>
    <w:rsid w:val="00975883"/>
    <w:rsid w:val="00975DE2"/>
    <w:rsid w:val="00976915"/>
    <w:rsid w:val="00976BCA"/>
    <w:rsid w:val="00976C72"/>
    <w:rsid w:val="00976CFC"/>
    <w:rsid w:val="00976F51"/>
    <w:rsid w:val="00977D6B"/>
    <w:rsid w:val="009808EA"/>
    <w:rsid w:val="00980F0B"/>
    <w:rsid w:val="009813C0"/>
    <w:rsid w:val="009813CA"/>
    <w:rsid w:val="009818C6"/>
    <w:rsid w:val="00981BF0"/>
    <w:rsid w:val="00981FED"/>
    <w:rsid w:val="009823AD"/>
    <w:rsid w:val="0098253D"/>
    <w:rsid w:val="009827AD"/>
    <w:rsid w:val="009829DC"/>
    <w:rsid w:val="00982E63"/>
    <w:rsid w:val="00982EC1"/>
    <w:rsid w:val="009835B2"/>
    <w:rsid w:val="00983893"/>
    <w:rsid w:val="009838E9"/>
    <w:rsid w:val="009839DF"/>
    <w:rsid w:val="00983A1E"/>
    <w:rsid w:val="00983B54"/>
    <w:rsid w:val="00983C71"/>
    <w:rsid w:val="00983D4C"/>
    <w:rsid w:val="009844DE"/>
    <w:rsid w:val="00984F07"/>
    <w:rsid w:val="009850F6"/>
    <w:rsid w:val="00985B8A"/>
    <w:rsid w:val="00985BBF"/>
    <w:rsid w:val="00985C2E"/>
    <w:rsid w:val="00985F7F"/>
    <w:rsid w:val="00986E43"/>
    <w:rsid w:val="00987964"/>
    <w:rsid w:val="00987C0B"/>
    <w:rsid w:val="00987DB4"/>
    <w:rsid w:val="0099006B"/>
    <w:rsid w:val="00990296"/>
    <w:rsid w:val="009902A2"/>
    <w:rsid w:val="0099033E"/>
    <w:rsid w:val="0099044D"/>
    <w:rsid w:val="00990665"/>
    <w:rsid w:val="00990885"/>
    <w:rsid w:val="00990A17"/>
    <w:rsid w:val="009912ED"/>
    <w:rsid w:val="0099130A"/>
    <w:rsid w:val="00991825"/>
    <w:rsid w:val="009918AC"/>
    <w:rsid w:val="0099197A"/>
    <w:rsid w:val="00991C4F"/>
    <w:rsid w:val="00991D2C"/>
    <w:rsid w:val="00991D8C"/>
    <w:rsid w:val="0099235F"/>
    <w:rsid w:val="009923A6"/>
    <w:rsid w:val="00992E73"/>
    <w:rsid w:val="00993B34"/>
    <w:rsid w:val="00993B85"/>
    <w:rsid w:val="0099414D"/>
    <w:rsid w:val="00994313"/>
    <w:rsid w:val="009944DD"/>
    <w:rsid w:val="009946BB"/>
    <w:rsid w:val="00994704"/>
    <w:rsid w:val="00994AD2"/>
    <w:rsid w:val="00994C73"/>
    <w:rsid w:val="00994E0B"/>
    <w:rsid w:val="00995A4D"/>
    <w:rsid w:val="00996F39"/>
    <w:rsid w:val="009971A0"/>
    <w:rsid w:val="0099753D"/>
    <w:rsid w:val="009A01D3"/>
    <w:rsid w:val="009A0D40"/>
    <w:rsid w:val="009A0EC0"/>
    <w:rsid w:val="009A109F"/>
    <w:rsid w:val="009A1612"/>
    <w:rsid w:val="009A1B1D"/>
    <w:rsid w:val="009A23AC"/>
    <w:rsid w:val="009A2536"/>
    <w:rsid w:val="009A2A3C"/>
    <w:rsid w:val="009A3117"/>
    <w:rsid w:val="009A33D5"/>
    <w:rsid w:val="009A38AF"/>
    <w:rsid w:val="009A3CC5"/>
    <w:rsid w:val="009A3D43"/>
    <w:rsid w:val="009A3EBF"/>
    <w:rsid w:val="009A3FAC"/>
    <w:rsid w:val="009A4554"/>
    <w:rsid w:val="009A46FA"/>
    <w:rsid w:val="009A47D0"/>
    <w:rsid w:val="009A537E"/>
    <w:rsid w:val="009A5CB7"/>
    <w:rsid w:val="009A5E1E"/>
    <w:rsid w:val="009A6C2A"/>
    <w:rsid w:val="009A7330"/>
    <w:rsid w:val="009A73B6"/>
    <w:rsid w:val="009A7963"/>
    <w:rsid w:val="009A7AEB"/>
    <w:rsid w:val="009A7F9A"/>
    <w:rsid w:val="009B004E"/>
    <w:rsid w:val="009B071E"/>
    <w:rsid w:val="009B092B"/>
    <w:rsid w:val="009B0967"/>
    <w:rsid w:val="009B126B"/>
    <w:rsid w:val="009B1321"/>
    <w:rsid w:val="009B14CE"/>
    <w:rsid w:val="009B1CBA"/>
    <w:rsid w:val="009B1E24"/>
    <w:rsid w:val="009B25A2"/>
    <w:rsid w:val="009B30FA"/>
    <w:rsid w:val="009B36A7"/>
    <w:rsid w:val="009B3925"/>
    <w:rsid w:val="009B3B16"/>
    <w:rsid w:val="009B3CD4"/>
    <w:rsid w:val="009B3D78"/>
    <w:rsid w:val="009B3D84"/>
    <w:rsid w:val="009B3F86"/>
    <w:rsid w:val="009B4454"/>
    <w:rsid w:val="009B5133"/>
    <w:rsid w:val="009B532E"/>
    <w:rsid w:val="009B5B91"/>
    <w:rsid w:val="009B6141"/>
    <w:rsid w:val="009B6235"/>
    <w:rsid w:val="009B62CA"/>
    <w:rsid w:val="009B62EB"/>
    <w:rsid w:val="009B652E"/>
    <w:rsid w:val="009B6853"/>
    <w:rsid w:val="009B6A7D"/>
    <w:rsid w:val="009B6BD4"/>
    <w:rsid w:val="009B6C32"/>
    <w:rsid w:val="009B7083"/>
    <w:rsid w:val="009B7B86"/>
    <w:rsid w:val="009B7C2D"/>
    <w:rsid w:val="009B7C49"/>
    <w:rsid w:val="009C0B02"/>
    <w:rsid w:val="009C1272"/>
    <w:rsid w:val="009C19EB"/>
    <w:rsid w:val="009C1C3E"/>
    <w:rsid w:val="009C21D1"/>
    <w:rsid w:val="009C273A"/>
    <w:rsid w:val="009C2A74"/>
    <w:rsid w:val="009C2B58"/>
    <w:rsid w:val="009C2EDD"/>
    <w:rsid w:val="009C30AB"/>
    <w:rsid w:val="009C3468"/>
    <w:rsid w:val="009C3B5D"/>
    <w:rsid w:val="009C3C21"/>
    <w:rsid w:val="009C3E19"/>
    <w:rsid w:val="009C3EAE"/>
    <w:rsid w:val="009C4134"/>
    <w:rsid w:val="009C4318"/>
    <w:rsid w:val="009C45B7"/>
    <w:rsid w:val="009C4975"/>
    <w:rsid w:val="009C4DAC"/>
    <w:rsid w:val="009C4DEE"/>
    <w:rsid w:val="009C4FF3"/>
    <w:rsid w:val="009C5AB5"/>
    <w:rsid w:val="009C5BDD"/>
    <w:rsid w:val="009C5CB6"/>
    <w:rsid w:val="009C5D81"/>
    <w:rsid w:val="009C5E25"/>
    <w:rsid w:val="009C61C3"/>
    <w:rsid w:val="009C665D"/>
    <w:rsid w:val="009C6A8F"/>
    <w:rsid w:val="009C6AD9"/>
    <w:rsid w:val="009C730A"/>
    <w:rsid w:val="009C7DDC"/>
    <w:rsid w:val="009D012E"/>
    <w:rsid w:val="009D03C4"/>
    <w:rsid w:val="009D047F"/>
    <w:rsid w:val="009D04FC"/>
    <w:rsid w:val="009D05E2"/>
    <w:rsid w:val="009D06CD"/>
    <w:rsid w:val="009D0A57"/>
    <w:rsid w:val="009D0BA9"/>
    <w:rsid w:val="009D0E98"/>
    <w:rsid w:val="009D1C30"/>
    <w:rsid w:val="009D30C2"/>
    <w:rsid w:val="009D38F0"/>
    <w:rsid w:val="009D3C40"/>
    <w:rsid w:val="009D43F7"/>
    <w:rsid w:val="009D4894"/>
    <w:rsid w:val="009D4B7A"/>
    <w:rsid w:val="009D4EBE"/>
    <w:rsid w:val="009D5769"/>
    <w:rsid w:val="009D5973"/>
    <w:rsid w:val="009D5A81"/>
    <w:rsid w:val="009D5FDD"/>
    <w:rsid w:val="009D60B3"/>
    <w:rsid w:val="009D63A7"/>
    <w:rsid w:val="009D644B"/>
    <w:rsid w:val="009D663A"/>
    <w:rsid w:val="009D6884"/>
    <w:rsid w:val="009D6991"/>
    <w:rsid w:val="009D7368"/>
    <w:rsid w:val="009D7F4E"/>
    <w:rsid w:val="009D7FE7"/>
    <w:rsid w:val="009E01FF"/>
    <w:rsid w:val="009E05B0"/>
    <w:rsid w:val="009E0611"/>
    <w:rsid w:val="009E07F2"/>
    <w:rsid w:val="009E0E59"/>
    <w:rsid w:val="009E10BC"/>
    <w:rsid w:val="009E10F9"/>
    <w:rsid w:val="009E11FA"/>
    <w:rsid w:val="009E14E3"/>
    <w:rsid w:val="009E1896"/>
    <w:rsid w:val="009E19DA"/>
    <w:rsid w:val="009E1B5A"/>
    <w:rsid w:val="009E1D75"/>
    <w:rsid w:val="009E1F12"/>
    <w:rsid w:val="009E293F"/>
    <w:rsid w:val="009E2C2A"/>
    <w:rsid w:val="009E2DAA"/>
    <w:rsid w:val="009E350E"/>
    <w:rsid w:val="009E36C9"/>
    <w:rsid w:val="009E3789"/>
    <w:rsid w:val="009E38CA"/>
    <w:rsid w:val="009E38E3"/>
    <w:rsid w:val="009E39DE"/>
    <w:rsid w:val="009E3AE7"/>
    <w:rsid w:val="009E3BE8"/>
    <w:rsid w:val="009E40F3"/>
    <w:rsid w:val="009E4193"/>
    <w:rsid w:val="009E44EC"/>
    <w:rsid w:val="009E47C1"/>
    <w:rsid w:val="009E49A4"/>
    <w:rsid w:val="009E550D"/>
    <w:rsid w:val="009E5889"/>
    <w:rsid w:val="009E5CE1"/>
    <w:rsid w:val="009E5F17"/>
    <w:rsid w:val="009E6384"/>
    <w:rsid w:val="009E6B36"/>
    <w:rsid w:val="009E6B89"/>
    <w:rsid w:val="009E6CD9"/>
    <w:rsid w:val="009E7417"/>
    <w:rsid w:val="009E7BE4"/>
    <w:rsid w:val="009F0795"/>
    <w:rsid w:val="009F0964"/>
    <w:rsid w:val="009F0D98"/>
    <w:rsid w:val="009F1173"/>
    <w:rsid w:val="009F13C0"/>
    <w:rsid w:val="009F169A"/>
    <w:rsid w:val="009F18CD"/>
    <w:rsid w:val="009F1B6E"/>
    <w:rsid w:val="009F1DBF"/>
    <w:rsid w:val="009F1F58"/>
    <w:rsid w:val="009F2145"/>
    <w:rsid w:val="009F256F"/>
    <w:rsid w:val="009F2C70"/>
    <w:rsid w:val="009F2E79"/>
    <w:rsid w:val="009F32FF"/>
    <w:rsid w:val="009F3310"/>
    <w:rsid w:val="009F345C"/>
    <w:rsid w:val="009F3C2B"/>
    <w:rsid w:val="009F3E87"/>
    <w:rsid w:val="009F445A"/>
    <w:rsid w:val="009F46D4"/>
    <w:rsid w:val="009F4998"/>
    <w:rsid w:val="009F5000"/>
    <w:rsid w:val="009F509D"/>
    <w:rsid w:val="009F5108"/>
    <w:rsid w:val="009F534F"/>
    <w:rsid w:val="009F5516"/>
    <w:rsid w:val="009F552A"/>
    <w:rsid w:val="009F56A4"/>
    <w:rsid w:val="009F5A01"/>
    <w:rsid w:val="009F6020"/>
    <w:rsid w:val="009F63E9"/>
    <w:rsid w:val="009F6A28"/>
    <w:rsid w:val="009F6BB0"/>
    <w:rsid w:val="009F7015"/>
    <w:rsid w:val="009F75E3"/>
    <w:rsid w:val="009F75E9"/>
    <w:rsid w:val="009F7B08"/>
    <w:rsid w:val="00A00868"/>
    <w:rsid w:val="00A00BE4"/>
    <w:rsid w:val="00A01040"/>
    <w:rsid w:val="00A0145D"/>
    <w:rsid w:val="00A01EC9"/>
    <w:rsid w:val="00A02442"/>
    <w:rsid w:val="00A02687"/>
    <w:rsid w:val="00A02758"/>
    <w:rsid w:val="00A0316F"/>
    <w:rsid w:val="00A0319B"/>
    <w:rsid w:val="00A03253"/>
    <w:rsid w:val="00A038E3"/>
    <w:rsid w:val="00A0399F"/>
    <w:rsid w:val="00A039A5"/>
    <w:rsid w:val="00A03B24"/>
    <w:rsid w:val="00A03C39"/>
    <w:rsid w:val="00A0441F"/>
    <w:rsid w:val="00A0475E"/>
    <w:rsid w:val="00A048BC"/>
    <w:rsid w:val="00A0514F"/>
    <w:rsid w:val="00A0517D"/>
    <w:rsid w:val="00A055EC"/>
    <w:rsid w:val="00A05B44"/>
    <w:rsid w:val="00A05E44"/>
    <w:rsid w:val="00A06055"/>
    <w:rsid w:val="00A0751F"/>
    <w:rsid w:val="00A0793B"/>
    <w:rsid w:val="00A07D47"/>
    <w:rsid w:val="00A07F9C"/>
    <w:rsid w:val="00A105E8"/>
    <w:rsid w:val="00A10D17"/>
    <w:rsid w:val="00A110BE"/>
    <w:rsid w:val="00A1123A"/>
    <w:rsid w:val="00A115F1"/>
    <w:rsid w:val="00A11767"/>
    <w:rsid w:val="00A117C6"/>
    <w:rsid w:val="00A11F04"/>
    <w:rsid w:val="00A12300"/>
    <w:rsid w:val="00A123A6"/>
    <w:rsid w:val="00A1263B"/>
    <w:rsid w:val="00A12A71"/>
    <w:rsid w:val="00A12AA4"/>
    <w:rsid w:val="00A13601"/>
    <w:rsid w:val="00A13D56"/>
    <w:rsid w:val="00A13DEA"/>
    <w:rsid w:val="00A140A1"/>
    <w:rsid w:val="00A141A6"/>
    <w:rsid w:val="00A141CF"/>
    <w:rsid w:val="00A1430B"/>
    <w:rsid w:val="00A145A6"/>
    <w:rsid w:val="00A146E2"/>
    <w:rsid w:val="00A14741"/>
    <w:rsid w:val="00A148CC"/>
    <w:rsid w:val="00A14A97"/>
    <w:rsid w:val="00A14AB0"/>
    <w:rsid w:val="00A14F1A"/>
    <w:rsid w:val="00A15393"/>
    <w:rsid w:val="00A155BC"/>
    <w:rsid w:val="00A1578A"/>
    <w:rsid w:val="00A15BDB"/>
    <w:rsid w:val="00A15E6C"/>
    <w:rsid w:val="00A15FAC"/>
    <w:rsid w:val="00A16034"/>
    <w:rsid w:val="00A1653E"/>
    <w:rsid w:val="00A16A82"/>
    <w:rsid w:val="00A1703D"/>
    <w:rsid w:val="00A171E8"/>
    <w:rsid w:val="00A17790"/>
    <w:rsid w:val="00A177F0"/>
    <w:rsid w:val="00A178DB"/>
    <w:rsid w:val="00A17B46"/>
    <w:rsid w:val="00A17DBC"/>
    <w:rsid w:val="00A17E8F"/>
    <w:rsid w:val="00A20165"/>
    <w:rsid w:val="00A20216"/>
    <w:rsid w:val="00A2052B"/>
    <w:rsid w:val="00A2059C"/>
    <w:rsid w:val="00A2061E"/>
    <w:rsid w:val="00A20A8D"/>
    <w:rsid w:val="00A20D85"/>
    <w:rsid w:val="00A20DB6"/>
    <w:rsid w:val="00A20DC7"/>
    <w:rsid w:val="00A20E16"/>
    <w:rsid w:val="00A2109E"/>
    <w:rsid w:val="00A2111A"/>
    <w:rsid w:val="00A2162D"/>
    <w:rsid w:val="00A21F1A"/>
    <w:rsid w:val="00A21F51"/>
    <w:rsid w:val="00A21F74"/>
    <w:rsid w:val="00A22394"/>
    <w:rsid w:val="00A224E6"/>
    <w:rsid w:val="00A22D90"/>
    <w:rsid w:val="00A23110"/>
    <w:rsid w:val="00A2348F"/>
    <w:rsid w:val="00A235E9"/>
    <w:rsid w:val="00A23999"/>
    <w:rsid w:val="00A23A92"/>
    <w:rsid w:val="00A23E89"/>
    <w:rsid w:val="00A2400A"/>
    <w:rsid w:val="00A2424D"/>
    <w:rsid w:val="00A24D1D"/>
    <w:rsid w:val="00A24F18"/>
    <w:rsid w:val="00A24F38"/>
    <w:rsid w:val="00A25679"/>
    <w:rsid w:val="00A25C3B"/>
    <w:rsid w:val="00A2624C"/>
    <w:rsid w:val="00A26B7B"/>
    <w:rsid w:val="00A26F0C"/>
    <w:rsid w:val="00A2701D"/>
    <w:rsid w:val="00A27A39"/>
    <w:rsid w:val="00A27D06"/>
    <w:rsid w:val="00A30099"/>
    <w:rsid w:val="00A30417"/>
    <w:rsid w:val="00A30611"/>
    <w:rsid w:val="00A3099D"/>
    <w:rsid w:val="00A3100B"/>
    <w:rsid w:val="00A31546"/>
    <w:rsid w:val="00A318C7"/>
    <w:rsid w:val="00A31957"/>
    <w:rsid w:val="00A32191"/>
    <w:rsid w:val="00A32FDA"/>
    <w:rsid w:val="00A332F0"/>
    <w:rsid w:val="00A33375"/>
    <w:rsid w:val="00A33467"/>
    <w:rsid w:val="00A3389C"/>
    <w:rsid w:val="00A33ADD"/>
    <w:rsid w:val="00A33C0D"/>
    <w:rsid w:val="00A34169"/>
    <w:rsid w:val="00A34214"/>
    <w:rsid w:val="00A34382"/>
    <w:rsid w:val="00A34721"/>
    <w:rsid w:val="00A3472A"/>
    <w:rsid w:val="00A34984"/>
    <w:rsid w:val="00A349B3"/>
    <w:rsid w:val="00A34E63"/>
    <w:rsid w:val="00A34F81"/>
    <w:rsid w:val="00A35013"/>
    <w:rsid w:val="00A351B8"/>
    <w:rsid w:val="00A3531D"/>
    <w:rsid w:val="00A35469"/>
    <w:rsid w:val="00A35571"/>
    <w:rsid w:val="00A3573A"/>
    <w:rsid w:val="00A35EDE"/>
    <w:rsid w:val="00A36C46"/>
    <w:rsid w:val="00A37451"/>
    <w:rsid w:val="00A37598"/>
    <w:rsid w:val="00A376F8"/>
    <w:rsid w:val="00A37BCA"/>
    <w:rsid w:val="00A37E60"/>
    <w:rsid w:val="00A4040B"/>
    <w:rsid w:val="00A40E23"/>
    <w:rsid w:val="00A40EA6"/>
    <w:rsid w:val="00A41050"/>
    <w:rsid w:val="00A412E0"/>
    <w:rsid w:val="00A4141A"/>
    <w:rsid w:val="00A41D69"/>
    <w:rsid w:val="00A42042"/>
    <w:rsid w:val="00A421CD"/>
    <w:rsid w:val="00A423FD"/>
    <w:rsid w:val="00A4247A"/>
    <w:rsid w:val="00A428D6"/>
    <w:rsid w:val="00A42C27"/>
    <w:rsid w:val="00A42EDC"/>
    <w:rsid w:val="00A4312F"/>
    <w:rsid w:val="00A43389"/>
    <w:rsid w:val="00A433B9"/>
    <w:rsid w:val="00A433D2"/>
    <w:rsid w:val="00A43CC9"/>
    <w:rsid w:val="00A44544"/>
    <w:rsid w:val="00A449E4"/>
    <w:rsid w:val="00A45080"/>
    <w:rsid w:val="00A4533B"/>
    <w:rsid w:val="00A453A4"/>
    <w:rsid w:val="00A455FA"/>
    <w:rsid w:val="00A45AEA"/>
    <w:rsid w:val="00A45E7D"/>
    <w:rsid w:val="00A45EC1"/>
    <w:rsid w:val="00A461B6"/>
    <w:rsid w:val="00A461FB"/>
    <w:rsid w:val="00A46D92"/>
    <w:rsid w:val="00A47D5F"/>
    <w:rsid w:val="00A5037D"/>
    <w:rsid w:val="00A50396"/>
    <w:rsid w:val="00A507EA"/>
    <w:rsid w:val="00A50EAB"/>
    <w:rsid w:val="00A50EDB"/>
    <w:rsid w:val="00A5167E"/>
    <w:rsid w:val="00A52146"/>
    <w:rsid w:val="00A52271"/>
    <w:rsid w:val="00A52757"/>
    <w:rsid w:val="00A52C01"/>
    <w:rsid w:val="00A52CF3"/>
    <w:rsid w:val="00A539BD"/>
    <w:rsid w:val="00A53B7A"/>
    <w:rsid w:val="00A53DB1"/>
    <w:rsid w:val="00A540B2"/>
    <w:rsid w:val="00A5438B"/>
    <w:rsid w:val="00A547D3"/>
    <w:rsid w:val="00A55756"/>
    <w:rsid w:val="00A55BAA"/>
    <w:rsid w:val="00A562BD"/>
    <w:rsid w:val="00A5669E"/>
    <w:rsid w:val="00A56A7D"/>
    <w:rsid w:val="00A56B99"/>
    <w:rsid w:val="00A57125"/>
    <w:rsid w:val="00A574F4"/>
    <w:rsid w:val="00A5768B"/>
    <w:rsid w:val="00A57702"/>
    <w:rsid w:val="00A57873"/>
    <w:rsid w:val="00A578BF"/>
    <w:rsid w:val="00A57E82"/>
    <w:rsid w:val="00A60D69"/>
    <w:rsid w:val="00A61429"/>
    <w:rsid w:val="00A619B5"/>
    <w:rsid w:val="00A61A6D"/>
    <w:rsid w:val="00A61AA0"/>
    <w:rsid w:val="00A61F8E"/>
    <w:rsid w:val="00A622F7"/>
    <w:rsid w:val="00A625A3"/>
    <w:rsid w:val="00A62C2C"/>
    <w:rsid w:val="00A635BF"/>
    <w:rsid w:val="00A63E05"/>
    <w:rsid w:val="00A64A66"/>
    <w:rsid w:val="00A64AEE"/>
    <w:rsid w:val="00A64E4B"/>
    <w:rsid w:val="00A65067"/>
    <w:rsid w:val="00A651D6"/>
    <w:rsid w:val="00A65287"/>
    <w:rsid w:val="00A65498"/>
    <w:rsid w:val="00A655C6"/>
    <w:rsid w:val="00A65779"/>
    <w:rsid w:val="00A65FA1"/>
    <w:rsid w:val="00A66510"/>
    <w:rsid w:val="00A6699D"/>
    <w:rsid w:val="00A66A0F"/>
    <w:rsid w:val="00A66CA3"/>
    <w:rsid w:val="00A66E2E"/>
    <w:rsid w:val="00A66EB2"/>
    <w:rsid w:val="00A66FF3"/>
    <w:rsid w:val="00A67143"/>
    <w:rsid w:val="00A672FD"/>
    <w:rsid w:val="00A67367"/>
    <w:rsid w:val="00A677C7"/>
    <w:rsid w:val="00A70381"/>
    <w:rsid w:val="00A704EE"/>
    <w:rsid w:val="00A713E1"/>
    <w:rsid w:val="00A71474"/>
    <w:rsid w:val="00A716C1"/>
    <w:rsid w:val="00A7185C"/>
    <w:rsid w:val="00A719CF"/>
    <w:rsid w:val="00A71B1E"/>
    <w:rsid w:val="00A71C00"/>
    <w:rsid w:val="00A71CB1"/>
    <w:rsid w:val="00A71CE0"/>
    <w:rsid w:val="00A71DF1"/>
    <w:rsid w:val="00A7232C"/>
    <w:rsid w:val="00A7298E"/>
    <w:rsid w:val="00A72A91"/>
    <w:rsid w:val="00A72ADF"/>
    <w:rsid w:val="00A7321B"/>
    <w:rsid w:val="00A73283"/>
    <w:rsid w:val="00A732AC"/>
    <w:rsid w:val="00A73510"/>
    <w:rsid w:val="00A73F2E"/>
    <w:rsid w:val="00A743DC"/>
    <w:rsid w:val="00A743EB"/>
    <w:rsid w:val="00A74ADF"/>
    <w:rsid w:val="00A74B74"/>
    <w:rsid w:val="00A74D2A"/>
    <w:rsid w:val="00A74E26"/>
    <w:rsid w:val="00A74EB5"/>
    <w:rsid w:val="00A74FD7"/>
    <w:rsid w:val="00A753B6"/>
    <w:rsid w:val="00A75573"/>
    <w:rsid w:val="00A75E12"/>
    <w:rsid w:val="00A760C9"/>
    <w:rsid w:val="00A764BF"/>
    <w:rsid w:val="00A76CA5"/>
    <w:rsid w:val="00A77666"/>
    <w:rsid w:val="00A77717"/>
    <w:rsid w:val="00A77961"/>
    <w:rsid w:val="00A77A30"/>
    <w:rsid w:val="00A77AC3"/>
    <w:rsid w:val="00A77D0D"/>
    <w:rsid w:val="00A802B8"/>
    <w:rsid w:val="00A80B7B"/>
    <w:rsid w:val="00A80B80"/>
    <w:rsid w:val="00A8106B"/>
    <w:rsid w:val="00A81641"/>
    <w:rsid w:val="00A82101"/>
    <w:rsid w:val="00A8219C"/>
    <w:rsid w:val="00A82556"/>
    <w:rsid w:val="00A82B43"/>
    <w:rsid w:val="00A8356F"/>
    <w:rsid w:val="00A837CE"/>
    <w:rsid w:val="00A8390A"/>
    <w:rsid w:val="00A83FC5"/>
    <w:rsid w:val="00A84188"/>
    <w:rsid w:val="00A841BA"/>
    <w:rsid w:val="00A84D86"/>
    <w:rsid w:val="00A84E39"/>
    <w:rsid w:val="00A8503B"/>
    <w:rsid w:val="00A85302"/>
    <w:rsid w:val="00A854EA"/>
    <w:rsid w:val="00A85522"/>
    <w:rsid w:val="00A857A1"/>
    <w:rsid w:val="00A857E6"/>
    <w:rsid w:val="00A8595E"/>
    <w:rsid w:val="00A85A55"/>
    <w:rsid w:val="00A85BEA"/>
    <w:rsid w:val="00A85BFD"/>
    <w:rsid w:val="00A85C60"/>
    <w:rsid w:val="00A860B1"/>
    <w:rsid w:val="00A86FC8"/>
    <w:rsid w:val="00A87144"/>
    <w:rsid w:val="00A87860"/>
    <w:rsid w:val="00A87D22"/>
    <w:rsid w:val="00A90475"/>
    <w:rsid w:val="00A904F9"/>
    <w:rsid w:val="00A90690"/>
    <w:rsid w:val="00A9073F"/>
    <w:rsid w:val="00A9080C"/>
    <w:rsid w:val="00A9098B"/>
    <w:rsid w:val="00A9106A"/>
    <w:rsid w:val="00A91349"/>
    <w:rsid w:val="00A91866"/>
    <w:rsid w:val="00A91F4B"/>
    <w:rsid w:val="00A91F54"/>
    <w:rsid w:val="00A922E4"/>
    <w:rsid w:val="00A92A8C"/>
    <w:rsid w:val="00A92FAA"/>
    <w:rsid w:val="00A92FCC"/>
    <w:rsid w:val="00A93862"/>
    <w:rsid w:val="00A939FE"/>
    <w:rsid w:val="00A93DAD"/>
    <w:rsid w:val="00A946A6"/>
    <w:rsid w:val="00A94969"/>
    <w:rsid w:val="00A94C86"/>
    <w:rsid w:val="00A94E72"/>
    <w:rsid w:val="00A9532A"/>
    <w:rsid w:val="00A9572A"/>
    <w:rsid w:val="00A962DA"/>
    <w:rsid w:val="00A966D8"/>
    <w:rsid w:val="00A968A2"/>
    <w:rsid w:val="00A96B86"/>
    <w:rsid w:val="00A96F6C"/>
    <w:rsid w:val="00A97217"/>
    <w:rsid w:val="00A973F7"/>
    <w:rsid w:val="00A97A39"/>
    <w:rsid w:val="00A97C5E"/>
    <w:rsid w:val="00AA036C"/>
    <w:rsid w:val="00AA0951"/>
    <w:rsid w:val="00AA0D2B"/>
    <w:rsid w:val="00AA1054"/>
    <w:rsid w:val="00AA1BFB"/>
    <w:rsid w:val="00AA2145"/>
    <w:rsid w:val="00AA2231"/>
    <w:rsid w:val="00AA227D"/>
    <w:rsid w:val="00AA265B"/>
    <w:rsid w:val="00AA2705"/>
    <w:rsid w:val="00AA27CF"/>
    <w:rsid w:val="00AA2A0D"/>
    <w:rsid w:val="00AA2B96"/>
    <w:rsid w:val="00AA2E1A"/>
    <w:rsid w:val="00AA2E78"/>
    <w:rsid w:val="00AA2F7B"/>
    <w:rsid w:val="00AA3DD0"/>
    <w:rsid w:val="00AA4271"/>
    <w:rsid w:val="00AA4339"/>
    <w:rsid w:val="00AA4D0A"/>
    <w:rsid w:val="00AA4DA0"/>
    <w:rsid w:val="00AA4FE3"/>
    <w:rsid w:val="00AA534F"/>
    <w:rsid w:val="00AA53C9"/>
    <w:rsid w:val="00AA5963"/>
    <w:rsid w:val="00AA5A2D"/>
    <w:rsid w:val="00AA5C00"/>
    <w:rsid w:val="00AA5D04"/>
    <w:rsid w:val="00AA5D11"/>
    <w:rsid w:val="00AA5F70"/>
    <w:rsid w:val="00AA607E"/>
    <w:rsid w:val="00AA6B0E"/>
    <w:rsid w:val="00AA6B95"/>
    <w:rsid w:val="00AA71FE"/>
    <w:rsid w:val="00AA72DB"/>
    <w:rsid w:val="00AA7555"/>
    <w:rsid w:val="00AA767D"/>
    <w:rsid w:val="00AA799C"/>
    <w:rsid w:val="00AB1020"/>
    <w:rsid w:val="00AB1954"/>
    <w:rsid w:val="00AB1DED"/>
    <w:rsid w:val="00AB2350"/>
    <w:rsid w:val="00AB2B65"/>
    <w:rsid w:val="00AB2CF9"/>
    <w:rsid w:val="00AB2EEE"/>
    <w:rsid w:val="00AB2FF1"/>
    <w:rsid w:val="00AB3C7C"/>
    <w:rsid w:val="00AB3DCD"/>
    <w:rsid w:val="00AB3DE3"/>
    <w:rsid w:val="00AB4172"/>
    <w:rsid w:val="00AB41F9"/>
    <w:rsid w:val="00AB4255"/>
    <w:rsid w:val="00AB4445"/>
    <w:rsid w:val="00AB4701"/>
    <w:rsid w:val="00AB478A"/>
    <w:rsid w:val="00AB4856"/>
    <w:rsid w:val="00AB491A"/>
    <w:rsid w:val="00AB4A05"/>
    <w:rsid w:val="00AB4B5B"/>
    <w:rsid w:val="00AB5A00"/>
    <w:rsid w:val="00AB5E43"/>
    <w:rsid w:val="00AB6663"/>
    <w:rsid w:val="00AB6843"/>
    <w:rsid w:val="00AB6A5F"/>
    <w:rsid w:val="00AB6B4D"/>
    <w:rsid w:val="00AB75EB"/>
    <w:rsid w:val="00AC06E9"/>
    <w:rsid w:val="00AC143E"/>
    <w:rsid w:val="00AC15A0"/>
    <w:rsid w:val="00AC1C9C"/>
    <w:rsid w:val="00AC1E16"/>
    <w:rsid w:val="00AC2431"/>
    <w:rsid w:val="00AC2F97"/>
    <w:rsid w:val="00AC350E"/>
    <w:rsid w:val="00AC4D9D"/>
    <w:rsid w:val="00AC53CB"/>
    <w:rsid w:val="00AC58AB"/>
    <w:rsid w:val="00AC5A55"/>
    <w:rsid w:val="00AC5F04"/>
    <w:rsid w:val="00AC6061"/>
    <w:rsid w:val="00AC61C2"/>
    <w:rsid w:val="00AC6381"/>
    <w:rsid w:val="00AC65E8"/>
    <w:rsid w:val="00AC698C"/>
    <w:rsid w:val="00AC70A8"/>
    <w:rsid w:val="00AC7B3F"/>
    <w:rsid w:val="00AC7B77"/>
    <w:rsid w:val="00AC7C02"/>
    <w:rsid w:val="00AC7E1C"/>
    <w:rsid w:val="00AD0099"/>
    <w:rsid w:val="00AD025C"/>
    <w:rsid w:val="00AD0A79"/>
    <w:rsid w:val="00AD0B94"/>
    <w:rsid w:val="00AD0D40"/>
    <w:rsid w:val="00AD0FEB"/>
    <w:rsid w:val="00AD139D"/>
    <w:rsid w:val="00AD13CF"/>
    <w:rsid w:val="00AD1C11"/>
    <w:rsid w:val="00AD1D0F"/>
    <w:rsid w:val="00AD1D5F"/>
    <w:rsid w:val="00AD276B"/>
    <w:rsid w:val="00AD2A45"/>
    <w:rsid w:val="00AD2B38"/>
    <w:rsid w:val="00AD2E7B"/>
    <w:rsid w:val="00AD39C9"/>
    <w:rsid w:val="00AD3F8C"/>
    <w:rsid w:val="00AD4098"/>
    <w:rsid w:val="00AD41F0"/>
    <w:rsid w:val="00AD44CF"/>
    <w:rsid w:val="00AD4F7E"/>
    <w:rsid w:val="00AD512E"/>
    <w:rsid w:val="00AD5788"/>
    <w:rsid w:val="00AD586C"/>
    <w:rsid w:val="00AD5C67"/>
    <w:rsid w:val="00AD677B"/>
    <w:rsid w:val="00AD6B07"/>
    <w:rsid w:val="00AD6D09"/>
    <w:rsid w:val="00AD73DE"/>
    <w:rsid w:val="00AD78D1"/>
    <w:rsid w:val="00AD7D96"/>
    <w:rsid w:val="00AD7F31"/>
    <w:rsid w:val="00AE00A7"/>
    <w:rsid w:val="00AE00DF"/>
    <w:rsid w:val="00AE10DF"/>
    <w:rsid w:val="00AE148A"/>
    <w:rsid w:val="00AE156A"/>
    <w:rsid w:val="00AE1B1E"/>
    <w:rsid w:val="00AE1B75"/>
    <w:rsid w:val="00AE1BAA"/>
    <w:rsid w:val="00AE1C4C"/>
    <w:rsid w:val="00AE217C"/>
    <w:rsid w:val="00AE2183"/>
    <w:rsid w:val="00AE2DA8"/>
    <w:rsid w:val="00AE2FFF"/>
    <w:rsid w:val="00AE30A8"/>
    <w:rsid w:val="00AE3525"/>
    <w:rsid w:val="00AE355D"/>
    <w:rsid w:val="00AE3ED3"/>
    <w:rsid w:val="00AE4278"/>
    <w:rsid w:val="00AE4511"/>
    <w:rsid w:val="00AE465C"/>
    <w:rsid w:val="00AE475E"/>
    <w:rsid w:val="00AE4FE6"/>
    <w:rsid w:val="00AE5328"/>
    <w:rsid w:val="00AE5481"/>
    <w:rsid w:val="00AE59FD"/>
    <w:rsid w:val="00AE5BC7"/>
    <w:rsid w:val="00AE5C47"/>
    <w:rsid w:val="00AE6B68"/>
    <w:rsid w:val="00AE736B"/>
    <w:rsid w:val="00AE7593"/>
    <w:rsid w:val="00AE789A"/>
    <w:rsid w:val="00AF009B"/>
    <w:rsid w:val="00AF0524"/>
    <w:rsid w:val="00AF05A2"/>
    <w:rsid w:val="00AF0AED"/>
    <w:rsid w:val="00AF134F"/>
    <w:rsid w:val="00AF15E8"/>
    <w:rsid w:val="00AF1D81"/>
    <w:rsid w:val="00AF24DE"/>
    <w:rsid w:val="00AF26CB"/>
    <w:rsid w:val="00AF2D10"/>
    <w:rsid w:val="00AF2D21"/>
    <w:rsid w:val="00AF2EFB"/>
    <w:rsid w:val="00AF323D"/>
    <w:rsid w:val="00AF329E"/>
    <w:rsid w:val="00AF3A06"/>
    <w:rsid w:val="00AF3E95"/>
    <w:rsid w:val="00AF3FE9"/>
    <w:rsid w:val="00AF42E0"/>
    <w:rsid w:val="00AF4808"/>
    <w:rsid w:val="00AF4A86"/>
    <w:rsid w:val="00AF4AF4"/>
    <w:rsid w:val="00AF4F80"/>
    <w:rsid w:val="00AF503B"/>
    <w:rsid w:val="00AF5129"/>
    <w:rsid w:val="00AF57CA"/>
    <w:rsid w:val="00AF5899"/>
    <w:rsid w:val="00AF6729"/>
    <w:rsid w:val="00AF6B5C"/>
    <w:rsid w:val="00AF6E37"/>
    <w:rsid w:val="00AF70B5"/>
    <w:rsid w:val="00AF712C"/>
    <w:rsid w:val="00AF72D4"/>
    <w:rsid w:val="00AF78AE"/>
    <w:rsid w:val="00AF7DE8"/>
    <w:rsid w:val="00B003A2"/>
    <w:rsid w:val="00B008F4"/>
    <w:rsid w:val="00B00EFB"/>
    <w:rsid w:val="00B01122"/>
    <w:rsid w:val="00B017FB"/>
    <w:rsid w:val="00B01A2C"/>
    <w:rsid w:val="00B01C06"/>
    <w:rsid w:val="00B01EA8"/>
    <w:rsid w:val="00B02191"/>
    <w:rsid w:val="00B025E8"/>
    <w:rsid w:val="00B0291C"/>
    <w:rsid w:val="00B03128"/>
    <w:rsid w:val="00B0320B"/>
    <w:rsid w:val="00B032D0"/>
    <w:rsid w:val="00B03411"/>
    <w:rsid w:val="00B036B3"/>
    <w:rsid w:val="00B037F7"/>
    <w:rsid w:val="00B038FA"/>
    <w:rsid w:val="00B03B20"/>
    <w:rsid w:val="00B0415A"/>
    <w:rsid w:val="00B04714"/>
    <w:rsid w:val="00B049F1"/>
    <w:rsid w:val="00B04E68"/>
    <w:rsid w:val="00B05253"/>
    <w:rsid w:val="00B06A58"/>
    <w:rsid w:val="00B0750D"/>
    <w:rsid w:val="00B0759E"/>
    <w:rsid w:val="00B07714"/>
    <w:rsid w:val="00B07A57"/>
    <w:rsid w:val="00B07AF5"/>
    <w:rsid w:val="00B07B89"/>
    <w:rsid w:val="00B10FCA"/>
    <w:rsid w:val="00B113C4"/>
    <w:rsid w:val="00B115A5"/>
    <w:rsid w:val="00B11708"/>
    <w:rsid w:val="00B11993"/>
    <w:rsid w:val="00B11D9D"/>
    <w:rsid w:val="00B120D8"/>
    <w:rsid w:val="00B12BF3"/>
    <w:rsid w:val="00B12FAD"/>
    <w:rsid w:val="00B133B1"/>
    <w:rsid w:val="00B1379B"/>
    <w:rsid w:val="00B13AF7"/>
    <w:rsid w:val="00B13D0F"/>
    <w:rsid w:val="00B13DB8"/>
    <w:rsid w:val="00B140FC"/>
    <w:rsid w:val="00B1463D"/>
    <w:rsid w:val="00B14A67"/>
    <w:rsid w:val="00B14A82"/>
    <w:rsid w:val="00B14B1B"/>
    <w:rsid w:val="00B150E3"/>
    <w:rsid w:val="00B1579D"/>
    <w:rsid w:val="00B15AD8"/>
    <w:rsid w:val="00B15BD7"/>
    <w:rsid w:val="00B15C06"/>
    <w:rsid w:val="00B15DDC"/>
    <w:rsid w:val="00B16738"/>
    <w:rsid w:val="00B16CE3"/>
    <w:rsid w:val="00B172A9"/>
    <w:rsid w:val="00B17B6B"/>
    <w:rsid w:val="00B17C38"/>
    <w:rsid w:val="00B17DAC"/>
    <w:rsid w:val="00B17E46"/>
    <w:rsid w:val="00B202A3"/>
    <w:rsid w:val="00B204DD"/>
    <w:rsid w:val="00B20C95"/>
    <w:rsid w:val="00B20D74"/>
    <w:rsid w:val="00B210E8"/>
    <w:rsid w:val="00B21269"/>
    <w:rsid w:val="00B212F8"/>
    <w:rsid w:val="00B2148C"/>
    <w:rsid w:val="00B21764"/>
    <w:rsid w:val="00B217D3"/>
    <w:rsid w:val="00B2195F"/>
    <w:rsid w:val="00B21A4C"/>
    <w:rsid w:val="00B22077"/>
    <w:rsid w:val="00B2234A"/>
    <w:rsid w:val="00B225A0"/>
    <w:rsid w:val="00B228F6"/>
    <w:rsid w:val="00B23005"/>
    <w:rsid w:val="00B235B3"/>
    <w:rsid w:val="00B23AF7"/>
    <w:rsid w:val="00B241E4"/>
    <w:rsid w:val="00B2431B"/>
    <w:rsid w:val="00B24756"/>
    <w:rsid w:val="00B24950"/>
    <w:rsid w:val="00B2495A"/>
    <w:rsid w:val="00B24F70"/>
    <w:rsid w:val="00B25A47"/>
    <w:rsid w:val="00B25C96"/>
    <w:rsid w:val="00B25E88"/>
    <w:rsid w:val="00B25F5D"/>
    <w:rsid w:val="00B262E0"/>
    <w:rsid w:val="00B2686C"/>
    <w:rsid w:val="00B2699E"/>
    <w:rsid w:val="00B2708C"/>
    <w:rsid w:val="00B271A5"/>
    <w:rsid w:val="00B274A7"/>
    <w:rsid w:val="00B27513"/>
    <w:rsid w:val="00B27781"/>
    <w:rsid w:val="00B27AEA"/>
    <w:rsid w:val="00B27AF1"/>
    <w:rsid w:val="00B27D68"/>
    <w:rsid w:val="00B307D4"/>
    <w:rsid w:val="00B315F8"/>
    <w:rsid w:val="00B31672"/>
    <w:rsid w:val="00B31948"/>
    <w:rsid w:val="00B32206"/>
    <w:rsid w:val="00B32440"/>
    <w:rsid w:val="00B325DD"/>
    <w:rsid w:val="00B32F8C"/>
    <w:rsid w:val="00B332AB"/>
    <w:rsid w:val="00B336F5"/>
    <w:rsid w:val="00B33FC5"/>
    <w:rsid w:val="00B34352"/>
    <w:rsid w:val="00B347CC"/>
    <w:rsid w:val="00B34A16"/>
    <w:rsid w:val="00B34C32"/>
    <w:rsid w:val="00B34CDB"/>
    <w:rsid w:val="00B351D6"/>
    <w:rsid w:val="00B353D7"/>
    <w:rsid w:val="00B3547F"/>
    <w:rsid w:val="00B3565E"/>
    <w:rsid w:val="00B35737"/>
    <w:rsid w:val="00B35CBC"/>
    <w:rsid w:val="00B35DFF"/>
    <w:rsid w:val="00B35EA3"/>
    <w:rsid w:val="00B360E5"/>
    <w:rsid w:val="00B3616F"/>
    <w:rsid w:val="00B3633A"/>
    <w:rsid w:val="00B36444"/>
    <w:rsid w:val="00B36532"/>
    <w:rsid w:val="00B3689F"/>
    <w:rsid w:val="00B36CBC"/>
    <w:rsid w:val="00B36FFC"/>
    <w:rsid w:val="00B3700E"/>
    <w:rsid w:val="00B3754F"/>
    <w:rsid w:val="00B37A54"/>
    <w:rsid w:val="00B37E1D"/>
    <w:rsid w:val="00B37F7A"/>
    <w:rsid w:val="00B409BB"/>
    <w:rsid w:val="00B40CF7"/>
    <w:rsid w:val="00B40FB9"/>
    <w:rsid w:val="00B41A20"/>
    <w:rsid w:val="00B41B3E"/>
    <w:rsid w:val="00B4205C"/>
    <w:rsid w:val="00B421F0"/>
    <w:rsid w:val="00B4228C"/>
    <w:rsid w:val="00B42548"/>
    <w:rsid w:val="00B425D2"/>
    <w:rsid w:val="00B428EE"/>
    <w:rsid w:val="00B42F65"/>
    <w:rsid w:val="00B43035"/>
    <w:rsid w:val="00B4324E"/>
    <w:rsid w:val="00B434DC"/>
    <w:rsid w:val="00B4376D"/>
    <w:rsid w:val="00B438F1"/>
    <w:rsid w:val="00B4391A"/>
    <w:rsid w:val="00B43AC5"/>
    <w:rsid w:val="00B43F36"/>
    <w:rsid w:val="00B44290"/>
    <w:rsid w:val="00B44303"/>
    <w:rsid w:val="00B44FE5"/>
    <w:rsid w:val="00B456D8"/>
    <w:rsid w:val="00B45E41"/>
    <w:rsid w:val="00B45E68"/>
    <w:rsid w:val="00B464D2"/>
    <w:rsid w:val="00B46A00"/>
    <w:rsid w:val="00B46D35"/>
    <w:rsid w:val="00B46D62"/>
    <w:rsid w:val="00B474B7"/>
    <w:rsid w:val="00B47AF0"/>
    <w:rsid w:val="00B47FCE"/>
    <w:rsid w:val="00B5027D"/>
    <w:rsid w:val="00B50374"/>
    <w:rsid w:val="00B504EA"/>
    <w:rsid w:val="00B515C0"/>
    <w:rsid w:val="00B51612"/>
    <w:rsid w:val="00B51916"/>
    <w:rsid w:val="00B521E8"/>
    <w:rsid w:val="00B5243E"/>
    <w:rsid w:val="00B524E0"/>
    <w:rsid w:val="00B52740"/>
    <w:rsid w:val="00B52AAF"/>
    <w:rsid w:val="00B52B55"/>
    <w:rsid w:val="00B53215"/>
    <w:rsid w:val="00B5344D"/>
    <w:rsid w:val="00B53459"/>
    <w:rsid w:val="00B53555"/>
    <w:rsid w:val="00B5359C"/>
    <w:rsid w:val="00B54235"/>
    <w:rsid w:val="00B543C0"/>
    <w:rsid w:val="00B54439"/>
    <w:rsid w:val="00B54490"/>
    <w:rsid w:val="00B54710"/>
    <w:rsid w:val="00B54C0B"/>
    <w:rsid w:val="00B54EDC"/>
    <w:rsid w:val="00B5514E"/>
    <w:rsid w:val="00B55337"/>
    <w:rsid w:val="00B55437"/>
    <w:rsid w:val="00B55BDC"/>
    <w:rsid w:val="00B55C75"/>
    <w:rsid w:val="00B55E76"/>
    <w:rsid w:val="00B563F6"/>
    <w:rsid w:val="00B57265"/>
    <w:rsid w:val="00B574E5"/>
    <w:rsid w:val="00B57886"/>
    <w:rsid w:val="00B5797F"/>
    <w:rsid w:val="00B57B34"/>
    <w:rsid w:val="00B60188"/>
    <w:rsid w:val="00B6041F"/>
    <w:rsid w:val="00B605C9"/>
    <w:rsid w:val="00B60C41"/>
    <w:rsid w:val="00B60E2B"/>
    <w:rsid w:val="00B61A2C"/>
    <w:rsid w:val="00B61D01"/>
    <w:rsid w:val="00B62401"/>
    <w:rsid w:val="00B62612"/>
    <w:rsid w:val="00B62B84"/>
    <w:rsid w:val="00B62DAA"/>
    <w:rsid w:val="00B632A4"/>
    <w:rsid w:val="00B6334A"/>
    <w:rsid w:val="00B63B40"/>
    <w:rsid w:val="00B63F29"/>
    <w:rsid w:val="00B643C0"/>
    <w:rsid w:val="00B648FE"/>
    <w:rsid w:val="00B64B0E"/>
    <w:rsid w:val="00B64B23"/>
    <w:rsid w:val="00B64D13"/>
    <w:rsid w:val="00B6540A"/>
    <w:rsid w:val="00B654A4"/>
    <w:rsid w:val="00B663F6"/>
    <w:rsid w:val="00B66458"/>
    <w:rsid w:val="00B669F2"/>
    <w:rsid w:val="00B66AE8"/>
    <w:rsid w:val="00B66C01"/>
    <w:rsid w:val="00B66F1E"/>
    <w:rsid w:val="00B677DB"/>
    <w:rsid w:val="00B679E8"/>
    <w:rsid w:val="00B67BDC"/>
    <w:rsid w:val="00B67C48"/>
    <w:rsid w:val="00B67E96"/>
    <w:rsid w:val="00B707B3"/>
    <w:rsid w:val="00B70D37"/>
    <w:rsid w:val="00B70DA7"/>
    <w:rsid w:val="00B70E2A"/>
    <w:rsid w:val="00B71A19"/>
    <w:rsid w:val="00B71CBE"/>
    <w:rsid w:val="00B71CE6"/>
    <w:rsid w:val="00B71DAC"/>
    <w:rsid w:val="00B71DB0"/>
    <w:rsid w:val="00B72818"/>
    <w:rsid w:val="00B729A4"/>
    <w:rsid w:val="00B72E3E"/>
    <w:rsid w:val="00B72ED5"/>
    <w:rsid w:val="00B7325D"/>
    <w:rsid w:val="00B7332D"/>
    <w:rsid w:val="00B734B0"/>
    <w:rsid w:val="00B73A24"/>
    <w:rsid w:val="00B73F18"/>
    <w:rsid w:val="00B74323"/>
    <w:rsid w:val="00B74F6E"/>
    <w:rsid w:val="00B754EB"/>
    <w:rsid w:val="00B75CB4"/>
    <w:rsid w:val="00B75D38"/>
    <w:rsid w:val="00B75D6F"/>
    <w:rsid w:val="00B76188"/>
    <w:rsid w:val="00B76AC1"/>
    <w:rsid w:val="00B77223"/>
    <w:rsid w:val="00B773DE"/>
    <w:rsid w:val="00B77413"/>
    <w:rsid w:val="00B77A1B"/>
    <w:rsid w:val="00B80357"/>
    <w:rsid w:val="00B8042E"/>
    <w:rsid w:val="00B80547"/>
    <w:rsid w:val="00B80AE9"/>
    <w:rsid w:val="00B80BF6"/>
    <w:rsid w:val="00B81108"/>
    <w:rsid w:val="00B81181"/>
    <w:rsid w:val="00B81202"/>
    <w:rsid w:val="00B81394"/>
    <w:rsid w:val="00B8139F"/>
    <w:rsid w:val="00B8159F"/>
    <w:rsid w:val="00B815D3"/>
    <w:rsid w:val="00B81E3F"/>
    <w:rsid w:val="00B82447"/>
    <w:rsid w:val="00B82864"/>
    <w:rsid w:val="00B82A73"/>
    <w:rsid w:val="00B82A78"/>
    <w:rsid w:val="00B82B09"/>
    <w:rsid w:val="00B83294"/>
    <w:rsid w:val="00B837D9"/>
    <w:rsid w:val="00B841A4"/>
    <w:rsid w:val="00B8430C"/>
    <w:rsid w:val="00B8434D"/>
    <w:rsid w:val="00B84674"/>
    <w:rsid w:val="00B848D0"/>
    <w:rsid w:val="00B85127"/>
    <w:rsid w:val="00B85649"/>
    <w:rsid w:val="00B85CB7"/>
    <w:rsid w:val="00B8622A"/>
    <w:rsid w:val="00B86297"/>
    <w:rsid w:val="00B862E2"/>
    <w:rsid w:val="00B862EF"/>
    <w:rsid w:val="00B86CE0"/>
    <w:rsid w:val="00B86E2A"/>
    <w:rsid w:val="00B86EBD"/>
    <w:rsid w:val="00B86F62"/>
    <w:rsid w:val="00B87896"/>
    <w:rsid w:val="00B87B88"/>
    <w:rsid w:val="00B87D2A"/>
    <w:rsid w:val="00B908E3"/>
    <w:rsid w:val="00B90A0C"/>
    <w:rsid w:val="00B90BA6"/>
    <w:rsid w:val="00B90E45"/>
    <w:rsid w:val="00B90EF5"/>
    <w:rsid w:val="00B91843"/>
    <w:rsid w:val="00B92508"/>
    <w:rsid w:val="00B925E2"/>
    <w:rsid w:val="00B92816"/>
    <w:rsid w:val="00B92886"/>
    <w:rsid w:val="00B92925"/>
    <w:rsid w:val="00B92D53"/>
    <w:rsid w:val="00B92E3C"/>
    <w:rsid w:val="00B92F5E"/>
    <w:rsid w:val="00B932DF"/>
    <w:rsid w:val="00B93530"/>
    <w:rsid w:val="00B9389F"/>
    <w:rsid w:val="00B9390D"/>
    <w:rsid w:val="00B93969"/>
    <w:rsid w:val="00B93ADD"/>
    <w:rsid w:val="00B93BD4"/>
    <w:rsid w:val="00B93F9D"/>
    <w:rsid w:val="00B943AB"/>
    <w:rsid w:val="00B94443"/>
    <w:rsid w:val="00B94A68"/>
    <w:rsid w:val="00B94F67"/>
    <w:rsid w:val="00B9513C"/>
    <w:rsid w:val="00B952BC"/>
    <w:rsid w:val="00B9540D"/>
    <w:rsid w:val="00B95470"/>
    <w:rsid w:val="00B95546"/>
    <w:rsid w:val="00B95586"/>
    <w:rsid w:val="00B95793"/>
    <w:rsid w:val="00B95E33"/>
    <w:rsid w:val="00B96078"/>
    <w:rsid w:val="00B96438"/>
    <w:rsid w:val="00B96507"/>
    <w:rsid w:val="00B967D8"/>
    <w:rsid w:val="00B96A38"/>
    <w:rsid w:val="00B9709D"/>
    <w:rsid w:val="00B973C0"/>
    <w:rsid w:val="00B973F4"/>
    <w:rsid w:val="00B97460"/>
    <w:rsid w:val="00B97739"/>
    <w:rsid w:val="00B977DF"/>
    <w:rsid w:val="00B9780C"/>
    <w:rsid w:val="00B97BCA"/>
    <w:rsid w:val="00B97CAE"/>
    <w:rsid w:val="00BA1112"/>
    <w:rsid w:val="00BA114D"/>
    <w:rsid w:val="00BA130A"/>
    <w:rsid w:val="00BA15D5"/>
    <w:rsid w:val="00BA1626"/>
    <w:rsid w:val="00BA190C"/>
    <w:rsid w:val="00BA1B9F"/>
    <w:rsid w:val="00BA1D5C"/>
    <w:rsid w:val="00BA1FF1"/>
    <w:rsid w:val="00BA2147"/>
    <w:rsid w:val="00BA2229"/>
    <w:rsid w:val="00BA24B9"/>
    <w:rsid w:val="00BA25C7"/>
    <w:rsid w:val="00BA26F4"/>
    <w:rsid w:val="00BA2831"/>
    <w:rsid w:val="00BA2D82"/>
    <w:rsid w:val="00BA3130"/>
    <w:rsid w:val="00BA34F1"/>
    <w:rsid w:val="00BA3A7A"/>
    <w:rsid w:val="00BA3A82"/>
    <w:rsid w:val="00BA3E58"/>
    <w:rsid w:val="00BA41DE"/>
    <w:rsid w:val="00BA42C2"/>
    <w:rsid w:val="00BA43E1"/>
    <w:rsid w:val="00BA44E8"/>
    <w:rsid w:val="00BA4537"/>
    <w:rsid w:val="00BA48BF"/>
    <w:rsid w:val="00BA4A8B"/>
    <w:rsid w:val="00BA4BEB"/>
    <w:rsid w:val="00BA59AA"/>
    <w:rsid w:val="00BA5D32"/>
    <w:rsid w:val="00BA61B1"/>
    <w:rsid w:val="00BA61FF"/>
    <w:rsid w:val="00BA6C21"/>
    <w:rsid w:val="00BA728A"/>
    <w:rsid w:val="00BA74E9"/>
    <w:rsid w:val="00BA756B"/>
    <w:rsid w:val="00BA7583"/>
    <w:rsid w:val="00BA75AC"/>
    <w:rsid w:val="00BA760B"/>
    <w:rsid w:val="00BA761A"/>
    <w:rsid w:val="00BA7798"/>
    <w:rsid w:val="00BA788A"/>
    <w:rsid w:val="00BB00F2"/>
    <w:rsid w:val="00BB0AA3"/>
    <w:rsid w:val="00BB0BB4"/>
    <w:rsid w:val="00BB0C57"/>
    <w:rsid w:val="00BB12DE"/>
    <w:rsid w:val="00BB132E"/>
    <w:rsid w:val="00BB1659"/>
    <w:rsid w:val="00BB16D1"/>
    <w:rsid w:val="00BB16E9"/>
    <w:rsid w:val="00BB1A6A"/>
    <w:rsid w:val="00BB1B4D"/>
    <w:rsid w:val="00BB1C4F"/>
    <w:rsid w:val="00BB2451"/>
    <w:rsid w:val="00BB2518"/>
    <w:rsid w:val="00BB2750"/>
    <w:rsid w:val="00BB2EB7"/>
    <w:rsid w:val="00BB344E"/>
    <w:rsid w:val="00BB3567"/>
    <w:rsid w:val="00BB3723"/>
    <w:rsid w:val="00BB3FE9"/>
    <w:rsid w:val="00BB46E4"/>
    <w:rsid w:val="00BB4769"/>
    <w:rsid w:val="00BB5255"/>
    <w:rsid w:val="00BB5A1B"/>
    <w:rsid w:val="00BB69F7"/>
    <w:rsid w:val="00BB70F7"/>
    <w:rsid w:val="00BB7BE6"/>
    <w:rsid w:val="00BB7EB3"/>
    <w:rsid w:val="00BB7F79"/>
    <w:rsid w:val="00BC03DB"/>
    <w:rsid w:val="00BC070E"/>
    <w:rsid w:val="00BC0E26"/>
    <w:rsid w:val="00BC1156"/>
    <w:rsid w:val="00BC1224"/>
    <w:rsid w:val="00BC1DA9"/>
    <w:rsid w:val="00BC1ED5"/>
    <w:rsid w:val="00BC270B"/>
    <w:rsid w:val="00BC2BCF"/>
    <w:rsid w:val="00BC30C9"/>
    <w:rsid w:val="00BC33A4"/>
    <w:rsid w:val="00BC3748"/>
    <w:rsid w:val="00BC3C26"/>
    <w:rsid w:val="00BC409D"/>
    <w:rsid w:val="00BC4243"/>
    <w:rsid w:val="00BC42E4"/>
    <w:rsid w:val="00BC430F"/>
    <w:rsid w:val="00BC483F"/>
    <w:rsid w:val="00BC490E"/>
    <w:rsid w:val="00BC496D"/>
    <w:rsid w:val="00BC49E4"/>
    <w:rsid w:val="00BC4B10"/>
    <w:rsid w:val="00BC4E6F"/>
    <w:rsid w:val="00BC50BF"/>
    <w:rsid w:val="00BC5420"/>
    <w:rsid w:val="00BC57E6"/>
    <w:rsid w:val="00BC5F29"/>
    <w:rsid w:val="00BC60CF"/>
    <w:rsid w:val="00BC635D"/>
    <w:rsid w:val="00BC6498"/>
    <w:rsid w:val="00BC67E5"/>
    <w:rsid w:val="00BC6911"/>
    <w:rsid w:val="00BC7867"/>
    <w:rsid w:val="00BC7F01"/>
    <w:rsid w:val="00BD0EBB"/>
    <w:rsid w:val="00BD1388"/>
    <w:rsid w:val="00BD1B7A"/>
    <w:rsid w:val="00BD1E14"/>
    <w:rsid w:val="00BD1EBA"/>
    <w:rsid w:val="00BD22F1"/>
    <w:rsid w:val="00BD2592"/>
    <w:rsid w:val="00BD25C4"/>
    <w:rsid w:val="00BD29C5"/>
    <w:rsid w:val="00BD2F06"/>
    <w:rsid w:val="00BD357B"/>
    <w:rsid w:val="00BD373D"/>
    <w:rsid w:val="00BD3831"/>
    <w:rsid w:val="00BD3A4C"/>
    <w:rsid w:val="00BD4130"/>
    <w:rsid w:val="00BD4570"/>
    <w:rsid w:val="00BD47BF"/>
    <w:rsid w:val="00BD4956"/>
    <w:rsid w:val="00BD4DF2"/>
    <w:rsid w:val="00BD4E7D"/>
    <w:rsid w:val="00BD5036"/>
    <w:rsid w:val="00BD546D"/>
    <w:rsid w:val="00BD5672"/>
    <w:rsid w:val="00BD5899"/>
    <w:rsid w:val="00BD639F"/>
    <w:rsid w:val="00BD66D3"/>
    <w:rsid w:val="00BD6ACC"/>
    <w:rsid w:val="00BD6AEF"/>
    <w:rsid w:val="00BD6C11"/>
    <w:rsid w:val="00BD6C81"/>
    <w:rsid w:val="00BD6DE0"/>
    <w:rsid w:val="00BD7330"/>
    <w:rsid w:val="00BD79C3"/>
    <w:rsid w:val="00BD7C03"/>
    <w:rsid w:val="00BE014C"/>
    <w:rsid w:val="00BE043C"/>
    <w:rsid w:val="00BE04B7"/>
    <w:rsid w:val="00BE0BF0"/>
    <w:rsid w:val="00BE0C98"/>
    <w:rsid w:val="00BE0EFF"/>
    <w:rsid w:val="00BE12AB"/>
    <w:rsid w:val="00BE17E9"/>
    <w:rsid w:val="00BE20BF"/>
    <w:rsid w:val="00BE24EE"/>
    <w:rsid w:val="00BE2849"/>
    <w:rsid w:val="00BE28F1"/>
    <w:rsid w:val="00BE29B9"/>
    <w:rsid w:val="00BE2A31"/>
    <w:rsid w:val="00BE2ACE"/>
    <w:rsid w:val="00BE30C9"/>
    <w:rsid w:val="00BE3900"/>
    <w:rsid w:val="00BE39D3"/>
    <w:rsid w:val="00BE3A16"/>
    <w:rsid w:val="00BE3A80"/>
    <w:rsid w:val="00BE3E54"/>
    <w:rsid w:val="00BE4076"/>
    <w:rsid w:val="00BE4365"/>
    <w:rsid w:val="00BE4571"/>
    <w:rsid w:val="00BE46D7"/>
    <w:rsid w:val="00BE4C17"/>
    <w:rsid w:val="00BE4CE4"/>
    <w:rsid w:val="00BE4E06"/>
    <w:rsid w:val="00BE50D1"/>
    <w:rsid w:val="00BE5927"/>
    <w:rsid w:val="00BE5C51"/>
    <w:rsid w:val="00BE5D14"/>
    <w:rsid w:val="00BE60A0"/>
    <w:rsid w:val="00BE620F"/>
    <w:rsid w:val="00BE687E"/>
    <w:rsid w:val="00BE724E"/>
    <w:rsid w:val="00BE7417"/>
    <w:rsid w:val="00BE74C9"/>
    <w:rsid w:val="00BE7717"/>
    <w:rsid w:val="00BE7751"/>
    <w:rsid w:val="00BE779F"/>
    <w:rsid w:val="00BE79BB"/>
    <w:rsid w:val="00BE7D89"/>
    <w:rsid w:val="00BE7DDB"/>
    <w:rsid w:val="00BF1037"/>
    <w:rsid w:val="00BF1214"/>
    <w:rsid w:val="00BF12EE"/>
    <w:rsid w:val="00BF1329"/>
    <w:rsid w:val="00BF1378"/>
    <w:rsid w:val="00BF1484"/>
    <w:rsid w:val="00BF18AF"/>
    <w:rsid w:val="00BF1D34"/>
    <w:rsid w:val="00BF2037"/>
    <w:rsid w:val="00BF22CE"/>
    <w:rsid w:val="00BF24BC"/>
    <w:rsid w:val="00BF2620"/>
    <w:rsid w:val="00BF35A6"/>
    <w:rsid w:val="00BF36F5"/>
    <w:rsid w:val="00BF3A24"/>
    <w:rsid w:val="00BF427D"/>
    <w:rsid w:val="00BF46E9"/>
    <w:rsid w:val="00BF49A0"/>
    <w:rsid w:val="00BF4AA7"/>
    <w:rsid w:val="00BF4F52"/>
    <w:rsid w:val="00BF519D"/>
    <w:rsid w:val="00BF52C7"/>
    <w:rsid w:val="00BF5686"/>
    <w:rsid w:val="00BF5D71"/>
    <w:rsid w:val="00BF6042"/>
    <w:rsid w:val="00BF625A"/>
    <w:rsid w:val="00BF6574"/>
    <w:rsid w:val="00BF6A7D"/>
    <w:rsid w:val="00BF6AAF"/>
    <w:rsid w:val="00BF6E27"/>
    <w:rsid w:val="00BF7326"/>
    <w:rsid w:val="00BF7423"/>
    <w:rsid w:val="00BF7579"/>
    <w:rsid w:val="00BF7B5B"/>
    <w:rsid w:val="00BF7B6F"/>
    <w:rsid w:val="00C00B04"/>
    <w:rsid w:val="00C00DF0"/>
    <w:rsid w:val="00C01118"/>
    <w:rsid w:val="00C01352"/>
    <w:rsid w:val="00C01516"/>
    <w:rsid w:val="00C01565"/>
    <w:rsid w:val="00C02474"/>
    <w:rsid w:val="00C0286E"/>
    <w:rsid w:val="00C02A4E"/>
    <w:rsid w:val="00C02E62"/>
    <w:rsid w:val="00C02E6B"/>
    <w:rsid w:val="00C02EF2"/>
    <w:rsid w:val="00C0324B"/>
    <w:rsid w:val="00C0327C"/>
    <w:rsid w:val="00C0344B"/>
    <w:rsid w:val="00C037E5"/>
    <w:rsid w:val="00C04895"/>
    <w:rsid w:val="00C048EC"/>
    <w:rsid w:val="00C04B94"/>
    <w:rsid w:val="00C05B88"/>
    <w:rsid w:val="00C05D3D"/>
    <w:rsid w:val="00C06596"/>
    <w:rsid w:val="00C06635"/>
    <w:rsid w:val="00C0677A"/>
    <w:rsid w:val="00C06853"/>
    <w:rsid w:val="00C06D13"/>
    <w:rsid w:val="00C0723D"/>
    <w:rsid w:val="00C0754B"/>
    <w:rsid w:val="00C07887"/>
    <w:rsid w:val="00C07C33"/>
    <w:rsid w:val="00C100CA"/>
    <w:rsid w:val="00C104AB"/>
    <w:rsid w:val="00C106E7"/>
    <w:rsid w:val="00C111AB"/>
    <w:rsid w:val="00C11446"/>
    <w:rsid w:val="00C1144A"/>
    <w:rsid w:val="00C11A4A"/>
    <w:rsid w:val="00C11CF7"/>
    <w:rsid w:val="00C1208E"/>
    <w:rsid w:val="00C12416"/>
    <w:rsid w:val="00C126AA"/>
    <w:rsid w:val="00C127FB"/>
    <w:rsid w:val="00C1285E"/>
    <w:rsid w:val="00C12FE2"/>
    <w:rsid w:val="00C13148"/>
    <w:rsid w:val="00C131BA"/>
    <w:rsid w:val="00C132E0"/>
    <w:rsid w:val="00C1345D"/>
    <w:rsid w:val="00C137B2"/>
    <w:rsid w:val="00C13840"/>
    <w:rsid w:val="00C13F22"/>
    <w:rsid w:val="00C14045"/>
    <w:rsid w:val="00C1468A"/>
    <w:rsid w:val="00C148F8"/>
    <w:rsid w:val="00C15181"/>
    <w:rsid w:val="00C15185"/>
    <w:rsid w:val="00C152EC"/>
    <w:rsid w:val="00C1535C"/>
    <w:rsid w:val="00C155E6"/>
    <w:rsid w:val="00C156E6"/>
    <w:rsid w:val="00C159C3"/>
    <w:rsid w:val="00C15DB3"/>
    <w:rsid w:val="00C164BC"/>
    <w:rsid w:val="00C1691F"/>
    <w:rsid w:val="00C16F3C"/>
    <w:rsid w:val="00C173EF"/>
    <w:rsid w:val="00C20222"/>
    <w:rsid w:val="00C204A5"/>
    <w:rsid w:val="00C206BA"/>
    <w:rsid w:val="00C20C9A"/>
    <w:rsid w:val="00C20E1E"/>
    <w:rsid w:val="00C20F2A"/>
    <w:rsid w:val="00C211C9"/>
    <w:rsid w:val="00C21291"/>
    <w:rsid w:val="00C21671"/>
    <w:rsid w:val="00C2172B"/>
    <w:rsid w:val="00C21DB9"/>
    <w:rsid w:val="00C21DF2"/>
    <w:rsid w:val="00C221BB"/>
    <w:rsid w:val="00C2256A"/>
    <w:rsid w:val="00C22714"/>
    <w:rsid w:val="00C22752"/>
    <w:rsid w:val="00C228CE"/>
    <w:rsid w:val="00C22A89"/>
    <w:rsid w:val="00C23430"/>
    <w:rsid w:val="00C2393E"/>
    <w:rsid w:val="00C23A82"/>
    <w:rsid w:val="00C23CBE"/>
    <w:rsid w:val="00C23D69"/>
    <w:rsid w:val="00C23E09"/>
    <w:rsid w:val="00C23F7D"/>
    <w:rsid w:val="00C244E2"/>
    <w:rsid w:val="00C25058"/>
    <w:rsid w:val="00C25201"/>
    <w:rsid w:val="00C2536B"/>
    <w:rsid w:val="00C258D2"/>
    <w:rsid w:val="00C25C97"/>
    <w:rsid w:val="00C25E2E"/>
    <w:rsid w:val="00C260C9"/>
    <w:rsid w:val="00C26498"/>
    <w:rsid w:val="00C27120"/>
    <w:rsid w:val="00C27151"/>
    <w:rsid w:val="00C2747B"/>
    <w:rsid w:val="00C27E1E"/>
    <w:rsid w:val="00C30716"/>
    <w:rsid w:val="00C3074B"/>
    <w:rsid w:val="00C30AE2"/>
    <w:rsid w:val="00C31076"/>
    <w:rsid w:val="00C315BC"/>
    <w:rsid w:val="00C318AE"/>
    <w:rsid w:val="00C31AA0"/>
    <w:rsid w:val="00C31AF8"/>
    <w:rsid w:val="00C31EA1"/>
    <w:rsid w:val="00C320A8"/>
    <w:rsid w:val="00C321AD"/>
    <w:rsid w:val="00C322E4"/>
    <w:rsid w:val="00C3261D"/>
    <w:rsid w:val="00C32C1C"/>
    <w:rsid w:val="00C32FBF"/>
    <w:rsid w:val="00C332D3"/>
    <w:rsid w:val="00C3346F"/>
    <w:rsid w:val="00C33734"/>
    <w:rsid w:val="00C338B1"/>
    <w:rsid w:val="00C338FD"/>
    <w:rsid w:val="00C33A49"/>
    <w:rsid w:val="00C33F0B"/>
    <w:rsid w:val="00C33F77"/>
    <w:rsid w:val="00C342EB"/>
    <w:rsid w:val="00C3499A"/>
    <w:rsid w:val="00C34A53"/>
    <w:rsid w:val="00C34F16"/>
    <w:rsid w:val="00C3533B"/>
    <w:rsid w:val="00C354ED"/>
    <w:rsid w:val="00C359E4"/>
    <w:rsid w:val="00C35B48"/>
    <w:rsid w:val="00C35E59"/>
    <w:rsid w:val="00C35EC1"/>
    <w:rsid w:val="00C3615E"/>
    <w:rsid w:val="00C361F1"/>
    <w:rsid w:val="00C366BF"/>
    <w:rsid w:val="00C369AC"/>
    <w:rsid w:val="00C36AAC"/>
    <w:rsid w:val="00C36B90"/>
    <w:rsid w:val="00C36E4F"/>
    <w:rsid w:val="00C37592"/>
    <w:rsid w:val="00C40000"/>
    <w:rsid w:val="00C40025"/>
    <w:rsid w:val="00C40ED9"/>
    <w:rsid w:val="00C416C3"/>
    <w:rsid w:val="00C4224E"/>
    <w:rsid w:val="00C422FC"/>
    <w:rsid w:val="00C42A07"/>
    <w:rsid w:val="00C42A88"/>
    <w:rsid w:val="00C42AA1"/>
    <w:rsid w:val="00C42AE5"/>
    <w:rsid w:val="00C42C05"/>
    <w:rsid w:val="00C42E81"/>
    <w:rsid w:val="00C4322B"/>
    <w:rsid w:val="00C43475"/>
    <w:rsid w:val="00C43AE4"/>
    <w:rsid w:val="00C43D9E"/>
    <w:rsid w:val="00C44132"/>
    <w:rsid w:val="00C44248"/>
    <w:rsid w:val="00C442C8"/>
    <w:rsid w:val="00C44918"/>
    <w:rsid w:val="00C44C05"/>
    <w:rsid w:val="00C45332"/>
    <w:rsid w:val="00C458EE"/>
    <w:rsid w:val="00C45DB4"/>
    <w:rsid w:val="00C45F94"/>
    <w:rsid w:val="00C4600C"/>
    <w:rsid w:val="00C461DF"/>
    <w:rsid w:val="00C4750A"/>
    <w:rsid w:val="00C475AE"/>
    <w:rsid w:val="00C47DFD"/>
    <w:rsid w:val="00C50074"/>
    <w:rsid w:val="00C50128"/>
    <w:rsid w:val="00C50DE0"/>
    <w:rsid w:val="00C50F07"/>
    <w:rsid w:val="00C515F0"/>
    <w:rsid w:val="00C519C9"/>
    <w:rsid w:val="00C51A40"/>
    <w:rsid w:val="00C52286"/>
    <w:rsid w:val="00C526DA"/>
    <w:rsid w:val="00C527A6"/>
    <w:rsid w:val="00C52808"/>
    <w:rsid w:val="00C5296B"/>
    <w:rsid w:val="00C52D9B"/>
    <w:rsid w:val="00C52D9F"/>
    <w:rsid w:val="00C53063"/>
    <w:rsid w:val="00C533C1"/>
    <w:rsid w:val="00C53AE5"/>
    <w:rsid w:val="00C53B78"/>
    <w:rsid w:val="00C53E3E"/>
    <w:rsid w:val="00C5402B"/>
    <w:rsid w:val="00C5409B"/>
    <w:rsid w:val="00C541D3"/>
    <w:rsid w:val="00C542D9"/>
    <w:rsid w:val="00C54383"/>
    <w:rsid w:val="00C546EA"/>
    <w:rsid w:val="00C55057"/>
    <w:rsid w:val="00C55AD6"/>
    <w:rsid w:val="00C55C01"/>
    <w:rsid w:val="00C55F13"/>
    <w:rsid w:val="00C55FBA"/>
    <w:rsid w:val="00C561F0"/>
    <w:rsid w:val="00C568D0"/>
    <w:rsid w:val="00C56BE3"/>
    <w:rsid w:val="00C56ED4"/>
    <w:rsid w:val="00C57008"/>
    <w:rsid w:val="00C574CB"/>
    <w:rsid w:val="00C57A7C"/>
    <w:rsid w:val="00C57BDF"/>
    <w:rsid w:val="00C57EBE"/>
    <w:rsid w:val="00C600E8"/>
    <w:rsid w:val="00C600EA"/>
    <w:rsid w:val="00C60BD5"/>
    <w:rsid w:val="00C60EFB"/>
    <w:rsid w:val="00C60FE3"/>
    <w:rsid w:val="00C61086"/>
    <w:rsid w:val="00C61467"/>
    <w:rsid w:val="00C61ADA"/>
    <w:rsid w:val="00C61B12"/>
    <w:rsid w:val="00C61B9B"/>
    <w:rsid w:val="00C62309"/>
    <w:rsid w:val="00C62428"/>
    <w:rsid w:val="00C6255B"/>
    <w:rsid w:val="00C62779"/>
    <w:rsid w:val="00C63041"/>
    <w:rsid w:val="00C6315A"/>
    <w:rsid w:val="00C635E2"/>
    <w:rsid w:val="00C63E3B"/>
    <w:rsid w:val="00C647F4"/>
    <w:rsid w:val="00C64A90"/>
    <w:rsid w:val="00C64BA2"/>
    <w:rsid w:val="00C650B5"/>
    <w:rsid w:val="00C650F7"/>
    <w:rsid w:val="00C652D3"/>
    <w:rsid w:val="00C653FE"/>
    <w:rsid w:val="00C654E2"/>
    <w:rsid w:val="00C657FA"/>
    <w:rsid w:val="00C65D1B"/>
    <w:rsid w:val="00C65D7E"/>
    <w:rsid w:val="00C663E8"/>
    <w:rsid w:val="00C6685B"/>
    <w:rsid w:val="00C66980"/>
    <w:rsid w:val="00C66A48"/>
    <w:rsid w:val="00C66BF3"/>
    <w:rsid w:val="00C66D76"/>
    <w:rsid w:val="00C675B3"/>
    <w:rsid w:val="00C67626"/>
    <w:rsid w:val="00C67C9B"/>
    <w:rsid w:val="00C67F71"/>
    <w:rsid w:val="00C70AA2"/>
    <w:rsid w:val="00C71050"/>
    <w:rsid w:val="00C71948"/>
    <w:rsid w:val="00C71B18"/>
    <w:rsid w:val="00C71B31"/>
    <w:rsid w:val="00C71CF8"/>
    <w:rsid w:val="00C72AF4"/>
    <w:rsid w:val="00C72B52"/>
    <w:rsid w:val="00C72C09"/>
    <w:rsid w:val="00C72E00"/>
    <w:rsid w:val="00C731F5"/>
    <w:rsid w:val="00C734A1"/>
    <w:rsid w:val="00C73681"/>
    <w:rsid w:val="00C736B9"/>
    <w:rsid w:val="00C737F2"/>
    <w:rsid w:val="00C73B93"/>
    <w:rsid w:val="00C73DD9"/>
    <w:rsid w:val="00C74208"/>
    <w:rsid w:val="00C74446"/>
    <w:rsid w:val="00C74543"/>
    <w:rsid w:val="00C7488D"/>
    <w:rsid w:val="00C748EB"/>
    <w:rsid w:val="00C74B67"/>
    <w:rsid w:val="00C74EDB"/>
    <w:rsid w:val="00C7506E"/>
    <w:rsid w:val="00C75107"/>
    <w:rsid w:val="00C75555"/>
    <w:rsid w:val="00C7595B"/>
    <w:rsid w:val="00C75AA2"/>
    <w:rsid w:val="00C75B44"/>
    <w:rsid w:val="00C75D51"/>
    <w:rsid w:val="00C763C9"/>
    <w:rsid w:val="00C7668D"/>
    <w:rsid w:val="00C76758"/>
    <w:rsid w:val="00C768CC"/>
    <w:rsid w:val="00C76CE2"/>
    <w:rsid w:val="00C76EE9"/>
    <w:rsid w:val="00C7745B"/>
    <w:rsid w:val="00C77495"/>
    <w:rsid w:val="00C775FD"/>
    <w:rsid w:val="00C77672"/>
    <w:rsid w:val="00C77958"/>
    <w:rsid w:val="00C77E3F"/>
    <w:rsid w:val="00C80120"/>
    <w:rsid w:val="00C80204"/>
    <w:rsid w:val="00C80EEC"/>
    <w:rsid w:val="00C81043"/>
    <w:rsid w:val="00C812D1"/>
    <w:rsid w:val="00C81442"/>
    <w:rsid w:val="00C8159F"/>
    <w:rsid w:val="00C818CE"/>
    <w:rsid w:val="00C81B0D"/>
    <w:rsid w:val="00C81F83"/>
    <w:rsid w:val="00C824ED"/>
    <w:rsid w:val="00C82660"/>
    <w:rsid w:val="00C82B0F"/>
    <w:rsid w:val="00C82D35"/>
    <w:rsid w:val="00C82F39"/>
    <w:rsid w:val="00C83852"/>
    <w:rsid w:val="00C83C28"/>
    <w:rsid w:val="00C8434A"/>
    <w:rsid w:val="00C8436E"/>
    <w:rsid w:val="00C84716"/>
    <w:rsid w:val="00C84891"/>
    <w:rsid w:val="00C848F0"/>
    <w:rsid w:val="00C84B18"/>
    <w:rsid w:val="00C84DBA"/>
    <w:rsid w:val="00C84DF8"/>
    <w:rsid w:val="00C84F76"/>
    <w:rsid w:val="00C85171"/>
    <w:rsid w:val="00C85420"/>
    <w:rsid w:val="00C85C08"/>
    <w:rsid w:val="00C864F4"/>
    <w:rsid w:val="00C86544"/>
    <w:rsid w:val="00C86619"/>
    <w:rsid w:val="00C86AF1"/>
    <w:rsid w:val="00C86B8F"/>
    <w:rsid w:val="00C86EA3"/>
    <w:rsid w:val="00C874F1"/>
    <w:rsid w:val="00C8779C"/>
    <w:rsid w:val="00C87AF5"/>
    <w:rsid w:val="00C90449"/>
    <w:rsid w:val="00C905E2"/>
    <w:rsid w:val="00C90729"/>
    <w:rsid w:val="00C910B8"/>
    <w:rsid w:val="00C91182"/>
    <w:rsid w:val="00C9134A"/>
    <w:rsid w:val="00C91AF3"/>
    <w:rsid w:val="00C91E9A"/>
    <w:rsid w:val="00C920EE"/>
    <w:rsid w:val="00C922F7"/>
    <w:rsid w:val="00C924C5"/>
    <w:rsid w:val="00C927DD"/>
    <w:rsid w:val="00C92BB0"/>
    <w:rsid w:val="00C92C03"/>
    <w:rsid w:val="00C93005"/>
    <w:rsid w:val="00C93891"/>
    <w:rsid w:val="00C93BAC"/>
    <w:rsid w:val="00C93D30"/>
    <w:rsid w:val="00C93EEC"/>
    <w:rsid w:val="00C942F1"/>
    <w:rsid w:val="00C9437D"/>
    <w:rsid w:val="00C943C3"/>
    <w:rsid w:val="00C94903"/>
    <w:rsid w:val="00C94A7A"/>
    <w:rsid w:val="00C94C4A"/>
    <w:rsid w:val="00C94E58"/>
    <w:rsid w:val="00C953C5"/>
    <w:rsid w:val="00C954DE"/>
    <w:rsid w:val="00C95A4C"/>
    <w:rsid w:val="00C95C32"/>
    <w:rsid w:val="00C95E18"/>
    <w:rsid w:val="00C96032"/>
    <w:rsid w:val="00C960F2"/>
    <w:rsid w:val="00C96192"/>
    <w:rsid w:val="00C968CF"/>
    <w:rsid w:val="00C96923"/>
    <w:rsid w:val="00C96A80"/>
    <w:rsid w:val="00C96AD5"/>
    <w:rsid w:val="00C96B8A"/>
    <w:rsid w:val="00C97D59"/>
    <w:rsid w:val="00C97ED6"/>
    <w:rsid w:val="00C97EF5"/>
    <w:rsid w:val="00CA04B6"/>
    <w:rsid w:val="00CA0730"/>
    <w:rsid w:val="00CA0742"/>
    <w:rsid w:val="00CA0A9D"/>
    <w:rsid w:val="00CA0C7A"/>
    <w:rsid w:val="00CA0F28"/>
    <w:rsid w:val="00CA1578"/>
    <w:rsid w:val="00CA1BB5"/>
    <w:rsid w:val="00CA2838"/>
    <w:rsid w:val="00CA2BC5"/>
    <w:rsid w:val="00CA2E2F"/>
    <w:rsid w:val="00CA3027"/>
    <w:rsid w:val="00CA31FB"/>
    <w:rsid w:val="00CA351D"/>
    <w:rsid w:val="00CA3FE9"/>
    <w:rsid w:val="00CA4293"/>
    <w:rsid w:val="00CA4D42"/>
    <w:rsid w:val="00CA4FD0"/>
    <w:rsid w:val="00CA530F"/>
    <w:rsid w:val="00CA55EF"/>
    <w:rsid w:val="00CA5988"/>
    <w:rsid w:val="00CA59C7"/>
    <w:rsid w:val="00CA5D9A"/>
    <w:rsid w:val="00CA6241"/>
    <w:rsid w:val="00CA738D"/>
    <w:rsid w:val="00CA7741"/>
    <w:rsid w:val="00CA7BCB"/>
    <w:rsid w:val="00CA7DD7"/>
    <w:rsid w:val="00CA7DFA"/>
    <w:rsid w:val="00CB00CE"/>
    <w:rsid w:val="00CB0525"/>
    <w:rsid w:val="00CB0880"/>
    <w:rsid w:val="00CB0FDC"/>
    <w:rsid w:val="00CB1E20"/>
    <w:rsid w:val="00CB1E9D"/>
    <w:rsid w:val="00CB1FA4"/>
    <w:rsid w:val="00CB24C3"/>
    <w:rsid w:val="00CB24F7"/>
    <w:rsid w:val="00CB2E48"/>
    <w:rsid w:val="00CB2F78"/>
    <w:rsid w:val="00CB316D"/>
    <w:rsid w:val="00CB3216"/>
    <w:rsid w:val="00CB44EF"/>
    <w:rsid w:val="00CB47DC"/>
    <w:rsid w:val="00CB4A43"/>
    <w:rsid w:val="00CB539D"/>
    <w:rsid w:val="00CB5438"/>
    <w:rsid w:val="00CB556A"/>
    <w:rsid w:val="00CB57BD"/>
    <w:rsid w:val="00CB5BC6"/>
    <w:rsid w:val="00CB5E97"/>
    <w:rsid w:val="00CB63D5"/>
    <w:rsid w:val="00CB6746"/>
    <w:rsid w:val="00CB68B8"/>
    <w:rsid w:val="00CB6FEC"/>
    <w:rsid w:val="00CB7480"/>
    <w:rsid w:val="00CB7817"/>
    <w:rsid w:val="00CB7838"/>
    <w:rsid w:val="00CB7A9A"/>
    <w:rsid w:val="00CB7B7E"/>
    <w:rsid w:val="00CC02BA"/>
    <w:rsid w:val="00CC03C4"/>
    <w:rsid w:val="00CC05D9"/>
    <w:rsid w:val="00CC0A87"/>
    <w:rsid w:val="00CC0B67"/>
    <w:rsid w:val="00CC108E"/>
    <w:rsid w:val="00CC126B"/>
    <w:rsid w:val="00CC15AC"/>
    <w:rsid w:val="00CC1653"/>
    <w:rsid w:val="00CC1B4E"/>
    <w:rsid w:val="00CC1C52"/>
    <w:rsid w:val="00CC2000"/>
    <w:rsid w:val="00CC265D"/>
    <w:rsid w:val="00CC2899"/>
    <w:rsid w:val="00CC2B8D"/>
    <w:rsid w:val="00CC3391"/>
    <w:rsid w:val="00CC3A44"/>
    <w:rsid w:val="00CC3A96"/>
    <w:rsid w:val="00CC3B65"/>
    <w:rsid w:val="00CC3FF6"/>
    <w:rsid w:val="00CC4086"/>
    <w:rsid w:val="00CC4175"/>
    <w:rsid w:val="00CC455C"/>
    <w:rsid w:val="00CC497F"/>
    <w:rsid w:val="00CC5A48"/>
    <w:rsid w:val="00CC5CE8"/>
    <w:rsid w:val="00CC6411"/>
    <w:rsid w:val="00CC6750"/>
    <w:rsid w:val="00CC710B"/>
    <w:rsid w:val="00CC7780"/>
    <w:rsid w:val="00CC79FF"/>
    <w:rsid w:val="00CC7F07"/>
    <w:rsid w:val="00CD00DC"/>
    <w:rsid w:val="00CD0281"/>
    <w:rsid w:val="00CD0B02"/>
    <w:rsid w:val="00CD0CE2"/>
    <w:rsid w:val="00CD130E"/>
    <w:rsid w:val="00CD1395"/>
    <w:rsid w:val="00CD2203"/>
    <w:rsid w:val="00CD2396"/>
    <w:rsid w:val="00CD25C8"/>
    <w:rsid w:val="00CD27A5"/>
    <w:rsid w:val="00CD2CBD"/>
    <w:rsid w:val="00CD2D35"/>
    <w:rsid w:val="00CD31D5"/>
    <w:rsid w:val="00CD38D7"/>
    <w:rsid w:val="00CD397B"/>
    <w:rsid w:val="00CD3D7B"/>
    <w:rsid w:val="00CD4508"/>
    <w:rsid w:val="00CD4522"/>
    <w:rsid w:val="00CD4959"/>
    <w:rsid w:val="00CD4B14"/>
    <w:rsid w:val="00CD55CA"/>
    <w:rsid w:val="00CD56E3"/>
    <w:rsid w:val="00CD5C9A"/>
    <w:rsid w:val="00CD5D0A"/>
    <w:rsid w:val="00CD613D"/>
    <w:rsid w:val="00CD629E"/>
    <w:rsid w:val="00CD6ECE"/>
    <w:rsid w:val="00CD790F"/>
    <w:rsid w:val="00CD7C5F"/>
    <w:rsid w:val="00CE001E"/>
    <w:rsid w:val="00CE0323"/>
    <w:rsid w:val="00CE048B"/>
    <w:rsid w:val="00CE0778"/>
    <w:rsid w:val="00CE0902"/>
    <w:rsid w:val="00CE11EA"/>
    <w:rsid w:val="00CE1204"/>
    <w:rsid w:val="00CE131B"/>
    <w:rsid w:val="00CE1437"/>
    <w:rsid w:val="00CE1514"/>
    <w:rsid w:val="00CE1666"/>
    <w:rsid w:val="00CE1B76"/>
    <w:rsid w:val="00CE1BC6"/>
    <w:rsid w:val="00CE22D7"/>
    <w:rsid w:val="00CE23E3"/>
    <w:rsid w:val="00CE2AFD"/>
    <w:rsid w:val="00CE2EFA"/>
    <w:rsid w:val="00CE336D"/>
    <w:rsid w:val="00CE37AA"/>
    <w:rsid w:val="00CE3814"/>
    <w:rsid w:val="00CE39E3"/>
    <w:rsid w:val="00CE4248"/>
    <w:rsid w:val="00CE4B25"/>
    <w:rsid w:val="00CE4E41"/>
    <w:rsid w:val="00CE51C8"/>
    <w:rsid w:val="00CE5E74"/>
    <w:rsid w:val="00CE5EE3"/>
    <w:rsid w:val="00CE60C9"/>
    <w:rsid w:val="00CE6536"/>
    <w:rsid w:val="00CE698D"/>
    <w:rsid w:val="00CE6CB7"/>
    <w:rsid w:val="00CE6FBA"/>
    <w:rsid w:val="00CE7CD8"/>
    <w:rsid w:val="00CF0415"/>
    <w:rsid w:val="00CF07C6"/>
    <w:rsid w:val="00CF08F9"/>
    <w:rsid w:val="00CF0B71"/>
    <w:rsid w:val="00CF0CAB"/>
    <w:rsid w:val="00CF0E5E"/>
    <w:rsid w:val="00CF0EA3"/>
    <w:rsid w:val="00CF0FC1"/>
    <w:rsid w:val="00CF104A"/>
    <w:rsid w:val="00CF162E"/>
    <w:rsid w:val="00CF1E7F"/>
    <w:rsid w:val="00CF23B2"/>
    <w:rsid w:val="00CF26A8"/>
    <w:rsid w:val="00CF2CAB"/>
    <w:rsid w:val="00CF2DAF"/>
    <w:rsid w:val="00CF2E90"/>
    <w:rsid w:val="00CF39AA"/>
    <w:rsid w:val="00CF42E4"/>
    <w:rsid w:val="00CF4599"/>
    <w:rsid w:val="00CF4873"/>
    <w:rsid w:val="00CF4D85"/>
    <w:rsid w:val="00CF4F51"/>
    <w:rsid w:val="00CF5048"/>
    <w:rsid w:val="00CF560B"/>
    <w:rsid w:val="00CF578C"/>
    <w:rsid w:val="00CF5F76"/>
    <w:rsid w:val="00CF6289"/>
    <w:rsid w:val="00CF6450"/>
    <w:rsid w:val="00CF675E"/>
    <w:rsid w:val="00CF6BE2"/>
    <w:rsid w:val="00D004D6"/>
    <w:rsid w:val="00D006DA"/>
    <w:rsid w:val="00D00846"/>
    <w:rsid w:val="00D0092C"/>
    <w:rsid w:val="00D00EC8"/>
    <w:rsid w:val="00D00F6B"/>
    <w:rsid w:val="00D0114F"/>
    <w:rsid w:val="00D01F0F"/>
    <w:rsid w:val="00D01F5B"/>
    <w:rsid w:val="00D028F0"/>
    <w:rsid w:val="00D02962"/>
    <w:rsid w:val="00D03071"/>
    <w:rsid w:val="00D03203"/>
    <w:rsid w:val="00D032FE"/>
    <w:rsid w:val="00D03532"/>
    <w:rsid w:val="00D035A0"/>
    <w:rsid w:val="00D037CA"/>
    <w:rsid w:val="00D03895"/>
    <w:rsid w:val="00D03A50"/>
    <w:rsid w:val="00D04454"/>
    <w:rsid w:val="00D0476B"/>
    <w:rsid w:val="00D0551A"/>
    <w:rsid w:val="00D05682"/>
    <w:rsid w:val="00D0582E"/>
    <w:rsid w:val="00D06439"/>
    <w:rsid w:val="00D06651"/>
    <w:rsid w:val="00D0672C"/>
    <w:rsid w:val="00D06E2E"/>
    <w:rsid w:val="00D06FC8"/>
    <w:rsid w:val="00D0702F"/>
    <w:rsid w:val="00D07197"/>
    <w:rsid w:val="00D073B6"/>
    <w:rsid w:val="00D07571"/>
    <w:rsid w:val="00D075AB"/>
    <w:rsid w:val="00D07AE4"/>
    <w:rsid w:val="00D07F54"/>
    <w:rsid w:val="00D105EF"/>
    <w:rsid w:val="00D105F7"/>
    <w:rsid w:val="00D108DF"/>
    <w:rsid w:val="00D10B02"/>
    <w:rsid w:val="00D10D39"/>
    <w:rsid w:val="00D10DB8"/>
    <w:rsid w:val="00D1119D"/>
    <w:rsid w:val="00D1178D"/>
    <w:rsid w:val="00D11F5E"/>
    <w:rsid w:val="00D1253D"/>
    <w:rsid w:val="00D12884"/>
    <w:rsid w:val="00D12C69"/>
    <w:rsid w:val="00D133B7"/>
    <w:rsid w:val="00D13415"/>
    <w:rsid w:val="00D136BF"/>
    <w:rsid w:val="00D13968"/>
    <w:rsid w:val="00D13BA6"/>
    <w:rsid w:val="00D13E7B"/>
    <w:rsid w:val="00D14552"/>
    <w:rsid w:val="00D14B35"/>
    <w:rsid w:val="00D14BE3"/>
    <w:rsid w:val="00D14CD6"/>
    <w:rsid w:val="00D14FEA"/>
    <w:rsid w:val="00D158D2"/>
    <w:rsid w:val="00D1646B"/>
    <w:rsid w:val="00D167C6"/>
    <w:rsid w:val="00D16AD3"/>
    <w:rsid w:val="00D170CD"/>
    <w:rsid w:val="00D17340"/>
    <w:rsid w:val="00D17344"/>
    <w:rsid w:val="00D17534"/>
    <w:rsid w:val="00D17A02"/>
    <w:rsid w:val="00D17ACB"/>
    <w:rsid w:val="00D17D4B"/>
    <w:rsid w:val="00D20085"/>
    <w:rsid w:val="00D201A6"/>
    <w:rsid w:val="00D20354"/>
    <w:rsid w:val="00D206F4"/>
    <w:rsid w:val="00D2070D"/>
    <w:rsid w:val="00D20826"/>
    <w:rsid w:val="00D208E1"/>
    <w:rsid w:val="00D20C0D"/>
    <w:rsid w:val="00D20F83"/>
    <w:rsid w:val="00D210A0"/>
    <w:rsid w:val="00D2183C"/>
    <w:rsid w:val="00D21AF1"/>
    <w:rsid w:val="00D21C10"/>
    <w:rsid w:val="00D2226E"/>
    <w:rsid w:val="00D22664"/>
    <w:rsid w:val="00D227F7"/>
    <w:rsid w:val="00D22EC0"/>
    <w:rsid w:val="00D2319C"/>
    <w:rsid w:val="00D233D1"/>
    <w:rsid w:val="00D23AAB"/>
    <w:rsid w:val="00D24076"/>
    <w:rsid w:val="00D24532"/>
    <w:rsid w:val="00D24623"/>
    <w:rsid w:val="00D24943"/>
    <w:rsid w:val="00D24BE6"/>
    <w:rsid w:val="00D24DB7"/>
    <w:rsid w:val="00D24E01"/>
    <w:rsid w:val="00D24E91"/>
    <w:rsid w:val="00D24FDF"/>
    <w:rsid w:val="00D25039"/>
    <w:rsid w:val="00D25413"/>
    <w:rsid w:val="00D254D4"/>
    <w:rsid w:val="00D259D4"/>
    <w:rsid w:val="00D25A55"/>
    <w:rsid w:val="00D25F54"/>
    <w:rsid w:val="00D26445"/>
    <w:rsid w:val="00D26A09"/>
    <w:rsid w:val="00D26CA6"/>
    <w:rsid w:val="00D26DAD"/>
    <w:rsid w:val="00D26E48"/>
    <w:rsid w:val="00D270CD"/>
    <w:rsid w:val="00D274A2"/>
    <w:rsid w:val="00D27B88"/>
    <w:rsid w:val="00D302B7"/>
    <w:rsid w:val="00D305E3"/>
    <w:rsid w:val="00D30DE9"/>
    <w:rsid w:val="00D30DF3"/>
    <w:rsid w:val="00D314CB"/>
    <w:rsid w:val="00D3172A"/>
    <w:rsid w:val="00D31ACD"/>
    <w:rsid w:val="00D31CEC"/>
    <w:rsid w:val="00D32243"/>
    <w:rsid w:val="00D3229D"/>
    <w:rsid w:val="00D323FA"/>
    <w:rsid w:val="00D324C7"/>
    <w:rsid w:val="00D32616"/>
    <w:rsid w:val="00D32664"/>
    <w:rsid w:val="00D32847"/>
    <w:rsid w:val="00D328F0"/>
    <w:rsid w:val="00D32C83"/>
    <w:rsid w:val="00D32D33"/>
    <w:rsid w:val="00D32FE4"/>
    <w:rsid w:val="00D335BB"/>
    <w:rsid w:val="00D34079"/>
    <w:rsid w:val="00D34251"/>
    <w:rsid w:val="00D34461"/>
    <w:rsid w:val="00D345E8"/>
    <w:rsid w:val="00D34A03"/>
    <w:rsid w:val="00D35043"/>
    <w:rsid w:val="00D354D4"/>
    <w:rsid w:val="00D355E1"/>
    <w:rsid w:val="00D356B5"/>
    <w:rsid w:val="00D35E7A"/>
    <w:rsid w:val="00D36036"/>
    <w:rsid w:val="00D36356"/>
    <w:rsid w:val="00D36BFF"/>
    <w:rsid w:val="00D37227"/>
    <w:rsid w:val="00D3744E"/>
    <w:rsid w:val="00D37743"/>
    <w:rsid w:val="00D37D64"/>
    <w:rsid w:val="00D40093"/>
    <w:rsid w:val="00D4015C"/>
    <w:rsid w:val="00D4042F"/>
    <w:rsid w:val="00D40581"/>
    <w:rsid w:val="00D40E95"/>
    <w:rsid w:val="00D413B3"/>
    <w:rsid w:val="00D41AF9"/>
    <w:rsid w:val="00D41B42"/>
    <w:rsid w:val="00D41B8A"/>
    <w:rsid w:val="00D41C26"/>
    <w:rsid w:val="00D422A3"/>
    <w:rsid w:val="00D42960"/>
    <w:rsid w:val="00D42B4C"/>
    <w:rsid w:val="00D42DAD"/>
    <w:rsid w:val="00D43656"/>
    <w:rsid w:val="00D43B08"/>
    <w:rsid w:val="00D43C0E"/>
    <w:rsid w:val="00D43ED9"/>
    <w:rsid w:val="00D43F39"/>
    <w:rsid w:val="00D441AD"/>
    <w:rsid w:val="00D442A1"/>
    <w:rsid w:val="00D4446A"/>
    <w:rsid w:val="00D44666"/>
    <w:rsid w:val="00D448FC"/>
    <w:rsid w:val="00D45CB4"/>
    <w:rsid w:val="00D45F3E"/>
    <w:rsid w:val="00D466D8"/>
    <w:rsid w:val="00D467A3"/>
    <w:rsid w:val="00D46966"/>
    <w:rsid w:val="00D46CE9"/>
    <w:rsid w:val="00D470C3"/>
    <w:rsid w:val="00D473AB"/>
    <w:rsid w:val="00D473CB"/>
    <w:rsid w:val="00D47F04"/>
    <w:rsid w:val="00D50A78"/>
    <w:rsid w:val="00D51767"/>
    <w:rsid w:val="00D51E3E"/>
    <w:rsid w:val="00D51F0D"/>
    <w:rsid w:val="00D522C4"/>
    <w:rsid w:val="00D52312"/>
    <w:rsid w:val="00D52C72"/>
    <w:rsid w:val="00D52DFD"/>
    <w:rsid w:val="00D52E6C"/>
    <w:rsid w:val="00D53292"/>
    <w:rsid w:val="00D533FB"/>
    <w:rsid w:val="00D53794"/>
    <w:rsid w:val="00D537ED"/>
    <w:rsid w:val="00D5388D"/>
    <w:rsid w:val="00D538B2"/>
    <w:rsid w:val="00D53A95"/>
    <w:rsid w:val="00D53F11"/>
    <w:rsid w:val="00D542E4"/>
    <w:rsid w:val="00D5508C"/>
    <w:rsid w:val="00D55550"/>
    <w:rsid w:val="00D55894"/>
    <w:rsid w:val="00D55E22"/>
    <w:rsid w:val="00D56323"/>
    <w:rsid w:val="00D565ED"/>
    <w:rsid w:val="00D565FE"/>
    <w:rsid w:val="00D569DD"/>
    <w:rsid w:val="00D56A7F"/>
    <w:rsid w:val="00D56B6B"/>
    <w:rsid w:val="00D56BE9"/>
    <w:rsid w:val="00D57108"/>
    <w:rsid w:val="00D57184"/>
    <w:rsid w:val="00D57D4A"/>
    <w:rsid w:val="00D612BF"/>
    <w:rsid w:val="00D61373"/>
    <w:rsid w:val="00D614A4"/>
    <w:rsid w:val="00D614B1"/>
    <w:rsid w:val="00D61857"/>
    <w:rsid w:val="00D624DA"/>
    <w:rsid w:val="00D62B16"/>
    <w:rsid w:val="00D62BBC"/>
    <w:rsid w:val="00D62C57"/>
    <w:rsid w:val="00D62C60"/>
    <w:rsid w:val="00D62DC9"/>
    <w:rsid w:val="00D630DB"/>
    <w:rsid w:val="00D63282"/>
    <w:rsid w:val="00D63AD6"/>
    <w:rsid w:val="00D63B5A"/>
    <w:rsid w:val="00D63C7A"/>
    <w:rsid w:val="00D63DA5"/>
    <w:rsid w:val="00D643B0"/>
    <w:rsid w:val="00D643BB"/>
    <w:rsid w:val="00D647A0"/>
    <w:rsid w:val="00D64BAF"/>
    <w:rsid w:val="00D64D3C"/>
    <w:rsid w:val="00D6511F"/>
    <w:rsid w:val="00D658D4"/>
    <w:rsid w:val="00D65C67"/>
    <w:rsid w:val="00D66033"/>
    <w:rsid w:val="00D66617"/>
    <w:rsid w:val="00D669BB"/>
    <w:rsid w:val="00D66D9F"/>
    <w:rsid w:val="00D66E00"/>
    <w:rsid w:val="00D671D1"/>
    <w:rsid w:val="00D67997"/>
    <w:rsid w:val="00D67BDA"/>
    <w:rsid w:val="00D705D3"/>
    <w:rsid w:val="00D71394"/>
    <w:rsid w:val="00D7142D"/>
    <w:rsid w:val="00D7144C"/>
    <w:rsid w:val="00D71741"/>
    <w:rsid w:val="00D71823"/>
    <w:rsid w:val="00D71B93"/>
    <w:rsid w:val="00D71E17"/>
    <w:rsid w:val="00D722C5"/>
    <w:rsid w:val="00D724C4"/>
    <w:rsid w:val="00D72A9C"/>
    <w:rsid w:val="00D72E90"/>
    <w:rsid w:val="00D7390C"/>
    <w:rsid w:val="00D73AA0"/>
    <w:rsid w:val="00D73D07"/>
    <w:rsid w:val="00D73E14"/>
    <w:rsid w:val="00D73F50"/>
    <w:rsid w:val="00D746E3"/>
    <w:rsid w:val="00D74888"/>
    <w:rsid w:val="00D74CB3"/>
    <w:rsid w:val="00D757CB"/>
    <w:rsid w:val="00D7583A"/>
    <w:rsid w:val="00D75A81"/>
    <w:rsid w:val="00D75E00"/>
    <w:rsid w:val="00D75E1B"/>
    <w:rsid w:val="00D75E5C"/>
    <w:rsid w:val="00D7644B"/>
    <w:rsid w:val="00D766FB"/>
    <w:rsid w:val="00D76EEE"/>
    <w:rsid w:val="00D77659"/>
    <w:rsid w:val="00D800A0"/>
    <w:rsid w:val="00D80932"/>
    <w:rsid w:val="00D809C1"/>
    <w:rsid w:val="00D80AE6"/>
    <w:rsid w:val="00D80CF3"/>
    <w:rsid w:val="00D80D1F"/>
    <w:rsid w:val="00D80EB2"/>
    <w:rsid w:val="00D80EE8"/>
    <w:rsid w:val="00D81164"/>
    <w:rsid w:val="00D81E27"/>
    <w:rsid w:val="00D81F85"/>
    <w:rsid w:val="00D8306E"/>
    <w:rsid w:val="00D831A3"/>
    <w:rsid w:val="00D83231"/>
    <w:rsid w:val="00D83353"/>
    <w:rsid w:val="00D834E2"/>
    <w:rsid w:val="00D8351C"/>
    <w:rsid w:val="00D836F4"/>
    <w:rsid w:val="00D837B0"/>
    <w:rsid w:val="00D83998"/>
    <w:rsid w:val="00D83E9C"/>
    <w:rsid w:val="00D83F1E"/>
    <w:rsid w:val="00D848F0"/>
    <w:rsid w:val="00D84C81"/>
    <w:rsid w:val="00D84F4C"/>
    <w:rsid w:val="00D84F78"/>
    <w:rsid w:val="00D8502D"/>
    <w:rsid w:val="00D8558C"/>
    <w:rsid w:val="00D85ACA"/>
    <w:rsid w:val="00D86721"/>
    <w:rsid w:val="00D867A0"/>
    <w:rsid w:val="00D867CD"/>
    <w:rsid w:val="00D868D1"/>
    <w:rsid w:val="00D878F6"/>
    <w:rsid w:val="00D87D55"/>
    <w:rsid w:val="00D902A1"/>
    <w:rsid w:val="00D90501"/>
    <w:rsid w:val="00D90690"/>
    <w:rsid w:val="00D907E5"/>
    <w:rsid w:val="00D9097C"/>
    <w:rsid w:val="00D90AF9"/>
    <w:rsid w:val="00D90C8F"/>
    <w:rsid w:val="00D91091"/>
    <w:rsid w:val="00D910E5"/>
    <w:rsid w:val="00D91160"/>
    <w:rsid w:val="00D91272"/>
    <w:rsid w:val="00D912F9"/>
    <w:rsid w:val="00D91964"/>
    <w:rsid w:val="00D91FD2"/>
    <w:rsid w:val="00D92501"/>
    <w:rsid w:val="00D9261E"/>
    <w:rsid w:val="00D92A9F"/>
    <w:rsid w:val="00D933FF"/>
    <w:rsid w:val="00D9453B"/>
    <w:rsid w:val="00D94BCD"/>
    <w:rsid w:val="00D94C1C"/>
    <w:rsid w:val="00D94CB3"/>
    <w:rsid w:val="00D94E0F"/>
    <w:rsid w:val="00D94ED2"/>
    <w:rsid w:val="00D955DE"/>
    <w:rsid w:val="00D95645"/>
    <w:rsid w:val="00D95AA8"/>
    <w:rsid w:val="00D965D3"/>
    <w:rsid w:val="00D96C32"/>
    <w:rsid w:val="00D96CBD"/>
    <w:rsid w:val="00D96CC6"/>
    <w:rsid w:val="00D970A5"/>
    <w:rsid w:val="00D97A58"/>
    <w:rsid w:val="00D97ABA"/>
    <w:rsid w:val="00D97BE4"/>
    <w:rsid w:val="00DA003A"/>
    <w:rsid w:val="00DA0300"/>
    <w:rsid w:val="00DA05E3"/>
    <w:rsid w:val="00DA0DB0"/>
    <w:rsid w:val="00DA0EAD"/>
    <w:rsid w:val="00DA11CC"/>
    <w:rsid w:val="00DA1382"/>
    <w:rsid w:val="00DA15B6"/>
    <w:rsid w:val="00DA1E95"/>
    <w:rsid w:val="00DA2419"/>
    <w:rsid w:val="00DA2630"/>
    <w:rsid w:val="00DA2805"/>
    <w:rsid w:val="00DA2CAC"/>
    <w:rsid w:val="00DA2D67"/>
    <w:rsid w:val="00DA31AF"/>
    <w:rsid w:val="00DA32EF"/>
    <w:rsid w:val="00DA3412"/>
    <w:rsid w:val="00DA37F2"/>
    <w:rsid w:val="00DA39BE"/>
    <w:rsid w:val="00DA3AE4"/>
    <w:rsid w:val="00DA45E1"/>
    <w:rsid w:val="00DA5385"/>
    <w:rsid w:val="00DA5C2A"/>
    <w:rsid w:val="00DA5D43"/>
    <w:rsid w:val="00DA6546"/>
    <w:rsid w:val="00DA6ABD"/>
    <w:rsid w:val="00DA6CB1"/>
    <w:rsid w:val="00DA6D47"/>
    <w:rsid w:val="00DA724E"/>
    <w:rsid w:val="00DA7457"/>
    <w:rsid w:val="00DA77F4"/>
    <w:rsid w:val="00DA7946"/>
    <w:rsid w:val="00DA7AF3"/>
    <w:rsid w:val="00DA7C12"/>
    <w:rsid w:val="00DA7F7D"/>
    <w:rsid w:val="00DB018F"/>
    <w:rsid w:val="00DB05C4"/>
    <w:rsid w:val="00DB0871"/>
    <w:rsid w:val="00DB0999"/>
    <w:rsid w:val="00DB09E2"/>
    <w:rsid w:val="00DB102C"/>
    <w:rsid w:val="00DB11D0"/>
    <w:rsid w:val="00DB11E0"/>
    <w:rsid w:val="00DB13FE"/>
    <w:rsid w:val="00DB1ADD"/>
    <w:rsid w:val="00DB2B81"/>
    <w:rsid w:val="00DB2D76"/>
    <w:rsid w:val="00DB30A8"/>
    <w:rsid w:val="00DB339C"/>
    <w:rsid w:val="00DB427A"/>
    <w:rsid w:val="00DB4C61"/>
    <w:rsid w:val="00DB4F05"/>
    <w:rsid w:val="00DB4FEA"/>
    <w:rsid w:val="00DB50A8"/>
    <w:rsid w:val="00DB50B6"/>
    <w:rsid w:val="00DB5543"/>
    <w:rsid w:val="00DB56D4"/>
    <w:rsid w:val="00DB585A"/>
    <w:rsid w:val="00DB5A75"/>
    <w:rsid w:val="00DB60EA"/>
    <w:rsid w:val="00DB6439"/>
    <w:rsid w:val="00DB64CD"/>
    <w:rsid w:val="00DB6602"/>
    <w:rsid w:val="00DB662A"/>
    <w:rsid w:val="00DB66F6"/>
    <w:rsid w:val="00DB6B75"/>
    <w:rsid w:val="00DB7011"/>
    <w:rsid w:val="00DB70C1"/>
    <w:rsid w:val="00DB73DC"/>
    <w:rsid w:val="00DB75CF"/>
    <w:rsid w:val="00DB7612"/>
    <w:rsid w:val="00DB7796"/>
    <w:rsid w:val="00DC023C"/>
    <w:rsid w:val="00DC0771"/>
    <w:rsid w:val="00DC08B8"/>
    <w:rsid w:val="00DC0A6B"/>
    <w:rsid w:val="00DC1439"/>
    <w:rsid w:val="00DC1468"/>
    <w:rsid w:val="00DC18ED"/>
    <w:rsid w:val="00DC1919"/>
    <w:rsid w:val="00DC1C02"/>
    <w:rsid w:val="00DC1DF0"/>
    <w:rsid w:val="00DC223A"/>
    <w:rsid w:val="00DC228A"/>
    <w:rsid w:val="00DC2732"/>
    <w:rsid w:val="00DC29F6"/>
    <w:rsid w:val="00DC2F87"/>
    <w:rsid w:val="00DC3441"/>
    <w:rsid w:val="00DC35AF"/>
    <w:rsid w:val="00DC3941"/>
    <w:rsid w:val="00DC3BE5"/>
    <w:rsid w:val="00DC3D87"/>
    <w:rsid w:val="00DC4EC5"/>
    <w:rsid w:val="00DC56F8"/>
    <w:rsid w:val="00DC5A36"/>
    <w:rsid w:val="00DC66F1"/>
    <w:rsid w:val="00DC6754"/>
    <w:rsid w:val="00DC682E"/>
    <w:rsid w:val="00DC68CB"/>
    <w:rsid w:val="00DC69B6"/>
    <w:rsid w:val="00DC6BF7"/>
    <w:rsid w:val="00DC76F9"/>
    <w:rsid w:val="00DC7956"/>
    <w:rsid w:val="00DC7C18"/>
    <w:rsid w:val="00DC7D13"/>
    <w:rsid w:val="00DD0001"/>
    <w:rsid w:val="00DD0E2C"/>
    <w:rsid w:val="00DD1150"/>
    <w:rsid w:val="00DD1BDC"/>
    <w:rsid w:val="00DD25C9"/>
    <w:rsid w:val="00DD26A4"/>
    <w:rsid w:val="00DD2F6D"/>
    <w:rsid w:val="00DD2FB3"/>
    <w:rsid w:val="00DD30D7"/>
    <w:rsid w:val="00DD3465"/>
    <w:rsid w:val="00DD356F"/>
    <w:rsid w:val="00DD407B"/>
    <w:rsid w:val="00DD4169"/>
    <w:rsid w:val="00DD4228"/>
    <w:rsid w:val="00DD4301"/>
    <w:rsid w:val="00DD446C"/>
    <w:rsid w:val="00DD4A59"/>
    <w:rsid w:val="00DD4DA9"/>
    <w:rsid w:val="00DD526D"/>
    <w:rsid w:val="00DD5C35"/>
    <w:rsid w:val="00DD5D76"/>
    <w:rsid w:val="00DD63CC"/>
    <w:rsid w:val="00DD63F6"/>
    <w:rsid w:val="00DD693A"/>
    <w:rsid w:val="00DD69D7"/>
    <w:rsid w:val="00DD6E24"/>
    <w:rsid w:val="00DD6E5C"/>
    <w:rsid w:val="00DD6EBE"/>
    <w:rsid w:val="00DD70DA"/>
    <w:rsid w:val="00DD75CF"/>
    <w:rsid w:val="00DD78CA"/>
    <w:rsid w:val="00DD7DB4"/>
    <w:rsid w:val="00DD7F8B"/>
    <w:rsid w:val="00DE0036"/>
    <w:rsid w:val="00DE020B"/>
    <w:rsid w:val="00DE0472"/>
    <w:rsid w:val="00DE07B3"/>
    <w:rsid w:val="00DE0EA5"/>
    <w:rsid w:val="00DE126A"/>
    <w:rsid w:val="00DE14A2"/>
    <w:rsid w:val="00DE1504"/>
    <w:rsid w:val="00DE1AB8"/>
    <w:rsid w:val="00DE1B14"/>
    <w:rsid w:val="00DE1BD9"/>
    <w:rsid w:val="00DE1FBE"/>
    <w:rsid w:val="00DE2538"/>
    <w:rsid w:val="00DE2593"/>
    <w:rsid w:val="00DE265F"/>
    <w:rsid w:val="00DE26C1"/>
    <w:rsid w:val="00DE2CC1"/>
    <w:rsid w:val="00DE2E2A"/>
    <w:rsid w:val="00DE2F03"/>
    <w:rsid w:val="00DE3190"/>
    <w:rsid w:val="00DE3F08"/>
    <w:rsid w:val="00DE43B3"/>
    <w:rsid w:val="00DE4641"/>
    <w:rsid w:val="00DE467C"/>
    <w:rsid w:val="00DE4914"/>
    <w:rsid w:val="00DE4CB1"/>
    <w:rsid w:val="00DE4E61"/>
    <w:rsid w:val="00DE4F52"/>
    <w:rsid w:val="00DE5350"/>
    <w:rsid w:val="00DE5BE2"/>
    <w:rsid w:val="00DE5DBA"/>
    <w:rsid w:val="00DE6ACD"/>
    <w:rsid w:val="00DE6B0E"/>
    <w:rsid w:val="00DE6D63"/>
    <w:rsid w:val="00DE76B6"/>
    <w:rsid w:val="00DE78D7"/>
    <w:rsid w:val="00DE7902"/>
    <w:rsid w:val="00DE7B87"/>
    <w:rsid w:val="00DF0456"/>
    <w:rsid w:val="00DF06CC"/>
    <w:rsid w:val="00DF07BA"/>
    <w:rsid w:val="00DF0AD3"/>
    <w:rsid w:val="00DF0EEC"/>
    <w:rsid w:val="00DF144C"/>
    <w:rsid w:val="00DF15CC"/>
    <w:rsid w:val="00DF18FA"/>
    <w:rsid w:val="00DF1DFC"/>
    <w:rsid w:val="00DF20D1"/>
    <w:rsid w:val="00DF22AD"/>
    <w:rsid w:val="00DF307C"/>
    <w:rsid w:val="00DF3342"/>
    <w:rsid w:val="00DF3830"/>
    <w:rsid w:val="00DF3CE0"/>
    <w:rsid w:val="00DF3E8F"/>
    <w:rsid w:val="00DF4091"/>
    <w:rsid w:val="00DF4C6B"/>
    <w:rsid w:val="00DF5104"/>
    <w:rsid w:val="00DF6018"/>
    <w:rsid w:val="00DF605E"/>
    <w:rsid w:val="00DF675D"/>
    <w:rsid w:val="00DF67F4"/>
    <w:rsid w:val="00DF739C"/>
    <w:rsid w:val="00DF7702"/>
    <w:rsid w:val="00DF7767"/>
    <w:rsid w:val="00DF79A9"/>
    <w:rsid w:val="00DF7BE2"/>
    <w:rsid w:val="00DF7C5F"/>
    <w:rsid w:val="00E00078"/>
    <w:rsid w:val="00E000C4"/>
    <w:rsid w:val="00E004A2"/>
    <w:rsid w:val="00E00559"/>
    <w:rsid w:val="00E007FF"/>
    <w:rsid w:val="00E01019"/>
    <w:rsid w:val="00E012A5"/>
    <w:rsid w:val="00E013AC"/>
    <w:rsid w:val="00E01676"/>
    <w:rsid w:val="00E017D8"/>
    <w:rsid w:val="00E01B49"/>
    <w:rsid w:val="00E01D08"/>
    <w:rsid w:val="00E0205C"/>
    <w:rsid w:val="00E02158"/>
    <w:rsid w:val="00E022CB"/>
    <w:rsid w:val="00E02352"/>
    <w:rsid w:val="00E02FAE"/>
    <w:rsid w:val="00E03BC4"/>
    <w:rsid w:val="00E03CFE"/>
    <w:rsid w:val="00E03D63"/>
    <w:rsid w:val="00E03DA1"/>
    <w:rsid w:val="00E03DBB"/>
    <w:rsid w:val="00E042CF"/>
    <w:rsid w:val="00E04547"/>
    <w:rsid w:val="00E04BE4"/>
    <w:rsid w:val="00E04CC7"/>
    <w:rsid w:val="00E0504E"/>
    <w:rsid w:val="00E0524B"/>
    <w:rsid w:val="00E05735"/>
    <w:rsid w:val="00E05D27"/>
    <w:rsid w:val="00E05DB8"/>
    <w:rsid w:val="00E05E5A"/>
    <w:rsid w:val="00E0681A"/>
    <w:rsid w:val="00E069C0"/>
    <w:rsid w:val="00E06D99"/>
    <w:rsid w:val="00E06F73"/>
    <w:rsid w:val="00E07529"/>
    <w:rsid w:val="00E075C0"/>
    <w:rsid w:val="00E07994"/>
    <w:rsid w:val="00E07B10"/>
    <w:rsid w:val="00E07DBD"/>
    <w:rsid w:val="00E07FC9"/>
    <w:rsid w:val="00E1008C"/>
    <w:rsid w:val="00E1042B"/>
    <w:rsid w:val="00E10547"/>
    <w:rsid w:val="00E1066E"/>
    <w:rsid w:val="00E106BC"/>
    <w:rsid w:val="00E10CD1"/>
    <w:rsid w:val="00E1158E"/>
    <w:rsid w:val="00E11610"/>
    <w:rsid w:val="00E11A6B"/>
    <w:rsid w:val="00E122B8"/>
    <w:rsid w:val="00E123CC"/>
    <w:rsid w:val="00E1253F"/>
    <w:rsid w:val="00E12C19"/>
    <w:rsid w:val="00E13E09"/>
    <w:rsid w:val="00E14FC9"/>
    <w:rsid w:val="00E1530F"/>
    <w:rsid w:val="00E15504"/>
    <w:rsid w:val="00E15864"/>
    <w:rsid w:val="00E158B1"/>
    <w:rsid w:val="00E1598B"/>
    <w:rsid w:val="00E16215"/>
    <w:rsid w:val="00E16385"/>
    <w:rsid w:val="00E163AC"/>
    <w:rsid w:val="00E16734"/>
    <w:rsid w:val="00E1691D"/>
    <w:rsid w:val="00E16ACA"/>
    <w:rsid w:val="00E16B1E"/>
    <w:rsid w:val="00E16B39"/>
    <w:rsid w:val="00E16D0B"/>
    <w:rsid w:val="00E16F6E"/>
    <w:rsid w:val="00E17101"/>
    <w:rsid w:val="00E17490"/>
    <w:rsid w:val="00E17940"/>
    <w:rsid w:val="00E17CCE"/>
    <w:rsid w:val="00E17CFB"/>
    <w:rsid w:val="00E2060A"/>
    <w:rsid w:val="00E2064F"/>
    <w:rsid w:val="00E214DA"/>
    <w:rsid w:val="00E214FC"/>
    <w:rsid w:val="00E22699"/>
    <w:rsid w:val="00E22762"/>
    <w:rsid w:val="00E22A31"/>
    <w:rsid w:val="00E23099"/>
    <w:rsid w:val="00E23673"/>
    <w:rsid w:val="00E23B8D"/>
    <w:rsid w:val="00E23BA8"/>
    <w:rsid w:val="00E23C76"/>
    <w:rsid w:val="00E246FC"/>
    <w:rsid w:val="00E258CC"/>
    <w:rsid w:val="00E25AB6"/>
    <w:rsid w:val="00E25E63"/>
    <w:rsid w:val="00E26644"/>
    <w:rsid w:val="00E266F4"/>
    <w:rsid w:val="00E268ED"/>
    <w:rsid w:val="00E26A23"/>
    <w:rsid w:val="00E26E42"/>
    <w:rsid w:val="00E27541"/>
    <w:rsid w:val="00E3006F"/>
    <w:rsid w:val="00E302D7"/>
    <w:rsid w:val="00E30EFD"/>
    <w:rsid w:val="00E319AD"/>
    <w:rsid w:val="00E31C83"/>
    <w:rsid w:val="00E322BA"/>
    <w:rsid w:val="00E32367"/>
    <w:rsid w:val="00E323D3"/>
    <w:rsid w:val="00E324D5"/>
    <w:rsid w:val="00E32788"/>
    <w:rsid w:val="00E329FD"/>
    <w:rsid w:val="00E32DFC"/>
    <w:rsid w:val="00E3324A"/>
    <w:rsid w:val="00E33387"/>
    <w:rsid w:val="00E3358A"/>
    <w:rsid w:val="00E337DA"/>
    <w:rsid w:val="00E339B0"/>
    <w:rsid w:val="00E34661"/>
    <w:rsid w:val="00E349C1"/>
    <w:rsid w:val="00E34B83"/>
    <w:rsid w:val="00E34D71"/>
    <w:rsid w:val="00E34F17"/>
    <w:rsid w:val="00E3532B"/>
    <w:rsid w:val="00E35634"/>
    <w:rsid w:val="00E3578F"/>
    <w:rsid w:val="00E357AF"/>
    <w:rsid w:val="00E35C7D"/>
    <w:rsid w:val="00E35D2D"/>
    <w:rsid w:val="00E35E67"/>
    <w:rsid w:val="00E36393"/>
    <w:rsid w:val="00E363DB"/>
    <w:rsid w:val="00E36662"/>
    <w:rsid w:val="00E36755"/>
    <w:rsid w:val="00E368BA"/>
    <w:rsid w:val="00E36B62"/>
    <w:rsid w:val="00E36C8B"/>
    <w:rsid w:val="00E36ECF"/>
    <w:rsid w:val="00E36FD8"/>
    <w:rsid w:val="00E37233"/>
    <w:rsid w:val="00E3780B"/>
    <w:rsid w:val="00E3788D"/>
    <w:rsid w:val="00E378F3"/>
    <w:rsid w:val="00E379C7"/>
    <w:rsid w:val="00E37D4D"/>
    <w:rsid w:val="00E37D6A"/>
    <w:rsid w:val="00E4000F"/>
    <w:rsid w:val="00E401CE"/>
    <w:rsid w:val="00E40368"/>
    <w:rsid w:val="00E40460"/>
    <w:rsid w:val="00E405C7"/>
    <w:rsid w:val="00E40BE7"/>
    <w:rsid w:val="00E40EB6"/>
    <w:rsid w:val="00E41687"/>
    <w:rsid w:val="00E41E99"/>
    <w:rsid w:val="00E42128"/>
    <w:rsid w:val="00E4247C"/>
    <w:rsid w:val="00E4263B"/>
    <w:rsid w:val="00E42DA4"/>
    <w:rsid w:val="00E42E69"/>
    <w:rsid w:val="00E42F6B"/>
    <w:rsid w:val="00E42FBF"/>
    <w:rsid w:val="00E43084"/>
    <w:rsid w:val="00E43176"/>
    <w:rsid w:val="00E43A8E"/>
    <w:rsid w:val="00E43AE0"/>
    <w:rsid w:val="00E43F86"/>
    <w:rsid w:val="00E4437B"/>
    <w:rsid w:val="00E44673"/>
    <w:rsid w:val="00E447FC"/>
    <w:rsid w:val="00E448F7"/>
    <w:rsid w:val="00E44BF8"/>
    <w:rsid w:val="00E44CF8"/>
    <w:rsid w:val="00E44DAD"/>
    <w:rsid w:val="00E451F1"/>
    <w:rsid w:val="00E45340"/>
    <w:rsid w:val="00E45E16"/>
    <w:rsid w:val="00E4648E"/>
    <w:rsid w:val="00E46B62"/>
    <w:rsid w:val="00E46C7C"/>
    <w:rsid w:val="00E47275"/>
    <w:rsid w:val="00E47582"/>
    <w:rsid w:val="00E47BEF"/>
    <w:rsid w:val="00E47DAD"/>
    <w:rsid w:val="00E500BD"/>
    <w:rsid w:val="00E505E7"/>
    <w:rsid w:val="00E50E08"/>
    <w:rsid w:val="00E51157"/>
    <w:rsid w:val="00E51AE9"/>
    <w:rsid w:val="00E51E7E"/>
    <w:rsid w:val="00E520CA"/>
    <w:rsid w:val="00E527CF"/>
    <w:rsid w:val="00E529CD"/>
    <w:rsid w:val="00E52C58"/>
    <w:rsid w:val="00E5394D"/>
    <w:rsid w:val="00E539E0"/>
    <w:rsid w:val="00E54821"/>
    <w:rsid w:val="00E548E5"/>
    <w:rsid w:val="00E54A1F"/>
    <w:rsid w:val="00E54CFC"/>
    <w:rsid w:val="00E55103"/>
    <w:rsid w:val="00E55A16"/>
    <w:rsid w:val="00E55F2E"/>
    <w:rsid w:val="00E55F51"/>
    <w:rsid w:val="00E56438"/>
    <w:rsid w:val="00E56519"/>
    <w:rsid w:val="00E56872"/>
    <w:rsid w:val="00E56B43"/>
    <w:rsid w:val="00E56ED5"/>
    <w:rsid w:val="00E5775E"/>
    <w:rsid w:val="00E57880"/>
    <w:rsid w:val="00E6004A"/>
    <w:rsid w:val="00E608CD"/>
    <w:rsid w:val="00E60D87"/>
    <w:rsid w:val="00E615DE"/>
    <w:rsid w:val="00E61757"/>
    <w:rsid w:val="00E61E07"/>
    <w:rsid w:val="00E61EAB"/>
    <w:rsid w:val="00E624FA"/>
    <w:rsid w:val="00E6265F"/>
    <w:rsid w:val="00E626F4"/>
    <w:rsid w:val="00E62752"/>
    <w:rsid w:val="00E62A7B"/>
    <w:rsid w:val="00E62B0A"/>
    <w:rsid w:val="00E62BB9"/>
    <w:rsid w:val="00E62C2E"/>
    <w:rsid w:val="00E62F2F"/>
    <w:rsid w:val="00E6310D"/>
    <w:rsid w:val="00E63666"/>
    <w:rsid w:val="00E63970"/>
    <w:rsid w:val="00E63998"/>
    <w:rsid w:val="00E639EF"/>
    <w:rsid w:val="00E63B41"/>
    <w:rsid w:val="00E63F5D"/>
    <w:rsid w:val="00E63FF4"/>
    <w:rsid w:val="00E64B5B"/>
    <w:rsid w:val="00E6514B"/>
    <w:rsid w:val="00E65844"/>
    <w:rsid w:val="00E65A47"/>
    <w:rsid w:val="00E6644F"/>
    <w:rsid w:val="00E66CD0"/>
    <w:rsid w:val="00E67128"/>
    <w:rsid w:val="00E6726C"/>
    <w:rsid w:val="00E67459"/>
    <w:rsid w:val="00E6749E"/>
    <w:rsid w:val="00E67A6D"/>
    <w:rsid w:val="00E67B21"/>
    <w:rsid w:val="00E67E9A"/>
    <w:rsid w:val="00E67F81"/>
    <w:rsid w:val="00E7002A"/>
    <w:rsid w:val="00E702AE"/>
    <w:rsid w:val="00E70380"/>
    <w:rsid w:val="00E70443"/>
    <w:rsid w:val="00E705B9"/>
    <w:rsid w:val="00E708F8"/>
    <w:rsid w:val="00E70925"/>
    <w:rsid w:val="00E71585"/>
    <w:rsid w:val="00E71BCE"/>
    <w:rsid w:val="00E71C91"/>
    <w:rsid w:val="00E721F2"/>
    <w:rsid w:val="00E722B1"/>
    <w:rsid w:val="00E72947"/>
    <w:rsid w:val="00E72BF3"/>
    <w:rsid w:val="00E72C5C"/>
    <w:rsid w:val="00E7320B"/>
    <w:rsid w:val="00E733C4"/>
    <w:rsid w:val="00E7353F"/>
    <w:rsid w:val="00E735AF"/>
    <w:rsid w:val="00E735DF"/>
    <w:rsid w:val="00E73A4A"/>
    <w:rsid w:val="00E73AED"/>
    <w:rsid w:val="00E73D2E"/>
    <w:rsid w:val="00E73D64"/>
    <w:rsid w:val="00E74432"/>
    <w:rsid w:val="00E7445A"/>
    <w:rsid w:val="00E7496B"/>
    <w:rsid w:val="00E74A37"/>
    <w:rsid w:val="00E74BEA"/>
    <w:rsid w:val="00E74C93"/>
    <w:rsid w:val="00E7526C"/>
    <w:rsid w:val="00E754B4"/>
    <w:rsid w:val="00E75BA0"/>
    <w:rsid w:val="00E75E07"/>
    <w:rsid w:val="00E76435"/>
    <w:rsid w:val="00E7658A"/>
    <w:rsid w:val="00E76860"/>
    <w:rsid w:val="00E76E69"/>
    <w:rsid w:val="00E777E6"/>
    <w:rsid w:val="00E77A99"/>
    <w:rsid w:val="00E8049C"/>
    <w:rsid w:val="00E80629"/>
    <w:rsid w:val="00E80787"/>
    <w:rsid w:val="00E80B1B"/>
    <w:rsid w:val="00E81170"/>
    <w:rsid w:val="00E81451"/>
    <w:rsid w:val="00E814B6"/>
    <w:rsid w:val="00E81EB3"/>
    <w:rsid w:val="00E83125"/>
    <w:rsid w:val="00E838F3"/>
    <w:rsid w:val="00E83D69"/>
    <w:rsid w:val="00E83DB4"/>
    <w:rsid w:val="00E83ED4"/>
    <w:rsid w:val="00E84A10"/>
    <w:rsid w:val="00E84EE5"/>
    <w:rsid w:val="00E85209"/>
    <w:rsid w:val="00E85E10"/>
    <w:rsid w:val="00E85F9A"/>
    <w:rsid w:val="00E860E1"/>
    <w:rsid w:val="00E86183"/>
    <w:rsid w:val="00E8622B"/>
    <w:rsid w:val="00E86480"/>
    <w:rsid w:val="00E866A6"/>
    <w:rsid w:val="00E8679D"/>
    <w:rsid w:val="00E87079"/>
    <w:rsid w:val="00E8733B"/>
    <w:rsid w:val="00E87D59"/>
    <w:rsid w:val="00E90558"/>
    <w:rsid w:val="00E908D3"/>
    <w:rsid w:val="00E908EF"/>
    <w:rsid w:val="00E90DE2"/>
    <w:rsid w:val="00E91110"/>
    <w:rsid w:val="00E9111B"/>
    <w:rsid w:val="00E914C0"/>
    <w:rsid w:val="00E916ED"/>
    <w:rsid w:val="00E91D25"/>
    <w:rsid w:val="00E91F95"/>
    <w:rsid w:val="00E921C5"/>
    <w:rsid w:val="00E92229"/>
    <w:rsid w:val="00E922E8"/>
    <w:rsid w:val="00E92573"/>
    <w:rsid w:val="00E92712"/>
    <w:rsid w:val="00E92878"/>
    <w:rsid w:val="00E932FE"/>
    <w:rsid w:val="00E93852"/>
    <w:rsid w:val="00E939A1"/>
    <w:rsid w:val="00E93FE1"/>
    <w:rsid w:val="00E940F9"/>
    <w:rsid w:val="00E94262"/>
    <w:rsid w:val="00E94D5A"/>
    <w:rsid w:val="00E94DA9"/>
    <w:rsid w:val="00E94DEC"/>
    <w:rsid w:val="00E9532B"/>
    <w:rsid w:val="00E95789"/>
    <w:rsid w:val="00E95D7D"/>
    <w:rsid w:val="00E966FB"/>
    <w:rsid w:val="00E96893"/>
    <w:rsid w:val="00E96976"/>
    <w:rsid w:val="00E96CC1"/>
    <w:rsid w:val="00E96FB0"/>
    <w:rsid w:val="00E9705C"/>
    <w:rsid w:val="00E97135"/>
    <w:rsid w:val="00E9735A"/>
    <w:rsid w:val="00E9764F"/>
    <w:rsid w:val="00E979CD"/>
    <w:rsid w:val="00E97D1C"/>
    <w:rsid w:val="00EA02AF"/>
    <w:rsid w:val="00EA0397"/>
    <w:rsid w:val="00EA0570"/>
    <w:rsid w:val="00EA102B"/>
    <w:rsid w:val="00EA104A"/>
    <w:rsid w:val="00EA1074"/>
    <w:rsid w:val="00EA1229"/>
    <w:rsid w:val="00EA157A"/>
    <w:rsid w:val="00EA1664"/>
    <w:rsid w:val="00EA19F1"/>
    <w:rsid w:val="00EA1D10"/>
    <w:rsid w:val="00EA1FAD"/>
    <w:rsid w:val="00EA1FB0"/>
    <w:rsid w:val="00EA1FB9"/>
    <w:rsid w:val="00EA327C"/>
    <w:rsid w:val="00EA33E4"/>
    <w:rsid w:val="00EA3A7D"/>
    <w:rsid w:val="00EA3C2A"/>
    <w:rsid w:val="00EA3C2B"/>
    <w:rsid w:val="00EA3C30"/>
    <w:rsid w:val="00EA3E2D"/>
    <w:rsid w:val="00EA412C"/>
    <w:rsid w:val="00EA4248"/>
    <w:rsid w:val="00EA4486"/>
    <w:rsid w:val="00EA46F1"/>
    <w:rsid w:val="00EA4BCC"/>
    <w:rsid w:val="00EA4CFF"/>
    <w:rsid w:val="00EA584E"/>
    <w:rsid w:val="00EA5DF8"/>
    <w:rsid w:val="00EA5F44"/>
    <w:rsid w:val="00EA62EF"/>
    <w:rsid w:val="00EA6408"/>
    <w:rsid w:val="00EA680D"/>
    <w:rsid w:val="00EA6ADD"/>
    <w:rsid w:val="00EA7005"/>
    <w:rsid w:val="00EA71F5"/>
    <w:rsid w:val="00EA78FC"/>
    <w:rsid w:val="00EA7975"/>
    <w:rsid w:val="00EB0681"/>
    <w:rsid w:val="00EB070D"/>
    <w:rsid w:val="00EB0A6A"/>
    <w:rsid w:val="00EB1656"/>
    <w:rsid w:val="00EB17E9"/>
    <w:rsid w:val="00EB2099"/>
    <w:rsid w:val="00EB22B2"/>
    <w:rsid w:val="00EB2F42"/>
    <w:rsid w:val="00EB331B"/>
    <w:rsid w:val="00EB343E"/>
    <w:rsid w:val="00EB350A"/>
    <w:rsid w:val="00EB35C4"/>
    <w:rsid w:val="00EB3779"/>
    <w:rsid w:val="00EB3A7C"/>
    <w:rsid w:val="00EB4118"/>
    <w:rsid w:val="00EB418D"/>
    <w:rsid w:val="00EB4684"/>
    <w:rsid w:val="00EB4BE9"/>
    <w:rsid w:val="00EB52DF"/>
    <w:rsid w:val="00EB5A34"/>
    <w:rsid w:val="00EB5AEC"/>
    <w:rsid w:val="00EB5CAA"/>
    <w:rsid w:val="00EB68C3"/>
    <w:rsid w:val="00EB6BFA"/>
    <w:rsid w:val="00EB6EE3"/>
    <w:rsid w:val="00EB705F"/>
    <w:rsid w:val="00EB71A5"/>
    <w:rsid w:val="00EB74ED"/>
    <w:rsid w:val="00EB75FB"/>
    <w:rsid w:val="00EB78C5"/>
    <w:rsid w:val="00EC001C"/>
    <w:rsid w:val="00EC001F"/>
    <w:rsid w:val="00EC0033"/>
    <w:rsid w:val="00EC17E4"/>
    <w:rsid w:val="00EC1CB6"/>
    <w:rsid w:val="00EC229D"/>
    <w:rsid w:val="00EC27F1"/>
    <w:rsid w:val="00EC2CD7"/>
    <w:rsid w:val="00EC323F"/>
    <w:rsid w:val="00EC3285"/>
    <w:rsid w:val="00EC399E"/>
    <w:rsid w:val="00EC3E5F"/>
    <w:rsid w:val="00EC40CC"/>
    <w:rsid w:val="00EC41D1"/>
    <w:rsid w:val="00EC46AC"/>
    <w:rsid w:val="00EC484F"/>
    <w:rsid w:val="00EC4C74"/>
    <w:rsid w:val="00EC4E6B"/>
    <w:rsid w:val="00EC4FC8"/>
    <w:rsid w:val="00EC587C"/>
    <w:rsid w:val="00EC5AA4"/>
    <w:rsid w:val="00EC5ABC"/>
    <w:rsid w:val="00EC6656"/>
    <w:rsid w:val="00EC67FD"/>
    <w:rsid w:val="00EC6C27"/>
    <w:rsid w:val="00EC6FEE"/>
    <w:rsid w:val="00EC7934"/>
    <w:rsid w:val="00EC7C3F"/>
    <w:rsid w:val="00ED0D2F"/>
    <w:rsid w:val="00ED13E4"/>
    <w:rsid w:val="00ED1A57"/>
    <w:rsid w:val="00ED1DF1"/>
    <w:rsid w:val="00ED22C5"/>
    <w:rsid w:val="00ED2558"/>
    <w:rsid w:val="00ED2710"/>
    <w:rsid w:val="00ED2720"/>
    <w:rsid w:val="00ED2772"/>
    <w:rsid w:val="00ED32A7"/>
    <w:rsid w:val="00ED3A66"/>
    <w:rsid w:val="00ED3C1D"/>
    <w:rsid w:val="00ED3F81"/>
    <w:rsid w:val="00ED4004"/>
    <w:rsid w:val="00ED43C9"/>
    <w:rsid w:val="00ED464A"/>
    <w:rsid w:val="00ED476F"/>
    <w:rsid w:val="00ED47AD"/>
    <w:rsid w:val="00ED4B5E"/>
    <w:rsid w:val="00ED4E2E"/>
    <w:rsid w:val="00ED4E6C"/>
    <w:rsid w:val="00ED50DD"/>
    <w:rsid w:val="00ED5301"/>
    <w:rsid w:val="00ED5398"/>
    <w:rsid w:val="00ED5A9F"/>
    <w:rsid w:val="00ED65D6"/>
    <w:rsid w:val="00ED660A"/>
    <w:rsid w:val="00ED6807"/>
    <w:rsid w:val="00ED6A47"/>
    <w:rsid w:val="00ED6C1F"/>
    <w:rsid w:val="00ED70BE"/>
    <w:rsid w:val="00ED7628"/>
    <w:rsid w:val="00ED7863"/>
    <w:rsid w:val="00ED7B08"/>
    <w:rsid w:val="00ED7D11"/>
    <w:rsid w:val="00ED7F10"/>
    <w:rsid w:val="00EE03FD"/>
    <w:rsid w:val="00EE1032"/>
    <w:rsid w:val="00EE14F8"/>
    <w:rsid w:val="00EE1764"/>
    <w:rsid w:val="00EE1818"/>
    <w:rsid w:val="00EE19FE"/>
    <w:rsid w:val="00EE220A"/>
    <w:rsid w:val="00EE258E"/>
    <w:rsid w:val="00EE27B1"/>
    <w:rsid w:val="00EE27E9"/>
    <w:rsid w:val="00EE29AD"/>
    <w:rsid w:val="00EE2BA6"/>
    <w:rsid w:val="00EE2EDE"/>
    <w:rsid w:val="00EE38B1"/>
    <w:rsid w:val="00EE3DFE"/>
    <w:rsid w:val="00EE4322"/>
    <w:rsid w:val="00EE4A3E"/>
    <w:rsid w:val="00EE4E17"/>
    <w:rsid w:val="00EE4EC9"/>
    <w:rsid w:val="00EE53C1"/>
    <w:rsid w:val="00EE546E"/>
    <w:rsid w:val="00EE5A95"/>
    <w:rsid w:val="00EE5F93"/>
    <w:rsid w:val="00EE7081"/>
    <w:rsid w:val="00EE7A84"/>
    <w:rsid w:val="00EE7FDB"/>
    <w:rsid w:val="00EF0062"/>
    <w:rsid w:val="00EF0184"/>
    <w:rsid w:val="00EF02FB"/>
    <w:rsid w:val="00EF0C88"/>
    <w:rsid w:val="00EF0EE8"/>
    <w:rsid w:val="00EF0F0B"/>
    <w:rsid w:val="00EF1486"/>
    <w:rsid w:val="00EF14A2"/>
    <w:rsid w:val="00EF1723"/>
    <w:rsid w:val="00EF18F3"/>
    <w:rsid w:val="00EF1D4B"/>
    <w:rsid w:val="00EF20E4"/>
    <w:rsid w:val="00EF275A"/>
    <w:rsid w:val="00EF2CAB"/>
    <w:rsid w:val="00EF2D7D"/>
    <w:rsid w:val="00EF33BC"/>
    <w:rsid w:val="00EF353A"/>
    <w:rsid w:val="00EF36B9"/>
    <w:rsid w:val="00EF3D3E"/>
    <w:rsid w:val="00EF4266"/>
    <w:rsid w:val="00EF4433"/>
    <w:rsid w:val="00EF44B6"/>
    <w:rsid w:val="00EF4CDD"/>
    <w:rsid w:val="00EF58C5"/>
    <w:rsid w:val="00EF5EAF"/>
    <w:rsid w:val="00EF5F16"/>
    <w:rsid w:val="00EF63C6"/>
    <w:rsid w:val="00EF66C7"/>
    <w:rsid w:val="00EF6704"/>
    <w:rsid w:val="00EF6D11"/>
    <w:rsid w:val="00EF704A"/>
    <w:rsid w:val="00EF709D"/>
    <w:rsid w:val="00EF727B"/>
    <w:rsid w:val="00EF7C13"/>
    <w:rsid w:val="00EF7F2D"/>
    <w:rsid w:val="00F00753"/>
    <w:rsid w:val="00F0096A"/>
    <w:rsid w:val="00F011D8"/>
    <w:rsid w:val="00F01231"/>
    <w:rsid w:val="00F01442"/>
    <w:rsid w:val="00F017C2"/>
    <w:rsid w:val="00F01896"/>
    <w:rsid w:val="00F01BB1"/>
    <w:rsid w:val="00F02A2D"/>
    <w:rsid w:val="00F02E61"/>
    <w:rsid w:val="00F03403"/>
    <w:rsid w:val="00F03557"/>
    <w:rsid w:val="00F0379D"/>
    <w:rsid w:val="00F04559"/>
    <w:rsid w:val="00F046B2"/>
    <w:rsid w:val="00F04AC5"/>
    <w:rsid w:val="00F05118"/>
    <w:rsid w:val="00F052B2"/>
    <w:rsid w:val="00F05948"/>
    <w:rsid w:val="00F059EA"/>
    <w:rsid w:val="00F05AFA"/>
    <w:rsid w:val="00F05F2B"/>
    <w:rsid w:val="00F06E9C"/>
    <w:rsid w:val="00F07813"/>
    <w:rsid w:val="00F07A44"/>
    <w:rsid w:val="00F07DBD"/>
    <w:rsid w:val="00F1008E"/>
    <w:rsid w:val="00F106A3"/>
    <w:rsid w:val="00F106CD"/>
    <w:rsid w:val="00F1085D"/>
    <w:rsid w:val="00F10A14"/>
    <w:rsid w:val="00F10D45"/>
    <w:rsid w:val="00F110E2"/>
    <w:rsid w:val="00F111E7"/>
    <w:rsid w:val="00F119E0"/>
    <w:rsid w:val="00F120E6"/>
    <w:rsid w:val="00F1246B"/>
    <w:rsid w:val="00F125AC"/>
    <w:rsid w:val="00F125DE"/>
    <w:rsid w:val="00F127A5"/>
    <w:rsid w:val="00F128F3"/>
    <w:rsid w:val="00F12D96"/>
    <w:rsid w:val="00F13205"/>
    <w:rsid w:val="00F13520"/>
    <w:rsid w:val="00F136CA"/>
    <w:rsid w:val="00F14A93"/>
    <w:rsid w:val="00F14B3B"/>
    <w:rsid w:val="00F14C68"/>
    <w:rsid w:val="00F14F6E"/>
    <w:rsid w:val="00F15090"/>
    <w:rsid w:val="00F150F2"/>
    <w:rsid w:val="00F152B1"/>
    <w:rsid w:val="00F1539A"/>
    <w:rsid w:val="00F15605"/>
    <w:rsid w:val="00F157AA"/>
    <w:rsid w:val="00F15B6A"/>
    <w:rsid w:val="00F15CA3"/>
    <w:rsid w:val="00F16563"/>
    <w:rsid w:val="00F16FF9"/>
    <w:rsid w:val="00F17105"/>
    <w:rsid w:val="00F1710E"/>
    <w:rsid w:val="00F173E8"/>
    <w:rsid w:val="00F17C06"/>
    <w:rsid w:val="00F17D98"/>
    <w:rsid w:val="00F17F99"/>
    <w:rsid w:val="00F200CC"/>
    <w:rsid w:val="00F20334"/>
    <w:rsid w:val="00F204F7"/>
    <w:rsid w:val="00F2059B"/>
    <w:rsid w:val="00F205CE"/>
    <w:rsid w:val="00F20AB6"/>
    <w:rsid w:val="00F20ADA"/>
    <w:rsid w:val="00F216F3"/>
    <w:rsid w:val="00F21BE2"/>
    <w:rsid w:val="00F21EE8"/>
    <w:rsid w:val="00F21F03"/>
    <w:rsid w:val="00F21F31"/>
    <w:rsid w:val="00F21F43"/>
    <w:rsid w:val="00F22132"/>
    <w:rsid w:val="00F221C7"/>
    <w:rsid w:val="00F22240"/>
    <w:rsid w:val="00F2246C"/>
    <w:rsid w:val="00F225D6"/>
    <w:rsid w:val="00F22ABF"/>
    <w:rsid w:val="00F22EB3"/>
    <w:rsid w:val="00F243B6"/>
    <w:rsid w:val="00F2497B"/>
    <w:rsid w:val="00F24E8B"/>
    <w:rsid w:val="00F24FFE"/>
    <w:rsid w:val="00F250CC"/>
    <w:rsid w:val="00F25483"/>
    <w:rsid w:val="00F254B1"/>
    <w:rsid w:val="00F25754"/>
    <w:rsid w:val="00F25F94"/>
    <w:rsid w:val="00F26405"/>
    <w:rsid w:val="00F26501"/>
    <w:rsid w:val="00F26735"/>
    <w:rsid w:val="00F26948"/>
    <w:rsid w:val="00F2694B"/>
    <w:rsid w:val="00F269D8"/>
    <w:rsid w:val="00F26CB0"/>
    <w:rsid w:val="00F27653"/>
    <w:rsid w:val="00F27A55"/>
    <w:rsid w:val="00F27B21"/>
    <w:rsid w:val="00F27BE4"/>
    <w:rsid w:val="00F27C03"/>
    <w:rsid w:val="00F27CD1"/>
    <w:rsid w:val="00F27FB8"/>
    <w:rsid w:val="00F305CC"/>
    <w:rsid w:val="00F3083C"/>
    <w:rsid w:val="00F31158"/>
    <w:rsid w:val="00F316EA"/>
    <w:rsid w:val="00F31A36"/>
    <w:rsid w:val="00F31C60"/>
    <w:rsid w:val="00F320F4"/>
    <w:rsid w:val="00F32544"/>
    <w:rsid w:val="00F325BC"/>
    <w:rsid w:val="00F32759"/>
    <w:rsid w:val="00F328E2"/>
    <w:rsid w:val="00F329CB"/>
    <w:rsid w:val="00F32AC0"/>
    <w:rsid w:val="00F32BA3"/>
    <w:rsid w:val="00F32F1D"/>
    <w:rsid w:val="00F32FB3"/>
    <w:rsid w:val="00F33110"/>
    <w:rsid w:val="00F33271"/>
    <w:rsid w:val="00F3351D"/>
    <w:rsid w:val="00F33719"/>
    <w:rsid w:val="00F33EE2"/>
    <w:rsid w:val="00F34140"/>
    <w:rsid w:val="00F3465D"/>
    <w:rsid w:val="00F34B20"/>
    <w:rsid w:val="00F34B2C"/>
    <w:rsid w:val="00F34D42"/>
    <w:rsid w:val="00F34F60"/>
    <w:rsid w:val="00F34FD9"/>
    <w:rsid w:val="00F354DA"/>
    <w:rsid w:val="00F35D76"/>
    <w:rsid w:val="00F35E1F"/>
    <w:rsid w:val="00F360C5"/>
    <w:rsid w:val="00F3651E"/>
    <w:rsid w:val="00F3671E"/>
    <w:rsid w:val="00F36A4E"/>
    <w:rsid w:val="00F36E8B"/>
    <w:rsid w:val="00F373F2"/>
    <w:rsid w:val="00F3793B"/>
    <w:rsid w:val="00F37B2C"/>
    <w:rsid w:val="00F37F60"/>
    <w:rsid w:val="00F40010"/>
    <w:rsid w:val="00F400B4"/>
    <w:rsid w:val="00F40654"/>
    <w:rsid w:val="00F4079D"/>
    <w:rsid w:val="00F40856"/>
    <w:rsid w:val="00F40EFB"/>
    <w:rsid w:val="00F40F6B"/>
    <w:rsid w:val="00F41108"/>
    <w:rsid w:val="00F413CF"/>
    <w:rsid w:val="00F41C5F"/>
    <w:rsid w:val="00F41DE4"/>
    <w:rsid w:val="00F421A2"/>
    <w:rsid w:val="00F42450"/>
    <w:rsid w:val="00F42742"/>
    <w:rsid w:val="00F4284E"/>
    <w:rsid w:val="00F42C98"/>
    <w:rsid w:val="00F43B3A"/>
    <w:rsid w:val="00F43B8E"/>
    <w:rsid w:val="00F43BE9"/>
    <w:rsid w:val="00F442DB"/>
    <w:rsid w:val="00F44351"/>
    <w:rsid w:val="00F445E2"/>
    <w:rsid w:val="00F449F8"/>
    <w:rsid w:val="00F44FCC"/>
    <w:rsid w:val="00F451FF"/>
    <w:rsid w:val="00F45A0B"/>
    <w:rsid w:val="00F45A0E"/>
    <w:rsid w:val="00F45D1B"/>
    <w:rsid w:val="00F45ED8"/>
    <w:rsid w:val="00F45FED"/>
    <w:rsid w:val="00F4697B"/>
    <w:rsid w:val="00F46CB5"/>
    <w:rsid w:val="00F47035"/>
    <w:rsid w:val="00F470F7"/>
    <w:rsid w:val="00F50303"/>
    <w:rsid w:val="00F50312"/>
    <w:rsid w:val="00F5081C"/>
    <w:rsid w:val="00F50E58"/>
    <w:rsid w:val="00F50F04"/>
    <w:rsid w:val="00F510B3"/>
    <w:rsid w:val="00F510EF"/>
    <w:rsid w:val="00F513E7"/>
    <w:rsid w:val="00F517D2"/>
    <w:rsid w:val="00F51C3B"/>
    <w:rsid w:val="00F51FB3"/>
    <w:rsid w:val="00F52CF6"/>
    <w:rsid w:val="00F52EEA"/>
    <w:rsid w:val="00F52F8D"/>
    <w:rsid w:val="00F53108"/>
    <w:rsid w:val="00F534B0"/>
    <w:rsid w:val="00F5398D"/>
    <w:rsid w:val="00F54682"/>
    <w:rsid w:val="00F54C2F"/>
    <w:rsid w:val="00F55934"/>
    <w:rsid w:val="00F55DC9"/>
    <w:rsid w:val="00F55F63"/>
    <w:rsid w:val="00F5614C"/>
    <w:rsid w:val="00F562B2"/>
    <w:rsid w:val="00F56384"/>
    <w:rsid w:val="00F56468"/>
    <w:rsid w:val="00F5667A"/>
    <w:rsid w:val="00F5698D"/>
    <w:rsid w:val="00F56C24"/>
    <w:rsid w:val="00F5771C"/>
    <w:rsid w:val="00F57885"/>
    <w:rsid w:val="00F57CFE"/>
    <w:rsid w:val="00F60133"/>
    <w:rsid w:val="00F60151"/>
    <w:rsid w:val="00F60160"/>
    <w:rsid w:val="00F601F8"/>
    <w:rsid w:val="00F60361"/>
    <w:rsid w:val="00F604C4"/>
    <w:rsid w:val="00F60A11"/>
    <w:rsid w:val="00F60A17"/>
    <w:rsid w:val="00F60F4F"/>
    <w:rsid w:val="00F614B3"/>
    <w:rsid w:val="00F61915"/>
    <w:rsid w:val="00F619A2"/>
    <w:rsid w:val="00F61A5C"/>
    <w:rsid w:val="00F626C0"/>
    <w:rsid w:val="00F627D3"/>
    <w:rsid w:val="00F62D90"/>
    <w:rsid w:val="00F62FE7"/>
    <w:rsid w:val="00F63207"/>
    <w:rsid w:val="00F63354"/>
    <w:rsid w:val="00F633C5"/>
    <w:rsid w:val="00F64294"/>
    <w:rsid w:val="00F6430B"/>
    <w:rsid w:val="00F64B35"/>
    <w:rsid w:val="00F64B54"/>
    <w:rsid w:val="00F64CC3"/>
    <w:rsid w:val="00F654E1"/>
    <w:rsid w:val="00F65EDC"/>
    <w:rsid w:val="00F664DE"/>
    <w:rsid w:val="00F66676"/>
    <w:rsid w:val="00F66A93"/>
    <w:rsid w:val="00F66E31"/>
    <w:rsid w:val="00F6707A"/>
    <w:rsid w:val="00F67903"/>
    <w:rsid w:val="00F679D9"/>
    <w:rsid w:val="00F67E56"/>
    <w:rsid w:val="00F67EC0"/>
    <w:rsid w:val="00F700DB"/>
    <w:rsid w:val="00F704D2"/>
    <w:rsid w:val="00F70751"/>
    <w:rsid w:val="00F70796"/>
    <w:rsid w:val="00F707CB"/>
    <w:rsid w:val="00F70AFD"/>
    <w:rsid w:val="00F70DB7"/>
    <w:rsid w:val="00F70F33"/>
    <w:rsid w:val="00F7205A"/>
    <w:rsid w:val="00F72109"/>
    <w:rsid w:val="00F7323C"/>
    <w:rsid w:val="00F73243"/>
    <w:rsid w:val="00F73314"/>
    <w:rsid w:val="00F733FA"/>
    <w:rsid w:val="00F7396F"/>
    <w:rsid w:val="00F73A9A"/>
    <w:rsid w:val="00F73FD2"/>
    <w:rsid w:val="00F74086"/>
    <w:rsid w:val="00F7442B"/>
    <w:rsid w:val="00F74438"/>
    <w:rsid w:val="00F7459A"/>
    <w:rsid w:val="00F7518A"/>
    <w:rsid w:val="00F75289"/>
    <w:rsid w:val="00F7568C"/>
    <w:rsid w:val="00F75C00"/>
    <w:rsid w:val="00F75C9B"/>
    <w:rsid w:val="00F76526"/>
    <w:rsid w:val="00F7712C"/>
    <w:rsid w:val="00F77193"/>
    <w:rsid w:val="00F774C2"/>
    <w:rsid w:val="00F77618"/>
    <w:rsid w:val="00F77947"/>
    <w:rsid w:val="00F779AB"/>
    <w:rsid w:val="00F800FE"/>
    <w:rsid w:val="00F8058C"/>
    <w:rsid w:val="00F805A9"/>
    <w:rsid w:val="00F80C4A"/>
    <w:rsid w:val="00F80EB1"/>
    <w:rsid w:val="00F811FF"/>
    <w:rsid w:val="00F819E7"/>
    <w:rsid w:val="00F81BC3"/>
    <w:rsid w:val="00F81C2E"/>
    <w:rsid w:val="00F82AE4"/>
    <w:rsid w:val="00F82DBF"/>
    <w:rsid w:val="00F82F87"/>
    <w:rsid w:val="00F82F8F"/>
    <w:rsid w:val="00F83943"/>
    <w:rsid w:val="00F83E7F"/>
    <w:rsid w:val="00F84146"/>
    <w:rsid w:val="00F846DB"/>
    <w:rsid w:val="00F846F0"/>
    <w:rsid w:val="00F84719"/>
    <w:rsid w:val="00F84D27"/>
    <w:rsid w:val="00F8525C"/>
    <w:rsid w:val="00F85741"/>
    <w:rsid w:val="00F859BA"/>
    <w:rsid w:val="00F859EF"/>
    <w:rsid w:val="00F85B7B"/>
    <w:rsid w:val="00F85BC5"/>
    <w:rsid w:val="00F85DFB"/>
    <w:rsid w:val="00F865D5"/>
    <w:rsid w:val="00F8672C"/>
    <w:rsid w:val="00F868FF"/>
    <w:rsid w:val="00F86954"/>
    <w:rsid w:val="00F869BA"/>
    <w:rsid w:val="00F86E7B"/>
    <w:rsid w:val="00F87353"/>
    <w:rsid w:val="00F873CE"/>
    <w:rsid w:val="00F873DB"/>
    <w:rsid w:val="00F876CE"/>
    <w:rsid w:val="00F8786F"/>
    <w:rsid w:val="00F87FC8"/>
    <w:rsid w:val="00F90389"/>
    <w:rsid w:val="00F905B0"/>
    <w:rsid w:val="00F916B6"/>
    <w:rsid w:val="00F91F6C"/>
    <w:rsid w:val="00F9213C"/>
    <w:rsid w:val="00F924D4"/>
    <w:rsid w:val="00F92BBB"/>
    <w:rsid w:val="00F92DF5"/>
    <w:rsid w:val="00F9300D"/>
    <w:rsid w:val="00F9314E"/>
    <w:rsid w:val="00F93857"/>
    <w:rsid w:val="00F93B1B"/>
    <w:rsid w:val="00F93B93"/>
    <w:rsid w:val="00F93C15"/>
    <w:rsid w:val="00F9400A"/>
    <w:rsid w:val="00F94297"/>
    <w:rsid w:val="00F948B1"/>
    <w:rsid w:val="00F94C5E"/>
    <w:rsid w:val="00F94DFE"/>
    <w:rsid w:val="00F950A7"/>
    <w:rsid w:val="00F9554E"/>
    <w:rsid w:val="00F95799"/>
    <w:rsid w:val="00F95886"/>
    <w:rsid w:val="00F9598A"/>
    <w:rsid w:val="00F961F4"/>
    <w:rsid w:val="00F965D8"/>
    <w:rsid w:val="00F96AA0"/>
    <w:rsid w:val="00F96F64"/>
    <w:rsid w:val="00F97B8A"/>
    <w:rsid w:val="00F97EFD"/>
    <w:rsid w:val="00FA05F6"/>
    <w:rsid w:val="00FA07B6"/>
    <w:rsid w:val="00FA0E89"/>
    <w:rsid w:val="00FA15E9"/>
    <w:rsid w:val="00FA189B"/>
    <w:rsid w:val="00FA2113"/>
    <w:rsid w:val="00FA29A7"/>
    <w:rsid w:val="00FA2B78"/>
    <w:rsid w:val="00FA2CC6"/>
    <w:rsid w:val="00FA308A"/>
    <w:rsid w:val="00FA30F2"/>
    <w:rsid w:val="00FA3191"/>
    <w:rsid w:val="00FA3588"/>
    <w:rsid w:val="00FA396D"/>
    <w:rsid w:val="00FA3B09"/>
    <w:rsid w:val="00FA3DF4"/>
    <w:rsid w:val="00FA3FD0"/>
    <w:rsid w:val="00FA43E1"/>
    <w:rsid w:val="00FA46ED"/>
    <w:rsid w:val="00FA4924"/>
    <w:rsid w:val="00FA4CC9"/>
    <w:rsid w:val="00FA4EC4"/>
    <w:rsid w:val="00FA5484"/>
    <w:rsid w:val="00FA5B5C"/>
    <w:rsid w:val="00FA5BD1"/>
    <w:rsid w:val="00FA5C55"/>
    <w:rsid w:val="00FA5DD4"/>
    <w:rsid w:val="00FA5E8A"/>
    <w:rsid w:val="00FA60C8"/>
    <w:rsid w:val="00FA618A"/>
    <w:rsid w:val="00FA6195"/>
    <w:rsid w:val="00FA6263"/>
    <w:rsid w:val="00FA6916"/>
    <w:rsid w:val="00FA6AA3"/>
    <w:rsid w:val="00FA6F20"/>
    <w:rsid w:val="00FA7318"/>
    <w:rsid w:val="00FA73F4"/>
    <w:rsid w:val="00FA7543"/>
    <w:rsid w:val="00FA7751"/>
    <w:rsid w:val="00FA7782"/>
    <w:rsid w:val="00FA77DF"/>
    <w:rsid w:val="00FA7ADF"/>
    <w:rsid w:val="00FA7DDD"/>
    <w:rsid w:val="00FB075B"/>
    <w:rsid w:val="00FB1176"/>
    <w:rsid w:val="00FB1275"/>
    <w:rsid w:val="00FB16C7"/>
    <w:rsid w:val="00FB1A39"/>
    <w:rsid w:val="00FB1A52"/>
    <w:rsid w:val="00FB1BC4"/>
    <w:rsid w:val="00FB2333"/>
    <w:rsid w:val="00FB2489"/>
    <w:rsid w:val="00FB2C4E"/>
    <w:rsid w:val="00FB2FE3"/>
    <w:rsid w:val="00FB307C"/>
    <w:rsid w:val="00FB32F2"/>
    <w:rsid w:val="00FB3412"/>
    <w:rsid w:val="00FB382F"/>
    <w:rsid w:val="00FB390C"/>
    <w:rsid w:val="00FB3ED5"/>
    <w:rsid w:val="00FB3F98"/>
    <w:rsid w:val="00FB440A"/>
    <w:rsid w:val="00FB477B"/>
    <w:rsid w:val="00FB4A80"/>
    <w:rsid w:val="00FB4B8E"/>
    <w:rsid w:val="00FB53C1"/>
    <w:rsid w:val="00FB586D"/>
    <w:rsid w:val="00FB6330"/>
    <w:rsid w:val="00FB67E0"/>
    <w:rsid w:val="00FB6B63"/>
    <w:rsid w:val="00FB778D"/>
    <w:rsid w:val="00FB7A15"/>
    <w:rsid w:val="00FB7D8E"/>
    <w:rsid w:val="00FC0026"/>
    <w:rsid w:val="00FC00AA"/>
    <w:rsid w:val="00FC0103"/>
    <w:rsid w:val="00FC0378"/>
    <w:rsid w:val="00FC0867"/>
    <w:rsid w:val="00FC105C"/>
    <w:rsid w:val="00FC1235"/>
    <w:rsid w:val="00FC18ED"/>
    <w:rsid w:val="00FC23A8"/>
    <w:rsid w:val="00FC23F6"/>
    <w:rsid w:val="00FC27E4"/>
    <w:rsid w:val="00FC284A"/>
    <w:rsid w:val="00FC2B9B"/>
    <w:rsid w:val="00FC2D9C"/>
    <w:rsid w:val="00FC2E96"/>
    <w:rsid w:val="00FC2EE9"/>
    <w:rsid w:val="00FC2F47"/>
    <w:rsid w:val="00FC3038"/>
    <w:rsid w:val="00FC3541"/>
    <w:rsid w:val="00FC358A"/>
    <w:rsid w:val="00FC3912"/>
    <w:rsid w:val="00FC3AA5"/>
    <w:rsid w:val="00FC3C6F"/>
    <w:rsid w:val="00FC3D7E"/>
    <w:rsid w:val="00FC3F43"/>
    <w:rsid w:val="00FC41E0"/>
    <w:rsid w:val="00FC442D"/>
    <w:rsid w:val="00FC487D"/>
    <w:rsid w:val="00FC4ADC"/>
    <w:rsid w:val="00FC4E49"/>
    <w:rsid w:val="00FC4F91"/>
    <w:rsid w:val="00FC5233"/>
    <w:rsid w:val="00FC5263"/>
    <w:rsid w:val="00FC52DA"/>
    <w:rsid w:val="00FC5539"/>
    <w:rsid w:val="00FC553E"/>
    <w:rsid w:val="00FC57E7"/>
    <w:rsid w:val="00FC60ED"/>
    <w:rsid w:val="00FC6562"/>
    <w:rsid w:val="00FC6740"/>
    <w:rsid w:val="00FC72CA"/>
    <w:rsid w:val="00FC78AD"/>
    <w:rsid w:val="00FC7CD5"/>
    <w:rsid w:val="00FC7E15"/>
    <w:rsid w:val="00FC7EEB"/>
    <w:rsid w:val="00FC7F77"/>
    <w:rsid w:val="00FD0586"/>
    <w:rsid w:val="00FD06B7"/>
    <w:rsid w:val="00FD06DA"/>
    <w:rsid w:val="00FD0AA0"/>
    <w:rsid w:val="00FD0C6D"/>
    <w:rsid w:val="00FD1468"/>
    <w:rsid w:val="00FD1844"/>
    <w:rsid w:val="00FD1846"/>
    <w:rsid w:val="00FD1986"/>
    <w:rsid w:val="00FD1ACB"/>
    <w:rsid w:val="00FD1E0A"/>
    <w:rsid w:val="00FD2383"/>
    <w:rsid w:val="00FD238E"/>
    <w:rsid w:val="00FD2992"/>
    <w:rsid w:val="00FD2B7C"/>
    <w:rsid w:val="00FD2C9C"/>
    <w:rsid w:val="00FD2D8E"/>
    <w:rsid w:val="00FD2DB6"/>
    <w:rsid w:val="00FD33ED"/>
    <w:rsid w:val="00FD39EB"/>
    <w:rsid w:val="00FD3ACA"/>
    <w:rsid w:val="00FD3F09"/>
    <w:rsid w:val="00FD4146"/>
    <w:rsid w:val="00FD420E"/>
    <w:rsid w:val="00FD4676"/>
    <w:rsid w:val="00FD4801"/>
    <w:rsid w:val="00FD4956"/>
    <w:rsid w:val="00FD4A5C"/>
    <w:rsid w:val="00FD4D69"/>
    <w:rsid w:val="00FD4FEF"/>
    <w:rsid w:val="00FD5720"/>
    <w:rsid w:val="00FD5CAA"/>
    <w:rsid w:val="00FD5CD7"/>
    <w:rsid w:val="00FD641B"/>
    <w:rsid w:val="00FD6714"/>
    <w:rsid w:val="00FD6D38"/>
    <w:rsid w:val="00FD720D"/>
    <w:rsid w:val="00FD724B"/>
    <w:rsid w:val="00FD7419"/>
    <w:rsid w:val="00FD74E7"/>
    <w:rsid w:val="00FD7AD2"/>
    <w:rsid w:val="00FD7C02"/>
    <w:rsid w:val="00FD7E10"/>
    <w:rsid w:val="00FE0295"/>
    <w:rsid w:val="00FE04DF"/>
    <w:rsid w:val="00FE0912"/>
    <w:rsid w:val="00FE09D7"/>
    <w:rsid w:val="00FE0B81"/>
    <w:rsid w:val="00FE176F"/>
    <w:rsid w:val="00FE1F84"/>
    <w:rsid w:val="00FE21A3"/>
    <w:rsid w:val="00FE2974"/>
    <w:rsid w:val="00FE2AB5"/>
    <w:rsid w:val="00FE2BBA"/>
    <w:rsid w:val="00FE2D7C"/>
    <w:rsid w:val="00FE35E5"/>
    <w:rsid w:val="00FE390C"/>
    <w:rsid w:val="00FE3EAF"/>
    <w:rsid w:val="00FE450D"/>
    <w:rsid w:val="00FE47A0"/>
    <w:rsid w:val="00FE4A42"/>
    <w:rsid w:val="00FE4A6E"/>
    <w:rsid w:val="00FE4AA6"/>
    <w:rsid w:val="00FE4D1F"/>
    <w:rsid w:val="00FE5257"/>
    <w:rsid w:val="00FE5283"/>
    <w:rsid w:val="00FE533B"/>
    <w:rsid w:val="00FE5A7B"/>
    <w:rsid w:val="00FE5CF3"/>
    <w:rsid w:val="00FE5E80"/>
    <w:rsid w:val="00FE5F31"/>
    <w:rsid w:val="00FE6465"/>
    <w:rsid w:val="00FE6939"/>
    <w:rsid w:val="00FE6F22"/>
    <w:rsid w:val="00FE753A"/>
    <w:rsid w:val="00FE7CA3"/>
    <w:rsid w:val="00FF0404"/>
    <w:rsid w:val="00FF0417"/>
    <w:rsid w:val="00FF0589"/>
    <w:rsid w:val="00FF07B3"/>
    <w:rsid w:val="00FF0B5B"/>
    <w:rsid w:val="00FF0BED"/>
    <w:rsid w:val="00FF0CFF"/>
    <w:rsid w:val="00FF198A"/>
    <w:rsid w:val="00FF227A"/>
    <w:rsid w:val="00FF22A4"/>
    <w:rsid w:val="00FF230B"/>
    <w:rsid w:val="00FF252C"/>
    <w:rsid w:val="00FF2723"/>
    <w:rsid w:val="00FF2BDF"/>
    <w:rsid w:val="00FF3589"/>
    <w:rsid w:val="00FF371B"/>
    <w:rsid w:val="00FF3BC6"/>
    <w:rsid w:val="00FF3C18"/>
    <w:rsid w:val="00FF409E"/>
    <w:rsid w:val="00FF4194"/>
    <w:rsid w:val="00FF45B2"/>
    <w:rsid w:val="00FF4685"/>
    <w:rsid w:val="00FF4721"/>
    <w:rsid w:val="00FF4908"/>
    <w:rsid w:val="00FF4921"/>
    <w:rsid w:val="00FF4A93"/>
    <w:rsid w:val="00FF4C0C"/>
    <w:rsid w:val="00FF4D58"/>
    <w:rsid w:val="00FF51AF"/>
    <w:rsid w:val="00FF5F46"/>
    <w:rsid w:val="00FF5F62"/>
    <w:rsid w:val="00FF6069"/>
    <w:rsid w:val="00FF6781"/>
    <w:rsid w:val="00FF6D6A"/>
    <w:rsid w:val="00FF7631"/>
    <w:rsid w:val="00FF7926"/>
    <w:rsid w:val="00FF7AE8"/>
    <w:rsid w:val="00FF7E96"/>
    <w:rsid w:val="00FF7ED8"/>
    <w:rsid w:val="0392496D"/>
    <w:rsid w:val="039B1E88"/>
    <w:rsid w:val="04411C9E"/>
    <w:rsid w:val="068E49EA"/>
    <w:rsid w:val="09503F75"/>
    <w:rsid w:val="0958005D"/>
    <w:rsid w:val="09623EC2"/>
    <w:rsid w:val="09AD6658"/>
    <w:rsid w:val="0A9E6A06"/>
    <w:rsid w:val="0AD85DB4"/>
    <w:rsid w:val="0AE72FF9"/>
    <w:rsid w:val="0B6A578C"/>
    <w:rsid w:val="0B6F1203"/>
    <w:rsid w:val="0C337593"/>
    <w:rsid w:val="0C4E21F8"/>
    <w:rsid w:val="0CAD34C3"/>
    <w:rsid w:val="0CBF5A60"/>
    <w:rsid w:val="0CD7366B"/>
    <w:rsid w:val="0D220323"/>
    <w:rsid w:val="0D4618A3"/>
    <w:rsid w:val="0E243A0D"/>
    <w:rsid w:val="0EE9081D"/>
    <w:rsid w:val="0EE961C6"/>
    <w:rsid w:val="10AB3168"/>
    <w:rsid w:val="10DB7E7E"/>
    <w:rsid w:val="10FD6AA1"/>
    <w:rsid w:val="11375C88"/>
    <w:rsid w:val="126C3173"/>
    <w:rsid w:val="12BF32D9"/>
    <w:rsid w:val="14110250"/>
    <w:rsid w:val="14242DDE"/>
    <w:rsid w:val="149679BA"/>
    <w:rsid w:val="15145DE9"/>
    <w:rsid w:val="15981F05"/>
    <w:rsid w:val="17293A7C"/>
    <w:rsid w:val="18FA2A94"/>
    <w:rsid w:val="19D068F6"/>
    <w:rsid w:val="1AE0730B"/>
    <w:rsid w:val="1C502501"/>
    <w:rsid w:val="1D4260AC"/>
    <w:rsid w:val="1E0E2480"/>
    <w:rsid w:val="1E2F5E90"/>
    <w:rsid w:val="1E90774E"/>
    <w:rsid w:val="1EA6609F"/>
    <w:rsid w:val="20A76190"/>
    <w:rsid w:val="21060278"/>
    <w:rsid w:val="2418047D"/>
    <w:rsid w:val="24533EA6"/>
    <w:rsid w:val="24722B9F"/>
    <w:rsid w:val="24CB4BE4"/>
    <w:rsid w:val="254C40BE"/>
    <w:rsid w:val="258B15CD"/>
    <w:rsid w:val="25EF714A"/>
    <w:rsid w:val="263B17C8"/>
    <w:rsid w:val="269221D6"/>
    <w:rsid w:val="269F4857"/>
    <w:rsid w:val="278A731A"/>
    <w:rsid w:val="27AE1321"/>
    <w:rsid w:val="2893640F"/>
    <w:rsid w:val="289C222B"/>
    <w:rsid w:val="290A5F90"/>
    <w:rsid w:val="291D7302"/>
    <w:rsid w:val="294A1318"/>
    <w:rsid w:val="2A6F6C41"/>
    <w:rsid w:val="2E293CDE"/>
    <w:rsid w:val="30D23FB4"/>
    <w:rsid w:val="30DA524D"/>
    <w:rsid w:val="316C3324"/>
    <w:rsid w:val="31DF08E4"/>
    <w:rsid w:val="320E507A"/>
    <w:rsid w:val="32C77BFC"/>
    <w:rsid w:val="355625B2"/>
    <w:rsid w:val="360228A5"/>
    <w:rsid w:val="36D03BF0"/>
    <w:rsid w:val="36DC74DD"/>
    <w:rsid w:val="36E47B9D"/>
    <w:rsid w:val="38A0095B"/>
    <w:rsid w:val="39AF63EE"/>
    <w:rsid w:val="3AC36C50"/>
    <w:rsid w:val="3B690585"/>
    <w:rsid w:val="3BAB65BE"/>
    <w:rsid w:val="3C111A19"/>
    <w:rsid w:val="3C846D2B"/>
    <w:rsid w:val="3DA753C8"/>
    <w:rsid w:val="3DEC50E1"/>
    <w:rsid w:val="3E2E0410"/>
    <w:rsid w:val="3EEC29FC"/>
    <w:rsid w:val="3F8743D5"/>
    <w:rsid w:val="41730C21"/>
    <w:rsid w:val="421A7F0A"/>
    <w:rsid w:val="427D6BF1"/>
    <w:rsid w:val="42C52F81"/>
    <w:rsid w:val="435369BF"/>
    <w:rsid w:val="44702F75"/>
    <w:rsid w:val="456E74C3"/>
    <w:rsid w:val="47596592"/>
    <w:rsid w:val="4789369E"/>
    <w:rsid w:val="47B22C51"/>
    <w:rsid w:val="47DA0E18"/>
    <w:rsid w:val="48C82993"/>
    <w:rsid w:val="49083149"/>
    <w:rsid w:val="49362E6C"/>
    <w:rsid w:val="49FF239B"/>
    <w:rsid w:val="4B6C2783"/>
    <w:rsid w:val="4C151959"/>
    <w:rsid w:val="4C4206D4"/>
    <w:rsid w:val="4D1314B3"/>
    <w:rsid w:val="4D1C4B2E"/>
    <w:rsid w:val="4D447DD6"/>
    <w:rsid w:val="4E1622A9"/>
    <w:rsid w:val="4F437EEF"/>
    <w:rsid w:val="4F731E3F"/>
    <w:rsid w:val="51483236"/>
    <w:rsid w:val="52730954"/>
    <w:rsid w:val="52937E9F"/>
    <w:rsid w:val="53643EDF"/>
    <w:rsid w:val="53772781"/>
    <w:rsid w:val="54C25ABA"/>
    <w:rsid w:val="55033E68"/>
    <w:rsid w:val="551C1419"/>
    <w:rsid w:val="5732547B"/>
    <w:rsid w:val="579F2A7F"/>
    <w:rsid w:val="57CC79AB"/>
    <w:rsid w:val="57EA730E"/>
    <w:rsid w:val="57F53A6D"/>
    <w:rsid w:val="5814764F"/>
    <w:rsid w:val="583053C9"/>
    <w:rsid w:val="59E9083B"/>
    <w:rsid w:val="5A02069A"/>
    <w:rsid w:val="5CA76906"/>
    <w:rsid w:val="5CAD58A7"/>
    <w:rsid w:val="5F9C70EB"/>
    <w:rsid w:val="5FAB2525"/>
    <w:rsid w:val="60C60721"/>
    <w:rsid w:val="61AE58B2"/>
    <w:rsid w:val="62137C39"/>
    <w:rsid w:val="62800225"/>
    <w:rsid w:val="62880810"/>
    <w:rsid w:val="63F93867"/>
    <w:rsid w:val="656C47B9"/>
    <w:rsid w:val="675A6D1E"/>
    <w:rsid w:val="680C7556"/>
    <w:rsid w:val="684F7CF9"/>
    <w:rsid w:val="68667E6E"/>
    <w:rsid w:val="699E14D7"/>
    <w:rsid w:val="69FB3CF8"/>
    <w:rsid w:val="6A364619"/>
    <w:rsid w:val="6B213BD1"/>
    <w:rsid w:val="6C0576C7"/>
    <w:rsid w:val="6C156C89"/>
    <w:rsid w:val="6C95078E"/>
    <w:rsid w:val="6CE51476"/>
    <w:rsid w:val="70116416"/>
    <w:rsid w:val="70874E81"/>
    <w:rsid w:val="716355F7"/>
    <w:rsid w:val="717E7688"/>
    <w:rsid w:val="727144C7"/>
    <w:rsid w:val="733657FD"/>
    <w:rsid w:val="737A2A3B"/>
    <w:rsid w:val="74553029"/>
    <w:rsid w:val="74AC105C"/>
    <w:rsid w:val="74CA7CE6"/>
    <w:rsid w:val="7572628A"/>
    <w:rsid w:val="75787FC9"/>
    <w:rsid w:val="75BA64AB"/>
    <w:rsid w:val="75C23881"/>
    <w:rsid w:val="765F29E9"/>
    <w:rsid w:val="768A673F"/>
    <w:rsid w:val="77604066"/>
    <w:rsid w:val="781A4BC7"/>
    <w:rsid w:val="78B26191"/>
    <w:rsid w:val="794E44D1"/>
    <w:rsid w:val="7A0D5EC0"/>
    <w:rsid w:val="7A8A15AC"/>
    <w:rsid w:val="7AD55C91"/>
    <w:rsid w:val="7B95754E"/>
    <w:rsid w:val="7CA76542"/>
    <w:rsid w:val="7CC05A7C"/>
    <w:rsid w:val="7DB57ED8"/>
    <w:rsid w:val="7EF61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qFormat="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unhideWhenUsed="1"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a"/>
    <w:next w:val="a"/>
    <w:link w:val="2Char"/>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
    <w:next w:val="a0"/>
    <w:link w:val="3Char"/>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link w:val="4Char"/>
    <w:qFormat/>
    <w:pPr>
      <w:keepLines/>
      <w:widowControl/>
      <w:spacing w:before="280" w:after="290" w:line="372" w:lineRule="auto"/>
      <w:outlineLvl w:val="3"/>
    </w:pPr>
    <w:rPr>
      <w:rFonts w:ascii="Arial" w:eastAsia="黑体" w:hAnsi="Arial"/>
      <w:b/>
      <w:color w:val="000000"/>
      <w:sz w:val="28"/>
      <w:szCs w:val="20"/>
    </w:rPr>
  </w:style>
  <w:style w:type="paragraph" w:styleId="5">
    <w:name w:val="heading 5"/>
    <w:basedOn w:val="a"/>
    <w:next w:val="a"/>
    <w:link w:val="5Char"/>
    <w:qFormat/>
    <w:pPr>
      <w:keepLines/>
      <w:widowControl/>
      <w:spacing w:before="280" w:after="290" w:line="372" w:lineRule="auto"/>
      <w:outlineLvl w:val="4"/>
    </w:pPr>
    <w:rPr>
      <w:b/>
      <w:color w:val="000000"/>
      <w:sz w:val="28"/>
      <w:szCs w:val="20"/>
    </w:rPr>
  </w:style>
  <w:style w:type="paragraph" w:styleId="6">
    <w:name w:val="heading 6"/>
    <w:basedOn w:val="a"/>
    <w:next w:val="a"/>
    <w:link w:val="6Char"/>
    <w:qFormat/>
    <w:pPr>
      <w:keepLines/>
      <w:widowControl/>
      <w:spacing w:before="240" w:after="64" w:line="312" w:lineRule="auto"/>
      <w:outlineLvl w:val="5"/>
    </w:pPr>
    <w:rPr>
      <w:rFonts w:ascii="Arial" w:eastAsia="黑体" w:hAnsi="Arial"/>
      <w:b/>
      <w:color w:val="000000"/>
      <w:sz w:val="24"/>
      <w:szCs w:val="20"/>
    </w:rPr>
  </w:style>
  <w:style w:type="paragraph" w:styleId="7">
    <w:name w:val="heading 7"/>
    <w:basedOn w:val="a"/>
    <w:next w:val="a"/>
    <w:link w:val="7Char"/>
    <w:qFormat/>
    <w:pPr>
      <w:keepLines/>
      <w:widowControl/>
      <w:spacing w:before="240" w:after="64" w:line="312" w:lineRule="auto"/>
      <w:outlineLvl w:val="6"/>
    </w:pPr>
    <w:rPr>
      <w:b/>
      <w:color w:val="000000"/>
      <w:sz w:val="24"/>
      <w:szCs w:val="20"/>
    </w:rPr>
  </w:style>
  <w:style w:type="paragraph" w:styleId="8">
    <w:name w:val="heading 8"/>
    <w:basedOn w:val="a"/>
    <w:next w:val="a"/>
    <w:link w:val="8Char"/>
    <w:qFormat/>
    <w:pPr>
      <w:keepLines/>
      <w:widowControl/>
      <w:spacing w:before="240" w:after="64" w:line="312" w:lineRule="auto"/>
      <w:outlineLvl w:val="7"/>
    </w:pPr>
    <w:rPr>
      <w:rFonts w:ascii="Arial" w:eastAsia="黑体" w:hAnsi="Arial"/>
      <w:color w:val="000000"/>
      <w:sz w:val="24"/>
      <w:szCs w:val="20"/>
    </w:rPr>
  </w:style>
  <w:style w:type="paragraph" w:styleId="9">
    <w:name w:val="heading 9"/>
    <w:basedOn w:val="a"/>
    <w:next w:val="a"/>
    <w:link w:val="9Char"/>
    <w:qFormat/>
    <w:pPr>
      <w:keepLines/>
      <w:widowControl/>
      <w:spacing w:before="240" w:after="64" w:line="312" w:lineRule="auto"/>
      <w:outlineLvl w:val="8"/>
    </w:pPr>
    <w:rPr>
      <w:rFonts w:ascii="Arial" w:eastAsia="黑体" w:hAnsi="Arial"/>
      <w:color w:val="00000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szCs w:val="20"/>
    </w:rPr>
  </w:style>
  <w:style w:type="paragraph" w:styleId="70">
    <w:name w:val="toc 7"/>
    <w:basedOn w:val="a"/>
    <w:next w:val="a"/>
    <w:qFormat/>
    <w:pPr>
      <w:ind w:leftChars="1200" w:left="2520"/>
    </w:pPr>
    <w:rPr>
      <w:rFonts w:ascii="Calibri" w:hAnsi="Calibri"/>
      <w:szCs w:val="22"/>
    </w:rPr>
  </w:style>
  <w:style w:type="paragraph" w:styleId="a4">
    <w:name w:val="table of authorities"/>
    <w:basedOn w:val="a"/>
    <w:next w:val="a"/>
    <w:qFormat/>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kern w:val="0"/>
      <w:sz w:val="24"/>
    </w:rPr>
  </w:style>
  <w:style w:type="paragraph" w:styleId="a5">
    <w:name w:val="caption"/>
    <w:basedOn w:val="a"/>
    <w:next w:val="a"/>
    <w:link w:val="Char0"/>
    <w:qFormat/>
    <w:pPr>
      <w:spacing w:before="152" w:after="160"/>
    </w:pPr>
    <w:rPr>
      <w:rFonts w:ascii="Arial" w:eastAsia="黑体" w:hAnsi="Arial"/>
      <w:sz w:val="20"/>
      <w:szCs w:val="20"/>
    </w:rPr>
  </w:style>
  <w:style w:type="paragraph" w:styleId="a6">
    <w:name w:val="List Bullet"/>
    <w:basedOn w:val="a"/>
    <w:qFormat/>
    <w:pPr>
      <w:tabs>
        <w:tab w:val="left" w:pos="360"/>
      </w:tabs>
      <w:ind w:left="360" w:hanging="360"/>
    </w:pPr>
    <w:rPr>
      <w:szCs w:val="20"/>
    </w:rPr>
  </w:style>
  <w:style w:type="paragraph" w:styleId="a7">
    <w:name w:val="Document Map"/>
    <w:basedOn w:val="a"/>
    <w:link w:val="Char1"/>
    <w:qFormat/>
    <w:pPr>
      <w:widowControl/>
      <w:adjustRightInd w:val="0"/>
      <w:snapToGrid w:val="0"/>
      <w:spacing w:after="200"/>
      <w:jc w:val="left"/>
    </w:pPr>
    <w:rPr>
      <w:rFonts w:ascii="宋体" w:hAnsi="Tahoma"/>
      <w:kern w:val="0"/>
      <w:sz w:val="18"/>
      <w:szCs w:val="18"/>
    </w:rPr>
  </w:style>
  <w:style w:type="paragraph" w:styleId="a8">
    <w:name w:val="annotation text"/>
    <w:basedOn w:val="a"/>
    <w:link w:val="Char10"/>
    <w:uiPriority w:val="99"/>
    <w:qFormat/>
    <w:pPr>
      <w:jc w:val="left"/>
    </w:pPr>
  </w:style>
  <w:style w:type="paragraph" w:styleId="30">
    <w:name w:val="Body Text 3"/>
    <w:basedOn w:val="a"/>
    <w:link w:val="3Char0"/>
    <w:qFormat/>
    <w:pPr>
      <w:widowControl/>
      <w:spacing w:line="360" w:lineRule="auto"/>
    </w:pPr>
    <w:rPr>
      <w:rFonts w:ascii="仿宋_GB2312" w:eastAsia="仿宋_GB2312"/>
      <w:sz w:val="24"/>
      <w:szCs w:val="20"/>
    </w:rPr>
  </w:style>
  <w:style w:type="paragraph" w:styleId="a9">
    <w:name w:val="Body Text"/>
    <w:basedOn w:val="a"/>
    <w:link w:val="Char2"/>
    <w:qFormat/>
    <w:pPr>
      <w:tabs>
        <w:tab w:val="left" w:pos="208"/>
      </w:tabs>
      <w:spacing w:line="432" w:lineRule="auto"/>
    </w:pPr>
    <w:rPr>
      <w:rFonts w:ascii="仿宋_GB2312" w:eastAsia="仿宋_GB2312"/>
      <w:sz w:val="28"/>
    </w:rPr>
  </w:style>
  <w:style w:type="paragraph" w:styleId="aa">
    <w:name w:val="Body Text Indent"/>
    <w:basedOn w:val="a"/>
    <w:link w:val="Char3"/>
    <w:qFormat/>
    <w:pPr>
      <w:ind w:firstLine="540"/>
    </w:pPr>
    <w:rPr>
      <w:sz w:val="28"/>
      <w:szCs w:val="20"/>
    </w:rPr>
  </w:style>
  <w:style w:type="paragraph" w:styleId="31">
    <w:name w:val="List Number 3"/>
    <w:basedOn w:val="a"/>
    <w:qFormat/>
    <w:pPr>
      <w:tabs>
        <w:tab w:val="left" w:pos="1200"/>
      </w:tabs>
      <w:spacing w:beforeLines="40" w:afterLines="40" w:line="300" w:lineRule="auto"/>
      <w:ind w:left="1200" w:hanging="360"/>
    </w:pPr>
    <w:rPr>
      <w:sz w:val="24"/>
    </w:rPr>
  </w:style>
  <w:style w:type="paragraph" w:styleId="20">
    <w:name w:val="List 2"/>
    <w:basedOn w:val="a"/>
    <w:qFormat/>
    <w:pPr>
      <w:widowControl/>
      <w:spacing w:after="160"/>
      <w:ind w:leftChars="200" w:left="100" w:hangingChars="200" w:hanging="200"/>
      <w:jc w:val="left"/>
    </w:pPr>
    <w:rPr>
      <w:kern w:val="0"/>
      <w:szCs w:val="20"/>
      <w:lang w:eastAsia="en-US"/>
    </w:rPr>
  </w:style>
  <w:style w:type="paragraph" w:styleId="ab">
    <w:name w:val="List Continue"/>
    <w:basedOn w:val="a"/>
    <w:qFormat/>
    <w:pPr>
      <w:widowControl/>
      <w:spacing w:after="120"/>
      <w:ind w:leftChars="200" w:left="420"/>
      <w:jc w:val="left"/>
    </w:pPr>
    <w:rPr>
      <w:szCs w:val="20"/>
    </w:rPr>
  </w:style>
  <w:style w:type="paragraph" w:styleId="ac">
    <w:name w:val="Block Text"/>
    <w:basedOn w:val="a"/>
    <w:unhideWhenUsed/>
    <w:qFormat/>
    <w:pPr>
      <w:spacing w:line="500" w:lineRule="exact"/>
      <w:ind w:leftChars="100" w:left="280" w:rightChars="93" w:right="260" w:firstLineChars="250" w:firstLine="700"/>
    </w:pPr>
    <w:rPr>
      <w:sz w:val="28"/>
      <w:szCs w:val="20"/>
    </w:rPr>
  </w:style>
  <w:style w:type="paragraph" w:styleId="40">
    <w:name w:val="index 4"/>
    <w:basedOn w:val="a"/>
    <w:next w:val="a"/>
    <w:qFormat/>
    <w:pPr>
      <w:ind w:leftChars="600" w:left="600"/>
    </w:pPr>
  </w:style>
  <w:style w:type="paragraph" w:styleId="50">
    <w:name w:val="toc 5"/>
    <w:basedOn w:val="a"/>
    <w:next w:val="a"/>
    <w:link w:val="5Char0"/>
    <w:qFormat/>
    <w:pPr>
      <w:ind w:leftChars="800" w:left="1680"/>
    </w:pPr>
    <w:rPr>
      <w:rFonts w:ascii="Calibri" w:hAnsi="Calibri"/>
      <w:szCs w:val="22"/>
    </w:rPr>
  </w:style>
  <w:style w:type="paragraph" w:styleId="32">
    <w:name w:val="toc 3"/>
    <w:basedOn w:val="a"/>
    <w:next w:val="a"/>
    <w:link w:val="3Char1"/>
    <w:uiPriority w:val="39"/>
    <w:qFormat/>
    <w:pPr>
      <w:tabs>
        <w:tab w:val="right" w:leader="dot" w:pos="9060"/>
      </w:tabs>
      <w:ind w:leftChars="300" w:left="750" w:hangingChars="50" w:hanging="120"/>
    </w:pPr>
    <w:rPr>
      <w:rFonts w:ascii="仿宋_GB2312" w:eastAsia="仿宋_GB2312"/>
      <w:sz w:val="24"/>
      <w:szCs w:val="36"/>
    </w:rPr>
  </w:style>
  <w:style w:type="paragraph" w:styleId="ad">
    <w:name w:val="Plain Text"/>
    <w:basedOn w:val="a"/>
    <w:link w:val="Char4"/>
    <w:qFormat/>
    <w:rPr>
      <w:rFonts w:ascii="宋体" w:hAnsi="Courier New"/>
      <w:szCs w:val="20"/>
    </w:rPr>
  </w:style>
  <w:style w:type="paragraph" w:styleId="80">
    <w:name w:val="toc 8"/>
    <w:basedOn w:val="a"/>
    <w:next w:val="a"/>
    <w:qFormat/>
    <w:pPr>
      <w:ind w:leftChars="1400" w:left="2940"/>
    </w:pPr>
    <w:rPr>
      <w:rFonts w:ascii="Calibri" w:hAnsi="Calibri"/>
      <w:szCs w:val="22"/>
    </w:rPr>
  </w:style>
  <w:style w:type="paragraph" w:styleId="ae">
    <w:name w:val="Date"/>
    <w:basedOn w:val="a"/>
    <w:next w:val="a"/>
    <w:link w:val="Char5"/>
    <w:qFormat/>
    <w:pPr>
      <w:adjustRightInd w:val="0"/>
      <w:spacing w:line="312" w:lineRule="atLeast"/>
    </w:pPr>
    <w:rPr>
      <w:rFonts w:ascii="仿宋_GB2312" w:eastAsia="仿宋_GB2312"/>
      <w:kern w:val="0"/>
      <w:sz w:val="28"/>
      <w:szCs w:val="20"/>
    </w:rPr>
  </w:style>
  <w:style w:type="paragraph" w:styleId="21">
    <w:name w:val="Body Text Indent 2"/>
    <w:basedOn w:val="a"/>
    <w:link w:val="2Char1"/>
    <w:qFormat/>
    <w:pPr>
      <w:snapToGrid w:val="0"/>
      <w:spacing w:line="400" w:lineRule="exact"/>
      <w:ind w:firstLine="480"/>
    </w:pPr>
    <w:rPr>
      <w:rFonts w:eastAsia="仿宋_GB2312"/>
      <w:sz w:val="24"/>
    </w:rPr>
  </w:style>
  <w:style w:type="paragraph" w:styleId="af">
    <w:name w:val="Balloon Text"/>
    <w:basedOn w:val="a"/>
    <w:link w:val="Char6"/>
    <w:qFormat/>
    <w:rPr>
      <w:sz w:val="18"/>
      <w:szCs w:val="18"/>
    </w:rPr>
  </w:style>
  <w:style w:type="paragraph" w:styleId="af0">
    <w:name w:val="footer"/>
    <w:basedOn w:val="a"/>
    <w:link w:val="Char7"/>
    <w:uiPriority w:val="99"/>
    <w:qFormat/>
    <w:pPr>
      <w:tabs>
        <w:tab w:val="center" w:pos="4153"/>
        <w:tab w:val="right" w:pos="8306"/>
      </w:tabs>
      <w:snapToGrid w:val="0"/>
      <w:jc w:val="left"/>
    </w:pPr>
    <w:rPr>
      <w:sz w:val="18"/>
      <w:szCs w:val="18"/>
    </w:rPr>
  </w:style>
  <w:style w:type="paragraph" w:styleId="af1">
    <w:name w:val="envelope return"/>
    <w:basedOn w:val="a"/>
    <w:qFormat/>
    <w:pPr>
      <w:snapToGrid w:val="0"/>
    </w:pPr>
    <w:rPr>
      <w:rFonts w:ascii="Arial" w:hAnsi="Arial"/>
      <w:kern w:val="0"/>
      <w:szCs w:val="21"/>
    </w:rPr>
  </w:style>
  <w:style w:type="paragraph" w:styleId="af2">
    <w:name w:val="header"/>
    <w:basedOn w:val="a"/>
    <w:link w:val="Char8"/>
    <w:uiPriority w:val="99"/>
    <w:qFormat/>
    <w:pPr>
      <w:pBdr>
        <w:bottom w:val="single" w:sz="6" w:space="1" w:color="auto"/>
      </w:pBdr>
      <w:tabs>
        <w:tab w:val="center" w:pos="4153"/>
        <w:tab w:val="right" w:pos="8306"/>
      </w:tabs>
      <w:adjustRightInd w:val="0"/>
      <w:spacing w:line="240" w:lineRule="atLeast"/>
      <w:jc w:val="center"/>
    </w:pPr>
    <w:rPr>
      <w:kern w:val="0"/>
      <w:sz w:val="18"/>
      <w:szCs w:val="20"/>
    </w:rPr>
  </w:style>
  <w:style w:type="paragraph" w:styleId="af3">
    <w:name w:val="Signature"/>
    <w:basedOn w:val="a"/>
    <w:next w:val="a"/>
    <w:link w:val="Char9"/>
    <w:qFormat/>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10">
    <w:name w:val="toc 1"/>
    <w:basedOn w:val="a"/>
    <w:next w:val="a"/>
    <w:uiPriority w:val="39"/>
    <w:qFormat/>
    <w:pPr>
      <w:tabs>
        <w:tab w:val="left" w:pos="1470"/>
        <w:tab w:val="right" w:leader="dot" w:pos="9016"/>
      </w:tabs>
      <w:ind w:firstLine="480"/>
    </w:pPr>
    <w:rPr>
      <w:rFonts w:ascii="宋体" w:eastAsia="仿宋_GB2312" w:hAnsi="宋体"/>
      <w:b/>
      <w:sz w:val="30"/>
      <w:szCs w:val="30"/>
    </w:rPr>
  </w:style>
  <w:style w:type="paragraph" w:styleId="41">
    <w:name w:val="toc 4"/>
    <w:basedOn w:val="a"/>
    <w:next w:val="a"/>
    <w:link w:val="4Char0"/>
    <w:qFormat/>
    <w:pPr>
      <w:ind w:leftChars="600" w:left="1260"/>
    </w:pPr>
    <w:rPr>
      <w:rFonts w:ascii="Calibri" w:hAnsi="Calibri"/>
      <w:szCs w:val="22"/>
    </w:rPr>
  </w:style>
  <w:style w:type="paragraph" w:styleId="af4">
    <w:name w:val="index heading"/>
    <w:basedOn w:val="a"/>
    <w:next w:val="11"/>
    <w:qFormat/>
    <w:rPr>
      <w:szCs w:val="20"/>
    </w:rPr>
  </w:style>
  <w:style w:type="paragraph" w:styleId="11">
    <w:name w:val="index 1"/>
    <w:basedOn w:val="a"/>
    <w:next w:val="a"/>
    <w:qFormat/>
  </w:style>
  <w:style w:type="paragraph" w:styleId="af5">
    <w:name w:val="Subtitle"/>
    <w:basedOn w:val="a"/>
    <w:link w:val="Chara"/>
    <w:qFormat/>
    <w:pPr>
      <w:spacing w:before="240" w:after="60" w:line="312" w:lineRule="auto"/>
      <w:jc w:val="center"/>
      <w:outlineLvl w:val="1"/>
    </w:pPr>
    <w:rPr>
      <w:rFonts w:ascii="Cambria" w:hAnsi="Cambria"/>
      <w:b/>
      <w:bCs/>
      <w:kern w:val="28"/>
      <w:sz w:val="32"/>
      <w:szCs w:val="32"/>
    </w:rPr>
  </w:style>
  <w:style w:type="paragraph" w:styleId="af6">
    <w:name w:val="List"/>
    <w:basedOn w:val="a"/>
    <w:qFormat/>
    <w:pPr>
      <w:widowControl/>
      <w:ind w:firstLineChars="200" w:firstLine="420"/>
      <w:jc w:val="left"/>
    </w:pPr>
    <w:rPr>
      <w:rFonts w:ascii="宋体" w:hAnsi="宋体"/>
      <w:kern w:val="0"/>
      <w:sz w:val="24"/>
    </w:rPr>
  </w:style>
  <w:style w:type="paragraph" w:styleId="af7">
    <w:name w:val="footnote text"/>
    <w:basedOn w:val="a"/>
    <w:link w:val="Charb"/>
    <w:qFormat/>
    <w:pPr>
      <w:widowControl/>
      <w:snapToGrid w:val="0"/>
      <w:jc w:val="left"/>
    </w:pPr>
    <w:rPr>
      <w:rFonts w:ascii="Calibri" w:hAnsi="Calibri"/>
      <w:sz w:val="18"/>
      <w:szCs w:val="18"/>
    </w:rPr>
  </w:style>
  <w:style w:type="paragraph" w:styleId="60">
    <w:name w:val="toc 6"/>
    <w:basedOn w:val="a"/>
    <w:next w:val="a"/>
    <w:qFormat/>
    <w:pPr>
      <w:ind w:leftChars="1000" w:left="2100"/>
    </w:pPr>
    <w:rPr>
      <w:rFonts w:ascii="Calibri" w:hAnsi="Calibri"/>
      <w:szCs w:val="22"/>
    </w:rPr>
  </w:style>
  <w:style w:type="paragraph" w:styleId="33">
    <w:name w:val="Body Text Indent 3"/>
    <w:basedOn w:val="a"/>
    <w:link w:val="3Char2"/>
    <w:qFormat/>
    <w:pPr>
      <w:spacing w:line="360" w:lineRule="auto"/>
      <w:ind w:left="220"/>
      <w:jc w:val="left"/>
    </w:pPr>
    <w:rPr>
      <w:rFonts w:ascii="仿宋_GB2312" w:eastAsia="仿宋_GB2312"/>
      <w:color w:val="000000"/>
      <w:sz w:val="24"/>
    </w:rPr>
  </w:style>
  <w:style w:type="paragraph" w:styleId="22">
    <w:name w:val="toc 2"/>
    <w:basedOn w:val="a"/>
    <w:next w:val="a"/>
    <w:uiPriority w:val="39"/>
    <w:qFormat/>
    <w:pPr>
      <w:tabs>
        <w:tab w:val="right" w:leader="dot" w:pos="9060"/>
      </w:tabs>
      <w:ind w:leftChars="250" w:left="525"/>
      <w:jc w:val="center"/>
    </w:pPr>
    <w:rPr>
      <w:rFonts w:ascii="宋体" w:eastAsia="仿宋_GB2312" w:hAnsi="宋体"/>
      <w:b/>
      <w:bCs/>
      <w:sz w:val="30"/>
      <w:szCs w:val="30"/>
    </w:rPr>
  </w:style>
  <w:style w:type="paragraph" w:styleId="90">
    <w:name w:val="toc 9"/>
    <w:basedOn w:val="a"/>
    <w:next w:val="a"/>
    <w:qFormat/>
    <w:pPr>
      <w:ind w:leftChars="1600" w:left="3360"/>
    </w:pPr>
    <w:rPr>
      <w:rFonts w:ascii="Calibri" w:hAnsi="Calibri"/>
      <w:szCs w:val="22"/>
    </w:rPr>
  </w:style>
  <w:style w:type="paragraph" w:styleId="23">
    <w:name w:val="Body Text 2"/>
    <w:basedOn w:val="a"/>
    <w:link w:val="2Char0"/>
    <w:qFormat/>
    <w:pPr>
      <w:spacing w:line="560" w:lineRule="exact"/>
    </w:pPr>
    <w:rPr>
      <w:rFonts w:ascii="仿宋_GB2312" w:eastAsia="仿宋_GB2312"/>
      <w:sz w:val="24"/>
    </w:rPr>
  </w:style>
  <w:style w:type="paragraph" w:styleId="HTML">
    <w:name w:val="HTML Preformatted"/>
    <w:basedOn w:val="a"/>
    <w:link w:val="HTMLChar"/>
    <w:qFormat/>
    <w:rPr>
      <w:rFonts w:ascii="Arial Unicode MS" w:eastAsia="Arial Unicode MS" w:hAnsi="Arial Unicode MS"/>
      <w:kern w:val="0"/>
      <w:sz w:val="20"/>
      <w:szCs w:val="20"/>
    </w:rPr>
  </w:style>
  <w:style w:type="paragraph" w:styleId="af8">
    <w:name w:val="Normal (Web)"/>
    <w:basedOn w:val="a"/>
    <w:link w:val="Charc"/>
    <w:qFormat/>
    <w:pPr>
      <w:widowControl/>
      <w:jc w:val="left"/>
    </w:pPr>
    <w:rPr>
      <w:rFonts w:ascii="宋体" w:hAnsi="宋体"/>
      <w:kern w:val="0"/>
      <w:sz w:val="24"/>
    </w:rPr>
  </w:style>
  <w:style w:type="paragraph" w:styleId="af9">
    <w:name w:val="Title"/>
    <w:basedOn w:val="a"/>
    <w:link w:val="Chard"/>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afa">
    <w:name w:val="annotation subject"/>
    <w:basedOn w:val="a8"/>
    <w:next w:val="a8"/>
    <w:link w:val="Chare"/>
    <w:qFormat/>
    <w:rPr>
      <w:rFonts w:ascii="Calibri" w:hAnsi="Calibri"/>
      <w:b/>
      <w:bCs/>
      <w:szCs w:val="22"/>
    </w:rPr>
  </w:style>
  <w:style w:type="paragraph" w:styleId="afb">
    <w:name w:val="Body Text First Indent"/>
    <w:basedOn w:val="a9"/>
    <w:link w:val="Charf"/>
    <w:qFormat/>
    <w:pPr>
      <w:tabs>
        <w:tab w:val="clear" w:pos="208"/>
      </w:tabs>
      <w:spacing w:after="120" w:line="240" w:lineRule="auto"/>
      <w:ind w:firstLine="420"/>
    </w:pPr>
    <w:rPr>
      <w:lang w:val="zh-CN"/>
    </w:rPr>
  </w:style>
  <w:style w:type="paragraph" w:styleId="24">
    <w:name w:val="Body Text First Indent 2"/>
    <w:basedOn w:val="aa"/>
    <w:link w:val="2Char2"/>
    <w:qFormat/>
    <w:pPr>
      <w:ind w:firstLineChars="200" w:firstLine="420"/>
      <w:jc w:val="left"/>
    </w:pPr>
    <w:rPr>
      <w:rFonts w:ascii="Calibri" w:hAnsi="Calibri"/>
      <w:b/>
      <w:kern w:val="1"/>
      <w:szCs w:val="24"/>
    </w:rPr>
  </w:style>
  <w:style w:type="table" w:styleId="afc">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2">
    <w:name w:val="Table Grid 4"/>
    <w:basedOn w:val="a2"/>
    <w:qFormat/>
    <w:pPr>
      <w:overflowPunct w:val="0"/>
      <w:autoSpaceDE w:val="0"/>
      <w:autoSpaceDN w:val="0"/>
      <w:adjustRightInd w:val="0"/>
      <w:ind w:firstLine="425"/>
      <w:textAlignment w:val="baseline"/>
    </w:pPr>
    <w:tblPr>
      <w:tblInd w:w="0" w:type="dxa"/>
      <w:tblBorders>
        <w:left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auto"/>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e">
    <w:name w:val="Strong"/>
    <w:uiPriority w:val="22"/>
    <w:qFormat/>
    <w:rPr>
      <w:rFonts w:ascii="Times New Roman" w:eastAsia="宋体" w:hAnsi="Times New Roman" w:cs="Times New Roman"/>
    </w:rPr>
  </w:style>
  <w:style w:type="character" w:styleId="aff">
    <w:name w:val="page number"/>
    <w:qFormat/>
    <w:rPr>
      <w:rFonts w:ascii="Times New Roman" w:eastAsia="宋体" w:hAnsi="Times New Roman" w:cs="Times New Roman"/>
    </w:rPr>
  </w:style>
  <w:style w:type="character" w:styleId="aff0">
    <w:name w:val="FollowedHyperlink"/>
    <w:qFormat/>
    <w:rPr>
      <w:rFonts w:ascii="Times New Roman" w:eastAsia="宋体" w:hAnsi="Times New Roman" w:cs="Times New Roman"/>
      <w:color w:val="800080"/>
      <w:u w:val="single"/>
    </w:rPr>
  </w:style>
  <w:style w:type="character" w:styleId="aff1">
    <w:name w:val="Emphasis"/>
    <w:qFormat/>
    <w:rPr>
      <w:rFonts w:ascii="Times New Roman" w:eastAsia="宋体" w:hAnsi="Times New Roman" w:cs="Times New Roman"/>
      <w:color w:val="CC0000"/>
    </w:rPr>
  </w:style>
  <w:style w:type="character" w:styleId="aff2">
    <w:name w:val="line number"/>
    <w:qFormat/>
    <w:rPr>
      <w:rFonts w:ascii="Times New Roman" w:eastAsia="宋体" w:hAnsi="Times New Roman" w:cs="Times New Roman"/>
    </w:rPr>
  </w:style>
  <w:style w:type="character" w:styleId="HTML0">
    <w:name w:val="HTML Definition"/>
    <w:qFormat/>
    <w:rPr>
      <w:rFonts w:ascii="Times New Roman" w:eastAsia="宋体" w:hAnsi="Times New Roman" w:cs="Times New Roman"/>
    </w:rPr>
  </w:style>
  <w:style w:type="character" w:styleId="HTML1">
    <w:name w:val="HTML Acronym"/>
    <w:qFormat/>
    <w:rPr>
      <w:rFonts w:ascii="Times New Roman" w:eastAsia="宋体" w:hAnsi="Times New Roman" w:cs="Times New Roman"/>
    </w:rPr>
  </w:style>
  <w:style w:type="character" w:styleId="HTML2">
    <w:name w:val="HTML Variable"/>
    <w:qFormat/>
    <w:rPr>
      <w:rFonts w:ascii="Times New Roman" w:eastAsia="宋体" w:hAnsi="Times New Roman" w:cs="Times New Roman"/>
    </w:rPr>
  </w:style>
  <w:style w:type="character" w:styleId="aff3">
    <w:name w:val="Hyperlink"/>
    <w:uiPriority w:val="99"/>
    <w:qFormat/>
    <w:rPr>
      <w:rFonts w:ascii="Times New Roman" w:eastAsia="宋体" w:hAnsi="Times New Roman" w:cs="Times New Roman"/>
      <w:color w:val="0000FF"/>
      <w:u w:val="single"/>
    </w:rPr>
  </w:style>
  <w:style w:type="character" w:styleId="HTML3">
    <w:name w:val="HTML Code"/>
    <w:qFormat/>
    <w:rPr>
      <w:rFonts w:ascii="Courier New" w:eastAsia="宋体" w:hAnsi="Courier New" w:cs="Times New Roman"/>
      <w:sz w:val="20"/>
    </w:rPr>
  </w:style>
  <w:style w:type="character" w:styleId="aff4">
    <w:name w:val="annotation reference"/>
    <w:qFormat/>
    <w:rPr>
      <w:rFonts w:ascii="Times New Roman" w:eastAsia="宋体" w:hAnsi="Times New Roman" w:cs="Times New Roman"/>
      <w:sz w:val="21"/>
      <w:szCs w:val="21"/>
    </w:rPr>
  </w:style>
  <w:style w:type="character" w:styleId="HTML4">
    <w:name w:val="HTML Cite"/>
    <w:qFormat/>
    <w:rPr>
      <w:rFonts w:ascii="Times New Roman" w:eastAsia="宋体" w:hAnsi="Times New Roman" w:cs="Times New Roman"/>
    </w:rPr>
  </w:style>
  <w:style w:type="character" w:styleId="aff5">
    <w:name w:val="footnote reference"/>
    <w:qFormat/>
    <w:rPr>
      <w:rFonts w:ascii="Times New Roman" w:eastAsia="宋体" w:hAnsi="Times New Roman" w:cs="Times New Roman"/>
      <w:vertAlign w:val="superscript"/>
    </w:rPr>
  </w:style>
  <w:style w:type="character" w:customStyle="1" w:styleId="3Char0">
    <w:name w:val="正文文本 3 Char"/>
    <w:link w:val="30"/>
    <w:qFormat/>
    <w:rPr>
      <w:rFonts w:ascii="仿宋_GB2312" w:eastAsia="仿宋_GB2312" w:hAnsi="Times New Roman" w:cs="Times New Roman"/>
      <w:kern w:val="2"/>
      <w:sz w:val="24"/>
    </w:rPr>
  </w:style>
  <w:style w:type="character" w:customStyle="1" w:styleId="font01">
    <w:name w:val="font01"/>
    <w:qFormat/>
    <w:rPr>
      <w:rFonts w:ascii="Times New Roman" w:eastAsia="宋体" w:hAnsi="Times New Roman" w:cs="Times New Roman" w:hint="default"/>
      <w:color w:val="000000"/>
      <w:sz w:val="20"/>
      <w:szCs w:val="20"/>
      <w:u w:val="none"/>
    </w:rPr>
  </w:style>
  <w:style w:type="character" w:customStyle="1" w:styleId="5Char">
    <w:name w:val="标题 5 Char"/>
    <w:link w:val="5"/>
    <w:qFormat/>
    <w:rPr>
      <w:rFonts w:ascii="Times New Roman" w:eastAsia="宋体" w:hAnsi="Times New Roman" w:cs="Times New Roman"/>
      <w:b/>
      <w:color w:val="000000"/>
      <w:kern w:val="2"/>
      <w:sz w:val="28"/>
    </w:rPr>
  </w:style>
  <w:style w:type="character" w:customStyle="1" w:styleId="Char6">
    <w:name w:val="批注框文本 Char"/>
    <w:link w:val="af"/>
    <w:qFormat/>
    <w:rPr>
      <w:rFonts w:ascii="Times New Roman" w:eastAsia="宋体" w:hAnsi="Times New Roman" w:cs="Times New Roman"/>
      <w:kern w:val="2"/>
      <w:sz w:val="18"/>
      <w:szCs w:val="18"/>
    </w:rPr>
  </w:style>
  <w:style w:type="character" w:customStyle="1" w:styleId="2Char0">
    <w:name w:val="正文文本 2 Char"/>
    <w:link w:val="23"/>
    <w:qFormat/>
    <w:rPr>
      <w:rFonts w:ascii="仿宋_GB2312" w:eastAsia="仿宋_GB2312" w:hAnsi="Times New Roman" w:cs="Times New Roman"/>
      <w:kern w:val="2"/>
      <w:sz w:val="24"/>
      <w:szCs w:val="24"/>
    </w:rPr>
  </w:style>
  <w:style w:type="character" w:customStyle="1" w:styleId="SANGFOR6Char">
    <w:name w:val="SANGFOR_6_正文 Char"/>
    <w:link w:val="SANGFOR6"/>
    <w:qFormat/>
    <w:rPr>
      <w:rFonts w:ascii="楷体_gb18030" w:eastAsia="楷体_gb18030" w:hAnsi="Verdana" w:cs="Times New Roman"/>
      <w:color w:val="000000"/>
      <w:kern w:val="2"/>
      <w:sz w:val="28"/>
      <w:szCs w:val="28"/>
    </w:rPr>
  </w:style>
  <w:style w:type="paragraph" w:customStyle="1" w:styleId="SANGFOR6">
    <w:name w:val="SANGFOR_6_正文"/>
    <w:basedOn w:val="a"/>
    <w:link w:val="SANGFOR6Char"/>
    <w:qFormat/>
    <w:pPr>
      <w:spacing w:line="400" w:lineRule="exact"/>
      <w:ind w:firstLineChars="200" w:firstLine="560"/>
    </w:pPr>
    <w:rPr>
      <w:rFonts w:ascii="楷体_gb18030" w:eastAsia="楷体_gb18030" w:hAnsi="Verdana"/>
      <w:color w:val="000000"/>
      <w:sz w:val="28"/>
      <w:szCs w:val="28"/>
    </w:rPr>
  </w:style>
  <w:style w:type="character" w:customStyle="1" w:styleId="9Char">
    <w:name w:val="标题 9 Char"/>
    <w:link w:val="9"/>
    <w:qFormat/>
    <w:rPr>
      <w:rFonts w:ascii="Arial" w:eastAsia="黑体" w:hAnsi="Arial" w:cs="Times New Roman"/>
      <w:color w:val="000000"/>
      <w:kern w:val="2"/>
      <w:sz w:val="21"/>
    </w:rPr>
  </w:style>
  <w:style w:type="character" w:customStyle="1" w:styleId="1Char">
    <w:name w:val="标题 1 Char"/>
    <w:link w:val="1"/>
    <w:qFormat/>
    <w:rPr>
      <w:rFonts w:ascii="仿宋_GB2312" w:eastAsia="仿宋_GB2312" w:hAnsi="Times New Roman" w:cs="Times New Roman"/>
      <w:b/>
      <w:kern w:val="2"/>
      <w:sz w:val="44"/>
      <w:szCs w:val="24"/>
      <w:lang w:val="en-US" w:eastAsia="zh-CN" w:bidi="ar-SA"/>
    </w:rPr>
  </w:style>
  <w:style w:type="character" w:customStyle="1" w:styleId="font151">
    <w:name w:val="font151"/>
    <w:qFormat/>
    <w:rPr>
      <w:rFonts w:ascii="Calibri" w:eastAsia="宋体" w:hAnsi="Calibri" w:cs="Calibri"/>
      <w:color w:val="000000"/>
      <w:sz w:val="24"/>
      <w:szCs w:val="24"/>
      <w:u w:val="none"/>
    </w:rPr>
  </w:style>
  <w:style w:type="character" w:customStyle="1" w:styleId="Charf">
    <w:name w:val="正文首行缩进 Char"/>
    <w:link w:val="afb"/>
    <w:qFormat/>
    <w:rPr>
      <w:rFonts w:ascii="仿宋_GB2312" w:eastAsia="仿宋_GB2312" w:hAnsi="Times New Roman" w:cs="Times New Roman"/>
      <w:kern w:val="2"/>
      <w:sz w:val="28"/>
      <w:szCs w:val="24"/>
      <w:lang w:val="zh-CN"/>
    </w:rPr>
  </w:style>
  <w:style w:type="character" w:customStyle="1" w:styleId="HTMLChar">
    <w:name w:val="HTML 预设格式 Char"/>
    <w:link w:val="HTML"/>
    <w:qFormat/>
    <w:rPr>
      <w:rFonts w:ascii="Arial Unicode MS" w:eastAsia="Arial Unicode MS" w:hAnsi="Arial Unicode MS" w:cs="Times New Roman"/>
    </w:rPr>
  </w:style>
  <w:style w:type="character" w:customStyle="1" w:styleId="Char100">
    <w:name w:val="纯文本 Char1_0"/>
    <w:link w:val="0"/>
    <w:qFormat/>
    <w:rPr>
      <w:rFonts w:ascii="宋体" w:eastAsia="宋体" w:hAnsi="Courier New" w:cs="Times New Roman"/>
    </w:rPr>
  </w:style>
  <w:style w:type="paragraph" w:customStyle="1" w:styleId="0">
    <w:name w:val="纯文本_0"/>
    <w:basedOn w:val="a"/>
    <w:link w:val="Char100"/>
    <w:qFormat/>
    <w:rPr>
      <w:rFonts w:ascii="宋体" w:hAnsi="Courier New"/>
      <w:kern w:val="0"/>
      <w:sz w:val="20"/>
      <w:szCs w:val="20"/>
    </w:rPr>
  </w:style>
  <w:style w:type="character" w:customStyle="1" w:styleId="HTMLChar1">
    <w:name w:val="HTML 预设格式 Char1"/>
    <w:qFormat/>
    <w:rPr>
      <w:rFonts w:ascii="Courier New" w:eastAsia="宋体" w:hAnsi="Courier New" w:cs="Courier New"/>
      <w:kern w:val="2"/>
    </w:rPr>
  </w:style>
  <w:style w:type="character" w:customStyle="1" w:styleId="Char0">
    <w:name w:val="题注 Char"/>
    <w:link w:val="a5"/>
    <w:qFormat/>
    <w:rPr>
      <w:rFonts w:ascii="Arial" w:eastAsia="黑体" w:hAnsi="Arial" w:cs="Arial"/>
      <w:kern w:val="2"/>
    </w:rPr>
  </w:style>
  <w:style w:type="character" w:customStyle="1" w:styleId="2Char3">
    <w:name w:val="正文2 Char"/>
    <w:link w:val="25"/>
    <w:qFormat/>
    <w:rPr>
      <w:rFonts w:ascii="Times New Roman" w:eastAsia="宋体" w:hAnsi="Times New Roman" w:cs="Times New Roman"/>
    </w:rPr>
  </w:style>
  <w:style w:type="paragraph" w:customStyle="1" w:styleId="25">
    <w:name w:val="正文2"/>
    <w:basedOn w:val="a"/>
    <w:link w:val="2Char3"/>
    <w:qFormat/>
    <w:pPr>
      <w:spacing w:line="300" w:lineRule="auto"/>
      <w:ind w:leftChars="500" w:left="500"/>
    </w:pPr>
    <w:rPr>
      <w:kern w:val="0"/>
      <w:sz w:val="20"/>
      <w:szCs w:val="20"/>
    </w:rPr>
  </w:style>
  <w:style w:type="character" w:customStyle="1" w:styleId="Charb">
    <w:name w:val="脚注文本 Char"/>
    <w:link w:val="af7"/>
    <w:qFormat/>
    <w:rPr>
      <w:rFonts w:ascii="Calibri" w:eastAsia="宋体" w:hAnsi="Calibri" w:cs="Times New Roman"/>
      <w:kern w:val="2"/>
      <w:sz w:val="18"/>
      <w:szCs w:val="18"/>
    </w:rPr>
  </w:style>
  <w:style w:type="character" w:customStyle="1" w:styleId="Char11">
    <w:name w:val="纯文本 Char1_1"/>
    <w:link w:val="12"/>
    <w:qFormat/>
    <w:rPr>
      <w:rFonts w:ascii="宋体" w:eastAsia="宋体" w:hAnsi="Courier New" w:cs="Times New Roman"/>
      <w:kern w:val="2"/>
      <w:sz w:val="21"/>
    </w:rPr>
  </w:style>
  <w:style w:type="paragraph" w:customStyle="1" w:styleId="12">
    <w:name w:val="纯文本_1"/>
    <w:basedOn w:val="a"/>
    <w:link w:val="Char11"/>
    <w:qFormat/>
    <w:rPr>
      <w:rFonts w:ascii="宋体" w:hAnsi="Courier New"/>
      <w:szCs w:val="20"/>
    </w:rPr>
  </w:style>
  <w:style w:type="character" w:customStyle="1" w:styleId="Char3">
    <w:name w:val="正文文本缩进 Char"/>
    <w:link w:val="aa"/>
    <w:qFormat/>
    <w:rPr>
      <w:rFonts w:ascii="Times New Roman" w:eastAsia="宋体" w:hAnsi="Times New Roman" w:cs="Times New Roman"/>
      <w:kern w:val="2"/>
      <w:sz w:val="28"/>
    </w:rPr>
  </w:style>
  <w:style w:type="character" w:customStyle="1" w:styleId="Char8">
    <w:name w:val="页眉 Char"/>
    <w:link w:val="af2"/>
    <w:uiPriority w:val="99"/>
    <w:qFormat/>
    <w:rPr>
      <w:rFonts w:ascii="Times New Roman" w:eastAsia="宋体" w:hAnsi="Times New Roman" w:cs="Times New Roman"/>
      <w:sz w:val="18"/>
    </w:rPr>
  </w:style>
  <w:style w:type="character" w:customStyle="1" w:styleId="4Char">
    <w:name w:val="标题 4 Char"/>
    <w:link w:val="4"/>
    <w:qFormat/>
    <w:rPr>
      <w:rFonts w:ascii="Arial" w:eastAsia="黑体" w:hAnsi="Arial" w:cs="Times New Roman"/>
      <w:b/>
      <w:color w:val="000000"/>
      <w:kern w:val="2"/>
      <w:sz w:val="28"/>
    </w:rPr>
  </w:style>
  <w:style w:type="character" w:customStyle="1" w:styleId="style251">
    <w:name w:val="style251"/>
    <w:qFormat/>
    <w:rPr>
      <w:rFonts w:ascii="Times New Roman" w:eastAsia="宋体" w:hAnsi="Times New Roman" w:cs="Times New Roman"/>
      <w:color w:val="000000"/>
    </w:rPr>
  </w:style>
  <w:style w:type="character" w:customStyle="1" w:styleId="Char10">
    <w:name w:val="批注文字 Char1"/>
    <w:link w:val="a8"/>
    <w:qFormat/>
    <w:rPr>
      <w:rFonts w:ascii="Times New Roman" w:eastAsia="宋体" w:hAnsi="Times New Roman" w:cs="Times New Roman"/>
      <w:kern w:val="2"/>
      <w:sz w:val="21"/>
      <w:szCs w:val="24"/>
    </w:rPr>
  </w:style>
  <w:style w:type="character" w:customStyle="1" w:styleId="font81">
    <w:name w:val="font81"/>
    <w:qFormat/>
    <w:rPr>
      <w:rFonts w:ascii="宋体" w:eastAsia="宋体" w:hAnsi="宋体" w:cs="宋体" w:hint="eastAsia"/>
      <w:color w:val="000000"/>
      <w:sz w:val="24"/>
      <w:szCs w:val="24"/>
      <w:u w:val="none"/>
    </w:rPr>
  </w:style>
  <w:style w:type="character" w:customStyle="1" w:styleId="2Char1">
    <w:name w:val="正文文本缩进 2 Char1"/>
    <w:link w:val="21"/>
    <w:qFormat/>
    <w:rPr>
      <w:rFonts w:ascii="Times New Roman" w:eastAsia="仿宋_GB2312" w:hAnsi="Times New Roman" w:cs="Times New Roman"/>
      <w:kern w:val="2"/>
      <w:sz w:val="24"/>
      <w:szCs w:val="24"/>
    </w:rPr>
  </w:style>
  <w:style w:type="character" w:customStyle="1" w:styleId="Char13">
    <w:name w:val="纯文本 Char1_3"/>
    <w:link w:val="34"/>
    <w:qFormat/>
    <w:rPr>
      <w:rFonts w:ascii="宋体" w:eastAsia="宋体" w:hAnsi="Courier New" w:cs="Times New Roman"/>
      <w:kern w:val="2"/>
      <w:sz w:val="21"/>
    </w:rPr>
  </w:style>
  <w:style w:type="paragraph" w:customStyle="1" w:styleId="34">
    <w:name w:val="纯文本_3"/>
    <w:basedOn w:val="51"/>
    <w:link w:val="Char13"/>
    <w:qFormat/>
    <w:rPr>
      <w:rFonts w:ascii="宋体" w:hAnsi="Courier New"/>
      <w:szCs w:val="20"/>
    </w:rPr>
  </w:style>
  <w:style w:type="paragraph" w:customStyle="1" w:styleId="51">
    <w:name w:val="正文_5"/>
    <w:qFormat/>
    <w:pPr>
      <w:widowControl w:val="0"/>
      <w:jc w:val="both"/>
    </w:pPr>
    <w:rPr>
      <w:kern w:val="2"/>
      <w:sz w:val="21"/>
      <w:szCs w:val="24"/>
    </w:rPr>
  </w:style>
  <w:style w:type="character" w:customStyle="1" w:styleId="35">
    <w:name w:val="标题 3 字符"/>
    <w:qFormat/>
    <w:rPr>
      <w:rFonts w:ascii="仿宋_GB2312" w:eastAsia="仿宋_GB2312" w:hAnsi="Times New Roman" w:cs="Times New Roman"/>
      <w:b/>
      <w:bCs/>
      <w:kern w:val="2"/>
      <w:sz w:val="30"/>
    </w:rPr>
  </w:style>
  <w:style w:type="character" w:customStyle="1" w:styleId="titlestylelight1">
    <w:name w:val="titlestylelight1"/>
    <w:qFormat/>
    <w:rPr>
      <w:rFonts w:ascii="Arial" w:eastAsia="宋体" w:hAnsi="Arial" w:cs="Arial" w:hint="default"/>
      <w:b/>
      <w:bCs/>
      <w:color w:val="666666"/>
      <w:sz w:val="18"/>
      <w:szCs w:val="18"/>
    </w:rPr>
  </w:style>
  <w:style w:type="character" w:customStyle="1" w:styleId="htd0">
    <w:name w:val="htd0"/>
    <w:qFormat/>
    <w:rPr>
      <w:rFonts w:ascii="Times New Roman" w:eastAsia="宋体" w:hAnsi="Times New Roman" w:cs="Times New Roman"/>
    </w:rPr>
  </w:style>
  <w:style w:type="character" w:customStyle="1" w:styleId="Char1">
    <w:name w:val="文档结构图 Char"/>
    <w:link w:val="a7"/>
    <w:qFormat/>
    <w:rPr>
      <w:rFonts w:ascii="宋体" w:eastAsia="宋体" w:hAnsi="Tahoma" w:cs="黑体"/>
      <w:sz w:val="18"/>
      <w:szCs w:val="18"/>
    </w:rPr>
  </w:style>
  <w:style w:type="character" w:customStyle="1" w:styleId="Char00">
    <w:name w:val="纯文本 Char_0"/>
    <w:link w:val="00"/>
    <w:qFormat/>
    <w:rPr>
      <w:rFonts w:ascii="宋体" w:eastAsia="宋体" w:hAnsi="Courier New" w:cs="Times New Roman"/>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Chard">
    <w:name w:val="标题 Char"/>
    <w:link w:val="af9"/>
    <w:qFormat/>
    <w:rPr>
      <w:rFonts w:ascii="Times New Roman" w:eastAsia="黑体" w:hAnsi="Times New Roman" w:cs="Times New Roman"/>
      <w:b/>
      <w:sz w:val="28"/>
      <w:lang w:val="en-GB"/>
    </w:rPr>
  </w:style>
  <w:style w:type="character" w:customStyle="1" w:styleId="Chare">
    <w:name w:val="批注主题 Char"/>
    <w:link w:val="afa"/>
    <w:qFormat/>
    <w:rPr>
      <w:rFonts w:ascii="Calibri" w:eastAsia="宋体" w:hAnsi="Calibri" w:cs="Times New Roman"/>
      <w:b/>
      <w:bCs/>
      <w:kern w:val="2"/>
      <w:sz w:val="21"/>
      <w:szCs w:val="22"/>
    </w:rPr>
  </w:style>
  <w:style w:type="character" w:customStyle="1" w:styleId="font171">
    <w:name w:val="font171"/>
    <w:qFormat/>
    <w:rPr>
      <w:rFonts w:ascii="Arial Unicode MS" w:eastAsia="Arial Unicode MS" w:hAnsi="Arial Unicode MS" w:cs="Arial Unicode MS"/>
      <w:color w:val="000000"/>
      <w:sz w:val="24"/>
      <w:szCs w:val="24"/>
      <w:u w:val="none"/>
    </w:rPr>
  </w:style>
  <w:style w:type="character" w:customStyle="1" w:styleId="CharChar">
    <w:name w:val="页脚 Char Char"/>
    <w:qFormat/>
    <w:rPr>
      <w:rFonts w:ascii="Times New Roman" w:eastAsia="宋体" w:hAnsi="Times New Roman" w:cs="Times New Roman"/>
      <w:sz w:val="18"/>
    </w:rPr>
  </w:style>
  <w:style w:type="character" w:customStyle="1" w:styleId="Charf0">
    <w:name w:val="列出段落 Char"/>
    <w:link w:val="aff6"/>
    <w:uiPriority w:val="34"/>
    <w:qFormat/>
    <w:rPr>
      <w:rFonts w:ascii="Calibri" w:eastAsia="宋体" w:hAnsi="Calibri" w:cs="Times New Roman"/>
      <w:kern w:val="2"/>
      <w:sz w:val="21"/>
      <w:szCs w:val="22"/>
    </w:rPr>
  </w:style>
  <w:style w:type="paragraph" w:styleId="aff6">
    <w:name w:val="List Paragraph"/>
    <w:basedOn w:val="a"/>
    <w:link w:val="Charf0"/>
    <w:uiPriority w:val="99"/>
    <w:qFormat/>
    <w:pPr>
      <w:ind w:firstLineChars="200" w:firstLine="420"/>
    </w:pPr>
    <w:rPr>
      <w:rFonts w:ascii="Calibri" w:hAnsi="Calibri"/>
      <w:szCs w:val="22"/>
    </w:rPr>
  </w:style>
  <w:style w:type="character" w:customStyle="1" w:styleId="Char143">
    <w:name w:val="纯文本 Char1_4_3"/>
    <w:link w:val="500"/>
    <w:qFormat/>
    <w:rPr>
      <w:rFonts w:ascii="宋体" w:eastAsia="宋体" w:hAnsi="Courier New" w:cs="Times New Roman"/>
      <w:kern w:val="2"/>
      <w:sz w:val="21"/>
    </w:rPr>
  </w:style>
  <w:style w:type="paragraph" w:customStyle="1" w:styleId="500">
    <w:name w:val="纯文本_5_0"/>
    <w:basedOn w:val="a"/>
    <w:link w:val="Char143"/>
    <w:qFormat/>
    <w:rPr>
      <w:rFonts w:ascii="宋体" w:hAnsi="Courier New"/>
      <w:szCs w:val="20"/>
    </w:rPr>
  </w:style>
  <w:style w:type="character" w:customStyle="1" w:styleId="2Char">
    <w:name w:val="标题 2 Char"/>
    <w:link w:val="2"/>
    <w:qFormat/>
    <w:rPr>
      <w:rFonts w:ascii="仿宋_GB2312" w:eastAsia="仿宋_GB2312" w:hAnsi="Times New Roman" w:cs="Times New Roman"/>
      <w:b/>
      <w:sz w:val="36"/>
    </w:rPr>
  </w:style>
  <w:style w:type="character" w:customStyle="1" w:styleId="8Char">
    <w:name w:val="标题 8 Char"/>
    <w:link w:val="8"/>
    <w:qFormat/>
    <w:rPr>
      <w:rFonts w:ascii="Arial" w:eastAsia="黑体" w:hAnsi="Arial" w:cs="Times New Roman"/>
      <w:color w:val="000000"/>
      <w:kern w:val="2"/>
      <w:sz w:val="24"/>
    </w:rPr>
  </w:style>
  <w:style w:type="character" w:customStyle="1" w:styleId="Char4">
    <w:name w:val="纯文本 Char"/>
    <w:link w:val="ad"/>
    <w:qFormat/>
    <w:rPr>
      <w:rFonts w:ascii="宋体" w:eastAsia="宋体" w:hAnsi="Courier New" w:cs="Times New Roman"/>
      <w:kern w:val="2"/>
      <w:sz w:val="21"/>
      <w:lang w:val="en-US" w:eastAsia="zh-CN" w:bidi="ar-SA"/>
    </w:rPr>
  </w:style>
  <w:style w:type="character" w:customStyle="1" w:styleId="3Char2">
    <w:name w:val="正文文本缩进 3 Char"/>
    <w:link w:val="33"/>
    <w:qFormat/>
    <w:rPr>
      <w:rFonts w:ascii="仿宋_GB2312" w:eastAsia="仿宋_GB2312" w:hAnsi="Times New Roman" w:cs="Times New Roman"/>
      <w:color w:val="000000"/>
      <w:kern w:val="2"/>
      <w:sz w:val="24"/>
      <w:szCs w:val="24"/>
    </w:rPr>
  </w:style>
  <w:style w:type="character" w:customStyle="1" w:styleId="Char9">
    <w:name w:val="签名 Char"/>
    <w:link w:val="af3"/>
    <w:qFormat/>
    <w:rPr>
      <w:rFonts w:ascii="Arial" w:eastAsia="宋体" w:hAnsi="Arial" w:cs="Times New Roman"/>
      <w:spacing w:val="-5"/>
      <w:sz w:val="24"/>
    </w:rPr>
  </w:style>
  <w:style w:type="character" w:customStyle="1" w:styleId="Char">
    <w:name w:val="正文缩进 Char"/>
    <w:link w:val="a0"/>
    <w:qFormat/>
    <w:rPr>
      <w:rFonts w:ascii="Times New Roman" w:eastAsia="宋体" w:hAnsi="Times New Roman" w:cs="Times New Roman"/>
      <w:kern w:val="2"/>
      <w:sz w:val="21"/>
    </w:rPr>
  </w:style>
  <w:style w:type="character" w:customStyle="1" w:styleId="Char5">
    <w:name w:val="日期 Char"/>
    <w:link w:val="ae"/>
    <w:qFormat/>
    <w:rPr>
      <w:rFonts w:ascii="仿宋_GB2312" w:eastAsia="仿宋_GB2312" w:hAnsi="Times New Roman" w:cs="Times New Roman"/>
      <w:sz w:val="28"/>
    </w:rPr>
  </w:style>
  <w:style w:type="character" w:customStyle="1" w:styleId="Char7">
    <w:name w:val="页脚 Char"/>
    <w:link w:val="af0"/>
    <w:uiPriority w:val="99"/>
    <w:qFormat/>
    <w:rPr>
      <w:rFonts w:ascii="Times New Roman" w:eastAsia="宋体" w:hAnsi="Times New Roman" w:cs="Times New Roman"/>
      <w:kern w:val="2"/>
      <w:sz w:val="18"/>
      <w:szCs w:val="18"/>
    </w:rPr>
  </w:style>
  <w:style w:type="character" w:customStyle="1" w:styleId="Chara">
    <w:name w:val="副标题 Char"/>
    <w:link w:val="af5"/>
    <w:qFormat/>
    <w:rPr>
      <w:rFonts w:ascii="Cambria" w:eastAsia="宋体" w:hAnsi="Cambria" w:cs="Times New Roman"/>
      <w:b/>
      <w:bCs/>
      <w:kern w:val="28"/>
      <w:sz w:val="32"/>
      <w:szCs w:val="32"/>
    </w:rPr>
  </w:style>
  <w:style w:type="character" w:customStyle="1" w:styleId="5Char0">
    <w:name w:val="目录 5 Char"/>
    <w:link w:val="50"/>
    <w:qFormat/>
    <w:rPr>
      <w:rFonts w:ascii="Calibri" w:eastAsia="宋体" w:hAnsi="Calibri" w:cs="Times New Roman"/>
      <w:kern w:val="2"/>
      <w:sz w:val="21"/>
      <w:szCs w:val="22"/>
    </w:rPr>
  </w:style>
  <w:style w:type="character" w:customStyle="1" w:styleId="Char2">
    <w:name w:val="正文文本 Char"/>
    <w:link w:val="a9"/>
    <w:qFormat/>
    <w:rPr>
      <w:rFonts w:ascii="仿宋_GB2312" w:eastAsia="仿宋_GB2312" w:hAnsi="Times New Roman" w:cs="Times New Roman"/>
      <w:kern w:val="2"/>
      <w:sz w:val="28"/>
      <w:szCs w:val="24"/>
    </w:rPr>
  </w:style>
  <w:style w:type="character" w:customStyle="1" w:styleId="7Char">
    <w:name w:val="标题 7 Char"/>
    <w:link w:val="7"/>
    <w:qFormat/>
    <w:rPr>
      <w:rFonts w:ascii="Times New Roman" w:eastAsia="宋体" w:hAnsi="Times New Roman" w:cs="Times New Roman"/>
      <w:b/>
      <w:color w:val="000000"/>
      <w:kern w:val="2"/>
      <w:sz w:val="24"/>
    </w:rPr>
  </w:style>
  <w:style w:type="character" w:customStyle="1" w:styleId="3Char">
    <w:name w:val="标题 3 Char"/>
    <w:link w:val="3"/>
    <w:qFormat/>
    <w:rPr>
      <w:rFonts w:ascii="仿宋_GB2312" w:eastAsia="仿宋_GB2312" w:hAnsi="Times New Roman" w:cs="Times New Roman"/>
      <w:b/>
      <w:bCs/>
      <w:kern w:val="2"/>
      <w:sz w:val="30"/>
    </w:rPr>
  </w:style>
  <w:style w:type="character" w:customStyle="1" w:styleId="3Char1">
    <w:name w:val="目录 3 Char"/>
    <w:link w:val="32"/>
    <w:uiPriority w:val="39"/>
    <w:qFormat/>
    <w:rPr>
      <w:rFonts w:ascii="仿宋_GB2312" w:eastAsia="仿宋_GB2312" w:hAnsi="Times New Roman" w:cs="Times New Roman"/>
      <w:kern w:val="2"/>
      <w:sz w:val="24"/>
      <w:szCs w:val="36"/>
    </w:rPr>
  </w:style>
  <w:style w:type="character" w:customStyle="1" w:styleId="4Char0">
    <w:name w:val="目录 4 Char"/>
    <w:link w:val="41"/>
    <w:qFormat/>
    <w:rPr>
      <w:rFonts w:ascii="Calibri" w:eastAsia="宋体" w:hAnsi="Calibri" w:cs="Times New Roman"/>
      <w:kern w:val="2"/>
      <w:sz w:val="21"/>
      <w:szCs w:val="22"/>
    </w:rPr>
  </w:style>
  <w:style w:type="character" w:customStyle="1" w:styleId="6Char">
    <w:name w:val="标题 6 Char"/>
    <w:link w:val="6"/>
    <w:qFormat/>
    <w:rPr>
      <w:rFonts w:ascii="Arial" w:eastAsia="黑体" w:hAnsi="Arial" w:cs="Times New Roman"/>
      <w:b/>
      <w:color w:val="000000"/>
      <w:kern w:val="2"/>
      <w:sz w:val="24"/>
    </w:rPr>
  </w:style>
  <w:style w:type="character" w:customStyle="1" w:styleId="2Char2">
    <w:name w:val="正文首行缩进 2 Char"/>
    <w:link w:val="24"/>
    <w:qFormat/>
    <w:rPr>
      <w:rFonts w:ascii="Calibri" w:eastAsia="宋体" w:hAnsi="Calibri" w:cs="Times New Roman"/>
      <w:b/>
      <w:kern w:val="1"/>
      <w:sz w:val="28"/>
      <w:szCs w:val="24"/>
    </w:rPr>
  </w:style>
  <w:style w:type="character" w:customStyle="1" w:styleId="Charc">
    <w:name w:val="普通(网站) Char"/>
    <w:link w:val="af8"/>
    <w:qFormat/>
    <w:rPr>
      <w:rFonts w:ascii="宋体" w:eastAsia="宋体" w:hAnsi="宋体" w:cs="宋体"/>
      <w:sz w:val="24"/>
      <w:szCs w:val="24"/>
    </w:rPr>
  </w:style>
  <w:style w:type="character" w:customStyle="1" w:styleId="CharChar1">
    <w:name w:val="Char Char1"/>
    <w:link w:val="Charf1"/>
    <w:qFormat/>
    <w:rPr>
      <w:rFonts w:ascii="Tahoma" w:eastAsia="宋体" w:hAnsi="Tahoma" w:cs="仿宋_GB2312"/>
      <w:kern w:val="2"/>
      <w:sz w:val="24"/>
      <w:szCs w:val="28"/>
    </w:rPr>
  </w:style>
  <w:style w:type="paragraph" w:customStyle="1" w:styleId="Charf1">
    <w:name w:val="Char"/>
    <w:basedOn w:val="a"/>
    <w:link w:val="CharChar1"/>
    <w:qFormat/>
    <w:rPr>
      <w:rFonts w:ascii="Tahoma" w:hAnsi="Tahoma"/>
      <w:sz w:val="24"/>
      <w:szCs w:val="28"/>
    </w:rPr>
  </w:style>
  <w:style w:type="character" w:customStyle="1" w:styleId="font181">
    <w:name w:val="font181"/>
    <w:qFormat/>
    <w:rPr>
      <w:rFonts w:ascii="Wingdings 2" w:eastAsia="Wingdings 2" w:hAnsi="Wingdings 2" w:cs="Wingdings 2"/>
      <w:color w:val="000000"/>
      <w:sz w:val="24"/>
      <w:szCs w:val="24"/>
      <w:u w:val="none"/>
    </w:rPr>
  </w:style>
  <w:style w:type="character" w:customStyle="1" w:styleId="Style137">
    <w:name w:val="_Style 137"/>
    <w:qFormat/>
    <w:rPr>
      <w:rFonts w:ascii="Times New Roman" w:eastAsia="宋体" w:hAnsi="Times New Roman" w:cs="Times New Roman"/>
      <w:b/>
      <w:bCs/>
      <w:smallCaps/>
      <w:spacing w:val="5"/>
    </w:rPr>
  </w:style>
  <w:style w:type="character" w:customStyle="1" w:styleId="CharCharChar">
    <w:name w:val="样式 宋体 小四 加粗 Char Char Char"/>
    <w:qFormat/>
    <w:rPr>
      <w:rFonts w:ascii="宋体" w:eastAsia="宋体" w:hAnsi="宋体" w:cs="宋体"/>
      <w:b/>
      <w:color w:val="auto"/>
      <w:sz w:val="24"/>
      <w:szCs w:val="24"/>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pple-converted-space">
    <w:name w:val="apple-converted-space"/>
    <w:qFormat/>
    <w:rPr>
      <w:rFonts w:ascii="Times New Roman" w:eastAsia="宋体" w:hAnsi="Times New Roman" w:cs="Times New Roman"/>
    </w:rPr>
  </w:style>
  <w:style w:type="character" w:customStyle="1" w:styleId="SANGFOR44Char">
    <w:name w:val="SANGFOR_4_标题4 Char"/>
    <w:link w:val="SANGFOR44"/>
    <w:qFormat/>
    <w:rPr>
      <w:rFonts w:ascii="Arial" w:eastAsia="黑体" w:hAnsi="Arial" w:cs="Times New Roman"/>
      <w:b/>
      <w:bCs/>
      <w:kern w:val="2"/>
      <w:sz w:val="24"/>
      <w:szCs w:val="24"/>
    </w:rPr>
  </w:style>
  <w:style w:type="paragraph" w:customStyle="1" w:styleId="SANGFOR44">
    <w:name w:val="SANGFOR_4_标题4"/>
    <w:basedOn w:val="4"/>
    <w:next w:val="SANGFOR6"/>
    <w:link w:val="SANGFOR44Char"/>
    <w:qFormat/>
    <w:pPr>
      <w:keepNext/>
      <w:widowControl w:val="0"/>
      <w:tabs>
        <w:tab w:val="left" w:pos="567"/>
      </w:tabs>
      <w:spacing w:beforeLines="50" w:afterLines="50" w:line="240" w:lineRule="auto"/>
      <w:ind w:left="720" w:hanging="720"/>
    </w:pPr>
    <w:rPr>
      <w:bCs/>
      <w:color w:val="auto"/>
      <w:sz w:val="24"/>
      <w:szCs w:val="24"/>
    </w:rPr>
  </w:style>
  <w:style w:type="character" w:customStyle="1" w:styleId="0-Char">
    <w:name w:val="0- 正文 Char"/>
    <w:link w:val="0-"/>
    <w:qFormat/>
    <w:rPr>
      <w:rFonts w:ascii="Times New Roman" w:eastAsia="宋体" w:hAnsi="Times New Roman" w:cs="Times New Roman"/>
      <w:kern w:val="2"/>
      <w:sz w:val="24"/>
      <w:lang w:val="zh-CN"/>
    </w:rPr>
  </w:style>
  <w:style w:type="paragraph" w:customStyle="1" w:styleId="0-">
    <w:name w:val="0- 正文"/>
    <w:basedOn w:val="a"/>
    <w:link w:val="0-Char"/>
    <w:qFormat/>
    <w:pPr>
      <w:widowControl/>
      <w:spacing w:line="360" w:lineRule="auto"/>
      <w:ind w:firstLine="482"/>
      <w:jc w:val="left"/>
    </w:pPr>
    <w:rPr>
      <w:sz w:val="24"/>
      <w:szCs w:val="20"/>
      <w:lang w:val="zh-CN"/>
    </w:rPr>
  </w:style>
  <w:style w:type="character" w:customStyle="1" w:styleId="Charf2">
    <w:name w:val="图片 Char"/>
    <w:link w:val="aff7"/>
    <w:qFormat/>
    <w:rPr>
      <w:rFonts w:ascii="宋体" w:eastAsia="宋体" w:hAnsi="宋体" w:cs="Times New Roman"/>
      <w:kern w:val="2"/>
      <w:sz w:val="24"/>
      <w:szCs w:val="22"/>
    </w:rPr>
  </w:style>
  <w:style w:type="paragraph" w:customStyle="1" w:styleId="aff7">
    <w:name w:val="图片"/>
    <w:basedOn w:val="a"/>
    <w:link w:val="Charf2"/>
    <w:qFormat/>
    <w:pPr>
      <w:widowControl/>
      <w:spacing w:after="200" w:line="360" w:lineRule="auto"/>
      <w:jc w:val="center"/>
    </w:pPr>
    <w:rPr>
      <w:rFonts w:ascii="宋体" w:hAnsi="宋体"/>
      <w:sz w:val="24"/>
      <w:szCs w:val="22"/>
    </w:rPr>
  </w:style>
  <w:style w:type="character" w:customStyle="1" w:styleId="head111Char">
    <w:name w:val="head 1.1.1 Char"/>
    <w:link w:val="head111"/>
    <w:qFormat/>
    <w:rPr>
      <w:rFonts w:ascii="Times New Roman" w:eastAsia="宋体" w:hAnsi="Times New Roman" w:cs="Times New Roman"/>
      <w:bCs/>
      <w:kern w:val="2"/>
      <w:sz w:val="21"/>
      <w:szCs w:val="24"/>
    </w:rPr>
  </w:style>
  <w:style w:type="paragraph" w:customStyle="1" w:styleId="head111">
    <w:name w:val="head 1.1.1"/>
    <w:basedOn w:val="aff6"/>
    <w:link w:val="head111Char"/>
    <w:qFormat/>
    <w:pPr>
      <w:ind w:left="720" w:firstLineChars="0" w:firstLine="0"/>
    </w:pPr>
    <w:rPr>
      <w:rFonts w:ascii="Times New Roman" w:hAnsi="Times New Roman"/>
      <w:bCs/>
      <w:szCs w:val="24"/>
    </w:rPr>
  </w:style>
  <w:style w:type="character" w:customStyle="1" w:styleId="font111">
    <w:name w:val="font111"/>
    <w:qFormat/>
    <w:rPr>
      <w:rFonts w:ascii="Calibri" w:eastAsia="宋体" w:hAnsi="Calibri" w:cs="Calibri" w:hint="default"/>
      <w:color w:val="000000"/>
      <w:sz w:val="20"/>
      <w:szCs w:val="20"/>
      <w:u w:val="none"/>
    </w:rPr>
  </w:style>
  <w:style w:type="character" w:customStyle="1" w:styleId="Char12">
    <w:name w:val="正文缩进 Char1"/>
    <w:qFormat/>
    <w:rPr>
      <w:rFonts w:ascii="Times New Roman" w:eastAsia="宋体" w:hAnsi="Times New Roman" w:cs="Times New Roman"/>
      <w:szCs w:val="20"/>
    </w:rPr>
  </w:style>
  <w:style w:type="character" w:customStyle="1" w:styleId="textfont1">
    <w:name w:val="textfont1"/>
    <w:qFormat/>
    <w:rPr>
      <w:rFonts w:ascii="Times New Roman" w:eastAsia="宋体" w:hAnsi="Times New Roman" w:cs="Times New Roman"/>
    </w:rPr>
  </w:style>
  <w:style w:type="character" w:customStyle="1" w:styleId="font131">
    <w:name w:val="font131"/>
    <w:qFormat/>
    <w:rPr>
      <w:rFonts w:ascii="Calibri" w:eastAsia="宋体" w:hAnsi="Calibri" w:cs="Calibri" w:hint="default"/>
      <w:color w:val="000000"/>
      <w:sz w:val="24"/>
      <w:szCs w:val="24"/>
      <w:u w:val="none"/>
    </w:rPr>
  </w:style>
  <w:style w:type="character" w:customStyle="1" w:styleId="SANGFOR33Char">
    <w:name w:val="SANGFOR_3_标题3 Char"/>
    <w:link w:val="SANGFOR33"/>
    <w:qFormat/>
    <w:rPr>
      <w:rFonts w:ascii="黑体" w:eastAsia="黑体" w:hAnsi="黑体" w:cs="Times New Roman"/>
      <w:b/>
      <w:bCs/>
      <w:kern w:val="2"/>
      <w:sz w:val="36"/>
      <w:szCs w:val="36"/>
    </w:rPr>
  </w:style>
  <w:style w:type="paragraph" w:customStyle="1" w:styleId="SANGFOR33">
    <w:name w:val="SANGFOR_3_标题3"/>
    <w:basedOn w:val="3"/>
    <w:next w:val="a"/>
    <w:link w:val="SANGFOR33Char"/>
    <w:qFormat/>
    <w:pPr>
      <w:spacing w:beforeLines="50" w:afterLines="50" w:line="240" w:lineRule="auto"/>
      <w:ind w:left="142" w:firstLineChars="0" w:firstLine="0"/>
    </w:pPr>
    <w:rPr>
      <w:rFonts w:ascii="黑体" w:eastAsia="黑体" w:hAnsi="黑体"/>
      <w:sz w:val="36"/>
      <w:szCs w:val="36"/>
    </w:rPr>
  </w:style>
  <w:style w:type="character" w:customStyle="1" w:styleId="font41">
    <w:name w:val="font41"/>
    <w:qFormat/>
    <w:rPr>
      <w:rFonts w:ascii="宋体" w:eastAsia="宋体" w:hAnsi="宋体" w:cs="宋体" w:hint="eastAsia"/>
      <w:color w:val="000000"/>
      <w:sz w:val="24"/>
      <w:szCs w:val="24"/>
      <w:u w:val="none"/>
    </w:rPr>
  </w:style>
  <w:style w:type="character" w:customStyle="1" w:styleId="aff8">
    <w:name w:val="无间隔 字符"/>
    <w:link w:val="13"/>
    <w:qFormat/>
    <w:rPr>
      <w:rFonts w:ascii="等线" w:eastAsia="等线" w:hAnsi="等线"/>
      <w:sz w:val="22"/>
      <w:szCs w:val="22"/>
      <w:lang w:val="en-US" w:eastAsia="zh-CN" w:bidi="ar-SA"/>
    </w:rPr>
  </w:style>
  <w:style w:type="paragraph" w:customStyle="1" w:styleId="13">
    <w:name w:val="无间隔1"/>
    <w:link w:val="aff8"/>
    <w:qFormat/>
    <w:rPr>
      <w:rFonts w:ascii="等线" w:eastAsia="等线" w:hAnsi="等线"/>
      <w:sz w:val="22"/>
      <w:szCs w:val="22"/>
    </w:rPr>
  </w:style>
  <w:style w:type="character" w:customStyle="1" w:styleId="font31">
    <w:name w:val="font31"/>
    <w:qFormat/>
    <w:rPr>
      <w:rFonts w:ascii="Arial" w:eastAsia="宋体" w:hAnsi="Arial" w:cs="Arial"/>
      <w:color w:val="000000"/>
      <w:sz w:val="21"/>
      <w:szCs w:val="21"/>
      <w:u w:val="none"/>
    </w:rPr>
  </w:style>
  <w:style w:type="character" w:customStyle="1" w:styleId="Charf3">
    <w:name w:val="我的正文 Char"/>
    <w:link w:val="aff9"/>
    <w:qFormat/>
    <w:rPr>
      <w:rFonts w:ascii="Times New Roman" w:eastAsia="宋体" w:hAnsi="Times New Roman" w:cs="Times New Roman"/>
      <w:sz w:val="24"/>
      <w:szCs w:val="24"/>
    </w:rPr>
  </w:style>
  <w:style w:type="paragraph" w:customStyle="1" w:styleId="aff9">
    <w:name w:val="我的正文"/>
    <w:basedOn w:val="a"/>
    <w:link w:val="Charf3"/>
    <w:qFormat/>
    <w:pPr>
      <w:spacing w:line="360" w:lineRule="auto"/>
      <w:ind w:hangingChars="202" w:hanging="202"/>
      <w:jc w:val="left"/>
    </w:pPr>
    <w:rPr>
      <w:kern w:val="0"/>
      <w:sz w:val="24"/>
    </w:rPr>
  </w:style>
  <w:style w:type="character" w:customStyle="1" w:styleId="font101">
    <w:name w:val="font101"/>
    <w:qFormat/>
    <w:rPr>
      <w:rFonts w:ascii="Symbol" w:eastAsia="宋体" w:hAnsi="Symbol" w:cs="Symbol"/>
      <w:color w:val="000000"/>
      <w:sz w:val="20"/>
      <w:szCs w:val="20"/>
      <w:u w:val="none"/>
    </w:rPr>
  </w:style>
  <w:style w:type="character" w:customStyle="1" w:styleId="CharChar10">
    <w:name w:val="普通文字 Char Char1"/>
    <w:link w:val="PlainText1"/>
    <w:qFormat/>
    <w:rPr>
      <w:rFonts w:ascii="宋体" w:eastAsia="宋体" w:hAnsi="Courier New" w:cs="Times New Roman"/>
      <w:kern w:val="2"/>
      <w:sz w:val="21"/>
      <w:lang w:val="en-US" w:eastAsia="zh-CN" w:bidi="ar-SA"/>
    </w:rPr>
  </w:style>
  <w:style w:type="paragraph" w:customStyle="1" w:styleId="PlainText1">
    <w:name w:val="Plain Text1"/>
    <w:basedOn w:val="a"/>
    <w:link w:val="CharChar10"/>
    <w:qFormat/>
    <w:pPr>
      <w:widowControl/>
      <w:spacing w:line="360" w:lineRule="auto"/>
      <w:jc w:val="left"/>
    </w:pPr>
    <w:rPr>
      <w:rFonts w:ascii="宋体" w:hAnsi="Courier New"/>
      <w:szCs w:val="20"/>
    </w:rPr>
  </w:style>
  <w:style w:type="character" w:customStyle="1" w:styleId="Charf4">
    <w:name w:val="正文缩 Char"/>
    <w:link w:val="affa"/>
    <w:qFormat/>
    <w:rPr>
      <w:rFonts w:ascii="仿宋" w:eastAsia="仿宋" w:hAnsi="仿宋" w:cs="Times New Roman"/>
      <w:kern w:val="2"/>
      <w:sz w:val="24"/>
      <w:szCs w:val="24"/>
    </w:rPr>
  </w:style>
  <w:style w:type="paragraph" w:customStyle="1" w:styleId="affa">
    <w:name w:val="正文缩"/>
    <w:basedOn w:val="a"/>
    <w:link w:val="Charf4"/>
    <w:qFormat/>
    <w:pPr>
      <w:widowControl/>
      <w:spacing w:beforeLines="50" w:line="360" w:lineRule="atLeast"/>
      <w:ind w:firstLineChars="200" w:firstLine="200"/>
      <w:jc w:val="left"/>
    </w:pPr>
    <w:rPr>
      <w:rFonts w:ascii="仿宋" w:eastAsia="仿宋" w:hAnsi="仿宋"/>
      <w:sz w:val="24"/>
    </w:rPr>
  </w:style>
  <w:style w:type="character" w:customStyle="1" w:styleId="Char14">
    <w:name w:val="签名 Char1"/>
    <w:qFormat/>
    <w:rPr>
      <w:rFonts w:ascii="Times New Roman" w:eastAsia="宋体" w:hAnsi="Times New Roman" w:cs="Times New Roman"/>
      <w:kern w:val="2"/>
      <w:sz w:val="21"/>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Style168">
    <w:name w:val="_Style 168"/>
    <w:qFormat/>
    <w:rPr>
      <w:rFonts w:ascii="Times New Roman" w:eastAsia="宋体" w:hAnsi="Times New Roman" w:cs="Times New Roman"/>
      <w:smallCaps/>
      <w:color w:val="C0504D"/>
      <w:u w:val="single"/>
    </w:rPr>
  </w:style>
  <w:style w:type="character" w:customStyle="1" w:styleId="font161">
    <w:name w:val="font161"/>
    <w:qFormat/>
    <w:rPr>
      <w:rFonts w:ascii="Times New Roman" w:eastAsia="宋体" w:hAnsi="Times New Roman" w:cs="Times New Roman" w:hint="default"/>
      <w:color w:val="000000"/>
      <w:sz w:val="24"/>
      <w:szCs w:val="24"/>
      <w:u w:val="none"/>
    </w:rPr>
  </w:style>
  <w:style w:type="character" w:customStyle="1" w:styleId="style21">
    <w:name w:val="style21"/>
    <w:qFormat/>
    <w:rPr>
      <w:rFonts w:ascii="Times New Roman" w:eastAsia="宋体" w:hAnsi="Times New Roman" w:cs="Times New Roman"/>
      <w:color w:val="003366"/>
    </w:rPr>
  </w:style>
  <w:style w:type="character" w:customStyle="1" w:styleId="CharChar11">
    <w:name w:val="Char Char11"/>
    <w:link w:val="Char120"/>
    <w:qFormat/>
    <w:rPr>
      <w:rFonts w:ascii="Tahoma" w:eastAsia="宋体" w:hAnsi="Tahoma" w:cs="Times New Roman"/>
      <w:kern w:val="2"/>
      <w:sz w:val="24"/>
    </w:rPr>
  </w:style>
  <w:style w:type="paragraph" w:customStyle="1" w:styleId="Char120">
    <w:name w:val="Char12"/>
    <w:basedOn w:val="a"/>
    <w:link w:val="CharChar11"/>
    <w:qFormat/>
    <w:rPr>
      <w:rFonts w:ascii="Tahoma" w:hAnsi="Tahoma"/>
      <w:sz w:val="24"/>
      <w:szCs w:val="20"/>
    </w:rPr>
  </w:style>
  <w:style w:type="character" w:customStyle="1" w:styleId="Charf5">
    <w:name w:val="批注文字 Char"/>
    <w:qFormat/>
    <w:rPr>
      <w:rFonts w:ascii="Times New Roman" w:eastAsia="宋体" w:hAnsi="Times New Roman" w:cs="Times New Roman"/>
    </w:rPr>
  </w:style>
  <w:style w:type="character" w:customStyle="1" w:styleId="3Char10">
    <w:name w:val="标题 3 Char1"/>
    <w:qFormat/>
    <w:rPr>
      <w:rFonts w:ascii="仿宋_GB2312" w:eastAsia="仿宋_GB2312" w:hAnsi="Times New Roman" w:cs="Times New Roman"/>
      <w:b/>
      <w:bCs/>
      <w:kern w:val="2"/>
      <w:sz w:val="30"/>
    </w:rPr>
  </w:style>
  <w:style w:type="character" w:customStyle="1" w:styleId="14">
    <w:name w:val="明显强调1"/>
    <w:qFormat/>
    <w:rPr>
      <w:rFonts w:ascii="Times New Roman" w:eastAsia="宋体" w:hAnsi="Times New Roman" w:cs="Times New Roman"/>
      <w:b/>
      <w:bCs/>
      <w:i/>
      <w:iCs/>
      <w:color w:val="4F81BD"/>
    </w:rPr>
  </w:style>
  <w:style w:type="character" w:customStyle="1" w:styleId="affb">
    <w:name w:val="正文缩进 字符"/>
    <w:qFormat/>
    <w:rPr>
      <w:rFonts w:ascii="Times New Roman" w:eastAsia="宋体" w:hAnsi="Times New Roman" w:cs="Times New Roman"/>
      <w:kern w:val="2"/>
      <w:sz w:val="21"/>
    </w:rPr>
  </w:style>
  <w:style w:type="character" w:customStyle="1" w:styleId="Style177">
    <w:name w:val="_Style 177"/>
    <w:qFormat/>
    <w:rPr>
      <w:rFonts w:ascii="Times New Roman" w:eastAsia="宋体" w:hAnsi="Times New Roman" w:cs="Times New Roman"/>
      <w:b/>
      <w:bCs/>
      <w:i/>
      <w:iCs/>
      <w:color w:val="4F81BD"/>
    </w:rPr>
  </w:style>
  <w:style w:type="character" w:customStyle="1" w:styleId="Char140">
    <w:name w:val="纯文本 Char1_4_0"/>
    <w:link w:val="400"/>
    <w:qFormat/>
    <w:rPr>
      <w:rFonts w:ascii="宋体" w:eastAsia="宋体" w:hAnsi="Courier New" w:cs="Times New Roman"/>
      <w:kern w:val="2"/>
      <w:sz w:val="21"/>
    </w:rPr>
  </w:style>
  <w:style w:type="paragraph" w:customStyle="1" w:styleId="400">
    <w:name w:val="纯文本_4_0"/>
    <w:basedOn w:val="a"/>
    <w:link w:val="Char140"/>
    <w:qFormat/>
    <w:rPr>
      <w:rFonts w:ascii="宋体" w:hAnsi="Courier New"/>
      <w:szCs w:val="20"/>
    </w:rPr>
  </w:style>
  <w:style w:type="character" w:customStyle="1" w:styleId="Charf6">
    <w:name w:val="图题 Char"/>
    <w:link w:val="affc"/>
    <w:qFormat/>
    <w:rPr>
      <w:rFonts w:ascii="仿宋" w:eastAsia="仿宋" w:hAnsi="仿宋" w:cs="Times New Roman"/>
      <w:kern w:val="2"/>
      <w:sz w:val="21"/>
      <w:szCs w:val="24"/>
    </w:rPr>
  </w:style>
  <w:style w:type="paragraph" w:customStyle="1" w:styleId="affc">
    <w:name w:val="图题"/>
    <w:basedOn w:val="a"/>
    <w:link w:val="Charf6"/>
    <w:qFormat/>
    <w:pPr>
      <w:widowControl/>
      <w:spacing w:beforeLines="25" w:line="300" w:lineRule="auto"/>
      <w:jc w:val="center"/>
    </w:pPr>
    <w:rPr>
      <w:rFonts w:ascii="仿宋" w:eastAsia="仿宋" w:hAnsi="仿宋"/>
    </w:rPr>
  </w:style>
  <w:style w:type="character" w:customStyle="1" w:styleId="15">
    <w:name w:val="不明显强调1"/>
    <w:qFormat/>
    <w:rPr>
      <w:rFonts w:ascii="Times New Roman" w:eastAsia="宋体" w:hAnsi="Times New Roman" w:cs="Times New Roman"/>
      <w:i/>
      <w:color w:val="808080"/>
    </w:rPr>
  </w:style>
  <w:style w:type="character" w:customStyle="1" w:styleId="style271">
    <w:name w:val="style271"/>
    <w:qFormat/>
    <w:rPr>
      <w:rFonts w:ascii="Times New Roman" w:eastAsia="宋体" w:hAnsi="Times New Roman" w:cs="Times New Roman"/>
      <w:sz w:val="14"/>
      <w:szCs w:val="14"/>
    </w:rPr>
  </w:style>
  <w:style w:type="character" w:customStyle="1" w:styleId="ItemListChar">
    <w:name w:val="Item List Char"/>
    <w:link w:val="ItemList"/>
    <w:qFormat/>
    <w:rPr>
      <w:rFonts w:ascii="Arial" w:hAnsi="Arial"/>
      <w:sz w:val="21"/>
      <w:szCs w:val="21"/>
      <w:lang w:val="en-US" w:eastAsia="zh-CN" w:bidi="ar-SA"/>
    </w:rPr>
  </w:style>
  <w:style w:type="paragraph" w:customStyle="1" w:styleId="ItemList">
    <w:name w:val="Item List"/>
    <w:link w:val="ItemListChar"/>
    <w:qFormat/>
    <w:pPr>
      <w:tabs>
        <w:tab w:val="left" w:pos="482"/>
      </w:tabs>
      <w:spacing w:line="300" w:lineRule="auto"/>
      <w:ind w:left="709" w:hanging="284"/>
      <w:jc w:val="both"/>
    </w:pPr>
    <w:rPr>
      <w:rFonts w:ascii="Arial" w:hAnsi="Arial"/>
      <w:sz w:val="21"/>
      <w:szCs w:val="21"/>
    </w:rPr>
  </w:style>
  <w:style w:type="character" w:customStyle="1" w:styleId="Charf7">
    <w:name w:val="表正文 Char"/>
    <w:qFormat/>
    <w:rPr>
      <w:rFonts w:ascii="Times New Roman" w:eastAsia="宋体" w:hAnsi="Times New Roman" w:cs="Times New Roman"/>
      <w:kern w:val="2"/>
      <w:sz w:val="21"/>
      <w:lang w:val="en-US" w:eastAsia="zh-CN" w:bidi="ar-SA"/>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91">
    <w:name w:val="font91"/>
    <w:qFormat/>
    <w:rPr>
      <w:rFonts w:ascii="宋体" w:eastAsia="宋体" w:hAnsi="宋体" w:cs="宋体" w:hint="eastAsia"/>
      <w:color w:val="000000"/>
      <w:sz w:val="24"/>
      <w:szCs w:val="24"/>
      <w:u w:val="none"/>
    </w:rPr>
  </w:style>
  <w:style w:type="character" w:customStyle="1" w:styleId="Charf8">
    <w:name w:val="无间隔 Char"/>
    <w:link w:val="affd"/>
    <w:qFormat/>
    <w:rPr>
      <w:rFonts w:ascii="Calibri" w:eastAsia="宋体" w:hAnsi="Calibri" w:cs="Times New Roman"/>
      <w:kern w:val="2"/>
      <w:sz w:val="21"/>
      <w:szCs w:val="22"/>
    </w:rPr>
  </w:style>
  <w:style w:type="paragraph" w:styleId="affd">
    <w:name w:val="No Spacing"/>
    <w:basedOn w:val="a"/>
    <w:link w:val="Charf8"/>
    <w:qFormat/>
    <w:rPr>
      <w:rFonts w:ascii="Calibri" w:hAnsi="Calibri"/>
      <w:szCs w:val="22"/>
    </w:rPr>
  </w:style>
  <w:style w:type="character" w:customStyle="1" w:styleId="CharChar100">
    <w:name w:val="Char Char1_0"/>
    <w:link w:val="Char01"/>
    <w:qFormat/>
    <w:rPr>
      <w:rFonts w:ascii="Tahoma" w:eastAsia="宋体" w:hAnsi="Tahoma" w:cs="Times New Roman"/>
      <w:kern w:val="2"/>
      <w:sz w:val="24"/>
    </w:rPr>
  </w:style>
  <w:style w:type="paragraph" w:customStyle="1" w:styleId="Char01">
    <w:name w:val="Char_0"/>
    <w:basedOn w:val="16"/>
    <w:link w:val="CharChar100"/>
    <w:qFormat/>
    <w:rPr>
      <w:rFonts w:ascii="Tahoma" w:hAnsi="Tahoma"/>
      <w:sz w:val="24"/>
      <w:szCs w:val="20"/>
    </w:rPr>
  </w:style>
  <w:style w:type="paragraph" w:customStyle="1" w:styleId="16">
    <w:name w:val="正文_1"/>
    <w:qFormat/>
    <w:pPr>
      <w:widowControl w:val="0"/>
      <w:jc w:val="both"/>
    </w:pPr>
    <w:rPr>
      <w:kern w:val="2"/>
      <w:sz w:val="21"/>
      <w:szCs w:val="24"/>
    </w:rPr>
  </w:style>
  <w:style w:type="character" w:customStyle="1" w:styleId="2Char4">
    <w:name w:val="样式 正文缩进 + 首行缩进:  2 字符 Char"/>
    <w:link w:val="26"/>
    <w:qFormat/>
    <w:rPr>
      <w:rFonts w:ascii="Tahoma" w:eastAsia="宋体" w:hAnsi="Tahoma" w:cs="Times New Roman"/>
    </w:rPr>
  </w:style>
  <w:style w:type="paragraph" w:customStyle="1" w:styleId="26">
    <w:name w:val="样式 正文缩进 + 首行缩进:  2 字符"/>
    <w:basedOn w:val="a0"/>
    <w:link w:val="2Char4"/>
    <w:qFormat/>
    <w:pPr>
      <w:spacing w:line="360" w:lineRule="auto"/>
      <w:ind w:firstLineChars="200" w:firstLine="200"/>
    </w:pPr>
    <w:rPr>
      <w:rFonts w:ascii="Tahoma" w:hAnsi="Tahoma"/>
      <w:kern w:val="0"/>
      <w:sz w:val="20"/>
    </w:rPr>
  </w:style>
  <w:style w:type="character" w:customStyle="1" w:styleId="17">
    <w:name w:val="17"/>
    <w:qFormat/>
    <w:rPr>
      <w:rFonts w:ascii="Arial" w:eastAsia="宋体" w:hAnsi="Arial" w:cs="Arial" w:hint="default"/>
      <w:b/>
      <w:bCs/>
      <w:sz w:val="23"/>
      <w:szCs w:val="23"/>
    </w:rPr>
  </w:style>
  <w:style w:type="character" w:customStyle="1" w:styleId="current">
    <w:name w:val="current"/>
    <w:qFormat/>
    <w:rPr>
      <w:rFonts w:ascii="Times New Roman" w:eastAsia="宋体" w:hAnsi="Times New Roman" w:cs="Times New Roman"/>
      <w:b/>
      <w:color w:val="FFFFFF"/>
      <w:bdr w:val="single" w:sz="6" w:space="0" w:color="0C64AB"/>
      <w:shd w:val="clear" w:color="auto" w:fill="0C64AB"/>
    </w:rPr>
  </w:style>
  <w:style w:type="character" w:customStyle="1" w:styleId="p141">
    <w:name w:val="p141"/>
    <w:qFormat/>
    <w:rPr>
      <w:rFonts w:ascii="Times New Roman" w:eastAsia="宋体" w:hAnsi="Times New Roman" w:cs="Times New Roman"/>
      <w:sz w:val="21"/>
      <w:szCs w:val="21"/>
      <w:u w:val="none"/>
    </w:rPr>
  </w:style>
  <w:style w:type="character" w:customStyle="1" w:styleId="2Char5">
    <w:name w:val="正文文本缩进 2 Char"/>
    <w:qFormat/>
    <w:rPr>
      <w:rFonts w:ascii="Times New Roman" w:eastAsia="宋体" w:hAnsi="Times New Roman" w:cs="Times New Roman"/>
    </w:rPr>
  </w:style>
  <w:style w:type="character" w:customStyle="1" w:styleId="Style200">
    <w:name w:val="_Style 200"/>
    <w:qFormat/>
    <w:rPr>
      <w:rFonts w:ascii="Times New Roman" w:eastAsia="宋体" w:hAnsi="Times New Roman" w:cs="Times New Roman"/>
      <w:b/>
      <w:bCs/>
      <w:smallCaps/>
      <w:color w:val="C0504D"/>
      <w:spacing w:val="5"/>
      <w:u w:val="single"/>
    </w:rPr>
  </w:style>
  <w:style w:type="character" w:customStyle="1" w:styleId="Style201">
    <w:name w:val="_Style 201"/>
    <w:qFormat/>
    <w:rPr>
      <w:rFonts w:ascii="Times New Roman" w:eastAsia="宋体" w:hAnsi="Times New Roman" w:cs="Times New Roman"/>
      <w:i/>
      <w:iCs/>
      <w:color w:val="808080"/>
    </w:rPr>
  </w:style>
  <w:style w:type="character" w:customStyle="1" w:styleId="Charf9">
    <w:name w:val="明显引用 Char"/>
    <w:link w:val="affe"/>
    <w:qFormat/>
    <w:rPr>
      <w:rFonts w:ascii="Calibri" w:eastAsia="宋体" w:hAnsi="Calibri" w:cs="Times New Roman"/>
      <w:b/>
      <w:bCs/>
      <w:i/>
      <w:iCs/>
      <w:color w:val="4F81BD"/>
      <w:kern w:val="2"/>
      <w:sz w:val="21"/>
      <w:szCs w:val="22"/>
    </w:rPr>
  </w:style>
  <w:style w:type="paragraph" w:styleId="affe">
    <w:name w:val="Intense Quote"/>
    <w:basedOn w:val="a"/>
    <w:next w:val="a"/>
    <w:link w:val="Charf9"/>
    <w:qFormat/>
    <w:pPr>
      <w:pBdr>
        <w:bottom w:val="single" w:sz="4" w:space="4" w:color="4F81BD"/>
      </w:pBdr>
      <w:spacing w:before="200" w:after="280"/>
      <w:ind w:left="936" w:right="936"/>
    </w:pPr>
    <w:rPr>
      <w:rFonts w:ascii="Calibri" w:hAnsi="Calibri"/>
      <w:b/>
      <w:bCs/>
      <w:i/>
      <w:iCs/>
      <w:color w:val="4F81BD"/>
      <w:szCs w:val="22"/>
    </w:rPr>
  </w:style>
  <w:style w:type="character" w:customStyle="1" w:styleId="Charfa">
    <w:name w:val="引用 Char"/>
    <w:link w:val="afff"/>
    <w:qFormat/>
    <w:rPr>
      <w:rFonts w:ascii="Calibri" w:eastAsia="宋体" w:hAnsi="Calibri" w:cs="Times New Roman"/>
      <w:i/>
      <w:iCs/>
      <w:color w:val="000000"/>
      <w:kern w:val="2"/>
      <w:sz w:val="21"/>
      <w:szCs w:val="22"/>
    </w:rPr>
  </w:style>
  <w:style w:type="paragraph" w:styleId="afff">
    <w:name w:val="Quote"/>
    <w:basedOn w:val="a"/>
    <w:next w:val="a"/>
    <w:link w:val="Charfa"/>
    <w:qFormat/>
    <w:rPr>
      <w:rFonts w:ascii="Calibri" w:hAnsi="Calibri"/>
      <w:i/>
      <w:iCs/>
      <w:color w:val="000000"/>
      <w:szCs w:val="22"/>
    </w:rPr>
  </w:style>
  <w:style w:type="character" w:customStyle="1" w:styleId="disabled">
    <w:name w:val="disabled"/>
    <w:qFormat/>
    <w:rPr>
      <w:rFonts w:ascii="Times New Roman" w:eastAsia="宋体" w:hAnsi="Times New Roman" w:cs="Times New Roman"/>
      <w:color w:val="999999"/>
      <w:bdr w:val="single" w:sz="6" w:space="0" w:color="C5C5C5"/>
    </w:rPr>
  </w:style>
  <w:style w:type="character" w:customStyle="1" w:styleId="style261">
    <w:name w:val="style261"/>
    <w:qFormat/>
    <w:rPr>
      <w:rFonts w:ascii="Times New Roman" w:eastAsia="宋体" w:hAnsi="Times New Roman" w:cs="Times New Roman"/>
      <w:color w:val="000000"/>
      <w:sz w:val="18"/>
      <w:szCs w:val="18"/>
    </w:rPr>
  </w:style>
  <w:style w:type="character" w:customStyle="1" w:styleId="apple-style-span">
    <w:name w:val="apple-style-span"/>
    <w:qFormat/>
    <w:rPr>
      <w:rFonts w:ascii="Times New Roman" w:eastAsia="宋体" w:hAnsi="Times New Roman" w:cs="Times New Roman"/>
    </w:rPr>
  </w:style>
  <w:style w:type="character" w:customStyle="1" w:styleId="Charfb">
    <w:name w:val="样式 宋体 小四 加粗 Char"/>
    <w:link w:val="afff0"/>
    <w:qFormat/>
    <w:rPr>
      <w:rFonts w:ascii="宋体" w:eastAsia="宋体" w:hAnsi="宋体" w:cs="Times New Roman"/>
      <w:b/>
      <w:sz w:val="24"/>
      <w:szCs w:val="24"/>
      <w:lang w:val="zh-CN"/>
    </w:rPr>
  </w:style>
  <w:style w:type="paragraph" w:customStyle="1" w:styleId="afff0">
    <w:name w:val="样式 宋体 小四 加粗"/>
    <w:basedOn w:val="a"/>
    <w:next w:val="a"/>
    <w:link w:val="Charfb"/>
    <w:qFormat/>
    <w:pPr>
      <w:widowControl/>
      <w:adjustRightInd w:val="0"/>
      <w:snapToGrid w:val="0"/>
      <w:spacing w:line="440" w:lineRule="exact"/>
      <w:ind w:firstLineChars="200" w:firstLine="482"/>
      <w:jc w:val="left"/>
    </w:pPr>
    <w:rPr>
      <w:rFonts w:ascii="宋体" w:hAnsi="宋体"/>
      <w:b/>
      <w:kern w:val="0"/>
      <w:sz w:val="24"/>
      <w:lang w:val="zh-CN"/>
    </w:rPr>
  </w:style>
  <w:style w:type="character" w:customStyle="1" w:styleId="Charfc">
    <w:name w:val="用 Char"/>
    <w:link w:val="afff1"/>
    <w:qFormat/>
    <w:rPr>
      <w:rFonts w:ascii="宋体" w:eastAsia="宋体" w:hAnsi="宋体" w:cs="Times New Roman"/>
      <w:color w:val="000000"/>
      <w:kern w:val="2"/>
      <w:sz w:val="21"/>
      <w:lang w:val="zh-CN"/>
    </w:rPr>
  </w:style>
  <w:style w:type="paragraph" w:customStyle="1" w:styleId="afff1">
    <w:name w:val="用"/>
    <w:basedOn w:val="a"/>
    <w:link w:val="Charfc"/>
    <w:qFormat/>
    <w:pPr>
      <w:widowControl/>
      <w:tabs>
        <w:tab w:val="left" w:pos="480"/>
        <w:tab w:val="left" w:pos="540"/>
        <w:tab w:val="left" w:pos="720"/>
      </w:tabs>
      <w:spacing w:beforeLines="50"/>
      <w:ind w:firstLineChars="200" w:firstLine="200"/>
      <w:jc w:val="left"/>
    </w:pPr>
    <w:rPr>
      <w:rFonts w:ascii="宋体" w:hAnsi="宋体"/>
      <w:color w:val="000000"/>
      <w:szCs w:val="20"/>
      <w:lang w:val="zh-CN"/>
    </w:rPr>
  </w:style>
  <w:style w:type="character" w:customStyle="1" w:styleId="Charfd">
    <w:name w:val="论文正文 Char"/>
    <w:link w:val="afff2"/>
    <w:qFormat/>
    <w:rPr>
      <w:rFonts w:ascii="Times New Roman" w:eastAsia="仿宋" w:hAnsi="Times New Roman" w:cs="Times New Roman"/>
      <w:sz w:val="24"/>
      <w:lang w:val="zh-CN"/>
    </w:rPr>
  </w:style>
  <w:style w:type="paragraph" w:customStyle="1" w:styleId="afff2">
    <w:name w:val="招标正文"/>
    <w:basedOn w:val="a"/>
    <w:link w:val="Charfd"/>
    <w:qFormat/>
    <w:pPr>
      <w:widowControl/>
      <w:spacing w:line="360" w:lineRule="auto"/>
      <w:ind w:firstLineChars="200" w:firstLine="1680"/>
      <w:jc w:val="left"/>
    </w:pPr>
    <w:rPr>
      <w:rFonts w:eastAsia="仿宋"/>
      <w:kern w:val="0"/>
      <w:sz w:val="24"/>
      <w:szCs w:val="20"/>
      <w:lang w:val="zh-CN"/>
    </w:rPr>
  </w:style>
  <w:style w:type="character" w:customStyle="1" w:styleId="Charfe">
    <w:name w:val="表内容 Char"/>
    <w:link w:val="afff3"/>
    <w:qFormat/>
    <w:rPr>
      <w:rFonts w:ascii="仿宋" w:eastAsia="仿宋" w:hAnsi="仿宋" w:cs="Times New Roman"/>
      <w:kern w:val="2"/>
      <w:sz w:val="24"/>
      <w:szCs w:val="24"/>
    </w:rPr>
  </w:style>
  <w:style w:type="paragraph" w:customStyle="1" w:styleId="afff3">
    <w:name w:val="表内容"/>
    <w:basedOn w:val="a"/>
    <w:link w:val="Charfe"/>
    <w:qFormat/>
    <w:pPr>
      <w:widowControl/>
      <w:jc w:val="left"/>
    </w:pPr>
    <w:rPr>
      <w:rFonts w:ascii="仿宋" w:eastAsia="仿宋" w:hAnsi="仿宋"/>
      <w:sz w:val="24"/>
    </w:rPr>
  </w:style>
  <w:style w:type="character" w:customStyle="1" w:styleId="Charff">
    <w:name w:val="建设方案正文 Char"/>
    <w:link w:val="afff4"/>
    <w:qFormat/>
    <w:rPr>
      <w:rFonts w:ascii="仿宋_GB2312" w:eastAsia="仿宋_GB2312" w:hAnsi="Times New Roman" w:cs="Times New Roman"/>
      <w:color w:val="000000"/>
      <w:kern w:val="2"/>
      <w:sz w:val="24"/>
      <w:szCs w:val="24"/>
      <w:lang w:val="zh-CN"/>
    </w:rPr>
  </w:style>
  <w:style w:type="paragraph" w:customStyle="1" w:styleId="afff4">
    <w:name w:val="建设方案正文"/>
    <w:basedOn w:val="a"/>
    <w:link w:val="Charff"/>
    <w:qFormat/>
    <w:pPr>
      <w:widowControl/>
      <w:spacing w:line="360" w:lineRule="auto"/>
      <w:ind w:firstLineChars="200" w:firstLine="200"/>
      <w:jc w:val="left"/>
    </w:pPr>
    <w:rPr>
      <w:rFonts w:ascii="仿宋_GB2312" w:eastAsia="仿宋_GB2312"/>
      <w:color w:val="000000"/>
      <w:sz w:val="24"/>
      <w:lang w:val="zh-CN"/>
    </w:rPr>
  </w:style>
  <w:style w:type="character" w:customStyle="1" w:styleId="style10">
    <w:name w:val="style10"/>
    <w:qFormat/>
    <w:rPr>
      <w:rFonts w:ascii="Times New Roman" w:eastAsia="宋体" w:hAnsi="Times New Roman" w:cs="Times New Roman"/>
    </w:rPr>
  </w:style>
  <w:style w:type="character" w:customStyle="1" w:styleId="Char15">
    <w:name w:val="页脚 Char1"/>
    <w:qFormat/>
    <w:rPr>
      <w:rFonts w:ascii="仿宋" w:eastAsia="仿宋" w:hAnsi="仿宋" w:cs="Times New Roman" w:hint="eastAsia"/>
      <w:kern w:val="2"/>
      <w:sz w:val="18"/>
      <w:szCs w:val="18"/>
    </w:rPr>
  </w:style>
  <w:style w:type="character" w:customStyle="1" w:styleId="Char16">
    <w:name w:val="页眉 Char1"/>
    <w:qFormat/>
    <w:rPr>
      <w:rFonts w:ascii="仿宋" w:eastAsia="仿宋" w:hAnsi="仿宋" w:cs="Times New Roman" w:hint="eastAsia"/>
      <w:kern w:val="2"/>
      <w:sz w:val="18"/>
      <w:szCs w:val="18"/>
    </w:rPr>
  </w:style>
  <w:style w:type="character" w:customStyle="1" w:styleId="Char17">
    <w:name w:val="标题 Char1"/>
    <w:qFormat/>
    <w:rPr>
      <w:rFonts w:ascii="Cambria" w:eastAsia="宋体" w:hAnsi="Cambria" w:cs="Times New Roman" w:hint="default"/>
      <w:b/>
      <w:bCs/>
      <w:kern w:val="2"/>
      <w:sz w:val="32"/>
      <w:szCs w:val="32"/>
    </w:rPr>
  </w:style>
  <w:style w:type="character" w:customStyle="1" w:styleId="Char18">
    <w:name w:val="文档结构图 Char1"/>
    <w:qFormat/>
    <w:rPr>
      <w:rFonts w:ascii="宋体" w:eastAsia="宋体" w:hAnsi="Times New Roman" w:cs="Times New Roman" w:hint="eastAsia"/>
      <w:kern w:val="2"/>
      <w:sz w:val="18"/>
      <w:szCs w:val="18"/>
    </w:rPr>
  </w:style>
  <w:style w:type="character" w:customStyle="1" w:styleId="afff5">
    <w:name w:val="样式 仿宋"/>
    <w:qFormat/>
    <w:rPr>
      <w:rFonts w:ascii="仿宋" w:eastAsia="仿宋" w:hAnsi="仿宋" w:cs="Times New Roman" w:hint="eastAsia"/>
      <w:kern w:val="2"/>
    </w:rPr>
  </w:style>
  <w:style w:type="character" w:customStyle="1" w:styleId="Char19">
    <w:name w:val="副标题 Char1"/>
    <w:qFormat/>
    <w:rPr>
      <w:rFonts w:ascii="Cambria" w:eastAsia="宋体" w:hAnsi="Cambria" w:cs="Times New Roman" w:hint="default"/>
      <w:b/>
      <w:bCs/>
      <w:kern w:val="28"/>
      <w:sz w:val="32"/>
      <w:szCs w:val="32"/>
    </w:rPr>
  </w:style>
  <w:style w:type="character" w:customStyle="1" w:styleId="Char1a">
    <w:name w:val="正文文本缩进 Char1"/>
    <w:qFormat/>
    <w:rPr>
      <w:rFonts w:ascii="Times New Roman" w:eastAsia="宋体" w:hAnsi="Times New Roman" w:cs="Times New Roman" w:hint="default"/>
      <w:kern w:val="2"/>
      <w:sz w:val="24"/>
      <w:szCs w:val="22"/>
    </w:rPr>
  </w:style>
  <w:style w:type="character" w:customStyle="1" w:styleId="Char1b">
    <w:name w:val="日期 Char1"/>
    <w:qFormat/>
    <w:rPr>
      <w:rFonts w:ascii="Times New Roman" w:eastAsia="宋体" w:hAnsi="Times New Roman" w:cs="Times New Roman" w:hint="default"/>
      <w:kern w:val="2"/>
      <w:sz w:val="24"/>
      <w:szCs w:val="22"/>
    </w:rPr>
  </w:style>
  <w:style w:type="character" w:customStyle="1" w:styleId="3Char11">
    <w:name w:val="正文文本 3 Char1"/>
    <w:qFormat/>
    <w:rPr>
      <w:rFonts w:ascii="Times New Roman" w:eastAsia="宋体" w:hAnsi="Times New Roman" w:cs="Times New Roman" w:hint="default"/>
      <w:kern w:val="2"/>
      <w:sz w:val="16"/>
      <w:szCs w:val="16"/>
    </w:rPr>
  </w:style>
  <w:style w:type="character" w:customStyle="1" w:styleId="150">
    <w:name w:val="15"/>
    <w:qFormat/>
    <w:rPr>
      <w:rFonts w:ascii="Calibri" w:eastAsia="宋体" w:hAnsi="Calibri" w:cs="Times New Roman" w:hint="default"/>
      <w:b/>
      <w:bCs/>
    </w:rPr>
  </w:style>
  <w:style w:type="character" w:customStyle="1" w:styleId="3Char12">
    <w:name w:val="正文文本缩进 3 Char1"/>
    <w:qFormat/>
    <w:rPr>
      <w:rFonts w:ascii="Times New Roman" w:eastAsia="宋体" w:hAnsi="Times New Roman" w:cs="Times New Roman" w:hint="default"/>
      <w:kern w:val="2"/>
      <w:sz w:val="16"/>
      <w:szCs w:val="16"/>
    </w:rPr>
  </w:style>
  <w:style w:type="character" w:customStyle="1" w:styleId="Char20">
    <w:name w:val="副标题 Char2"/>
    <w:qFormat/>
    <w:rPr>
      <w:rFonts w:ascii="Cambria" w:eastAsia="宋体" w:hAnsi="Cambria" w:cs="Times New Roman" w:hint="default"/>
      <w:b/>
      <w:bCs/>
      <w:kern w:val="28"/>
      <w:sz w:val="32"/>
      <w:szCs w:val="32"/>
    </w:rPr>
  </w:style>
  <w:style w:type="character" w:customStyle="1" w:styleId="Char21">
    <w:name w:val="标题 Char2"/>
    <w:qFormat/>
    <w:rPr>
      <w:rFonts w:ascii="Cambria" w:eastAsia="宋体" w:hAnsi="Cambria" w:cs="Times New Roman" w:hint="default"/>
      <w:b/>
      <w:bCs/>
      <w:kern w:val="2"/>
      <w:sz w:val="32"/>
      <w:szCs w:val="32"/>
    </w:rPr>
  </w:style>
  <w:style w:type="character" w:customStyle="1" w:styleId="Char22">
    <w:name w:val="文档结构图 Char2"/>
    <w:qFormat/>
    <w:rPr>
      <w:rFonts w:ascii="宋体" w:eastAsia="宋体" w:hAnsi="Times New Roman" w:cs="Times New Roman" w:hint="eastAsia"/>
      <w:sz w:val="18"/>
      <w:szCs w:val="18"/>
    </w:rPr>
  </w:style>
  <w:style w:type="character" w:customStyle="1" w:styleId="Char23">
    <w:name w:val="纯文本 Char2"/>
    <w:qFormat/>
    <w:rPr>
      <w:rFonts w:ascii="宋体" w:eastAsia="宋体" w:hAnsi="Courier New" w:cs="Courier New" w:hint="eastAsia"/>
      <w:szCs w:val="21"/>
    </w:rPr>
  </w:style>
  <w:style w:type="character" w:customStyle="1" w:styleId="Char30">
    <w:name w:val="副标题 Char3"/>
    <w:qFormat/>
    <w:rPr>
      <w:rFonts w:ascii="Cambria" w:eastAsia="宋体" w:hAnsi="Cambria" w:cs="Times New Roman" w:hint="default"/>
      <w:b/>
      <w:bCs/>
      <w:kern w:val="28"/>
      <w:sz w:val="32"/>
      <w:szCs w:val="32"/>
    </w:rPr>
  </w:style>
  <w:style w:type="character" w:customStyle="1" w:styleId="3Char20">
    <w:name w:val="正文文本缩进 3 Char2"/>
    <w:qFormat/>
    <w:rPr>
      <w:rFonts w:ascii="Times New Roman" w:eastAsia="宋体" w:hAnsi="Times New Roman" w:cs="Times New Roman" w:hint="default"/>
      <w:sz w:val="16"/>
      <w:szCs w:val="16"/>
    </w:rPr>
  </w:style>
  <w:style w:type="character" w:customStyle="1" w:styleId="Char31">
    <w:name w:val="标题 Char3"/>
    <w:qFormat/>
    <w:rPr>
      <w:rFonts w:ascii="Cambria" w:eastAsia="宋体" w:hAnsi="Cambria" w:cs="Times New Roman" w:hint="default"/>
      <w:b/>
      <w:bCs/>
      <w:sz w:val="32"/>
      <w:szCs w:val="32"/>
    </w:rPr>
  </w:style>
  <w:style w:type="character" w:customStyle="1" w:styleId="title-text">
    <w:name w:val="title-text"/>
    <w:qFormat/>
    <w:rPr>
      <w:rFonts w:ascii="Times New Roman" w:eastAsia="宋体" w:hAnsi="Times New Roman" w:cs="Times New Roman"/>
    </w:rPr>
  </w:style>
  <w:style w:type="character" w:customStyle="1" w:styleId="BalloonTextChar">
    <w:name w:val="Balloon Text Char"/>
    <w:qFormat/>
    <w:rPr>
      <w:rFonts w:ascii="Times New Roman" w:eastAsia="宋体" w:hAnsi="Times New Roman" w:cs="Times New Roman"/>
      <w:kern w:val="2"/>
      <w:sz w:val="18"/>
      <w:szCs w:val="18"/>
    </w:rPr>
  </w:style>
  <w:style w:type="character" w:customStyle="1" w:styleId="SubtitleChar">
    <w:name w:val="Subtitle Char"/>
    <w:qFormat/>
    <w:rPr>
      <w:rFonts w:ascii="Cambria" w:eastAsia="楷体" w:hAnsi="Cambria" w:cs="Times New Roman"/>
      <w:b/>
      <w:bCs/>
      <w:kern w:val="28"/>
      <w:sz w:val="32"/>
      <w:szCs w:val="32"/>
    </w:rPr>
  </w:style>
  <w:style w:type="character" w:customStyle="1" w:styleId="eng">
    <w:name w:val="eng"/>
    <w:qFormat/>
    <w:rPr>
      <w:rFonts w:ascii="Times New Roman" w:eastAsia="宋体" w:hAnsi="Times New Roman" w:cs="Times New Roman"/>
      <w:sz w:val="24"/>
    </w:rPr>
  </w:style>
  <w:style w:type="character" w:customStyle="1" w:styleId="Heading3Char">
    <w:name w:val="Heading 3 Char"/>
    <w:qFormat/>
    <w:rPr>
      <w:rFonts w:ascii="Times New Roman" w:eastAsia="宋体" w:hAnsi="Times New Roman" w:cs="Times New Roman"/>
      <w:b/>
      <w:bCs/>
      <w:sz w:val="32"/>
      <w:szCs w:val="32"/>
    </w:rPr>
  </w:style>
  <w:style w:type="character" w:customStyle="1" w:styleId="FooterChar">
    <w:name w:val="Footer Char"/>
    <w:qFormat/>
    <w:rPr>
      <w:rFonts w:ascii="Times New Roman" w:eastAsia="宋体" w:hAnsi="Times New Roman" w:cs="Times New Roman"/>
      <w:sz w:val="18"/>
    </w:rPr>
  </w:style>
  <w:style w:type="character" w:customStyle="1" w:styleId="Heading1Char">
    <w:name w:val="Heading 1 Char"/>
    <w:qFormat/>
    <w:rPr>
      <w:rFonts w:ascii="Times New Roman" w:eastAsia="宋体" w:hAnsi="Times New Roman" w:cs="Times New Roman"/>
      <w:b/>
      <w:bCs/>
      <w:kern w:val="44"/>
      <w:sz w:val="44"/>
      <w:szCs w:val="44"/>
    </w:rPr>
  </w:style>
  <w:style w:type="character" w:customStyle="1" w:styleId="101">
    <w:name w:val="10"/>
    <w:qFormat/>
    <w:rPr>
      <w:rFonts w:ascii="Times New Roman" w:eastAsia="宋体" w:hAnsi="Times New Roman" w:cs="Times New Roman" w:hint="default"/>
      <w:sz w:val="24"/>
    </w:rPr>
  </w:style>
  <w:style w:type="character" w:customStyle="1" w:styleId="HeaderChar">
    <w:name w:val="Header Char"/>
    <w:uiPriority w:val="99"/>
    <w:qFormat/>
    <w:rPr>
      <w:rFonts w:ascii="宋体" w:eastAsia="宋体" w:hAnsi="Times New Roman" w:cs="Times New Roman"/>
      <w:sz w:val="18"/>
    </w:rPr>
  </w:style>
  <w:style w:type="character" w:customStyle="1" w:styleId="NoSpacingChar">
    <w:name w:val="No Spacing Char"/>
    <w:qFormat/>
    <w:rPr>
      <w:rFonts w:ascii="Calibri" w:eastAsia="宋体" w:hAnsi="Calibri" w:cs="Times New Roman"/>
      <w:sz w:val="22"/>
      <w:szCs w:val="22"/>
    </w:rPr>
  </w:style>
  <w:style w:type="character" w:customStyle="1" w:styleId="160">
    <w:name w:val="16"/>
    <w:qFormat/>
    <w:rPr>
      <w:rFonts w:ascii="Times New Roman" w:eastAsia="宋体" w:hAnsi="Times New Roman" w:cs="Times New Roman" w:hint="default"/>
      <w:sz w:val="24"/>
    </w:rPr>
  </w:style>
  <w:style w:type="character" w:customStyle="1" w:styleId="Charff0">
    <w:name w:val="论文目录两字 Char"/>
    <w:link w:val="afff6"/>
    <w:qFormat/>
    <w:rPr>
      <w:rFonts w:ascii="Times New Roman" w:eastAsia="黑体" w:hAnsi="宋体" w:cs="Times New Roman"/>
      <w:b/>
      <w:sz w:val="32"/>
    </w:rPr>
  </w:style>
  <w:style w:type="paragraph" w:customStyle="1" w:styleId="afff6">
    <w:name w:val="论文目录两字"/>
    <w:basedOn w:val="ad"/>
    <w:link w:val="Charff0"/>
    <w:qFormat/>
    <w:pPr>
      <w:widowControl/>
      <w:spacing w:beforeLines="50" w:afterLines="50"/>
      <w:jc w:val="center"/>
    </w:pPr>
    <w:rPr>
      <w:rFonts w:ascii="Times New Roman" w:eastAsia="黑体" w:hAnsi="宋体"/>
      <w:b/>
      <w:kern w:val="0"/>
      <w:sz w:val="32"/>
    </w:rPr>
  </w:style>
  <w:style w:type="character" w:customStyle="1" w:styleId="Heading2Char">
    <w:name w:val="Heading 2 Char"/>
    <w:qFormat/>
    <w:rPr>
      <w:rFonts w:ascii="Arial" w:eastAsia="黑体" w:hAnsi="Arial" w:cs="Times New Roman"/>
      <w:b/>
      <w:bCs/>
      <w:sz w:val="32"/>
      <w:szCs w:val="32"/>
    </w:rPr>
  </w:style>
  <w:style w:type="character" w:customStyle="1" w:styleId="Char24">
    <w:name w:val="批注文字 Char2"/>
    <w:qFormat/>
    <w:rPr>
      <w:rFonts w:ascii="Times New Roman" w:eastAsia="宋体" w:hAnsi="Times New Roman" w:cs="Times New Roman"/>
      <w:kern w:val="2"/>
      <w:sz w:val="21"/>
      <w:szCs w:val="22"/>
    </w:rPr>
  </w:style>
  <w:style w:type="character" w:customStyle="1" w:styleId="TextChar">
    <w:name w:val="Text Char"/>
    <w:link w:val="Text"/>
    <w:qFormat/>
    <w:rPr>
      <w:rFonts w:ascii="Times New Roman" w:eastAsia="宋体" w:hAnsi="Times New Roman" w:cs="Times New Roman"/>
      <w:sz w:val="24"/>
      <w:lang w:val="zh-CN" w:eastAsia="en-US"/>
    </w:rPr>
  </w:style>
  <w:style w:type="paragraph" w:customStyle="1" w:styleId="Text">
    <w:name w:val="Text"/>
    <w:basedOn w:val="a"/>
    <w:link w:val="TextChar"/>
    <w:qFormat/>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TextAufzhlungZchn">
    <w:name w:val="Text Aufzählung Zchn"/>
    <w:link w:val="TextAufzhlung"/>
    <w:qFormat/>
    <w:rPr>
      <w:rFonts w:ascii="Arial" w:eastAsia="Times New Roman" w:hAnsi="Arial" w:cs="Times New Roman"/>
      <w:lang w:val="zh-CN" w:eastAsia="de-DE"/>
    </w:rPr>
  </w:style>
  <w:style w:type="paragraph" w:customStyle="1" w:styleId="TextAufzhlung">
    <w:name w:val="Text Aufzählung"/>
    <w:basedOn w:val="Text"/>
    <w:link w:val="TextAufzhlungZchn"/>
    <w:qFormat/>
    <w:pPr>
      <w:suppressAutoHyphens/>
      <w:overflowPunct/>
      <w:autoSpaceDE/>
      <w:autoSpaceDN/>
      <w:adjustRightInd/>
      <w:spacing w:before="0" w:line="264" w:lineRule="auto"/>
      <w:ind w:left="720" w:hanging="360"/>
      <w:textAlignment w:val="auto"/>
    </w:pPr>
    <w:rPr>
      <w:rFonts w:ascii="Arial" w:eastAsia="Times New Roman" w:hAnsi="Arial"/>
      <w:sz w:val="20"/>
      <w:lang w:eastAsia="de-DE"/>
    </w:rPr>
  </w:style>
  <w:style w:type="character" w:customStyle="1" w:styleId="Charff1">
    <w:name w:val="图 Char"/>
    <w:link w:val="afff7"/>
    <w:qFormat/>
    <w:rPr>
      <w:rFonts w:ascii="Times New Roman" w:eastAsia="仿宋" w:hAnsi="Times New Roman" w:cs="Times New Roman"/>
      <w:kern w:val="2"/>
      <w:sz w:val="24"/>
      <w:szCs w:val="21"/>
    </w:rPr>
  </w:style>
  <w:style w:type="paragraph" w:customStyle="1" w:styleId="afff7">
    <w:name w:val="图"/>
    <w:basedOn w:val="a"/>
    <w:next w:val="a"/>
    <w:link w:val="Charff1"/>
    <w:qFormat/>
    <w:pPr>
      <w:widowControl/>
      <w:spacing w:line="360" w:lineRule="auto"/>
      <w:jc w:val="center"/>
    </w:pPr>
    <w:rPr>
      <w:rFonts w:eastAsia="仿宋"/>
      <w:sz w:val="24"/>
      <w:szCs w:val="21"/>
    </w:rPr>
  </w:style>
  <w:style w:type="character" w:customStyle="1" w:styleId="18">
    <w:name w:val="文字内容1"/>
    <w:qFormat/>
    <w:rPr>
      <w:rFonts w:ascii="宋体" w:eastAsia="宋体" w:hAnsi="宋体" w:cs="Times New Roman" w:hint="eastAsia"/>
      <w:color w:val="000000"/>
      <w:sz w:val="18"/>
      <w:szCs w:val="18"/>
    </w:rPr>
  </w:style>
  <w:style w:type="character" w:customStyle="1" w:styleId="CharChar7">
    <w:name w:val="Char Char7"/>
    <w:qFormat/>
    <w:rPr>
      <w:rFonts w:ascii="Times New Roman" w:eastAsia="宋体" w:hAnsi="Times New Roman" w:cs="Times New Roman"/>
      <w:kern w:val="2"/>
      <w:sz w:val="18"/>
      <w:szCs w:val="18"/>
    </w:rPr>
  </w:style>
  <w:style w:type="character" w:customStyle="1" w:styleId="storycontent">
    <w:name w:val="storycontent"/>
    <w:qFormat/>
    <w:rPr>
      <w:rFonts w:ascii="Times New Roman" w:eastAsia="宋体" w:hAnsi="Times New Roman" w:cs="Times New Roman"/>
    </w:rPr>
  </w:style>
  <w:style w:type="character" w:customStyle="1" w:styleId="CharChar0">
    <w:name w:val="建设方案正文 Char Char"/>
    <w:qFormat/>
    <w:rPr>
      <w:rFonts w:ascii="仿宋_GB2312" w:eastAsia="仿宋_GB2312" w:hAnsi="Times New Roman" w:cs="Times New Roman"/>
      <w:color w:val="000000"/>
      <w:kern w:val="2"/>
      <w:sz w:val="24"/>
      <w:lang w:val="en-US" w:eastAsia="zh-CN"/>
    </w:rPr>
  </w:style>
  <w:style w:type="character" w:customStyle="1" w:styleId="Charff2">
    <w:name w:val="！正文 Char"/>
    <w:link w:val="afff8"/>
    <w:qFormat/>
    <w:rPr>
      <w:rFonts w:ascii="宋体" w:eastAsia="宋体" w:hAnsi="宋体" w:cs="仿宋_GB2312"/>
      <w:color w:val="000000"/>
      <w:sz w:val="21"/>
      <w:szCs w:val="21"/>
    </w:rPr>
  </w:style>
  <w:style w:type="paragraph" w:customStyle="1" w:styleId="afff8">
    <w:name w:val="！正文"/>
    <w:basedOn w:val="a"/>
    <w:link w:val="Charff2"/>
    <w:qFormat/>
    <w:pPr>
      <w:widowControl/>
      <w:spacing w:beforeLines="20" w:afterLines="20" w:line="360" w:lineRule="auto"/>
      <w:ind w:firstLineChars="196" w:firstLine="412"/>
      <w:jc w:val="left"/>
    </w:pPr>
    <w:rPr>
      <w:rFonts w:ascii="宋体" w:hAnsi="宋体"/>
      <w:color w:val="000000"/>
      <w:kern w:val="0"/>
      <w:szCs w:val="21"/>
    </w:rPr>
  </w:style>
  <w:style w:type="character" w:customStyle="1" w:styleId="CharCharChar0">
    <w:name w:val="自定义正文 Char Char Char"/>
    <w:link w:val="CharChar2"/>
    <w:qFormat/>
    <w:rPr>
      <w:rFonts w:ascii="宋体" w:eastAsia="宋体" w:hAnsi="宋体" w:cs="Times New Roman"/>
      <w:kern w:val="2"/>
      <w:sz w:val="24"/>
      <w:szCs w:val="28"/>
    </w:rPr>
  </w:style>
  <w:style w:type="paragraph" w:customStyle="1" w:styleId="CharChar2">
    <w:name w:val="自定义正文 Char Char"/>
    <w:basedOn w:val="a"/>
    <w:next w:val="a"/>
    <w:link w:val="CharCharChar0"/>
    <w:qFormat/>
    <w:pPr>
      <w:widowControl/>
      <w:spacing w:line="420" w:lineRule="exact"/>
      <w:ind w:firstLineChars="200" w:firstLine="480"/>
      <w:jc w:val="left"/>
    </w:pPr>
    <w:rPr>
      <w:rFonts w:ascii="宋体" w:hAnsi="宋体"/>
      <w:sz w:val="24"/>
      <w:szCs w:val="28"/>
    </w:rPr>
  </w:style>
  <w:style w:type="character" w:customStyle="1" w:styleId="style131">
    <w:name w:val="style131"/>
    <w:qFormat/>
    <w:rPr>
      <w:rFonts w:ascii="Times New Roman" w:eastAsia="宋体" w:hAnsi="Times New Roman" w:cs="Times New Roman"/>
      <w:b/>
      <w:bCs/>
      <w:color w:val="006600"/>
      <w:sz w:val="21"/>
      <w:szCs w:val="21"/>
    </w:rPr>
  </w:style>
  <w:style w:type="character" w:customStyle="1" w:styleId="st1">
    <w:name w:val="st1"/>
    <w:qFormat/>
    <w:rPr>
      <w:rFonts w:ascii="Times New Roman" w:eastAsia="宋体" w:hAnsi="Times New Roman" w:cs="Times New Roman"/>
    </w:rPr>
  </w:style>
  <w:style w:type="character" w:customStyle="1" w:styleId="2Char6">
    <w:name w:val="！课程标准2 Char"/>
    <w:link w:val="27"/>
    <w:qFormat/>
    <w:rPr>
      <w:rFonts w:ascii="黑体" w:eastAsia="黑体" w:hAnsi="宋体" w:cs="Times New Roman"/>
      <w:b/>
      <w:kern w:val="2"/>
      <w:sz w:val="32"/>
      <w:szCs w:val="32"/>
      <w:lang w:val="zh-CN"/>
    </w:rPr>
  </w:style>
  <w:style w:type="paragraph" w:customStyle="1" w:styleId="27">
    <w:name w:val="！课程标准2"/>
    <w:basedOn w:val="2"/>
    <w:link w:val="2Char6"/>
    <w:qFormat/>
    <w:pPr>
      <w:keepLines/>
      <w:widowControl/>
      <w:adjustRightInd/>
      <w:snapToGrid/>
      <w:spacing w:beforeLines="50" w:before="260" w:afterLines="50" w:after="260"/>
      <w:textAlignment w:val="auto"/>
    </w:pPr>
    <w:rPr>
      <w:rFonts w:ascii="黑体" w:eastAsia="黑体" w:hAnsi="宋体"/>
      <w:kern w:val="2"/>
      <w:sz w:val="32"/>
      <w:szCs w:val="32"/>
      <w:lang w:val="zh-CN"/>
    </w:rPr>
  </w:style>
  <w:style w:type="character" w:customStyle="1" w:styleId="Char1c">
    <w:name w:val="脚注文本 Char1"/>
    <w:qFormat/>
    <w:rPr>
      <w:rFonts w:ascii="Times New Roman" w:eastAsia="宋体" w:hAnsi="Times New Roman" w:cs="Times New Roman"/>
      <w:kern w:val="2"/>
      <w:sz w:val="18"/>
      <w:szCs w:val="18"/>
    </w:rPr>
  </w:style>
  <w:style w:type="character" w:customStyle="1" w:styleId="Charff3">
    <w:name w:val="一级标题 Char"/>
    <w:link w:val="afff9"/>
    <w:qFormat/>
    <w:rPr>
      <w:rFonts w:ascii="Cambria" w:eastAsia="宋体" w:hAnsi="Cambria" w:cs="Times New Roman"/>
      <w:b/>
      <w:bCs/>
      <w:kern w:val="2"/>
      <w:sz w:val="32"/>
      <w:szCs w:val="32"/>
      <w:lang w:val="zh-CN"/>
    </w:rPr>
  </w:style>
  <w:style w:type="paragraph" w:customStyle="1" w:styleId="afff9">
    <w:name w:val="一级标题"/>
    <w:basedOn w:val="af9"/>
    <w:link w:val="Charff3"/>
    <w:qFormat/>
    <w:pPr>
      <w:overflowPunct/>
      <w:autoSpaceDE/>
      <w:autoSpaceDN/>
      <w:adjustRightInd/>
      <w:spacing w:before="240" w:after="60" w:line="240" w:lineRule="auto"/>
      <w:textAlignment w:val="auto"/>
      <w:outlineLvl w:val="0"/>
    </w:pPr>
    <w:rPr>
      <w:rFonts w:ascii="Cambria" w:eastAsia="宋体" w:hAnsi="Cambria"/>
      <w:bCs/>
      <w:kern w:val="2"/>
      <w:sz w:val="32"/>
      <w:szCs w:val="32"/>
      <w:lang w:val="zh-CN"/>
    </w:rPr>
  </w:style>
  <w:style w:type="character" w:customStyle="1" w:styleId="Charff4">
    <w:name w:val="二级标题 Char"/>
    <w:link w:val="afffa"/>
    <w:qFormat/>
    <w:rPr>
      <w:rFonts w:ascii="黑体" w:eastAsia="黑体" w:hAnsi="黑体" w:cs="Times New Roman"/>
      <w:bCs/>
      <w:color w:val="000000"/>
      <w:kern w:val="2"/>
      <w:sz w:val="24"/>
      <w:szCs w:val="24"/>
      <w:lang w:val="zh-CN"/>
    </w:rPr>
  </w:style>
  <w:style w:type="paragraph" w:customStyle="1" w:styleId="afffa">
    <w:name w:val="二级标题"/>
    <w:basedOn w:val="27"/>
    <w:link w:val="Charff4"/>
    <w:qFormat/>
    <w:pPr>
      <w:jc w:val="left"/>
    </w:pPr>
    <w:rPr>
      <w:rFonts w:hAnsi="黑体"/>
      <w:b w:val="0"/>
      <w:bCs/>
      <w:color w:val="000000"/>
      <w:sz w:val="24"/>
      <w:szCs w:val="24"/>
    </w:rPr>
  </w:style>
  <w:style w:type="character" w:customStyle="1" w:styleId="Charff5">
    <w:name w:val="附录 Char"/>
    <w:link w:val="afffb"/>
    <w:qFormat/>
    <w:rPr>
      <w:rFonts w:ascii="Cambria" w:eastAsia="宋体" w:hAnsi="Cambria" w:cs="Times New Roman"/>
      <w:b/>
      <w:bCs/>
      <w:kern w:val="2"/>
      <w:sz w:val="32"/>
      <w:szCs w:val="32"/>
      <w:lang w:val="zh-CN"/>
    </w:rPr>
  </w:style>
  <w:style w:type="paragraph" w:customStyle="1" w:styleId="afffb">
    <w:name w:val="附录"/>
    <w:basedOn w:val="afff9"/>
    <w:link w:val="Charff5"/>
    <w:qFormat/>
    <w:pPr>
      <w:jc w:val="both"/>
    </w:pPr>
  </w:style>
  <w:style w:type="character" w:customStyle="1" w:styleId="Charff6">
    <w:name w:val="课程标准 Char"/>
    <w:link w:val="afffc"/>
    <w:qFormat/>
    <w:rPr>
      <w:rFonts w:ascii="黑体" w:eastAsia="黑体" w:hAnsi="黑体" w:cs="Times New Roman"/>
      <w:b/>
      <w:bCs/>
      <w:color w:val="000000"/>
      <w:kern w:val="2"/>
      <w:sz w:val="32"/>
      <w:szCs w:val="32"/>
      <w:lang w:val="zh-CN"/>
    </w:rPr>
  </w:style>
  <w:style w:type="paragraph" w:customStyle="1" w:styleId="afffc">
    <w:name w:val="课程标准"/>
    <w:basedOn w:val="afffa"/>
    <w:link w:val="Charff6"/>
    <w:qFormat/>
    <w:pPr>
      <w:jc w:val="center"/>
    </w:pPr>
    <w:rPr>
      <w:sz w:val="32"/>
      <w:szCs w:val="32"/>
    </w:rPr>
  </w:style>
  <w:style w:type="character" w:customStyle="1" w:styleId="trans">
    <w:name w:val="trans"/>
    <w:qFormat/>
    <w:rPr>
      <w:rFonts w:ascii="Times New Roman" w:eastAsia="宋体" w:hAnsi="Times New Roman" w:cs="Times New Roman"/>
    </w:rPr>
  </w:style>
  <w:style w:type="character" w:customStyle="1" w:styleId="innertitle1">
    <w:name w:val="inner_title1"/>
    <w:qFormat/>
    <w:rPr>
      <w:rFonts w:ascii="Arial" w:eastAsia="宋体" w:hAnsi="Arial" w:cs="Arial" w:hint="default"/>
      <w:b/>
      <w:bCs/>
      <w:sz w:val="23"/>
      <w:szCs w:val="23"/>
      <w:rtl/>
    </w:rPr>
  </w:style>
  <w:style w:type="character" w:customStyle="1" w:styleId="8Char0">
    <w:name w:val="标题8 Char"/>
    <w:link w:val="81"/>
    <w:qFormat/>
    <w:rPr>
      <w:rFonts w:ascii="Times New Roman" w:eastAsia="仿宋" w:hAnsi="Times New Roman" w:cs="Times New Roman"/>
      <w:sz w:val="24"/>
      <w:szCs w:val="24"/>
      <w:lang w:val="zh-CN"/>
    </w:rPr>
  </w:style>
  <w:style w:type="paragraph" w:customStyle="1" w:styleId="81">
    <w:name w:val="标题8"/>
    <w:basedOn w:val="a"/>
    <w:next w:val="a"/>
    <w:link w:val="8Char0"/>
    <w:qFormat/>
    <w:pPr>
      <w:widowControl/>
      <w:spacing w:line="360" w:lineRule="auto"/>
      <w:jc w:val="left"/>
    </w:pPr>
    <w:rPr>
      <w:rFonts w:eastAsia="仿宋"/>
      <w:kern w:val="0"/>
      <w:sz w:val="24"/>
      <w:lang w:val="zh-CN"/>
    </w:rPr>
  </w:style>
  <w:style w:type="character" w:customStyle="1" w:styleId="2Char10">
    <w:name w:val="标题 2 Char1"/>
    <w:qFormat/>
    <w:rPr>
      <w:rFonts w:ascii="Arial" w:eastAsia="仿宋" w:hAnsi="Arial" w:cs="Times New Roman"/>
      <w:b/>
      <w:kern w:val="2"/>
      <w:sz w:val="30"/>
      <w:szCs w:val="22"/>
    </w:rPr>
  </w:style>
  <w:style w:type="character" w:customStyle="1" w:styleId="Charff7">
    <w:name w:val="表格 Char"/>
    <w:link w:val="afffd"/>
    <w:qFormat/>
    <w:rPr>
      <w:rFonts w:ascii="Times New Roman" w:eastAsia="宋体" w:hAnsi="Times New Roman" w:cs="Times New Roman"/>
      <w:kern w:val="2"/>
      <w:sz w:val="21"/>
      <w:szCs w:val="24"/>
    </w:rPr>
  </w:style>
  <w:style w:type="paragraph" w:customStyle="1" w:styleId="afffd">
    <w:name w:val="表格"/>
    <w:basedOn w:val="13"/>
    <w:link w:val="Charff7"/>
    <w:qFormat/>
    <w:pPr>
      <w:widowControl w:val="0"/>
      <w:jc w:val="both"/>
    </w:pPr>
    <w:rPr>
      <w:rFonts w:ascii="Times New Roman" w:eastAsia="宋体" w:hAnsi="Times New Roman"/>
      <w:kern w:val="2"/>
      <w:sz w:val="21"/>
      <w:szCs w:val="24"/>
    </w:rPr>
  </w:style>
  <w:style w:type="character" w:customStyle="1" w:styleId="19">
    <w:name w:val="已访问的超链接1"/>
    <w:qFormat/>
    <w:rPr>
      <w:rFonts w:ascii="Times New Roman" w:eastAsia="宋体" w:hAnsi="Times New Roman" w:cs="Times New Roman"/>
      <w:color w:val="800080"/>
      <w:u w:val="single"/>
    </w:rPr>
  </w:style>
  <w:style w:type="character" w:customStyle="1" w:styleId="Charff8">
    <w:name w:val="招标正文 Char"/>
    <w:qFormat/>
    <w:rPr>
      <w:rFonts w:ascii="仿宋" w:eastAsia="仿宋" w:hAnsi="仿宋" w:cs="仿宋"/>
      <w:bCs/>
      <w:color w:val="000000"/>
      <w:sz w:val="24"/>
    </w:rPr>
  </w:style>
  <w:style w:type="character" w:customStyle="1" w:styleId="afffe">
    <w:name w:val="内容"/>
    <w:qFormat/>
    <w:rPr>
      <w:rFonts w:ascii="Times New Roman" w:eastAsia="宋体" w:hAnsi="Times New Roman" w:cs="Times New Roman"/>
      <w:sz w:val="24"/>
    </w:rPr>
  </w:style>
  <w:style w:type="character" w:customStyle="1" w:styleId="1a">
    <w:name w:val="书籍标题1"/>
    <w:qFormat/>
    <w:rPr>
      <w:rFonts w:ascii="Times New Roman" w:eastAsia="宋体" w:hAnsi="Times New Roman" w:cs="Times New Roman"/>
      <w:b/>
      <w:bCs/>
      <w:smallCaps/>
      <w:spacing w:val="5"/>
    </w:rPr>
  </w:style>
  <w:style w:type="character" w:customStyle="1" w:styleId="Charff9">
    <w:name w:val="图号 Char"/>
    <w:link w:val="affff"/>
    <w:qFormat/>
    <w:rPr>
      <w:rFonts w:ascii="仿宋" w:eastAsia="宋体" w:hAnsi="仿宋" w:cs="Times New Roman"/>
      <w:color w:val="000000"/>
      <w:kern w:val="2"/>
      <w:sz w:val="21"/>
      <w:szCs w:val="24"/>
    </w:rPr>
  </w:style>
  <w:style w:type="paragraph" w:customStyle="1" w:styleId="affff">
    <w:name w:val="图号"/>
    <w:basedOn w:val="a"/>
    <w:link w:val="Charff9"/>
    <w:qFormat/>
    <w:pPr>
      <w:widowControl/>
      <w:spacing w:line="440" w:lineRule="exact"/>
      <w:jc w:val="center"/>
    </w:pPr>
    <w:rPr>
      <w:rFonts w:ascii="仿宋" w:hAnsi="仿宋"/>
      <w:color w:val="000000"/>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bjh-p">
    <w:name w:val="bjh-p"/>
    <w:qFormat/>
    <w:rPr>
      <w:rFonts w:ascii="Times New Roman" w:eastAsia="宋体" w:hAnsi="Times New Roman" w:cs="Times New Roman"/>
    </w:rPr>
  </w:style>
  <w:style w:type="character" w:customStyle="1" w:styleId="Charffa">
    <w:name w:val="主标题 Char"/>
    <w:link w:val="affff0"/>
    <w:qFormat/>
    <w:rPr>
      <w:rFonts w:ascii="宋体" w:eastAsia="仿宋" w:hAnsi="宋体" w:cs="Times New Roman"/>
      <w:b/>
      <w:kern w:val="2"/>
      <w:sz w:val="44"/>
      <w:szCs w:val="44"/>
    </w:rPr>
  </w:style>
  <w:style w:type="paragraph" w:customStyle="1" w:styleId="affff0">
    <w:name w:val="主标题"/>
    <w:basedOn w:val="a"/>
    <w:link w:val="Charffa"/>
    <w:qFormat/>
    <w:pPr>
      <w:snapToGrid w:val="0"/>
      <w:spacing w:beforeLines="100" w:after="200"/>
      <w:jc w:val="center"/>
    </w:pPr>
    <w:rPr>
      <w:rFonts w:ascii="宋体" w:eastAsia="仿宋" w:hAnsi="宋体"/>
      <w:b/>
      <w:sz w:val="44"/>
      <w:szCs w:val="44"/>
    </w:rPr>
  </w:style>
  <w:style w:type="character" w:customStyle="1" w:styleId="110">
    <w:name w:val="书籍标题11"/>
    <w:qFormat/>
    <w:rPr>
      <w:rFonts w:ascii="Times New Roman" w:eastAsia="宋体" w:hAnsi="Times New Roman" w:cs="Times New Roman"/>
      <w:b/>
      <w:bCs/>
      <w:smallCaps/>
      <w:spacing w:val="5"/>
    </w:rPr>
  </w:style>
  <w:style w:type="character" w:customStyle="1" w:styleId="2Char11">
    <w:name w:val="正文文本 2 Char1"/>
    <w:qFormat/>
    <w:rPr>
      <w:rFonts w:ascii="Times New Roman" w:eastAsia="宋体" w:hAnsi="Times New Roman" w:cs="Times New Roman"/>
      <w:kern w:val="2"/>
      <w:sz w:val="24"/>
      <w:szCs w:val="22"/>
    </w:rPr>
  </w:style>
  <w:style w:type="character" w:customStyle="1" w:styleId="4Char1">
    <w:name w:val="标题 4 Char1"/>
    <w:qFormat/>
    <w:rPr>
      <w:rFonts w:ascii="Cambria" w:eastAsia="宋体" w:hAnsi="Cambria" w:cs="Cambria" w:hint="default"/>
      <w:b/>
      <w:kern w:val="2"/>
      <w:sz w:val="28"/>
      <w:szCs w:val="28"/>
      <w:lang w:val="en-US" w:eastAsia="zh-CN"/>
    </w:rPr>
  </w:style>
  <w:style w:type="character" w:customStyle="1" w:styleId="Char1d">
    <w:name w:val="明显引用 Char1"/>
    <w:link w:val="1b"/>
    <w:qFormat/>
    <w:rPr>
      <w:rFonts w:ascii="Calibri" w:eastAsia="宋体" w:hAnsi="Calibri" w:cs="Times New Roman"/>
      <w:b/>
      <w:bCs/>
      <w:i/>
      <w:iCs/>
      <w:sz w:val="24"/>
      <w:szCs w:val="22"/>
    </w:rPr>
  </w:style>
  <w:style w:type="paragraph" w:customStyle="1" w:styleId="1b">
    <w:name w:val="明显引用1"/>
    <w:basedOn w:val="a"/>
    <w:next w:val="a"/>
    <w:link w:val="Char1d"/>
    <w:qFormat/>
    <w:pPr>
      <w:pBdr>
        <w:bottom w:val="single" w:sz="4" w:space="1" w:color="auto"/>
      </w:pBdr>
      <w:snapToGrid w:val="0"/>
      <w:spacing w:after="280" w:line="360" w:lineRule="auto"/>
      <w:ind w:left="1008" w:right="1152"/>
    </w:pPr>
    <w:rPr>
      <w:rFonts w:ascii="Calibri" w:hAnsi="Calibri"/>
      <w:b/>
      <w:bCs/>
      <w:i/>
      <w:iCs/>
      <w:kern w:val="0"/>
      <w:sz w:val="24"/>
      <w:szCs w:val="22"/>
    </w:rPr>
  </w:style>
  <w:style w:type="character" w:customStyle="1" w:styleId="Charffb">
    <w:name w:val="图片样式 Char"/>
    <w:link w:val="affff1"/>
    <w:qFormat/>
    <w:rPr>
      <w:rFonts w:ascii="Times New Roman" w:eastAsia="宋体" w:hAnsi="Times New Roman" w:cs="仿宋"/>
      <w:bCs/>
      <w:color w:val="000000"/>
      <w:kern w:val="2"/>
      <w:sz w:val="21"/>
    </w:rPr>
  </w:style>
  <w:style w:type="paragraph" w:customStyle="1" w:styleId="affff1">
    <w:name w:val="图片样式"/>
    <w:basedOn w:val="affff2"/>
    <w:link w:val="Charffb"/>
    <w:qFormat/>
    <w:pPr>
      <w:widowControl w:val="0"/>
      <w:snapToGrid w:val="0"/>
      <w:spacing w:beforeLines="0" w:before="40" w:after="40" w:line="440" w:lineRule="exact"/>
    </w:pPr>
    <w:rPr>
      <w:rFonts w:ascii="Times New Roman" w:hAnsi="Times New Roman" w:cs="Times New Roman"/>
      <w:bCs/>
    </w:rPr>
  </w:style>
  <w:style w:type="paragraph" w:customStyle="1" w:styleId="affff2">
    <w:name w:val="内容正文"/>
    <w:basedOn w:val="a"/>
    <w:qFormat/>
    <w:pPr>
      <w:widowControl/>
      <w:tabs>
        <w:tab w:val="left" w:pos="480"/>
        <w:tab w:val="left" w:pos="540"/>
        <w:tab w:val="left" w:pos="720"/>
      </w:tabs>
      <w:spacing w:beforeLines="50"/>
      <w:ind w:firstLine="420"/>
      <w:jc w:val="left"/>
    </w:pPr>
    <w:rPr>
      <w:rFonts w:ascii="宋体" w:hAnsi="宋体" w:cs="宋体"/>
      <w:color w:val="000000"/>
      <w:szCs w:val="20"/>
    </w:rPr>
  </w:style>
  <w:style w:type="character" w:customStyle="1" w:styleId="111">
    <w:name w:val="不明显强调11"/>
    <w:qFormat/>
    <w:rPr>
      <w:rFonts w:ascii="Times New Roman" w:eastAsia="宋体" w:hAnsi="Times New Roman" w:cs="Times New Roman"/>
      <w:i/>
      <w:iCs/>
    </w:rPr>
  </w:style>
  <w:style w:type="character" w:customStyle="1" w:styleId="3Char21">
    <w:name w:val="正文文本 3 Char2"/>
    <w:qFormat/>
    <w:rPr>
      <w:rFonts w:ascii="Calibri" w:eastAsia="宋体" w:hAnsi="Calibri" w:cs="Times New Roman"/>
      <w:kern w:val="2"/>
      <w:sz w:val="16"/>
      <w:szCs w:val="16"/>
    </w:rPr>
  </w:style>
  <w:style w:type="character" w:customStyle="1" w:styleId="1c">
    <w:name w:val="明显参考1"/>
    <w:qFormat/>
    <w:rPr>
      <w:rFonts w:ascii="Times New Roman" w:eastAsia="宋体" w:hAnsi="Times New Roman" w:cs="Times New Roman"/>
      <w:smallCaps/>
      <w:spacing w:val="5"/>
      <w:u w:val="single"/>
    </w:rPr>
  </w:style>
  <w:style w:type="character" w:customStyle="1" w:styleId="1d">
    <w:name w:val="访问过的超链接1"/>
    <w:qFormat/>
    <w:rPr>
      <w:rFonts w:ascii="Times New Roman" w:eastAsia="宋体" w:hAnsi="Times New Roman" w:cs="Times New Roman"/>
      <w:color w:val="800080"/>
      <w:sz w:val="24"/>
      <w:u w:val="single"/>
    </w:rPr>
  </w:style>
  <w:style w:type="character" w:customStyle="1" w:styleId="HTMLChar2">
    <w:name w:val="HTML 预设格式 Char2"/>
    <w:qFormat/>
    <w:rPr>
      <w:rFonts w:ascii="Courier New" w:eastAsia="宋体" w:hAnsi="Courier New" w:cs="Courier New"/>
      <w:kern w:val="2"/>
    </w:rPr>
  </w:style>
  <w:style w:type="character" w:customStyle="1" w:styleId="Char32">
    <w:name w:val="纯文本 Char3"/>
    <w:qFormat/>
    <w:rPr>
      <w:rFonts w:ascii="宋体" w:eastAsia="宋体" w:hAnsi="Courier New" w:cs="Courier New"/>
      <w:kern w:val="2"/>
      <w:sz w:val="21"/>
      <w:szCs w:val="21"/>
    </w:rPr>
  </w:style>
  <w:style w:type="character" w:customStyle="1" w:styleId="28">
    <w:name w:val="明显强调2"/>
    <w:qFormat/>
    <w:rPr>
      <w:rFonts w:ascii="Times New Roman" w:eastAsia="宋体" w:hAnsi="Times New Roman" w:cs="Times New Roman"/>
      <w:b/>
      <w:bCs/>
    </w:rPr>
  </w:style>
  <w:style w:type="character" w:customStyle="1" w:styleId="1e">
    <w:name w:val="不明显参考1"/>
    <w:qFormat/>
    <w:rPr>
      <w:rFonts w:ascii="Times New Roman" w:eastAsia="宋体" w:hAnsi="Times New Roman" w:cs="Times New Roman"/>
      <w:smallCaps/>
    </w:rPr>
  </w:style>
  <w:style w:type="character" w:customStyle="1" w:styleId="Char1e">
    <w:name w:val="批注框文本 Char1"/>
    <w:qFormat/>
    <w:rPr>
      <w:rFonts w:ascii="仿宋" w:eastAsia="仿宋" w:hAnsi="仿宋" w:cs="Times New Roman"/>
      <w:kern w:val="2"/>
      <w:sz w:val="18"/>
      <w:szCs w:val="18"/>
    </w:rPr>
  </w:style>
  <w:style w:type="character" w:customStyle="1" w:styleId="3Char3">
    <w:name w:val="正文文本 3 Char3"/>
    <w:uiPriority w:val="99"/>
    <w:qFormat/>
    <w:rPr>
      <w:rFonts w:ascii="Times New Roman" w:eastAsia="宋体" w:hAnsi="Times New Roman" w:cs="Times New Roman"/>
      <w:sz w:val="16"/>
      <w:szCs w:val="16"/>
    </w:rPr>
  </w:style>
  <w:style w:type="character" w:customStyle="1" w:styleId="Char1f">
    <w:name w:val="引用 Char1"/>
    <w:link w:val="1f"/>
    <w:qFormat/>
    <w:rPr>
      <w:rFonts w:ascii="Calibri" w:eastAsia="宋体" w:hAnsi="Calibri" w:cs="Times New Roman"/>
      <w:i/>
      <w:iCs/>
      <w:sz w:val="24"/>
      <w:szCs w:val="22"/>
    </w:rPr>
  </w:style>
  <w:style w:type="paragraph" w:customStyle="1" w:styleId="1f">
    <w:name w:val="引用1"/>
    <w:basedOn w:val="a"/>
    <w:next w:val="a"/>
    <w:link w:val="Char1f"/>
    <w:qFormat/>
    <w:pPr>
      <w:snapToGrid w:val="0"/>
      <w:spacing w:line="360" w:lineRule="auto"/>
      <w:ind w:left="360" w:right="360"/>
      <w:jc w:val="left"/>
    </w:pPr>
    <w:rPr>
      <w:rFonts w:ascii="Calibri" w:hAnsi="Calibri"/>
      <w:i/>
      <w:iCs/>
      <w:kern w:val="0"/>
      <w:sz w:val="24"/>
      <w:szCs w:val="22"/>
    </w:rPr>
  </w:style>
  <w:style w:type="character" w:customStyle="1" w:styleId="Charffc">
    <w:name w:val="图片居中 Char"/>
    <w:link w:val="affff3"/>
    <w:qFormat/>
    <w:rPr>
      <w:rFonts w:ascii="Calibri" w:eastAsia="宋体" w:hAnsi="Calibri" w:cs="Times New Roman"/>
      <w:sz w:val="24"/>
      <w:szCs w:val="22"/>
    </w:rPr>
  </w:style>
  <w:style w:type="paragraph" w:customStyle="1" w:styleId="affff3">
    <w:name w:val="图片居中"/>
    <w:basedOn w:val="a"/>
    <w:link w:val="Charffc"/>
    <w:qFormat/>
    <w:pPr>
      <w:snapToGrid w:val="0"/>
      <w:spacing w:after="200" w:line="360" w:lineRule="auto"/>
      <w:jc w:val="center"/>
    </w:pPr>
    <w:rPr>
      <w:rFonts w:ascii="Calibri" w:hAnsi="Calibri"/>
      <w:kern w:val="0"/>
      <w:sz w:val="24"/>
      <w:szCs w:val="22"/>
    </w:rPr>
  </w:style>
  <w:style w:type="character" w:customStyle="1" w:styleId="3Char4">
    <w:name w:val="正文文本 3 Char4"/>
    <w:qFormat/>
    <w:rPr>
      <w:rFonts w:ascii="仿宋" w:eastAsia="仿宋" w:hAnsi="仿宋" w:cs="仿宋"/>
      <w:bCs/>
      <w:color w:val="000000"/>
      <w:sz w:val="16"/>
      <w:szCs w:val="16"/>
    </w:rPr>
  </w:style>
  <w:style w:type="character" w:customStyle="1" w:styleId="HTMLChar4">
    <w:name w:val="HTML 预设格式 Char4"/>
    <w:qFormat/>
    <w:rPr>
      <w:rFonts w:ascii="Courier New" w:eastAsia="仿宋" w:hAnsi="Courier New" w:cs="Courier New"/>
      <w:bCs/>
      <w:color w:val="000000"/>
    </w:rPr>
  </w:style>
  <w:style w:type="character" w:customStyle="1" w:styleId="2Char20">
    <w:name w:val="正文文本 2 Char2"/>
    <w:qFormat/>
    <w:rPr>
      <w:rFonts w:ascii="仿宋" w:eastAsia="仿宋" w:hAnsi="仿宋" w:cs="仿宋"/>
      <w:bCs/>
      <w:color w:val="000000"/>
      <w:sz w:val="24"/>
      <w:szCs w:val="24"/>
    </w:rPr>
  </w:style>
  <w:style w:type="character" w:customStyle="1" w:styleId="Char40">
    <w:name w:val="副标题 Char4"/>
    <w:qFormat/>
    <w:rPr>
      <w:rFonts w:ascii="Cambria" w:eastAsia="宋体" w:hAnsi="Cambria" w:cs="Times New Roman"/>
      <w:b/>
      <w:bCs/>
      <w:color w:val="000000"/>
      <w:kern w:val="28"/>
      <w:sz w:val="32"/>
      <w:szCs w:val="32"/>
    </w:rPr>
  </w:style>
  <w:style w:type="character" w:customStyle="1" w:styleId="Char41">
    <w:name w:val="批注文字 Char4"/>
    <w:qFormat/>
    <w:rPr>
      <w:rFonts w:ascii="仿宋" w:eastAsia="仿宋" w:hAnsi="仿宋" w:cs="仿宋"/>
      <w:bCs/>
      <w:color w:val="000000"/>
      <w:sz w:val="24"/>
      <w:szCs w:val="24"/>
    </w:rPr>
  </w:style>
  <w:style w:type="character" w:customStyle="1" w:styleId="xieceproduwz1">
    <w:name w:val="xieceproduwz1"/>
    <w:qFormat/>
    <w:rPr>
      <w:rFonts w:ascii="微软雅黑" w:eastAsia="微软雅黑" w:hAnsi="微软雅黑" w:cs="Times New Roman" w:hint="eastAsia"/>
      <w:sz w:val="21"/>
      <w:szCs w:val="21"/>
    </w:rPr>
  </w:style>
  <w:style w:type="character" w:customStyle="1" w:styleId="Charffd">
    <w:name w:val="标题四 Char"/>
    <w:link w:val="affff4"/>
    <w:qFormat/>
    <w:rPr>
      <w:rFonts w:ascii="Times New Roman" w:eastAsia="宋体" w:hAnsi="Times New Roman" w:cs="Times New Roman"/>
      <w:b/>
      <w:bCs/>
      <w:kern w:val="2"/>
      <w:sz w:val="28"/>
      <w:szCs w:val="28"/>
    </w:rPr>
  </w:style>
  <w:style w:type="paragraph" w:customStyle="1" w:styleId="affff4">
    <w:name w:val="标题四"/>
    <w:basedOn w:val="a"/>
    <w:link w:val="Charffd"/>
    <w:qFormat/>
    <w:pPr>
      <w:keepNext/>
      <w:keepLines/>
      <w:spacing w:beforeLines="50" w:before="280" w:line="300" w:lineRule="auto"/>
      <w:contextualSpacing/>
      <w:outlineLvl w:val="3"/>
    </w:pPr>
    <w:rPr>
      <w:b/>
      <w:bCs/>
      <w:sz w:val="28"/>
      <w:szCs w:val="28"/>
    </w:rPr>
  </w:style>
  <w:style w:type="character" w:customStyle="1" w:styleId="tisl-unit-value">
    <w:name w:val="tisl-unit-value"/>
    <w:qFormat/>
    <w:rPr>
      <w:rFonts w:ascii="Times New Roman" w:eastAsia="宋体" w:hAnsi="Times New Roman" w:cs="Times New Roman"/>
    </w:rPr>
  </w:style>
  <w:style w:type="character" w:customStyle="1" w:styleId="tisl-unit-unit">
    <w:name w:val="tisl-unit-unit"/>
    <w:qFormat/>
    <w:rPr>
      <w:rFonts w:ascii="Times New Roman" w:eastAsia="宋体" w:hAnsi="Times New Roman" w:cs="Times New Roman"/>
    </w:rPr>
  </w:style>
  <w:style w:type="character" w:customStyle="1" w:styleId="tisl-fraction">
    <w:name w:val="tisl-fraction"/>
    <w:qFormat/>
    <w:rPr>
      <w:rFonts w:ascii="Times New Roman" w:eastAsia="宋体" w:hAnsi="Times New Roman" w:cs="Times New Roman"/>
    </w:rPr>
  </w:style>
  <w:style w:type="character" w:customStyle="1" w:styleId="tisl-fraction-seperator">
    <w:name w:val="tisl-fraction-seperator"/>
    <w:qFormat/>
    <w:rPr>
      <w:rFonts w:ascii="Times New Roman" w:eastAsia="宋体" w:hAnsi="Times New Roman" w:cs="Times New Roman"/>
    </w:rPr>
  </w:style>
  <w:style w:type="character" w:customStyle="1" w:styleId="0-Char0">
    <w:name w:val="0-图表编号样式 Char"/>
    <w:link w:val="0-0"/>
    <w:qFormat/>
    <w:rPr>
      <w:rFonts w:ascii="Times New Roman" w:eastAsia="宋体" w:hAnsi="Times New Roman" w:cs="Times New Roman"/>
      <w:kern w:val="2"/>
      <w:sz w:val="21"/>
      <w:szCs w:val="24"/>
    </w:rPr>
  </w:style>
  <w:style w:type="paragraph" w:customStyle="1" w:styleId="0-0">
    <w:name w:val="0-图表编号样式"/>
    <w:basedOn w:val="a"/>
    <w:link w:val="0-Char0"/>
    <w:qFormat/>
    <w:pPr>
      <w:keepNext/>
      <w:widowControl/>
      <w:spacing w:line="360" w:lineRule="exact"/>
      <w:jc w:val="center"/>
    </w:pPr>
  </w:style>
  <w:style w:type="character" w:customStyle="1" w:styleId="0-Char1">
    <w:name w:val="0-页眉 Char"/>
    <w:link w:val="0-1"/>
    <w:qFormat/>
    <w:rPr>
      <w:rFonts w:ascii="Times New Roman" w:eastAsia="宋体" w:hAnsi="Times New Roman" w:cs="Times New Roman"/>
      <w:i/>
      <w:kern w:val="2"/>
      <w:sz w:val="18"/>
      <w:szCs w:val="18"/>
      <w:lang w:val="zh-CN"/>
    </w:rPr>
  </w:style>
  <w:style w:type="paragraph" w:customStyle="1" w:styleId="0-1">
    <w:name w:val="0-页眉"/>
    <w:basedOn w:val="af2"/>
    <w:link w:val="0-Char1"/>
    <w:qFormat/>
    <w:pPr>
      <w:widowControl/>
      <w:adjustRightInd/>
      <w:snapToGrid w:val="0"/>
      <w:spacing w:line="360" w:lineRule="auto"/>
    </w:pPr>
    <w:rPr>
      <w:i/>
      <w:kern w:val="2"/>
      <w:szCs w:val="18"/>
      <w:lang w:val="zh-CN"/>
    </w:rPr>
  </w:style>
  <w:style w:type="character" w:customStyle="1" w:styleId="0-2Char">
    <w:name w:val="0-2级标题 Char"/>
    <w:link w:val="0-2"/>
    <w:qFormat/>
    <w:rPr>
      <w:rFonts w:ascii="Times New Roman" w:eastAsia="宋体" w:hAnsi="Times New Roman" w:cs="Times New Roman"/>
      <w:b/>
      <w:bCs/>
      <w:sz w:val="28"/>
      <w:szCs w:val="28"/>
      <w:lang w:val="zh-CN"/>
    </w:rPr>
  </w:style>
  <w:style w:type="paragraph" w:customStyle="1" w:styleId="0-2">
    <w:name w:val="0-2级标题"/>
    <w:basedOn w:val="2"/>
    <w:link w:val="0-2Char"/>
    <w:qFormat/>
    <w:pPr>
      <w:keepLines/>
      <w:widowControl/>
      <w:tabs>
        <w:tab w:val="left" w:pos="567"/>
      </w:tabs>
      <w:adjustRightInd/>
      <w:snapToGrid/>
      <w:spacing w:before="0" w:after="0"/>
      <w:ind w:hangingChars="1958" w:hanging="1958"/>
      <w:jc w:val="left"/>
      <w:textAlignment w:val="auto"/>
    </w:pPr>
    <w:rPr>
      <w:rFonts w:ascii="Times New Roman" w:eastAsia="宋体"/>
      <w:bCs/>
      <w:sz w:val="28"/>
      <w:szCs w:val="28"/>
      <w:lang w:val="zh-CN"/>
    </w:rPr>
  </w:style>
  <w:style w:type="character" w:customStyle="1" w:styleId="0-3Char">
    <w:name w:val="0-3级标题 Char"/>
    <w:link w:val="0-3"/>
    <w:qFormat/>
    <w:rPr>
      <w:rFonts w:ascii="Times New Roman" w:eastAsia="宋体" w:hAnsi="Times New Roman" w:cs="Times New Roman"/>
      <w:b/>
      <w:bCs/>
      <w:sz w:val="24"/>
      <w:szCs w:val="24"/>
      <w:lang w:val="zh-CN"/>
    </w:rPr>
  </w:style>
  <w:style w:type="paragraph" w:customStyle="1" w:styleId="0-3">
    <w:name w:val="0-3级标题"/>
    <w:basedOn w:val="3"/>
    <w:link w:val="0-3Char"/>
    <w:qFormat/>
    <w:pPr>
      <w:widowControl/>
      <w:tabs>
        <w:tab w:val="left" w:pos="709"/>
      </w:tabs>
      <w:spacing w:before="0" w:after="0"/>
      <w:jc w:val="left"/>
    </w:pPr>
    <w:rPr>
      <w:rFonts w:ascii="Times New Roman" w:eastAsia="宋体"/>
      <w:kern w:val="0"/>
      <w:sz w:val="24"/>
      <w:szCs w:val="24"/>
      <w:lang w:val="zh-CN"/>
    </w:rPr>
  </w:style>
  <w:style w:type="character" w:customStyle="1" w:styleId="Char1f0">
    <w:name w:val="列出段落 Char1"/>
    <w:qFormat/>
    <w:rPr>
      <w:rFonts w:ascii="Times New Roman" w:eastAsia="宋体" w:hAnsi="Times New Roman" w:cs="Times New Roman"/>
      <w:kern w:val="2"/>
      <w:sz w:val="21"/>
      <w:szCs w:val="22"/>
    </w:rPr>
  </w:style>
  <w:style w:type="character" w:customStyle="1" w:styleId="29">
    <w:name w:val="标题 2 字符"/>
    <w:qFormat/>
    <w:rPr>
      <w:rFonts w:ascii="仿宋" w:eastAsia="仿宋" w:hAnsi="仿宋" w:cs="Times New Roman"/>
      <w:b/>
      <w:bCs/>
      <w:kern w:val="0"/>
      <w:sz w:val="28"/>
      <w:szCs w:val="32"/>
      <w:lang w:val="zh-CN" w:eastAsia="zh-CN"/>
    </w:rPr>
  </w:style>
  <w:style w:type="character" w:customStyle="1" w:styleId="affff5">
    <w:name w:val="页眉 字符"/>
    <w:qFormat/>
    <w:rPr>
      <w:rFonts w:ascii="Times New Roman" w:eastAsia="宋体" w:hAnsi="Times New Roman" w:cs="Times New Roman"/>
      <w:sz w:val="18"/>
      <w:szCs w:val="18"/>
    </w:rPr>
  </w:style>
  <w:style w:type="character" w:customStyle="1" w:styleId="affff6">
    <w:name w:val="页脚 字符"/>
    <w:qFormat/>
    <w:rPr>
      <w:rFonts w:ascii="Times New Roman" w:eastAsia="宋体" w:hAnsi="Times New Roman" w:cs="Times New Roman"/>
      <w:sz w:val="18"/>
      <w:szCs w:val="18"/>
    </w:rPr>
  </w:style>
  <w:style w:type="character" w:customStyle="1" w:styleId="AChar">
    <w:name w:val="A 正文 Char"/>
    <w:link w:val="Affff7"/>
    <w:qFormat/>
    <w:rPr>
      <w:rFonts w:ascii="Times New Roman" w:eastAsia="宋体" w:hAnsi="Times New Roman" w:cs="宋体"/>
      <w:kern w:val="2"/>
      <w:sz w:val="24"/>
    </w:rPr>
  </w:style>
  <w:style w:type="paragraph" w:customStyle="1" w:styleId="Affff7">
    <w:name w:val="A 正文"/>
    <w:basedOn w:val="a"/>
    <w:link w:val="AChar"/>
    <w:qFormat/>
    <w:pPr>
      <w:spacing w:line="440" w:lineRule="exact"/>
      <w:ind w:firstLineChars="200" w:firstLine="480"/>
      <w:jc w:val="left"/>
    </w:pPr>
    <w:rPr>
      <w:sz w:val="24"/>
      <w:szCs w:val="20"/>
    </w:rPr>
  </w:style>
  <w:style w:type="character" w:customStyle="1" w:styleId="DefaultChar">
    <w:name w:val="Default Char"/>
    <w:link w:val="Default"/>
    <w:qFormat/>
    <w:rPr>
      <w:rFonts w:ascii="华文细黑" w:eastAsia="华文细黑"/>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华文细黑" w:eastAsia="华文细黑"/>
      <w:color w:val="000000"/>
      <w:sz w:val="24"/>
      <w:szCs w:val="24"/>
    </w:rPr>
  </w:style>
  <w:style w:type="character" w:customStyle="1" w:styleId="Charffe">
    <w:name w:val="正文（缩进） Char"/>
    <w:link w:val="affff8"/>
    <w:qFormat/>
    <w:rPr>
      <w:rFonts w:ascii="Arial" w:eastAsia="仿宋" w:hAnsi="Arial" w:cs="Arial"/>
      <w:kern w:val="2"/>
      <w:sz w:val="24"/>
      <w:szCs w:val="24"/>
    </w:rPr>
  </w:style>
  <w:style w:type="paragraph" w:customStyle="1" w:styleId="affff8">
    <w:name w:val="正文（缩进）"/>
    <w:basedOn w:val="a"/>
    <w:link w:val="Charffe"/>
    <w:qFormat/>
    <w:pPr>
      <w:spacing w:beforeLines="50" w:afterLines="50" w:line="360" w:lineRule="auto"/>
      <w:ind w:firstLineChars="200" w:firstLine="480"/>
    </w:pPr>
    <w:rPr>
      <w:rFonts w:ascii="Arial" w:eastAsia="仿宋" w:hAnsi="Arial"/>
      <w:sz w:val="24"/>
    </w:rPr>
  </w:style>
  <w:style w:type="character" w:customStyle="1" w:styleId="BZChar">
    <w:name w:val="BZ_正文 Char"/>
    <w:link w:val="BZ"/>
    <w:qFormat/>
    <w:rPr>
      <w:rFonts w:ascii="Times New Roman" w:eastAsia="宋体" w:hAnsi="Times New Roman" w:cs="Times New Roman"/>
      <w:kern w:val="2"/>
      <w:sz w:val="24"/>
      <w:szCs w:val="24"/>
    </w:rPr>
  </w:style>
  <w:style w:type="paragraph" w:customStyle="1" w:styleId="BZ">
    <w:name w:val="BZ_正文"/>
    <w:basedOn w:val="a"/>
    <w:link w:val="BZChar"/>
    <w:qFormat/>
    <w:pPr>
      <w:widowControl/>
      <w:spacing w:line="360" w:lineRule="auto"/>
      <w:ind w:firstLineChars="200" w:firstLine="200"/>
    </w:pPr>
    <w:rPr>
      <w:sz w:val="24"/>
    </w:rPr>
  </w:style>
  <w:style w:type="character" w:customStyle="1" w:styleId="Charfff">
    <w:name w:val="*正文 Char"/>
    <w:link w:val="affff9"/>
    <w:qFormat/>
    <w:rPr>
      <w:rFonts w:ascii="宋体" w:eastAsia="宋体" w:hAnsi="Calibri" w:cs="Times New Roman"/>
      <w:kern w:val="2"/>
      <w:sz w:val="30"/>
      <w:szCs w:val="21"/>
      <w:lang w:bidi="en-US"/>
    </w:rPr>
  </w:style>
  <w:style w:type="paragraph" w:customStyle="1" w:styleId="affff9">
    <w:name w:val="*正文"/>
    <w:basedOn w:val="a"/>
    <w:link w:val="Charfff"/>
    <w:qFormat/>
    <w:pPr>
      <w:spacing w:before="156" w:after="156" w:line="360" w:lineRule="auto"/>
      <w:ind w:firstLineChars="200" w:firstLine="200"/>
      <w:contextualSpacing/>
      <w:jc w:val="left"/>
    </w:pPr>
    <w:rPr>
      <w:rFonts w:ascii="宋体" w:hAnsi="Calibri"/>
      <w:sz w:val="30"/>
      <w:szCs w:val="21"/>
      <w:lang w:bidi="en-US"/>
    </w:rPr>
  </w:style>
  <w:style w:type="character" w:customStyle="1" w:styleId="0Char">
    <w:name w:val="样式 首行缩进:  0 字符 Char"/>
    <w:link w:val="01"/>
    <w:qFormat/>
    <w:rPr>
      <w:rFonts w:ascii="Arial" w:eastAsia="宋体" w:hAnsi="Arial" w:cs="宋体"/>
      <w:kern w:val="2"/>
      <w:sz w:val="30"/>
    </w:rPr>
  </w:style>
  <w:style w:type="paragraph" w:customStyle="1" w:styleId="01">
    <w:name w:val="样式 首行缩进:  0 字符"/>
    <w:basedOn w:val="a"/>
    <w:link w:val="0Char"/>
    <w:qFormat/>
    <w:pPr>
      <w:spacing w:line="360" w:lineRule="auto"/>
      <w:ind w:firstLineChars="200" w:firstLine="200"/>
      <w:jc w:val="left"/>
    </w:pPr>
    <w:rPr>
      <w:rFonts w:ascii="Arial" w:hAnsi="Arial"/>
      <w:sz w:val="30"/>
      <w:szCs w:val="20"/>
    </w:rPr>
  </w:style>
  <w:style w:type="character" w:customStyle="1" w:styleId="myChar">
    <w:name w:val="my正文 Char"/>
    <w:link w:val="my"/>
    <w:qFormat/>
    <w:rPr>
      <w:rFonts w:ascii="宋体" w:eastAsia="仿宋" w:hAnsi="宋体" w:cs="Times New Roman"/>
      <w:sz w:val="28"/>
      <w:szCs w:val="24"/>
    </w:rPr>
  </w:style>
  <w:style w:type="paragraph" w:customStyle="1" w:styleId="my">
    <w:name w:val="my正文"/>
    <w:basedOn w:val="a"/>
    <w:link w:val="myChar"/>
    <w:qFormat/>
    <w:pPr>
      <w:spacing w:line="360" w:lineRule="auto"/>
      <w:ind w:firstLineChars="200" w:firstLine="200"/>
      <w:jc w:val="left"/>
    </w:pPr>
    <w:rPr>
      <w:rFonts w:ascii="宋体" w:eastAsia="仿宋" w:hAnsi="宋体"/>
      <w:kern w:val="0"/>
      <w:sz w:val="28"/>
    </w:rPr>
  </w:style>
  <w:style w:type="character" w:customStyle="1" w:styleId="4Char2">
    <w:name w:val="标题  4 Char"/>
    <w:link w:val="43"/>
    <w:qFormat/>
    <w:rPr>
      <w:rFonts w:ascii="Cambria" w:eastAsia="宋体" w:hAnsi="Cambria" w:cs="Times New Roman"/>
    </w:rPr>
  </w:style>
  <w:style w:type="paragraph" w:customStyle="1" w:styleId="43">
    <w:name w:val="标题  4"/>
    <w:basedOn w:val="4"/>
    <w:link w:val="4Char2"/>
    <w:qFormat/>
    <w:pPr>
      <w:keepLines w:val="0"/>
      <w:tabs>
        <w:tab w:val="left" w:pos="142"/>
        <w:tab w:val="left" w:pos="2409"/>
      </w:tabs>
      <w:spacing w:before="0" w:after="0" w:line="360" w:lineRule="auto"/>
      <w:jc w:val="left"/>
    </w:pPr>
    <w:rPr>
      <w:rFonts w:ascii="Cambria" w:eastAsia="宋体" w:hAnsi="Cambria"/>
      <w:b w:val="0"/>
      <w:color w:val="auto"/>
      <w:kern w:val="0"/>
      <w:sz w:val="20"/>
    </w:rPr>
  </w:style>
  <w:style w:type="character" w:customStyle="1" w:styleId="CharChar101">
    <w:name w:val="Char Char1_01"/>
    <w:link w:val="Char010"/>
    <w:qFormat/>
    <w:rPr>
      <w:rFonts w:ascii="Times New Roman" w:eastAsia="宋体" w:hAnsi="Times New Roman" w:cs="Times New Roman"/>
      <w:kern w:val="2"/>
      <w:sz w:val="21"/>
      <w:szCs w:val="24"/>
    </w:rPr>
  </w:style>
  <w:style w:type="paragraph" w:customStyle="1" w:styleId="Char010">
    <w:name w:val="Char_01"/>
    <w:basedOn w:val="a"/>
    <w:link w:val="CharChar101"/>
    <w:qFormat/>
  </w:style>
  <w:style w:type="character" w:customStyle="1" w:styleId="Char1f1">
    <w:name w:val="普通(网站) Char1"/>
    <w:qFormat/>
    <w:rPr>
      <w:rFonts w:ascii="宋体" w:eastAsia="宋体" w:hAnsi="宋体" w:cs="宋体"/>
      <w:sz w:val="24"/>
      <w:szCs w:val="24"/>
    </w:rPr>
  </w:style>
  <w:style w:type="character" w:customStyle="1" w:styleId="3Char22">
    <w:name w:val="标题 3 Char2"/>
    <w:qFormat/>
    <w:rPr>
      <w:rFonts w:ascii="仿宋_GB2312" w:eastAsia="仿宋_GB2312" w:hAnsi="Times New Roman" w:cs="Times New Roman"/>
      <w:b/>
      <w:bCs/>
      <w:kern w:val="2"/>
      <w:sz w:val="30"/>
    </w:rPr>
  </w:style>
  <w:style w:type="character" w:customStyle="1" w:styleId="bookmark-item">
    <w:name w:val="bookmark-item"/>
    <w:qFormat/>
    <w:rPr>
      <w:rFonts w:ascii="Times New Roman" w:eastAsia="宋体" w:hAnsi="Times New Roman" w:cs="Times New Roman"/>
    </w:rPr>
  </w:style>
  <w:style w:type="character" w:customStyle="1" w:styleId="affffa">
    <w:name w:val="正文首行缩进 字符"/>
    <w:qFormat/>
    <w:rPr>
      <w:rFonts w:ascii="仿宋_GB2312" w:eastAsia="仿宋_GB2312"/>
      <w:kern w:val="2"/>
      <w:sz w:val="28"/>
      <w:szCs w:val="24"/>
      <w:lang w:val="zh-CN"/>
    </w:rPr>
  </w:style>
  <w:style w:type="paragraph" w:customStyle="1" w:styleId="xl53">
    <w:name w:val="xl53"/>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20">
    <w:name w:val="样式 目录 1 + 居中 首行缩进:  2 字符"/>
    <w:basedOn w:val="10"/>
    <w:qFormat/>
    <w:pPr>
      <w:widowControl/>
      <w:tabs>
        <w:tab w:val="clear" w:pos="1470"/>
        <w:tab w:val="clear" w:pos="9016"/>
        <w:tab w:val="right" w:leader="dot" w:pos="9231"/>
      </w:tabs>
      <w:spacing w:beforeLines="50" w:before="120" w:afterLines="30" w:after="120" w:line="300" w:lineRule="auto"/>
      <w:ind w:firstLine="482"/>
      <w:jc w:val="left"/>
    </w:pPr>
    <w:rPr>
      <w:rFonts w:ascii="Calibri" w:eastAsia="仿宋" w:hAnsi="Calibri" w:cs="宋体"/>
      <w:b w:val="0"/>
      <w:color w:val="000000"/>
      <w:kern w:val="0"/>
      <w:sz w:val="24"/>
      <w:szCs w:val="20"/>
    </w:rPr>
  </w:style>
  <w:style w:type="paragraph" w:customStyle="1" w:styleId="affffb">
    <w:name w:val="第四级标题"/>
    <w:basedOn w:val="4"/>
    <w:next w:val="a"/>
    <w:qFormat/>
    <w:pPr>
      <w:keepNext/>
      <w:widowControl w:val="0"/>
      <w:spacing w:before="120" w:after="0" w:line="360" w:lineRule="auto"/>
    </w:pPr>
    <w:rPr>
      <w:rFonts w:ascii="Cambria" w:eastAsia="仿宋" w:hAnsi="Cambria"/>
      <w:bCs/>
      <w:color w:val="auto"/>
      <w:sz w:val="24"/>
      <w:szCs w:val="28"/>
    </w:rPr>
  </w:style>
  <w:style w:type="paragraph" w:customStyle="1" w:styleId="36">
    <w:name w:val="方案3级标题"/>
    <w:basedOn w:val="4"/>
    <w:next w:val="a"/>
    <w:qFormat/>
    <w:pPr>
      <w:keepNext/>
      <w:spacing w:beforeLines="50" w:afterLines="50" w:line="360" w:lineRule="auto"/>
      <w:ind w:firstLineChars="200" w:firstLine="482"/>
      <w:jc w:val="left"/>
    </w:pPr>
    <w:rPr>
      <w:rFonts w:ascii="仿宋_GB2312" w:eastAsia="仿宋_GB2312" w:hAnsi="Times New Roman"/>
      <w:color w:val="auto"/>
      <w:sz w:val="24"/>
      <w:szCs w:val="24"/>
      <w:u w:color="000000"/>
      <w:lang w:val="zh-CN"/>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112">
    <w:name w:val="纯文本11"/>
    <w:basedOn w:val="a"/>
    <w:qFormat/>
    <w:pPr>
      <w:adjustRightInd w:val="0"/>
    </w:pPr>
    <w:rPr>
      <w:rFonts w:ascii="宋体" w:eastAsia="楷体_GB2312" w:hAnsi="Courier New" w:hint="eastAsia"/>
      <w:sz w:val="28"/>
      <w:szCs w:val="20"/>
    </w:rPr>
  </w:style>
  <w:style w:type="paragraph" w:customStyle="1" w:styleId="Char25">
    <w:name w:val="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f0">
    <w:name w:val="正文标题1"/>
    <w:basedOn w:val="a"/>
    <w:qFormat/>
    <w:pPr>
      <w:spacing w:line="360" w:lineRule="auto"/>
    </w:pPr>
    <w:rPr>
      <w:rFonts w:ascii="Calibri" w:eastAsia="仿宋" w:hAnsi="Calibri"/>
      <w:b/>
      <w:sz w:val="24"/>
      <w:szCs w:val="22"/>
    </w:rPr>
  </w:style>
  <w:style w:type="paragraph" w:customStyle="1" w:styleId="affffc">
    <w:name w:val="表题"/>
    <w:basedOn w:val="a"/>
    <w:qFormat/>
    <w:pPr>
      <w:widowControl/>
      <w:spacing w:beforeLines="100" w:line="360" w:lineRule="auto"/>
      <w:ind w:left="850" w:hanging="850"/>
      <w:jc w:val="center"/>
    </w:pPr>
    <w:rPr>
      <w:rFonts w:eastAsia="仿宋"/>
      <w:b/>
    </w:rPr>
  </w:style>
  <w:style w:type="paragraph" w:customStyle="1" w:styleId="800">
    <w:name w:val="正文_8_0_0"/>
    <w:qFormat/>
    <w:pPr>
      <w:widowControl w:val="0"/>
      <w:jc w:val="both"/>
    </w:pPr>
    <w:rPr>
      <w:rFonts w:ascii="Calibri" w:hAnsi="Calibri"/>
      <w:kern w:val="2"/>
      <w:sz w:val="21"/>
      <w:szCs w:val="22"/>
    </w:rPr>
  </w:style>
  <w:style w:type="paragraph" w:customStyle="1" w:styleId="151">
    <w:name w:val="样式 黑体 小四 黑色 左 行距: 1.5 倍行距"/>
    <w:basedOn w:val="a"/>
    <w:qFormat/>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head11">
    <w:name w:val="head 1.1"/>
    <w:basedOn w:val="aff6"/>
    <w:qFormat/>
    <w:pPr>
      <w:spacing w:before="260" w:after="260"/>
      <w:ind w:left="644" w:firstLineChars="0" w:firstLine="0"/>
    </w:pPr>
    <w:rPr>
      <w:rFonts w:ascii="宋体" w:hAnsi="宋体"/>
      <w:bCs/>
      <w:szCs w:val="24"/>
    </w:rPr>
  </w:style>
  <w:style w:type="paragraph" w:customStyle="1" w:styleId="02">
    <w:name w:val="正文0"/>
    <w:basedOn w:val="a"/>
    <w:qFormat/>
    <w:pPr>
      <w:widowControl/>
      <w:adjustRightInd w:val="0"/>
      <w:snapToGrid w:val="0"/>
      <w:spacing w:line="360" w:lineRule="auto"/>
      <w:ind w:firstLine="482"/>
      <w:jc w:val="left"/>
    </w:pPr>
    <w:rPr>
      <w:rFonts w:ascii="仿宋" w:eastAsia="仿宋" w:hAnsi="仿宋"/>
      <w:color w:val="000000"/>
      <w:kern w:val="52"/>
      <w:sz w:val="24"/>
    </w:rPr>
  </w:style>
  <w:style w:type="paragraph" w:customStyle="1" w:styleId="Style129">
    <w:name w:val="_Style 129"/>
    <w:next w:val="a"/>
    <w:qFormat/>
    <w:pPr>
      <w:widowControl w:val="0"/>
      <w:jc w:val="both"/>
    </w:pPr>
    <w:rPr>
      <w:kern w:val="2"/>
      <w:sz w:val="21"/>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96">
    <w:name w:val="_Style 96"/>
    <w:basedOn w:val="a"/>
    <w:qFormat/>
    <w:rPr>
      <w:rFonts w:ascii="Calibri" w:hAnsi="Calibri"/>
      <w:szCs w:val="20"/>
    </w:rPr>
  </w:style>
  <w:style w:type="paragraph" w:customStyle="1" w:styleId="37">
    <w:name w:val="列出段落3"/>
    <w:basedOn w:val="a"/>
    <w:qFormat/>
    <w:pPr>
      <w:widowControl/>
      <w:ind w:firstLineChars="200" w:firstLine="420"/>
      <w:jc w:val="left"/>
    </w:p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font10">
    <w:name w:val="font10"/>
    <w:basedOn w:val="a"/>
    <w:qFormat/>
    <w:pPr>
      <w:widowControl/>
      <w:spacing w:before="100" w:beforeAutospacing="1" w:after="100" w:afterAutospacing="1"/>
      <w:jc w:val="left"/>
    </w:pPr>
    <w:rPr>
      <w:rFonts w:ascii="宋体" w:hAnsi="宋体" w:hint="eastAsia"/>
      <w:b/>
      <w:bCs/>
      <w:i/>
      <w:iCs/>
      <w:kern w:val="0"/>
      <w:sz w:val="24"/>
    </w:rPr>
  </w:style>
  <w:style w:type="paragraph" w:customStyle="1" w:styleId="tabletext">
    <w:name w:val="tabletext"/>
    <w:basedOn w:val="a"/>
    <w:qFormat/>
    <w:pPr>
      <w:widowControl/>
      <w:spacing w:before="100" w:beforeAutospacing="1" w:after="100" w:afterAutospacing="1"/>
      <w:jc w:val="left"/>
    </w:pPr>
    <w:rPr>
      <w:rFonts w:ascii="宋体" w:hAnsi="宋体"/>
      <w:kern w:val="0"/>
      <w:sz w:val="24"/>
    </w:rPr>
  </w:style>
  <w:style w:type="paragraph" w:customStyle="1" w:styleId="CharCharCharCharCharCharCharCharCharCharCharChar">
    <w:name w:val="Char Char Char Char Char Char Char Char Char Char Char Char"/>
    <w:basedOn w:val="a"/>
    <w:qFormat/>
    <w:pPr>
      <w:widowControl/>
      <w:spacing w:line="300" w:lineRule="auto"/>
      <w:jc w:val="center"/>
    </w:pPr>
    <w:rPr>
      <w:rFonts w:ascii="宋体" w:hAnsi="宋体"/>
      <w:b/>
      <w:bCs/>
      <w:color w:val="000000"/>
      <w:spacing w:val="8"/>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f1">
    <w:name w:val="模板标题1"/>
    <w:basedOn w:val="a"/>
    <w:next w:val="a"/>
    <w:qFormat/>
    <w:pPr>
      <w:keepNext/>
      <w:keepLines/>
      <w:tabs>
        <w:tab w:val="left" w:pos="360"/>
      </w:tabs>
      <w:spacing w:afterLines="50"/>
      <w:jc w:val="left"/>
      <w:outlineLvl w:val="0"/>
    </w:pPr>
    <w:rPr>
      <w:rFonts w:ascii="Arial" w:hAnsi="Arial"/>
      <w:b/>
      <w:kern w:val="32"/>
      <w:sz w:val="32"/>
      <w:szCs w:val="20"/>
    </w:rPr>
  </w:style>
  <w:style w:type="paragraph" w:customStyle="1" w:styleId="Style1">
    <w:name w:val="_Style 1"/>
    <w:basedOn w:val="a"/>
    <w:qFormat/>
    <w:pPr>
      <w:ind w:firstLine="420"/>
    </w:pPr>
    <w:rPr>
      <w:rFonts w:ascii="Calibri" w:hAnsi="Calibri"/>
      <w:szCs w:val="22"/>
    </w:rPr>
  </w:style>
  <w:style w:type="paragraph" w:customStyle="1" w:styleId="xl55">
    <w:name w:val="xl5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affffd">
    <w:name w:val="￥正文"/>
    <w:basedOn w:val="a"/>
    <w:qFormat/>
    <w:pPr>
      <w:spacing w:line="360" w:lineRule="auto"/>
      <w:ind w:firstLineChars="200" w:firstLine="200"/>
      <w:jc w:val="left"/>
    </w:pPr>
    <w:rPr>
      <w:rFonts w:ascii="Calibri" w:eastAsia="仿宋" w:hAnsi="Calibri"/>
      <w:kern w:val="0"/>
      <w:sz w:val="30"/>
      <w:szCs w:val="20"/>
    </w:rPr>
  </w:style>
  <w:style w:type="paragraph" w:customStyle="1" w:styleId="affffe">
    <w:name w:val="四级标题"/>
    <w:basedOn w:val="a"/>
    <w:qFormat/>
    <w:pPr>
      <w:widowControl/>
      <w:adjustRightInd w:val="0"/>
      <w:snapToGrid w:val="0"/>
      <w:spacing w:line="420" w:lineRule="exact"/>
      <w:ind w:firstLineChars="200" w:firstLine="200"/>
      <w:jc w:val="left"/>
    </w:pPr>
    <w:rPr>
      <w:rFonts w:ascii="宋体" w:hAnsi="宋体"/>
      <w:b/>
      <w:bCs/>
      <w:sz w:val="24"/>
    </w:rPr>
  </w:style>
  <w:style w:type="paragraph" w:customStyle="1" w:styleId="152">
    <w:name w:val="样式 仿宋 行距: 1.5 倍行距"/>
    <w:basedOn w:val="a"/>
    <w:qFormat/>
    <w:pPr>
      <w:widowControl/>
      <w:spacing w:line="360" w:lineRule="auto"/>
      <w:jc w:val="left"/>
    </w:pPr>
    <w:rPr>
      <w:rFonts w:ascii="仿宋" w:eastAsia="仿宋" w:hAnsi="仿宋" w:cs="宋体"/>
      <w:sz w:val="24"/>
    </w:rPr>
  </w:style>
  <w:style w:type="paragraph" w:customStyle="1" w:styleId="38">
    <w:name w:val="3级标题"/>
    <w:basedOn w:val="a"/>
    <w:qFormat/>
    <w:pPr>
      <w:keepLines/>
      <w:spacing w:before="120" w:after="120" w:line="360" w:lineRule="auto"/>
      <w:ind w:left="720" w:hanging="720"/>
      <w:contextualSpacing/>
      <w:jc w:val="left"/>
      <w:outlineLvl w:val="2"/>
    </w:pPr>
    <w:rPr>
      <w:rFonts w:ascii="黑体" w:eastAsia="黑体" w:hAnsi="黑体"/>
      <w:kern w:val="0"/>
      <w:sz w:val="28"/>
      <w:szCs w:val="36"/>
      <w:lang w:eastAsia="en-US" w:bidi="en-US"/>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63">
    <w:name w:val="xl6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GB231236">
    <w:name w:val="样式 标题 1 + 仿宋_GB2312 三号 居中 段前: 3.6 磅 行距: 单倍行距"/>
    <w:basedOn w:val="1"/>
    <w:qFormat/>
    <w:pPr>
      <w:keepLines/>
      <w:widowControl/>
      <w:autoSpaceDE/>
      <w:autoSpaceDN/>
      <w:spacing w:before="300" w:after="330" w:line="240" w:lineRule="auto"/>
      <w:textAlignment w:val="auto"/>
    </w:pPr>
    <w:rPr>
      <w:rFonts w:ascii="Times New Roman" w:eastAsia="宋体" w:hAnsi="宋体" w:cs="宋体"/>
      <w:bCs/>
      <w:kern w:val="44"/>
      <w:sz w:val="32"/>
      <w:szCs w:val="32"/>
    </w:rPr>
  </w:style>
  <w:style w:type="paragraph" w:customStyle="1" w:styleId="44">
    <w:name w:val="样式4"/>
    <w:basedOn w:val="5"/>
    <w:qFormat/>
    <w:pPr>
      <w:keepLines w:val="0"/>
      <w:widowControl w:val="0"/>
      <w:snapToGrid w:val="0"/>
      <w:spacing w:before="120" w:afterLines="50" w:after="0" w:line="360" w:lineRule="auto"/>
      <w:jc w:val="left"/>
    </w:pPr>
    <w:rPr>
      <w:rFonts w:ascii="Cambria" w:hAnsi="Cambria"/>
      <w:bCs/>
      <w:color w:val="7F7F7F"/>
      <w:sz w:val="24"/>
      <w:szCs w:val="22"/>
    </w:rPr>
  </w:style>
  <w:style w:type="paragraph" w:customStyle="1" w:styleId="220">
    <w:name w:val="样式 宋体 左 行距: 固定值 22 磅"/>
    <w:basedOn w:val="a"/>
    <w:qFormat/>
    <w:pPr>
      <w:widowControl/>
      <w:spacing w:line="440" w:lineRule="exact"/>
      <w:ind w:firstLineChars="200" w:firstLine="480"/>
      <w:jc w:val="left"/>
    </w:pPr>
    <w:rPr>
      <w:rFonts w:ascii="宋体" w:hAnsi="宋体" w:cs="宋体"/>
      <w:kern w:val="0"/>
      <w:sz w:val="24"/>
      <w:szCs w:val="20"/>
    </w:rPr>
  </w:style>
  <w:style w:type="paragraph" w:customStyle="1" w:styleId="1000">
    <w:name w:val="正文_10_0"/>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81">
    <w:name w:val="xl81"/>
    <w:basedOn w:val="a"/>
    <w:qFormat/>
    <w:pPr>
      <w:widowControl/>
      <w:pBdr>
        <w:bottom w:val="single" w:sz="4" w:space="0" w:color="auto"/>
      </w:pBdr>
      <w:spacing w:before="100" w:beforeAutospacing="1" w:after="100" w:afterAutospacing="1"/>
      <w:jc w:val="left"/>
    </w:pPr>
    <w:rPr>
      <w:b/>
      <w:bCs/>
      <w:kern w:val="0"/>
      <w:sz w:val="20"/>
      <w:szCs w:val="20"/>
    </w:rPr>
  </w:style>
  <w:style w:type="paragraph" w:customStyle="1" w:styleId="xl47">
    <w:name w:val="xl4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afffff">
    <w:name w:val="大连华铁行并列格式"/>
    <w:basedOn w:val="a"/>
    <w:qFormat/>
    <w:pPr>
      <w:widowControl/>
      <w:tabs>
        <w:tab w:val="left" w:pos="456"/>
      </w:tabs>
      <w:ind w:left="456" w:hanging="420"/>
      <w:jc w:val="left"/>
    </w:pPr>
  </w:style>
  <w:style w:type="paragraph" w:customStyle="1" w:styleId="Style59">
    <w:name w:val="_Style 59"/>
    <w:basedOn w:val="a7"/>
    <w:qFormat/>
    <w:pPr>
      <w:shd w:val="clear" w:color="auto" w:fill="000080"/>
      <w:adjustRightInd/>
      <w:snapToGrid/>
      <w:spacing w:beforeLines="30" w:afterLines="30" w:after="0" w:line="360" w:lineRule="auto"/>
      <w:ind w:firstLineChars="248" w:firstLine="595"/>
    </w:pPr>
    <w:rPr>
      <w:rFonts w:ascii="Times New Roman" w:hAnsi="Calibri"/>
      <w:sz w:val="21"/>
      <w:szCs w:val="2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59">
    <w:name w:val="xl59"/>
    <w:basedOn w:val="a"/>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xl65">
    <w:name w:val="xl65"/>
    <w:basedOn w:val="a"/>
    <w:qFormat/>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Char1f2">
    <w:name w:val="Char1"/>
    <w:basedOn w:val="a"/>
    <w:qFormat/>
    <w:pPr>
      <w:adjustRightInd w:val="0"/>
      <w:spacing w:line="360" w:lineRule="auto"/>
    </w:pPr>
    <w:rPr>
      <w:kern w:val="0"/>
      <w:sz w:val="24"/>
      <w:szCs w:val="20"/>
    </w:rPr>
  </w:style>
  <w:style w:type="paragraph" w:customStyle="1" w:styleId="2a">
    <w:name w:val="样式 宋体 五号 首行缩进:  2 字符"/>
    <w:basedOn w:val="a"/>
    <w:qFormat/>
    <w:pPr>
      <w:widowControl/>
      <w:tabs>
        <w:tab w:val="left" w:pos="480"/>
        <w:tab w:val="left" w:pos="540"/>
        <w:tab w:val="left" w:pos="720"/>
      </w:tabs>
      <w:spacing w:line="360" w:lineRule="auto"/>
      <w:ind w:firstLine="420"/>
      <w:jc w:val="left"/>
    </w:pPr>
    <w:rPr>
      <w:rFonts w:ascii="宋体" w:eastAsia="仿宋" w:hAnsi="宋体" w:cs="宋体"/>
      <w:szCs w:val="20"/>
    </w:rPr>
  </w:style>
  <w:style w:type="paragraph" w:customStyle="1" w:styleId="CharCharCharCharChar1CharCharCharCharCharChar">
    <w:name w:val="Char Char Char Char Char1 Char Char Char Char Char Char"/>
    <w:basedOn w:val="a"/>
    <w:qFormat/>
    <w:pPr>
      <w:widowControl/>
      <w:jc w:val="left"/>
    </w:pPr>
  </w:style>
  <w:style w:type="paragraph" w:customStyle="1" w:styleId="113">
    <w:name w:val="正文11"/>
    <w:qFormat/>
    <w:pPr>
      <w:jc w:val="both"/>
    </w:pPr>
    <w:rPr>
      <w:rFonts w:ascii="微软雅黑" w:hAnsi="微软雅黑" w:cs="宋体"/>
      <w:kern w:val="2"/>
      <w:sz w:val="21"/>
      <w:szCs w:val="21"/>
    </w:rPr>
  </w:style>
  <w:style w:type="paragraph" w:customStyle="1" w:styleId="74">
    <w:name w:val="样式74"/>
    <w:basedOn w:val="a"/>
    <w:qFormat/>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39">
    <w:name w:val="标题3"/>
    <w:basedOn w:val="a"/>
    <w:qFormat/>
    <w:pPr>
      <w:widowControl/>
      <w:snapToGrid w:val="0"/>
      <w:spacing w:beforeLines="50" w:afterLines="50" w:line="400" w:lineRule="atLeast"/>
      <w:jc w:val="left"/>
    </w:pPr>
    <w:rPr>
      <w:rFonts w:ascii="Arial" w:eastAsia="黑体" w:hAnsi="Arial"/>
      <w:sz w:val="28"/>
      <w:szCs w:val="20"/>
    </w:rPr>
  </w:style>
  <w:style w:type="paragraph" w:customStyle="1" w:styleId="2b">
    <w:name w:val="样式 题注 + 居中2"/>
    <w:basedOn w:val="a5"/>
    <w:qFormat/>
    <w:pPr>
      <w:widowControl/>
      <w:spacing w:beforeLines="50" w:before="120" w:afterLines="50" w:after="120" w:line="360" w:lineRule="auto"/>
      <w:jc w:val="center"/>
    </w:pPr>
    <w:rPr>
      <w:rFonts w:ascii="仿宋" w:eastAsia="仿宋" w:hAnsi="仿宋" w:cs="宋体"/>
      <w:color w:val="000000"/>
      <w:sz w:val="21"/>
      <w:szCs w:val="21"/>
    </w:rPr>
  </w:style>
  <w:style w:type="paragraph" w:customStyle="1" w:styleId="215">
    <w:name w:val="样式 标题 2 + 宋体 加粗 行距: 1.5 倍行距"/>
    <w:basedOn w:val="2"/>
    <w:qFormat/>
    <w:pPr>
      <w:keepNext w:val="0"/>
      <w:tabs>
        <w:tab w:val="left" w:pos="432"/>
      </w:tabs>
      <w:autoSpaceDE w:val="0"/>
      <w:autoSpaceDN w:val="0"/>
      <w:snapToGrid/>
      <w:spacing w:before="20" w:after="20" w:line="240" w:lineRule="auto"/>
      <w:ind w:left="432" w:hanging="432"/>
      <w:jc w:val="left"/>
      <w:textAlignment w:val="auto"/>
    </w:pPr>
    <w:rPr>
      <w:rFonts w:ascii="宋体" w:eastAsia="宋体" w:hAnsi="宋体" w:cs="宋体"/>
      <w:bCs/>
      <w:sz w:val="24"/>
    </w:rPr>
  </w:style>
  <w:style w:type="paragraph" w:customStyle="1" w:styleId="801">
    <w:name w:val="正文_8_0"/>
    <w:qFormat/>
    <w:pPr>
      <w:widowControl w:val="0"/>
      <w:jc w:val="both"/>
    </w:pPr>
    <w:rPr>
      <w:kern w:val="2"/>
      <w:sz w:val="21"/>
      <w:szCs w:val="24"/>
    </w:rPr>
  </w:style>
  <w:style w:type="paragraph" w:customStyle="1" w:styleId="config">
    <w:name w:val="config"/>
    <w:basedOn w:val="a"/>
    <w:qFormat/>
    <w:pPr>
      <w:widowControl/>
      <w:spacing w:after="160"/>
      <w:ind w:left="1134"/>
      <w:jc w:val="left"/>
    </w:pPr>
    <w:rPr>
      <w:rFonts w:ascii="Arial" w:eastAsia="Arial" w:hAnsi="Arial"/>
      <w:kern w:val="0"/>
      <w:szCs w:val="20"/>
      <w:lang w:eastAsia="en-US"/>
    </w:rPr>
  </w:style>
  <w:style w:type="paragraph" w:customStyle="1" w:styleId="221">
    <w:name w:val="正文 缩进 22磅"/>
    <w:basedOn w:val="a"/>
    <w:qFormat/>
    <w:pPr>
      <w:widowControl/>
      <w:spacing w:line="440" w:lineRule="exact"/>
      <w:ind w:firstLineChars="200" w:firstLine="480"/>
      <w:jc w:val="left"/>
    </w:pPr>
    <w:rPr>
      <w:rFonts w:ascii="宋体" w:hAnsi="宋体" w:cs="宋体"/>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0">
    <w:name w:val="正文样式"/>
    <w:basedOn w:val="a"/>
    <w:qFormat/>
    <w:pPr>
      <w:spacing w:line="360" w:lineRule="auto"/>
      <w:ind w:firstLineChars="200" w:firstLine="480"/>
    </w:pPr>
    <w:rPr>
      <w:rFonts w:cs="宋体"/>
      <w:sz w:val="24"/>
      <w:szCs w:val="20"/>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2c">
    <w:name w:val="纯文本2"/>
    <w:basedOn w:val="a"/>
    <w:qFormat/>
    <w:pPr>
      <w:adjustRightInd w:val="0"/>
    </w:pPr>
    <w:rPr>
      <w:rFonts w:ascii="宋体" w:eastAsia="楷体_GB2312" w:hAnsi="Courier New" w:hint="eastAsia"/>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82">
    <w:name w:val="正文_8"/>
    <w:qFormat/>
    <w:pPr>
      <w:widowControl w:val="0"/>
      <w:jc w:val="both"/>
    </w:pPr>
    <w:rPr>
      <w:kern w:val="2"/>
      <w:sz w:val="21"/>
      <w:szCs w:val="24"/>
    </w:rPr>
  </w:style>
  <w:style w:type="paragraph" w:customStyle="1" w:styleId="1f2">
    <w:name w:val="普通(网站)_1"/>
    <w:basedOn w:val="16"/>
    <w:qFormat/>
    <w:pPr>
      <w:widowControl/>
      <w:spacing w:before="100" w:beforeAutospacing="1" w:after="100" w:afterAutospacing="1"/>
      <w:jc w:val="left"/>
    </w:pPr>
    <w:rPr>
      <w:rFonts w:ascii="宋体" w:hAnsi="宋体"/>
      <w:kern w:val="0"/>
      <w:sz w:val="24"/>
      <w:szCs w:val="22"/>
    </w:rPr>
  </w:style>
  <w:style w:type="paragraph" w:customStyle="1" w:styleId="1f3">
    <w:name w:val="正文文本缩进1"/>
    <w:basedOn w:val="a"/>
    <w:qFormat/>
    <w:pPr>
      <w:spacing w:line="360" w:lineRule="auto"/>
      <w:ind w:firstLine="570"/>
    </w:pPr>
    <w:rPr>
      <w:rFonts w:ascii="宋体"/>
      <w:sz w:val="28"/>
      <w:szCs w:val="20"/>
    </w:rPr>
  </w:style>
  <w:style w:type="paragraph" w:customStyle="1" w:styleId="afffff1">
    <w:name w:val="大连华铁并列号码"/>
    <w:basedOn w:val="a"/>
    <w:qFormat/>
    <w:pPr>
      <w:widowControl/>
      <w:tabs>
        <w:tab w:val="left" w:pos="420"/>
      </w:tabs>
      <w:ind w:left="420" w:hanging="420"/>
      <w:jc w:val="left"/>
    </w:pPr>
  </w:style>
  <w:style w:type="paragraph" w:customStyle="1" w:styleId="xl71">
    <w:name w:val="xl71"/>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B">
    <w:name w:val="B表格正文"/>
    <w:next w:val="a"/>
    <w:qFormat/>
    <w:rPr>
      <w:rFonts w:eastAsia="黑体"/>
      <w:kern w:val="2"/>
      <w:sz w:val="21"/>
      <w:szCs w:val="21"/>
    </w:rPr>
  </w:style>
  <w:style w:type="paragraph" w:customStyle="1" w:styleId="CharCharChar1">
    <w:name w:val="Char Char Char"/>
    <w:basedOn w:val="a"/>
    <w:qFormat/>
    <w:pPr>
      <w:widowControl/>
      <w:jc w:val="left"/>
    </w:pPr>
    <w:rPr>
      <w:rFonts w:ascii="Tahoma" w:hAnsi="Tahoma"/>
      <w:sz w:val="24"/>
      <w:szCs w:val="20"/>
    </w:rPr>
  </w:style>
  <w:style w:type="paragraph" w:customStyle="1" w:styleId="2d">
    <w:name w:val="正文_2"/>
    <w:qFormat/>
    <w:pPr>
      <w:widowControl w:val="0"/>
      <w:jc w:val="both"/>
    </w:pPr>
    <w:rPr>
      <w:rFonts w:ascii="Calibri" w:hAnsi="Calibri"/>
      <w:kern w:val="2"/>
      <w:sz w:val="21"/>
      <w:szCs w:val="22"/>
    </w:rPr>
  </w:style>
  <w:style w:type="paragraph" w:customStyle="1" w:styleId="B1">
    <w:name w:val="B类文档标题1"/>
    <w:basedOn w:val="1"/>
    <w:qFormat/>
    <w:pPr>
      <w:keepLines/>
      <w:tabs>
        <w:tab w:val="left" w:pos="425"/>
        <w:tab w:val="left" w:pos="840"/>
      </w:tabs>
      <w:autoSpaceDE/>
      <w:autoSpaceDN/>
      <w:spacing w:beforeLines="50" w:before="156" w:line="240" w:lineRule="auto"/>
      <w:ind w:left="840" w:hanging="420"/>
      <w:jc w:val="both"/>
      <w:textAlignment w:val="auto"/>
    </w:pPr>
    <w:rPr>
      <w:rFonts w:ascii="Arial" w:eastAsia="黑体" w:hAnsi="Arial"/>
      <w:b w:val="0"/>
      <w:bCs/>
      <w:kern w:val="44"/>
      <w:sz w:val="32"/>
      <w:szCs w:val="44"/>
    </w:rPr>
  </w:style>
  <w:style w:type="paragraph" w:customStyle="1" w:styleId="xl79">
    <w:name w:val="xl79"/>
    <w:basedOn w:val="a"/>
    <w:qFormat/>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2">
    <w:name w:val="样式 题注 + 黑体 五号 居中"/>
    <w:basedOn w:val="a5"/>
    <w:qFormat/>
    <w:pPr>
      <w:widowControl/>
      <w:spacing w:beforeLines="50" w:before="120" w:afterLines="50" w:after="120" w:line="360" w:lineRule="exact"/>
      <w:ind w:left="420" w:hanging="420"/>
      <w:jc w:val="center"/>
    </w:pPr>
    <w:rPr>
      <w:rFonts w:ascii="仿宋" w:eastAsia="仿宋" w:hAnsi="仿宋" w:cs="宋体"/>
      <w:b/>
      <w:sz w:val="24"/>
      <w:szCs w:val="24"/>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3">
    <w:name w:val="论文正文"/>
    <w:basedOn w:val="a"/>
    <w:qFormat/>
    <w:pPr>
      <w:widowControl/>
      <w:spacing w:line="360" w:lineRule="auto"/>
      <w:ind w:firstLineChars="200" w:firstLine="480"/>
      <w:jc w:val="left"/>
    </w:pPr>
    <w:rPr>
      <w:sz w:val="24"/>
      <w:szCs w:val="20"/>
    </w:rPr>
  </w:style>
  <w:style w:type="paragraph" w:customStyle="1" w:styleId="Style5">
    <w:name w:val="_Style 5"/>
    <w:basedOn w:val="a"/>
    <w:qFormat/>
    <w:pPr>
      <w:ind w:firstLine="420"/>
    </w:pPr>
    <w:rPr>
      <w:rFonts w:ascii="Calibri" w:hAnsi="Calibri"/>
      <w:szCs w:val="22"/>
    </w:rPr>
  </w:style>
  <w:style w:type="paragraph" w:customStyle="1" w:styleId="78151">
    <w:name w:val="样式 段前: 7.8 磅 行距: 1.5 倍行距1"/>
    <w:basedOn w:val="a"/>
    <w:qFormat/>
    <w:pPr>
      <w:widowControl/>
      <w:spacing w:line="360" w:lineRule="auto"/>
      <w:ind w:firstLineChars="200" w:firstLine="200"/>
      <w:jc w:val="left"/>
    </w:pPr>
    <w:rPr>
      <w:rFonts w:cs="宋体"/>
      <w:szCs w:val="20"/>
    </w:rPr>
  </w:style>
  <w:style w:type="paragraph" w:customStyle="1" w:styleId="45">
    <w:name w:val="正文_4"/>
    <w:qFormat/>
    <w:pPr>
      <w:widowControl w:val="0"/>
      <w:jc w:val="both"/>
    </w:pPr>
    <w:rPr>
      <w:kern w:val="2"/>
      <w:sz w:val="21"/>
      <w:szCs w:val="24"/>
    </w:rPr>
  </w:style>
  <w:style w:type="paragraph" w:customStyle="1" w:styleId="CharChar3">
    <w:name w:val="Char Char"/>
    <w:basedOn w:val="a"/>
    <w:qFormat/>
    <w:pPr>
      <w:adjustRightInd w:val="0"/>
      <w:spacing w:line="360" w:lineRule="auto"/>
    </w:pPr>
    <w:rPr>
      <w:kern w:val="0"/>
      <w:sz w:val="24"/>
      <w:szCs w:val="20"/>
    </w:rPr>
  </w:style>
  <w:style w:type="paragraph" w:customStyle="1" w:styleId="afffff4">
    <w:name w:val="说明内容"/>
    <w:qFormat/>
    <w:pPr>
      <w:pBdr>
        <w:bottom w:val="single" w:sz="2" w:space="1" w:color="auto"/>
      </w:pBdr>
      <w:tabs>
        <w:tab w:val="left" w:pos="2268"/>
      </w:tabs>
      <w:ind w:left="1701"/>
    </w:pPr>
    <w:rPr>
      <w:rFonts w:eastAsia="仿宋_GB2312"/>
      <w:sz w:val="21"/>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5">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tecpara1">
    <w:name w:val="tec_para1"/>
    <w:basedOn w:val="a"/>
    <w:qFormat/>
    <w:pPr>
      <w:widowControl/>
      <w:pBdr>
        <w:top w:val="single" w:sz="6" w:space="0" w:color="EEEEEE"/>
        <w:left w:val="single" w:sz="6" w:space="0" w:color="EEEEEE"/>
      </w:pBdr>
      <w:spacing w:before="75" w:after="100" w:afterAutospacing="1"/>
      <w:jc w:val="center"/>
    </w:pPr>
    <w:rPr>
      <w:rFonts w:ascii="宋体" w:hAnsi="宋体" w:cs="宋体"/>
      <w:kern w:val="0"/>
      <w:sz w:val="24"/>
    </w:rPr>
  </w:style>
  <w:style w:type="paragraph" w:customStyle="1" w:styleId="Style451">
    <w:name w:val="_Style 451"/>
    <w:basedOn w:val="1"/>
    <w:next w:val="a"/>
    <w:qFormat/>
    <w:pPr>
      <w:keepLines/>
      <w:tabs>
        <w:tab w:val="left" w:pos="360"/>
      </w:tabs>
      <w:autoSpaceDE/>
      <w:autoSpaceDN/>
      <w:spacing w:before="340" w:after="330" w:line="578" w:lineRule="auto"/>
      <w:ind w:left="360" w:hanging="360"/>
      <w:jc w:val="both"/>
      <w:textAlignment w:val="auto"/>
      <w:outlineLvl w:val="9"/>
    </w:pPr>
    <w:rPr>
      <w:rFonts w:ascii="Calibri" w:eastAsia="宋体" w:hAnsi="Calibri"/>
      <w:bCs/>
      <w:kern w:val="44"/>
      <w:szCs w:val="44"/>
    </w:rPr>
  </w:style>
  <w:style w:type="paragraph" w:customStyle="1" w:styleId="TOC111">
    <w:name w:val="TOC 标题111"/>
    <w:basedOn w:val="1"/>
    <w:next w:val="a"/>
    <w:qFormat/>
    <w:pPr>
      <w:keepLines/>
      <w:autoSpaceDE/>
      <w:autoSpaceDN/>
      <w:spacing w:before="480" w:after="120" w:line="276" w:lineRule="auto"/>
      <w:ind w:left="227" w:hanging="227"/>
      <w:jc w:val="left"/>
      <w:textAlignment w:val="auto"/>
      <w:outlineLvl w:val="9"/>
    </w:pPr>
    <w:rPr>
      <w:rFonts w:ascii="Cambria" w:eastAsia="宋体" w:hAnsi="Cambria"/>
      <w:color w:val="365F91"/>
      <w:kern w:val="0"/>
      <w:sz w:val="32"/>
      <w:szCs w:val="28"/>
    </w:rPr>
  </w:style>
  <w:style w:type="paragraph" w:customStyle="1" w:styleId="ItemStep">
    <w:name w:val="Item Step"/>
    <w:basedOn w:val="a"/>
    <w:qFormat/>
    <w:pPr>
      <w:widowControl/>
      <w:tabs>
        <w:tab w:val="left" w:pos="1134"/>
      </w:tabs>
      <w:spacing w:afterLines="50"/>
      <w:ind w:left="1554" w:firstLineChars="200" w:hanging="420"/>
      <w:jc w:val="left"/>
    </w:pPr>
    <w:rPr>
      <w:rFonts w:eastAsia="仿宋"/>
    </w:rPr>
  </w:style>
  <w:style w:type="paragraph" w:customStyle="1" w:styleId="CharCharCharCharCharCharCharCharCharChar1">
    <w:name w:val="Char Char Char Char Char Char Char Char Char Char1"/>
    <w:basedOn w:val="a"/>
    <w:qFormat/>
    <w:pPr>
      <w:widowControl/>
      <w:tabs>
        <w:tab w:val="left" w:pos="360"/>
      </w:tabs>
      <w:ind w:left="360" w:hangingChars="200" w:hanging="360"/>
      <w:jc w:val="left"/>
    </w:pPr>
    <w:rPr>
      <w:sz w:val="24"/>
    </w:rPr>
  </w:style>
  <w:style w:type="paragraph" w:customStyle="1" w:styleId="afffff6">
    <w:name w:val="本文正文"/>
    <w:basedOn w:val="a"/>
    <w:qFormat/>
    <w:pPr>
      <w:widowControl/>
      <w:spacing w:beforeLines="50" w:line="360" w:lineRule="exact"/>
      <w:ind w:firstLineChars="200" w:firstLine="200"/>
      <w:jc w:val="left"/>
    </w:pPr>
    <w:rPr>
      <w:rFonts w:ascii="仿宋" w:eastAsia="仿宋" w:hAnsi="宋体" w:cs="宋体"/>
      <w:kern w:val="0"/>
      <w:sz w:val="24"/>
    </w:rPr>
  </w:style>
  <w:style w:type="paragraph" w:customStyle="1" w:styleId="reader-word-layerreader-word-s1-12">
    <w:name w:val="reader-word-layer reader-word-s1-12"/>
    <w:basedOn w:val="a"/>
    <w:qFormat/>
    <w:pPr>
      <w:widowControl/>
      <w:spacing w:before="100" w:beforeAutospacing="1" w:after="100" w:afterAutospacing="1"/>
      <w:jc w:val="left"/>
    </w:pPr>
    <w:rPr>
      <w:rFonts w:ascii="宋体" w:hAnsi="宋体" w:cs="宋体"/>
      <w:kern w:val="0"/>
      <w:sz w:val="24"/>
    </w:rPr>
  </w:style>
  <w:style w:type="paragraph" w:customStyle="1" w:styleId="SJ2">
    <w:name w:val="SJ2"/>
    <w:basedOn w:val="a"/>
    <w:qFormat/>
    <w:pPr>
      <w:spacing w:line="360" w:lineRule="auto"/>
      <w:ind w:firstLineChars="200" w:firstLine="480"/>
      <w:jc w:val="left"/>
    </w:pPr>
    <w:rPr>
      <w:rFonts w:cs="宋体"/>
      <w:sz w:val="24"/>
      <w:szCs w:val="20"/>
    </w:rPr>
  </w:style>
  <w:style w:type="paragraph" w:customStyle="1" w:styleId="ParaChar">
    <w:name w:val="默认段落字体 Para Char"/>
    <w:basedOn w:val="a"/>
    <w:qFormat/>
    <w:pPr>
      <w:widowControl/>
      <w:tabs>
        <w:tab w:val="left" w:pos="480"/>
        <w:tab w:val="left" w:pos="540"/>
        <w:tab w:val="left" w:pos="720"/>
      </w:tabs>
      <w:spacing w:beforeLines="50" w:line="360" w:lineRule="exact"/>
      <w:ind w:firstLineChars="200" w:firstLine="200"/>
      <w:jc w:val="left"/>
    </w:pPr>
    <w:rPr>
      <w:rFonts w:ascii="仿宋" w:eastAsia="仿宋" w:hAnsi="仿宋" w:cs="仿宋"/>
      <w:bCs/>
      <w:color w:val="000000"/>
      <w:kern w:val="0"/>
      <w:sz w:val="24"/>
      <w:szCs w:val="20"/>
    </w:rPr>
  </w:style>
  <w:style w:type="paragraph" w:customStyle="1" w:styleId="1f4">
    <w:name w:val="标题1"/>
    <w:basedOn w:val="a"/>
    <w:qFormat/>
    <w:pPr>
      <w:widowControl/>
      <w:spacing w:before="100" w:beforeAutospacing="1" w:after="100" w:afterAutospacing="1"/>
      <w:jc w:val="left"/>
    </w:pPr>
    <w:rPr>
      <w:b/>
      <w:bCs/>
      <w:sz w:val="28"/>
      <w:szCs w:val="28"/>
    </w:rPr>
  </w:style>
  <w:style w:type="paragraph" w:customStyle="1" w:styleId="7815">
    <w:name w:val="样式 段前: 7.8 磅 行距: 1.5 倍行距"/>
    <w:basedOn w:val="a"/>
    <w:qFormat/>
    <w:pPr>
      <w:widowControl/>
      <w:spacing w:line="360" w:lineRule="auto"/>
      <w:jc w:val="left"/>
    </w:pPr>
    <w:rPr>
      <w:rFonts w:cs="宋体"/>
      <w:szCs w:val="20"/>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afffff7">
    <w:name w:val="偶数页页眉"/>
    <w:basedOn w:val="af2"/>
    <w:qFormat/>
    <w:pPr>
      <w:widowControl/>
      <w:pBdr>
        <w:bottom w:val="single" w:sz="4" w:space="1" w:color="auto"/>
      </w:pBdr>
      <w:tabs>
        <w:tab w:val="clear" w:pos="8306"/>
        <w:tab w:val="left" w:pos="480"/>
        <w:tab w:val="left" w:pos="540"/>
        <w:tab w:val="left" w:pos="720"/>
        <w:tab w:val="left" w:pos="4153"/>
      </w:tabs>
      <w:adjustRightInd/>
      <w:snapToGrid w:val="0"/>
      <w:spacing w:beforeLines="50" w:line="240" w:lineRule="auto"/>
      <w:jc w:val="left"/>
    </w:pPr>
    <w:rPr>
      <w:rFonts w:ascii="仿宋" w:eastAsia="仿宋" w:hAnsi="仿宋" w:cs="仿宋"/>
      <w:bCs/>
      <w:color w:val="000000"/>
      <w:sz w:val="21"/>
      <w:szCs w:val="24"/>
      <w:lang w:val="zh-CN"/>
    </w:rPr>
  </w:style>
  <w:style w:type="paragraph" w:customStyle="1" w:styleId="afffff8">
    <w:name w:val="标题一自定义"/>
    <w:basedOn w:val="1"/>
    <w:next w:val="a"/>
    <w:qFormat/>
    <w:pPr>
      <w:keepLines/>
      <w:pageBreakBefore/>
      <w:tabs>
        <w:tab w:val="left" w:pos="980"/>
      </w:tabs>
      <w:autoSpaceDE/>
      <w:autoSpaceDN/>
      <w:ind w:left="980" w:hanging="360"/>
      <w:jc w:val="both"/>
      <w:textAlignment w:val="auto"/>
    </w:pPr>
    <w:rPr>
      <w:rFonts w:ascii="仿宋" w:eastAsia="仿宋" w:hAnsi="仿宋"/>
      <w:kern w:val="44"/>
      <w:sz w:val="32"/>
    </w:rPr>
  </w:style>
  <w:style w:type="paragraph" w:customStyle="1" w:styleId="52">
    <w:name w:val="样式5"/>
    <w:basedOn w:val="5"/>
    <w:qFormat/>
    <w:pPr>
      <w:keepNext/>
      <w:widowControl w:val="0"/>
      <w:tabs>
        <w:tab w:val="left" w:pos="480"/>
        <w:tab w:val="left" w:pos="540"/>
        <w:tab w:val="left" w:pos="720"/>
      </w:tabs>
      <w:spacing w:beforeLines="50" w:before="120" w:afterLines="50" w:after="0" w:line="240" w:lineRule="auto"/>
    </w:pPr>
    <w:rPr>
      <w:rFonts w:ascii="仿宋" w:eastAsia="仿宋" w:hAnsi="仿宋" w:cs="仿宋"/>
      <w:bCs/>
      <w:sz w:val="24"/>
      <w:szCs w:val="24"/>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9">
    <w:name w:val="目录两字"/>
    <w:basedOn w:val="a"/>
    <w:qFormat/>
    <w:pPr>
      <w:widowControl/>
      <w:spacing w:beforeLines="100" w:afterLines="100" w:line="360" w:lineRule="auto"/>
      <w:jc w:val="center"/>
    </w:pPr>
    <w:rPr>
      <w:rFonts w:ascii="仿宋" w:eastAsia="仿宋" w:hAnsi="仿宋"/>
      <w:b/>
      <w:sz w:val="32"/>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Style8">
    <w:name w:val="_Style 8"/>
    <w:basedOn w:val="a"/>
    <w:qFormat/>
    <w:pPr>
      <w:ind w:firstLineChars="200" w:firstLine="420"/>
    </w:pPr>
    <w:rPr>
      <w:rFonts w:ascii="仿宋" w:eastAsia="仿宋" w:hAnsi="仿宋"/>
      <w:szCs w:val="22"/>
    </w:rPr>
  </w:style>
  <w:style w:type="paragraph" w:customStyle="1" w:styleId="1-1">
    <w:name w:val="！调研报告1-1"/>
    <w:qFormat/>
    <w:pPr>
      <w:spacing w:beforeLines="50" w:afterLines="50" w:line="360" w:lineRule="auto"/>
      <w:outlineLvl w:val="1"/>
    </w:pPr>
    <w:rPr>
      <w:rFonts w:ascii="仿宋_GB2312" w:hAnsi="仿宋_GB2312" w:cs="仿宋_GB2312"/>
      <w:b/>
      <w:bCs/>
      <w:kern w:val="2"/>
      <w:sz w:val="28"/>
      <w:szCs w:val="24"/>
    </w:rPr>
  </w:style>
  <w:style w:type="paragraph" w:customStyle="1" w:styleId="afffffa">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31414">
    <w:name w:val="样式 标题 3 + 段前: 1.4 行 段后: 1.4 行"/>
    <w:basedOn w:val="3"/>
    <w:qFormat/>
    <w:pPr>
      <w:widowControl/>
      <w:spacing w:beforeLines="100" w:before="0" w:afterLines="100" w:after="0" w:line="300" w:lineRule="auto"/>
      <w:ind w:firstLineChars="0" w:firstLine="0"/>
      <w:jc w:val="left"/>
    </w:pPr>
    <w:rPr>
      <w:rFonts w:ascii="Times New Roman" w:eastAsia="宋体" w:cs="宋体"/>
      <w:b w:val="0"/>
      <w:kern w:val="0"/>
      <w:sz w:val="24"/>
      <w:lang w:val="zh-CN"/>
    </w:rPr>
  </w:style>
  <w:style w:type="paragraph" w:customStyle="1" w:styleId="Style9">
    <w:name w:val="_Style 9"/>
    <w:basedOn w:val="a"/>
    <w:qFormat/>
    <w:pPr>
      <w:spacing w:line="360" w:lineRule="auto"/>
      <w:ind w:firstLineChars="200" w:firstLine="420"/>
    </w:pPr>
    <w:rPr>
      <w:rFonts w:ascii="Calibri" w:eastAsia="仿宋" w:hAnsi="Calibri"/>
      <w:sz w:val="24"/>
    </w:rPr>
  </w:style>
  <w:style w:type="paragraph" w:customStyle="1" w:styleId="CharCharCharCharCharCharChar1">
    <w:name w:val="Char Char Char Char Char Char Char1"/>
    <w:basedOn w:val="a"/>
    <w:qFormat/>
    <w:rPr>
      <w:rFonts w:ascii="仿宋_GB2312" w:eastAsia="仿宋_GB2312"/>
      <w:b/>
      <w:sz w:val="32"/>
      <w:szCs w:val="32"/>
    </w:rPr>
  </w:style>
  <w:style w:type="paragraph" w:customStyle="1" w:styleId="3a">
    <w:name w:val="正文3"/>
    <w:qFormat/>
    <w:pPr>
      <w:jc w:val="both"/>
    </w:pPr>
    <w:rPr>
      <w:kern w:val="2"/>
      <w:sz w:val="21"/>
      <w:szCs w:val="21"/>
    </w:rPr>
  </w:style>
  <w:style w:type="paragraph" w:customStyle="1" w:styleId="Block">
    <w:name w:val="Block"/>
    <w:basedOn w:val="a"/>
    <w:next w:val="afffffb"/>
    <w:qFormat/>
    <w:pPr>
      <w:ind w:firstLineChars="200" w:firstLine="1446"/>
      <w:jc w:val="left"/>
    </w:pPr>
    <w:rPr>
      <w:rFonts w:ascii="Arial" w:eastAsia="楷体_GB2312" w:hAnsi="Arial"/>
      <w:color w:val="000080"/>
      <w:sz w:val="28"/>
      <w:szCs w:val="28"/>
    </w:rPr>
  </w:style>
  <w:style w:type="paragraph" w:customStyle="1" w:styleId="afffffb">
    <w:name w:val="常规"/>
    <w:basedOn w:val="a"/>
    <w:qFormat/>
    <w:pPr>
      <w:spacing w:beforeLines="100" w:afterLines="100" w:line="360" w:lineRule="auto"/>
      <w:ind w:left="1134" w:firstLineChars="200" w:firstLine="420"/>
      <w:jc w:val="left"/>
    </w:pPr>
    <w:rPr>
      <w:rFonts w:eastAsia="仿宋"/>
      <w:kern w:val="0"/>
      <w:sz w:val="20"/>
      <w:szCs w:val="21"/>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26">
    <w:name w:val="Style26"/>
    <w:basedOn w:val="a"/>
    <w:qFormat/>
    <w:pPr>
      <w:widowControl/>
      <w:adjustRightInd w:val="0"/>
      <w:spacing w:line="481" w:lineRule="exact"/>
      <w:ind w:firstLine="490"/>
      <w:jc w:val="left"/>
    </w:pPr>
    <w:rPr>
      <w:rFonts w:eastAsia="Times New Roman"/>
      <w:kern w:val="0"/>
      <w:sz w:val="24"/>
    </w:rPr>
  </w:style>
  <w:style w:type="paragraph" w:customStyle="1" w:styleId="210">
    <w:name w:val="列出段落21"/>
    <w:basedOn w:val="a"/>
    <w:qFormat/>
    <w:pPr>
      <w:ind w:firstLineChars="200" w:firstLine="420"/>
    </w:pPr>
    <w:rPr>
      <w:szCs w:val="22"/>
    </w:rPr>
  </w:style>
  <w:style w:type="paragraph" w:customStyle="1" w:styleId="ListParagraph2">
    <w:name w:val="List Paragraph2"/>
    <w:basedOn w:val="a"/>
    <w:qFormat/>
    <w:pPr>
      <w:spacing w:line="360" w:lineRule="auto"/>
      <w:ind w:firstLineChars="200" w:firstLine="420"/>
    </w:pPr>
    <w:rPr>
      <w:sz w:val="24"/>
      <w:szCs w:val="22"/>
    </w:rPr>
  </w:style>
  <w:style w:type="paragraph" w:customStyle="1" w:styleId="font7">
    <w:name w:val="font7"/>
    <w:basedOn w:val="a"/>
    <w:qFormat/>
    <w:pPr>
      <w:widowControl/>
      <w:spacing w:before="100" w:beforeAutospacing="1" w:after="100" w:afterAutospacing="1"/>
      <w:jc w:val="left"/>
    </w:pPr>
    <w:rPr>
      <w:rFonts w:ascii="宋体" w:hAnsi="宋体" w:hint="eastAsia"/>
      <w:color w:val="000000"/>
      <w:kern w:val="0"/>
      <w:sz w:val="20"/>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reader-word-layerreader-word-s3-15">
    <w:name w:val="reader-word-layer reader-word-s3-15"/>
    <w:basedOn w:val="a"/>
    <w:qFormat/>
    <w:pPr>
      <w:widowControl/>
      <w:spacing w:before="100" w:beforeAutospacing="1" w:after="100" w:afterAutospacing="1"/>
      <w:jc w:val="left"/>
    </w:pPr>
    <w:rPr>
      <w:rFonts w:ascii="宋体" w:hAnsi="宋体" w:cs="宋体"/>
      <w:kern w:val="0"/>
      <w:sz w:val="24"/>
    </w:rPr>
  </w:style>
  <w:style w:type="paragraph" w:customStyle="1" w:styleId="2e">
    <w:name w:val="样式2"/>
    <w:basedOn w:val="a"/>
    <w:qFormat/>
    <w:pPr>
      <w:widowControl/>
      <w:tabs>
        <w:tab w:val="left" w:pos="840"/>
      </w:tabs>
      <w:overflowPunct w:val="0"/>
      <w:autoSpaceDE w:val="0"/>
      <w:autoSpaceDN w:val="0"/>
      <w:adjustRightInd w:val="0"/>
      <w:snapToGrid w:val="0"/>
      <w:spacing w:beforeLines="20" w:before="48" w:afterLines="20" w:after="48" w:line="440" w:lineRule="exact"/>
      <w:ind w:left="840" w:hanging="420"/>
      <w:jc w:val="left"/>
      <w:outlineLvl w:val="0"/>
    </w:pPr>
    <w:rPr>
      <w:rFonts w:ascii="宋体" w:hAnsi="宋体"/>
      <w:kern w:val="0"/>
      <w:szCs w:val="21"/>
      <w:lang w:bidi="he-IL"/>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22">
    <w:name w:val="样式 样式 特点标题 + 首行缩进:  2 字符 + 首行缩进:  2 字符"/>
    <w:basedOn w:val="a"/>
    <w:qFormat/>
    <w:pPr>
      <w:widowControl/>
      <w:overflowPunct w:val="0"/>
      <w:autoSpaceDE w:val="0"/>
      <w:autoSpaceDN w:val="0"/>
      <w:adjustRightInd w:val="0"/>
      <w:spacing w:line="360" w:lineRule="auto"/>
      <w:ind w:firstLineChars="200" w:firstLine="200"/>
      <w:jc w:val="left"/>
    </w:pPr>
    <w:rPr>
      <w:rFonts w:cs="宋体"/>
      <w:kern w:val="0"/>
      <w:sz w:val="24"/>
      <w:szCs w:val="20"/>
    </w:rPr>
  </w:style>
  <w:style w:type="paragraph" w:customStyle="1" w:styleId="afffffc">
    <w:name w:val="图示"/>
    <w:basedOn w:val="affd"/>
    <w:qFormat/>
    <w:pPr>
      <w:tabs>
        <w:tab w:val="left" w:pos="0"/>
      </w:tabs>
      <w:spacing w:line="360" w:lineRule="auto"/>
      <w:jc w:val="center"/>
    </w:pPr>
    <w:rPr>
      <w:rFonts w:ascii="Times New Roman" w:eastAsia="黑体" w:hAnsi="Times New Roman"/>
      <w:b/>
      <w:szCs w:val="24"/>
    </w:rPr>
  </w:style>
  <w:style w:type="paragraph" w:customStyle="1" w:styleId="1f5">
    <w:name w:val="页码1"/>
    <w:basedOn w:val="a"/>
    <w:next w:val="a"/>
    <w:qFormat/>
    <w:pPr>
      <w:widowControl/>
    </w:pPr>
    <w:rPr>
      <w:color w:val="000000"/>
      <w:szCs w:val="20"/>
    </w:rPr>
  </w:style>
  <w:style w:type="paragraph" w:customStyle="1" w:styleId="3b">
    <w:name w:val="正文标题3"/>
    <w:basedOn w:val="aff7"/>
    <w:qFormat/>
    <w:pPr>
      <w:widowControl w:val="0"/>
      <w:spacing w:before="50" w:after="0"/>
      <w:ind w:left="820" w:hanging="420"/>
      <w:jc w:val="left"/>
    </w:pPr>
    <w:rPr>
      <w:rFonts w:ascii="仿宋" w:eastAsia="仿宋" w:hAnsi="仿宋"/>
      <w:b/>
      <w:szCs w:val="48"/>
    </w:rPr>
  </w:style>
  <w:style w:type="paragraph" w:customStyle="1" w:styleId="0-10">
    <w:name w:val="0-1级标题."/>
    <w:basedOn w:val="1"/>
    <w:qFormat/>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Style6">
    <w:name w:val="Style6"/>
    <w:basedOn w:val="a"/>
    <w:qFormat/>
    <w:pPr>
      <w:widowControl/>
      <w:adjustRightInd w:val="0"/>
      <w:jc w:val="left"/>
    </w:pPr>
    <w:rPr>
      <w:rFonts w:eastAsia="Times New Roman"/>
      <w:kern w:val="0"/>
      <w:sz w:val="24"/>
    </w:rPr>
  </w:style>
  <w:style w:type="paragraph" w:customStyle="1" w:styleId="Normal">
    <w:name w:val="[Normal]"/>
    <w:qFormat/>
    <w:rPr>
      <w:rFonts w:ascii="宋体" w:hAnsi="宋体"/>
      <w:sz w:val="24"/>
      <w:szCs w:val="22"/>
      <w:lang w:val="zh-CN"/>
    </w:rPr>
  </w:style>
  <w:style w:type="paragraph" w:customStyle="1" w:styleId="211">
    <w:name w:val="正文_2_1"/>
    <w:qFormat/>
    <w:pPr>
      <w:widowControl w:val="0"/>
      <w:jc w:val="both"/>
    </w:pPr>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firstLineChars="0" w:hanging="420"/>
      <w:jc w:val="left"/>
      <w:textAlignment w:val="baseline"/>
    </w:pPr>
    <w:rPr>
      <w:rFonts w:ascii="Times New Roman" w:eastAsia="宋体"/>
      <w:kern w:val="0"/>
      <w:sz w:val="21"/>
    </w:rPr>
  </w:style>
  <w:style w:type="paragraph" w:customStyle="1" w:styleId="Style2">
    <w:name w:val="_Style 2"/>
    <w:basedOn w:val="a"/>
    <w:next w:val="a9"/>
    <w:qFormat/>
    <w:rPr>
      <w:sz w:val="28"/>
    </w:rPr>
  </w:style>
  <w:style w:type="paragraph" w:customStyle="1" w:styleId="NewNewNewNew">
    <w:name w:val="正文 New New New New"/>
    <w:qFormat/>
    <w:pPr>
      <w:widowControl w:val="0"/>
      <w:jc w:val="both"/>
    </w:pPr>
    <w:rPr>
      <w:szCs w:val="24"/>
    </w:rPr>
  </w:style>
  <w:style w:type="paragraph" w:customStyle="1" w:styleId="2f">
    <w:name w:val="表内字体2"/>
    <w:basedOn w:val="a"/>
    <w:qFormat/>
    <w:pPr>
      <w:widowControl/>
      <w:autoSpaceDE w:val="0"/>
      <w:autoSpaceDN w:val="0"/>
      <w:adjustRightInd w:val="0"/>
      <w:spacing w:afterLines="50" w:line="400" w:lineRule="exact"/>
      <w:ind w:firstLine="482"/>
      <w:jc w:val="left"/>
    </w:pPr>
    <w:rPr>
      <w:rFonts w:ascii="宋体"/>
      <w:color w:val="000000"/>
      <w:sz w:val="24"/>
    </w:rPr>
  </w:style>
  <w:style w:type="paragraph" w:customStyle="1" w:styleId="46">
    <w:name w:val="列出段落4"/>
    <w:basedOn w:val="a"/>
    <w:qFormat/>
    <w:pPr>
      <w:ind w:firstLineChars="200" w:firstLine="420"/>
    </w:pPr>
    <w:rPr>
      <w:szCs w:val="22"/>
    </w:rPr>
  </w:style>
  <w:style w:type="paragraph" w:customStyle="1" w:styleId="def">
    <w:name w:val="def正文"/>
    <w:basedOn w:val="a9"/>
    <w:qFormat/>
    <w:pPr>
      <w:widowControl/>
      <w:tabs>
        <w:tab w:val="clear" w:pos="208"/>
      </w:tabs>
      <w:spacing w:line="360" w:lineRule="auto"/>
      <w:ind w:firstLine="510"/>
      <w:jc w:val="left"/>
    </w:pPr>
    <w:rPr>
      <w:rFonts w:ascii="Times New Roman" w:eastAsia="宋体"/>
      <w:kern w:val="0"/>
      <w:sz w:val="24"/>
    </w:rPr>
  </w:style>
  <w:style w:type="paragraph" w:customStyle="1" w:styleId="ListParagraph11">
    <w:name w:val="List Paragraph11"/>
    <w:basedOn w:val="a"/>
    <w:qFormat/>
    <w:pPr>
      <w:ind w:firstLineChars="200" w:firstLine="420"/>
    </w:pPr>
    <w:rPr>
      <w:szCs w:val="20"/>
    </w:rPr>
  </w:style>
  <w:style w:type="paragraph" w:customStyle="1" w:styleId="21522">
    <w:name w:val="样式 正文首行缩进 2 + 左侧:  1.5 字符 首行缩进:  2 字符2"/>
    <w:basedOn w:val="a"/>
    <w:next w:val="a"/>
    <w:qFormat/>
    <w:pPr>
      <w:spacing w:line="360" w:lineRule="auto"/>
      <w:ind w:firstLineChars="200" w:firstLine="480"/>
    </w:pPr>
    <w:rPr>
      <w:rFonts w:ascii="宋体" w:hAnsi="宋体"/>
      <w:sz w:val="24"/>
    </w:rPr>
  </w:style>
  <w:style w:type="paragraph" w:customStyle="1" w:styleId="Normal1">
    <w:name w:val="Normal1"/>
    <w:qFormat/>
    <w:pPr>
      <w:jc w:val="both"/>
    </w:pPr>
    <w:rPr>
      <w:kern w:val="2"/>
      <w:sz w:val="21"/>
      <w:szCs w:val="21"/>
    </w:rPr>
  </w:style>
  <w:style w:type="paragraph" w:customStyle="1" w:styleId="CharCharCharCharCharCharCharCharCharChar">
    <w:name w:val="Char Char Char Char Char Char Char Char Char Char"/>
    <w:basedOn w:val="a"/>
    <w:qFormat/>
    <w:pPr>
      <w:widowControl/>
      <w:tabs>
        <w:tab w:val="left" w:pos="360"/>
      </w:tabs>
      <w:ind w:left="360" w:hangingChars="200" w:hanging="360"/>
      <w:jc w:val="left"/>
    </w:pPr>
    <w:rPr>
      <w:sz w:val="24"/>
      <w:szCs w:val="20"/>
    </w:rPr>
  </w:style>
  <w:style w:type="paragraph" w:customStyle="1" w:styleId="3c">
    <w:name w:val="小标题3"/>
    <w:basedOn w:val="a"/>
    <w:next w:val="a"/>
    <w:qFormat/>
    <w:pPr>
      <w:widowControl/>
      <w:spacing w:line="360" w:lineRule="auto"/>
      <w:jc w:val="left"/>
    </w:pPr>
    <w:rPr>
      <w:rFonts w:eastAsia="仿宋"/>
      <w:sz w:val="24"/>
    </w:rPr>
  </w:style>
  <w:style w:type="paragraph" w:customStyle="1" w:styleId="desc">
    <w:name w:val="desc"/>
    <w:basedOn w:val="a"/>
    <w:qFormat/>
    <w:pPr>
      <w:widowControl/>
      <w:spacing w:before="100" w:beforeAutospacing="1" w:after="100" w:afterAutospacing="1"/>
      <w:jc w:val="left"/>
    </w:pPr>
    <w:rPr>
      <w:rFonts w:ascii="宋体" w:hAnsi="宋体" w:cs="宋体"/>
      <w:kern w:val="0"/>
      <w:sz w:val="24"/>
    </w:rPr>
  </w:style>
  <w:style w:type="paragraph" w:customStyle="1" w:styleId="afffffd">
    <w:name w:val="标题二自定义"/>
    <w:basedOn w:val="2"/>
    <w:next w:val="a"/>
    <w:qFormat/>
    <w:pPr>
      <w:keepLines/>
      <w:pBdr>
        <w:top w:val="none" w:sz="0" w:space="1" w:color="auto"/>
        <w:left w:val="none" w:sz="0" w:space="4" w:color="auto"/>
        <w:bottom w:val="none" w:sz="0" w:space="1" w:color="auto"/>
        <w:right w:val="none" w:sz="0" w:space="4" w:color="auto"/>
      </w:pBdr>
      <w:adjustRightInd/>
      <w:snapToGrid/>
      <w:spacing w:before="312" w:after="312"/>
      <w:ind w:left="141"/>
      <w:jc w:val="both"/>
      <w:textAlignment w:val="auto"/>
    </w:pPr>
    <w:rPr>
      <w:rFonts w:ascii="仿宋" w:eastAsia="仿宋" w:hAnsi="仿宋"/>
      <w:sz w:val="30"/>
      <w:szCs w:val="24"/>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GB231215">
    <w:name w:val="样式 标题 2 + 仿宋_GB2312 小三 段前: 1.5 磅 行距: 单倍行距"/>
    <w:basedOn w:val="2"/>
    <w:qFormat/>
    <w:pPr>
      <w:keepLines/>
      <w:widowControl/>
      <w:adjustRightInd/>
      <w:snapToGrid/>
      <w:spacing w:before="260" w:after="0" w:line="240" w:lineRule="auto"/>
      <w:jc w:val="both"/>
      <w:textAlignment w:val="auto"/>
    </w:pPr>
    <w:rPr>
      <w:rFonts w:ascii="Times New Roman" w:eastAsia="宋体" w:hAnsi="Arial" w:cs="宋体"/>
      <w:bCs/>
      <w:sz w:val="2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xl83">
    <w:name w:val="xl83"/>
    <w:basedOn w:val="a"/>
    <w:qFormat/>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customStyle="1" w:styleId="2f0">
    <w:name w:val="模板标题2"/>
    <w:basedOn w:val="a"/>
    <w:next w:val="a"/>
    <w:qFormat/>
    <w:pPr>
      <w:keepNext/>
      <w:keepLines/>
      <w:tabs>
        <w:tab w:val="left" w:pos="1080"/>
      </w:tabs>
      <w:spacing w:afterLines="50"/>
      <w:outlineLvl w:val="1"/>
    </w:pPr>
    <w:rPr>
      <w:rFonts w:ascii="Arial" w:hAnsi="Arial"/>
      <w:b/>
      <w:kern w:val="32"/>
      <w:sz w:val="28"/>
      <w:szCs w:val="20"/>
    </w:rPr>
  </w:style>
  <w:style w:type="paragraph" w:customStyle="1" w:styleId="afffffe">
    <w:name w:val="第三极标题"/>
    <w:basedOn w:val="3"/>
    <w:next w:val="a"/>
    <w:qFormat/>
    <w:pPr>
      <w:spacing w:before="120" w:after="120"/>
      <w:ind w:left="1418" w:firstLineChars="0" w:hanging="709"/>
    </w:pPr>
    <w:rPr>
      <w:rFonts w:ascii="Calibri" w:eastAsia="仿宋" w:hAnsi="Calibri"/>
      <w:szCs w:val="32"/>
    </w:rPr>
  </w:style>
  <w:style w:type="paragraph" w:customStyle="1" w:styleId="TableParagraph">
    <w:name w:val="Table Paragraph"/>
    <w:basedOn w:val="a"/>
    <w:uiPriority w:val="1"/>
    <w:qFormat/>
    <w:pPr>
      <w:autoSpaceDE w:val="0"/>
      <w:autoSpaceDN w:val="0"/>
      <w:jc w:val="left"/>
    </w:pPr>
    <w:rPr>
      <w:rFonts w:ascii="Noto Sans CJK JP Regular" w:eastAsia="Noto Sans CJK JP Regular" w:hAnsi="Noto Sans CJK JP Regular" w:cs="Noto Sans CJK JP Regular"/>
      <w:kern w:val="0"/>
      <w:sz w:val="22"/>
      <w:szCs w:val="22"/>
      <w:lang w:eastAsia="en-US" w:bidi="en-US"/>
    </w:rPr>
  </w:style>
  <w:style w:type="paragraph" w:customStyle="1" w:styleId="47">
    <w:name w:val="题注4"/>
    <w:basedOn w:val="a"/>
    <w:next w:val="a5"/>
    <w:qFormat/>
    <w:pPr>
      <w:widowControl/>
      <w:ind w:leftChars="-64" w:left="-132" w:rightChars="-50" w:right="-105" w:hanging="2"/>
      <w:jc w:val="center"/>
    </w:pPr>
    <w:rPr>
      <w:b/>
      <w:color w:val="FF0000"/>
      <w:szCs w:val="21"/>
      <w:lang w:val="en-GB"/>
    </w:rPr>
  </w:style>
  <w:style w:type="paragraph" w:customStyle="1" w:styleId="xl56">
    <w:name w:val="xl5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szCs w:val="22"/>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Chars="200" w:firstLine="200"/>
      <w:jc w:val="center"/>
    </w:pPr>
    <w:rPr>
      <w:rFonts w:ascii="DotumChe" w:eastAsia="DotumChe" w:hAnsi="DotumChe" w:cs="宋体"/>
      <w:kern w:val="0"/>
      <w:sz w:val="20"/>
      <w:szCs w:val="20"/>
    </w:rPr>
  </w:style>
  <w:style w:type="paragraph" w:customStyle="1" w:styleId="affffff">
    <w:name w:val="第一级标题"/>
    <w:basedOn w:val="1"/>
    <w:next w:val="a"/>
    <w:qFormat/>
    <w:pPr>
      <w:keepLines/>
      <w:tabs>
        <w:tab w:val="left" w:pos="360"/>
      </w:tabs>
      <w:autoSpaceDE/>
      <w:autoSpaceDN/>
      <w:spacing w:before="340" w:after="330" w:line="578" w:lineRule="auto"/>
      <w:ind w:left="360" w:hanging="360"/>
      <w:jc w:val="both"/>
      <w:textAlignment w:val="auto"/>
    </w:pPr>
    <w:rPr>
      <w:rFonts w:ascii="Calibri" w:eastAsia="宋体" w:hAnsi="Calibri"/>
      <w:bCs/>
      <w:kern w:val="44"/>
      <w:szCs w:val="4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1f6">
    <w:name w:val="！调研报告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64">
    <w:name w:val="xl64"/>
    <w:basedOn w:val="a"/>
    <w:qFormat/>
    <w:pPr>
      <w:widowControl/>
      <w:spacing w:before="100" w:beforeAutospacing="1" w:after="100" w:afterAutospacing="1"/>
      <w:jc w:val="center"/>
    </w:pPr>
    <w:rPr>
      <w:rFonts w:ascii="宋体" w:hAnsi="宋体"/>
      <w:b/>
      <w:bCs/>
      <w:kern w:val="0"/>
      <w:sz w:val="36"/>
      <w:szCs w:val="36"/>
    </w:rPr>
  </w:style>
  <w:style w:type="paragraph" w:customStyle="1" w:styleId="hik">
    <w:name w:val="hik 正文"/>
    <w:basedOn w:val="a"/>
    <w:qFormat/>
    <w:pPr>
      <w:spacing w:line="360" w:lineRule="auto"/>
      <w:ind w:firstLineChars="200" w:firstLine="480"/>
      <w:jc w:val="left"/>
    </w:pPr>
    <w:rPr>
      <w:rFonts w:ascii="Arial" w:hAnsi="Arial"/>
      <w:bCs/>
      <w:sz w:val="24"/>
      <w:lang w:eastAsia="zh-TW"/>
    </w:rPr>
  </w:style>
  <w:style w:type="paragraph" w:customStyle="1" w:styleId="affffff0">
    <w:name w:val="文字"/>
    <w:basedOn w:val="a"/>
    <w:qFormat/>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Style4">
    <w:name w:val="Style4"/>
    <w:basedOn w:val="a"/>
    <w:qFormat/>
    <w:pPr>
      <w:widowControl/>
      <w:adjustRightInd w:val="0"/>
      <w:spacing w:line="482" w:lineRule="exact"/>
      <w:ind w:firstLine="485"/>
      <w:jc w:val="left"/>
    </w:pPr>
    <w:rPr>
      <w:rFonts w:eastAsia="Times New Roman"/>
      <w:kern w:val="0"/>
      <w:sz w:val="24"/>
    </w:rPr>
  </w:style>
  <w:style w:type="paragraph" w:customStyle="1" w:styleId="TOC11">
    <w:name w:val="TOC 标题11"/>
    <w:basedOn w:val="1"/>
    <w:next w:val="a"/>
    <w:qFormat/>
    <w:pPr>
      <w:keepLines/>
      <w:widowControl/>
      <w:autoSpaceDE/>
      <w:autoSpaceDN/>
      <w:spacing w:before="480" w:line="276" w:lineRule="auto"/>
      <w:jc w:val="left"/>
      <w:textAlignment w:val="auto"/>
      <w:outlineLvl w:val="9"/>
    </w:pPr>
    <w:rPr>
      <w:rFonts w:ascii="Cambria" w:eastAsia="宋体" w:hAnsi="Cambria"/>
      <w:bCs/>
      <w:color w:val="365F90"/>
      <w:kern w:val="0"/>
      <w:sz w:val="28"/>
      <w:szCs w:val="28"/>
    </w:rPr>
  </w:style>
  <w:style w:type="paragraph" w:customStyle="1" w:styleId="170">
    <w:name w:val="正文_17"/>
    <w:qFormat/>
    <w:pPr>
      <w:widowControl w:val="0"/>
      <w:jc w:val="both"/>
    </w:pPr>
    <w:rPr>
      <w:kern w:val="2"/>
      <w:sz w:val="21"/>
      <w:szCs w:val="24"/>
    </w:rPr>
  </w:style>
  <w:style w:type="paragraph" w:customStyle="1" w:styleId="xl67">
    <w:name w:val="xl67"/>
    <w:basedOn w:val="a"/>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3d">
    <w:name w:val="模板标题3"/>
    <w:basedOn w:val="a"/>
    <w:next w:val="afb"/>
    <w:qFormat/>
    <w:pPr>
      <w:keepNext/>
      <w:keepLines/>
      <w:tabs>
        <w:tab w:val="left" w:pos="1080"/>
      </w:tabs>
      <w:spacing w:afterLines="50"/>
      <w:outlineLvl w:val="2"/>
    </w:pPr>
    <w:rPr>
      <w:rFonts w:ascii="Arial" w:hAnsi="Arial"/>
      <w:b/>
      <w:kern w:val="21"/>
      <w:sz w:val="24"/>
      <w:szCs w:val="20"/>
    </w:rPr>
  </w:style>
  <w:style w:type="paragraph" w:customStyle="1" w:styleId="3e">
    <w:name w:val="专业项目标题3"/>
    <w:basedOn w:val="2"/>
    <w:qFormat/>
    <w:pPr>
      <w:keepNext w:val="0"/>
      <w:keepLines/>
      <w:widowControl/>
      <w:adjustRightInd/>
      <w:snapToGrid/>
      <w:spacing w:before="260" w:after="260"/>
      <w:ind w:firstLineChars="200" w:firstLine="200"/>
      <w:jc w:val="both"/>
      <w:textAlignment w:val="auto"/>
      <w:outlineLvl w:val="4"/>
    </w:pPr>
    <w:rPr>
      <w:rFonts w:ascii="Times New Roman" w:eastAsia="宋体" w:hAnsi="宋体"/>
      <w:bCs/>
      <w:kern w:val="2"/>
      <w:sz w:val="24"/>
      <w:szCs w:val="24"/>
      <w:lang w:val="zh-CN"/>
    </w:rPr>
  </w:style>
  <w:style w:type="paragraph" w:customStyle="1" w:styleId="48">
    <w:name w:val="模板标题4"/>
    <w:basedOn w:val="a"/>
    <w:next w:val="afb"/>
    <w:qFormat/>
    <w:pPr>
      <w:tabs>
        <w:tab w:val="left" w:pos="1440"/>
      </w:tabs>
      <w:spacing w:afterLines="50"/>
      <w:outlineLvl w:val="3"/>
    </w:pPr>
    <w:rPr>
      <w:rFonts w:ascii="宋体" w:hAnsi="宋体"/>
      <w:b/>
      <w:szCs w:val="20"/>
    </w:rPr>
  </w:style>
  <w:style w:type="paragraph" w:customStyle="1" w:styleId="xl50">
    <w:name w:val="xl5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114">
    <w:name w:val="索引 11"/>
    <w:basedOn w:val="a"/>
    <w:next w:val="a"/>
    <w:qFormat/>
    <w:pPr>
      <w:spacing w:line="240" w:lineRule="exact"/>
      <w:ind w:firstLineChars="200" w:firstLine="420"/>
    </w:pPr>
    <w:rPr>
      <w:rFonts w:ascii="宋体" w:hAnsi="宋体"/>
      <w:bCs/>
      <w:szCs w:val="21"/>
    </w:rPr>
  </w:style>
  <w:style w:type="paragraph" w:customStyle="1" w:styleId="CharCharCharChar">
    <w:name w:val="Char Char Char Char"/>
    <w:basedOn w:val="a"/>
    <w:qFormat/>
    <w:pPr>
      <w:adjustRightInd w:val="0"/>
      <w:spacing w:line="360" w:lineRule="auto"/>
    </w:pPr>
    <w:rPr>
      <w:kern w:val="0"/>
      <w:sz w:val="24"/>
      <w:szCs w:val="20"/>
    </w:rPr>
  </w:style>
  <w:style w:type="paragraph" w:customStyle="1" w:styleId="TOC1">
    <w:name w:val="TOC 标题1"/>
    <w:basedOn w:val="1"/>
    <w:next w:val="a"/>
    <w:qFormat/>
    <w:pPr>
      <w:keepLines/>
      <w:widowControl/>
      <w:autoSpaceDE/>
      <w:autoSpaceDN/>
      <w:spacing w:before="480" w:line="276" w:lineRule="auto"/>
      <w:ind w:left="740" w:hanging="425"/>
      <w:jc w:val="left"/>
      <w:textAlignment w:val="auto"/>
      <w:outlineLvl w:val="9"/>
    </w:pPr>
    <w:rPr>
      <w:rFonts w:ascii="Cambria" w:eastAsia="宋体" w:hAnsi="Cambria"/>
      <w:bCs/>
      <w:color w:val="365F91"/>
      <w:kern w:val="0"/>
      <w:sz w:val="28"/>
      <w:szCs w:val="28"/>
      <w:lang w:val="zh-CN"/>
    </w:rPr>
  </w:style>
  <w:style w:type="paragraph" w:customStyle="1" w:styleId="1f7">
    <w:name w:val="列出段落1"/>
    <w:basedOn w:val="a"/>
    <w:qFormat/>
    <w:pPr>
      <w:ind w:firstLineChars="200" w:firstLine="420"/>
    </w:pPr>
    <w:rPr>
      <w:rFonts w:ascii="Calibri" w:hAnsi="Calibri"/>
      <w:szCs w:val="22"/>
    </w:rPr>
  </w:style>
  <w:style w:type="paragraph" w:customStyle="1" w:styleId="1f8">
    <w:name w:val="普通(网站)1"/>
    <w:basedOn w:val="a"/>
    <w:qFormat/>
    <w:pPr>
      <w:widowControl/>
      <w:spacing w:beforeAutospacing="1" w:after="100" w:afterAutospacing="1"/>
      <w:jc w:val="left"/>
    </w:pPr>
    <w:rPr>
      <w:rFonts w:ascii="宋体" w:hAnsi="宋体"/>
      <w:color w:val="000000"/>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4">
    <w:name w:val="xl84"/>
    <w:basedOn w:val="a"/>
    <w:qFormat/>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f1">
    <w:name w:val="图题注"/>
    <w:basedOn w:val="a"/>
    <w:next w:val="a"/>
    <w:qFormat/>
    <w:pPr>
      <w:widowControl/>
      <w:spacing w:afterLines="50" w:line="360" w:lineRule="auto"/>
      <w:jc w:val="center"/>
    </w:pPr>
    <w:rPr>
      <w:rFonts w:eastAsia="仿宋"/>
      <w:b/>
      <w:szCs w:val="21"/>
    </w:rPr>
  </w:style>
  <w:style w:type="paragraph" w:customStyle="1" w:styleId="1f9">
    <w:name w:val="正文1"/>
    <w:basedOn w:val="a"/>
    <w:qFormat/>
    <w:pPr>
      <w:adjustRightInd w:val="0"/>
      <w:spacing w:line="360" w:lineRule="atLeast"/>
      <w:jc w:val="left"/>
      <w:textAlignment w:val="baseline"/>
    </w:pPr>
    <w:rPr>
      <w:rFonts w:ascii="宋体"/>
      <w:kern w:val="0"/>
      <w:sz w:val="24"/>
      <w:szCs w:val="20"/>
    </w:rPr>
  </w:style>
  <w:style w:type="paragraph" w:customStyle="1" w:styleId="xl58">
    <w:name w:val="xl58"/>
    <w:basedOn w:val="a"/>
    <w:qFormat/>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reader-word-layerreader-word-s1-7">
    <w:name w:val="reader-word-layer reader-word-s1-7"/>
    <w:basedOn w:val="a"/>
    <w:qFormat/>
    <w:pPr>
      <w:widowControl/>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53">
    <w:name w:val="模板标题5"/>
    <w:basedOn w:val="a"/>
    <w:next w:val="afb"/>
    <w:qFormat/>
    <w:pPr>
      <w:tabs>
        <w:tab w:val="left" w:pos="1800"/>
      </w:tabs>
      <w:spacing w:afterLines="50"/>
      <w:outlineLvl w:val="4"/>
    </w:pPr>
    <w:rPr>
      <w:rFonts w:ascii="宋体" w:hAnsi="宋体"/>
      <w:b/>
      <w:szCs w:val="20"/>
    </w:rPr>
  </w:style>
  <w:style w:type="paragraph" w:customStyle="1" w:styleId="54">
    <w:name w:val="列出段落5"/>
    <w:basedOn w:val="a"/>
    <w:qFormat/>
    <w:pPr>
      <w:ind w:firstLineChars="200" w:firstLine="420"/>
    </w:pPr>
    <w:rPr>
      <w:rFonts w:ascii="Calibri" w:hAnsi="Calibri"/>
      <w:sz w:val="24"/>
    </w:rPr>
  </w:style>
  <w:style w:type="paragraph" w:customStyle="1" w:styleId="p3p3p3">
    <w:name w:val="p3 p3 p3"/>
    <w:basedOn w:val="a"/>
    <w:qFormat/>
    <w:pPr>
      <w:widowControl/>
      <w:spacing w:before="100" w:beforeAutospacing="1" w:after="100" w:afterAutospacing="1"/>
      <w:jc w:val="left"/>
    </w:pPr>
    <w:rPr>
      <w:rFonts w:ascii="宋体" w:hAnsi="宋体" w:cs="宋体"/>
      <w:kern w:val="0"/>
      <w:sz w:val="24"/>
    </w:rPr>
  </w:style>
  <w:style w:type="paragraph" w:customStyle="1" w:styleId="1fa">
    <w:name w:val="标题 1 + 四号"/>
    <w:basedOn w:val="1"/>
    <w:qFormat/>
    <w:pPr>
      <w:keepLines/>
      <w:widowControl/>
      <w:tabs>
        <w:tab w:val="left" w:pos="851"/>
      </w:tabs>
      <w:autoSpaceDE/>
      <w:autoSpaceDN/>
      <w:spacing w:beforeLines="50" w:before="340" w:after="156" w:line="360" w:lineRule="exact"/>
      <w:ind w:left="284"/>
      <w:jc w:val="left"/>
      <w:textAlignment w:val="auto"/>
    </w:pPr>
    <w:rPr>
      <w:rFonts w:ascii="仿宋" w:eastAsia="仿宋" w:hAnsi="仿宋" w:cs="仿宋"/>
      <w:bCs/>
      <w:kern w:val="44"/>
      <w:sz w:val="32"/>
      <w:szCs w:val="28"/>
    </w:rPr>
  </w:style>
  <w:style w:type="paragraph" w:customStyle="1" w:styleId="03">
    <w:name w:val="普通(网站)_0"/>
    <w:basedOn w:val="a"/>
    <w:qFormat/>
    <w:pPr>
      <w:widowControl/>
      <w:spacing w:before="100" w:beforeAutospacing="1" w:after="100" w:afterAutospacing="1"/>
      <w:jc w:val="left"/>
    </w:pPr>
    <w:rPr>
      <w:rFonts w:ascii="宋体" w:hAnsi="宋体"/>
      <w:kern w:val="0"/>
      <w:sz w:val="24"/>
      <w:szCs w:val="22"/>
    </w:rPr>
  </w:style>
  <w:style w:type="paragraph" w:customStyle="1" w:styleId="49">
    <w:name w:val="文章标题4级"/>
    <w:basedOn w:val="a"/>
    <w:next w:val="a"/>
    <w:qFormat/>
    <w:pPr>
      <w:widowControl/>
      <w:tabs>
        <w:tab w:val="left" w:pos="1034"/>
        <w:tab w:val="left" w:pos="1680"/>
        <w:tab w:val="left" w:pos="2760"/>
      </w:tabs>
      <w:spacing w:beforeLines="50" w:before="156" w:afterLines="50" w:after="156"/>
      <w:ind w:left="1680" w:hanging="420"/>
      <w:jc w:val="left"/>
      <w:outlineLvl w:val="3"/>
    </w:pPr>
    <w:rPr>
      <w:b/>
      <w:bCs/>
      <w:caps/>
      <w:sz w:val="24"/>
      <w:szCs w:val="18"/>
    </w:rPr>
  </w:style>
  <w:style w:type="paragraph" w:customStyle="1" w:styleId="affffff2">
    <w:name w:val="表内文字"/>
    <w:basedOn w:val="a"/>
    <w:qFormat/>
    <w:pPr>
      <w:jc w:val="center"/>
    </w:pPr>
    <w:rPr>
      <w:rFonts w:ascii="仿宋_GB2312" w:eastAsia="仿宋_GB2312"/>
      <w:sz w:val="24"/>
    </w:rPr>
  </w:style>
  <w:style w:type="paragraph" w:customStyle="1" w:styleId="font8">
    <w:name w:val="font8"/>
    <w:basedOn w:val="a"/>
    <w:qFormat/>
    <w:pPr>
      <w:widowControl/>
      <w:spacing w:before="100" w:beforeAutospacing="1" w:after="100" w:afterAutospacing="1"/>
      <w:jc w:val="left"/>
    </w:pPr>
    <w:rPr>
      <w:kern w:val="0"/>
      <w:sz w:val="20"/>
      <w:szCs w:val="20"/>
    </w:rPr>
  </w:style>
  <w:style w:type="paragraph" w:customStyle="1" w:styleId="27878">
    <w:name w:val="样式 宋体 小五 居中 首行缩进:  2 字符 段前: 7.8 磅 段后: 7.8 磅"/>
    <w:basedOn w:val="a"/>
    <w:qFormat/>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CharCharCharCharCharCharCharCharCharChar2">
    <w:name w:val="Char Char Char Char Char Char Char Char Char Char2"/>
    <w:basedOn w:val="a"/>
    <w:qFormat/>
    <w:pPr>
      <w:widowControl/>
      <w:tabs>
        <w:tab w:val="left" w:pos="360"/>
      </w:tabs>
      <w:ind w:left="360" w:hangingChars="200" w:hanging="360"/>
      <w:jc w:val="left"/>
    </w:pPr>
    <w:rPr>
      <w:sz w:val="24"/>
      <w:szCs w:val="20"/>
    </w:rPr>
  </w:style>
  <w:style w:type="paragraph" w:customStyle="1" w:styleId="affffff3">
    <w:name w:val="表注"/>
    <w:basedOn w:val="a"/>
    <w:next w:val="a"/>
    <w:qFormat/>
    <w:pPr>
      <w:widowControl/>
      <w:spacing w:afterLines="50"/>
      <w:jc w:val="center"/>
    </w:pPr>
    <w:rPr>
      <w:rFonts w:ascii="宋体" w:hAnsi="宋体"/>
      <w:b/>
      <w:szCs w:val="21"/>
    </w:rPr>
  </w:style>
  <w:style w:type="paragraph" w:customStyle="1" w:styleId="xl77">
    <w:name w:val="xl77"/>
    <w:basedOn w:val="a"/>
    <w:qFormat/>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xl57">
    <w:name w:val="xl57"/>
    <w:basedOn w:val="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fb">
    <w:name w:val="纯文本1"/>
    <w:basedOn w:val="a"/>
    <w:qFormat/>
    <w:pPr>
      <w:adjustRightInd w:val="0"/>
      <w:jc w:val="left"/>
      <w:textAlignment w:val="baseline"/>
    </w:pPr>
    <w:rPr>
      <w:rFonts w:ascii="宋体" w:hAnsi="Courier New"/>
      <w:sz w:val="24"/>
      <w:szCs w:val="20"/>
    </w:rPr>
  </w:style>
  <w:style w:type="paragraph" w:customStyle="1" w:styleId="1fc">
    <w:name w:val="样式 题注 + 居中1"/>
    <w:basedOn w:val="a5"/>
    <w:qFormat/>
    <w:pPr>
      <w:widowControl/>
      <w:spacing w:beforeLines="50" w:before="0" w:afterLines="100" w:after="0" w:line="440" w:lineRule="exact"/>
      <w:jc w:val="center"/>
    </w:pPr>
    <w:rPr>
      <w:rFonts w:ascii="Times New Roman" w:eastAsia="宋体" w:hAnsi="Times New Roman" w:cs="宋体"/>
      <w:sz w:val="21"/>
    </w:rPr>
  </w:style>
  <w:style w:type="paragraph" w:customStyle="1" w:styleId="CM106">
    <w:name w:val="CM106"/>
    <w:basedOn w:val="Default"/>
    <w:next w:val="Default"/>
    <w:qFormat/>
    <w:rPr>
      <w:rFonts w:ascii="宋体" w:eastAsia="宋体"/>
      <w:color w:val="auto"/>
    </w:rPr>
  </w:style>
  <w:style w:type="paragraph" w:customStyle="1" w:styleId="xl73">
    <w:name w:val="xl7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2f1">
    <w:name w:val="无间隔2"/>
    <w:qFormat/>
    <w:pPr>
      <w:widowControl w:val="0"/>
    </w:pPr>
    <w:rPr>
      <w:rFonts w:ascii="宋体"/>
      <w:kern w:val="2"/>
      <w:sz w:val="24"/>
      <w:szCs w:val="22"/>
    </w:rPr>
  </w:style>
  <w:style w:type="paragraph" w:customStyle="1" w:styleId="HS">
    <w:name w:val="HS 正文"/>
    <w:qFormat/>
    <w:pPr>
      <w:spacing w:line="360" w:lineRule="auto"/>
      <w:ind w:firstLineChars="200" w:firstLine="200"/>
      <w:jc w:val="both"/>
    </w:pPr>
    <w:rPr>
      <w:rFonts w:ascii="宋体" w:eastAsia="仿宋" w:hAnsi="宋体"/>
      <w:kern w:val="2"/>
      <w:sz w:val="30"/>
      <w:szCs w:val="24"/>
    </w:rPr>
  </w:style>
  <w:style w:type="paragraph" w:customStyle="1" w:styleId="Style40">
    <w:name w:val="_Style 4"/>
    <w:basedOn w:val="a"/>
    <w:qFormat/>
    <w:pPr>
      <w:ind w:firstLineChars="200" w:firstLine="420"/>
      <w:contextualSpacing/>
    </w:pPr>
  </w:style>
  <w:style w:type="paragraph" w:customStyle="1" w:styleId="121">
    <w:name w:val="纯文本12"/>
    <w:basedOn w:val="a"/>
    <w:qFormat/>
    <w:pPr>
      <w:adjustRightInd w:val="0"/>
      <w:jc w:val="left"/>
    </w:pPr>
    <w:rPr>
      <w:rFonts w:ascii="宋体" w:hAnsi="Courier New"/>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font11">
    <w:name w:val="font11"/>
    <w:basedOn w:val="a"/>
    <w:qFormat/>
    <w:pPr>
      <w:widowControl/>
      <w:spacing w:before="100" w:beforeAutospacing="1" w:after="100" w:afterAutospacing="1"/>
      <w:jc w:val="left"/>
    </w:pPr>
    <w:rPr>
      <w:b/>
      <w:bCs/>
      <w:i/>
      <w:iCs/>
      <w:kern w:val="0"/>
      <w:sz w:val="24"/>
    </w:rPr>
  </w:style>
  <w:style w:type="paragraph" w:customStyle="1" w:styleId="ItemListinTable">
    <w:name w:val="Item List in Table"/>
    <w:basedOn w:val="a"/>
    <w:qFormat/>
    <w:pPr>
      <w:tabs>
        <w:tab w:val="left" w:pos="420"/>
      </w:tabs>
      <w:ind w:left="420" w:hanging="420"/>
    </w:pPr>
    <w:rPr>
      <w:sz w:val="18"/>
    </w:rPr>
  </w:style>
  <w:style w:type="paragraph" w:customStyle="1" w:styleId="WPSOffice2">
    <w:name w:val="WPSOffice手动目录 2"/>
    <w:qFormat/>
    <w:pPr>
      <w:ind w:leftChars="200" w:left="200"/>
    </w:pPr>
  </w:style>
  <w:style w:type="paragraph" w:customStyle="1" w:styleId="71">
    <w:name w:val="列出段落7"/>
    <w:basedOn w:val="a"/>
    <w:qFormat/>
    <w:pPr>
      <w:ind w:firstLineChars="200" w:firstLine="420"/>
    </w:pPr>
    <w:rPr>
      <w:rFonts w:ascii="Calibri" w:hAnsi="Calibri"/>
      <w:szCs w:val="22"/>
    </w:rPr>
  </w:style>
  <w:style w:type="paragraph" w:customStyle="1" w:styleId="1Char0">
    <w:name w:val="样式 宋体 小四1 Char"/>
    <w:basedOn w:val="a"/>
    <w:qFormat/>
    <w:pPr>
      <w:spacing w:before="100" w:beforeAutospacing="1" w:after="100" w:afterAutospacing="1" w:line="300" w:lineRule="auto"/>
    </w:pPr>
    <w:rPr>
      <w:rFonts w:ascii="宋体" w:hAnsi="宋体"/>
      <w:szCs w:val="21"/>
    </w:rPr>
  </w:style>
  <w:style w:type="paragraph" w:customStyle="1" w:styleId="affffff4">
    <w:name w:val="列表项目"/>
    <w:basedOn w:val="a"/>
    <w:qFormat/>
    <w:pPr>
      <w:tabs>
        <w:tab w:val="left" w:pos="420"/>
      </w:tabs>
      <w:spacing w:line="288" w:lineRule="auto"/>
      <w:ind w:leftChars="200" w:left="840" w:hangingChars="200" w:hanging="420"/>
    </w:pPr>
    <w:rPr>
      <w:sz w:val="24"/>
      <w:szCs w:val="20"/>
    </w:rPr>
  </w:style>
  <w:style w:type="paragraph" w:customStyle="1" w:styleId="WPSOffice1">
    <w:name w:val="WPSOffice手动目录 1"/>
    <w:qFormat/>
  </w:style>
  <w:style w:type="paragraph" w:customStyle="1" w:styleId="61">
    <w:name w:val="模板标题6"/>
    <w:basedOn w:val="a"/>
    <w:next w:val="afb"/>
    <w:qFormat/>
    <w:pPr>
      <w:tabs>
        <w:tab w:val="left" w:pos="2160"/>
      </w:tabs>
      <w:spacing w:afterLines="50"/>
      <w:outlineLvl w:val="5"/>
    </w:pPr>
    <w:rPr>
      <w:rFonts w:ascii="宋体" w:hAnsi="宋体"/>
      <w:b/>
      <w:szCs w:val="20"/>
    </w:rPr>
  </w:style>
  <w:style w:type="paragraph" w:customStyle="1" w:styleId="180">
    <w:name w:val="正文_18_0"/>
    <w:qFormat/>
    <w:pPr>
      <w:widowControl w:val="0"/>
      <w:jc w:val="both"/>
    </w:pPr>
    <w:rPr>
      <w:kern w:val="2"/>
      <w:sz w:val="21"/>
      <w:szCs w:val="24"/>
    </w:rPr>
  </w:style>
  <w:style w:type="paragraph" w:customStyle="1" w:styleId="xl52">
    <w:name w:val="xl5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WPSOffice3">
    <w:name w:val="WPSOffice手动目录 3"/>
    <w:qFormat/>
    <w:pPr>
      <w:ind w:leftChars="400" w:left="400"/>
    </w:pPr>
  </w:style>
  <w:style w:type="paragraph" w:customStyle="1" w:styleId="2f2">
    <w:name w:val="正文标题2"/>
    <w:basedOn w:val="1f0"/>
    <w:qFormat/>
    <w:pPr>
      <w:ind w:leftChars="200" w:left="200"/>
    </w:pPr>
    <w:rPr>
      <w:rFonts w:ascii="Times New Roman" w:eastAsia="宋体" w:hAnsi="Times New Roman"/>
    </w:rPr>
  </w:style>
  <w:style w:type="paragraph" w:customStyle="1" w:styleId="1-3">
    <w:name w:val="！调研报告1-3"/>
    <w:basedOn w:val="a"/>
    <w:qFormat/>
    <w:pPr>
      <w:widowControl/>
      <w:spacing w:beforeLines="50" w:afterLines="50" w:line="360" w:lineRule="auto"/>
      <w:ind w:firstLineChars="200" w:firstLine="480"/>
      <w:jc w:val="left"/>
      <w:outlineLvl w:val="3"/>
    </w:pPr>
    <w:rPr>
      <w:rFonts w:ascii="仿宋_GB2312" w:hAnsi="仿宋_GB2312" w:cs="仿宋_GB2312"/>
      <w:b/>
      <w:kern w:val="0"/>
      <w:sz w:val="24"/>
    </w:rPr>
  </w:style>
  <w:style w:type="paragraph" w:customStyle="1" w:styleId="1fd">
    <w:name w:val="页眉1"/>
    <w:basedOn w:val="1"/>
    <w:qFormat/>
    <w:pPr>
      <w:keepLines/>
      <w:widowControl/>
      <w:pBdr>
        <w:bottom w:val="single" w:sz="4" w:space="1" w:color="auto"/>
      </w:pBdr>
      <w:autoSpaceDE/>
      <w:autoSpaceDN/>
      <w:snapToGrid w:val="0"/>
      <w:spacing w:before="163" w:after="120" w:line="440" w:lineRule="exact"/>
      <w:textAlignment w:val="auto"/>
    </w:pPr>
    <w:rPr>
      <w:rFonts w:ascii="Calibri" w:eastAsia="宋体" w:hAnsi="Calibri"/>
      <w:bCs/>
      <w:kern w:val="44"/>
      <w:sz w:val="24"/>
      <w:szCs w:val="28"/>
    </w:rPr>
  </w:style>
  <w:style w:type="paragraph" w:customStyle="1" w:styleId="affffff5">
    <w:name w:val="特点标题"/>
    <w:basedOn w:val="a"/>
    <w:next w:val="aa"/>
    <w:qFormat/>
    <w:pPr>
      <w:widowControl/>
      <w:overflowPunct w:val="0"/>
      <w:autoSpaceDE w:val="0"/>
      <w:autoSpaceDN w:val="0"/>
      <w:adjustRightInd w:val="0"/>
      <w:spacing w:afterLines="50" w:after="120" w:line="360" w:lineRule="auto"/>
      <w:jc w:val="left"/>
    </w:pPr>
    <w:rPr>
      <w:kern w:val="0"/>
      <w:sz w:val="24"/>
      <w:szCs w:val="20"/>
    </w:rPr>
  </w:style>
  <w:style w:type="paragraph" w:customStyle="1" w:styleId="Style20">
    <w:name w:val="Style2"/>
    <w:basedOn w:val="a"/>
    <w:qFormat/>
    <w:pPr>
      <w:widowControl/>
      <w:adjustRightInd w:val="0"/>
      <w:jc w:val="left"/>
    </w:pPr>
    <w:rPr>
      <w:rFonts w:eastAsia="Times New Roman"/>
      <w:kern w:val="0"/>
      <w:sz w:val="24"/>
    </w:rPr>
  </w:style>
  <w:style w:type="paragraph" w:customStyle="1" w:styleId="4a">
    <w:name w:val="4级目录"/>
    <w:basedOn w:val="4"/>
    <w:next w:val="so1"/>
    <w:qFormat/>
    <w:pPr>
      <w:keepNext/>
      <w:widowControl w:val="0"/>
      <w:tabs>
        <w:tab w:val="left" w:pos="0"/>
        <w:tab w:val="left" w:pos="1680"/>
      </w:tabs>
      <w:spacing w:beforeLines="50" w:before="50" w:after="0" w:line="360" w:lineRule="auto"/>
      <w:jc w:val="left"/>
    </w:pPr>
    <w:rPr>
      <w:rFonts w:ascii="Times New Roman" w:eastAsia="仿宋" w:hAnsi="Times New Roman"/>
      <w:bCs/>
      <w:color w:val="auto"/>
      <w:szCs w:val="28"/>
    </w:rPr>
  </w:style>
  <w:style w:type="paragraph" w:customStyle="1" w:styleId="so1">
    <w:name w:val="so正文1"/>
    <w:qFormat/>
    <w:pPr>
      <w:widowControl w:val="0"/>
      <w:spacing w:line="360" w:lineRule="auto"/>
      <w:ind w:firstLineChars="200" w:firstLine="200"/>
      <w:jc w:val="both"/>
    </w:pPr>
    <w:rPr>
      <w:rFonts w:ascii="宋体" w:hAnsi="宋体"/>
      <w:kern w:val="2"/>
      <w:sz w:val="24"/>
      <w:szCs w:val="22"/>
    </w:rPr>
  </w:style>
  <w:style w:type="paragraph" w:customStyle="1" w:styleId="1-10">
    <w:name w:val="！培养方案1-1"/>
    <w:basedOn w:val="a"/>
    <w:qFormat/>
    <w:pPr>
      <w:widowControl/>
      <w:spacing w:beforeLines="50" w:afterLines="50"/>
      <w:jc w:val="left"/>
      <w:outlineLvl w:val="1"/>
    </w:pPr>
    <w:rPr>
      <w:rFonts w:ascii="黑体" w:eastAsia="黑体" w:hAnsi="宋体"/>
      <w:sz w:val="24"/>
      <w:szCs w:val="20"/>
    </w:rPr>
  </w:style>
  <w:style w:type="paragraph" w:customStyle="1" w:styleId="2f3">
    <w:name w:val="2章节"/>
    <w:qFormat/>
    <w:pPr>
      <w:spacing w:after="200" w:line="276" w:lineRule="auto"/>
      <w:ind w:rightChars="100" w:right="100"/>
      <w:outlineLvl w:val="0"/>
    </w:pPr>
    <w:rPr>
      <w:rFonts w:eastAsia="仿宋_GB2312"/>
      <w:b/>
      <w:kern w:val="2"/>
      <w:sz w:val="28"/>
      <w:szCs w:val="22"/>
    </w:rPr>
  </w:style>
  <w:style w:type="paragraph" w:customStyle="1" w:styleId="p3">
    <w:name w:val="p3"/>
    <w:basedOn w:val="a"/>
    <w:qFormat/>
    <w:pPr>
      <w:widowControl/>
      <w:spacing w:before="100" w:beforeAutospacing="1" w:after="100" w:afterAutospacing="1"/>
      <w:jc w:val="left"/>
    </w:pPr>
    <w:rPr>
      <w:rFonts w:ascii="宋体" w:hAnsi="宋体" w:cs="宋体"/>
      <w:kern w:val="0"/>
      <w:sz w:val="24"/>
    </w:rPr>
  </w:style>
  <w:style w:type="paragraph" w:customStyle="1" w:styleId="xl45">
    <w:name w:val="xl45"/>
    <w:basedOn w:val="a"/>
    <w:qFormat/>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6">
    <w:name w:val="正文序号"/>
    <w:basedOn w:val="affd"/>
    <w:qFormat/>
    <w:pPr>
      <w:tabs>
        <w:tab w:val="left" w:pos="480"/>
        <w:tab w:val="left" w:pos="540"/>
        <w:tab w:val="left" w:pos="720"/>
      </w:tabs>
      <w:adjustRightInd w:val="0"/>
      <w:snapToGrid w:val="0"/>
      <w:spacing w:beforeLines="50" w:line="360" w:lineRule="exact"/>
      <w:ind w:left="420" w:firstLine="147"/>
    </w:pPr>
    <w:rPr>
      <w:rFonts w:ascii="仿宋" w:eastAsia="仿宋" w:hAnsi="仿宋" w:cs="仿宋"/>
      <w:bCs/>
      <w:color w:val="000000"/>
      <w:sz w:val="24"/>
      <w:szCs w:val="24"/>
    </w:rPr>
  </w:style>
  <w:style w:type="paragraph" w:customStyle="1" w:styleId="xl46">
    <w:name w:val="xl46"/>
    <w:basedOn w:val="a"/>
    <w:qFormat/>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7">
    <w:name w:val="自动更正"/>
    <w:qFormat/>
    <w:pPr>
      <w:widowControl w:val="0"/>
      <w:jc w:val="both"/>
    </w:pPr>
    <w:rPr>
      <w:kern w:val="2"/>
      <w:sz w:val="21"/>
      <w:szCs w:val="24"/>
    </w:rPr>
  </w:style>
  <w:style w:type="paragraph" w:customStyle="1" w:styleId="SANGFOR8">
    <w:name w:val="SANGFOR_8_表格文字"/>
    <w:basedOn w:val="a"/>
    <w:qFormat/>
    <w:pPr>
      <w:snapToGrid w:val="0"/>
    </w:pPr>
    <w:rPr>
      <w:szCs w:val="21"/>
    </w:rPr>
  </w:style>
  <w:style w:type="paragraph" w:customStyle="1" w:styleId="BodyText21">
    <w:name w:val="Body Text 21"/>
    <w:basedOn w:val="a"/>
    <w:next w:val="a"/>
    <w:qFormat/>
    <w:pPr>
      <w:widowControl/>
      <w:spacing w:line="300" w:lineRule="auto"/>
      <w:jc w:val="center"/>
    </w:pPr>
    <w:rPr>
      <w:rFonts w:ascii="宋体"/>
      <w:color w:val="000000"/>
      <w:sz w:val="24"/>
      <w:szCs w:val="20"/>
    </w:rPr>
  </w:style>
  <w:style w:type="paragraph" w:customStyle="1" w:styleId="4b">
    <w:name w:val="专业项目标题4"/>
    <w:basedOn w:val="3"/>
    <w:qFormat/>
    <w:pPr>
      <w:widowControl/>
      <w:spacing w:afterLines="50" w:after="0" w:line="440" w:lineRule="exact"/>
      <w:ind w:firstLine="499"/>
      <w:outlineLvl w:val="5"/>
    </w:pPr>
    <w:rPr>
      <w:rFonts w:ascii="Times New Roman" w:eastAsia="宋体" w:hAnsi="仿宋"/>
      <w:bCs w:val="0"/>
      <w:color w:val="000000"/>
      <w:sz w:val="24"/>
      <w:lang w:val="zh-CN"/>
    </w:rPr>
  </w:style>
  <w:style w:type="paragraph" w:customStyle="1" w:styleId="flNote">
    <w:name w:val="flNote"/>
    <w:basedOn w:val="a"/>
    <w:qFormat/>
    <w:pPr>
      <w:adjustRightInd w:val="0"/>
      <w:spacing w:after="160" w:line="360" w:lineRule="atLeast"/>
      <w:jc w:val="center"/>
      <w:textAlignment w:val="baseline"/>
    </w:pPr>
    <w:rPr>
      <w:rFonts w:ascii="Arial" w:eastAsia="黑体"/>
      <w:kern w:val="0"/>
      <w:sz w:val="30"/>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f8">
    <w:name w:val="第二级标题"/>
    <w:basedOn w:val="2"/>
    <w:next w:val="a"/>
    <w:qFormat/>
    <w:pPr>
      <w:keepLines/>
      <w:adjustRightInd/>
      <w:snapToGrid/>
      <w:spacing w:before="260" w:after="260" w:line="416" w:lineRule="auto"/>
      <w:ind w:left="576" w:hanging="576"/>
      <w:jc w:val="both"/>
      <w:textAlignment w:val="auto"/>
    </w:pPr>
    <w:rPr>
      <w:rFonts w:ascii="Cambria" w:eastAsia="仿宋" w:hAnsi="Cambria"/>
      <w:bCs/>
      <w:kern w:val="2"/>
      <w:sz w:val="32"/>
      <w:szCs w:val="32"/>
    </w:rPr>
  </w:style>
  <w:style w:type="paragraph" w:customStyle="1" w:styleId="200">
    <w:name w:val="样式 新宋体 行距: 固定值 20 磅"/>
    <w:basedOn w:val="a"/>
    <w:qFormat/>
    <w:pPr>
      <w:widowControl/>
      <w:spacing w:line="360" w:lineRule="auto"/>
      <w:jc w:val="left"/>
    </w:pPr>
    <w:rPr>
      <w:rFonts w:ascii="新宋体" w:eastAsia="新宋体" w:hAnsi="新宋体" w:hint="eastAsia"/>
      <w:sz w:val="24"/>
    </w:rPr>
  </w:style>
  <w:style w:type="paragraph" w:customStyle="1" w:styleId="affffff9">
    <w:name w:val="正文靠左"/>
    <w:basedOn w:val="a"/>
    <w:qFormat/>
    <w:pPr>
      <w:widowControl/>
      <w:jc w:val="left"/>
    </w:pPr>
    <w:rPr>
      <w:rFonts w:ascii="Calibri" w:hAnsi="Calibri" w:cs="Arial"/>
      <w:szCs w:val="22"/>
    </w:rPr>
  </w:style>
  <w:style w:type="paragraph" w:customStyle="1" w:styleId="CharCharCharCharCharChar1CharCharCharCharCharCharCharCharCharCharCharCharChar">
    <w:name w:val="Char Char Char Char Char Char1 Char Char Char Char Char Char Char Char Char Char Char Char Char"/>
    <w:basedOn w:val="a7"/>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affffffa">
    <w:name w:val="样式 样式 题注 + 居中 + 居中"/>
    <w:basedOn w:val="affffffb"/>
    <w:qFormat/>
    <w:rPr>
      <w:rFonts w:ascii="Times New Roman" w:eastAsia="宋体" w:hAnsi="Times New Roman" w:cs="Times New Roman"/>
      <w:szCs w:val="20"/>
    </w:rPr>
  </w:style>
  <w:style w:type="paragraph" w:customStyle="1" w:styleId="affffffb">
    <w:name w:val="样式 题注 + 居中"/>
    <w:basedOn w:val="a5"/>
    <w:qFormat/>
    <w:pPr>
      <w:widowControl/>
      <w:spacing w:before="0" w:after="0" w:line="360" w:lineRule="exact"/>
      <w:jc w:val="center"/>
    </w:pPr>
    <w:rPr>
      <w:rFonts w:ascii="仿宋" w:eastAsia="仿宋" w:hAnsi="仿宋" w:cs="宋体"/>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GB231222">
    <w:name w:val="样式 仿宋_GB2312 小四 行距: 固定值 22 磅"/>
    <w:basedOn w:val="a"/>
    <w:qFormat/>
    <w:pPr>
      <w:widowControl/>
      <w:tabs>
        <w:tab w:val="left" w:pos="480"/>
        <w:tab w:val="left" w:pos="540"/>
        <w:tab w:val="left" w:pos="720"/>
        <w:tab w:val="left" w:pos="900"/>
      </w:tabs>
      <w:spacing w:line="440" w:lineRule="exact"/>
      <w:ind w:left="900" w:hanging="420"/>
      <w:jc w:val="left"/>
    </w:pPr>
    <w:rPr>
      <w:rFonts w:ascii="仿宋_GB2312" w:eastAsia="仿宋_GB2312" w:hAnsi="宋体" w:cs="宋体"/>
      <w:color w:val="000000"/>
      <w:sz w:val="24"/>
      <w:szCs w:val="20"/>
    </w:rPr>
  </w:style>
  <w:style w:type="paragraph" w:customStyle="1" w:styleId="xl68">
    <w:name w:val="xl68"/>
    <w:basedOn w:val="a"/>
    <w:qFormat/>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kern w:val="0"/>
      <w:sz w:val="20"/>
      <w:szCs w:val="20"/>
    </w:rPr>
  </w:style>
  <w:style w:type="paragraph" w:customStyle="1" w:styleId="pic-info">
    <w:name w:val="pic-info"/>
    <w:basedOn w:val="a"/>
    <w:qFormat/>
    <w:pPr>
      <w:widowControl/>
      <w:spacing w:before="100" w:beforeAutospacing="1" w:after="100" w:afterAutospacing="1"/>
      <w:jc w:val="left"/>
    </w:pPr>
    <w:rPr>
      <w:rFonts w:ascii="宋体" w:hAnsi="宋体" w:cs="宋体"/>
      <w:kern w:val="0"/>
      <w:sz w:val="24"/>
    </w:rPr>
  </w:style>
  <w:style w:type="paragraph" w:customStyle="1" w:styleId="xl70">
    <w:name w:val="xl70"/>
    <w:basedOn w:val="a"/>
    <w:qFormat/>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SANGFOR72">
    <w:name w:val="SANGFOR_7_2级编号"/>
    <w:basedOn w:val="a"/>
    <w:qFormat/>
    <w:pPr>
      <w:tabs>
        <w:tab w:val="left" w:pos="709"/>
      </w:tabs>
      <w:spacing w:line="400" w:lineRule="exact"/>
      <w:ind w:left="740" w:hanging="425"/>
    </w:pPr>
    <w:rPr>
      <w:rFonts w:ascii="楷体_gb18030" w:eastAsia="楷体_gb18030" w:hAnsi="Verdana"/>
      <w:color w:val="000000"/>
      <w:sz w:val="28"/>
      <w:szCs w:val="28"/>
    </w:rPr>
  </w:style>
  <w:style w:type="paragraph" w:customStyle="1" w:styleId="xl51">
    <w:name w:val="xl5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55">
    <w:name w:val="5正文"/>
    <w:qFormat/>
    <w:pPr>
      <w:spacing w:after="200"/>
      <w:ind w:left="420" w:rightChars="100" w:right="240"/>
    </w:pPr>
    <w:rPr>
      <w:rFonts w:ascii="宋体" w:hAnsi="宋体"/>
      <w:sz w:val="24"/>
      <w:szCs w:val="28"/>
    </w:rPr>
  </w:style>
  <w:style w:type="paragraph" w:customStyle="1" w:styleId="115">
    <w:name w:val="列出段落11"/>
    <w:basedOn w:val="a"/>
    <w:qFormat/>
    <w:pPr>
      <w:widowControl/>
      <w:spacing w:line="360" w:lineRule="auto"/>
      <w:ind w:firstLineChars="200" w:firstLine="420"/>
      <w:jc w:val="left"/>
    </w:pPr>
    <w:rPr>
      <w:rFonts w:eastAsia="仿宋"/>
      <w:sz w:val="24"/>
      <w:szCs w:val="21"/>
    </w:rPr>
  </w:style>
  <w:style w:type="paragraph" w:customStyle="1" w:styleId="xl62">
    <w:name w:val="xl6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0"/>
      <w:szCs w:val="20"/>
    </w:rPr>
  </w:style>
  <w:style w:type="paragraph" w:customStyle="1" w:styleId="affffffc">
    <w:name w:val="表"/>
    <w:basedOn w:val="a"/>
    <w:next w:val="a"/>
    <w:qFormat/>
    <w:pPr>
      <w:widowControl/>
      <w:jc w:val="center"/>
    </w:pPr>
  </w:style>
  <w:style w:type="paragraph" w:customStyle="1" w:styleId="xl69">
    <w:name w:val="xl69"/>
    <w:basedOn w:val="a"/>
    <w:qFormat/>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kern w:val="0"/>
      <w:sz w:val="20"/>
      <w:szCs w:val="20"/>
    </w:rPr>
  </w:style>
  <w:style w:type="paragraph" w:customStyle="1" w:styleId="153">
    <w:name w:val="1.5倍行距"/>
    <w:basedOn w:val="a"/>
    <w:qFormat/>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ParaCharCharCharCharCharCharCharCharCharChar1CharCharCharChar">
    <w:name w:val="默认段落字体 Para Char Char Char Char Char Char Char Char Char Char1 Char Char Char Char"/>
    <w:basedOn w:val="a"/>
    <w:qFormat/>
    <w:pPr>
      <w:spacing w:line="500" w:lineRule="exact"/>
      <w:ind w:firstLineChars="200" w:firstLine="200"/>
    </w:pPr>
    <w:rPr>
      <w:szCs w:val="20"/>
    </w:rPr>
  </w:style>
  <w:style w:type="paragraph" w:customStyle="1" w:styleId="font0">
    <w:name w:val="font0"/>
    <w:basedOn w:val="a"/>
    <w:qFormat/>
    <w:pPr>
      <w:widowControl/>
      <w:spacing w:before="100" w:beforeAutospacing="1" w:after="100" w:afterAutospacing="1"/>
      <w:jc w:val="left"/>
    </w:pPr>
    <w:rPr>
      <w:rFonts w:ascii="宋体" w:hAnsi="宋体"/>
      <w:kern w:val="0"/>
      <w:sz w:val="24"/>
    </w:rPr>
  </w:style>
  <w:style w:type="paragraph" w:customStyle="1" w:styleId="Style624">
    <w:name w:val="_Style 624"/>
    <w:uiPriority w:val="99"/>
    <w:unhideWhenUsed/>
    <w:qFormat/>
    <w:rPr>
      <w:kern w:val="2"/>
      <w:sz w:val="21"/>
      <w:szCs w:val="24"/>
    </w:rPr>
  </w:style>
  <w:style w:type="paragraph" w:customStyle="1" w:styleId="xl80">
    <w:name w:val="xl80"/>
    <w:basedOn w:val="a"/>
    <w:qFormat/>
    <w:pPr>
      <w:widowControl/>
      <w:pBdr>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affffffd">
    <w:name w:val="图注"/>
    <w:basedOn w:val="affc"/>
    <w:qFormat/>
    <w:pPr>
      <w:spacing w:before="25"/>
    </w:pPr>
    <w:rPr>
      <w:rFonts w:ascii="Times New Roman" w:eastAsia="宋体" w:hAnsi="Times New Roman"/>
      <w:sz w:val="18"/>
    </w:rPr>
  </w:style>
  <w:style w:type="paragraph" w:customStyle="1" w:styleId="2f4">
    <w:name w:val="标文2"/>
    <w:basedOn w:val="a"/>
    <w:qFormat/>
    <w:pPr>
      <w:adjustRightInd w:val="0"/>
      <w:snapToGrid w:val="0"/>
      <w:spacing w:afterLines="50" w:line="372" w:lineRule="auto"/>
      <w:ind w:firstLineChars="200" w:firstLine="560"/>
    </w:pPr>
    <w:rPr>
      <w:rFonts w:ascii="宋体" w:hAnsi="宋体"/>
      <w:sz w:val="28"/>
      <w:szCs w:val="20"/>
    </w:rPr>
  </w:style>
  <w:style w:type="paragraph" w:customStyle="1" w:styleId="affffffe">
    <w:name w:val="图片标注"/>
    <w:basedOn w:val="a"/>
    <w:next w:val="a0"/>
    <w:qFormat/>
    <w:pPr>
      <w:widowControl/>
      <w:spacing w:after="120"/>
      <w:jc w:val="center"/>
    </w:pPr>
    <w:rPr>
      <w:rFonts w:ascii="宋体" w:hAnsi="宋体" w:hint="eastAsia"/>
      <w:szCs w:val="22"/>
    </w:rPr>
  </w:style>
  <w:style w:type="paragraph" w:customStyle="1" w:styleId="afffffff">
    <w:name w:val="正文段"/>
    <w:basedOn w:val="a"/>
    <w:qFormat/>
    <w:pPr>
      <w:widowControl/>
      <w:snapToGrid w:val="0"/>
      <w:spacing w:afterLines="50" w:after="200"/>
      <w:ind w:firstLineChars="200" w:firstLine="200"/>
    </w:pPr>
    <w:rPr>
      <w:kern w:val="0"/>
      <w:sz w:val="24"/>
      <w:szCs w:val="20"/>
    </w:rPr>
  </w:style>
  <w:style w:type="paragraph" w:customStyle="1" w:styleId="afffffff0">
    <w:name w:val="表 靠左"/>
    <w:basedOn w:val="a"/>
    <w:qFormat/>
    <w:pPr>
      <w:jc w:val="left"/>
    </w:pPr>
    <w:rPr>
      <w:rFonts w:eastAsia="仿宋"/>
      <w:sz w:val="24"/>
    </w:rPr>
  </w:style>
  <w:style w:type="paragraph" w:customStyle="1" w:styleId="213">
    <w:name w:val="正文_21"/>
    <w:qFormat/>
    <w:pPr>
      <w:widowControl w:val="0"/>
      <w:jc w:val="both"/>
    </w:pPr>
    <w:rPr>
      <w:rFonts w:ascii="Calibri" w:hAnsi="Calibri"/>
      <w:kern w:val="2"/>
      <w:sz w:val="21"/>
      <w:szCs w:val="22"/>
    </w:rPr>
  </w:style>
  <w:style w:type="paragraph" w:customStyle="1" w:styleId="2f5">
    <w:name w:val="方案2级标题"/>
    <w:basedOn w:val="36"/>
    <w:next w:val="a"/>
    <w:qFormat/>
    <w:rPr>
      <w:rFonts w:ascii="Times New Roman" w:eastAsia="宋体"/>
    </w:rPr>
  </w:style>
  <w:style w:type="paragraph" w:customStyle="1" w:styleId="2f6">
    <w:name w:val="样式 首行缩进:  2 字符"/>
    <w:basedOn w:val="a"/>
    <w:qFormat/>
    <w:pPr>
      <w:widowControl/>
      <w:tabs>
        <w:tab w:val="left" w:pos="480"/>
        <w:tab w:val="left" w:pos="540"/>
        <w:tab w:val="left" w:pos="720"/>
      </w:tabs>
      <w:spacing w:beforeLines="50"/>
      <w:ind w:firstLineChars="200" w:firstLine="200"/>
      <w:jc w:val="left"/>
    </w:pPr>
    <w:rPr>
      <w:rFonts w:ascii="宋体" w:hAnsi="宋体" w:cs="宋体"/>
      <w:bCs/>
      <w:color w:val="000000"/>
      <w:szCs w:val="20"/>
    </w:rPr>
  </w:style>
  <w:style w:type="paragraph" w:customStyle="1" w:styleId="1firmshort">
    <w:name w:val="1firmshort"/>
    <w:basedOn w:val="a"/>
    <w:qFormat/>
    <w:pPr>
      <w:widowControl/>
      <w:autoSpaceDE w:val="0"/>
      <w:autoSpaceDN w:val="0"/>
      <w:jc w:val="left"/>
    </w:pPr>
    <w:rPr>
      <w:kern w:val="0"/>
      <w:sz w:val="24"/>
    </w:rPr>
  </w:style>
  <w:style w:type="paragraph" w:customStyle="1" w:styleId="1-2">
    <w:name w:val="！调研报告1-2"/>
    <w:qFormat/>
    <w:pPr>
      <w:spacing w:beforeLines="50" w:afterLines="50" w:line="360" w:lineRule="auto"/>
      <w:ind w:firstLineChars="200" w:firstLine="200"/>
      <w:outlineLvl w:val="2"/>
    </w:pPr>
    <w:rPr>
      <w:rFonts w:ascii="仿宋_GB2312" w:hAnsi="仿宋_GB2312" w:cs="仿宋_GB2312"/>
      <w:b/>
      <w:bCs/>
      <w:kern w:val="2"/>
      <w:sz w:val="24"/>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xl44">
    <w:name w:val="xl44"/>
    <w:basedOn w:val="a"/>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1fe">
    <w:name w:val="样式1"/>
    <w:basedOn w:val="2"/>
    <w:qFormat/>
    <w:pPr>
      <w:keepLines/>
      <w:adjustRightInd/>
      <w:snapToGrid/>
      <w:spacing w:before="260" w:after="260" w:line="416" w:lineRule="auto"/>
      <w:textAlignment w:val="auto"/>
    </w:pPr>
    <w:rPr>
      <w:rFonts w:ascii="宋体" w:eastAsia="黑体" w:hAnsi="宋体"/>
      <w:bCs/>
      <w:kern w:val="2"/>
      <w:szCs w:val="36"/>
    </w:rPr>
  </w:style>
  <w:style w:type="paragraph" w:customStyle="1" w:styleId="130">
    <w:name w:val="正文_13_0"/>
    <w:qFormat/>
    <w:pPr>
      <w:widowControl w:val="0"/>
      <w:jc w:val="both"/>
    </w:pPr>
    <w:rPr>
      <w:kern w:val="2"/>
      <w:sz w:val="21"/>
      <w:szCs w:val="24"/>
    </w:rPr>
  </w:style>
  <w:style w:type="paragraph" w:customStyle="1" w:styleId="Char1CharCharCharCharCharChar">
    <w:name w:val="Char1 Char Char Char Char Char Char"/>
    <w:basedOn w:val="1"/>
    <w:qFormat/>
    <w:pPr>
      <w:adjustRightInd w:val="0"/>
      <w:snapToGrid w:val="0"/>
      <w:spacing w:beforeLines="100" w:before="100" w:afterLines="100" w:after="100" w:line="480" w:lineRule="auto"/>
      <w:jc w:val="both"/>
      <w:textAlignment w:val="auto"/>
    </w:pPr>
    <w:rPr>
      <w:rFonts w:ascii="宋体" w:eastAsia="宋体" w:hAnsi="宋体"/>
      <w:sz w:val="32"/>
    </w:rPr>
  </w:style>
  <w:style w:type="paragraph" w:customStyle="1" w:styleId="ParaCharCharCharCharCharCharCharCharChar1CharCharCharCharCharCharChar">
    <w:name w:val="默认段落字体 Para Char Char Char Char Char Char Char Char Char1 Char Char Char Char Char Char Char"/>
    <w:basedOn w:val="a"/>
    <w:qFormat/>
    <w:pPr>
      <w:keepNext/>
      <w:autoSpaceDE w:val="0"/>
      <w:autoSpaceDN w:val="0"/>
      <w:spacing w:before="40" w:after="40"/>
      <w:jc w:val="center"/>
    </w:pPr>
    <w:rPr>
      <w:szCs w:val="20"/>
    </w:rPr>
  </w:style>
  <w:style w:type="paragraph" w:customStyle="1" w:styleId="1ff">
    <w:name w:val="小标题1"/>
    <w:basedOn w:val="a"/>
    <w:next w:val="a"/>
    <w:qFormat/>
    <w:pPr>
      <w:widowControl/>
      <w:spacing w:line="360" w:lineRule="auto"/>
      <w:jc w:val="left"/>
    </w:pPr>
    <w:rPr>
      <w:rFonts w:eastAsia="仿宋"/>
      <w:sz w:val="24"/>
    </w:rPr>
  </w:style>
  <w:style w:type="paragraph" w:customStyle="1" w:styleId="afffffff1">
    <w:name w:val="标准正文"/>
    <w:basedOn w:val="a"/>
    <w:qFormat/>
    <w:pPr>
      <w:spacing w:before="156" w:after="156" w:line="360" w:lineRule="auto"/>
      <w:ind w:firstLineChars="200" w:firstLine="480"/>
      <w:jc w:val="left"/>
    </w:pPr>
    <w:rPr>
      <w:rFonts w:cs="宋体"/>
      <w:sz w:val="24"/>
      <w:szCs w:val="20"/>
    </w:rPr>
  </w:style>
  <w:style w:type="paragraph" w:customStyle="1" w:styleId="22218">
    <w:name w:val="样式 样式 样式 样式 标题 2 + 橙色 + 宋体 小四 自动设置 行距: 固定值 22 磅 + 左 行距: 固定值 18 磅..."/>
    <w:basedOn w:val="a"/>
    <w:qFormat/>
    <w:pPr>
      <w:widowControl/>
      <w:tabs>
        <w:tab w:val="left" w:pos="113"/>
      </w:tabs>
      <w:ind w:left="425" w:hanging="425"/>
      <w:jc w:val="left"/>
    </w:pPr>
    <w:rPr>
      <w:rFonts w:ascii="Calibri" w:hAnsi="Calibri"/>
      <w:szCs w:val="22"/>
    </w:rPr>
  </w:style>
  <w:style w:type="paragraph" w:customStyle="1" w:styleId="1ff0">
    <w:name w:val="正文缩进1"/>
    <w:basedOn w:val="a"/>
    <w:qFormat/>
    <w:pPr>
      <w:spacing w:line="300" w:lineRule="auto"/>
      <w:ind w:firstLine="425"/>
    </w:pPr>
    <w:rPr>
      <w:szCs w:val="20"/>
    </w:rPr>
  </w:style>
  <w:style w:type="paragraph" w:customStyle="1" w:styleId="CM12">
    <w:name w:val="CM12"/>
    <w:basedOn w:val="a"/>
    <w:next w:val="a"/>
    <w:qFormat/>
    <w:pPr>
      <w:widowControl/>
      <w:autoSpaceDE w:val="0"/>
      <w:autoSpaceDN w:val="0"/>
      <w:adjustRightInd w:val="0"/>
      <w:spacing w:after="80"/>
      <w:jc w:val="left"/>
    </w:pPr>
    <w:rPr>
      <w:rFonts w:ascii="宋体" w:cs="宋体"/>
      <w:kern w:val="0"/>
      <w:sz w:val="24"/>
    </w:rPr>
  </w:style>
  <w:style w:type="paragraph" w:customStyle="1" w:styleId="1ff1">
    <w:name w:val="日期1"/>
    <w:basedOn w:val="a"/>
    <w:next w:val="a"/>
    <w:qFormat/>
    <w:rPr>
      <w:szCs w:val="20"/>
    </w:rPr>
  </w:style>
  <w:style w:type="paragraph" w:customStyle="1" w:styleId="1ff2">
    <w:name w:val="！课程标准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SANGFOR22">
    <w:name w:val="SANGFOR_2_标题2"/>
    <w:basedOn w:val="2"/>
    <w:next w:val="SANGFOR6"/>
    <w:qFormat/>
    <w:pPr>
      <w:keepLines/>
      <w:adjustRightInd/>
      <w:snapToGrid/>
      <w:spacing w:beforeLines="50" w:before="260" w:afterLines="50" w:after="260" w:line="240" w:lineRule="auto"/>
      <w:jc w:val="both"/>
      <w:textAlignment w:val="auto"/>
    </w:pPr>
    <w:rPr>
      <w:rFonts w:ascii="黑体" w:eastAsia="黑体" w:hAnsi="黑体"/>
      <w:bCs/>
      <w:kern w:val="2"/>
      <w:szCs w:val="36"/>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ff2">
    <w:name w:val="节前说明"/>
    <w:next w:val="afffff4"/>
    <w:qFormat/>
    <w:pPr>
      <w:pBdr>
        <w:top w:val="single" w:sz="2" w:space="1" w:color="auto"/>
      </w:pBdr>
      <w:tabs>
        <w:tab w:val="left" w:pos="928"/>
      </w:tabs>
      <w:spacing w:before="40" w:after="40"/>
      <w:ind w:left="1701"/>
    </w:pPr>
    <w:rPr>
      <w:rFonts w:eastAsia="黑体"/>
      <w:b/>
      <w:sz w:val="21"/>
    </w:rPr>
  </w:style>
  <w:style w:type="paragraph" w:customStyle="1" w:styleId="201">
    <w:name w:val="正文_2_0"/>
    <w:qFormat/>
    <w:pPr>
      <w:widowControl w:val="0"/>
      <w:jc w:val="both"/>
    </w:pPr>
    <w:rPr>
      <w:kern w:val="2"/>
      <w:sz w:val="21"/>
      <w:szCs w:val="24"/>
    </w:rPr>
  </w:style>
  <w:style w:type="paragraph" w:customStyle="1" w:styleId="afffffff3">
    <w:name w:val="表格文字"/>
    <w:basedOn w:val="a"/>
    <w:next w:val="a9"/>
    <w:qFormat/>
    <w:pPr>
      <w:adjustRightInd w:val="0"/>
      <w:spacing w:line="420" w:lineRule="atLeast"/>
      <w:ind w:firstLineChars="200" w:firstLine="643"/>
      <w:textAlignment w:val="baseline"/>
    </w:pPr>
    <w:rPr>
      <w:rFonts w:ascii="仿宋" w:eastAsia="仿宋" w:hAnsi="仿宋"/>
      <w:sz w:val="24"/>
    </w:rPr>
  </w:style>
  <w:style w:type="paragraph" w:customStyle="1" w:styleId="1ff3">
    <w:name w:val="正文首行缩进1"/>
    <w:basedOn w:val="a9"/>
    <w:qFormat/>
    <w:pPr>
      <w:tabs>
        <w:tab w:val="clear" w:pos="208"/>
      </w:tabs>
      <w:spacing w:after="120" w:line="240" w:lineRule="auto"/>
      <w:ind w:firstLineChars="100" w:firstLine="420"/>
    </w:pPr>
    <w:rPr>
      <w:rFonts w:ascii="Times New Roman" w:eastAsia="宋体"/>
      <w:sz w:val="21"/>
    </w:rPr>
  </w:style>
  <w:style w:type="paragraph" w:customStyle="1" w:styleId="310">
    <w:name w:val="正文文本缩进 31"/>
    <w:basedOn w:val="a"/>
    <w:qFormat/>
    <w:pPr>
      <w:spacing w:after="120" w:line="360" w:lineRule="auto"/>
      <w:ind w:leftChars="200" w:left="420"/>
    </w:pPr>
    <w:rPr>
      <w:sz w:val="16"/>
      <w:szCs w:val="16"/>
    </w:rPr>
  </w:style>
  <w:style w:type="paragraph" w:customStyle="1" w:styleId="HS0">
    <w:name w:val="HS 图片"/>
    <w:basedOn w:val="a"/>
    <w:qFormat/>
    <w:pPr>
      <w:spacing w:line="360" w:lineRule="auto"/>
      <w:ind w:firstLineChars="200" w:firstLine="1446"/>
      <w:jc w:val="center"/>
    </w:pPr>
    <w:rPr>
      <w:rFonts w:ascii="宋体" w:hAnsi="宋体"/>
      <w:sz w:val="24"/>
      <w:lang w:val="zh-CN"/>
    </w:rPr>
  </w:style>
  <w:style w:type="paragraph" w:customStyle="1" w:styleId="CharCharCharCharCharChar1CharCharCharCharCharCharCharCharCharCharCharCharChar1">
    <w:name w:val="Char Char Char Char Char Char1 Char Char Char Char Char Char Char Char Char Char Char Char Char1"/>
    <w:basedOn w:val="a7"/>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311">
    <w:name w:val="正文文本 31"/>
    <w:basedOn w:val="a"/>
    <w:qFormat/>
    <w:pPr>
      <w:spacing w:after="120" w:line="360" w:lineRule="auto"/>
    </w:pPr>
    <w:rPr>
      <w:sz w:val="16"/>
      <w:szCs w:val="16"/>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7"/>
    <w:qFormat/>
    <w:pPr>
      <w:shd w:val="clear" w:color="auto" w:fill="000080"/>
      <w:adjustRightInd/>
      <w:snapToGrid/>
      <w:spacing w:beforeLines="30" w:afterLines="30" w:after="0" w:line="360" w:lineRule="auto"/>
      <w:ind w:firstLineChars="248" w:firstLine="595"/>
    </w:pPr>
    <w:rPr>
      <w:rFonts w:ascii="Tahoma" w:hAnsi="Times New Roman"/>
      <w:kern w:val="2"/>
      <w:sz w:val="24"/>
      <w:szCs w:val="24"/>
      <w:lang w:val="zh-CN"/>
    </w:rPr>
  </w:style>
  <w:style w:type="paragraph" w:customStyle="1" w:styleId="afffffff4">
    <w:name w:val="表格正文"/>
    <w:basedOn w:val="1"/>
    <w:qFormat/>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TableText0">
    <w:name w:val="Table Text"/>
    <w:qFormat/>
    <w:pPr>
      <w:snapToGrid w:val="0"/>
      <w:spacing w:before="80" w:after="80"/>
    </w:pPr>
    <w:rPr>
      <w:rFonts w:ascii="Arial" w:hAnsi="Arial" w:cs="Arial"/>
      <w:kern w:val="2"/>
      <w:sz w:val="18"/>
      <w:szCs w:val="18"/>
    </w:rPr>
  </w:style>
  <w:style w:type="paragraph" w:customStyle="1" w:styleId="1051">
    <w:name w:val="样式 样式 题注 + 居中1 + 段前: 0.5 行 段后: 1 行"/>
    <w:basedOn w:val="1fc"/>
    <w:qFormat/>
    <w:pPr>
      <w:spacing w:before="120" w:afterLines="0"/>
    </w:pPr>
    <w:rPr>
      <w:rFonts w:ascii="仿宋" w:eastAsia="仿宋" w:hAnsi="仿宋" w:cs="Times New Roman"/>
    </w:rPr>
  </w:style>
  <w:style w:type="paragraph" w:customStyle="1" w:styleId="afffffff5">
    <w:name w:val="缩进正文"/>
    <w:basedOn w:val="a"/>
    <w:qFormat/>
    <w:pPr>
      <w:spacing w:line="300" w:lineRule="auto"/>
      <w:ind w:leftChars="1000" w:left="1000"/>
      <w:jc w:val="left"/>
    </w:pPr>
    <w:rPr>
      <w:rFonts w:ascii="Calibri" w:eastAsia="微软雅黑 Light" w:hAnsi="Calibri"/>
      <w:sz w:val="18"/>
      <w:szCs w:val="22"/>
    </w:rPr>
  </w:style>
  <w:style w:type="paragraph" w:customStyle="1" w:styleId="1ff4">
    <w:name w:val="！培养方案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1500">
    <w:name w:val="正文_15_0"/>
    <w:qFormat/>
    <w:pPr>
      <w:widowControl w:val="0"/>
      <w:jc w:val="both"/>
    </w:pPr>
    <w:rPr>
      <w:kern w:val="2"/>
      <w:sz w:val="21"/>
      <w:szCs w:val="24"/>
    </w:rPr>
  </w:style>
  <w:style w:type="paragraph" w:customStyle="1" w:styleId="3f">
    <w:name w:val="样式 题注 + 居中3"/>
    <w:basedOn w:val="a5"/>
    <w:qFormat/>
    <w:pPr>
      <w:widowControl/>
      <w:spacing w:beforeLines="50" w:before="0" w:afterLines="50" w:after="0" w:line="360" w:lineRule="auto"/>
      <w:jc w:val="center"/>
    </w:pPr>
    <w:rPr>
      <w:rFonts w:ascii="仿宋" w:eastAsia="仿宋" w:hAnsi="仿宋" w:cs="宋体"/>
      <w:sz w:val="21"/>
      <w:szCs w:val="21"/>
    </w:rPr>
  </w:style>
  <w:style w:type="paragraph" w:customStyle="1" w:styleId="Char33">
    <w:name w:val="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78">
    <w:name w:val="xl78"/>
    <w:basedOn w:val="a"/>
    <w:qFormat/>
    <w:pPr>
      <w:widowControl/>
      <w:pBdr>
        <w:top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HTML10">
    <w:name w:val="HTML 预设格式1"/>
    <w:basedOn w:val="a"/>
    <w:qFormat/>
    <w:pPr>
      <w:widowControl/>
      <w:jc w:val="left"/>
    </w:pPr>
    <w:rPr>
      <w:rFonts w:ascii="Arial" w:hAnsi="Arial"/>
      <w:kern w:val="0"/>
      <w:sz w:val="24"/>
    </w:rPr>
  </w:style>
  <w:style w:type="paragraph" w:customStyle="1" w:styleId="ParaCharCharCharCharCharCharCharCharCharCharCharCharChar">
    <w:name w:val="默认段落字体 Para Char Char Char Char Char Char Char Char Char Char Char Char Char"/>
    <w:basedOn w:val="a7"/>
    <w:qFormat/>
    <w:pPr>
      <w:shd w:val="clear" w:color="auto" w:fill="000080"/>
      <w:adjustRightInd/>
      <w:snapToGrid/>
      <w:spacing w:after="0"/>
    </w:pPr>
    <w:rPr>
      <w:rFonts w:ascii="Tahoma" w:hAnsi="Times New Roman"/>
      <w:kern w:val="2"/>
      <w:sz w:val="24"/>
      <w:szCs w:val="24"/>
      <w:lang w:val="zh-CN"/>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1ff5">
    <w:name w:val="内容1"/>
    <w:basedOn w:val="4"/>
    <w:qFormat/>
    <w:pPr>
      <w:keepLines w:val="0"/>
      <w:autoSpaceDE w:val="0"/>
      <w:autoSpaceDN w:val="0"/>
      <w:adjustRightInd w:val="0"/>
      <w:spacing w:beforeLines="50" w:after="0" w:line="300" w:lineRule="auto"/>
      <w:ind w:firstLineChars="200" w:firstLine="200"/>
      <w:jc w:val="left"/>
    </w:pPr>
    <w:rPr>
      <w:rFonts w:ascii="宋体" w:eastAsia="宋体" w:hAnsi="宋体"/>
      <w:b w:val="0"/>
      <w:kern w:val="0"/>
      <w:sz w:val="24"/>
      <w:szCs w:val="24"/>
      <w:lang w:val="zh-CN"/>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ff6">
    <w:name w:val="文档结构图1"/>
    <w:basedOn w:val="a"/>
    <w:qFormat/>
    <w:pPr>
      <w:spacing w:line="360" w:lineRule="auto"/>
    </w:pPr>
    <w:rPr>
      <w:rFonts w:ascii="宋体"/>
      <w:sz w:val="18"/>
      <w:szCs w:val="18"/>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afffffff6">
    <w:name w:val="我的正文(首行缩进)"/>
    <w:basedOn w:val="a"/>
    <w:qFormat/>
    <w:pPr>
      <w:spacing w:line="360" w:lineRule="auto"/>
      <w:ind w:firstLineChars="200" w:firstLine="560"/>
      <w:jc w:val="left"/>
    </w:pPr>
    <w:rPr>
      <w:rFonts w:ascii="宋体" w:eastAsia="仿宋" w:hAnsi="宋体"/>
      <w:sz w:val="24"/>
      <w:szCs w:val="21"/>
    </w:rPr>
  </w:style>
  <w:style w:type="table" w:customStyle="1" w:styleId="TableGrid1">
    <w:name w:val="Table Grid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7">
    <w:name w:val="网格型1"/>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网格型2"/>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网格型3"/>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6">
    <w:name w:val="正文缩进 Char2"/>
    <w:qFormat/>
    <w:rPr>
      <w:kern w:val="2"/>
      <w:sz w:val="21"/>
    </w:rPr>
  </w:style>
  <w:style w:type="paragraph" w:customStyle="1" w:styleId="1ff8">
    <w:name w:val="1"/>
    <w:basedOn w:val="a"/>
    <w:next w:val="aff6"/>
    <w:uiPriority w:val="34"/>
    <w:qFormat/>
    <w:pPr>
      <w:spacing w:after="160" w:line="259" w:lineRule="auto"/>
      <w:ind w:firstLineChars="200" w:firstLine="420"/>
    </w:pPr>
    <w:rPr>
      <w:rFonts w:ascii="Calibri" w:hAnsi="Calibri"/>
      <w:szCs w:val="22"/>
    </w:rPr>
  </w:style>
  <w:style w:type="character" w:customStyle="1" w:styleId="afffffff7">
    <w:name w:val="无"/>
    <w:uiPriority w:val="99"/>
    <w:qFormat/>
  </w:style>
  <w:style w:type="paragraph" w:customStyle="1" w:styleId="2f8">
    <w:name w:val="正文首行缩进2字符"/>
    <w:basedOn w:val="a"/>
    <w:qFormat/>
    <w:locked/>
    <w:pPr>
      <w:spacing w:line="360" w:lineRule="auto"/>
      <w:ind w:firstLineChars="200" w:firstLine="200"/>
    </w:pPr>
    <w:rPr>
      <w:rFonts w:eastAsia="仿宋"/>
      <w:sz w:val="28"/>
      <w:szCs w:val="20"/>
    </w:rPr>
  </w:style>
  <w:style w:type="paragraph" w:customStyle="1" w:styleId="1ff9">
    <w:name w:val="修订1"/>
    <w:hidden/>
    <w:uiPriority w:val="99"/>
    <w:semiHidden/>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qFormat="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unhideWhenUsed="1"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a"/>
    <w:next w:val="a"/>
    <w:link w:val="2Char"/>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
    <w:next w:val="a0"/>
    <w:link w:val="3Char"/>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link w:val="4Char"/>
    <w:qFormat/>
    <w:pPr>
      <w:keepLines/>
      <w:widowControl/>
      <w:spacing w:before="280" w:after="290" w:line="372" w:lineRule="auto"/>
      <w:outlineLvl w:val="3"/>
    </w:pPr>
    <w:rPr>
      <w:rFonts w:ascii="Arial" w:eastAsia="黑体" w:hAnsi="Arial"/>
      <w:b/>
      <w:color w:val="000000"/>
      <w:sz w:val="28"/>
      <w:szCs w:val="20"/>
    </w:rPr>
  </w:style>
  <w:style w:type="paragraph" w:styleId="5">
    <w:name w:val="heading 5"/>
    <w:basedOn w:val="a"/>
    <w:next w:val="a"/>
    <w:link w:val="5Char"/>
    <w:qFormat/>
    <w:pPr>
      <w:keepLines/>
      <w:widowControl/>
      <w:spacing w:before="280" w:after="290" w:line="372" w:lineRule="auto"/>
      <w:outlineLvl w:val="4"/>
    </w:pPr>
    <w:rPr>
      <w:b/>
      <w:color w:val="000000"/>
      <w:sz w:val="28"/>
      <w:szCs w:val="20"/>
    </w:rPr>
  </w:style>
  <w:style w:type="paragraph" w:styleId="6">
    <w:name w:val="heading 6"/>
    <w:basedOn w:val="a"/>
    <w:next w:val="a"/>
    <w:link w:val="6Char"/>
    <w:qFormat/>
    <w:pPr>
      <w:keepLines/>
      <w:widowControl/>
      <w:spacing w:before="240" w:after="64" w:line="312" w:lineRule="auto"/>
      <w:outlineLvl w:val="5"/>
    </w:pPr>
    <w:rPr>
      <w:rFonts w:ascii="Arial" w:eastAsia="黑体" w:hAnsi="Arial"/>
      <w:b/>
      <w:color w:val="000000"/>
      <w:sz w:val="24"/>
      <w:szCs w:val="20"/>
    </w:rPr>
  </w:style>
  <w:style w:type="paragraph" w:styleId="7">
    <w:name w:val="heading 7"/>
    <w:basedOn w:val="a"/>
    <w:next w:val="a"/>
    <w:link w:val="7Char"/>
    <w:qFormat/>
    <w:pPr>
      <w:keepLines/>
      <w:widowControl/>
      <w:spacing w:before="240" w:after="64" w:line="312" w:lineRule="auto"/>
      <w:outlineLvl w:val="6"/>
    </w:pPr>
    <w:rPr>
      <w:b/>
      <w:color w:val="000000"/>
      <w:sz w:val="24"/>
      <w:szCs w:val="20"/>
    </w:rPr>
  </w:style>
  <w:style w:type="paragraph" w:styleId="8">
    <w:name w:val="heading 8"/>
    <w:basedOn w:val="a"/>
    <w:next w:val="a"/>
    <w:link w:val="8Char"/>
    <w:qFormat/>
    <w:pPr>
      <w:keepLines/>
      <w:widowControl/>
      <w:spacing w:before="240" w:after="64" w:line="312" w:lineRule="auto"/>
      <w:outlineLvl w:val="7"/>
    </w:pPr>
    <w:rPr>
      <w:rFonts w:ascii="Arial" w:eastAsia="黑体" w:hAnsi="Arial"/>
      <w:color w:val="000000"/>
      <w:sz w:val="24"/>
      <w:szCs w:val="20"/>
    </w:rPr>
  </w:style>
  <w:style w:type="paragraph" w:styleId="9">
    <w:name w:val="heading 9"/>
    <w:basedOn w:val="a"/>
    <w:next w:val="a"/>
    <w:link w:val="9Char"/>
    <w:qFormat/>
    <w:pPr>
      <w:keepLines/>
      <w:widowControl/>
      <w:spacing w:before="240" w:after="64" w:line="312" w:lineRule="auto"/>
      <w:outlineLvl w:val="8"/>
    </w:pPr>
    <w:rPr>
      <w:rFonts w:ascii="Arial" w:eastAsia="黑体" w:hAnsi="Arial"/>
      <w:color w:val="00000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szCs w:val="20"/>
    </w:rPr>
  </w:style>
  <w:style w:type="paragraph" w:styleId="70">
    <w:name w:val="toc 7"/>
    <w:basedOn w:val="a"/>
    <w:next w:val="a"/>
    <w:qFormat/>
    <w:pPr>
      <w:ind w:leftChars="1200" w:left="2520"/>
    </w:pPr>
    <w:rPr>
      <w:rFonts w:ascii="Calibri" w:hAnsi="Calibri"/>
      <w:szCs w:val="22"/>
    </w:rPr>
  </w:style>
  <w:style w:type="paragraph" w:styleId="a4">
    <w:name w:val="table of authorities"/>
    <w:basedOn w:val="a"/>
    <w:next w:val="a"/>
    <w:qFormat/>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kern w:val="0"/>
      <w:sz w:val="24"/>
    </w:rPr>
  </w:style>
  <w:style w:type="paragraph" w:styleId="a5">
    <w:name w:val="caption"/>
    <w:basedOn w:val="a"/>
    <w:next w:val="a"/>
    <w:link w:val="Char0"/>
    <w:qFormat/>
    <w:pPr>
      <w:spacing w:before="152" w:after="160"/>
    </w:pPr>
    <w:rPr>
      <w:rFonts w:ascii="Arial" w:eastAsia="黑体" w:hAnsi="Arial"/>
      <w:sz w:val="20"/>
      <w:szCs w:val="20"/>
    </w:rPr>
  </w:style>
  <w:style w:type="paragraph" w:styleId="a6">
    <w:name w:val="List Bullet"/>
    <w:basedOn w:val="a"/>
    <w:qFormat/>
    <w:pPr>
      <w:tabs>
        <w:tab w:val="left" w:pos="360"/>
      </w:tabs>
      <w:ind w:left="360" w:hanging="360"/>
    </w:pPr>
    <w:rPr>
      <w:szCs w:val="20"/>
    </w:rPr>
  </w:style>
  <w:style w:type="paragraph" w:styleId="a7">
    <w:name w:val="Document Map"/>
    <w:basedOn w:val="a"/>
    <w:link w:val="Char1"/>
    <w:qFormat/>
    <w:pPr>
      <w:widowControl/>
      <w:adjustRightInd w:val="0"/>
      <w:snapToGrid w:val="0"/>
      <w:spacing w:after="200"/>
      <w:jc w:val="left"/>
    </w:pPr>
    <w:rPr>
      <w:rFonts w:ascii="宋体" w:hAnsi="Tahoma"/>
      <w:kern w:val="0"/>
      <w:sz w:val="18"/>
      <w:szCs w:val="18"/>
    </w:rPr>
  </w:style>
  <w:style w:type="paragraph" w:styleId="a8">
    <w:name w:val="annotation text"/>
    <w:basedOn w:val="a"/>
    <w:link w:val="Char10"/>
    <w:uiPriority w:val="99"/>
    <w:qFormat/>
    <w:pPr>
      <w:jc w:val="left"/>
    </w:pPr>
  </w:style>
  <w:style w:type="paragraph" w:styleId="30">
    <w:name w:val="Body Text 3"/>
    <w:basedOn w:val="a"/>
    <w:link w:val="3Char0"/>
    <w:qFormat/>
    <w:pPr>
      <w:widowControl/>
      <w:spacing w:line="360" w:lineRule="auto"/>
    </w:pPr>
    <w:rPr>
      <w:rFonts w:ascii="仿宋_GB2312" w:eastAsia="仿宋_GB2312"/>
      <w:sz w:val="24"/>
      <w:szCs w:val="20"/>
    </w:rPr>
  </w:style>
  <w:style w:type="paragraph" w:styleId="a9">
    <w:name w:val="Body Text"/>
    <w:basedOn w:val="a"/>
    <w:link w:val="Char2"/>
    <w:qFormat/>
    <w:pPr>
      <w:tabs>
        <w:tab w:val="left" w:pos="208"/>
      </w:tabs>
      <w:spacing w:line="432" w:lineRule="auto"/>
    </w:pPr>
    <w:rPr>
      <w:rFonts w:ascii="仿宋_GB2312" w:eastAsia="仿宋_GB2312"/>
      <w:sz w:val="28"/>
    </w:rPr>
  </w:style>
  <w:style w:type="paragraph" w:styleId="aa">
    <w:name w:val="Body Text Indent"/>
    <w:basedOn w:val="a"/>
    <w:link w:val="Char3"/>
    <w:qFormat/>
    <w:pPr>
      <w:ind w:firstLine="540"/>
    </w:pPr>
    <w:rPr>
      <w:sz w:val="28"/>
      <w:szCs w:val="20"/>
    </w:rPr>
  </w:style>
  <w:style w:type="paragraph" w:styleId="31">
    <w:name w:val="List Number 3"/>
    <w:basedOn w:val="a"/>
    <w:qFormat/>
    <w:pPr>
      <w:tabs>
        <w:tab w:val="left" w:pos="1200"/>
      </w:tabs>
      <w:spacing w:beforeLines="40" w:afterLines="40" w:line="300" w:lineRule="auto"/>
      <w:ind w:left="1200" w:hanging="360"/>
    </w:pPr>
    <w:rPr>
      <w:sz w:val="24"/>
    </w:rPr>
  </w:style>
  <w:style w:type="paragraph" w:styleId="20">
    <w:name w:val="List 2"/>
    <w:basedOn w:val="a"/>
    <w:qFormat/>
    <w:pPr>
      <w:widowControl/>
      <w:spacing w:after="160"/>
      <w:ind w:leftChars="200" w:left="100" w:hangingChars="200" w:hanging="200"/>
      <w:jc w:val="left"/>
    </w:pPr>
    <w:rPr>
      <w:kern w:val="0"/>
      <w:szCs w:val="20"/>
      <w:lang w:eastAsia="en-US"/>
    </w:rPr>
  </w:style>
  <w:style w:type="paragraph" w:styleId="ab">
    <w:name w:val="List Continue"/>
    <w:basedOn w:val="a"/>
    <w:qFormat/>
    <w:pPr>
      <w:widowControl/>
      <w:spacing w:after="120"/>
      <w:ind w:leftChars="200" w:left="420"/>
      <w:jc w:val="left"/>
    </w:pPr>
    <w:rPr>
      <w:szCs w:val="20"/>
    </w:rPr>
  </w:style>
  <w:style w:type="paragraph" w:styleId="ac">
    <w:name w:val="Block Text"/>
    <w:basedOn w:val="a"/>
    <w:unhideWhenUsed/>
    <w:qFormat/>
    <w:pPr>
      <w:spacing w:line="500" w:lineRule="exact"/>
      <w:ind w:leftChars="100" w:left="280" w:rightChars="93" w:right="260" w:firstLineChars="250" w:firstLine="700"/>
    </w:pPr>
    <w:rPr>
      <w:sz w:val="28"/>
      <w:szCs w:val="20"/>
    </w:rPr>
  </w:style>
  <w:style w:type="paragraph" w:styleId="40">
    <w:name w:val="index 4"/>
    <w:basedOn w:val="a"/>
    <w:next w:val="a"/>
    <w:qFormat/>
    <w:pPr>
      <w:ind w:leftChars="600" w:left="600"/>
    </w:pPr>
  </w:style>
  <w:style w:type="paragraph" w:styleId="50">
    <w:name w:val="toc 5"/>
    <w:basedOn w:val="a"/>
    <w:next w:val="a"/>
    <w:link w:val="5Char0"/>
    <w:qFormat/>
    <w:pPr>
      <w:ind w:leftChars="800" w:left="1680"/>
    </w:pPr>
    <w:rPr>
      <w:rFonts w:ascii="Calibri" w:hAnsi="Calibri"/>
      <w:szCs w:val="22"/>
    </w:rPr>
  </w:style>
  <w:style w:type="paragraph" w:styleId="32">
    <w:name w:val="toc 3"/>
    <w:basedOn w:val="a"/>
    <w:next w:val="a"/>
    <w:link w:val="3Char1"/>
    <w:uiPriority w:val="39"/>
    <w:qFormat/>
    <w:pPr>
      <w:tabs>
        <w:tab w:val="right" w:leader="dot" w:pos="9060"/>
      </w:tabs>
      <w:ind w:leftChars="300" w:left="750" w:hangingChars="50" w:hanging="120"/>
    </w:pPr>
    <w:rPr>
      <w:rFonts w:ascii="仿宋_GB2312" w:eastAsia="仿宋_GB2312"/>
      <w:sz w:val="24"/>
      <w:szCs w:val="36"/>
    </w:rPr>
  </w:style>
  <w:style w:type="paragraph" w:styleId="ad">
    <w:name w:val="Plain Text"/>
    <w:basedOn w:val="a"/>
    <w:link w:val="Char4"/>
    <w:qFormat/>
    <w:rPr>
      <w:rFonts w:ascii="宋体" w:hAnsi="Courier New"/>
      <w:szCs w:val="20"/>
    </w:rPr>
  </w:style>
  <w:style w:type="paragraph" w:styleId="80">
    <w:name w:val="toc 8"/>
    <w:basedOn w:val="a"/>
    <w:next w:val="a"/>
    <w:qFormat/>
    <w:pPr>
      <w:ind w:leftChars="1400" w:left="2940"/>
    </w:pPr>
    <w:rPr>
      <w:rFonts w:ascii="Calibri" w:hAnsi="Calibri"/>
      <w:szCs w:val="22"/>
    </w:rPr>
  </w:style>
  <w:style w:type="paragraph" w:styleId="ae">
    <w:name w:val="Date"/>
    <w:basedOn w:val="a"/>
    <w:next w:val="a"/>
    <w:link w:val="Char5"/>
    <w:qFormat/>
    <w:pPr>
      <w:adjustRightInd w:val="0"/>
      <w:spacing w:line="312" w:lineRule="atLeast"/>
    </w:pPr>
    <w:rPr>
      <w:rFonts w:ascii="仿宋_GB2312" w:eastAsia="仿宋_GB2312"/>
      <w:kern w:val="0"/>
      <w:sz w:val="28"/>
      <w:szCs w:val="20"/>
    </w:rPr>
  </w:style>
  <w:style w:type="paragraph" w:styleId="21">
    <w:name w:val="Body Text Indent 2"/>
    <w:basedOn w:val="a"/>
    <w:link w:val="2Char1"/>
    <w:qFormat/>
    <w:pPr>
      <w:snapToGrid w:val="0"/>
      <w:spacing w:line="400" w:lineRule="exact"/>
      <w:ind w:firstLine="480"/>
    </w:pPr>
    <w:rPr>
      <w:rFonts w:eastAsia="仿宋_GB2312"/>
      <w:sz w:val="24"/>
    </w:rPr>
  </w:style>
  <w:style w:type="paragraph" w:styleId="af">
    <w:name w:val="Balloon Text"/>
    <w:basedOn w:val="a"/>
    <w:link w:val="Char6"/>
    <w:qFormat/>
    <w:rPr>
      <w:sz w:val="18"/>
      <w:szCs w:val="18"/>
    </w:rPr>
  </w:style>
  <w:style w:type="paragraph" w:styleId="af0">
    <w:name w:val="footer"/>
    <w:basedOn w:val="a"/>
    <w:link w:val="Char7"/>
    <w:uiPriority w:val="99"/>
    <w:qFormat/>
    <w:pPr>
      <w:tabs>
        <w:tab w:val="center" w:pos="4153"/>
        <w:tab w:val="right" w:pos="8306"/>
      </w:tabs>
      <w:snapToGrid w:val="0"/>
      <w:jc w:val="left"/>
    </w:pPr>
    <w:rPr>
      <w:sz w:val="18"/>
      <w:szCs w:val="18"/>
    </w:rPr>
  </w:style>
  <w:style w:type="paragraph" w:styleId="af1">
    <w:name w:val="envelope return"/>
    <w:basedOn w:val="a"/>
    <w:qFormat/>
    <w:pPr>
      <w:snapToGrid w:val="0"/>
    </w:pPr>
    <w:rPr>
      <w:rFonts w:ascii="Arial" w:hAnsi="Arial"/>
      <w:kern w:val="0"/>
      <w:szCs w:val="21"/>
    </w:rPr>
  </w:style>
  <w:style w:type="paragraph" w:styleId="af2">
    <w:name w:val="header"/>
    <w:basedOn w:val="a"/>
    <w:link w:val="Char8"/>
    <w:uiPriority w:val="99"/>
    <w:qFormat/>
    <w:pPr>
      <w:pBdr>
        <w:bottom w:val="single" w:sz="6" w:space="1" w:color="auto"/>
      </w:pBdr>
      <w:tabs>
        <w:tab w:val="center" w:pos="4153"/>
        <w:tab w:val="right" w:pos="8306"/>
      </w:tabs>
      <w:adjustRightInd w:val="0"/>
      <w:spacing w:line="240" w:lineRule="atLeast"/>
      <w:jc w:val="center"/>
    </w:pPr>
    <w:rPr>
      <w:kern w:val="0"/>
      <w:sz w:val="18"/>
      <w:szCs w:val="20"/>
    </w:rPr>
  </w:style>
  <w:style w:type="paragraph" w:styleId="af3">
    <w:name w:val="Signature"/>
    <w:basedOn w:val="a"/>
    <w:next w:val="a"/>
    <w:link w:val="Char9"/>
    <w:qFormat/>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10">
    <w:name w:val="toc 1"/>
    <w:basedOn w:val="a"/>
    <w:next w:val="a"/>
    <w:uiPriority w:val="39"/>
    <w:qFormat/>
    <w:pPr>
      <w:tabs>
        <w:tab w:val="left" w:pos="1470"/>
        <w:tab w:val="right" w:leader="dot" w:pos="9016"/>
      </w:tabs>
      <w:ind w:firstLine="480"/>
    </w:pPr>
    <w:rPr>
      <w:rFonts w:ascii="宋体" w:eastAsia="仿宋_GB2312" w:hAnsi="宋体"/>
      <w:b/>
      <w:sz w:val="30"/>
      <w:szCs w:val="30"/>
    </w:rPr>
  </w:style>
  <w:style w:type="paragraph" w:styleId="41">
    <w:name w:val="toc 4"/>
    <w:basedOn w:val="a"/>
    <w:next w:val="a"/>
    <w:link w:val="4Char0"/>
    <w:qFormat/>
    <w:pPr>
      <w:ind w:leftChars="600" w:left="1260"/>
    </w:pPr>
    <w:rPr>
      <w:rFonts w:ascii="Calibri" w:hAnsi="Calibri"/>
      <w:szCs w:val="22"/>
    </w:rPr>
  </w:style>
  <w:style w:type="paragraph" w:styleId="af4">
    <w:name w:val="index heading"/>
    <w:basedOn w:val="a"/>
    <w:next w:val="11"/>
    <w:qFormat/>
    <w:rPr>
      <w:szCs w:val="20"/>
    </w:rPr>
  </w:style>
  <w:style w:type="paragraph" w:styleId="11">
    <w:name w:val="index 1"/>
    <w:basedOn w:val="a"/>
    <w:next w:val="a"/>
    <w:qFormat/>
  </w:style>
  <w:style w:type="paragraph" w:styleId="af5">
    <w:name w:val="Subtitle"/>
    <w:basedOn w:val="a"/>
    <w:link w:val="Chara"/>
    <w:qFormat/>
    <w:pPr>
      <w:spacing w:before="240" w:after="60" w:line="312" w:lineRule="auto"/>
      <w:jc w:val="center"/>
      <w:outlineLvl w:val="1"/>
    </w:pPr>
    <w:rPr>
      <w:rFonts w:ascii="Cambria" w:hAnsi="Cambria"/>
      <w:b/>
      <w:bCs/>
      <w:kern w:val="28"/>
      <w:sz w:val="32"/>
      <w:szCs w:val="32"/>
    </w:rPr>
  </w:style>
  <w:style w:type="paragraph" w:styleId="af6">
    <w:name w:val="List"/>
    <w:basedOn w:val="a"/>
    <w:qFormat/>
    <w:pPr>
      <w:widowControl/>
      <w:ind w:firstLineChars="200" w:firstLine="420"/>
      <w:jc w:val="left"/>
    </w:pPr>
    <w:rPr>
      <w:rFonts w:ascii="宋体" w:hAnsi="宋体"/>
      <w:kern w:val="0"/>
      <w:sz w:val="24"/>
    </w:rPr>
  </w:style>
  <w:style w:type="paragraph" w:styleId="af7">
    <w:name w:val="footnote text"/>
    <w:basedOn w:val="a"/>
    <w:link w:val="Charb"/>
    <w:qFormat/>
    <w:pPr>
      <w:widowControl/>
      <w:snapToGrid w:val="0"/>
      <w:jc w:val="left"/>
    </w:pPr>
    <w:rPr>
      <w:rFonts w:ascii="Calibri" w:hAnsi="Calibri"/>
      <w:sz w:val="18"/>
      <w:szCs w:val="18"/>
    </w:rPr>
  </w:style>
  <w:style w:type="paragraph" w:styleId="60">
    <w:name w:val="toc 6"/>
    <w:basedOn w:val="a"/>
    <w:next w:val="a"/>
    <w:qFormat/>
    <w:pPr>
      <w:ind w:leftChars="1000" w:left="2100"/>
    </w:pPr>
    <w:rPr>
      <w:rFonts w:ascii="Calibri" w:hAnsi="Calibri"/>
      <w:szCs w:val="22"/>
    </w:rPr>
  </w:style>
  <w:style w:type="paragraph" w:styleId="33">
    <w:name w:val="Body Text Indent 3"/>
    <w:basedOn w:val="a"/>
    <w:link w:val="3Char2"/>
    <w:qFormat/>
    <w:pPr>
      <w:spacing w:line="360" w:lineRule="auto"/>
      <w:ind w:left="220"/>
      <w:jc w:val="left"/>
    </w:pPr>
    <w:rPr>
      <w:rFonts w:ascii="仿宋_GB2312" w:eastAsia="仿宋_GB2312"/>
      <w:color w:val="000000"/>
      <w:sz w:val="24"/>
    </w:rPr>
  </w:style>
  <w:style w:type="paragraph" w:styleId="22">
    <w:name w:val="toc 2"/>
    <w:basedOn w:val="a"/>
    <w:next w:val="a"/>
    <w:uiPriority w:val="39"/>
    <w:qFormat/>
    <w:pPr>
      <w:tabs>
        <w:tab w:val="right" w:leader="dot" w:pos="9060"/>
      </w:tabs>
      <w:ind w:leftChars="250" w:left="525"/>
      <w:jc w:val="center"/>
    </w:pPr>
    <w:rPr>
      <w:rFonts w:ascii="宋体" w:eastAsia="仿宋_GB2312" w:hAnsi="宋体"/>
      <w:b/>
      <w:bCs/>
      <w:sz w:val="30"/>
      <w:szCs w:val="30"/>
    </w:rPr>
  </w:style>
  <w:style w:type="paragraph" w:styleId="90">
    <w:name w:val="toc 9"/>
    <w:basedOn w:val="a"/>
    <w:next w:val="a"/>
    <w:qFormat/>
    <w:pPr>
      <w:ind w:leftChars="1600" w:left="3360"/>
    </w:pPr>
    <w:rPr>
      <w:rFonts w:ascii="Calibri" w:hAnsi="Calibri"/>
      <w:szCs w:val="22"/>
    </w:rPr>
  </w:style>
  <w:style w:type="paragraph" w:styleId="23">
    <w:name w:val="Body Text 2"/>
    <w:basedOn w:val="a"/>
    <w:link w:val="2Char0"/>
    <w:qFormat/>
    <w:pPr>
      <w:spacing w:line="560" w:lineRule="exact"/>
    </w:pPr>
    <w:rPr>
      <w:rFonts w:ascii="仿宋_GB2312" w:eastAsia="仿宋_GB2312"/>
      <w:sz w:val="24"/>
    </w:rPr>
  </w:style>
  <w:style w:type="paragraph" w:styleId="HTML">
    <w:name w:val="HTML Preformatted"/>
    <w:basedOn w:val="a"/>
    <w:link w:val="HTMLChar"/>
    <w:qFormat/>
    <w:rPr>
      <w:rFonts w:ascii="Arial Unicode MS" w:eastAsia="Arial Unicode MS" w:hAnsi="Arial Unicode MS"/>
      <w:kern w:val="0"/>
      <w:sz w:val="20"/>
      <w:szCs w:val="20"/>
    </w:rPr>
  </w:style>
  <w:style w:type="paragraph" w:styleId="af8">
    <w:name w:val="Normal (Web)"/>
    <w:basedOn w:val="a"/>
    <w:link w:val="Charc"/>
    <w:qFormat/>
    <w:pPr>
      <w:widowControl/>
      <w:jc w:val="left"/>
    </w:pPr>
    <w:rPr>
      <w:rFonts w:ascii="宋体" w:hAnsi="宋体"/>
      <w:kern w:val="0"/>
      <w:sz w:val="24"/>
    </w:rPr>
  </w:style>
  <w:style w:type="paragraph" w:styleId="af9">
    <w:name w:val="Title"/>
    <w:basedOn w:val="a"/>
    <w:link w:val="Chard"/>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afa">
    <w:name w:val="annotation subject"/>
    <w:basedOn w:val="a8"/>
    <w:next w:val="a8"/>
    <w:link w:val="Chare"/>
    <w:qFormat/>
    <w:rPr>
      <w:rFonts w:ascii="Calibri" w:hAnsi="Calibri"/>
      <w:b/>
      <w:bCs/>
      <w:szCs w:val="22"/>
    </w:rPr>
  </w:style>
  <w:style w:type="paragraph" w:styleId="afb">
    <w:name w:val="Body Text First Indent"/>
    <w:basedOn w:val="a9"/>
    <w:link w:val="Charf"/>
    <w:qFormat/>
    <w:pPr>
      <w:tabs>
        <w:tab w:val="clear" w:pos="208"/>
      </w:tabs>
      <w:spacing w:after="120" w:line="240" w:lineRule="auto"/>
      <w:ind w:firstLine="420"/>
    </w:pPr>
    <w:rPr>
      <w:lang w:val="zh-CN"/>
    </w:rPr>
  </w:style>
  <w:style w:type="paragraph" w:styleId="24">
    <w:name w:val="Body Text First Indent 2"/>
    <w:basedOn w:val="aa"/>
    <w:link w:val="2Char2"/>
    <w:qFormat/>
    <w:pPr>
      <w:ind w:firstLineChars="200" w:firstLine="420"/>
      <w:jc w:val="left"/>
    </w:pPr>
    <w:rPr>
      <w:rFonts w:ascii="Calibri" w:hAnsi="Calibri"/>
      <w:b/>
      <w:kern w:val="1"/>
      <w:szCs w:val="24"/>
    </w:rPr>
  </w:style>
  <w:style w:type="table" w:styleId="afc">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2">
    <w:name w:val="Table Grid 4"/>
    <w:basedOn w:val="a2"/>
    <w:qFormat/>
    <w:pPr>
      <w:overflowPunct w:val="0"/>
      <w:autoSpaceDE w:val="0"/>
      <w:autoSpaceDN w:val="0"/>
      <w:adjustRightInd w:val="0"/>
      <w:ind w:firstLine="425"/>
      <w:textAlignment w:val="baseline"/>
    </w:pPr>
    <w:tblPr>
      <w:tblInd w:w="0" w:type="dxa"/>
      <w:tblBorders>
        <w:left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auto"/>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e">
    <w:name w:val="Strong"/>
    <w:uiPriority w:val="22"/>
    <w:qFormat/>
    <w:rPr>
      <w:rFonts w:ascii="Times New Roman" w:eastAsia="宋体" w:hAnsi="Times New Roman" w:cs="Times New Roman"/>
    </w:rPr>
  </w:style>
  <w:style w:type="character" w:styleId="aff">
    <w:name w:val="page number"/>
    <w:qFormat/>
    <w:rPr>
      <w:rFonts w:ascii="Times New Roman" w:eastAsia="宋体" w:hAnsi="Times New Roman" w:cs="Times New Roman"/>
    </w:rPr>
  </w:style>
  <w:style w:type="character" w:styleId="aff0">
    <w:name w:val="FollowedHyperlink"/>
    <w:qFormat/>
    <w:rPr>
      <w:rFonts w:ascii="Times New Roman" w:eastAsia="宋体" w:hAnsi="Times New Roman" w:cs="Times New Roman"/>
      <w:color w:val="800080"/>
      <w:u w:val="single"/>
    </w:rPr>
  </w:style>
  <w:style w:type="character" w:styleId="aff1">
    <w:name w:val="Emphasis"/>
    <w:qFormat/>
    <w:rPr>
      <w:rFonts w:ascii="Times New Roman" w:eastAsia="宋体" w:hAnsi="Times New Roman" w:cs="Times New Roman"/>
      <w:color w:val="CC0000"/>
    </w:rPr>
  </w:style>
  <w:style w:type="character" w:styleId="aff2">
    <w:name w:val="line number"/>
    <w:qFormat/>
    <w:rPr>
      <w:rFonts w:ascii="Times New Roman" w:eastAsia="宋体" w:hAnsi="Times New Roman" w:cs="Times New Roman"/>
    </w:rPr>
  </w:style>
  <w:style w:type="character" w:styleId="HTML0">
    <w:name w:val="HTML Definition"/>
    <w:qFormat/>
    <w:rPr>
      <w:rFonts w:ascii="Times New Roman" w:eastAsia="宋体" w:hAnsi="Times New Roman" w:cs="Times New Roman"/>
    </w:rPr>
  </w:style>
  <w:style w:type="character" w:styleId="HTML1">
    <w:name w:val="HTML Acronym"/>
    <w:qFormat/>
    <w:rPr>
      <w:rFonts w:ascii="Times New Roman" w:eastAsia="宋体" w:hAnsi="Times New Roman" w:cs="Times New Roman"/>
    </w:rPr>
  </w:style>
  <w:style w:type="character" w:styleId="HTML2">
    <w:name w:val="HTML Variable"/>
    <w:qFormat/>
    <w:rPr>
      <w:rFonts w:ascii="Times New Roman" w:eastAsia="宋体" w:hAnsi="Times New Roman" w:cs="Times New Roman"/>
    </w:rPr>
  </w:style>
  <w:style w:type="character" w:styleId="aff3">
    <w:name w:val="Hyperlink"/>
    <w:uiPriority w:val="99"/>
    <w:qFormat/>
    <w:rPr>
      <w:rFonts w:ascii="Times New Roman" w:eastAsia="宋体" w:hAnsi="Times New Roman" w:cs="Times New Roman"/>
      <w:color w:val="0000FF"/>
      <w:u w:val="single"/>
    </w:rPr>
  </w:style>
  <w:style w:type="character" w:styleId="HTML3">
    <w:name w:val="HTML Code"/>
    <w:qFormat/>
    <w:rPr>
      <w:rFonts w:ascii="Courier New" w:eastAsia="宋体" w:hAnsi="Courier New" w:cs="Times New Roman"/>
      <w:sz w:val="20"/>
    </w:rPr>
  </w:style>
  <w:style w:type="character" w:styleId="aff4">
    <w:name w:val="annotation reference"/>
    <w:qFormat/>
    <w:rPr>
      <w:rFonts w:ascii="Times New Roman" w:eastAsia="宋体" w:hAnsi="Times New Roman" w:cs="Times New Roman"/>
      <w:sz w:val="21"/>
      <w:szCs w:val="21"/>
    </w:rPr>
  </w:style>
  <w:style w:type="character" w:styleId="HTML4">
    <w:name w:val="HTML Cite"/>
    <w:qFormat/>
    <w:rPr>
      <w:rFonts w:ascii="Times New Roman" w:eastAsia="宋体" w:hAnsi="Times New Roman" w:cs="Times New Roman"/>
    </w:rPr>
  </w:style>
  <w:style w:type="character" w:styleId="aff5">
    <w:name w:val="footnote reference"/>
    <w:qFormat/>
    <w:rPr>
      <w:rFonts w:ascii="Times New Roman" w:eastAsia="宋体" w:hAnsi="Times New Roman" w:cs="Times New Roman"/>
      <w:vertAlign w:val="superscript"/>
    </w:rPr>
  </w:style>
  <w:style w:type="character" w:customStyle="1" w:styleId="3Char0">
    <w:name w:val="正文文本 3 Char"/>
    <w:link w:val="30"/>
    <w:qFormat/>
    <w:rPr>
      <w:rFonts w:ascii="仿宋_GB2312" w:eastAsia="仿宋_GB2312" w:hAnsi="Times New Roman" w:cs="Times New Roman"/>
      <w:kern w:val="2"/>
      <w:sz w:val="24"/>
    </w:rPr>
  </w:style>
  <w:style w:type="character" w:customStyle="1" w:styleId="font01">
    <w:name w:val="font01"/>
    <w:qFormat/>
    <w:rPr>
      <w:rFonts w:ascii="Times New Roman" w:eastAsia="宋体" w:hAnsi="Times New Roman" w:cs="Times New Roman" w:hint="default"/>
      <w:color w:val="000000"/>
      <w:sz w:val="20"/>
      <w:szCs w:val="20"/>
      <w:u w:val="none"/>
    </w:rPr>
  </w:style>
  <w:style w:type="character" w:customStyle="1" w:styleId="5Char">
    <w:name w:val="标题 5 Char"/>
    <w:link w:val="5"/>
    <w:qFormat/>
    <w:rPr>
      <w:rFonts w:ascii="Times New Roman" w:eastAsia="宋体" w:hAnsi="Times New Roman" w:cs="Times New Roman"/>
      <w:b/>
      <w:color w:val="000000"/>
      <w:kern w:val="2"/>
      <w:sz w:val="28"/>
    </w:rPr>
  </w:style>
  <w:style w:type="character" w:customStyle="1" w:styleId="Char6">
    <w:name w:val="批注框文本 Char"/>
    <w:link w:val="af"/>
    <w:qFormat/>
    <w:rPr>
      <w:rFonts w:ascii="Times New Roman" w:eastAsia="宋体" w:hAnsi="Times New Roman" w:cs="Times New Roman"/>
      <w:kern w:val="2"/>
      <w:sz w:val="18"/>
      <w:szCs w:val="18"/>
    </w:rPr>
  </w:style>
  <w:style w:type="character" w:customStyle="1" w:styleId="2Char0">
    <w:name w:val="正文文本 2 Char"/>
    <w:link w:val="23"/>
    <w:qFormat/>
    <w:rPr>
      <w:rFonts w:ascii="仿宋_GB2312" w:eastAsia="仿宋_GB2312" w:hAnsi="Times New Roman" w:cs="Times New Roman"/>
      <w:kern w:val="2"/>
      <w:sz w:val="24"/>
      <w:szCs w:val="24"/>
    </w:rPr>
  </w:style>
  <w:style w:type="character" w:customStyle="1" w:styleId="SANGFOR6Char">
    <w:name w:val="SANGFOR_6_正文 Char"/>
    <w:link w:val="SANGFOR6"/>
    <w:qFormat/>
    <w:rPr>
      <w:rFonts w:ascii="楷体_gb18030" w:eastAsia="楷体_gb18030" w:hAnsi="Verdana" w:cs="Times New Roman"/>
      <w:color w:val="000000"/>
      <w:kern w:val="2"/>
      <w:sz w:val="28"/>
      <w:szCs w:val="28"/>
    </w:rPr>
  </w:style>
  <w:style w:type="paragraph" w:customStyle="1" w:styleId="SANGFOR6">
    <w:name w:val="SANGFOR_6_正文"/>
    <w:basedOn w:val="a"/>
    <w:link w:val="SANGFOR6Char"/>
    <w:qFormat/>
    <w:pPr>
      <w:spacing w:line="400" w:lineRule="exact"/>
      <w:ind w:firstLineChars="200" w:firstLine="560"/>
    </w:pPr>
    <w:rPr>
      <w:rFonts w:ascii="楷体_gb18030" w:eastAsia="楷体_gb18030" w:hAnsi="Verdana"/>
      <w:color w:val="000000"/>
      <w:sz w:val="28"/>
      <w:szCs w:val="28"/>
    </w:rPr>
  </w:style>
  <w:style w:type="character" w:customStyle="1" w:styleId="9Char">
    <w:name w:val="标题 9 Char"/>
    <w:link w:val="9"/>
    <w:qFormat/>
    <w:rPr>
      <w:rFonts w:ascii="Arial" w:eastAsia="黑体" w:hAnsi="Arial" w:cs="Times New Roman"/>
      <w:color w:val="000000"/>
      <w:kern w:val="2"/>
      <w:sz w:val="21"/>
    </w:rPr>
  </w:style>
  <w:style w:type="character" w:customStyle="1" w:styleId="1Char">
    <w:name w:val="标题 1 Char"/>
    <w:link w:val="1"/>
    <w:qFormat/>
    <w:rPr>
      <w:rFonts w:ascii="仿宋_GB2312" w:eastAsia="仿宋_GB2312" w:hAnsi="Times New Roman" w:cs="Times New Roman"/>
      <w:b/>
      <w:kern w:val="2"/>
      <w:sz w:val="44"/>
      <w:szCs w:val="24"/>
      <w:lang w:val="en-US" w:eastAsia="zh-CN" w:bidi="ar-SA"/>
    </w:rPr>
  </w:style>
  <w:style w:type="character" w:customStyle="1" w:styleId="font151">
    <w:name w:val="font151"/>
    <w:qFormat/>
    <w:rPr>
      <w:rFonts w:ascii="Calibri" w:eastAsia="宋体" w:hAnsi="Calibri" w:cs="Calibri"/>
      <w:color w:val="000000"/>
      <w:sz w:val="24"/>
      <w:szCs w:val="24"/>
      <w:u w:val="none"/>
    </w:rPr>
  </w:style>
  <w:style w:type="character" w:customStyle="1" w:styleId="Charf">
    <w:name w:val="正文首行缩进 Char"/>
    <w:link w:val="afb"/>
    <w:qFormat/>
    <w:rPr>
      <w:rFonts w:ascii="仿宋_GB2312" w:eastAsia="仿宋_GB2312" w:hAnsi="Times New Roman" w:cs="Times New Roman"/>
      <w:kern w:val="2"/>
      <w:sz w:val="28"/>
      <w:szCs w:val="24"/>
      <w:lang w:val="zh-CN"/>
    </w:rPr>
  </w:style>
  <w:style w:type="character" w:customStyle="1" w:styleId="HTMLChar">
    <w:name w:val="HTML 预设格式 Char"/>
    <w:link w:val="HTML"/>
    <w:qFormat/>
    <w:rPr>
      <w:rFonts w:ascii="Arial Unicode MS" w:eastAsia="Arial Unicode MS" w:hAnsi="Arial Unicode MS" w:cs="Times New Roman"/>
    </w:rPr>
  </w:style>
  <w:style w:type="character" w:customStyle="1" w:styleId="Char100">
    <w:name w:val="纯文本 Char1_0"/>
    <w:link w:val="0"/>
    <w:qFormat/>
    <w:rPr>
      <w:rFonts w:ascii="宋体" w:eastAsia="宋体" w:hAnsi="Courier New" w:cs="Times New Roman"/>
    </w:rPr>
  </w:style>
  <w:style w:type="paragraph" w:customStyle="1" w:styleId="0">
    <w:name w:val="纯文本_0"/>
    <w:basedOn w:val="a"/>
    <w:link w:val="Char100"/>
    <w:qFormat/>
    <w:rPr>
      <w:rFonts w:ascii="宋体" w:hAnsi="Courier New"/>
      <w:kern w:val="0"/>
      <w:sz w:val="20"/>
      <w:szCs w:val="20"/>
    </w:rPr>
  </w:style>
  <w:style w:type="character" w:customStyle="1" w:styleId="HTMLChar1">
    <w:name w:val="HTML 预设格式 Char1"/>
    <w:qFormat/>
    <w:rPr>
      <w:rFonts w:ascii="Courier New" w:eastAsia="宋体" w:hAnsi="Courier New" w:cs="Courier New"/>
      <w:kern w:val="2"/>
    </w:rPr>
  </w:style>
  <w:style w:type="character" w:customStyle="1" w:styleId="Char0">
    <w:name w:val="题注 Char"/>
    <w:link w:val="a5"/>
    <w:qFormat/>
    <w:rPr>
      <w:rFonts w:ascii="Arial" w:eastAsia="黑体" w:hAnsi="Arial" w:cs="Arial"/>
      <w:kern w:val="2"/>
    </w:rPr>
  </w:style>
  <w:style w:type="character" w:customStyle="1" w:styleId="2Char3">
    <w:name w:val="正文2 Char"/>
    <w:link w:val="25"/>
    <w:qFormat/>
    <w:rPr>
      <w:rFonts w:ascii="Times New Roman" w:eastAsia="宋体" w:hAnsi="Times New Roman" w:cs="Times New Roman"/>
    </w:rPr>
  </w:style>
  <w:style w:type="paragraph" w:customStyle="1" w:styleId="25">
    <w:name w:val="正文2"/>
    <w:basedOn w:val="a"/>
    <w:link w:val="2Char3"/>
    <w:qFormat/>
    <w:pPr>
      <w:spacing w:line="300" w:lineRule="auto"/>
      <w:ind w:leftChars="500" w:left="500"/>
    </w:pPr>
    <w:rPr>
      <w:kern w:val="0"/>
      <w:sz w:val="20"/>
      <w:szCs w:val="20"/>
    </w:rPr>
  </w:style>
  <w:style w:type="character" w:customStyle="1" w:styleId="Charb">
    <w:name w:val="脚注文本 Char"/>
    <w:link w:val="af7"/>
    <w:qFormat/>
    <w:rPr>
      <w:rFonts w:ascii="Calibri" w:eastAsia="宋体" w:hAnsi="Calibri" w:cs="Times New Roman"/>
      <w:kern w:val="2"/>
      <w:sz w:val="18"/>
      <w:szCs w:val="18"/>
    </w:rPr>
  </w:style>
  <w:style w:type="character" w:customStyle="1" w:styleId="Char11">
    <w:name w:val="纯文本 Char1_1"/>
    <w:link w:val="12"/>
    <w:qFormat/>
    <w:rPr>
      <w:rFonts w:ascii="宋体" w:eastAsia="宋体" w:hAnsi="Courier New" w:cs="Times New Roman"/>
      <w:kern w:val="2"/>
      <w:sz w:val="21"/>
    </w:rPr>
  </w:style>
  <w:style w:type="paragraph" w:customStyle="1" w:styleId="12">
    <w:name w:val="纯文本_1"/>
    <w:basedOn w:val="a"/>
    <w:link w:val="Char11"/>
    <w:qFormat/>
    <w:rPr>
      <w:rFonts w:ascii="宋体" w:hAnsi="Courier New"/>
      <w:szCs w:val="20"/>
    </w:rPr>
  </w:style>
  <w:style w:type="character" w:customStyle="1" w:styleId="Char3">
    <w:name w:val="正文文本缩进 Char"/>
    <w:link w:val="aa"/>
    <w:qFormat/>
    <w:rPr>
      <w:rFonts w:ascii="Times New Roman" w:eastAsia="宋体" w:hAnsi="Times New Roman" w:cs="Times New Roman"/>
      <w:kern w:val="2"/>
      <w:sz w:val="28"/>
    </w:rPr>
  </w:style>
  <w:style w:type="character" w:customStyle="1" w:styleId="Char8">
    <w:name w:val="页眉 Char"/>
    <w:link w:val="af2"/>
    <w:uiPriority w:val="99"/>
    <w:qFormat/>
    <w:rPr>
      <w:rFonts w:ascii="Times New Roman" w:eastAsia="宋体" w:hAnsi="Times New Roman" w:cs="Times New Roman"/>
      <w:sz w:val="18"/>
    </w:rPr>
  </w:style>
  <w:style w:type="character" w:customStyle="1" w:styleId="4Char">
    <w:name w:val="标题 4 Char"/>
    <w:link w:val="4"/>
    <w:qFormat/>
    <w:rPr>
      <w:rFonts w:ascii="Arial" w:eastAsia="黑体" w:hAnsi="Arial" w:cs="Times New Roman"/>
      <w:b/>
      <w:color w:val="000000"/>
      <w:kern w:val="2"/>
      <w:sz w:val="28"/>
    </w:rPr>
  </w:style>
  <w:style w:type="character" w:customStyle="1" w:styleId="style251">
    <w:name w:val="style251"/>
    <w:qFormat/>
    <w:rPr>
      <w:rFonts w:ascii="Times New Roman" w:eastAsia="宋体" w:hAnsi="Times New Roman" w:cs="Times New Roman"/>
      <w:color w:val="000000"/>
    </w:rPr>
  </w:style>
  <w:style w:type="character" w:customStyle="1" w:styleId="Char10">
    <w:name w:val="批注文字 Char1"/>
    <w:link w:val="a8"/>
    <w:qFormat/>
    <w:rPr>
      <w:rFonts w:ascii="Times New Roman" w:eastAsia="宋体" w:hAnsi="Times New Roman" w:cs="Times New Roman"/>
      <w:kern w:val="2"/>
      <w:sz w:val="21"/>
      <w:szCs w:val="24"/>
    </w:rPr>
  </w:style>
  <w:style w:type="character" w:customStyle="1" w:styleId="font81">
    <w:name w:val="font81"/>
    <w:qFormat/>
    <w:rPr>
      <w:rFonts w:ascii="宋体" w:eastAsia="宋体" w:hAnsi="宋体" w:cs="宋体" w:hint="eastAsia"/>
      <w:color w:val="000000"/>
      <w:sz w:val="24"/>
      <w:szCs w:val="24"/>
      <w:u w:val="none"/>
    </w:rPr>
  </w:style>
  <w:style w:type="character" w:customStyle="1" w:styleId="2Char1">
    <w:name w:val="正文文本缩进 2 Char1"/>
    <w:link w:val="21"/>
    <w:qFormat/>
    <w:rPr>
      <w:rFonts w:ascii="Times New Roman" w:eastAsia="仿宋_GB2312" w:hAnsi="Times New Roman" w:cs="Times New Roman"/>
      <w:kern w:val="2"/>
      <w:sz w:val="24"/>
      <w:szCs w:val="24"/>
    </w:rPr>
  </w:style>
  <w:style w:type="character" w:customStyle="1" w:styleId="Char13">
    <w:name w:val="纯文本 Char1_3"/>
    <w:link w:val="34"/>
    <w:qFormat/>
    <w:rPr>
      <w:rFonts w:ascii="宋体" w:eastAsia="宋体" w:hAnsi="Courier New" w:cs="Times New Roman"/>
      <w:kern w:val="2"/>
      <w:sz w:val="21"/>
    </w:rPr>
  </w:style>
  <w:style w:type="paragraph" w:customStyle="1" w:styleId="34">
    <w:name w:val="纯文本_3"/>
    <w:basedOn w:val="51"/>
    <w:link w:val="Char13"/>
    <w:qFormat/>
    <w:rPr>
      <w:rFonts w:ascii="宋体" w:hAnsi="Courier New"/>
      <w:szCs w:val="20"/>
    </w:rPr>
  </w:style>
  <w:style w:type="paragraph" w:customStyle="1" w:styleId="51">
    <w:name w:val="正文_5"/>
    <w:qFormat/>
    <w:pPr>
      <w:widowControl w:val="0"/>
      <w:jc w:val="both"/>
    </w:pPr>
    <w:rPr>
      <w:kern w:val="2"/>
      <w:sz w:val="21"/>
      <w:szCs w:val="24"/>
    </w:rPr>
  </w:style>
  <w:style w:type="character" w:customStyle="1" w:styleId="35">
    <w:name w:val="标题 3 字符"/>
    <w:qFormat/>
    <w:rPr>
      <w:rFonts w:ascii="仿宋_GB2312" w:eastAsia="仿宋_GB2312" w:hAnsi="Times New Roman" w:cs="Times New Roman"/>
      <w:b/>
      <w:bCs/>
      <w:kern w:val="2"/>
      <w:sz w:val="30"/>
    </w:rPr>
  </w:style>
  <w:style w:type="character" w:customStyle="1" w:styleId="titlestylelight1">
    <w:name w:val="titlestylelight1"/>
    <w:qFormat/>
    <w:rPr>
      <w:rFonts w:ascii="Arial" w:eastAsia="宋体" w:hAnsi="Arial" w:cs="Arial" w:hint="default"/>
      <w:b/>
      <w:bCs/>
      <w:color w:val="666666"/>
      <w:sz w:val="18"/>
      <w:szCs w:val="18"/>
    </w:rPr>
  </w:style>
  <w:style w:type="character" w:customStyle="1" w:styleId="htd0">
    <w:name w:val="htd0"/>
    <w:qFormat/>
    <w:rPr>
      <w:rFonts w:ascii="Times New Roman" w:eastAsia="宋体" w:hAnsi="Times New Roman" w:cs="Times New Roman"/>
    </w:rPr>
  </w:style>
  <w:style w:type="character" w:customStyle="1" w:styleId="Char1">
    <w:name w:val="文档结构图 Char"/>
    <w:link w:val="a7"/>
    <w:qFormat/>
    <w:rPr>
      <w:rFonts w:ascii="宋体" w:eastAsia="宋体" w:hAnsi="Tahoma" w:cs="黑体"/>
      <w:sz w:val="18"/>
      <w:szCs w:val="18"/>
    </w:rPr>
  </w:style>
  <w:style w:type="character" w:customStyle="1" w:styleId="Char00">
    <w:name w:val="纯文本 Char_0"/>
    <w:link w:val="00"/>
    <w:qFormat/>
    <w:rPr>
      <w:rFonts w:ascii="宋体" w:eastAsia="宋体" w:hAnsi="Courier New" w:cs="Times New Roman"/>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Chard">
    <w:name w:val="标题 Char"/>
    <w:link w:val="af9"/>
    <w:qFormat/>
    <w:rPr>
      <w:rFonts w:ascii="Times New Roman" w:eastAsia="黑体" w:hAnsi="Times New Roman" w:cs="Times New Roman"/>
      <w:b/>
      <w:sz w:val="28"/>
      <w:lang w:val="en-GB"/>
    </w:rPr>
  </w:style>
  <w:style w:type="character" w:customStyle="1" w:styleId="Chare">
    <w:name w:val="批注主题 Char"/>
    <w:link w:val="afa"/>
    <w:qFormat/>
    <w:rPr>
      <w:rFonts w:ascii="Calibri" w:eastAsia="宋体" w:hAnsi="Calibri" w:cs="Times New Roman"/>
      <w:b/>
      <w:bCs/>
      <w:kern w:val="2"/>
      <w:sz w:val="21"/>
      <w:szCs w:val="22"/>
    </w:rPr>
  </w:style>
  <w:style w:type="character" w:customStyle="1" w:styleId="font171">
    <w:name w:val="font171"/>
    <w:qFormat/>
    <w:rPr>
      <w:rFonts w:ascii="Arial Unicode MS" w:eastAsia="Arial Unicode MS" w:hAnsi="Arial Unicode MS" w:cs="Arial Unicode MS"/>
      <w:color w:val="000000"/>
      <w:sz w:val="24"/>
      <w:szCs w:val="24"/>
      <w:u w:val="none"/>
    </w:rPr>
  </w:style>
  <w:style w:type="character" w:customStyle="1" w:styleId="CharChar">
    <w:name w:val="页脚 Char Char"/>
    <w:qFormat/>
    <w:rPr>
      <w:rFonts w:ascii="Times New Roman" w:eastAsia="宋体" w:hAnsi="Times New Roman" w:cs="Times New Roman"/>
      <w:sz w:val="18"/>
    </w:rPr>
  </w:style>
  <w:style w:type="character" w:customStyle="1" w:styleId="Charf0">
    <w:name w:val="列出段落 Char"/>
    <w:link w:val="aff6"/>
    <w:uiPriority w:val="34"/>
    <w:qFormat/>
    <w:rPr>
      <w:rFonts w:ascii="Calibri" w:eastAsia="宋体" w:hAnsi="Calibri" w:cs="Times New Roman"/>
      <w:kern w:val="2"/>
      <w:sz w:val="21"/>
      <w:szCs w:val="22"/>
    </w:rPr>
  </w:style>
  <w:style w:type="paragraph" w:styleId="aff6">
    <w:name w:val="List Paragraph"/>
    <w:basedOn w:val="a"/>
    <w:link w:val="Charf0"/>
    <w:uiPriority w:val="99"/>
    <w:qFormat/>
    <w:pPr>
      <w:ind w:firstLineChars="200" w:firstLine="420"/>
    </w:pPr>
    <w:rPr>
      <w:rFonts w:ascii="Calibri" w:hAnsi="Calibri"/>
      <w:szCs w:val="22"/>
    </w:rPr>
  </w:style>
  <w:style w:type="character" w:customStyle="1" w:styleId="Char143">
    <w:name w:val="纯文本 Char1_4_3"/>
    <w:link w:val="500"/>
    <w:qFormat/>
    <w:rPr>
      <w:rFonts w:ascii="宋体" w:eastAsia="宋体" w:hAnsi="Courier New" w:cs="Times New Roman"/>
      <w:kern w:val="2"/>
      <w:sz w:val="21"/>
    </w:rPr>
  </w:style>
  <w:style w:type="paragraph" w:customStyle="1" w:styleId="500">
    <w:name w:val="纯文本_5_0"/>
    <w:basedOn w:val="a"/>
    <w:link w:val="Char143"/>
    <w:qFormat/>
    <w:rPr>
      <w:rFonts w:ascii="宋体" w:hAnsi="Courier New"/>
      <w:szCs w:val="20"/>
    </w:rPr>
  </w:style>
  <w:style w:type="character" w:customStyle="1" w:styleId="2Char">
    <w:name w:val="标题 2 Char"/>
    <w:link w:val="2"/>
    <w:qFormat/>
    <w:rPr>
      <w:rFonts w:ascii="仿宋_GB2312" w:eastAsia="仿宋_GB2312" w:hAnsi="Times New Roman" w:cs="Times New Roman"/>
      <w:b/>
      <w:sz w:val="36"/>
    </w:rPr>
  </w:style>
  <w:style w:type="character" w:customStyle="1" w:styleId="8Char">
    <w:name w:val="标题 8 Char"/>
    <w:link w:val="8"/>
    <w:qFormat/>
    <w:rPr>
      <w:rFonts w:ascii="Arial" w:eastAsia="黑体" w:hAnsi="Arial" w:cs="Times New Roman"/>
      <w:color w:val="000000"/>
      <w:kern w:val="2"/>
      <w:sz w:val="24"/>
    </w:rPr>
  </w:style>
  <w:style w:type="character" w:customStyle="1" w:styleId="Char4">
    <w:name w:val="纯文本 Char"/>
    <w:link w:val="ad"/>
    <w:qFormat/>
    <w:rPr>
      <w:rFonts w:ascii="宋体" w:eastAsia="宋体" w:hAnsi="Courier New" w:cs="Times New Roman"/>
      <w:kern w:val="2"/>
      <w:sz w:val="21"/>
      <w:lang w:val="en-US" w:eastAsia="zh-CN" w:bidi="ar-SA"/>
    </w:rPr>
  </w:style>
  <w:style w:type="character" w:customStyle="1" w:styleId="3Char2">
    <w:name w:val="正文文本缩进 3 Char"/>
    <w:link w:val="33"/>
    <w:qFormat/>
    <w:rPr>
      <w:rFonts w:ascii="仿宋_GB2312" w:eastAsia="仿宋_GB2312" w:hAnsi="Times New Roman" w:cs="Times New Roman"/>
      <w:color w:val="000000"/>
      <w:kern w:val="2"/>
      <w:sz w:val="24"/>
      <w:szCs w:val="24"/>
    </w:rPr>
  </w:style>
  <w:style w:type="character" w:customStyle="1" w:styleId="Char9">
    <w:name w:val="签名 Char"/>
    <w:link w:val="af3"/>
    <w:qFormat/>
    <w:rPr>
      <w:rFonts w:ascii="Arial" w:eastAsia="宋体" w:hAnsi="Arial" w:cs="Times New Roman"/>
      <w:spacing w:val="-5"/>
      <w:sz w:val="24"/>
    </w:rPr>
  </w:style>
  <w:style w:type="character" w:customStyle="1" w:styleId="Char">
    <w:name w:val="正文缩进 Char"/>
    <w:link w:val="a0"/>
    <w:qFormat/>
    <w:rPr>
      <w:rFonts w:ascii="Times New Roman" w:eastAsia="宋体" w:hAnsi="Times New Roman" w:cs="Times New Roman"/>
      <w:kern w:val="2"/>
      <w:sz w:val="21"/>
    </w:rPr>
  </w:style>
  <w:style w:type="character" w:customStyle="1" w:styleId="Char5">
    <w:name w:val="日期 Char"/>
    <w:link w:val="ae"/>
    <w:qFormat/>
    <w:rPr>
      <w:rFonts w:ascii="仿宋_GB2312" w:eastAsia="仿宋_GB2312" w:hAnsi="Times New Roman" w:cs="Times New Roman"/>
      <w:sz w:val="28"/>
    </w:rPr>
  </w:style>
  <w:style w:type="character" w:customStyle="1" w:styleId="Char7">
    <w:name w:val="页脚 Char"/>
    <w:link w:val="af0"/>
    <w:uiPriority w:val="99"/>
    <w:qFormat/>
    <w:rPr>
      <w:rFonts w:ascii="Times New Roman" w:eastAsia="宋体" w:hAnsi="Times New Roman" w:cs="Times New Roman"/>
      <w:kern w:val="2"/>
      <w:sz w:val="18"/>
      <w:szCs w:val="18"/>
    </w:rPr>
  </w:style>
  <w:style w:type="character" w:customStyle="1" w:styleId="Chara">
    <w:name w:val="副标题 Char"/>
    <w:link w:val="af5"/>
    <w:qFormat/>
    <w:rPr>
      <w:rFonts w:ascii="Cambria" w:eastAsia="宋体" w:hAnsi="Cambria" w:cs="Times New Roman"/>
      <w:b/>
      <w:bCs/>
      <w:kern w:val="28"/>
      <w:sz w:val="32"/>
      <w:szCs w:val="32"/>
    </w:rPr>
  </w:style>
  <w:style w:type="character" w:customStyle="1" w:styleId="5Char0">
    <w:name w:val="目录 5 Char"/>
    <w:link w:val="50"/>
    <w:qFormat/>
    <w:rPr>
      <w:rFonts w:ascii="Calibri" w:eastAsia="宋体" w:hAnsi="Calibri" w:cs="Times New Roman"/>
      <w:kern w:val="2"/>
      <w:sz w:val="21"/>
      <w:szCs w:val="22"/>
    </w:rPr>
  </w:style>
  <w:style w:type="character" w:customStyle="1" w:styleId="Char2">
    <w:name w:val="正文文本 Char"/>
    <w:link w:val="a9"/>
    <w:qFormat/>
    <w:rPr>
      <w:rFonts w:ascii="仿宋_GB2312" w:eastAsia="仿宋_GB2312" w:hAnsi="Times New Roman" w:cs="Times New Roman"/>
      <w:kern w:val="2"/>
      <w:sz w:val="28"/>
      <w:szCs w:val="24"/>
    </w:rPr>
  </w:style>
  <w:style w:type="character" w:customStyle="1" w:styleId="7Char">
    <w:name w:val="标题 7 Char"/>
    <w:link w:val="7"/>
    <w:qFormat/>
    <w:rPr>
      <w:rFonts w:ascii="Times New Roman" w:eastAsia="宋体" w:hAnsi="Times New Roman" w:cs="Times New Roman"/>
      <w:b/>
      <w:color w:val="000000"/>
      <w:kern w:val="2"/>
      <w:sz w:val="24"/>
    </w:rPr>
  </w:style>
  <w:style w:type="character" w:customStyle="1" w:styleId="3Char">
    <w:name w:val="标题 3 Char"/>
    <w:link w:val="3"/>
    <w:qFormat/>
    <w:rPr>
      <w:rFonts w:ascii="仿宋_GB2312" w:eastAsia="仿宋_GB2312" w:hAnsi="Times New Roman" w:cs="Times New Roman"/>
      <w:b/>
      <w:bCs/>
      <w:kern w:val="2"/>
      <w:sz w:val="30"/>
    </w:rPr>
  </w:style>
  <w:style w:type="character" w:customStyle="1" w:styleId="3Char1">
    <w:name w:val="目录 3 Char"/>
    <w:link w:val="32"/>
    <w:uiPriority w:val="39"/>
    <w:qFormat/>
    <w:rPr>
      <w:rFonts w:ascii="仿宋_GB2312" w:eastAsia="仿宋_GB2312" w:hAnsi="Times New Roman" w:cs="Times New Roman"/>
      <w:kern w:val="2"/>
      <w:sz w:val="24"/>
      <w:szCs w:val="36"/>
    </w:rPr>
  </w:style>
  <w:style w:type="character" w:customStyle="1" w:styleId="4Char0">
    <w:name w:val="目录 4 Char"/>
    <w:link w:val="41"/>
    <w:qFormat/>
    <w:rPr>
      <w:rFonts w:ascii="Calibri" w:eastAsia="宋体" w:hAnsi="Calibri" w:cs="Times New Roman"/>
      <w:kern w:val="2"/>
      <w:sz w:val="21"/>
      <w:szCs w:val="22"/>
    </w:rPr>
  </w:style>
  <w:style w:type="character" w:customStyle="1" w:styleId="6Char">
    <w:name w:val="标题 6 Char"/>
    <w:link w:val="6"/>
    <w:qFormat/>
    <w:rPr>
      <w:rFonts w:ascii="Arial" w:eastAsia="黑体" w:hAnsi="Arial" w:cs="Times New Roman"/>
      <w:b/>
      <w:color w:val="000000"/>
      <w:kern w:val="2"/>
      <w:sz w:val="24"/>
    </w:rPr>
  </w:style>
  <w:style w:type="character" w:customStyle="1" w:styleId="2Char2">
    <w:name w:val="正文首行缩进 2 Char"/>
    <w:link w:val="24"/>
    <w:qFormat/>
    <w:rPr>
      <w:rFonts w:ascii="Calibri" w:eastAsia="宋体" w:hAnsi="Calibri" w:cs="Times New Roman"/>
      <w:b/>
      <w:kern w:val="1"/>
      <w:sz w:val="28"/>
      <w:szCs w:val="24"/>
    </w:rPr>
  </w:style>
  <w:style w:type="character" w:customStyle="1" w:styleId="Charc">
    <w:name w:val="普通(网站) Char"/>
    <w:link w:val="af8"/>
    <w:qFormat/>
    <w:rPr>
      <w:rFonts w:ascii="宋体" w:eastAsia="宋体" w:hAnsi="宋体" w:cs="宋体"/>
      <w:sz w:val="24"/>
      <w:szCs w:val="24"/>
    </w:rPr>
  </w:style>
  <w:style w:type="character" w:customStyle="1" w:styleId="CharChar1">
    <w:name w:val="Char Char1"/>
    <w:link w:val="Charf1"/>
    <w:qFormat/>
    <w:rPr>
      <w:rFonts w:ascii="Tahoma" w:eastAsia="宋体" w:hAnsi="Tahoma" w:cs="仿宋_GB2312"/>
      <w:kern w:val="2"/>
      <w:sz w:val="24"/>
      <w:szCs w:val="28"/>
    </w:rPr>
  </w:style>
  <w:style w:type="paragraph" w:customStyle="1" w:styleId="Charf1">
    <w:name w:val="Char"/>
    <w:basedOn w:val="a"/>
    <w:link w:val="CharChar1"/>
    <w:qFormat/>
    <w:rPr>
      <w:rFonts w:ascii="Tahoma" w:hAnsi="Tahoma"/>
      <w:sz w:val="24"/>
      <w:szCs w:val="28"/>
    </w:rPr>
  </w:style>
  <w:style w:type="character" w:customStyle="1" w:styleId="font181">
    <w:name w:val="font181"/>
    <w:qFormat/>
    <w:rPr>
      <w:rFonts w:ascii="Wingdings 2" w:eastAsia="Wingdings 2" w:hAnsi="Wingdings 2" w:cs="Wingdings 2"/>
      <w:color w:val="000000"/>
      <w:sz w:val="24"/>
      <w:szCs w:val="24"/>
      <w:u w:val="none"/>
    </w:rPr>
  </w:style>
  <w:style w:type="character" w:customStyle="1" w:styleId="Style137">
    <w:name w:val="_Style 137"/>
    <w:qFormat/>
    <w:rPr>
      <w:rFonts w:ascii="Times New Roman" w:eastAsia="宋体" w:hAnsi="Times New Roman" w:cs="Times New Roman"/>
      <w:b/>
      <w:bCs/>
      <w:smallCaps/>
      <w:spacing w:val="5"/>
    </w:rPr>
  </w:style>
  <w:style w:type="character" w:customStyle="1" w:styleId="CharCharChar">
    <w:name w:val="样式 宋体 小四 加粗 Char Char Char"/>
    <w:qFormat/>
    <w:rPr>
      <w:rFonts w:ascii="宋体" w:eastAsia="宋体" w:hAnsi="宋体" w:cs="宋体"/>
      <w:b/>
      <w:color w:val="auto"/>
      <w:sz w:val="24"/>
      <w:szCs w:val="24"/>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pple-converted-space">
    <w:name w:val="apple-converted-space"/>
    <w:qFormat/>
    <w:rPr>
      <w:rFonts w:ascii="Times New Roman" w:eastAsia="宋体" w:hAnsi="Times New Roman" w:cs="Times New Roman"/>
    </w:rPr>
  </w:style>
  <w:style w:type="character" w:customStyle="1" w:styleId="SANGFOR44Char">
    <w:name w:val="SANGFOR_4_标题4 Char"/>
    <w:link w:val="SANGFOR44"/>
    <w:qFormat/>
    <w:rPr>
      <w:rFonts w:ascii="Arial" w:eastAsia="黑体" w:hAnsi="Arial" w:cs="Times New Roman"/>
      <w:b/>
      <w:bCs/>
      <w:kern w:val="2"/>
      <w:sz w:val="24"/>
      <w:szCs w:val="24"/>
    </w:rPr>
  </w:style>
  <w:style w:type="paragraph" w:customStyle="1" w:styleId="SANGFOR44">
    <w:name w:val="SANGFOR_4_标题4"/>
    <w:basedOn w:val="4"/>
    <w:next w:val="SANGFOR6"/>
    <w:link w:val="SANGFOR44Char"/>
    <w:qFormat/>
    <w:pPr>
      <w:keepNext/>
      <w:widowControl w:val="0"/>
      <w:tabs>
        <w:tab w:val="left" w:pos="567"/>
      </w:tabs>
      <w:spacing w:beforeLines="50" w:afterLines="50" w:line="240" w:lineRule="auto"/>
      <w:ind w:left="720" w:hanging="720"/>
    </w:pPr>
    <w:rPr>
      <w:bCs/>
      <w:color w:val="auto"/>
      <w:sz w:val="24"/>
      <w:szCs w:val="24"/>
    </w:rPr>
  </w:style>
  <w:style w:type="character" w:customStyle="1" w:styleId="0-Char">
    <w:name w:val="0- 正文 Char"/>
    <w:link w:val="0-"/>
    <w:qFormat/>
    <w:rPr>
      <w:rFonts w:ascii="Times New Roman" w:eastAsia="宋体" w:hAnsi="Times New Roman" w:cs="Times New Roman"/>
      <w:kern w:val="2"/>
      <w:sz w:val="24"/>
      <w:lang w:val="zh-CN"/>
    </w:rPr>
  </w:style>
  <w:style w:type="paragraph" w:customStyle="1" w:styleId="0-">
    <w:name w:val="0- 正文"/>
    <w:basedOn w:val="a"/>
    <w:link w:val="0-Char"/>
    <w:qFormat/>
    <w:pPr>
      <w:widowControl/>
      <w:spacing w:line="360" w:lineRule="auto"/>
      <w:ind w:firstLine="482"/>
      <w:jc w:val="left"/>
    </w:pPr>
    <w:rPr>
      <w:sz w:val="24"/>
      <w:szCs w:val="20"/>
      <w:lang w:val="zh-CN"/>
    </w:rPr>
  </w:style>
  <w:style w:type="character" w:customStyle="1" w:styleId="Charf2">
    <w:name w:val="图片 Char"/>
    <w:link w:val="aff7"/>
    <w:qFormat/>
    <w:rPr>
      <w:rFonts w:ascii="宋体" w:eastAsia="宋体" w:hAnsi="宋体" w:cs="Times New Roman"/>
      <w:kern w:val="2"/>
      <w:sz w:val="24"/>
      <w:szCs w:val="22"/>
    </w:rPr>
  </w:style>
  <w:style w:type="paragraph" w:customStyle="1" w:styleId="aff7">
    <w:name w:val="图片"/>
    <w:basedOn w:val="a"/>
    <w:link w:val="Charf2"/>
    <w:qFormat/>
    <w:pPr>
      <w:widowControl/>
      <w:spacing w:after="200" w:line="360" w:lineRule="auto"/>
      <w:jc w:val="center"/>
    </w:pPr>
    <w:rPr>
      <w:rFonts w:ascii="宋体" w:hAnsi="宋体"/>
      <w:sz w:val="24"/>
      <w:szCs w:val="22"/>
    </w:rPr>
  </w:style>
  <w:style w:type="character" w:customStyle="1" w:styleId="head111Char">
    <w:name w:val="head 1.1.1 Char"/>
    <w:link w:val="head111"/>
    <w:qFormat/>
    <w:rPr>
      <w:rFonts w:ascii="Times New Roman" w:eastAsia="宋体" w:hAnsi="Times New Roman" w:cs="Times New Roman"/>
      <w:bCs/>
      <w:kern w:val="2"/>
      <w:sz w:val="21"/>
      <w:szCs w:val="24"/>
    </w:rPr>
  </w:style>
  <w:style w:type="paragraph" w:customStyle="1" w:styleId="head111">
    <w:name w:val="head 1.1.1"/>
    <w:basedOn w:val="aff6"/>
    <w:link w:val="head111Char"/>
    <w:qFormat/>
    <w:pPr>
      <w:ind w:left="720" w:firstLineChars="0" w:firstLine="0"/>
    </w:pPr>
    <w:rPr>
      <w:rFonts w:ascii="Times New Roman" w:hAnsi="Times New Roman"/>
      <w:bCs/>
      <w:szCs w:val="24"/>
    </w:rPr>
  </w:style>
  <w:style w:type="character" w:customStyle="1" w:styleId="font111">
    <w:name w:val="font111"/>
    <w:qFormat/>
    <w:rPr>
      <w:rFonts w:ascii="Calibri" w:eastAsia="宋体" w:hAnsi="Calibri" w:cs="Calibri" w:hint="default"/>
      <w:color w:val="000000"/>
      <w:sz w:val="20"/>
      <w:szCs w:val="20"/>
      <w:u w:val="none"/>
    </w:rPr>
  </w:style>
  <w:style w:type="character" w:customStyle="1" w:styleId="Char12">
    <w:name w:val="正文缩进 Char1"/>
    <w:qFormat/>
    <w:rPr>
      <w:rFonts w:ascii="Times New Roman" w:eastAsia="宋体" w:hAnsi="Times New Roman" w:cs="Times New Roman"/>
      <w:szCs w:val="20"/>
    </w:rPr>
  </w:style>
  <w:style w:type="character" w:customStyle="1" w:styleId="textfont1">
    <w:name w:val="textfont1"/>
    <w:qFormat/>
    <w:rPr>
      <w:rFonts w:ascii="Times New Roman" w:eastAsia="宋体" w:hAnsi="Times New Roman" w:cs="Times New Roman"/>
    </w:rPr>
  </w:style>
  <w:style w:type="character" w:customStyle="1" w:styleId="font131">
    <w:name w:val="font131"/>
    <w:qFormat/>
    <w:rPr>
      <w:rFonts w:ascii="Calibri" w:eastAsia="宋体" w:hAnsi="Calibri" w:cs="Calibri" w:hint="default"/>
      <w:color w:val="000000"/>
      <w:sz w:val="24"/>
      <w:szCs w:val="24"/>
      <w:u w:val="none"/>
    </w:rPr>
  </w:style>
  <w:style w:type="character" w:customStyle="1" w:styleId="SANGFOR33Char">
    <w:name w:val="SANGFOR_3_标题3 Char"/>
    <w:link w:val="SANGFOR33"/>
    <w:qFormat/>
    <w:rPr>
      <w:rFonts w:ascii="黑体" w:eastAsia="黑体" w:hAnsi="黑体" w:cs="Times New Roman"/>
      <w:b/>
      <w:bCs/>
      <w:kern w:val="2"/>
      <w:sz w:val="36"/>
      <w:szCs w:val="36"/>
    </w:rPr>
  </w:style>
  <w:style w:type="paragraph" w:customStyle="1" w:styleId="SANGFOR33">
    <w:name w:val="SANGFOR_3_标题3"/>
    <w:basedOn w:val="3"/>
    <w:next w:val="a"/>
    <w:link w:val="SANGFOR33Char"/>
    <w:qFormat/>
    <w:pPr>
      <w:spacing w:beforeLines="50" w:afterLines="50" w:line="240" w:lineRule="auto"/>
      <w:ind w:left="142" w:firstLineChars="0" w:firstLine="0"/>
    </w:pPr>
    <w:rPr>
      <w:rFonts w:ascii="黑体" w:eastAsia="黑体" w:hAnsi="黑体"/>
      <w:sz w:val="36"/>
      <w:szCs w:val="36"/>
    </w:rPr>
  </w:style>
  <w:style w:type="character" w:customStyle="1" w:styleId="font41">
    <w:name w:val="font41"/>
    <w:qFormat/>
    <w:rPr>
      <w:rFonts w:ascii="宋体" w:eastAsia="宋体" w:hAnsi="宋体" w:cs="宋体" w:hint="eastAsia"/>
      <w:color w:val="000000"/>
      <w:sz w:val="24"/>
      <w:szCs w:val="24"/>
      <w:u w:val="none"/>
    </w:rPr>
  </w:style>
  <w:style w:type="character" w:customStyle="1" w:styleId="aff8">
    <w:name w:val="无间隔 字符"/>
    <w:link w:val="13"/>
    <w:qFormat/>
    <w:rPr>
      <w:rFonts w:ascii="等线" w:eastAsia="等线" w:hAnsi="等线"/>
      <w:sz w:val="22"/>
      <w:szCs w:val="22"/>
      <w:lang w:val="en-US" w:eastAsia="zh-CN" w:bidi="ar-SA"/>
    </w:rPr>
  </w:style>
  <w:style w:type="paragraph" w:customStyle="1" w:styleId="13">
    <w:name w:val="无间隔1"/>
    <w:link w:val="aff8"/>
    <w:qFormat/>
    <w:rPr>
      <w:rFonts w:ascii="等线" w:eastAsia="等线" w:hAnsi="等线"/>
      <w:sz w:val="22"/>
      <w:szCs w:val="22"/>
    </w:rPr>
  </w:style>
  <w:style w:type="character" w:customStyle="1" w:styleId="font31">
    <w:name w:val="font31"/>
    <w:qFormat/>
    <w:rPr>
      <w:rFonts w:ascii="Arial" w:eastAsia="宋体" w:hAnsi="Arial" w:cs="Arial"/>
      <w:color w:val="000000"/>
      <w:sz w:val="21"/>
      <w:szCs w:val="21"/>
      <w:u w:val="none"/>
    </w:rPr>
  </w:style>
  <w:style w:type="character" w:customStyle="1" w:styleId="Charf3">
    <w:name w:val="我的正文 Char"/>
    <w:link w:val="aff9"/>
    <w:qFormat/>
    <w:rPr>
      <w:rFonts w:ascii="Times New Roman" w:eastAsia="宋体" w:hAnsi="Times New Roman" w:cs="Times New Roman"/>
      <w:sz w:val="24"/>
      <w:szCs w:val="24"/>
    </w:rPr>
  </w:style>
  <w:style w:type="paragraph" w:customStyle="1" w:styleId="aff9">
    <w:name w:val="我的正文"/>
    <w:basedOn w:val="a"/>
    <w:link w:val="Charf3"/>
    <w:qFormat/>
    <w:pPr>
      <w:spacing w:line="360" w:lineRule="auto"/>
      <w:ind w:hangingChars="202" w:hanging="202"/>
      <w:jc w:val="left"/>
    </w:pPr>
    <w:rPr>
      <w:kern w:val="0"/>
      <w:sz w:val="24"/>
    </w:rPr>
  </w:style>
  <w:style w:type="character" w:customStyle="1" w:styleId="font101">
    <w:name w:val="font101"/>
    <w:qFormat/>
    <w:rPr>
      <w:rFonts w:ascii="Symbol" w:eastAsia="宋体" w:hAnsi="Symbol" w:cs="Symbol"/>
      <w:color w:val="000000"/>
      <w:sz w:val="20"/>
      <w:szCs w:val="20"/>
      <w:u w:val="none"/>
    </w:rPr>
  </w:style>
  <w:style w:type="character" w:customStyle="1" w:styleId="CharChar10">
    <w:name w:val="普通文字 Char Char1"/>
    <w:link w:val="PlainText1"/>
    <w:qFormat/>
    <w:rPr>
      <w:rFonts w:ascii="宋体" w:eastAsia="宋体" w:hAnsi="Courier New" w:cs="Times New Roman"/>
      <w:kern w:val="2"/>
      <w:sz w:val="21"/>
      <w:lang w:val="en-US" w:eastAsia="zh-CN" w:bidi="ar-SA"/>
    </w:rPr>
  </w:style>
  <w:style w:type="paragraph" w:customStyle="1" w:styleId="PlainText1">
    <w:name w:val="Plain Text1"/>
    <w:basedOn w:val="a"/>
    <w:link w:val="CharChar10"/>
    <w:qFormat/>
    <w:pPr>
      <w:widowControl/>
      <w:spacing w:line="360" w:lineRule="auto"/>
      <w:jc w:val="left"/>
    </w:pPr>
    <w:rPr>
      <w:rFonts w:ascii="宋体" w:hAnsi="Courier New"/>
      <w:szCs w:val="20"/>
    </w:rPr>
  </w:style>
  <w:style w:type="character" w:customStyle="1" w:styleId="Charf4">
    <w:name w:val="正文缩 Char"/>
    <w:link w:val="affa"/>
    <w:qFormat/>
    <w:rPr>
      <w:rFonts w:ascii="仿宋" w:eastAsia="仿宋" w:hAnsi="仿宋" w:cs="Times New Roman"/>
      <w:kern w:val="2"/>
      <w:sz w:val="24"/>
      <w:szCs w:val="24"/>
    </w:rPr>
  </w:style>
  <w:style w:type="paragraph" w:customStyle="1" w:styleId="affa">
    <w:name w:val="正文缩"/>
    <w:basedOn w:val="a"/>
    <w:link w:val="Charf4"/>
    <w:qFormat/>
    <w:pPr>
      <w:widowControl/>
      <w:spacing w:beforeLines="50" w:line="360" w:lineRule="atLeast"/>
      <w:ind w:firstLineChars="200" w:firstLine="200"/>
      <w:jc w:val="left"/>
    </w:pPr>
    <w:rPr>
      <w:rFonts w:ascii="仿宋" w:eastAsia="仿宋" w:hAnsi="仿宋"/>
      <w:sz w:val="24"/>
    </w:rPr>
  </w:style>
  <w:style w:type="character" w:customStyle="1" w:styleId="Char14">
    <w:name w:val="签名 Char1"/>
    <w:qFormat/>
    <w:rPr>
      <w:rFonts w:ascii="Times New Roman" w:eastAsia="宋体" w:hAnsi="Times New Roman" w:cs="Times New Roman"/>
      <w:kern w:val="2"/>
      <w:sz w:val="21"/>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Style168">
    <w:name w:val="_Style 168"/>
    <w:qFormat/>
    <w:rPr>
      <w:rFonts w:ascii="Times New Roman" w:eastAsia="宋体" w:hAnsi="Times New Roman" w:cs="Times New Roman"/>
      <w:smallCaps/>
      <w:color w:val="C0504D"/>
      <w:u w:val="single"/>
    </w:rPr>
  </w:style>
  <w:style w:type="character" w:customStyle="1" w:styleId="font161">
    <w:name w:val="font161"/>
    <w:qFormat/>
    <w:rPr>
      <w:rFonts w:ascii="Times New Roman" w:eastAsia="宋体" w:hAnsi="Times New Roman" w:cs="Times New Roman" w:hint="default"/>
      <w:color w:val="000000"/>
      <w:sz w:val="24"/>
      <w:szCs w:val="24"/>
      <w:u w:val="none"/>
    </w:rPr>
  </w:style>
  <w:style w:type="character" w:customStyle="1" w:styleId="style21">
    <w:name w:val="style21"/>
    <w:qFormat/>
    <w:rPr>
      <w:rFonts w:ascii="Times New Roman" w:eastAsia="宋体" w:hAnsi="Times New Roman" w:cs="Times New Roman"/>
      <w:color w:val="003366"/>
    </w:rPr>
  </w:style>
  <w:style w:type="character" w:customStyle="1" w:styleId="CharChar11">
    <w:name w:val="Char Char11"/>
    <w:link w:val="Char120"/>
    <w:qFormat/>
    <w:rPr>
      <w:rFonts w:ascii="Tahoma" w:eastAsia="宋体" w:hAnsi="Tahoma" w:cs="Times New Roman"/>
      <w:kern w:val="2"/>
      <w:sz w:val="24"/>
    </w:rPr>
  </w:style>
  <w:style w:type="paragraph" w:customStyle="1" w:styleId="Char120">
    <w:name w:val="Char12"/>
    <w:basedOn w:val="a"/>
    <w:link w:val="CharChar11"/>
    <w:qFormat/>
    <w:rPr>
      <w:rFonts w:ascii="Tahoma" w:hAnsi="Tahoma"/>
      <w:sz w:val="24"/>
      <w:szCs w:val="20"/>
    </w:rPr>
  </w:style>
  <w:style w:type="character" w:customStyle="1" w:styleId="Charf5">
    <w:name w:val="批注文字 Char"/>
    <w:qFormat/>
    <w:rPr>
      <w:rFonts w:ascii="Times New Roman" w:eastAsia="宋体" w:hAnsi="Times New Roman" w:cs="Times New Roman"/>
    </w:rPr>
  </w:style>
  <w:style w:type="character" w:customStyle="1" w:styleId="3Char10">
    <w:name w:val="标题 3 Char1"/>
    <w:qFormat/>
    <w:rPr>
      <w:rFonts w:ascii="仿宋_GB2312" w:eastAsia="仿宋_GB2312" w:hAnsi="Times New Roman" w:cs="Times New Roman"/>
      <w:b/>
      <w:bCs/>
      <w:kern w:val="2"/>
      <w:sz w:val="30"/>
    </w:rPr>
  </w:style>
  <w:style w:type="character" w:customStyle="1" w:styleId="14">
    <w:name w:val="明显强调1"/>
    <w:qFormat/>
    <w:rPr>
      <w:rFonts w:ascii="Times New Roman" w:eastAsia="宋体" w:hAnsi="Times New Roman" w:cs="Times New Roman"/>
      <w:b/>
      <w:bCs/>
      <w:i/>
      <w:iCs/>
      <w:color w:val="4F81BD"/>
    </w:rPr>
  </w:style>
  <w:style w:type="character" w:customStyle="1" w:styleId="affb">
    <w:name w:val="正文缩进 字符"/>
    <w:qFormat/>
    <w:rPr>
      <w:rFonts w:ascii="Times New Roman" w:eastAsia="宋体" w:hAnsi="Times New Roman" w:cs="Times New Roman"/>
      <w:kern w:val="2"/>
      <w:sz w:val="21"/>
    </w:rPr>
  </w:style>
  <w:style w:type="character" w:customStyle="1" w:styleId="Style177">
    <w:name w:val="_Style 177"/>
    <w:qFormat/>
    <w:rPr>
      <w:rFonts w:ascii="Times New Roman" w:eastAsia="宋体" w:hAnsi="Times New Roman" w:cs="Times New Roman"/>
      <w:b/>
      <w:bCs/>
      <w:i/>
      <w:iCs/>
      <w:color w:val="4F81BD"/>
    </w:rPr>
  </w:style>
  <w:style w:type="character" w:customStyle="1" w:styleId="Char140">
    <w:name w:val="纯文本 Char1_4_0"/>
    <w:link w:val="400"/>
    <w:qFormat/>
    <w:rPr>
      <w:rFonts w:ascii="宋体" w:eastAsia="宋体" w:hAnsi="Courier New" w:cs="Times New Roman"/>
      <w:kern w:val="2"/>
      <w:sz w:val="21"/>
    </w:rPr>
  </w:style>
  <w:style w:type="paragraph" w:customStyle="1" w:styleId="400">
    <w:name w:val="纯文本_4_0"/>
    <w:basedOn w:val="a"/>
    <w:link w:val="Char140"/>
    <w:qFormat/>
    <w:rPr>
      <w:rFonts w:ascii="宋体" w:hAnsi="Courier New"/>
      <w:szCs w:val="20"/>
    </w:rPr>
  </w:style>
  <w:style w:type="character" w:customStyle="1" w:styleId="Charf6">
    <w:name w:val="图题 Char"/>
    <w:link w:val="affc"/>
    <w:qFormat/>
    <w:rPr>
      <w:rFonts w:ascii="仿宋" w:eastAsia="仿宋" w:hAnsi="仿宋" w:cs="Times New Roman"/>
      <w:kern w:val="2"/>
      <w:sz w:val="21"/>
      <w:szCs w:val="24"/>
    </w:rPr>
  </w:style>
  <w:style w:type="paragraph" w:customStyle="1" w:styleId="affc">
    <w:name w:val="图题"/>
    <w:basedOn w:val="a"/>
    <w:link w:val="Charf6"/>
    <w:qFormat/>
    <w:pPr>
      <w:widowControl/>
      <w:spacing w:beforeLines="25" w:line="300" w:lineRule="auto"/>
      <w:jc w:val="center"/>
    </w:pPr>
    <w:rPr>
      <w:rFonts w:ascii="仿宋" w:eastAsia="仿宋" w:hAnsi="仿宋"/>
    </w:rPr>
  </w:style>
  <w:style w:type="character" w:customStyle="1" w:styleId="15">
    <w:name w:val="不明显强调1"/>
    <w:qFormat/>
    <w:rPr>
      <w:rFonts w:ascii="Times New Roman" w:eastAsia="宋体" w:hAnsi="Times New Roman" w:cs="Times New Roman"/>
      <w:i/>
      <w:color w:val="808080"/>
    </w:rPr>
  </w:style>
  <w:style w:type="character" w:customStyle="1" w:styleId="style271">
    <w:name w:val="style271"/>
    <w:qFormat/>
    <w:rPr>
      <w:rFonts w:ascii="Times New Roman" w:eastAsia="宋体" w:hAnsi="Times New Roman" w:cs="Times New Roman"/>
      <w:sz w:val="14"/>
      <w:szCs w:val="14"/>
    </w:rPr>
  </w:style>
  <w:style w:type="character" w:customStyle="1" w:styleId="ItemListChar">
    <w:name w:val="Item List Char"/>
    <w:link w:val="ItemList"/>
    <w:qFormat/>
    <w:rPr>
      <w:rFonts w:ascii="Arial" w:hAnsi="Arial"/>
      <w:sz w:val="21"/>
      <w:szCs w:val="21"/>
      <w:lang w:val="en-US" w:eastAsia="zh-CN" w:bidi="ar-SA"/>
    </w:rPr>
  </w:style>
  <w:style w:type="paragraph" w:customStyle="1" w:styleId="ItemList">
    <w:name w:val="Item List"/>
    <w:link w:val="ItemListChar"/>
    <w:qFormat/>
    <w:pPr>
      <w:tabs>
        <w:tab w:val="left" w:pos="482"/>
      </w:tabs>
      <w:spacing w:line="300" w:lineRule="auto"/>
      <w:ind w:left="709" w:hanging="284"/>
      <w:jc w:val="both"/>
    </w:pPr>
    <w:rPr>
      <w:rFonts w:ascii="Arial" w:hAnsi="Arial"/>
      <w:sz w:val="21"/>
      <w:szCs w:val="21"/>
    </w:rPr>
  </w:style>
  <w:style w:type="character" w:customStyle="1" w:styleId="Charf7">
    <w:name w:val="表正文 Char"/>
    <w:qFormat/>
    <w:rPr>
      <w:rFonts w:ascii="Times New Roman" w:eastAsia="宋体" w:hAnsi="Times New Roman" w:cs="Times New Roman"/>
      <w:kern w:val="2"/>
      <w:sz w:val="21"/>
      <w:lang w:val="en-US" w:eastAsia="zh-CN" w:bidi="ar-SA"/>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91">
    <w:name w:val="font91"/>
    <w:qFormat/>
    <w:rPr>
      <w:rFonts w:ascii="宋体" w:eastAsia="宋体" w:hAnsi="宋体" w:cs="宋体" w:hint="eastAsia"/>
      <w:color w:val="000000"/>
      <w:sz w:val="24"/>
      <w:szCs w:val="24"/>
      <w:u w:val="none"/>
    </w:rPr>
  </w:style>
  <w:style w:type="character" w:customStyle="1" w:styleId="Charf8">
    <w:name w:val="无间隔 Char"/>
    <w:link w:val="affd"/>
    <w:qFormat/>
    <w:rPr>
      <w:rFonts w:ascii="Calibri" w:eastAsia="宋体" w:hAnsi="Calibri" w:cs="Times New Roman"/>
      <w:kern w:val="2"/>
      <w:sz w:val="21"/>
      <w:szCs w:val="22"/>
    </w:rPr>
  </w:style>
  <w:style w:type="paragraph" w:styleId="affd">
    <w:name w:val="No Spacing"/>
    <w:basedOn w:val="a"/>
    <w:link w:val="Charf8"/>
    <w:qFormat/>
    <w:rPr>
      <w:rFonts w:ascii="Calibri" w:hAnsi="Calibri"/>
      <w:szCs w:val="22"/>
    </w:rPr>
  </w:style>
  <w:style w:type="character" w:customStyle="1" w:styleId="CharChar100">
    <w:name w:val="Char Char1_0"/>
    <w:link w:val="Char01"/>
    <w:qFormat/>
    <w:rPr>
      <w:rFonts w:ascii="Tahoma" w:eastAsia="宋体" w:hAnsi="Tahoma" w:cs="Times New Roman"/>
      <w:kern w:val="2"/>
      <w:sz w:val="24"/>
    </w:rPr>
  </w:style>
  <w:style w:type="paragraph" w:customStyle="1" w:styleId="Char01">
    <w:name w:val="Char_0"/>
    <w:basedOn w:val="16"/>
    <w:link w:val="CharChar100"/>
    <w:qFormat/>
    <w:rPr>
      <w:rFonts w:ascii="Tahoma" w:hAnsi="Tahoma"/>
      <w:sz w:val="24"/>
      <w:szCs w:val="20"/>
    </w:rPr>
  </w:style>
  <w:style w:type="paragraph" w:customStyle="1" w:styleId="16">
    <w:name w:val="正文_1"/>
    <w:qFormat/>
    <w:pPr>
      <w:widowControl w:val="0"/>
      <w:jc w:val="both"/>
    </w:pPr>
    <w:rPr>
      <w:kern w:val="2"/>
      <w:sz w:val="21"/>
      <w:szCs w:val="24"/>
    </w:rPr>
  </w:style>
  <w:style w:type="character" w:customStyle="1" w:styleId="2Char4">
    <w:name w:val="样式 正文缩进 + 首行缩进:  2 字符 Char"/>
    <w:link w:val="26"/>
    <w:qFormat/>
    <w:rPr>
      <w:rFonts w:ascii="Tahoma" w:eastAsia="宋体" w:hAnsi="Tahoma" w:cs="Times New Roman"/>
    </w:rPr>
  </w:style>
  <w:style w:type="paragraph" w:customStyle="1" w:styleId="26">
    <w:name w:val="样式 正文缩进 + 首行缩进:  2 字符"/>
    <w:basedOn w:val="a0"/>
    <w:link w:val="2Char4"/>
    <w:qFormat/>
    <w:pPr>
      <w:spacing w:line="360" w:lineRule="auto"/>
      <w:ind w:firstLineChars="200" w:firstLine="200"/>
    </w:pPr>
    <w:rPr>
      <w:rFonts w:ascii="Tahoma" w:hAnsi="Tahoma"/>
      <w:kern w:val="0"/>
      <w:sz w:val="20"/>
    </w:rPr>
  </w:style>
  <w:style w:type="character" w:customStyle="1" w:styleId="17">
    <w:name w:val="17"/>
    <w:qFormat/>
    <w:rPr>
      <w:rFonts w:ascii="Arial" w:eastAsia="宋体" w:hAnsi="Arial" w:cs="Arial" w:hint="default"/>
      <w:b/>
      <w:bCs/>
      <w:sz w:val="23"/>
      <w:szCs w:val="23"/>
    </w:rPr>
  </w:style>
  <w:style w:type="character" w:customStyle="1" w:styleId="current">
    <w:name w:val="current"/>
    <w:qFormat/>
    <w:rPr>
      <w:rFonts w:ascii="Times New Roman" w:eastAsia="宋体" w:hAnsi="Times New Roman" w:cs="Times New Roman"/>
      <w:b/>
      <w:color w:val="FFFFFF"/>
      <w:bdr w:val="single" w:sz="6" w:space="0" w:color="0C64AB"/>
      <w:shd w:val="clear" w:color="auto" w:fill="0C64AB"/>
    </w:rPr>
  </w:style>
  <w:style w:type="character" w:customStyle="1" w:styleId="p141">
    <w:name w:val="p141"/>
    <w:qFormat/>
    <w:rPr>
      <w:rFonts w:ascii="Times New Roman" w:eastAsia="宋体" w:hAnsi="Times New Roman" w:cs="Times New Roman"/>
      <w:sz w:val="21"/>
      <w:szCs w:val="21"/>
      <w:u w:val="none"/>
    </w:rPr>
  </w:style>
  <w:style w:type="character" w:customStyle="1" w:styleId="2Char5">
    <w:name w:val="正文文本缩进 2 Char"/>
    <w:qFormat/>
    <w:rPr>
      <w:rFonts w:ascii="Times New Roman" w:eastAsia="宋体" w:hAnsi="Times New Roman" w:cs="Times New Roman"/>
    </w:rPr>
  </w:style>
  <w:style w:type="character" w:customStyle="1" w:styleId="Style200">
    <w:name w:val="_Style 200"/>
    <w:qFormat/>
    <w:rPr>
      <w:rFonts w:ascii="Times New Roman" w:eastAsia="宋体" w:hAnsi="Times New Roman" w:cs="Times New Roman"/>
      <w:b/>
      <w:bCs/>
      <w:smallCaps/>
      <w:color w:val="C0504D"/>
      <w:spacing w:val="5"/>
      <w:u w:val="single"/>
    </w:rPr>
  </w:style>
  <w:style w:type="character" w:customStyle="1" w:styleId="Style201">
    <w:name w:val="_Style 201"/>
    <w:qFormat/>
    <w:rPr>
      <w:rFonts w:ascii="Times New Roman" w:eastAsia="宋体" w:hAnsi="Times New Roman" w:cs="Times New Roman"/>
      <w:i/>
      <w:iCs/>
      <w:color w:val="808080"/>
    </w:rPr>
  </w:style>
  <w:style w:type="character" w:customStyle="1" w:styleId="Charf9">
    <w:name w:val="明显引用 Char"/>
    <w:link w:val="affe"/>
    <w:qFormat/>
    <w:rPr>
      <w:rFonts w:ascii="Calibri" w:eastAsia="宋体" w:hAnsi="Calibri" w:cs="Times New Roman"/>
      <w:b/>
      <w:bCs/>
      <w:i/>
      <w:iCs/>
      <w:color w:val="4F81BD"/>
      <w:kern w:val="2"/>
      <w:sz w:val="21"/>
      <w:szCs w:val="22"/>
    </w:rPr>
  </w:style>
  <w:style w:type="paragraph" w:styleId="affe">
    <w:name w:val="Intense Quote"/>
    <w:basedOn w:val="a"/>
    <w:next w:val="a"/>
    <w:link w:val="Charf9"/>
    <w:qFormat/>
    <w:pPr>
      <w:pBdr>
        <w:bottom w:val="single" w:sz="4" w:space="4" w:color="4F81BD"/>
      </w:pBdr>
      <w:spacing w:before="200" w:after="280"/>
      <w:ind w:left="936" w:right="936"/>
    </w:pPr>
    <w:rPr>
      <w:rFonts w:ascii="Calibri" w:hAnsi="Calibri"/>
      <w:b/>
      <w:bCs/>
      <w:i/>
      <w:iCs/>
      <w:color w:val="4F81BD"/>
      <w:szCs w:val="22"/>
    </w:rPr>
  </w:style>
  <w:style w:type="character" w:customStyle="1" w:styleId="Charfa">
    <w:name w:val="引用 Char"/>
    <w:link w:val="afff"/>
    <w:qFormat/>
    <w:rPr>
      <w:rFonts w:ascii="Calibri" w:eastAsia="宋体" w:hAnsi="Calibri" w:cs="Times New Roman"/>
      <w:i/>
      <w:iCs/>
      <w:color w:val="000000"/>
      <w:kern w:val="2"/>
      <w:sz w:val="21"/>
      <w:szCs w:val="22"/>
    </w:rPr>
  </w:style>
  <w:style w:type="paragraph" w:styleId="afff">
    <w:name w:val="Quote"/>
    <w:basedOn w:val="a"/>
    <w:next w:val="a"/>
    <w:link w:val="Charfa"/>
    <w:qFormat/>
    <w:rPr>
      <w:rFonts w:ascii="Calibri" w:hAnsi="Calibri"/>
      <w:i/>
      <w:iCs/>
      <w:color w:val="000000"/>
      <w:szCs w:val="22"/>
    </w:rPr>
  </w:style>
  <w:style w:type="character" w:customStyle="1" w:styleId="disabled">
    <w:name w:val="disabled"/>
    <w:qFormat/>
    <w:rPr>
      <w:rFonts w:ascii="Times New Roman" w:eastAsia="宋体" w:hAnsi="Times New Roman" w:cs="Times New Roman"/>
      <w:color w:val="999999"/>
      <w:bdr w:val="single" w:sz="6" w:space="0" w:color="C5C5C5"/>
    </w:rPr>
  </w:style>
  <w:style w:type="character" w:customStyle="1" w:styleId="style261">
    <w:name w:val="style261"/>
    <w:qFormat/>
    <w:rPr>
      <w:rFonts w:ascii="Times New Roman" w:eastAsia="宋体" w:hAnsi="Times New Roman" w:cs="Times New Roman"/>
      <w:color w:val="000000"/>
      <w:sz w:val="18"/>
      <w:szCs w:val="18"/>
    </w:rPr>
  </w:style>
  <w:style w:type="character" w:customStyle="1" w:styleId="apple-style-span">
    <w:name w:val="apple-style-span"/>
    <w:qFormat/>
    <w:rPr>
      <w:rFonts w:ascii="Times New Roman" w:eastAsia="宋体" w:hAnsi="Times New Roman" w:cs="Times New Roman"/>
    </w:rPr>
  </w:style>
  <w:style w:type="character" w:customStyle="1" w:styleId="Charfb">
    <w:name w:val="样式 宋体 小四 加粗 Char"/>
    <w:link w:val="afff0"/>
    <w:qFormat/>
    <w:rPr>
      <w:rFonts w:ascii="宋体" w:eastAsia="宋体" w:hAnsi="宋体" w:cs="Times New Roman"/>
      <w:b/>
      <w:sz w:val="24"/>
      <w:szCs w:val="24"/>
      <w:lang w:val="zh-CN"/>
    </w:rPr>
  </w:style>
  <w:style w:type="paragraph" w:customStyle="1" w:styleId="afff0">
    <w:name w:val="样式 宋体 小四 加粗"/>
    <w:basedOn w:val="a"/>
    <w:next w:val="a"/>
    <w:link w:val="Charfb"/>
    <w:qFormat/>
    <w:pPr>
      <w:widowControl/>
      <w:adjustRightInd w:val="0"/>
      <w:snapToGrid w:val="0"/>
      <w:spacing w:line="440" w:lineRule="exact"/>
      <w:ind w:firstLineChars="200" w:firstLine="482"/>
      <w:jc w:val="left"/>
    </w:pPr>
    <w:rPr>
      <w:rFonts w:ascii="宋体" w:hAnsi="宋体"/>
      <w:b/>
      <w:kern w:val="0"/>
      <w:sz w:val="24"/>
      <w:lang w:val="zh-CN"/>
    </w:rPr>
  </w:style>
  <w:style w:type="character" w:customStyle="1" w:styleId="Charfc">
    <w:name w:val="用 Char"/>
    <w:link w:val="afff1"/>
    <w:qFormat/>
    <w:rPr>
      <w:rFonts w:ascii="宋体" w:eastAsia="宋体" w:hAnsi="宋体" w:cs="Times New Roman"/>
      <w:color w:val="000000"/>
      <w:kern w:val="2"/>
      <w:sz w:val="21"/>
      <w:lang w:val="zh-CN"/>
    </w:rPr>
  </w:style>
  <w:style w:type="paragraph" w:customStyle="1" w:styleId="afff1">
    <w:name w:val="用"/>
    <w:basedOn w:val="a"/>
    <w:link w:val="Charfc"/>
    <w:qFormat/>
    <w:pPr>
      <w:widowControl/>
      <w:tabs>
        <w:tab w:val="left" w:pos="480"/>
        <w:tab w:val="left" w:pos="540"/>
        <w:tab w:val="left" w:pos="720"/>
      </w:tabs>
      <w:spacing w:beforeLines="50"/>
      <w:ind w:firstLineChars="200" w:firstLine="200"/>
      <w:jc w:val="left"/>
    </w:pPr>
    <w:rPr>
      <w:rFonts w:ascii="宋体" w:hAnsi="宋体"/>
      <w:color w:val="000000"/>
      <w:szCs w:val="20"/>
      <w:lang w:val="zh-CN"/>
    </w:rPr>
  </w:style>
  <w:style w:type="character" w:customStyle="1" w:styleId="Charfd">
    <w:name w:val="论文正文 Char"/>
    <w:link w:val="afff2"/>
    <w:qFormat/>
    <w:rPr>
      <w:rFonts w:ascii="Times New Roman" w:eastAsia="仿宋" w:hAnsi="Times New Roman" w:cs="Times New Roman"/>
      <w:sz w:val="24"/>
      <w:lang w:val="zh-CN"/>
    </w:rPr>
  </w:style>
  <w:style w:type="paragraph" w:customStyle="1" w:styleId="afff2">
    <w:name w:val="招标正文"/>
    <w:basedOn w:val="a"/>
    <w:link w:val="Charfd"/>
    <w:qFormat/>
    <w:pPr>
      <w:widowControl/>
      <w:spacing w:line="360" w:lineRule="auto"/>
      <w:ind w:firstLineChars="200" w:firstLine="1680"/>
      <w:jc w:val="left"/>
    </w:pPr>
    <w:rPr>
      <w:rFonts w:eastAsia="仿宋"/>
      <w:kern w:val="0"/>
      <w:sz w:val="24"/>
      <w:szCs w:val="20"/>
      <w:lang w:val="zh-CN"/>
    </w:rPr>
  </w:style>
  <w:style w:type="character" w:customStyle="1" w:styleId="Charfe">
    <w:name w:val="表内容 Char"/>
    <w:link w:val="afff3"/>
    <w:qFormat/>
    <w:rPr>
      <w:rFonts w:ascii="仿宋" w:eastAsia="仿宋" w:hAnsi="仿宋" w:cs="Times New Roman"/>
      <w:kern w:val="2"/>
      <w:sz w:val="24"/>
      <w:szCs w:val="24"/>
    </w:rPr>
  </w:style>
  <w:style w:type="paragraph" w:customStyle="1" w:styleId="afff3">
    <w:name w:val="表内容"/>
    <w:basedOn w:val="a"/>
    <w:link w:val="Charfe"/>
    <w:qFormat/>
    <w:pPr>
      <w:widowControl/>
      <w:jc w:val="left"/>
    </w:pPr>
    <w:rPr>
      <w:rFonts w:ascii="仿宋" w:eastAsia="仿宋" w:hAnsi="仿宋"/>
      <w:sz w:val="24"/>
    </w:rPr>
  </w:style>
  <w:style w:type="character" w:customStyle="1" w:styleId="Charff">
    <w:name w:val="建设方案正文 Char"/>
    <w:link w:val="afff4"/>
    <w:qFormat/>
    <w:rPr>
      <w:rFonts w:ascii="仿宋_GB2312" w:eastAsia="仿宋_GB2312" w:hAnsi="Times New Roman" w:cs="Times New Roman"/>
      <w:color w:val="000000"/>
      <w:kern w:val="2"/>
      <w:sz w:val="24"/>
      <w:szCs w:val="24"/>
      <w:lang w:val="zh-CN"/>
    </w:rPr>
  </w:style>
  <w:style w:type="paragraph" w:customStyle="1" w:styleId="afff4">
    <w:name w:val="建设方案正文"/>
    <w:basedOn w:val="a"/>
    <w:link w:val="Charff"/>
    <w:qFormat/>
    <w:pPr>
      <w:widowControl/>
      <w:spacing w:line="360" w:lineRule="auto"/>
      <w:ind w:firstLineChars="200" w:firstLine="200"/>
      <w:jc w:val="left"/>
    </w:pPr>
    <w:rPr>
      <w:rFonts w:ascii="仿宋_GB2312" w:eastAsia="仿宋_GB2312"/>
      <w:color w:val="000000"/>
      <w:sz w:val="24"/>
      <w:lang w:val="zh-CN"/>
    </w:rPr>
  </w:style>
  <w:style w:type="character" w:customStyle="1" w:styleId="style10">
    <w:name w:val="style10"/>
    <w:qFormat/>
    <w:rPr>
      <w:rFonts w:ascii="Times New Roman" w:eastAsia="宋体" w:hAnsi="Times New Roman" w:cs="Times New Roman"/>
    </w:rPr>
  </w:style>
  <w:style w:type="character" w:customStyle="1" w:styleId="Char15">
    <w:name w:val="页脚 Char1"/>
    <w:qFormat/>
    <w:rPr>
      <w:rFonts w:ascii="仿宋" w:eastAsia="仿宋" w:hAnsi="仿宋" w:cs="Times New Roman" w:hint="eastAsia"/>
      <w:kern w:val="2"/>
      <w:sz w:val="18"/>
      <w:szCs w:val="18"/>
    </w:rPr>
  </w:style>
  <w:style w:type="character" w:customStyle="1" w:styleId="Char16">
    <w:name w:val="页眉 Char1"/>
    <w:qFormat/>
    <w:rPr>
      <w:rFonts w:ascii="仿宋" w:eastAsia="仿宋" w:hAnsi="仿宋" w:cs="Times New Roman" w:hint="eastAsia"/>
      <w:kern w:val="2"/>
      <w:sz w:val="18"/>
      <w:szCs w:val="18"/>
    </w:rPr>
  </w:style>
  <w:style w:type="character" w:customStyle="1" w:styleId="Char17">
    <w:name w:val="标题 Char1"/>
    <w:qFormat/>
    <w:rPr>
      <w:rFonts w:ascii="Cambria" w:eastAsia="宋体" w:hAnsi="Cambria" w:cs="Times New Roman" w:hint="default"/>
      <w:b/>
      <w:bCs/>
      <w:kern w:val="2"/>
      <w:sz w:val="32"/>
      <w:szCs w:val="32"/>
    </w:rPr>
  </w:style>
  <w:style w:type="character" w:customStyle="1" w:styleId="Char18">
    <w:name w:val="文档结构图 Char1"/>
    <w:qFormat/>
    <w:rPr>
      <w:rFonts w:ascii="宋体" w:eastAsia="宋体" w:hAnsi="Times New Roman" w:cs="Times New Roman" w:hint="eastAsia"/>
      <w:kern w:val="2"/>
      <w:sz w:val="18"/>
      <w:szCs w:val="18"/>
    </w:rPr>
  </w:style>
  <w:style w:type="character" w:customStyle="1" w:styleId="afff5">
    <w:name w:val="样式 仿宋"/>
    <w:qFormat/>
    <w:rPr>
      <w:rFonts w:ascii="仿宋" w:eastAsia="仿宋" w:hAnsi="仿宋" w:cs="Times New Roman" w:hint="eastAsia"/>
      <w:kern w:val="2"/>
    </w:rPr>
  </w:style>
  <w:style w:type="character" w:customStyle="1" w:styleId="Char19">
    <w:name w:val="副标题 Char1"/>
    <w:qFormat/>
    <w:rPr>
      <w:rFonts w:ascii="Cambria" w:eastAsia="宋体" w:hAnsi="Cambria" w:cs="Times New Roman" w:hint="default"/>
      <w:b/>
      <w:bCs/>
      <w:kern w:val="28"/>
      <w:sz w:val="32"/>
      <w:szCs w:val="32"/>
    </w:rPr>
  </w:style>
  <w:style w:type="character" w:customStyle="1" w:styleId="Char1a">
    <w:name w:val="正文文本缩进 Char1"/>
    <w:qFormat/>
    <w:rPr>
      <w:rFonts w:ascii="Times New Roman" w:eastAsia="宋体" w:hAnsi="Times New Roman" w:cs="Times New Roman" w:hint="default"/>
      <w:kern w:val="2"/>
      <w:sz w:val="24"/>
      <w:szCs w:val="22"/>
    </w:rPr>
  </w:style>
  <w:style w:type="character" w:customStyle="1" w:styleId="Char1b">
    <w:name w:val="日期 Char1"/>
    <w:qFormat/>
    <w:rPr>
      <w:rFonts w:ascii="Times New Roman" w:eastAsia="宋体" w:hAnsi="Times New Roman" w:cs="Times New Roman" w:hint="default"/>
      <w:kern w:val="2"/>
      <w:sz w:val="24"/>
      <w:szCs w:val="22"/>
    </w:rPr>
  </w:style>
  <w:style w:type="character" w:customStyle="1" w:styleId="3Char11">
    <w:name w:val="正文文本 3 Char1"/>
    <w:qFormat/>
    <w:rPr>
      <w:rFonts w:ascii="Times New Roman" w:eastAsia="宋体" w:hAnsi="Times New Roman" w:cs="Times New Roman" w:hint="default"/>
      <w:kern w:val="2"/>
      <w:sz w:val="16"/>
      <w:szCs w:val="16"/>
    </w:rPr>
  </w:style>
  <w:style w:type="character" w:customStyle="1" w:styleId="150">
    <w:name w:val="15"/>
    <w:qFormat/>
    <w:rPr>
      <w:rFonts w:ascii="Calibri" w:eastAsia="宋体" w:hAnsi="Calibri" w:cs="Times New Roman" w:hint="default"/>
      <w:b/>
      <w:bCs/>
    </w:rPr>
  </w:style>
  <w:style w:type="character" w:customStyle="1" w:styleId="3Char12">
    <w:name w:val="正文文本缩进 3 Char1"/>
    <w:qFormat/>
    <w:rPr>
      <w:rFonts w:ascii="Times New Roman" w:eastAsia="宋体" w:hAnsi="Times New Roman" w:cs="Times New Roman" w:hint="default"/>
      <w:kern w:val="2"/>
      <w:sz w:val="16"/>
      <w:szCs w:val="16"/>
    </w:rPr>
  </w:style>
  <w:style w:type="character" w:customStyle="1" w:styleId="Char20">
    <w:name w:val="副标题 Char2"/>
    <w:qFormat/>
    <w:rPr>
      <w:rFonts w:ascii="Cambria" w:eastAsia="宋体" w:hAnsi="Cambria" w:cs="Times New Roman" w:hint="default"/>
      <w:b/>
      <w:bCs/>
      <w:kern w:val="28"/>
      <w:sz w:val="32"/>
      <w:szCs w:val="32"/>
    </w:rPr>
  </w:style>
  <w:style w:type="character" w:customStyle="1" w:styleId="Char21">
    <w:name w:val="标题 Char2"/>
    <w:qFormat/>
    <w:rPr>
      <w:rFonts w:ascii="Cambria" w:eastAsia="宋体" w:hAnsi="Cambria" w:cs="Times New Roman" w:hint="default"/>
      <w:b/>
      <w:bCs/>
      <w:kern w:val="2"/>
      <w:sz w:val="32"/>
      <w:szCs w:val="32"/>
    </w:rPr>
  </w:style>
  <w:style w:type="character" w:customStyle="1" w:styleId="Char22">
    <w:name w:val="文档结构图 Char2"/>
    <w:qFormat/>
    <w:rPr>
      <w:rFonts w:ascii="宋体" w:eastAsia="宋体" w:hAnsi="Times New Roman" w:cs="Times New Roman" w:hint="eastAsia"/>
      <w:sz w:val="18"/>
      <w:szCs w:val="18"/>
    </w:rPr>
  </w:style>
  <w:style w:type="character" w:customStyle="1" w:styleId="Char23">
    <w:name w:val="纯文本 Char2"/>
    <w:qFormat/>
    <w:rPr>
      <w:rFonts w:ascii="宋体" w:eastAsia="宋体" w:hAnsi="Courier New" w:cs="Courier New" w:hint="eastAsia"/>
      <w:szCs w:val="21"/>
    </w:rPr>
  </w:style>
  <w:style w:type="character" w:customStyle="1" w:styleId="Char30">
    <w:name w:val="副标题 Char3"/>
    <w:qFormat/>
    <w:rPr>
      <w:rFonts w:ascii="Cambria" w:eastAsia="宋体" w:hAnsi="Cambria" w:cs="Times New Roman" w:hint="default"/>
      <w:b/>
      <w:bCs/>
      <w:kern w:val="28"/>
      <w:sz w:val="32"/>
      <w:szCs w:val="32"/>
    </w:rPr>
  </w:style>
  <w:style w:type="character" w:customStyle="1" w:styleId="3Char20">
    <w:name w:val="正文文本缩进 3 Char2"/>
    <w:qFormat/>
    <w:rPr>
      <w:rFonts w:ascii="Times New Roman" w:eastAsia="宋体" w:hAnsi="Times New Roman" w:cs="Times New Roman" w:hint="default"/>
      <w:sz w:val="16"/>
      <w:szCs w:val="16"/>
    </w:rPr>
  </w:style>
  <w:style w:type="character" w:customStyle="1" w:styleId="Char31">
    <w:name w:val="标题 Char3"/>
    <w:qFormat/>
    <w:rPr>
      <w:rFonts w:ascii="Cambria" w:eastAsia="宋体" w:hAnsi="Cambria" w:cs="Times New Roman" w:hint="default"/>
      <w:b/>
      <w:bCs/>
      <w:sz w:val="32"/>
      <w:szCs w:val="32"/>
    </w:rPr>
  </w:style>
  <w:style w:type="character" w:customStyle="1" w:styleId="title-text">
    <w:name w:val="title-text"/>
    <w:qFormat/>
    <w:rPr>
      <w:rFonts w:ascii="Times New Roman" w:eastAsia="宋体" w:hAnsi="Times New Roman" w:cs="Times New Roman"/>
    </w:rPr>
  </w:style>
  <w:style w:type="character" w:customStyle="1" w:styleId="BalloonTextChar">
    <w:name w:val="Balloon Text Char"/>
    <w:qFormat/>
    <w:rPr>
      <w:rFonts w:ascii="Times New Roman" w:eastAsia="宋体" w:hAnsi="Times New Roman" w:cs="Times New Roman"/>
      <w:kern w:val="2"/>
      <w:sz w:val="18"/>
      <w:szCs w:val="18"/>
    </w:rPr>
  </w:style>
  <w:style w:type="character" w:customStyle="1" w:styleId="SubtitleChar">
    <w:name w:val="Subtitle Char"/>
    <w:qFormat/>
    <w:rPr>
      <w:rFonts w:ascii="Cambria" w:eastAsia="楷体" w:hAnsi="Cambria" w:cs="Times New Roman"/>
      <w:b/>
      <w:bCs/>
      <w:kern w:val="28"/>
      <w:sz w:val="32"/>
      <w:szCs w:val="32"/>
    </w:rPr>
  </w:style>
  <w:style w:type="character" w:customStyle="1" w:styleId="eng">
    <w:name w:val="eng"/>
    <w:qFormat/>
    <w:rPr>
      <w:rFonts w:ascii="Times New Roman" w:eastAsia="宋体" w:hAnsi="Times New Roman" w:cs="Times New Roman"/>
      <w:sz w:val="24"/>
    </w:rPr>
  </w:style>
  <w:style w:type="character" w:customStyle="1" w:styleId="Heading3Char">
    <w:name w:val="Heading 3 Char"/>
    <w:qFormat/>
    <w:rPr>
      <w:rFonts w:ascii="Times New Roman" w:eastAsia="宋体" w:hAnsi="Times New Roman" w:cs="Times New Roman"/>
      <w:b/>
      <w:bCs/>
      <w:sz w:val="32"/>
      <w:szCs w:val="32"/>
    </w:rPr>
  </w:style>
  <w:style w:type="character" w:customStyle="1" w:styleId="FooterChar">
    <w:name w:val="Footer Char"/>
    <w:qFormat/>
    <w:rPr>
      <w:rFonts w:ascii="Times New Roman" w:eastAsia="宋体" w:hAnsi="Times New Roman" w:cs="Times New Roman"/>
      <w:sz w:val="18"/>
    </w:rPr>
  </w:style>
  <w:style w:type="character" w:customStyle="1" w:styleId="Heading1Char">
    <w:name w:val="Heading 1 Char"/>
    <w:qFormat/>
    <w:rPr>
      <w:rFonts w:ascii="Times New Roman" w:eastAsia="宋体" w:hAnsi="Times New Roman" w:cs="Times New Roman"/>
      <w:b/>
      <w:bCs/>
      <w:kern w:val="44"/>
      <w:sz w:val="44"/>
      <w:szCs w:val="44"/>
    </w:rPr>
  </w:style>
  <w:style w:type="character" w:customStyle="1" w:styleId="101">
    <w:name w:val="10"/>
    <w:qFormat/>
    <w:rPr>
      <w:rFonts w:ascii="Times New Roman" w:eastAsia="宋体" w:hAnsi="Times New Roman" w:cs="Times New Roman" w:hint="default"/>
      <w:sz w:val="24"/>
    </w:rPr>
  </w:style>
  <w:style w:type="character" w:customStyle="1" w:styleId="HeaderChar">
    <w:name w:val="Header Char"/>
    <w:uiPriority w:val="99"/>
    <w:qFormat/>
    <w:rPr>
      <w:rFonts w:ascii="宋体" w:eastAsia="宋体" w:hAnsi="Times New Roman" w:cs="Times New Roman"/>
      <w:sz w:val="18"/>
    </w:rPr>
  </w:style>
  <w:style w:type="character" w:customStyle="1" w:styleId="NoSpacingChar">
    <w:name w:val="No Spacing Char"/>
    <w:qFormat/>
    <w:rPr>
      <w:rFonts w:ascii="Calibri" w:eastAsia="宋体" w:hAnsi="Calibri" w:cs="Times New Roman"/>
      <w:sz w:val="22"/>
      <w:szCs w:val="22"/>
    </w:rPr>
  </w:style>
  <w:style w:type="character" w:customStyle="1" w:styleId="160">
    <w:name w:val="16"/>
    <w:qFormat/>
    <w:rPr>
      <w:rFonts w:ascii="Times New Roman" w:eastAsia="宋体" w:hAnsi="Times New Roman" w:cs="Times New Roman" w:hint="default"/>
      <w:sz w:val="24"/>
    </w:rPr>
  </w:style>
  <w:style w:type="character" w:customStyle="1" w:styleId="Charff0">
    <w:name w:val="论文目录两字 Char"/>
    <w:link w:val="afff6"/>
    <w:qFormat/>
    <w:rPr>
      <w:rFonts w:ascii="Times New Roman" w:eastAsia="黑体" w:hAnsi="宋体" w:cs="Times New Roman"/>
      <w:b/>
      <w:sz w:val="32"/>
    </w:rPr>
  </w:style>
  <w:style w:type="paragraph" w:customStyle="1" w:styleId="afff6">
    <w:name w:val="论文目录两字"/>
    <w:basedOn w:val="ad"/>
    <w:link w:val="Charff0"/>
    <w:qFormat/>
    <w:pPr>
      <w:widowControl/>
      <w:spacing w:beforeLines="50" w:afterLines="50"/>
      <w:jc w:val="center"/>
    </w:pPr>
    <w:rPr>
      <w:rFonts w:ascii="Times New Roman" w:eastAsia="黑体" w:hAnsi="宋体"/>
      <w:b/>
      <w:kern w:val="0"/>
      <w:sz w:val="32"/>
    </w:rPr>
  </w:style>
  <w:style w:type="character" w:customStyle="1" w:styleId="Heading2Char">
    <w:name w:val="Heading 2 Char"/>
    <w:qFormat/>
    <w:rPr>
      <w:rFonts w:ascii="Arial" w:eastAsia="黑体" w:hAnsi="Arial" w:cs="Times New Roman"/>
      <w:b/>
      <w:bCs/>
      <w:sz w:val="32"/>
      <w:szCs w:val="32"/>
    </w:rPr>
  </w:style>
  <w:style w:type="character" w:customStyle="1" w:styleId="Char24">
    <w:name w:val="批注文字 Char2"/>
    <w:qFormat/>
    <w:rPr>
      <w:rFonts w:ascii="Times New Roman" w:eastAsia="宋体" w:hAnsi="Times New Roman" w:cs="Times New Roman"/>
      <w:kern w:val="2"/>
      <w:sz w:val="21"/>
      <w:szCs w:val="22"/>
    </w:rPr>
  </w:style>
  <w:style w:type="character" w:customStyle="1" w:styleId="TextChar">
    <w:name w:val="Text Char"/>
    <w:link w:val="Text"/>
    <w:qFormat/>
    <w:rPr>
      <w:rFonts w:ascii="Times New Roman" w:eastAsia="宋体" w:hAnsi="Times New Roman" w:cs="Times New Roman"/>
      <w:sz w:val="24"/>
      <w:lang w:val="zh-CN" w:eastAsia="en-US"/>
    </w:rPr>
  </w:style>
  <w:style w:type="paragraph" w:customStyle="1" w:styleId="Text">
    <w:name w:val="Text"/>
    <w:basedOn w:val="a"/>
    <w:link w:val="TextChar"/>
    <w:qFormat/>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TextAufzhlungZchn">
    <w:name w:val="Text Aufzählung Zchn"/>
    <w:link w:val="TextAufzhlung"/>
    <w:qFormat/>
    <w:rPr>
      <w:rFonts w:ascii="Arial" w:eastAsia="Times New Roman" w:hAnsi="Arial" w:cs="Times New Roman"/>
      <w:lang w:val="zh-CN" w:eastAsia="de-DE"/>
    </w:rPr>
  </w:style>
  <w:style w:type="paragraph" w:customStyle="1" w:styleId="TextAufzhlung">
    <w:name w:val="Text Aufzählung"/>
    <w:basedOn w:val="Text"/>
    <w:link w:val="TextAufzhlungZchn"/>
    <w:qFormat/>
    <w:pPr>
      <w:suppressAutoHyphens/>
      <w:overflowPunct/>
      <w:autoSpaceDE/>
      <w:autoSpaceDN/>
      <w:adjustRightInd/>
      <w:spacing w:before="0" w:line="264" w:lineRule="auto"/>
      <w:ind w:left="720" w:hanging="360"/>
      <w:textAlignment w:val="auto"/>
    </w:pPr>
    <w:rPr>
      <w:rFonts w:ascii="Arial" w:eastAsia="Times New Roman" w:hAnsi="Arial"/>
      <w:sz w:val="20"/>
      <w:lang w:eastAsia="de-DE"/>
    </w:rPr>
  </w:style>
  <w:style w:type="character" w:customStyle="1" w:styleId="Charff1">
    <w:name w:val="图 Char"/>
    <w:link w:val="afff7"/>
    <w:qFormat/>
    <w:rPr>
      <w:rFonts w:ascii="Times New Roman" w:eastAsia="仿宋" w:hAnsi="Times New Roman" w:cs="Times New Roman"/>
      <w:kern w:val="2"/>
      <w:sz w:val="24"/>
      <w:szCs w:val="21"/>
    </w:rPr>
  </w:style>
  <w:style w:type="paragraph" w:customStyle="1" w:styleId="afff7">
    <w:name w:val="图"/>
    <w:basedOn w:val="a"/>
    <w:next w:val="a"/>
    <w:link w:val="Charff1"/>
    <w:qFormat/>
    <w:pPr>
      <w:widowControl/>
      <w:spacing w:line="360" w:lineRule="auto"/>
      <w:jc w:val="center"/>
    </w:pPr>
    <w:rPr>
      <w:rFonts w:eastAsia="仿宋"/>
      <w:sz w:val="24"/>
      <w:szCs w:val="21"/>
    </w:rPr>
  </w:style>
  <w:style w:type="character" w:customStyle="1" w:styleId="18">
    <w:name w:val="文字内容1"/>
    <w:qFormat/>
    <w:rPr>
      <w:rFonts w:ascii="宋体" w:eastAsia="宋体" w:hAnsi="宋体" w:cs="Times New Roman" w:hint="eastAsia"/>
      <w:color w:val="000000"/>
      <w:sz w:val="18"/>
      <w:szCs w:val="18"/>
    </w:rPr>
  </w:style>
  <w:style w:type="character" w:customStyle="1" w:styleId="CharChar7">
    <w:name w:val="Char Char7"/>
    <w:qFormat/>
    <w:rPr>
      <w:rFonts w:ascii="Times New Roman" w:eastAsia="宋体" w:hAnsi="Times New Roman" w:cs="Times New Roman"/>
      <w:kern w:val="2"/>
      <w:sz w:val="18"/>
      <w:szCs w:val="18"/>
    </w:rPr>
  </w:style>
  <w:style w:type="character" w:customStyle="1" w:styleId="storycontent">
    <w:name w:val="storycontent"/>
    <w:qFormat/>
    <w:rPr>
      <w:rFonts w:ascii="Times New Roman" w:eastAsia="宋体" w:hAnsi="Times New Roman" w:cs="Times New Roman"/>
    </w:rPr>
  </w:style>
  <w:style w:type="character" w:customStyle="1" w:styleId="CharChar0">
    <w:name w:val="建设方案正文 Char Char"/>
    <w:qFormat/>
    <w:rPr>
      <w:rFonts w:ascii="仿宋_GB2312" w:eastAsia="仿宋_GB2312" w:hAnsi="Times New Roman" w:cs="Times New Roman"/>
      <w:color w:val="000000"/>
      <w:kern w:val="2"/>
      <w:sz w:val="24"/>
      <w:lang w:val="en-US" w:eastAsia="zh-CN"/>
    </w:rPr>
  </w:style>
  <w:style w:type="character" w:customStyle="1" w:styleId="Charff2">
    <w:name w:val="！正文 Char"/>
    <w:link w:val="afff8"/>
    <w:qFormat/>
    <w:rPr>
      <w:rFonts w:ascii="宋体" w:eastAsia="宋体" w:hAnsi="宋体" w:cs="仿宋_GB2312"/>
      <w:color w:val="000000"/>
      <w:sz w:val="21"/>
      <w:szCs w:val="21"/>
    </w:rPr>
  </w:style>
  <w:style w:type="paragraph" w:customStyle="1" w:styleId="afff8">
    <w:name w:val="！正文"/>
    <w:basedOn w:val="a"/>
    <w:link w:val="Charff2"/>
    <w:qFormat/>
    <w:pPr>
      <w:widowControl/>
      <w:spacing w:beforeLines="20" w:afterLines="20" w:line="360" w:lineRule="auto"/>
      <w:ind w:firstLineChars="196" w:firstLine="412"/>
      <w:jc w:val="left"/>
    </w:pPr>
    <w:rPr>
      <w:rFonts w:ascii="宋体" w:hAnsi="宋体"/>
      <w:color w:val="000000"/>
      <w:kern w:val="0"/>
      <w:szCs w:val="21"/>
    </w:rPr>
  </w:style>
  <w:style w:type="character" w:customStyle="1" w:styleId="CharCharChar0">
    <w:name w:val="自定义正文 Char Char Char"/>
    <w:link w:val="CharChar2"/>
    <w:qFormat/>
    <w:rPr>
      <w:rFonts w:ascii="宋体" w:eastAsia="宋体" w:hAnsi="宋体" w:cs="Times New Roman"/>
      <w:kern w:val="2"/>
      <w:sz w:val="24"/>
      <w:szCs w:val="28"/>
    </w:rPr>
  </w:style>
  <w:style w:type="paragraph" w:customStyle="1" w:styleId="CharChar2">
    <w:name w:val="自定义正文 Char Char"/>
    <w:basedOn w:val="a"/>
    <w:next w:val="a"/>
    <w:link w:val="CharCharChar0"/>
    <w:qFormat/>
    <w:pPr>
      <w:widowControl/>
      <w:spacing w:line="420" w:lineRule="exact"/>
      <w:ind w:firstLineChars="200" w:firstLine="480"/>
      <w:jc w:val="left"/>
    </w:pPr>
    <w:rPr>
      <w:rFonts w:ascii="宋体" w:hAnsi="宋体"/>
      <w:sz w:val="24"/>
      <w:szCs w:val="28"/>
    </w:rPr>
  </w:style>
  <w:style w:type="character" w:customStyle="1" w:styleId="style131">
    <w:name w:val="style131"/>
    <w:qFormat/>
    <w:rPr>
      <w:rFonts w:ascii="Times New Roman" w:eastAsia="宋体" w:hAnsi="Times New Roman" w:cs="Times New Roman"/>
      <w:b/>
      <w:bCs/>
      <w:color w:val="006600"/>
      <w:sz w:val="21"/>
      <w:szCs w:val="21"/>
    </w:rPr>
  </w:style>
  <w:style w:type="character" w:customStyle="1" w:styleId="st1">
    <w:name w:val="st1"/>
    <w:qFormat/>
    <w:rPr>
      <w:rFonts w:ascii="Times New Roman" w:eastAsia="宋体" w:hAnsi="Times New Roman" w:cs="Times New Roman"/>
    </w:rPr>
  </w:style>
  <w:style w:type="character" w:customStyle="1" w:styleId="2Char6">
    <w:name w:val="！课程标准2 Char"/>
    <w:link w:val="27"/>
    <w:qFormat/>
    <w:rPr>
      <w:rFonts w:ascii="黑体" w:eastAsia="黑体" w:hAnsi="宋体" w:cs="Times New Roman"/>
      <w:b/>
      <w:kern w:val="2"/>
      <w:sz w:val="32"/>
      <w:szCs w:val="32"/>
      <w:lang w:val="zh-CN"/>
    </w:rPr>
  </w:style>
  <w:style w:type="paragraph" w:customStyle="1" w:styleId="27">
    <w:name w:val="！课程标准2"/>
    <w:basedOn w:val="2"/>
    <w:link w:val="2Char6"/>
    <w:qFormat/>
    <w:pPr>
      <w:keepLines/>
      <w:widowControl/>
      <w:adjustRightInd/>
      <w:snapToGrid/>
      <w:spacing w:beforeLines="50" w:before="260" w:afterLines="50" w:after="260"/>
      <w:textAlignment w:val="auto"/>
    </w:pPr>
    <w:rPr>
      <w:rFonts w:ascii="黑体" w:eastAsia="黑体" w:hAnsi="宋体"/>
      <w:kern w:val="2"/>
      <w:sz w:val="32"/>
      <w:szCs w:val="32"/>
      <w:lang w:val="zh-CN"/>
    </w:rPr>
  </w:style>
  <w:style w:type="character" w:customStyle="1" w:styleId="Char1c">
    <w:name w:val="脚注文本 Char1"/>
    <w:qFormat/>
    <w:rPr>
      <w:rFonts w:ascii="Times New Roman" w:eastAsia="宋体" w:hAnsi="Times New Roman" w:cs="Times New Roman"/>
      <w:kern w:val="2"/>
      <w:sz w:val="18"/>
      <w:szCs w:val="18"/>
    </w:rPr>
  </w:style>
  <w:style w:type="character" w:customStyle="1" w:styleId="Charff3">
    <w:name w:val="一级标题 Char"/>
    <w:link w:val="afff9"/>
    <w:qFormat/>
    <w:rPr>
      <w:rFonts w:ascii="Cambria" w:eastAsia="宋体" w:hAnsi="Cambria" w:cs="Times New Roman"/>
      <w:b/>
      <w:bCs/>
      <w:kern w:val="2"/>
      <w:sz w:val="32"/>
      <w:szCs w:val="32"/>
      <w:lang w:val="zh-CN"/>
    </w:rPr>
  </w:style>
  <w:style w:type="paragraph" w:customStyle="1" w:styleId="afff9">
    <w:name w:val="一级标题"/>
    <w:basedOn w:val="af9"/>
    <w:link w:val="Charff3"/>
    <w:qFormat/>
    <w:pPr>
      <w:overflowPunct/>
      <w:autoSpaceDE/>
      <w:autoSpaceDN/>
      <w:adjustRightInd/>
      <w:spacing w:before="240" w:after="60" w:line="240" w:lineRule="auto"/>
      <w:textAlignment w:val="auto"/>
      <w:outlineLvl w:val="0"/>
    </w:pPr>
    <w:rPr>
      <w:rFonts w:ascii="Cambria" w:eastAsia="宋体" w:hAnsi="Cambria"/>
      <w:bCs/>
      <w:kern w:val="2"/>
      <w:sz w:val="32"/>
      <w:szCs w:val="32"/>
      <w:lang w:val="zh-CN"/>
    </w:rPr>
  </w:style>
  <w:style w:type="character" w:customStyle="1" w:styleId="Charff4">
    <w:name w:val="二级标题 Char"/>
    <w:link w:val="afffa"/>
    <w:qFormat/>
    <w:rPr>
      <w:rFonts w:ascii="黑体" w:eastAsia="黑体" w:hAnsi="黑体" w:cs="Times New Roman"/>
      <w:bCs/>
      <w:color w:val="000000"/>
      <w:kern w:val="2"/>
      <w:sz w:val="24"/>
      <w:szCs w:val="24"/>
      <w:lang w:val="zh-CN"/>
    </w:rPr>
  </w:style>
  <w:style w:type="paragraph" w:customStyle="1" w:styleId="afffa">
    <w:name w:val="二级标题"/>
    <w:basedOn w:val="27"/>
    <w:link w:val="Charff4"/>
    <w:qFormat/>
    <w:pPr>
      <w:jc w:val="left"/>
    </w:pPr>
    <w:rPr>
      <w:rFonts w:hAnsi="黑体"/>
      <w:b w:val="0"/>
      <w:bCs/>
      <w:color w:val="000000"/>
      <w:sz w:val="24"/>
      <w:szCs w:val="24"/>
    </w:rPr>
  </w:style>
  <w:style w:type="character" w:customStyle="1" w:styleId="Charff5">
    <w:name w:val="附录 Char"/>
    <w:link w:val="afffb"/>
    <w:qFormat/>
    <w:rPr>
      <w:rFonts w:ascii="Cambria" w:eastAsia="宋体" w:hAnsi="Cambria" w:cs="Times New Roman"/>
      <w:b/>
      <w:bCs/>
      <w:kern w:val="2"/>
      <w:sz w:val="32"/>
      <w:szCs w:val="32"/>
      <w:lang w:val="zh-CN"/>
    </w:rPr>
  </w:style>
  <w:style w:type="paragraph" w:customStyle="1" w:styleId="afffb">
    <w:name w:val="附录"/>
    <w:basedOn w:val="afff9"/>
    <w:link w:val="Charff5"/>
    <w:qFormat/>
    <w:pPr>
      <w:jc w:val="both"/>
    </w:pPr>
  </w:style>
  <w:style w:type="character" w:customStyle="1" w:styleId="Charff6">
    <w:name w:val="课程标准 Char"/>
    <w:link w:val="afffc"/>
    <w:qFormat/>
    <w:rPr>
      <w:rFonts w:ascii="黑体" w:eastAsia="黑体" w:hAnsi="黑体" w:cs="Times New Roman"/>
      <w:b/>
      <w:bCs/>
      <w:color w:val="000000"/>
      <w:kern w:val="2"/>
      <w:sz w:val="32"/>
      <w:szCs w:val="32"/>
      <w:lang w:val="zh-CN"/>
    </w:rPr>
  </w:style>
  <w:style w:type="paragraph" w:customStyle="1" w:styleId="afffc">
    <w:name w:val="课程标准"/>
    <w:basedOn w:val="afffa"/>
    <w:link w:val="Charff6"/>
    <w:qFormat/>
    <w:pPr>
      <w:jc w:val="center"/>
    </w:pPr>
    <w:rPr>
      <w:sz w:val="32"/>
      <w:szCs w:val="32"/>
    </w:rPr>
  </w:style>
  <w:style w:type="character" w:customStyle="1" w:styleId="trans">
    <w:name w:val="trans"/>
    <w:qFormat/>
    <w:rPr>
      <w:rFonts w:ascii="Times New Roman" w:eastAsia="宋体" w:hAnsi="Times New Roman" w:cs="Times New Roman"/>
    </w:rPr>
  </w:style>
  <w:style w:type="character" w:customStyle="1" w:styleId="innertitle1">
    <w:name w:val="inner_title1"/>
    <w:qFormat/>
    <w:rPr>
      <w:rFonts w:ascii="Arial" w:eastAsia="宋体" w:hAnsi="Arial" w:cs="Arial" w:hint="default"/>
      <w:b/>
      <w:bCs/>
      <w:sz w:val="23"/>
      <w:szCs w:val="23"/>
      <w:rtl/>
    </w:rPr>
  </w:style>
  <w:style w:type="character" w:customStyle="1" w:styleId="8Char0">
    <w:name w:val="标题8 Char"/>
    <w:link w:val="81"/>
    <w:qFormat/>
    <w:rPr>
      <w:rFonts w:ascii="Times New Roman" w:eastAsia="仿宋" w:hAnsi="Times New Roman" w:cs="Times New Roman"/>
      <w:sz w:val="24"/>
      <w:szCs w:val="24"/>
      <w:lang w:val="zh-CN"/>
    </w:rPr>
  </w:style>
  <w:style w:type="paragraph" w:customStyle="1" w:styleId="81">
    <w:name w:val="标题8"/>
    <w:basedOn w:val="a"/>
    <w:next w:val="a"/>
    <w:link w:val="8Char0"/>
    <w:qFormat/>
    <w:pPr>
      <w:widowControl/>
      <w:spacing w:line="360" w:lineRule="auto"/>
      <w:jc w:val="left"/>
    </w:pPr>
    <w:rPr>
      <w:rFonts w:eastAsia="仿宋"/>
      <w:kern w:val="0"/>
      <w:sz w:val="24"/>
      <w:lang w:val="zh-CN"/>
    </w:rPr>
  </w:style>
  <w:style w:type="character" w:customStyle="1" w:styleId="2Char10">
    <w:name w:val="标题 2 Char1"/>
    <w:qFormat/>
    <w:rPr>
      <w:rFonts w:ascii="Arial" w:eastAsia="仿宋" w:hAnsi="Arial" w:cs="Times New Roman"/>
      <w:b/>
      <w:kern w:val="2"/>
      <w:sz w:val="30"/>
      <w:szCs w:val="22"/>
    </w:rPr>
  </w:style>
  <w:style w:type="character" w:customStyle="1" w:styleId="Charff7">
    <w:name w:val="表格 Char"/>
    <w:link w:val="afffd"/>
    <w:qFormat/>
    <w:rPr>
      <w:rFonts w:ascii="Times New Roman" w:eastAsia="宋体" w:hAnsi="Times New Roman" w:cs="Times New Roman"/>
      <w:kern w:val="2"/>
      <w:sz w:val="21"/>
      <w:szCs w:val="24"/>
    </w:rPr>
  </w:style>
  <w:style w:type="paragraph" w:customStyle="1" w:styleId="afffd">
    <w:name w:val="表格"/>
    <w:basedOn w:val="13"/>
    <w:link w:val="Charff7"/>
    <w:qFormat/>
    <w:pPr>
      <w:widowControl w:val="0"/>
      <w:jc w:val="both"/>
    </w:pPr>
    <w:rPr>
      <w:rFonts w:ascii="Times New Roman" w:eastAsia="宋体" w:hAnsi="Times New Roman"/>
      <w:kern w:val="2"/>
      <w:sz w:val="21"/>
      <w:szCs w:val="24"/>
    </w:rPr>
  </w:style>
  <w:style w:type="character" w:customStyle="1" w:styleId="19">
    <w:name w:val="已访问的超链接1"/>
    <w:qFormat/>
    <w:rPr>
      <w:rFonts w:ascii="Times New Roman" w:eastAsia="宋体" w:hAnsi="Times New Roman" w:cs="Times New Roman"/>
      <w:color w:val="800080"/>
      <w:u w:val="single"/>
    </w:rPr>
  </w:style>
  <w:style w:type="character" w:customStyle="1" w:styleId="Charff8">
    <w:name w:val="招标正文 Char"/>
    <w:qFormat/>
    <w:rPr>
      <w:rFonts w:ascii="仿宋" w:eastAsia="仿宋" w:hAnsi="仿宋" w:cs="仿宋"/>
      <w:bCs/>
      <w:color w:val="000000"/>
      <w:sz w:val="24"/>
    </w:rPr>
  </w:style>
  <w:style w:type="character" w:customStyle="1" w:styleId="afffe">
    <w:name w:val="内容"/>
    <w:qFormat/>
    <w:rPr>
      <w:rFonts w:ascii="Times New Roman" w:eastAsia="宋体" w:hAnsi="Times New Roman" w:cs="Times New Roman"/>
      <w:sz w:val="24"/>
    </w:rPr>
  </w:style>
  <w:style w:type="character" w:customStyle="1" w:styleId="1a">
    <w:name w:val="书籍标题1"/>
    <w:qFormat/>
    <w:rPr>
      <w:rFonts w:ascii="Times New Roman" w:eastAsia="宋体" w:hAnsi="Times New Roman" w:cs="Times New Roman"/>
      <w:b/>
      <w:bCs/>
      <w:smallCaps/>
      <w:spacing w:val="5"/>
    </w:rPr>
  </w:style>
  <w:style w:type="character" w:customStyle="1" w:styleId="Charff9">
    <w:name w:val="图号 Char"/>
    <w:link w:val="affff"/>
    <w:qFormat/>
    <w:rPr>
      <w:rFonts w:ascii="仿宋" w:eastAsia="宋体" w:hAnsi="仿宋" w:cs="Times New Roman"/>
      <w:color w:val="000000"/>
      <w:kern w:val="2"/>
      <w:sz w:val="21"/>
      <w:szCs w:val="24"/>
    </w:rPr>
  </w:style>
  <w:style w:type="paragraph" w:customStyle="1" w:styleId="affff">
    <w:name w:val="图号"/>
    <w:basedOn w:val="a"/>
    <w:link w:val="Charff9"/>
    <w:qFormat/>
    <w:pPr>
      <w:widowControl/>
      <w:spacing w:line="440" w:lineRule="exact"/>
      <w:jc w:val="center"/>
    </w:pPr>
    <w:rPr>
      <w:rFonts w:ascii="仿宋" w:hAnsi="仿宋"/>
      <w:color w:val="000000"/>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bjh-p">
    <w:name w:val="bjh-p"/>
    <w:qFormat/>
    <w:rPr>
      <w:rFonts w:ascii="Times New Roman" w:eastAsia="宋体" w:hAnsi="Times New Roman" w:cs="Times New Roman"/>
    </w:rPr>
  </w:style>
  <w:style w:type="character" w:customStyle="1" w:styleId="Charffa">
    <w:name w:val="主标题 Char"/>
    <w:link w:val="affff0"/>
    <w:qFormat/>
    <w:rPr>
      <w:rFonts w:ascii="宋体" w:eastAsia="仿宋" w:hAnsi="宋体" w:cs="Times New Roman"/>
      <w:b/>
      <w:kern w:val="2"/>
      <w:sz w:val="44"/>
      <w:szCs w:val="44"/>
    </w:rPr>
  </w:style>
  <w:style w:type="paragraph" w:customStyle="1" w:styleId="affff0">
    <w:name w:val="主标题"/>
    <w:basedOn w:val="a"/>
    <w:link w:val="Charffa"/>
    <w:qFormat/>
    <w:pPr>
      <w:snapToGrid w:val="0"/>
      <w:spacing w:beforeLines="100" w:after="200"/>
      <w:jc w:val="center"/>
    </w:pPr>
    <w:rPr>
      <w:rFonts w:ascii="宋体" w:eastAsia="仿宋" w:hAnsi="宋体"/>
      <w:b/>
      <w:sz w:val="44"/>
      <w:szCs w:val="44"/>
    </w:rPr>
  </w:style>
  <w:style w:type="character" w:customStyle="1" w:styleId="110">
    <w:name w:val="书籍标题11"/>
    <w:qFormat/>
    <w:rPr>
      <w:rFonts w:ascii="Times New Roman" w:eastAsia="宋体" w:hAnsi="Times New Roman" w:cs="Times New Roman"/>
      <w:b/>
      <w:bCs/>
      <w:smallCaps/>
      <w:spacing w:val="5"/>
    </w:rPr>
  </w:style>
  <w:style w:type="character" w:customStyle="1" w:styleId="2Char11">
    <w:name w:val="正文文本 2 Char1"/>
    <w:qFormat/>
    <w:rPr>
      <w:rFonts w:ascii="Times New Roman" w:eastAsia="宋体" w:hAnsi="Times New Roman" w:cs="Times New Roman"/>
      <w:kern w:val="2"/>
      <w:sz w:val="24"/>
      <w:szCs w:val="22"/>
    </w:rPr>
  </w:style>
  <w:style w:type="character" w:customStyle="1" w:styleId="4Char1">
    <w:name w:val="标题 4 Char1"/>
    <w:qFormat/>
    <w:rPr>
      <w:rFonts w:ascii="Cambria" w:eastAsia="宋体" w:hAnsi="Cambria" w:cs="Cambria" w:hint="default"/>
      <w:b/>
      <w:kern w:val="2"/>
      <w:sz w:val="28"/>
      <w:szCs w:val="28"/>
      <w:lang w:val="en-US" w:eastAsia="zh-CN"/>
    </w:rPr>
  </w:style>
  <w:style w:type="character" w:customStyle="1" w:styleId="Char1d">
    <w:name w:val="明显引用 Char1"/>
    <w:link w:val="1b"/>
    <w:qFormat/>
    <w:rPr>
      <w:rFonts w:ascii="Calibri" w:eastAsia="宋体" w:hAnsi="Calibri" w:cs="Times New Roman"/>
      <w:b/>
      <w:bCs/>
      <w:i/>
      <w:iCs/>
      <w:sz w:val="24"/>
      <w:szCs w:val="22"/>
    </w:rPr>
  </w:style>
  <w:style w:type="paragraph" w:customStyle="1" w:styleId="1b">
    <w:name w:val="明显引用1"/>
    <w:basedOn w:val="a"/>
    <w:next w:val="a"/>
    <w:link w:val="Char1d"/>
    <w:qFormat/>
    <w:pPr>
      <w:pBdr>
        <w:bottom w:val="single" w:sz="4" w:space="1" w:color="auto"/>
      </w:pBdr>
      <w:snapToGrid w:val="0"/>
      <w:spacing w:after="280" w:line="360" w:lineRule="auto"/>
      <w:ind w:left="1008" w:right="1152"/>
    </w:pPr>
    <w:rPr>
      <w:rFonts w:ascii="Calibri" w:hAnsi="Calibri"/>
      <w:b/>
      <w:bCs/>
      <w:i/>
      <w:iCs/>
      <w:kern w:val="0"/>
      <w:sz w:val="24"/>
      <w:szCs w:val="22"/>
    </w:rPr>
  </w:style>
  <w:style w:type="character" w:customStyle="1" w:styleId="Charffb">
    <w:name w:val="图片样式 Char"/>
    <w:link w:val="affff1"/>
    <w:qFormat/>
    <w:rPr>
      <w:rFonts w:ascii="Times New Roman" w:eastAsia="宋体" w:hAnsi="Times New Roman" w:cs="仿宋"/>
      <w:bCs/>
      <w:color w:val="000000"/>
      <w:kern w:val="2"/>
      <w:sz w:val="21"/>
    </w:rPr>
  </w:style>
  <w:style w:type="paragraph" w:customStyle="1" w:styleId="affff1">
    <w:name w:val="图片样式"/>
    <w:basedOn w:val="affff2"/>
    <w:link w:val="Charffb"/>
    <w:qFormat/>
    <w:pPr>
      <w:widowControl w:val="0"/>
      <w:snapToGrid w:val="0"/>
      <w:spacing w:beforeLines="0" w:before="40" w:after="40" w:line="440" w:lineRule="exact"/>
    </w:pPr>
    <w:rPr>
      <w:rFonts w:ascii="Times New Roman" w:hAnsi="Times New Roman" w:cs="Times New Roman"/>
      <w:bCs/>
    </w:rPr>
  </w:style>
  <w:style w:type="paragraph" w:customStyle="1" w:styleId="affff2">
    <w:name w:val="内容正文"/>
    <w:basedOn w:val="a"/>
    <w:qFormat/>
    <w:pPr>
      <w:widowControl/>
      <w:tabs>
        <w:tab w:val="left" w:pos="480"/>
        <w:tab w:val="left" w:pos="540"/>
        <w:tab w:val="left" w:pos="720"/>
      </w:tabs>
      <w:spacing w:beforeLines="50"/>
      <w:ind w:firstLine="420"/>
      <w:jc w:val="left"/>
    </w:pPr>
    <w:rPr>
      <w:rFonts w:ascii="宋体" w:hAnsi="宋体" w:cs="宋体"/>
      <w:color w:val="000000"/>
      <w:szCs w:val="20"/>
    </w:rPr>
  </w:style>
  <w:style w:type="character" w:customStyle="1" w:styleId="111">
    <w:name w:val="不明显强调11"/>
    <w:qFormat/>
    <w:rPr>
      <w:rFonts w:ascii="Times New Roman" w:eastAsia="宋体" w:hAnsi="Times New Roman" w:cs="Times New Roman"/>
      <w:i/>
      <w:iCs/>
    </w:rPr>
  </w:style>
  <w:style w:type="character" w:customStyle="1" w:styleId="3Char21">
    <w:name w:val="正文文本 3 Char2"/>
    <w:qFormat/>
    <w:rPr>
      <w:rFonts w:ascii="Calibri" w:eastAsia="宋体" w:hAnsi="Calibri" w:cs="Times New Roman"/>
      <w:kern w:val="2"/>
      <w:sz w:val="16"/>
      <w:szCs w:val="16"/>
    </w:rPr>
  </w:style>
  <w:style w:type="character" w:customStyle="1" w:styleId="1c">
    <w:name w:val="明显参考1"/>
    <w:qFormat/>
    <w:rPr>
      <w:rFonts w:ascii="Times New Roman" w:eastAsia="宋体" w:hAnsi="Times New Roman" w:cs="Times New Roman"/>
      <w:smallCaps/>
      <w:spacing w:val="5"/>
      <w:u w:val="single"/>
    </w:rPr>
  </w:style>
  <w:style w:type="character" w:customStyle="1" w:styleId="1d">
    <w:name w:val="访问过的超链接1"/>
    <w:qFormat/>
    <w:rPr>
      <w:rFonts w:ascii="Times New Roman" w:eastAsia="宋体" w:hAnsi="Times New Roman" w:cs="Times New Roman"/>
      <w:color w:val="800080"/>
      <w:sz w:val="24"/>
      <w:u w:val="single"/>
    </w:rPr>
  </w:style>
  <w:style w:type="character" w:customStyle="1" w:styleId="HTMLChar2">
    <w:name w:val="HTML 预设格式 Char2"/>
    <w:qFormat/>
    <w:rPr>
      <w:rFonts w:ascii="Courier New" w:eastAsia="宋体" w:hAnsi="Courier New" w:cs="Courier New"/>
      <w:kern w:val="2"/>
    </w:rPr>
  </w:style>
  <w:style w:type="character" w:customStyle="1" w:styleId="Char32">
    <w:name w:val="纯文本 Char3"/>
    <w:qFormat/>
    <w:rPr>
      <w:rFonts w:ascii="宋体" w:eastAsia="宋体" w:hAnsi="Courier New" w:cs="Courier New"/>
      <w:kern w:val="2"/>
      <w:sz w:val="21"/>
      <w:szCs w:val="21"/>
    </w:rPr>
  </w:style>
  <w:style w:type="character" w:customStyle="1" w:styleId="28">
    <w:name w:val="明显强调2"/>
    <w:qFormat/>
    <w:rPr>
      <w:rFonts w:ascii="Times New Roman" w:eastAsia="宋体" w:hAnsi="Times New Roman" w:cs="Times New Roman"/>
      <w:b/>
      <w:bCs/>
    </w:rPr>
  </w:style>
  <w:style w:type="character" w:customStyle="1" w:styleId="1e">
    <w:name w:val="不明显参考1"/>
    <w:qFormat/>
    <w:rPr>
      <w:rFonts w:ascii="Times New Roman" w:eastAsia="宋体" w:hAnsi="Times New Roman" w:cs="Times New Roman"/>
      <w:smallCaps/>
    </w:rPr>
  </w:style>
  <w:style w:type="character" w:customStyle="1" w:styleId="Char1e">
    <w:name w:val="批注框文本 Char1"/>
    <w:qFormat/>
    <w:rPr>
      <w:rFonts w:ascii="仿宋" w:eastAsia="仿宋" w:hAnsi="仿宋" w:cs="Times New Roman"/>
      <w:kern w:val="2"/>
      <w:sz w:val="18"/>
      <w:szCs w:val="18"/>
    </w:rPr>
  </w:style>
  <w:style w:type="character" w:customStyle="1" w:styleId="3Char3">
    <w:name w:val="正文文本 3 Char3"/>
    <w:uiPriority w:val="99"/>
    <w:qFormat/>
    <w:rPr>
      <w:rFonts w:ascii="Times New Roman" w:eastAsia="宋体" w:hAnsi="Times New Roman" w:cs="Times New Roman"/>
      <w:sz w:val="16"/>
      <w:szCs w:val="16"/>
    </w:rPr>
  </w:style>
  <w:style w:type="character" w:customStyle="1" w:styleId="Char1f">
    <w:name w:val="引用 Char1"/>
    <w:link w:val="1f"/>
    <w:qFormat/>
    <w:rPr>
      <w:rFonts w:ascii="Calibri" w:eastAsia="宋体" w:hAnsi="Calibri" w:cs="Times New Roman"/>
      <w:i/>
      <w:iCs/>
      <w:sz w:val="24"/>
      <w:szCs w:val="22"/>
    </w:rPr>
  </w:style>
  <w:style w:type="paragraph" w:customStyle="1" w:styleId="1f">
    <w:name w:val="引用1"/>
    <w:basedOn w:val="a"/>
    <w:next w:val="a"/>
    <w:link w:val="Char1f"/>
    <w:qFormat/>
    <w:pPr>
      <w:snapToGrid w:val="0"/>
      <w:spacing w:line="360" w:lineRule="auto"/>
      <w:ind w:left="360" w:right="360"/>
      <w:jc w:val="left"/>
    </w:pPr>
    <w:rPr>
      <w:rFonts w:ascii="Calibri" w:hAnsi="Calibri"/>
      <w:i/>
      <w:iCs/>
      <w:kern w:val="0"/>
      <w:sz w:val="24"/>
      <w:szCs w:val="22"/>
    </w:rPr>
  </w:style>
  <w:style w:type="character" w:customStyle="1" w:styleId="Charffc">
    <w:name w:val="图片居中 Char"/>
    <w:link w:val="affff3"/>
    <w:qFormat/>
    <w:rPr>
      <w:rFonts w:ascii="Calibri" w:eastAsia="宋体" w:hAnsi="Calibri" w:cs="Times New Roman"/>
      <w:sz w:val="24"/>
      <w:szCs w:val="22"/>
    </w:rPr>
  </w:style>
  <w:style w:type="paragraph" w:customStyle="1" w:styleId="affff3">
    <w:name w:val="图片居中"/>
    <w:basedOn w:val="a"/>
    <w:link w:val="Charffc"/>
    <w:qFormat/>
    <w:pPr>
      <w:snapToGrid w:val="0"/>
      <w:spacing w:after="200" w:line="360" w:lineRule="auto"/>
      <w:jc w:val="center"/>
    </w:pPr>
    <w:rPr>
      <w:rFonts w:ascii="Calibri" w:hAnsi="Calibri"/>
      <w:kern w:val="0"/>
      <w:sz w:val="24"/>
      <w:szCs w:val="22"/>
    </w:rPr>
  </w:style>
  <w:style w:type="character" w:customStyle="1" w:styleId="3Char4">
    <w:name w:val="正文文本 3 Char4"/>
    <w:qFormat/>
    <w:rPr>
      <w:rFonts w:ascii="仿宋" w:eastAsia="仿宋" w:hAnsi="仿宋" w:cs="仿宋"/>
      <w:bCs/>
      <w:color w:val="000000"/>
      <w:sz w:val="16"/>
      <w:szCs w:val="16"/>
    </w:rPr>
  </w:style>
  <w:style w:type="character" w:customStyle="1" w:styleId="HTMLChar4">
    <w:name w:val="HTML 预设格式 Char4"/>
    <w:qFormat/>
    <w:rPr>
      <w:rFonts w:ascii="Courier New" w:eastAsia="仿宋" w:hAnsi="Courier New" w:cs="Courier New"/>
      <w:bCs/>
      <w:color w:val="000000"/>
    </w:rPr>
  </w:style>
  <w:style w:type="character" w:customStyle="1" w:styleId="2Char20">
    <w:name w:val="正文文本 2 Char2"/>
    <w:qFormat/>
    <w:rPr>
      <w:rFonts w:ascii="仿宋" w:eastAsia="仿宋" w:hAnsi="仿宋" w:cs="仿宋"/>
      <w:bCs/>
      <w:color w:val="000000"/>
      <w:sz w:val="24"/>
      <w:szCs w:val="24"/>
    </w:rPr>
  </w:style>
  <w:style w:type="character" w:customStyle="1" w:styleId="Char40">
    <w:name w:val="副标题 Char4"/>
    <w:qFormat/>
    <w:rPr>
      <w:rFonts w:ascii="Cambria" w:eastAsia="宋体" w:hAnsi="Cambria" w:cs="Times New Roman"/>
      <w:b/>
      <w:bCs/>
      <w:color w:val="000000"/>
      <w:kern w:val="28"/>
      <w:sz w:val="32"/>
      <w:szCs w:val="32"/>
    </w:rPr>
  </w:style>
  <w:style w:type="character" w:customStyle="1" w:styleId="Char41">
    <w:name w:val="批注文字 Char4"/>
    <w:qFormat/>
    <w:rPr>
      <w:rFonts w:ascii="仿宋" w:eastAsia="仿宋" w:hAnsi="仿宋" w:cs="仿宋"/>
      <w:bCs/>
      <w:color w:val="000000"/>
      <w:sz w:val="24"/>
      <w:szCs w:val="24"/>
    </w:rPr>
  </w:style>
  <w:style w:type="character" w:customStyle="1" w:styleId="xieceproduwz1">
    <w:name w:val="xieceproduwz1"/>
    <w:qFormat/>
    <w:rPr>
      <w:rFonts w:ascii="微软雅黑" w:eastAsia="微软雅黑" w:hAnsi="微软雅黑" w:cs="Times New Roman" w:hint="eastAsia"/>
      <w:sz w:val="21"/>
      <w:szCs w:val="21"/>
    </w:rPr>
  </w:style>
  <w:style w:type="character" w:customStyle="1" w:styleId="Charffd">
    <w:name w:val="标题四 Char"/>
    <w:link w:val="affff4"/>
    <w:qFormat/>
    <w:rPr>
      <w:rFonts w:ascii="Times New Roman" w:eastAsia="宋体" w:hAnsi="Times New Roman" w:cs="Times New Roman"/>
      <w:b/>
      <w:bCs/>
      <w:kern w:val="2"/>
      <w:sz w:val="28"/>
      <w:szCs w:val="28"/>
    </w:rPr>
  </w:style>
  <w:style w:type="paragraph" w:customStyle="1" w:styleId="affff4">
    <w:name w:val="标题四"/>
    <w:basedOn w:val="a"/>
    <w:link w:val="Charffd"/>
    <w:qFormat/>
    <w:pPr>
      <w:keepNext/>
      <w:keepLines/>
      <w:spacing w:beforeLines="50" w:before="280" w:line="300" w:lineRule="auto"/>
      <w:contextualSpacing/>
      <w:outlineLvl w:val="3"/>
    </w:pPr>
    <w:rPr>
      <w:b/>
      <w:bCs/>
      <w:sz w:val="28"/>
      <w:szCs w:val="28"/>
    </w:rPr>
  </w:style>
  <w:style w:type="character" w:customStyle="1" w:styleId="tisl-unit-value">
    <w:name w:val="tisl-unit-value"/>
    <w:qFormat/>
    <w:rPr>
      <w:rFonts w:ascii="Times New Roman" w:eastAsia="宋体" w:hAnsi="Times New Roman" w:cs="Times New Roman"/>
    </w:rPr>
  </w:style>
  <w:style w:type="character" w:customStyle="1" w:styleId="tisl-unit-unit">
    <w:name w:val="tisl-unit-unit"/>
    <w:qFormat/>
    <w:rPr>
      <w:rFonts w:ascii="Times New Roman" w:eastAsia="宋体" w:hAnsi="Times New Roman" w:cs="Times New Roman"/>
    </w:rPr>
  </w:style>
  <w:style w:type="character" w:customStyle="1" w:styleId="tisl-fraction">
    <w:name w:val="tisl-fraction"/>
    <w:qFormat/>
    <w:rPr>
      <w:rFonts w:ascii="Times New Roman" w:eastAsia="宋体" w:hAnsi="Times New Roman" w:cs="Times New Roman"/>
    </w:rPr>
  </w:style>
  <w:style w:type="character" w:customStyle="1" w:styleId="tisl-fraction-seperator">
    <w:name w:val="tisl-fraction-seperator"/>
    <w:qFormat/>
    <w:rPr>
      <w:rFonts w:ascii="Times New Roman" w:eastAsia="宋体" w:hAnsi="Times New Roman" w:cs="Times New Roman"/>
    </w:rPr>
  </w:style>
  <w:style w:type="character" w:customStyle="1" w:styleId="0-Char0">
    <w:name w:val="0-图表编号样式 Char"/>
    <w:link w:val="0-0"/>
    <w:qFormat/>
    <w:rPr>
      <w:rFonts w:ascii="Times New Roman" w:eastAsia="宋体" w:hAnsi="Times New Roman" w:cs="Times New Roman"/>
      <w:kern w:val="2"/>
      <w:sz w:val="21"/>
      <w:szCs w:val="24"/>
    </w:rPr>
  </w:style>
  <w:style w:type="paragraph" w:customStyle="1" w:styleId="0-0">
    <w:name w:val="0-图表编号样式"/>
    <w:basedOn w:val="a"/>
    <w:link w:val="0-Char0"/>
    <w:qFormat/>
    <w:pPr>
      <w:keepNext/>
      <w:widowControl/>
      <w:spacing w:line="360" w:lineRule="exact"/>
      <w:jc w:val="center"/>
    </w:pPr>
  </w:style>
  <w:style w:type="character" w:customStyle="1" w:styleId="0-Char1">
    <w:name w:val="0-页眉 Char"/>
    <w:link w:val="0-1"/>
    <w:qFormat/>
    <w:rPr>
      <w:rFonts w:ascii="Times New Roman" w:eastAsia="宋体" w:hAnsi="Times New Roman" w:cs="Times New Roman"/>
      <w:i/>
      <w:kern w:val="2"/>
      <w:sz w:val="18"/>
      <w:szCs w:val="18"/>
      <w:lang w:val="zh-CN"/>
    </w:rPr>
  </w:style>
  <w:style w:type="paragraph" w:customStyle="1" w:styleId="0-1">
    <w:name w:val="0-页眉"/>
    <w:basedOn w:val="af2"/>
    <w:link w:val="0-Char1"/>
    <w:qFormat/>
    <w:pPr>
      <w:widowControl/>
      <w:adjustRightInd/>
      <w:snapToGrid w:val="0"/>
      <w:spacing w:line="360" w:lineRule="auto"/>
    </w:pPr>
    <w:rPr>
      <w:i/>
      <w:kern w:val="2"/>
      <w:szCs w:val="18"/>
      <w:lang w:val="zh-CN"/>
    </w:rPr>
  </w:style>
  <w:style w:type="character" w:customStyle="1" w:styleId="0-2Char">
    <w:name w:val="0-2级标题 Char"/>
    <w:link w:val="0-2"/>
    <w:qFormat/>
    <w:rPr>
      <w:rFonts w:ascii="Times New Roman" w:eastAsia="宋体" w:hAnsi="Times New Roman" w:cs="Times New Roman"/>
      <w:b/>
      <w:bCs/>
      <w:sz w:val="28"/>
      <w:szCs w:val="28"/>
      <w:lang w:val="zh-CN"/>
    </w:rPr>
  </w:style>
  <w:style w:type="paragraph" w:customStyle="1" w:styleId="0-2">
    <w:name w:val="0-2级标题"/>
    <w:basedOn w:val="2"/>
    <w:link w:val="0-2Char"/>
    <w:qFormat/>
    <w:pPr>
      <w:keepLines/>
      <w:widowControl/>
      <w:tabs>
        <w:tab w:val="left" w:pos="567"/>
      </w:tabs>
      <w:adjustRightInd/>
      <w:snapToGrid/>
      <w:spacing w:before="0" w:after="0"/>
      <w:ind w:hangingChars="1958" w:hanging="1958"/>
      <w:jc w:val="left"/>
      <w:textAlignment w:val="auto"/>
    </w:pPr>
    <w:rPr>
      <w:rFonts w:ascii="Times New Roman" w:eastAsia="宋体"/>
      <w:bCs/>
      <w:sz w:val="28"/>
      <w:szCs w:val="28"/>
      <w:lang w:val="zh-CN"/>
    </w:rPr>
  </w:style>
  <w:style w:type="character" w:customStyle="1" w:styleId="0-3Char">
    <w:name w:val="0-3级标题 Char"/>
    <w:link w:val="0-3"/>
    <w:qFormat/>
    <w:rPr>
      <w:rFonts w:ascii="Times New Roman" w:eastAsia="宋体" w:hAnsi="Times New Roman" w:cs="Times New Roman"/>
      <w:b/>
      <w:bCs/>
      <w:sz w:val="24"/>
      <w:szCs w:val="24"/>
      <w:lang w:val="zh-CN"/>
    </w:rPr>
  </w:style>
  <w:style w:type="paragraph" w:customStyle="1" w:styleId="0-3">
    <w:name w:val="0-3级标题"/>
    <w:basedOn w:val="3"/>
    <w:link w:val="0-3Char"/>
    <w:qFormat/>
    <w:pPr>
      <w:widowControl/>
      <w:tabs>
        <w:tab w:val="left" w:pos="709"/>
      </w:tabs>
      <w:spacing w:before="0" w:after="0"/>
      <w:jc w:val="left"/>
    </w:pPr>
    <w:rPr>
      <w:rFonts w:ascii="Times New Roman" w:eastAsia="宋体"/>
      <w:kern w:val="0"/>
      <w:sz w:val="24"/>
      <w:szCs w:val="24"/>
      <w:lang w:val="zh-CN"/>
    </w:rPr>
  </w:style>
  <w:style w:type="character" w:customStyle="1" w:styleId="Char1f0">
    <w:name w:val="列出段落 Char1"/>
    <w:qFormat/>
    <w:rPr>
      <w:rFonts w:ascii="Times New Roman" w:eastAsia="宋体" w:hAnsi="Times New Roman" w:cs="Times New Roman"/>
      <w:kern w:val="2"/>
      <w:sz w:val="21"/>
      <w:szCs w:val="22"/>
    </w:rPr>
  </w:style>
  <w:style w:type="character" w:customStyle="1" w:styleId="29">
    <w:name w:val="标题 2 字符"/>
    <w:qFormat/>
    <w:rPr>
      <w:rFonts w:ascii="仿宋" w:eastAsia="仿宋" w:hAnsi="仿宋" w:cs="Times New Roman"/>
      <w:b/>
      <w:bCs/>
      <w:kern w:val="0"/>
      <w:sz w:val="28"/>
      <w:szCs w:val="32"/>
      <w:lang w:val="zh-CN" w:eastAsia="zh-CN"/>
    </w:rPr>
  </w:style>
  <w:style w:type="character" w:customStyle="1" w:styleId="affff5">
    <w:name w:val="页眉 字符"/>
    <w:qFormat/>
    <w:rPr>
      <w:rFonts w:ascii="Times New Roman" w:eastAsia="宋体" w:hAnsi="Times New Roman" w:cs="Times New Roman"/>
      <w:sz w:val="18"/>
      <w:szCs w:val="18"/>
    </w:rPr>
  </w:style>
  <w:style w:type="character" w:customStyle="1" w:styleId="affff6">
    <w:name w:val="页脚 字符"/>
    <w:qFormat/>
    <w:rPr>
      <w:rFonts w:ascii="Times New Roman" w:eastAsia="宋体" w:hAnsi="Times New Roman" w:cs="Times New Roman"/>
      <w:sz w:val="18"/>
      <w:szCs w:val="18"/>
    </w:rPr>
  </w:style>
  <w:style w:type="character" w:customStyle="1" w:styleId="AChar">
    <w:name w:val="A 正文 Char"/>
    <w:link w:val="Affff7"/>
    <w:qFormat/>
    <w:rPr>
      <w:rFonts w:ascii="Times New Roman" w:eastAsia="宋体" w:hAnsi="Times New Roman" w:cs="宋体"/>
      <w:kern w:val="2"/>
      <w:sz w:val="24"/>
    </w:rPr>
  </w:style>
  <w:style w:type="paragraph" w:customStyle="1" w:styleId="Affff7">
    <w:name w:val="A 正文"/>
    <w:basedOn w:val="a"/>
    <w:link w:val="AChar"/>
    <w:qFormat/>
    <w:pPr>
      <w:spacing w:line="440" w:lineRule="exact"/>
      <w:ind w:firstLineChars="200" w:firstLine="480"/>
      <w:jc w:val="left"/>
    </w:pPr>
    <w:rPr>
      <w:sz w:val="24"/>
      <w:szCs w:val="20"/>
    </w:rPr>
  </w:style>
  <w:style w:type="character" w:customStyle="1" w:styleId="DefaultChar">
    <w:name w:val="Default Char"/>
    <w:link w:val="Default"/>
    <w:qFormat/>
    <w:rPr>
      <w:rFonts w:ascii="华文细黑" w:eastAsia="华文细黑"/>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华文细黑" w:eastAsia="华文细黑"/>
      <w:color w:val="000000"/>
      <w:sz w:val="24"/>
      <w:szCs w:val="24"/>
    </w:rPr>
  </w:style>
  <w:style w:type="character" w:customStyle="1" w:styleId="Charffe">
    <w:name w:val="正文（缩进） Char"/>
    <w:link w:val="affff8"/>
    <w:qFormat/>
    <w:rPr>
      <w:rFonts w:ascii="Arial" w:eastAsia="仿宋" w:hAnsi="Arial" w:cs="Arial"/>
      <w:kern w:val="2"/>
      <w:sz w:val="24"/>
      <w:szCs w:val="24"/>
    </w:rPr>
  </w:style>
  <w:style w:type="paragraph" w:customStyle="1" w:styleId="affff8">
    <w:name w:val="正文（缩进）"/>
    <w:basedOn w:val="a"/>
    <w:link w:val="Charffe"/>
    <w:qFormat/>
    <w:pPr>
      <w:spacing w:beforeLines="50" w:afterLines="50" w:line="360" w:lineRule="auto"/>
      <w:ind w:firstLineChars="200" w:firstLine="480"/>
    </w:pPr>
    <w:rPr>
      <w:rFonts w:ascii="Arial" w:eastAsia="仿宋" w:hAnsi="Arial"/>
      <w:sz w:val="24"/>
    </w:rPr>
  </w:style>
  <w:style w:type="character" w:customStyle="1" w:styleId="BZChar">
    <w:name w:val="BZ_正文 Char"/>
    <w:link w:val="BZ"/>
    <w:qFormat/>
    <w:rPr>
      <w:rFonts w:ascii="Times New Roman" w:eastAsia="宋体" w:hAnsi="Times New Roman" w:cs="Times New Roman"/>
      <w:kern w:val="2"/>
      <w:sz w:val="24"/>
      <w:szCs w:val="24"/>
    </w:rPr>
  </w:style>
  <w:style w:type="paragraph" w:customStyle="1" w:styleId="BZ">
    <w:name w:val="BZ_正文"/>
    <w:basedOn w:val="a"/>
    <w:link w:val="BZChar"/>
    <w:qFormat/>
    <w:pPr>
      <w:widowControl/>
      <w:spacing w:line="360" w:lineRule="auto"/>
      <w:ind w:firstLineChars="200" w:firstLine="200"/>
    </w:pPr>
    <w:rPr>
      <w:sz w:val="24"/>
    </w:rPr>
  </w:style>
  <w:style w:type="character" w:customStyle="1" w:styleId="Charfff">
    <w:name w:val="*正文 Char"/>
    <w:link w:val="affff9"/>
    <w:qFormat/>
    <w:rPr>
      <w:rFonts w:ascii="宋体" w:eastAsia="宋体" w:hAnsi="Calibri" w:cs="Times New Roman"/>
      <w:kern w:val="2"/>
      <w:sz w:val="30"/>
      <w:szCs w:val="21"/>
      <w:lang w:bidi="en-US"/>
    </w:rPr>
  </w:style>
  <w:style w:type="paragraph" w:customStyle="1" w:styleId="affff9">
    <w:name w:val="*正文"/>
    <w:basedOn w:val="a"/>
    <w:link w:val="Charfff"/>
    <w:qFormat/>
    <w:pPr>
      <w:spacing w:before="156" w:after="156" w:line="360" w:lineRule="auto"/>
      <w:ind w:firstLineChars="200" w:firstLine="200"/>
      <w:contextualSpacing/>
      <w:jc w:val="left"/>
    </w:pPr>
    <w:rPr>
      <w:rFonts w:ascii="宋体" w:hAnsi="Calibri"/>
      <w:sz w:val="30"/>
      <w:szCs w:val="21"/>
      <w:lang w:bidi="en-US"/>
    </w:rPr>
  </w:style>
  <w:style w:type="character" w:customStyle="1" w:styleId="0Char">
    <w:name w:val="样式 首行缩进:  0 字符 Char"/>
    <w:link w:val="01"/>
    <w:qFormat/>
    <w:rPr>
      <w:rFonts w:ascii="Arial" w:eastAsia="宋体" w:hAnsi="Arial" w:cs="宋体"/>
      <w:kern w:val="2"/>
      <w:sz w:val="30"/>
    </w:rPr>
  </w:style>
  <w:style w:type="paragraph" w:customStyle="1" w:styleId="01">
    <w:name w:val="样式 首行缩进:  0 字符"/>
    <w:basedOn w:val="a"/>
    <w:link w:val="0Char"/>
    <w:qFormat/>
    <w:pPr>
      <w:spacing w:line="360" w:lineRule="auto"/>
      <w:ind w:firstLineChars="200" w:firstLine="200"/>
      <w:jc w:val="left"/>
    </w:pPr>
    <w:rPr>
      <w:rFonts w:ascii="Arial" w:hAnsi="Arial"/>
      <w:sz w:val="30"/>
      <w:szCs w:val="20"/>
    </w:rPr>
  </w:style>
  <w:style w:type="character" w:customStyle="1" w:styleId="myChar">
    <w:name w:val="my正文 Char"/>
    <w:link w:val="my"/>
    <w:qFormat/>
    <w:rPr>
      <w:rFonts w:ascii="宋体" w:eastAsia="仿宋" w:hAnsi="宋体" w:cs="Times New Roman"/>
      <w:sz w:val="28"/>
      <w:szCs w:val="24"/>
    </w:rPr>
  </w:style>
  <w:style w:type="paragraph" w:customStyle="1" w:styleId="my">
    <w:name w:val="my正文"/>
    <w:basedOn w:val="a"/>
    <w:link w:val="myChar"/>
    <w:qFormat/>
    <w:pPr>
      <w:spacing w:line="360" w:lineRule="auto"/>
      <w:ind w:firstLineChars="200" w:firstLine="200"/>
      <w:jc w:val="left"/>
    </w:pPr>
    <w:rPr>
      <w:rFonts w:ascii="宋体" w:eastAsia="仿宋" w:hAnsi="宋体"/>
      <w:kern w:val="0"/>
      <w:sz w:val="28"/>
    </w:rPr>
  </w:style>
  <w:style w:type="character" w:customStyle="1" w:styleId="4Char2">
    <w:name w:val="标题  4 Char"/>
    <w:link w:val="43"/>
    <w:qFormat/>
    <w:rPr>
      <w:rFonts w:ascii="Cambria" w:eastAsia="宋体" w:hAnsi="Cambria" w:cs="Times New Roman"/>
    </w:rPr>
  </w:style>
  <w:style w:type="paragraph" w:customStyle="1" w:styleId="43">
    <w:name w:val="标题  4"/>
    <w:basedOn w:val="4"/>
    <w:link w:val="4Char2"/>
    <w:qFormat/>
    <w:pPr>
      <w:keepLines w:val="0"/>
      <w:tabs>
        <w:tab w:val="left" w:pos="142"/>
        <w:tab w:val="left" w:pos="2409"/>
      </w:tabs>
      <w:spacing w:before="0" w:after="0" w:line="360" w:lineRule="auto"/>
      <w:jc w:val="left"/>
    </w:pPr>
    <w:rPr>
      <w:rFonts w:ascii="Cambria" w:eastAsia="宋体" w:hAnsi="Cambria"/>
      <w:b w:val="0"/>
      <w:color w:val="auto"/>
      <w:kern w:val="0"/>
      <w:sz w:val="20"/>
    </w:rPr>
  </w:style>
  <w:style w:type="character" w:customStyle="1" w:styleId="CharChar101">
    <w:name w:val="Char Char1_01"/>
    <w:link w:val="Char010"/>
    <w:qFormat/>
    <w:rPr>
      <w:rFonts w:ascii="Times New Roman" w:eastAsia="宋体" w:hAnsi="Times New Roman" w:cs="Times New Roman"/>
      <w:kern w:val="2"/>
      <w:sz w:val="21"/>
      <w:szCs w:val="24"/>
    </w:rPr>
  </w:style>
  <w:style w:type="paragraph" w:customStyle="1" w:styleId="Char010">
    <w:name w:val="Char_01"/>
    <w:basedOn w:val="a"/>
    <w:link w:val="CharChar101"/>
    <w:qFormat/>
  </w:style>
  <w:style w:type="character" w:customStyle="1" w:styleId="Char1f1">
    <w:name w:val="普通(网站) Char1"/>
    <w:qFormat/>
    <w:rPr>
      <w:rFonts w:ascii="宋体" w:eastAsia="宋体" w:hAnsi="宋体" w:cs="宋体"/>
      <w:sz w:val="24"/>
      <w:szCs w:val="24"/>
    </w:rPr>
  </w:style>
  <w:style w:type="character" w:customStyle="1" w:styleId="3Char22">
    <w:name w:val="标题 3 Char2"/>
    <w:qFormat/>
    <w:rPr>
      <w:rFonts w:ascii="仿宋_GB2312" w:eastAsia="仿宋_GB2312" w:hAnsi="Times New Roman" w:cs="Times New Roman"/>
      <w:b/>
      <w:bCs/>
      <w:kern w:val="2"/>
      <w:sz w:val="30"/>
    </w:rPr>
  </w:style>
  <w:style w:type="character" w:customStyle="1" w:styleId="bookmark-item">
    <w:name w:val="bookmark-item"/>
    <w:qFormat/>
    <w:rPr>
      <w:rFonts w:ascii="Times New Roman" w:eastAsia="宋体" w:hAnsi="Times New Roman" w:cs="Times New Roman"/>
    </w:rPr>
  </w:style>
  <w:style w:type="character" w:customStyle="1" w:styleId="affffa">
    <w:name w:val="正文首行缩进 字符"/>
    <w:qFormat/>
    <w:rPr>
      <w:rFonts w:ascii="仿宋_GB2312" w:eastAsia="仿宋_GB2312"/>
      <w:kern w:val="2"/>
      <w:sz w:val="28"/>
      <w:szCs w:val="24"/>
      <w:lang w:val="zh-CN"/>
    </w:rPr>
  </w:style>
  <w:style w:type="paragraph" w:customStyle="1" w:styleId="xl53">
    <w:name w:val="xl53"/>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20">
    <w:name w:val="样式 目录 1 + 居中 首行缩进:  2 字符"/>
    <w:basedOn w:val="10"/>
    <w:qFormat/>
    <w:pPr>
      <w:widowControl/>
      <w:tabs>
        <w:tab w:val="clear" w:pos="1470"/>
        <w:tab w:val="clear" w:pos="9016"/>
        <w:tab w:val="right" w:leader="dot" w:pos="9231"/>
      </w:tabs>
      <w:spacing w:beforeLines="50" w:before="120" w:afterLines="30" w:after="120" w:line="300" w:lineRule="auto"/>
      <w:ind w:firstLine="482"/>
      <w:jc w:val="left"/>
    </w:pPr>
    <w:rPr>
      <w:rFonts w:ascii="Calibri" w:eastAsia="仿宋" w:hAnsi="Calibri" w:cs="宋体"/>
      <w:b w:val="0"/>
      <w:color w:val="000000"/>
      <w:kern w:val="0"/>
      <w:sz w:val="24"/>
      <w:szCs w:val="20"/>
    </w:rPr>
  </w:style>
  <w:style w:type="paragraph" w:customStyle="1" w:styleId="affffb">
    <w:name w:val="第四级标题"/>
    <w:basedOn w:val="4"/>
    <w:next w:val="a"/>
    <w:qFormat/>
    <w:pPr>
      <w:keepNext/>
      <w:widowControl w:val="0"/>
      <w:spacing w:before="120" w:after="0" w:line="360" w:lineRule="auto"/>
    </w:pPr>
    <w:rPr>
      <w:rFonts w:ascii="Cambria" w:eastAsia="仿宋" w:hAnsi="Cambria"/>
      <w:bCs/>
      <w:color w:val="auto"/>
      <w:sz w:val="24"/>
      <w:szCs w:val="28"/>
    </w:rPr>
  </w:style>
  <w:style w:type="paragraph" w:customStyle="1" w:styleId="36">
    <w:name w:val="方案3级标题"/>
    <w:basedOn w:val="4"/>
    <w:next w:val="a"/>
    <w:qFormat/>
    <w:pPr>
      <w:keepNext/>
      <w:spacing w:beforeLines="50" w:afterLines="50" w:line="360" w:lineRule="auto"/>
      <w:ind w:firstLineChars="200" w:firstLine="482"/>
      <w:jc w:val="left"/>
    </w:pPr>
    <w:rPr>
      <w:rFonts w:ascii="仿宋_GB2312" w:eastAsia="仿宋_GB2312" w:hAnsi="Times New Roman"/>
      <w:color w:val="auto"/>
      <w:sz w:val="24"/>
      <w:szCs w:val="24"/>
      <w:u w:color="000000"/>
      <w:lang w:val="zh-CN"/>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112">
    <w:name w:val="纯文本11"/>
    <w:basedOn w:val="a"/>
    <w:qFormat/>
    <w:pPr>
      <w:adjustRightInd w:val="0"/>
    </w:pPr>
    <w:rPr>
      <w:rFonts w:ascii="宋体" w:eastAsia="楷体_GB2312" w:hAnsi="Courier New" w:hint="eastAsia"/>
      <w:sz w:val="28"/>
      <w:szCs w:val="20"/>
    </w:rPr>
  </w:style>
  <w:style w:type="paragraph" w:customStyle="1" w:styleId="Char25">
    <w:name w:val="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f0">
    <w:name w:val="正文标题1"/>
    <w:basedOn w:val="a"/>
    <w:qFormat/>
    <w:pPr>
      <w:spacing w:line="360" w:lineRule="auto"/>
    </w:pPr>
    <w:rPr>
      <w:rFonts w:ascii="Calibri" w:eastAsia="仿宋" w:hAnsi="Calibri"/>
      <w:b/>
      <w:sz w:val="24"/>
      <w:szCs w:val="22"/>
    </w:rPr>
  </w:style>
  <w:style w:type="paragraph" w:customStyle="1" w:styleId="affffc">
    <w:name w:val="表题"/>
    <w:basedOn w:val="a"/>
    <w:qFormat/>
    <w:pPr>
      <w:widowControl/>
      <w:spacing w:beforeLines="100" w:line="360" w:lineRule="auto"/>
      <w:ind w:left="850" w:hanging="850"/>
      <w:jc w:val="center"/>
    </w:pPr>
    <w:rPr>
      <w:rFonts w:eastAsia="仿宋"/>
      <w:b/>
    </w:rPr>
  </w:style>
  <w:style w:type="paragraph" w:customStyle="1" w:styleId="800">
    <w:name w:val="正文_8_0_0"/>
    <w:qFormat/>
    <w:pPr>
      <w:widowControl w:val="0"/>
      <w:jc w:val="both"/>
    </w:pPr>
    <w:rPr>
      <w:rFonts w:ascii="Calibri" w:hAnsi="Calibri"/>
      <w:kern w:val="2"/>
      <w:sz w:val="21"/>
      <w:szCs w:val="22"/>
    </w:rPr>
  </w:style>
  <w:style w:type="paragraph" w:customStyle="1" w:styleId="151">
    <w:name w:val="样式 黑体 小四 黑色 左 行距: 1.5 倍行距"/>
    <w:basedOn w:val="a"/>
    <w:qFormat/>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head11">
    <w:name w:val="head 1.1"/>
    <w:basedOn w:val="aff6"/>
    <w:qFormat/>
    <w:pPr>
      <w:spacing w:before="260" w:after="260"/>
      <w:ind w:left="644" w:firstLineChars="0" w:firstLine="0"/>
    </w:pPr>
    <w:rPr>
      <w:rFonts w:ascii="宋体" w:hAnsi="宋体"/>
      <w:bCs/>
      <w:szCs w:val="24"/>
    </w:rPr>
  </w:style>
  <w:style w:type="paragraph" w:customStyle="1" w:styleId="02">
    <w:name w:val="正文0"/>
    <w:basedOn w:val="a"/>
    <w:qFormat/>
    <w:pPr>
      <w:widowControl/>
      <w:adjustRightInd w:val="0"/>
      <w:snapToGrid w:val="0"/>
      <w:spacing w:line="360" w:lineRule="auto"/>
      <w:ind w:firstLine="482"/>
      <w:jc w:val="left"/>
    </w:pPr>
    <w:rPr>
      <w:rFonts w:ascii="仿宋" w:eastAsia="仿宋" w:hAnsi="仿宋"/>
      <w:color w:val="000000"/>
      <w:kern w:val="52"/>
      <w:sz w:val="24"/>
    </w:rPr>
  </w:style>
  <w:style w:type="paragraph" w:customStyle="1" w:styleId="Style129">
    <w:name w:val="_Style 129"/>
    <w:next w:val="a"/>
    <w:qFormat/>
    <w:pPr>
      <w:widowControl w:val="0"/>
      <w:jc w:val="both"/>
    </w:pPr>
    <w:rPr>
      <w:kern w:val="2"/>
      <w:sz w:val="21"/>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96">
    <w:name w:val="_Style 96"/>
    <w:basedOn w:val="a"/>
    <w:qFormat/>
    <w:rPr>
      <w:rFonts w:ascii="Calibri" w:hAnsi="Calibri"/>
      <w:szCs w:val="20"/>
    </w:rPr>
  </w:style>
  <w:style w:type="paragraph" w:customStyle="1" w:styleId="37">
    <w:name w:val="列出段落3"/>
    <w:basedOn w:val="a"/>
    <w:qFormat/>
    <w:pPr>
      <w:widowControl/>
      <w:ind w:firstLineChars="200" w:firstLine="420"/>
      <w:jc w:val="left"/>
    </w:p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font10">
    <w:name w:val="font10"/>
    <w:basedOn w:val="a"/>
    <w:qFormat/>
    <w:pPr>
      <w:widowControl/>
      <w:spacing w:before="100" w:beforeAutospacing="1" w:after="100" w:afterAutospacing="1"/>
      <w:jc w:val="left"/>
    </w:pPr>
    <w:rPr>
      <w:rFonts w:ascii="宋体" w:hAnsi="宋体" w:hint="eastAsia"/>
      <w:b/>
      <w:bCs/>
      <w:i/>
      <w:iCs/>
      <w:kern w:val="0"/>
      <w:sz w:val="24"/>
    </w:rPr>
  </w:style>
  <w:style w:type="paragraph" w:customStyle="1" w:styleId="tabletext">
    <w:name w:val="tabletext"/>
    <w:basedOn w:val="a"/>
    <w:qFormat/>
    <w:pPr>
      <w:widowControl/>
      <w:spacing w:before="100" w:beforeAutospacing="1" w:after="100" w:afterAutospacing="1"/>
      <w:jc w:val="left"/>
    </w:pPr>
    <w:rPr>
      <w:rFonts w:ascii="宋体" w:hAnsi="宋体"/>
      <w:kern w:val="0"/>
      <w:sz w:val="24"/>
    </w:rPr>
  </w:style>
  <w:style w:type="paragraph" w:customStyle="1" w:styleId="CharCharCharCharCharCharCharCharCharCharCharChar">
    <w:name w:val="Char Char Char Char Char Char Char Char Char Char Char Char"/>
    <w:basedOn w:val="a"/>
    <w:qFormat/>
    <w:pPr>
      <w:widowControl/>
      <w:spacing w:line="300" w:lineRule="auto"/>
      <w:jc w:val="center"/>
    </w:pPr>
    <w:rPr>
      <w:rFonts w:ascii="宋体" w:hAnsi="宋体"/>
      <w:b/>
      <w:bCs/>
      <w:color w:val="000000"/>
      <w:spacing w:val="8"/>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f1">
    <w:name w:val="模板标题1"/>
    <w:basedOn w:val="a"/>
    <w:next w:val="a"/>
    <w:qFormat/>
    <w:pPr>
      <w:keepNext/>
      <w:keepLines/>
      <w:tabs>
        <w:tab w:val="left" w:pos="360"/>
      </w:tabs>
      <w:spacing w:afterLines="50"/>
      <w:jc w:val="left"/>
      <w:outlineLvl w:val="0"/>
    </w:pPr>
    <w:rPr>
      <w:rFonts w:ascii="Arial" w:hAnsi="Arial"/>
      <w:b/>
      <w:kern w:val="32"/>
      <w:sz w:val="32"/>
      <w:szCs w:val="20"/>
    </w:rPr>
  </w:style>
  <w:style w:type="paragraph" w:customStyle="1" w:styleId="Style1">
    <w:name w:val="_Style 1"/>
    <w:basedOn w:val="a"/>
    <w:qFormat/>
    <w:pPr>
      <w:ind w:firstLine="420"/>
    </w:pPr>
    <w:rPr>
      <w:rFonts w:ascii="Calibri" w:hAnsi="Calibri"/>
      <w:szCs w:val="22"/>
    </w:rPr>
  </w:style>
  <w:style w:type="paragraph" w:customStyle="1" w:styleId="xl55">
    <w:name w:val="xl5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affffd">
    <w:name w:val="￥正文"/>
    <w:basedOn w:val="a"/>
    <w:qFormat/>
    <w:pPr>
      <w:spacing w:line="360" w:lineRule="auto"/>
      <w:ind w:firstLineChars="200" w:firstLine="200"/>
      <w:jc w:val="left"/>
    </w:pPr>
    <w:rPr>
      <w:rFonts w:ascii="Calibri" w:eastAsia="仿宋" w:hAnsi="Calibri"/>
      <w:kern w:val="0"/>
      <w:sz w:val="30"/>
      <w:szCs w:val="20"/>
    </w:rPr>
  </w:style>
  <w:style w:type="paragraph" w:customStyle="1" w:styleId="affffe">
    <w:name w:val="四级标题"/>
    <w:basedOn w:val="a"/>
    <w:qFormat/>
    <w:pPr>
      <w:widowControl/>
      <w:adjustRightInd w:val="0"/>
      <w:snapToGrid w:val="0"/>
      <w:spacing w:line="420" w:lineRule="exact"/>
      <w:ind w:firstLineChars="200" w:firstLine="200"/>
      <w:jc w:val="left"/>
    </w:pPr>
    <w:rPr>
      <w:rFonts w:ascii="宋体" w:hAnsi="宋体"/>
      <w:b/>
      <w:bCs/>
      <w:sz w:val="24"/>
    </w:rPr>
  </w:style>
  <w:style w:type="paragraph" w:customStyle="1" w:styleId="152">
    <w:name w:val="样式 仿宋 行距: 1.5 倍行距"/>
    <w:basedOn w:val="a"/>
    <w:qFormat/>
    <w:pPr>
      <w:widowControl/>
      <w:spacing w:line="360" w:lineRule="auto"/>
      <w:jc w:val="left"/>
    </w:pPr>
    <w:rPr>
      <w:rFonts w:ascii="仿宋" w:eastAsia="仿宋" w:hAnsi="仿宋" w:cs="宋体"/>
      <w:sz w:val="24"/>
    </w:rPr>
  </w:style>
  <w:style w:type="paragraph" w:customStyle="1" w:styleId="38">
    <w:name w:val="3级标题"/>
    <w:basedOn w:val="a"/>
    <w:qFormat/>
    <w:pPr>
      <w:keepLines/>
      <w:spacing w:before="120" w:after="120" w:line="360" w:lineRule="auto"/>
      <w:ind w:left="720" w:hanging="720"/>
      <w:contextualSpacing/>
      <w:jc w:val="left"/>
      <w:outlineLvl w:val="2"/>
    </w:pPr>
    <w:rPr>
      <w:rFonts w:ascii="黑体" w:eastAsia="黑体" w:hAnsi="黑体"/>
      <w:kern w:val="0"/>
      <w:sz w:val="28"/>
      <w:szCs w:val="36"/>
      <w:lang w:eastAsia="en-US" w:bidi="en-US"/>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63">
    <w:name w:val="xl6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GB231236">
    <w:name w:val="样式 标题 1 + 仿宋_GB2312 三号 居中 段前: 3.6 磅 行距: 单倍行距"/>
    <w:basedOn w:val="1"/>
    <w:qFormat/>
    <w:pPr>
      <w:keepLines/>
      <w:widowControl/>
      <w:autoSpaceDE/>
      <w:autoSpaceDN/>
      <w:spacing w:before="300" w:after="330" w:line="240" w:lineRule="auto"/>
      <w:textAlignment w:val="auto"/>
    </w:pPr>
    <w:rPr>
      <w:rFonts w:ascii="Times New Roman" w:eastAsia="宋体" w:hAnsi="宋体" w:cs="宋体"/>
      <w:bCs/>
      <w:kern w:val="44"/>
      <w:sz w:val="32"/>
      <w:szCs w:val="32"/>
    </w:rPr>
  </w:style>
  <w:style w:type="paragraph" w:customStyle="1" w:styleId="44">
    <w:name w:val="样式4"/>
    <w:basedOn w:val="5"/>
    <w:qFormat/>
    <w:pPr>
      <w:keepLines w:val="0"/>
      <w:widowControl w:val="0"/>
      <w:snapToGrid w:val="0"/>
      <w:spacing w:before="120" w:afterLines="50" w:after="0" w:line="360" w:lineRule="auto"/>
      <w:jc w:val="left"/>
    </w:pPr>
    <w:rPr>
      <w:rFonts w:ascii="Cambria" w:hAnsi="Cambria"/>
      <w:bCs/>
      <w:color w:val="7F7F7F"/>
      <w:sz w:val="24"/>
      <w:szCs w:val="22"/>
    </w:rPr>
  </w:style>
  <w:style w:type="paragraph" w:customStyle="1" w:styleId="220">
    <w:name w:val="样式 宋体 左 行距: 固定值 22 磅"/>
    <w:basedOn w:val="a"/>
    <w:qFormat/>
    <w:pPr>
      <w:widowControl/>
      <w:spacing w:line="440" w:lineRule="exact"/>
      <w:ind w:firstLineChars="200" w:firstLine="480"/>
      <w:jc w:val="left"/>
    </w:pPr>
    <w:rPr>
      <w:rFonts w:ascii="宋体" w:hAnsi="宋体" w:cs="宋体"/>
      <w:kern w:val="0"/>
      <w:sz w:val="24"/>
      <w:szCs w:val="20"/>
    </w:rPr>
  </w:style>
  <w:style w:type="paragraph" w:customStyle="1" w:styleId="1000">
    <w:name w:val="正文_10_0"/>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81">
    <w:name w:val="xl81"/>
    <w:basedOn w:val="a"/>
    <w:qFormat/>
    <w:pPr>
      <w:widowControl/>
      <w:pBdr>
        <w:bottom w:val="single" w:sz="4" w:space="0" w:color="auto"/>
      </w:pBdr>
      <w:spacing w:before="100" w:beforeAutospacing="1" w:after="100" w:afterAutospacing="1"/>
      <w:jc w:val="left"/>
    </w:pPr>
    <w:rPr>
      <w:b/>
      <w:bCs/>
      <w:kern w:val="0"/>
      <w:sz w:val="20"/>
      <w:szCs w:val="20"/>
    </w:rPr>
  </w:style>
  <w:style w:type="paragraph" w:customStyle="1" w:styleId="xl47">
    <w:name w:val="xl4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afffff">
    <w:name w:val="大连华铁行并列格式"/>
    <w:basedOn w:val="a"/>
    <w:qFormat/>
    <w:pPr>
      <w:widowControl/>
      <w:tabs>
        <w:tab w:val="left" w:pos="456"/>
      </w:tabs>
      <w:ind w:left="456" w:hanging="420"/>
      <w:jc w:val="left"/>
    </w:pPr>
  </w:style>
  <w:style w:type="paragraph" w:customStyle="1" w:styleId="Style59">
    <w:name w:val="_Style 59"/>
    <w:basedOn w:val="a7"/>
    <w:qFormat/>
    <w:pPr>
      <w:shd w:val="clear" w:color="auto" w:fill="000080"/>
      <w:adjustRightInd/>
      <w:snapToGrid/>
      <w:spacing w:beforeLines="30" w:afterLines="30" w:after="0" w:line="360" w:lineRule="auto"/>
      <w:ind w:firstLineChars="248" w:firstLine="595"/>
    </w:pPr>
    <w:rPr>
      <w:rFonts w:ascii="Times New Roman" w:hAnsi="Calibri"/>
      <w:sz w:val="21"/>
      <w:szCs w:val="2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59">
    <w:name w:val="xl59"/>
    <w:basedOn w:val="a"/>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xl65">
    <w:name w:val="xl65"/>
    <w:basedOn w:val="a"/>
    <w:qFormat/>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Char1f2">
    <w:name w:val="Char1"/>
    <w:basedOn w:val="a"/>
    <w:qFormat/>
    <w:pPr>
      <w:adjustRightInd w:val="0"/>
      <w:spacing w:line="360" w:lineRule="auto"/>
    </w:pPr>
    <w:rPr>
      <w:kern w:val="0"/>
      <w:sz w:val="24"/>
      <w:szCs w:val="20"/>
    </w:rPr>
  </w:style>
  <w:style w:type="paragraph" w:customStyle="1" w:styleId="2a">
    <w:name w:val="样式 宋体 五号 首行缩进:  2 字符"/>
    <w:basedOn w:val="a"/>
    <w:qFormat/>
    <w:pPr>
      <w:widowControl/>
      <w:tabs>
        <w:tab w:val="left" w:pos="480"/>
        <w:tab w:val="left" w:pos="540"/>
        <w:tab w:val="left" w:pos="720"/>
      </w:tabs>
      <w:spacing w:line="360" w:lineRule="auto"/>
      <w:ind w:firstLine="420"/>
      <w:jc w:val="left"/>
    </w:pPr>
    <w:rPr>
      <w:rFonts w:ascii="宋体" w:eastAsia="仿宋" w:hAnsi="宋体" w:cs="宋体"/>
      <w:szCs w:val="20"/>
    </w:rPr>
  </w:style>
  <w:style w:type="paragraph" w:customStyle="1" w:styleId="CharCharCharCharChar1CharCharCharCharCharChar">
    <w:name w:val="Char Char Char Char Char1 Char Char Char Char Char Char"/>
    <w:basedOn w:val="a"/>
    <w:qFormat/>
    <w:pPr>
      <w:widowControl/>
      <w:jc w:val="left"/>
    </w:pPr>
  </w:style>
  <w:style w:type="paragraph" w:customStyle="1" w:styleId="113">
    <w:name w:val="正文11"/>
    <w:qFormat/>
    <w:pPr>
      <w:jc w:val="both"/>
    </w:pPr>
    <w:rPr>
      <w:rFonts w:ascii="微软雅黑" w:hAnsi="微软雅黑" w:cs="宋体"/>
      <w:kern w:val="2"/>
      <w:sz w:val="21"/>
      <w:szCs w:val="21"/>
    </w:rPr>
  </w:style>
  <w:style w:type="paragraph" w:customStyle="1" w:styleId="74">
    <w:name w:val="样式74"/>
    <w:basedOn w:val="a"/>
    <w:qFormat/>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39">
    <w:name w:val="标题3"/>
    <w:basedOn w:val="a"/>
    <w:qFormat/>
    <w:pPr>
      <w:widowControl/>
      <w:snapToGrid w:val="0"/>
      <w:spacing w:beforeLines="50" w:afterLines="50" w:line="400" w:lineRule="atLeast"/>
      <w:jc w:val="left"/>
    </w:pPr>
    <w:rPr>
      <w:rFonts w:ascii="Arial" w:eastAsia="黑体" w:hAnsi="Arial"/>
      <w:sz w:val="28"/>
      <w:szCs w:val="20"/>
    </w:rPr>
  </w:style>
  <w:style w:type="paragraph" w:customStyle="1" w:styleId="2b">
    <w:name w:val="样式 题注 + 居中2"/>
    <w:basedOn w:val="a5"/>
    <w:qFormat/>
    <w:pPr>
      <w:widowControl/>
      <w:spacing w:beforeLines="50" w:before="120" w:afterLines="50" w:after="120" w:line="360" w:lineRule="auto"/>
      <w:jc w:val="center"/>
    </w:pPr>
    <w:rPr>
      <w:rFonts w:ascii="仿宋" w:eastAsia="仿宋" w:hAnsi="仿宋" w:cs="宋体"/>
      <w:color w:val="000000"/>
      <w:sz w:val="21"/>
      <w:szCs w:val="21"/>
    </w:rPr>
  </w:style>
  <w:style w:type="paragraph" w:customStyle="1" w:styleId="215">
    <w:name w:val="样式 标题 2 + 宋体 加粗 行距: 1.5 倍行距"/>
    <w:basedOn w:val="2"/>
    <w:qFormat/>
    <w:pPr>
      <w:keepNext w:val="0"/>
      <w:tabs>
        <w:tab w:val="left" w:pos="432"/>
      </w:tabs>
      <w:autoSpaceDE w:val="0"/>
      <w:autoSpaceDN w:val="0"/>
      <w:snapToGrid/>
      <w:spacing w:before="20" w:after="20" w:line="240" w:lineRule="auto"/>
      <w:ind w:left="432" w:hanging="432"/>
      <w:jc w:val="left"/>
      <w:textAlignment w:val="auto"/>
    </w:pPr>
    <w:rPr>
      <w:rFonts w:ascii="宋体" w:eastAsia="宋体" w:hAnsi="宋体" w:cs="宋体"/>
      <w:bCs/>
      <w:sz w:val="24"/>
    </w:rPr>
  </w:style>
  <w:style w:type="paragraph" w:customStyle="1" w:styleId="801">
    <w:name w:val="正文_8_0"/>
    <w:qFormat/>
    <w:pPr>
      <w:widowControl w:val="0"/>
      <w:jc w:val="both"/>
    </w:pPr>
    <w:rPr>
      <w:kern w:val="2"/>
      <w:sz w:val="21"/>
      <w:szCs w:val="24"/>
    </w:rPr>
  </w:style>
  <w:style w:type="paragraph" w:customStyle="1" w:styleId="config">
    <w:name w:val="config"/>
    <w:basedOn w:val="a"/>
    <w:qFormat/>
    <w:pPr>
      <w:widowControl/>
      <w:spacing w:after="160"/>
      <w:ind w:left="1134"/>
      <w:jc w:val="left"/>
    </w:pPr>
    <w:rPr>
      <w:rFonts w:ascii="Arial" w:eastAsia="Arial" w:hAnsi="Arial"/>
      <w:kern w:val="0"/>
      <w:szCs w:val="20"/>
      <w:lang w:eastAsia="en-US"/>
    </w:rPr>
  </w:style>
  <w:style w:type="paragraph" w:customStyle="1" w:styleId="221">
    <w:name w:val="正文 缩进 22磅"/>
    <w:basedOn w:val="a"/>
    <w:qFormat/>
    <w:pPr>
      <w:widowControl/>
      <w:spacing w:line="440" w:lineRule="exact"/>
      <w:ind w:firstLineChars="200" w:firstLine="480"/>
      <w:jc w:val="left"/>
    </w:pPr>
    <w:rPr>
      <w:rFonts w:ascii="宋体" w:hAnsi="宋体" w:cs="宋体"/>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0">
    <w:name w:val="正文样式"/>
    <w:basedOn w:val="a"/>
    <w:qFormat/>
    <w:pPr>
      <w:spacing w:line="360" w:lineRule="auto"/>
      <w:ind w:firstLineChars="200" w:firstLine="480"/>
    </w:pPr>
    <w:rPr>
      <w:rFonts w:cs="宋体"/>
      <w:sz w:val="24"/>
      <w:szCs w:val="20"/>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2c">
    <w:name w:val="纯文本2"/>
    <w:basedOn w:val="a"/>
    <w:qFormat/>
    <w:pPr>
      <w:adjustRightInd w:val="0"/>
    </w:pPr>
    <w:rPr>
      <w:rFonts w:ascii="宋体" w:eastAsia="楷体_GB2312" w:hAnsi="Courier New" w:hint="eastAsia"/>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82">
    <w:name w:val="正文_8"/>
    <w:qFormat/>
    <w:pPr>
      <w:widowControl w:val="0"/>
      <w:jc w:val="both"/>
    </w:pPr>
    <w:rPr>
      <w:kern w:val="2"/>
      <w:sz w:val="21"/>
      <w:szCs w:val="24"/>
    </w:rPr>
  </w:style>
  <w:style w:type="paragraph" w:customStyle="1" w:styleId="1f2">
    <w:name w:val="普通(网站)_1"/>
    <w:basedOn w:val="16"/>
    <w:qFormat/>
    <w:pPr>
      <w:widowControl/>
      <w:spacing w:before="100" w:beforeAutospacing="1" w:after="100" w:afterAutospacing="1"/>
      <w:jc w:val="left"/>
    </w:pPr>
    <w:rPr>
      <w:rFonts w:ascii="宋体" w:hAnsi="宋体"/>
      <w:kern w:val="0"/>
      <w:sz w:val="24"/>
      <w:szCs w:val="22"/>
    </w:rPr>
  </w:style>
  <w:style w:type="paragraph" w:customStyle="1" w:styleId="1f3">
    <w:name w:val="正文文本缩进1"/>
    <w:basedOn w:val="a"/>
    <w:qFormat/>
    <w:pPr>
      <w:spacing w:line="360" w:lineRule="auto"/>
      <w:ind w:firstLine="570"/>
    </w:pPr>
    <w:rPr>
      <w:rFonts w:ascii="宋体"/>
      <w:sz w:val="28"/>
      <w:szCs w:val="20"/>
    </w:rPr>
  </w:style>
  <w:style w:type="paragraph" w:customStyle="1" w:styleId="afffff1">
    <w:name w:val="大连华铁并列号码"/>
    <w:basedOn w:val="a"/>
    <w:qFormat/>
    <w:pPr>
      <w:widowControl/>
      <w:tabs>
        <w:tab w:val="left" w:pos="420"/>
      </w:tabs>
      <w:ind w:left="420" w:hanging="420"/>
      <w:jc w:val="left"/>
    </w:pPr>
  </w:style>
  <w:style w:type="paragraph" w:customStyle="1" w:styleId="xl71">
    <w:name w:val="xl71"/>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B">
    <w:name w:val="B表格正文"/>
    <w:next w:val="a"/>
    <w:qFormat/>
    <w:rPr>
      <w:rFonts w:eastAsia="黑体"/>
      <w:kern w:val="2"/>
      <w:sz w:val="21"/>
      <w:szCs w:val="21"/>
    </w:rPr>
  </w:style>
  <w:style w:type="paragraph" w:customStyle="1" w:styleId="CharCharChar1">
    <w:name w:val="Char Char Char"/>
    <w:basedOn w:val="a"/>
    <w:qFormat/>
    <w:pPr>
      <w:widowControl/>
      <w:jc w:val="left"/>
    </w:pPr>
    <w:rPr>
      <w:rFonts w:ascii="Tahoma" w:hAnsi="Tahoma"/>
      <w:sz w:val="24"/>
      <w:szCs w:val="20"/>
    </w:rPr>
  </w:style>
  <w:style w:type="paragraph" w:customStyle="1" w:styleId="2d">
    <w:name w:val="正文_2"/>
    <w:qFormat/>
    <w:pPr>
      <w:widowControl w:val="0"/>
      <w:jc w:val="both"/>
    </w:pPr>
    <w:rPr>
      <w:rFonts w:ascii="Calibri" w:hAnsi="Calibri"/>
      <w:kern w:val="2"/>
      <w:sz w:val="21"/>
      <w:szCs w:val="22"/>
    </w:rPr>
  </w:style>
  <w:style w:type="paragraph" w:customStyle="1" w:styleId="B1">
    <w:name w:val="B类文档标题1"/>
    <w:basedOn w:val="1"/>
    <w:qFormat/>
    <w:pPr>
      <w:keepLines/>
      <w:tabs>
        <w:tab w:val="left" w:pos="425"/>
        <w:tab w:val="left" w:pos="840"/>
      </w:tabs>
      <w:autoSpaceDE/>
      <w:autoSpaceDN/>
      <w:spacing w:beforeLines="50" w:before="156" w:line="240" w:lineRule="auto"/>
      <w:ind w:left="840" w:hanging="420"/>
      <w:jc w:val="both"/>
      <w:textAlignment w:val="auto"/>
    </w:pPr>
    <w:rPr>
      <w:rFonts w:ascii="Arial" w:eastAsia="黑体" w:hAnsi="Arial"/>
      <w:b w:val="0"/>
      <w:bCs/>
      <w:kern w:val="44"/>
      <w:sz w:val="32"/>
      <w:szCs w:val="44"/>
    </w:rPr>
  </w:style>
  <w:style w:type="paragraph" w:customStyle="1" w:styleId="xl79">
    <w:name w:val="xl79"/>
    <w:basedOn w:val="a"/>
    <w:qFormat/>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2">
    <w:name w:val="样式 题注 + 黑体 五号 居中"/>
    <w:basedOn w:val="a5"/>
    <w:qFormat/>
    <w:pPr>
      <w:widowControl/>
      <w:spacing w:beforeLines="50" w:before="120" w:afterLines="50" w:after="120" w:line="360" w:lineRule="exact"/>
      <w:ind w:left="420" w:hanging="420"/>
      <w:jc w:val="center"/>
    </w:pPr>
    <w:rPr>
      <w:rFonts w:ascii="仿宋" w:eastAsia="仿宋" w:hAnsi="仿宋" w:cs="宋体"/>
      <w:b/>
      <w:sz w:val="24"/>
      <w:szCs w:val="24"/>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3">
    <w:name w:val="论文正文"/>
    <w:basedOn w:val="a"/>
    <w:qFormat/>
    <w:pPr>
      <w:widowControl/>
      <w:spacing w:line="360" w:lineRule="auto"/>
      <w:ind w:firstLineChars="200" w:firstLine="480"/>
      <w:jc w:val="left"/>
    </w:pPr>
    <w:rPr>
      <w:sz w:val="24"/>
      <w:szCs w:val="20"/>
    </w:rPr>
  </w:style>
  <w:style w:type="paragraph" w:customStyle="1" w:styleId="Style5">
    <w:name w:val="_Style 5"/>
    <w:basedOn w:val="a"/>
    <w:qFormat/>
    <w:pPr>
      <w:ind w:firstLine="420"/>
    </w:pPr>
    <w:rPr>
      <w:rFonts w:ascii="Calibri" w:hAnsi="Calibri"/>
      <w:szCs w:val="22"/>
    </w:rPr>
  </w:style>
  <w:style w:type="paragraph" w:customStyle="1" w:styleId="78151">
    <w:name w:val="样式 段前: 7.8 磅 行距: 1.5 倍行距1"/>
    <w:basedOn w:val="a"/>
    <w:qFormat/>
    <w:pPr>
      <w:widowControl/>
      <w:spacing w:line="360" w:lineRule="auto"/>
      <w:ind w:firstLineChars="200" w:firstLine="200"/>
      <w:jc w:val="left"/>
    </w:pPr>
    <w:rPr>
      <w:rFonts w:cs="宋体"/>
      <w:szCs w:val="20"/>
    </w:rPr>
  </w:style>
  <w:style w:type="paragraph" w:customStyle="1" w:styleId="45">
    <w:name w:val="正文_4"/>
    <w:qFormat/>
    <w:pPr>
      <w:widowControl w:val="0"/>
      <w:jc w:val="both"/>
    </w:pPr>
    <w:rPr>
      <w:kern w:val="2"/>
      <w:sz w:val="21"/>
      <w:szCs w:val="24"/>
    </w:rPr>
  </w:style>
  <w:style w:type="paragraph" w:customStyle="1" w:styleId="CharChar3">
    <w:name w:val="Char Char"/>
    <w:basedOn w:val="a"/>
    <w:qFormat/>
    <w:pPr>
      <w:adjustRightInd w:val="0"/>
      <w:spacing w:line="360" w:lineRule="auto"/>
    </w:pPr>
    <w:rPr>
      <w:kern w:val="0"/>
      <w:sz w:val="24"/>
      <w:szCs w:val="20"/>
    </w:rPr>
  </w:style>
  <w:style w:type="paragraph" w:customStyle="1" w:styleId="afffff4">
    <w:name w:val="说明内容"/>
    <w:qFormat/>
    <w:pPr>
      <w:pBdr>
        <w:bottom w:val="single" w:sz="2" w:space="1" w:color="auto"/>
      </w:pBdr>
      <w:tabs>
        <w:tab w:val="left" w:pos="2268"/>
      </w:tabs>
      <w:ind w:left="1701"/>
    </w:pPr>
    <w:rPr>
      <w:rFonts w:eastAsia="仿宋_GB2312"/>
      <w:sz w:val="21"/>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5">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tecpara1">
    <w:name w:val="tec_para1"/>
    <w:basedOn w:val="a"/>
    <w:qFormat/>
    <w:pPr>
      <w:widowControl/>
      <w:pBdr>
        <w:top w:val="single" w:sz="6" w:space="0" w:color="EEEEEE"/>
        <w:left w:val="single" w:sz="6" w:space="0" w:color="EEEEEE"/>
      </w:pBdr>
      <w:spacing w:before="75" w:after="100" w:afterAutospacing="1"/>
      <w:jc w:val="center"/>
    </w:pPr>
    <w:rPr>
      <w:rFonts w:ascii="宋体" w:hAnsi="宋体" w:cs="宋体"/>
      <w:kern w:val="0"/>
      <w:sz w:val="24"/>
    </w:rPr>
  </w:style>
  <w:style w:type="paragraph" w:customStyle="1" w:styleId="Style451">
    <w:name w:val="_Style 451"/>
    <w:basedOn w:val="1"/>
    <w:next w:val="a"/>
    <w:qFormat/>
    <w:pPr>
      <w:keepLines/>
      <w:tabs>
        <w:tab w:val="left" w:pos="360"/>
      </w:tabs>
      <w:autoSpaceDE/>
      <w:autoSpaceDN/>
      <w:spacing w:before="340" w:after="330" w:line="578" w:lineRule="auto"/>
      <w:ind w:left="360" w:hanging="360"/>
      <w:jc w:val="both"/>
      <w:textAlignment w:val="auto"/>
      <w:outlineLvl w:val="9"/>
    </w:pPr>
    <w:rPr>
      <w:rFonts w:ascii="Calibri" w:eastAsia="宋体" w:hAnsi="Calibri"/>
      <w:bCs/>
      <w:kern w:val="44"/>
      <w:szCs w:val="44"/>
    </w:rPr>
  </w:style>
  <w:style w:type="paragraph" w:customStyle="1" w:styleId="TOC111">
    <w:name w:val="TOC 标题111"/>
    <w:basedOn w:val="1"/>
    <w:next w:val="a"/>
    <w:qFormat/>
    <w:pPr>
      <w:keepLines/>
      <w:autoSpaceDE/>
      <w:autoSpaceDN/>
      <w:spacing w:before="480" w:after="120" w:line="276" w:lineRule="auto"/>
      <w:ind w:left="227" w:hanging="227"/>
      <w:jc w:val="left"/>
      <w:textAlignment w:val="auto"/>
      <w:outlineLvl w:val="9"/>
    </w:pPr>
    <w:rPr>
      <w:rFonts w:ascii="Cambria" w:eastAsia="宋体" w:hAnsi="Cambria"/>
      <w:color w:val="365F91"/>
      <w:kern w:val="0"/>
      <w:sz w:val="32"/>
      <w:szCs w:val="28"/>
    </w:rPr>
  </w:style>
  <w:style w:type="paragraph" w:customStyle="1" w:styleId="ItemStep">
    <w:name w:val="Item Step"/>
    <w:basedOn w:val="a"/>
    <w:qFormat/>
    <w:pPr>
      <w:widowControl/>
      <w:tabs>
        <w:tab w:val="left" w:pos="1134"/>
      </w:tabs>
      <w:spacing w:afterLines="50"/>
      <w:ind w:left="1554" w:firstLineChars="200" w:hanging="420"/>
      <w:jc w:val="left"/>
    </w:pPr>
    <w:rPr>
      <w:rFonts w:eastAsia="仿宋"/>
    </w:rPr>
  </w:style>
  <w:style w:type="paragraph" w:customStyle="1" w:styleId="CharCharCharCharCharCharCharCharCharChar1">
    <w:name w:val="Char Char Char Char Char Char Char Char Char Char1"/>
    <w:basedOn w:val="a"/>
    <w:qFormat/>
    <w:pPr>
      <w:widowControl/>
      <w:tabs>
        <w:tab w:val="left" w:pos="360"/>
      </w:tabs>
      <w:ind w:left="360" w:hangingChars="200" w:hanging="360"/>
      <w:jc w:val="left"/>
    </w:pPr>
    <w:rPr>
      <w:sz w:val="24"/>
    </w:rPr>
  </w:style>
  <w:style w:type="paragraph" w:customStyle="1" w:styleId="afffff6">
    <w:name w:val="本文正文"/>
    <w:basedOn w:val="a"/>
    <w:qFormat/>
    <w:pPr>
      <w:widowControl/>
      <w:spacing w:beforeLines="50" w:line="360" w:lineRule="exact"/>
      <w:ind w:firstLineChars="200" w:firstLine="200"/>
      <w:jc w:val="left"/>
    </w:pPr>
    <w:rPr>
      <w:rFonts w:ascii="仿宋" w:eastAsia="仿宋" w:hAnsi="宋体" w:cs="宋体"/>
      <w:kern w:val="0"/>
      <w:sz w:val="24"/>
    </w:rPr>
  </w:style>
  <w:style w:type="paragraph" w:customStyle="1" w:styleId="reader-word-layerreader-word-s1-12">
    <w:name w:val="reader-word-layer reader-word-s1-12"/>
    <w:basedOn w:val="a"/>
    <w:qFormat/>
    <w:pPr>
      <w:widowControl/>
      <w:spacing w:before="100" w:beforeAutospacing="1" w:after="100" w:afterAutospacing="1"/>
      <w:jc w:val="left"/>
    </w:pPr>
    <w:rPr>
      <w:rFonts w:ascii="宋体" w:hAnsi="宋体" w:cs="宋体"/>
      <w:kern w:val="0"/>
      <w:sz w:val="24"/>
    </w:rPr>
  </w:style>
  <w:style w:type="paragraph" w:customStyle="1" w:styleId="SJ2">
    <w:name w:val="SJ2"/>
    <w:basedOn w:val="a"/>
    <w:qFormat/>
    <w:pPr>
      <w:spacing w:line="360" w:lineRule="auto"/>
      <w:ind w:firstLineChars="200" w:firstLine="480"/>
      <w:jc w:val="left"/>
    </w:pPr>
    <w:rPr>
      <w:rFonts w:cs="宋体"/>
      <w:sz w:val="24"/>
      <w:szCs w:val="20"/>
    </w:rPr>
  </w:style>
  <w:style w:type="paragraph" w:customStyle="1" w:styleId="ParaChar">
    <w:name w:val="默认段落字体 Para Char"/>
    <w:basedOn w:val="a"/>
    <w:qFormat/>
    <w:pPr>
      <w:widowControl/>
      <w:tabs>
        <w:tab w:val="left" w:pos="480"/>
        <w:tab w:val="left" w:pos="540"/>
        <w:tab w:val="left" w:pos="720"/>
      </w:tabs>
      <w:spacing w:beforeLines="50" w:line="360" w:lineRule="exact"/>
      <w:ind w:firstLineChars="200" w:firstLine="200"/>
      <w:jc w:val="left"/>
    </w:pPr>
    <w:rPr>
      <w:rFonts w:ascii="仿宋" w:eastAsia="仿宋" w:hAnsi="仿宋" w:cs="仿宋"/>
      <w:bCs/>
      <w:color w:val="000000"/>
      <w:kern w:val="0"/>
      <w:sz w:val="24"/>
      <w:szCs w:val="20"/>
    </w:rPr>
  </w:style>
  <w:style w:type="paragraph" w:customStyle="1" w:styleId="1f4">
    <w:name w:val="标题1"/>
    <w:basedOn w:val="a"/>
    <w:qFormat/>
    <w:pPr>
      <w:widowControl/>
      <w:spacing w:before="100" w:beforeAutospacing="1" w:after="100" w:afterAutospacing="1"/>
      <w:jc w:val="left"/>
    </w:pPr>
    <w:rPr>
      <w:b/>
      <w:bCs/>
      <w:sz w:val="28"/>
      <w:szCs w:val="28"/>
    </w:rPr>
  </w:style>
  <w:style w:type="paragraph" w:customStyle="1" w:styleId="7815">
    <w:name w:val="样式 段前: 7.8 磅 行距: 1.5 倍行距"/>
    <w:basedOn w:val="a"/>
    <w:qFormat/>
    <w:pPr>
      <w:widowControl/>
      <w:spacing w:line="360" w:lineRule="auto"/>
      <w:jc w:val="left"/>
    </w:pPr>
    <w:rPr>
      <w:rFonts w:cs="宋体"/>
      <w:szCs w:val="20"/>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afffff7">
    <w:name w:val="偶数页页眉"/>
    <w:basedOn w:val="af2"/>
    <w:qFormat/>
    <w:pPr>
      <w:widowControl/>
      <w:pBdr>
        <w:bottom w:val="single" w:sz="4" w:space="1" w:color="auto"/>
      </w:pBdr>
      <w:tabs>
        <w:tab w:val="clear" w:pos="8306"/>
        <w:tab w:val="left" w:pos="480"/>
        <w:tab w:val="left" w:pos="540"/>
        <w:tab w:val="left" w:pos="720"/>
        <w:tab w:val="left" w:pos="4153"/>
      </w:tabs>
      <w:adjustRightInd/>
      <w:snapToGrid w:val="0"/>
      <w:spacing w:beforeLines="50" w:line="240" w:lineRule="auto"/>
      <w:jc w:val="left"/>
    </w:pPr>
    <w:rPr>
      <w:rFonts w:ascii="仿宋" w:eastAsia="仿宋" w:hAnsi="仿宋" w:cs="仿宋"/>
      <w:bCs/>
      <w:color w:val="000000"/>
      <w:sz w:val="21"/>
      <w:szCs w:val="24"/>
      <w:lang w:val="zh-CN"/>
    </w:rPr>
  </w:style>
  <w:style w:type="paragraph" w:customStyle="1" w:styleId="afffff8">
    <w:name w:val="标题一自定义"/>
    <w:basedOn w:val="1"/>
    <w:next w:val="a"/>
    <w:qFormat/>
    <w:pPr>
      <w:keepLines/>
      <w:pageBreakBefore/>
      <w:tabs>
        <w:tab w:val="left" w:pos="980"/>
      </w:tabs>
      <w:autoSpaceDE/>
      <w:autoSpaceDN/>
      <w:ind w:left="980" w:hanging="360"/>
      <w:jc w:val="both"/>
      <w:textAlignment w:val="auto"/>
    </w:pPr>
    <w:rPr>
      <w:rFonts w:ascii="仿宋" w:eastAsia="仿宋" w:hAnsi="仿宋"/>
      <w:kern w:val="44"/>
      <w:sz w:val="32"/>
    </w:rPr>
  </w:style>
  <w:style w:type="paragraph" w:customStyle="1" w:styleId="52">
    <w:name w:val="样式5"/>
    <w:basedOn w:val="5"/>
    <w:qFormat/>
    <w:pPr>
      <w:keepNext/>
      <w:widowControl w:val="0"/>
      <w:tabs>
        <w:tab w:val="left" w:pos="480"/>
        <w:tab w:val="left" w:pos="540"/>
        <w:tab w:val="left" w:pos="720"/>
      </w:tabs>
      <w:spacing w:beforeLines="50" w:before="120" w:afterLines="50" w:after="0" w:line="240" w:lineRule="auto"/>
    </w:pPr>
    <w:rPr>
      <w:rFonts w:ascii="仿宋" w:eastAsia="仿宋" w:hAnsi="仿宋" w:cs="仿宋"/>
      <w:bCs/>
      <w:sz w:val="24"/>
      <w:szCs w:val="24"/>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9">
    <w:name w:val="目录两字"/>
    <w:basedOn w:val="a"/>
    <w:qFormat/>
    <w:pPr>
      <w:widowControl/>
      <w:spacing w:beforeLines="100" w:afterLines="100" w:line="360" w:lineRule="auto"/>
      <w:jc w:val="center"/>
    </w:pPr>
    <w:rPr>
      <w:rFonts w:ascii="仿宋" w:eastAsia="仿宋" w:hAnsi="仿宋"/>
      <w:b/>
      <w:sz w:val="32"/>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Style8">
    <w:name w:val="_Style 8"/>
    <w:basedOn w:val="a"/>
    <w:qFormat/>
    <w:pPr>
      <w:ind w:firstLineChars="200" w:firstLine="420"/>
    </w:pPr>
    <w:rPr>
      <w:rFonts w:ascii="仿宋" w:eastAsia="仿宋" w:hAnsi="仿宋"/>
      <w:szCs w:val="22"/>
    </w:rPr>
  </w:style>
  <w:style w:type="paragraph" w:customStyle="1" w:styleId="1-1">
    <w:name w:val="！调研报告1-1"/>
    <w:qFormat/>
    <w:pPr>
      <w:spacing w:beforeLines="50" w:afterLines="50" w:line="360" w:lineRule="auto"/>
      <w:outlineLvl w:val="1"/>
    </w:pPr>
    <w:rPr>
      <w:rFonts w:ascii="仿宋_GB2312" w:hAnsi="仿宋_GB2312" w:cs="仿宋_GB2312"/>
      <w:b/>
      <w:bCs/>
      <w:kern w:val="2"/>
      <w:sz w:val="28"/>
      <w:szCs w:val="24"/>
    </w:rPr>
  </w:style>
  <w:style w:type="paragraph" w:customStyle="1" w:styleId="afffffa">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31414">
    <w:name w:val="样式 标题 3 + 段前: 1.4 行 段后: 1.4 行"/>
    <w:basedOn w:val="3"/>
    <w:qFormat/>
    <w:pPr>
      <w:widowControl/>
      <w:spacing w:beforeLines="100" w:before="0" w:afterLines="100" w:after="0" w:line="300" w:lineRule="auto"/>
      <w:ind w:firstLineChars="0" w:firstLine="0"/>
      <w:jc w:val="left"/>
    </w:pPr>
    <w:rPr>
      <w:rFonts w:ascii="Times New Roman" w:eastAsia="宋体" w:cs="宋体"/>
      <w:b w:val="0"/>
      <w:kern w:val="0"/>
      <w:sz w:val="24"/>
      <w:lang w:val="zh-CN"/>
    </w:rPr>
  </w:style>
  <w:style w:type="paragraph" w:customStyle="1" w:styleId="Style9">
    <w:name w:val="_Style 9"/>
    <w:basedOn w:val="a"/>
    <w:qFormat/>
    <w:pPr>
      <w:spacing w:line="360" w:lineRule="auto"/>
      <w:ind w:firstLineChars="200" w:firstLine="420"/>
    </w:pPr>
    <w:rPr>
      <w:rFonts w:ascii="Calibri" w:eastAsia="仿宋" w:hAnsi="Calibri"/>
      <w:sz w:val="24"/>
    </w:rPr>
  </w:style>
  <w:style w:type="paragraph" w:customStyle="1" w:styleId="CharCharCharCharCharCharChar1">
    <w:name w:val="Char Char Char Char Char Char Char1"/>
    <w:basedOn w:val="a"/>
    <w:qFormat/>
    <w:rPr>
      <w:rFonts w:ascii="仿宋_GB2312" w:eastAsia="仿宋_GB2312"/>
      <w:b/>
      <w:sz w:val="32"/>
      <w:szCs w:val="32"/>
    </w:rPr>
  </w:style>
  <w:style w:type="paragraph" w:customStyle="1" w:styleId="3a">
    <w:name w:val="正文3"/>
    <w:qFormat/>
    <w:pPr>
      <w:jc w:val="both"/>
    </w:pPr>
    <w:rPr>
      <w:kern w:val="2"/>
      <w:sz w:val="21"/>
      <w:szCs w:val="21"/>
    </w:rPr>
  </w:style>
  <w:style w:type="paragraph" w:customStyle="1" w:styleId="Block">
    <w:name w:val="Block"/>
    <w:basedOn w:val="a"/>
    <w:next w:val="afffffb"/>
    <w:qFormat/>
    <w:pPr>
      <w:ind w:firstLineChars="200" w:firstLine="1446"/>
      <w:jc w:val="left"/>
    </w:pPr>
    <w:rPr>
      <w:rFonts w:ascii="Arial" w:eastAsia="楷体_GB2312" w:hAnsi="Arial"/>
      <w:color w:val="000080"/>
      <w:sz w:val="28"/>
      <w:szCs w:val="28"/>
    </w:rPr>
  </w:style>
  <w:style w:type="paragraph" w:customStyle="1" w:styleId="afffffb">
    <w:name w:val="常规"/>
    <w:basedOn w:val="a"/>
    <w:qFormat/>
    <w:pPr>
      <w:spacing w:beforeLines="100" w:afterLines="100" w:line="360" w:lineRule="auto"/>
      <w:ind w:left="1134" w:firstLineChars="200" w:firstLine="420"/>
      <w:jc w:val="left"/>
    </w:pPr>
    <w:rPr>
      <w:rFonts w:eastAsia="仿宋"/>
      <w:kern w:val="0"/>
      <w:sz w:val="20"/>
      <w:szCs w:val="21"/>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26">
    <w:name w:val="Style26"/>
    <w:basedOn w:val="a"/>
    <w:qFormat/>
    <w:pPr>
      <w:widowControl/>
      <w:adjustRightInd w:val="0"/>
      <w:spacing w:line="481" w:lineRule="exact"/>
      <w:ind w:firstLine="490"/>
      <w:jc w:val="left"/>
    </w:pPr>
    <w:rPr>
      <w:rFonts w:eastAsia="Times New Roman"/>
      <w:kern w:val="0"/>
      <w:sz w:val="24"/>
    </w:rPr>
  </w:style>
  <w:style w:type="paragraph" w:customStyle="1" w:styleId="210">
    <w:name w:val="列出段落21"/>
    <w:basedOn w:val="a"/>
    <w:qFormat/>
    <w:pPr>
      <w:ind w:firstLineChars="200" w:firstLine="420"/>
    </w:pPr>
    <w:rPr>
      <w:szCs w:val="22"/>
    </w:rPr>
  </w:style>
  <w:style w:type="paragraph" w:customStyle="1" w:styleId="ListParagraph2">
    <w:name w:val="List Paragraph2"/>
    <w:basedOn w:val="a"/>
    <w:qFormat/>
    <w:pPr>
      <w:spacing w:line="360" w:lineRule="auto"/>
      <w:ind w:firstLineChars="200" w:firstLine="420"/>
    </w:pPr>
    <w:rPr>
      <w:sz w:val="24"/>
      <w:szCs w:val="22"/>
    </w:rPr>
  </w:style>
  <w:style w:type="paragraph" w:customStyle="1" w:styleId="font7">
    <w:name w:val="font7"/>
    <w:basedOn w:val="a"/>
    <w:qFormat/>
    <w:pPr>
      <w:widowControl/>
      <w:spacing w:before="100" w:beforeAutospacing="1" w:after="100" w:afterAutospacing="1"/>
      <w:jc w:val="left"/>
    </w:pPr>
    <w:rPr>
      <w:rFonts w:ascii="宋体" w:hAnsi="宋体" w:hint="eastAsia"/>
      <w:color w:val="000000"/>
      <w:kern w:val="0"/>
      <w:sz w:val="20"/>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reader-word-layerreader-word-s3-15">
    <w:name w:val="reader-word-layer reader-word-s3-15"/>
    <w:basedOn w:val="a"/>
    <w:qFormat/>
    <w:pPr>
      <w:widowControl/>
      <w:spacing w:before="100" w:beforeAutospacing="1" w:after="100" w:afterAutospacing="1"/>
      <w:jc w:val="left"/>
    </w:pPr>
    <w:rPr>
      <w:rFonts w:ascii="宋体" w:hAnsi="宋体" w:cs="宋体"/>
      <w:kern w:val="0"/>
      <w:sz w:val="24"/>
    </w:rPr>
  </w:style>
  <w:style w:type="paragraph" w:customStyle="1" w:styleId="2e">
    <w:name w:val="样式2"/>
    <w:basedOn w:val="a"/>
    <w:qFormat/>
    <w:pPr>
      <w:widowControl/>
      <w:tabs>
        <w:tab w:val="left" w:pos="840"/>
      </w:tabs>
      <w:overflowPunct w:val="0"/>
      <w:autoSpaceDE w:val="0"/>
      <w:autoSpaceDN w:val="0"/>
      <w:adjustRightInd w:val="0"/>
      <w:snapToGrid w:val="0"/>
      <w:spacing w:beforeLines="20" w:before="48" w:afterLines="20" w:after="48" w:line="440" w:lineRule="exact"/>
      <w:ind w:left="840" w:hanging="420"/>
      <w:jc w:val="left"/>
      <w:outlineLvl w:val="0"/>
    </w:pPr>
    <w:rPr>
      <w:rFonts w:ascii="宋体" w:hAnsi="宋体"/>
      <w:kern w:val="0"/>
      <w:szCs w:val="21"/>
      <w:lang w:bidi="he-IL"/>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22">
    <w:name w:val="样式 样式 特点标题 + 首行缩进:  2 字符 + 首行缩进:  2 字符"/>
    <w:basedOn w:val="a"/>
    <w:qFormat/>
    <w:pPr>
      <w:widowControl/>
      <w:overflowPunct w:val="0"/>
      <w:autoSpaceDE w:val="0"/>
      <w:autoSpaceDN w:val="0"/>
      <w:adjustRightInd w:val="0"/>
      <w:spacing w:line="360" w:lineRule="auto"/>
      <w:ind w:firstLineChars="200" w:firstLine="200"/>
      <w:jc w:val="left"/>
    </w:pPr>
    <w:rPr>
      <w:rFonts w:cs="宋体"/>
      <w:kern w:val="0"/>
      <w:sz w:val="24"/>
      <w:szCs w:val="20"/>
    </w:rPr>
  </w:style>
  <w:style w:type="paragraph" w:customStyle="1" w:styleId="afffffc">
    <w:name w:val="图示"/>
    <w:basedOn w:val="affd"/>
    <w:qFormat/>
    <w:pPr>
      <w:tabs>
        <w:tab w:val="left" w:pos="0"/>
      </w:tabs>
      <w:spacing w:line="360" w:lineRule="auto"/>
      <w:jc w:val="center"/>
    </w:pPr>
    <w:rPr>
      <w:rFonts w:ascii="Times New Roman" w:eastAsia="黑体" w:hAnsi="Times New Roman"/>
      <w:b/>
      <w:szCs w:val="24"/>
    </w:rPr>
  </w:style>
  <w:style w:type="paragraph" w:customStyle="1" w:styleId="1f5">
    <w:name w:val="页码1"/>
    <w:basedOn w:val="a"/>
    <w:next w:val="a"/>
    <w:qFormat/>
    <w:pPr>
      <w:widowControl/>
    </w:pPr>
    <w:rPr>
      <w:color w:val="000000"/>
      <w:szCs w:val="20"/>
    </w:rPr>
  </w:style>
  <w:style w:type="paragraph" w:customStyle="1" w:styleId="3b">
    <w:name w:val="正文标题3"/>
    <w:basedOn w:val="aff7"/>
    <w:qFormat/>
    <w:pPr>
      <w:widowControl w:val="0"/>
      <w:spacing w:before="50" w:after="0"/>
      <w:ind w:left="820" w:hanging="420"/>
      <w:jc w:val="left"/>
    </w:pPr>
    <w:rPr>
      <w:rFonts w:ascii="仿宋" w:eastAsia="仿宋" w:hAnsi="仿宋"/>
      <w:b/>
      <w:szCs w:val="48"/>
    </w:rPr>
  </w:style>
  <w:style w:type="paragraph" w:customStyle="1" w:styleId="0-10">
    <w:name w:val="0-1级标题."/>
    <w:basedOn w:val="1"/>
    <w:qFormat/>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Style6">
    <w:name w:val="Style6"/>
    <w:basedOn w:val="a"/>
    <w:qFormat/>
    <w:pPr>
      <w:widowControl/>
      <w:adjustRightInd w:val="0"/>
      <w:jc w:val="left"/>
    </w:pPr>
    <w:rPr>
      <w:rFonts w:eastAsia="Times New Roman"/>
      <w:kern w:val="0"/>
      <w:sz w:val="24"/>
    </w:rPr>
  </w:style>
  <w:style w:type="paragraph" w:customStyle="1" w:styleId="Normal">
    <w:name w:val="[Normal]"/>
    <w:qFormat/>
    <w:rPr>
      <w:rFonts w:ascii="宋体" w:hAnsi="宋体"/>
      <w:sz w:val="24"/>
      <w:szCs w:val="22"/>
      <w:lang w:val="zh-CN"/>
    </w:rPr>
  </w:style>
  <w:style w:type="paragraph" w:customStyle="1" w:styleId="211">
    <w:name w:val="正文_2_1"/>
    <w:qFormat/>
    <w:pPr>
      <w:widowControl w:val="0"/>
      <w:jc w:val="both"/>
    </w:pPr>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firstLineChars="0" w:hanging="420"/>
      <w:jc w:val="left"/>
      <w:textAlignment w:val="baseline"/>
    </w:pPr>
    <w:rPr>
      <w:rFonts w:ascii="Times New Roman" w:eastAsia="宋体"/>
      <w:kern w:val="0"/>
      <w:sz w:val="21"/>
    </w:rPr>
  </w:style>
  <w:style w:type="paragraph" w:customStyle="1" w:styleId="Style2">
    <w:name w:val="_Style 2"/>
    <w:basedOn w:val="a"/>
    <w:next w:val="a9"/>
    <w:qFormat/>
    <w:rPr>
      <w:sz w:val="28"/>
    </w:rPr>
  </w:style>
  <w:style w:type="paragraph" w:customStyle="1" w:styleId="NewNewNewNew">
    <w:name w:val="正文 New New New New"/>
    <w:qFormat/>
    <w:pPr>
      <w:widowControl w:val="0"/>
      <w:jc w:val="both"/>
    </w:pPr>
    <w:rPr>
      <w:szCs w:val="24"/>
    </w:rPr>
  </w:style>
  <w:style w:type="paragraph" w:customStyle="1" w:styleId="2f">
    <w:name w:val="表内字体2"/>
    <w:basedOn w:val="a"/>
    <w:qFormat/>
    <w:pPr>
      <w:widowControl/>
      <w:autoSpaceDE w:val="0"/>
      <w:autoSpaceDN w:val="0"/>
      <w:adjustRightInd w:val="0"/>
      <w:spacing w:afterLines="50" w:line="400" w:lineRule="exact"/>
      <w:ind w:firstLine="482"/>
      <w:jc w:val="left"/>
    </w:pPr>
    <w:rPr>
      <w:rFonts w:ascii="宋体"/>
      <w:color w:val="000000"/>
      <w:sz w:val="24"/>
    </w:rPr>
  </w:style>
  <w:style w:type="paragraph" w:customStyle="1" w:styleId="46">
    <w:name w:val="列出段落4"/>
    <w:basedOn w:val="a"/>
    <w:qFormat/>
    <w:pPr>
      <w:ind w:firstLineChars="200" w:firstLine="420"/>
    </w:pPr>
    <w:rPr>
      <w:szCs w:val="22"/>
    </w:rPr>
  </w:style>
  <w:style w:type="paragraph" w:customStyle="1" w:styleId="def">
    <w:name w:val="def正文"/>
    <w:basedOn w:val="a9"/>
    <w:qFormat/>
    <w:pPr>
      <w:widowControl/>
      <w:tabs>
        <w:tab w:val="clear" w:pos="208"/>
      </w:tabs>
      <w:spacing w:line="360" w:lineRule="auto"/>
      <w:ind w:firstLine="510"/>
      <w:jc w:val="left"/>
    </w:pPr>
    <w:rPr>
      <w:rFonts w:ascii="Times New Roman" w:eastAsia="宋体"/>
      <w:kern w:val="0"/>
      <w:sz w:val="24"/>
    </w:rPr>
  </w:style>
  <w:style w:type="paragraph" w:customStyle="1" w:styleId="ListParagraph11">
    <w:name w:val="List Paragraph11"/>
    <w:basedOn w:val="a"/>
    <w:qFormat/>
    <w:pPr>
      <w:ind w:firstLineChars="200" w:firstLine="420"/>
    </w:pPr>
    <w:rPr>
      <w:szCs w:val="20"/>
    </w:rPr>
  </w:style>
  <w:style w:type="paragraph" w:customStyle="1" w:styleId="21522">
    <w:name w:val="样式 正文首行缩进 2 + 左侧:  1.5 字符 首行缩进:  2 字符2"/>
    <w:basedOn w:val="a"/>
    <w:next w:val="a"/>
    <w:qFormat/>
    <w:pPr>
      <w:spacing w:line="360" w:lineRule="auto"/>
      <w:ind w:firstLineChars="200" w:firstLine="480"/>
    </w:pPr>
    <w:rPr>
      <w:rFonts w:ascii="宋体" w:hAnsi="宋体"/>
      <w:sz w:val="24"/>
    </w:rPr>
  </w:style>
  <w:style w:type="paragraph" w:customStyle="1" w:styleId="Normal1">
    <w:name w:val="Normal1"/>
    <w:qFormat/>
    <w:pPr>
      <w:jc w:val="both"/>
    </w:pPr>
    <w:rPr>
      <w:kern w:val="2"/>
      <w:sz w:val="21"/>
      <w:szCs w:val="21"/>
    </w:rPr>
  </w:style>
  <w:style w:type="paragraph" w:customStyle="1" w:styleId="CharCharCharCharCharCharCharCharCharChar">
    <w:name w:val="Char Char Char Char Char Char Char Char Char Char"/>
    <w:basedOn w:val="a"/>
    <w:qFormat/>
    <w:pPr>
      <w:widowControl/>
      <w:tabs>
        <w:tab w:val="left" w:pos="360"/>
      </w:tabs>
      <w:ind w:left="360" w:hangingChars="200" w:hanging="360"/>
      <w:jc w:val="left"/>
    </w:pPr>
    <w:rPr>
      <w:sz w:val="24"/>
      <w:szCs w:val="20"/>
    </w:rPr>
  </w:style>
  <w:style w:type="paragraph" w:customStyle="1" w:styleId="3c">
    <w:name w:val="小标题3"/>
    <w:basedOn w:val="a"/>
    <w:next w:val="a"/>
    <w:qFormat/>
    <w:pPr>
      <w:widowControl/>
      <w:spacing w:line="360" w:lineRule="auto"/>
      <w:jc w:val="left"/>
    </w:pPr>
    <w:rPr>
      <w:rFonts w:eastAsia="仿宋"/>
      <w:sz w:val="24"/>
    </w:rPr>
  </w:style>
  <w:style w:type="paragraph" w:customStyle="1" w:styleId="desc">
    <w:name w:val="desc"/>
    <w:basedOn w:val="a"/>
    <w:qFormat/>
    <w:pPr>
      <w:widowControl/>
      <w:spacing w:before="100" w:beforeAutospacing="1" w:after="100" w:afterAutospacing="1"/>
      <w:jc w:val="left"/>
    </w:pPr>
    <w:rPr>
      <w:rFonts w:ascii="宋体" w:hAnsi="宋体" w:cs="宋体"/>
      <w:kern w:val="0"/>
      <w:sz w:val="24"/>
    </w:rPr>
  </w:style>
  <w:style w:type="paragraph" w:customStyle="1" w:styleId="afffffd">
    <w:name w:val="标题二自定义"/>
    <w:basedOn w:val="2"/>
    <w:next w:val="a"/>
    <w:qFormat/>
    <w:pPr>
      <w:keepLines/>
      <w:pBdr>
        <w:top w:val="none" w:sz="0" w:space="1" w:color="auto"/>
        <w:left w:val="none" w:sz="0" w:space="4" w:color="auto"/>
        <w:bottom w:val="none" w:sz="0" w:space="1" w:color="auto"/>
        <w:right w:val="none" w:sz="0" w:space="4" w:color="auto"/>
      </w:pBdr>
      <w:adjustRightInd/>
      <w:snapToGrid/>
      <w:spacing w:before="312" w:after="312"/>
      <w:ind w:left="141"/>
      <w:jc w:val="both"/>
      <w:textAlignment w:val="auto"/>
    </w:pPr>
    <w:rPr>
      <w:rFonts w:ascii="仿宋" w:eastAsia="仿宋" w:hAnsi="仿宋"/>
      <w:sz w:val="30"/>
      <w:szCs w:val="24"/>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GB231215">
    <w:name w:val="样式 标题 2 + 仿宋_GB2312 小三 段前: 1.5 磅 行距: 单倍行距"/>
    <w:basedOn w:val="2"/>
    <w:qFormat/>
    <w:pPr>
      <w:keepLines/>
      <w:widowControl/>
      <w:adjustRightInd/>
      <w:snapToGrid/>
      <w:spacing w:before="260" w:after="0" w:line="240" w:lineRule="auto"/>
      <w:jc w:val="both"/>
      <w:textAlignment w:val="auto"/>
    </w:pPr>
    <w:rPr>
      <w:rFonts w:ascii="Times New Roman" w:eastAsia="宋体" w:hAnsi="Arial" w:cs="宋体"/>
      <w:bCs/>
      <w:sz w:val="2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xl83">
    <w:name w:val="xl83"/>
    <w:basedOn w:val="a"/>
    <w:qFormat/>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customStyle="1" w:styleId="2f0">
    <w:name w:val="模板标题2"/>
    <w:basedOn w:val="a"/>
    <w:next w:val="a"/>
    <w:qFormat/>
    <w:pPr>
      <w:keepNext/>
      <w:keepLines/>
      <w:tabs>
        <w:tab w:val="left" w:pos="1080"/>
      </w:tabs>
      <w:spacing w:afterLines="50"/>
      <w:outlineLvl w:val="1"/>
    </w:pPr>
    <w:rPr>
      <w:rFonts w:ascii="Arial" w:hAnsi="Arial"/>
      <w:b/>
      <w:kern w:val="32"/>
      <w:sz w:val="28"/>
      <w:szCs w:val="20"/>
    </w:rPr>
  </w:style>
  <w:style w:type="paragraph" w:customStyle="1" w:styleId="afffffe">
    <w:name w:val="第三极标题"/>
    <w:basedOn w:val="3"/>
    <w:next w:val="a"/>
    <w:qFormat/>
    <w:pPr>
      <w:spacing w:before="120" w:after="120"/>
      <w:ind w:left="1418" w:firstLineChars="0" w:hanging="709"/>
    </w:pPr>
    <w:rPr>
      <w:rFonts w:ascii="Calibri" w:eastAsia="仿宋" w:hAnsi="Calibri"/>
      <w:szCs w:val="32"/>
    </w:rPr>
  </w:style>
  <w:style w:type="paragraph" w:customStyle="1" w:styleId="TableParagraph">
    <w:name w:val="Table Paragraph"/>
    <w:basedOn w:val="a"/>
    <w:uiPriority w:val="1"/>
    <w:qFormat/>
    <w:pPr>
      <w:autoSpaceDE w:val="0"/>
      <w:autoSpaceDN w:val="0"/>
      <w:jc w:val="left"/>
    </w:pPr>
    <w:rPr>
      <w:rFonts w:ascii="Noto Sans CJK JP Regular" w:eastAsia="Noto Sans CJK JP Regular" w:hAnsi="Noto Sans CJK JP Regular" w:cs="Noto Sans CJK JP Regular"/>
      <w:kern w:val="0"/>
      <w:sz w:val="22"/>
      <w:szCs w:val="22"/>
      <w:lang w:eastAsia="en-US" w:bidi="en-US"/>
    </w:rPr>
  </w:style>
  <w:style w:type="paragraph" w:customStyle="1" w:styleId="47">
    <w:name w:val="题注4"/>
    <w:basedOn w:val="a"/>
    <w:next w:val="a5"/>
    <w:qFormat/>
    <w:pPr>
      <w:widowControl/>
      <w:ind w:leftChars="-64" w:left="-132" w:rightChars="-50" w:right="-105" w:hanging="2"/>
      <w:jc w:val="center"/>
    </w:pPr>
    <w:rPr>
      <w:b/>
      <w:color w:val="FF0000"/>
      <w:szCs w:val="21"/>
      <w:lang w:val="en-GB"/>
    </w:rPr>
  </w:style>
  <w:style w:type="paragraph" w:customStyle="1" w:styleId="xl56">
    <w:name w:val="xl5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szCs w:val="22"/>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Chars="200" w:firstLine="200"/>
      <w:jc w:val="center"/>
    </w:pPr>
    <w:rPr>
      <w:rFonts w:ascii="DotumChe" w:eastAsia="DotumChe" w:hAnsi="DotumChe" w:cs="宋体"/>
      <w:kern w:val="0"/>
      <w:sz w:val="20"/>
      <w:szCs w:val="20"/>
    </w:rPr>
  </w:style>
  <w:style w:type="paragraph" w:customStyle="1" w:styleId="affffff">
    <w:name w:val="第一级标题"/>
    <w:basedOn w:val="1"/>
    <w:next w:val="a"/>
    <w:qFormat/>
    <w:pPr>
      <w:keepLines/>
      <w:tabs>
        <w:tab w:val="left" w:pos="360"/>
      </w:tabs>
      <w:autoSpaceDE/>
      <w:autoSpaceDN/>
      <w:spacing w:before="340" w:after="330" w:line="578" w:lineRule="auto"/>
      <w:ind w:left="360" w:hanging="360"/>
      <w:jc w:val="both"/>
      <w:textAlignment w:val="auto"/>
    </w:pPr>
    <w:rPr>
      <w:rFonts w:ascii="Calibri" w:eastAsia="宋体" w:hAnsi="Calibri"/>
      <w:bCs/>
      <w:kern w:val="44"/>
      <w:szCs w:val="4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1f6">
    <w:name w:val="！调研报告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64">
    <w:name w:val="xl64"/>
    <w:basedOn w:val="a"/>
    <w:qFormat/>
    <w:pPr>
      <w:widowControl/>
      <w:spacing w:before="100" w:beforeAutospacing="1" w:after="100" w:afterAutospacing="1"/>
      <w:jc w:val="center"/>
    </w:pPr>
    <w:rPr>
      <w:rFonts w:ascii="宋体" w:hAnsi="宋体"/>
      <w:b/>
      <w:bCs/>
      <w:kern w:val="0"/>
      <w:sz w:val="36"/>
      <w:szCs w:val="36"/>
    </w:rPr>
  </w:style>
  <w:style w:type="paragraph" w:customStyle="1" w:styleId="hik">
    <w:name w:val="hik 正文"/>
    <w:basedOn w:val="a"/>
    <w:qFormat/>
    <w:pPr>
      <w:spacing w:line="360" w:lineRule="auto"/>
      <w:ind w:firstLineChars="200" w:firstLine="480"/>
      <w:jc w:val="left"/>
    </w:pPr>
    <w:rPr>
      <w:rFonts w:ascii="Arial" w:hAnsi="Arial"/>
      <w:bCs/>
      <w:sz w:val="24"/>
      <w:lang w:eastAsia="zh-TW"/>
    </w:rPr>
  </w:style>
  <w:style w:type="paragraph" w:customStyle="1" w:styleId="affffff0">
    <w:name w:val="文字"/>
    <w:basedOn w:val="a"/>
    <w:qFormat/>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Style4">
    <w:name w:val="Style4"/>
    <w:basedOn w:val="a"/>
    <w:qFormat/>
    <w:pPr>
      <w:widowControl/>
      <w:adjustRightInd w:val="0"/>
      <w:spacing w:line="482" w:lineRule="exact"/>
      <w:ind w:firstLine="485"/>
      <w:jc w:val="left"/>
    </w:pPr>
    <w:rPr>
      <w:rFonts w:eastAsia="Times New Roman"/>
      <w:kern w:val="0"/>
      <w:sz w:val="24"/>
    </w:rPr>
  </w:style>
  <w:style w:type="paragraph" w:customStyle="1" w:styleId="TOC11">
    <w:name w:val="TOC 标题11"/>
    <w:basedOn w:val="1"/>
    <w:next w:val="a"/>
    <w:qFormat/>
    <w:pPr>
      <w:keepLines/>
      <w:widowControl/>
      <w:autoSpaceDE/>
      <w:autoSpaceDN/>
      <w:spacing w:before="480" w:line="276" w:lineRule="auto"/>
      <w:jc w:val="left"/>
      <w:textAlignment w:val="auto"/>
      <w:outlineLvl w:val="9"/>
    </w:pPr>
    <w:rPr>
      <w:rFonts w:ascii="Cambria" w:eastAsia="宋体" w:hAnsi="Cambria"/>
      <w:bCs/>
      <w:color w:val="365F90"/>
      <w:kern w:val="0"/>
      <w:sz w:val="28"/>
      <w:szCs w:val="28"/>
    </w:rPr>
  </w:style>
  <w:style w:type="paragraph" w:customStyle="1" w:styleId="170">
    <w:name w:val="正文_17"/>
    <w:qFormat/>
    <w:pPr>
      <w:widowControl w:val="0"/>
      <w:jc w:val="both"/>
    </w:pPr>
    <w:rPr>
      <w:kern w:val="2"/>
      <w:sz w:val="21"/>
      <w:szCs w:val="24"/>
    </w:rPr>
  </w:style>
  <w:style w:type="paragraph" w:customStyle="1" w:styleId="xl67">
    <w:name w:val="xl67"/>
    <w:basedOn w:val="a"/>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3d">
    <w:name w:val="模板标题3"/>
    <w:basedOn w:val="a"/>
    <w:next w:val="afb"/>
    <w:qFormat/>
    <w:pPr>
      <w:keepNext/>
      <w:keepLines/>
      <w:tabs>
        <w:tab w:val="left" w:pos="1080"/>
      </w:tabs>
      <w:spacing w:afterLines="50"/>
      <w:outlineLvl w:val="2"/>
    </w:pPr>
    <w:rPr>
      <w:rFonts w:ascii="Arial" w:hAnsi="Arial"/>
      <w:b/>
      <w:kern w:val="21"/>
      <w:sz w:val="24"/>
      <w:szCs w:val="20"/>
    </w:rPr>
  </w:style>
  <w:style w:type="paragraph" w:customStyle="1" w:styleId="3e">
    <w:name w:val="专业项目标题3"/>
    <w:basedOn w:val="2"/>
    <w:qFormat/>
    <w:pPr>
      <w:keepNext w:val="0"/>
      <w:keepLines/>
      <w:widowControl/>
      <w:adjustRightInd/>
      <w:snapToGrid/>
      <w:spacing w:before="260" w:after="260"/>
      <w:ind w:firstLineChars="200" w:firstLine="200"/>
      <w:jc w:val="both"/>
      <w:textAlignment w:val="auto"/>
      <w:outlineLvl w:val="4"/>
    </w:pPr>
    <w:rPr>
      <w:rFonts w:ascii="Times New Roman" w:eastAsia="宋体" w:hAnsi="宋体"/>
      <w:bCs/>
      <w:kern w:val="2"/>
      <w:sz w:val="24"/>
      <w:szCs w:val="24"/>
      <w:lang w:val="zh-CN"/>
    </w:rPr>
  </w:style>
  <w:style w:type="paragraph" w:customStyle="1" w:styleId="48">
    <w:name w:val="模板标题4"/>
    <w:basedOn w:val="a"/>
    <w:next w:val="afb"/>
    <w:qFormat/>
    <w:pPr>
      <w:tabs>
        <w:tab w:val="left" w:pos="1440"/>
      </w:tabs>
      <w:spacing w:afterLines="50"/>
      <w:outlineLvl w:val="3"/>
    </w:pPr>
    <w:rPr>
      <w:rFonts w:ascii="宋体" w:hAnsi="宋体"/>
      <w:b/>
      <w:szCs w:val="20"/>
    </w:rPr>
  </w:style>
  <w:style w:type="paragraph" w:customStyle="1" w:styleId="xl50">
    <w:name w:val="xl5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114">
    <w:name w:val="索引 11"/>
    <w:basedOn w:val="a"/>
    <w:next w:val="a"/>
    <w:qFormat/>
    <w:pPr>
      <w:spacing w:line="240" w:lineRule="exact"/>
      <w:ind w:firstLineChars="200" w:firstLine="420"/>
    </w:pPr>
    <w:rPr>
      <w:rFonts w:ascii="宋体" w:hAnsi="宋体"/>
      <w:bCs/>
      <w:szCs w:val="21"/>
    </w:rPr>
  </w:style>
  <w:style w:type="paragraph" w:customStyle="1" w:styleId="CharCharCharChar">
    <w:name w:val="Char Char Char Char"/>
    <w:basedOn w:val="a"/>
    <w:qFormat/>
    <w:pPr>
      <w:adjustRightInd w:val="0"/>
      <w:spacing w:line="360" w:lineRule="auto"/>
    </w:pPr>
    <w:rPr>
      <w:kern w:val="0"/>
      <w:sz w:val="24"/>
      <w:szCs w:val="20"/>
    </w:rPr>
  </w:style>
  <w:style w:type="paragraph" w:customStyle="1" w:styleId="TOC1">
    <w:name w:val="TOC 标题1"/>
    <w:basedOn w:val="1"/>
    <w:next w:val="a"/>
    <w:qFormat/>
    <w:pPr>
      <w:keepLines/>
      <w:widowControl/>
      <w:autoSpaceDE/>
      <w:autoSpaceDN/>
      <w:spacing w:before="480" w:line="276" w:lineRule="auto"/>
      <w:ind w:left="740" w:hanging="425"/>
      <w:jc w:val="left"/>
      <w:textAlignment w:val="auto"/>
      <w:outlineLvl w:val="9"/>
    </w:pPr>
    <w:rPr>
      <w:rFonts w:ascii="Cambria" w:eastAsia="宋体" w:hAnsi="Cambria"/>
      <w:bCs/>
      <w:color w:val="365F91"/>
      <w:kern w:val="0"/>
      <w:sz w:val="28"/>
      <w:szCs w:val="28"/>
      <w:lang w:val="zh-CN"/>
    </w:rPr>
  </w:style>
  <w:style w:type="paragraph" w:customStyle="1" w:styleId="1f7">
    <w:name w:val="列出段落1"/>
    <w:basedOn w:val="a"/>
    <w:qFormat/>
    <w:pPr>
      <w:ind w:firstLineChars="200" w:firstLine="420"/>
    </w:pPr>
    <w:rPr>
      <w:rFonts w:ascii="Calibri" w:hAnsi="Calibri"/>
      <w:szCs w:val="22"/>
    </w:rPr>
  </w:style>
  <w:style w:type="paragraph" w:customStyle="1" w:styleId="1f8">
    <w:name w:val="普通(网站)1"/>
    <w:basedOn w:val="a"/>
    <w:qFormat/>
    <w:pPr>
      <w:widowControl/>
      <w:spacing w:beforeAutospacing="1" w:after="100" w:afterAutospacing="1"/>
      <w:jc w:val="left"/>
    </w:pPr>
    <w:rPr>
      <w:rFonts w:ascii="宋体" w:hAnsi="宋体"/>
      <w:color w:val="000000"/>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4">
    <w:name w:val="xl84"/>
    <w:basedOn w:val="a"/>
    <w:qFormat/>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f1">
    <w:name w:val="图题注"/>
    <w:basedOn w:val="a"/>
    <w:next w:val="a"/>
    <w:qFormat/>
    <w:pPr>
      <w:widowControl/>
      <w:spacing w:afterLines="50" w:line="360" w:lineRule="auto"/>
      <w:jc w:val="center"/>
    </w:pPr>
    <w:rPr>
      <w:rFonts w:eastAsia="仿宋"/>
      <w:b/>
      <w:szCs w:val="21"/>
    </w:rPr>
  </w:style>
  <w:style w:type="paragraph" w:customStyle="1" w:styleId="1f9">
    <w:name w:val="正文1"/>
    <w:basedOn w:val="a"/>
    <w:qFormat/>
    <w:pPr>
      <w:adjustRightInd w:val="0"/>
      <w:spacing w:line="360" w:lineRule="atLeast"/>
      <w:jc w:val="left"/>
      <w:textAlignment w:val="baseline"/>
    </w:pPr>
    <w:rPr>
      <w:rFonts w:ascii="宋体"/>
      <w:kern w:val="0"/>
      <w:sz w:val="24"/>
      <w:szCs w:val="20"/>
    </w:rPr>
  </w:style>
  <w:style w:type="paragraph" w:customStyle="1" w:styleId="xl58">
    <w:name w:val="xl58"/>
    <w:basedOn w:val="a"/>
    <w:qFormat/>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reader-word-layerreader-word-s1-7">
    <w:name w:val="reader-word-layer reader-word-s1-7"/>
    <w:basedOn w:val="a"/>
    <w:qFormat/>
    <w:pPr>
      <w:widowControl/>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53">
    <w:name w:val="模板标题5"/>
    <w:basedOn w:val="a"/>
    <w:next w:val="afb"/>
    <w:qFormat/>
    <w:pPr>
      <w:tabs>
        <w:tab w:val="left" w:pos="1800"/>
      </w:tabs>
      <w:spacing w:afterLines="50"/>
      <w:outlineLvl w:val="4"/>
    </w:pPr>
    <w:rPr>
      <w:rFonts w:ascii="宋体" w:hAnsi="宋体"/>
      <w:b/>
      <w:szCs w:val="20"/>
    </w:rPr>
  </w:style>
  <w:style w:type="paragraph" w:customStyle="1" w:styleId="54">
    <w:name w:val="列出段落5"/>
    <w:basedOn w:val="a"/>
    <w:qFormat/>
    <w:pPr>
      <w:ind w:firstLineChars="200" w:firstLine="420"/>
    </w:pPr>
    <w:rPr>
      <w:rFonts w:ascii="Calibri" w:hAnsi="Calibri"/>
      <w:sz w:val="24"/>
    </w:rPr>
  </w:style>
  <w:style w:type="paragraph" w:customStyle="1" w:styleId="p3p3p3">
    <w:name w:val="p3 p3 p3"/>
    <w:basedOn w:val="a"/>
    <w:qFormat/>
    <w:pPr>
      <w:widowControl/>
      <w:spacing w:before="100" w:beforeAutospacing="1" w:after="100" w:afterAutospacing="1"/>
      <w:jc w:val="left"/>
    </w:pPr>
    <w:rPr>
      <w:rFonts w:ascii="宋体" w:hAnsi="宋体" w:cs="宋体"/>
      <w:kern w:val="0"/>
      <w:sz w:val="24"/>
    </w:rPr>
  </w:style>
  <w:style w:type="paragraph" w:customStyle="1" w:styleId="1fa">
    <w:name w:val="标题 1 + 四号"/>
    <w:basedOn w:val="1"/>
    <w:qFormat/>
    <w:pPr>
      <w:keepLines/>
      <w:widowControl/>
      <w:tabs>
        <w:tab w:val="left" w:pos="851"/>
      </w:tabs>
      <w:autoSpaceDE/>
      <w:autoSpaceDN/>
      <w:spacing w:beforeLines="50" w:before="340" w:after="156" w:line="360" w:lineRule="exact"/>
      <w:ind w:left="284"/>
      <w:jc w:val="left"/>
      <w:textAlignment w:val="auto"/>
    </w:pPr>
    <w:rPr>
      <w:rFonts w:ascii="仿宋" w:eastAsia="仿宋" w:hAnsi="仿宋" w:cs="仿宋"/>
      <w:bCs/>
      <w:kern w:val="44"/>
      <w:sz w:val="32"/>
      <w:szCs w:val="28"/>
    </w:rPr>
  </w:style>
  <w:style w:type="paragraph" w:customStyle="1" w:styleId="03">
    <w:name w:val="普通(网站)_0"/>
    <w:basedOn w:val="a"/>
    <w:qFormat/>
    <w:pPr>
      <w:widowControl/>
      <w:spacing w:before="100" w:beforeAutospacing="1" w:after="100" w:afterAutospacing="1"/>
      <w:jc w:val="left"/>
    </w:pPr>
    <w:rPr>
      <w:rFonts w:ascii="宋体" w:hAnsi="宋体"/>
      <w:kern w:val="0"/>
      <w:sz w:val="24"/>
      <w:szCs w:val="22"/>
    </w:rPr>
  </w:style>
  <w:style w:type="paragraph" w:customStyle="1" w:styleId="49">
    <w:name w:val="文章标题4级"/>
    <w:basedOn w:val="a"/>
    <w:next w:val="a"/>
    <w:qFormat/>
    <w:pPr>
      <w:widowControl/>
      <w:tabs>
        <w:tab w:val="left" w:pos="1034"/>
        <w:tab w:val="left" w:pos="1680"/>
        <w:tab w:val="left" w:pos="2760"/>
      </w:tabs>
      <w:spacing w:beforeLines="50" w:before="156" w:afterLines="50" w:after="156"/>
      <w:ind w:left="1680" w:hanging="420"/>
      <w:jc w:val="left"/>
      <w:outlineLvl w:val="3"/>
    </w:pPr>
    <w:rPr>
      <w:b/>
      <w:bCs/>
      <w:caps/>
      <w:sz w:val="24"/>
      <w:szCs w:val="18"/>
    </w:rPr>
  </w:style>
  <w:style w:type="paragraph" w:customStyle="1" w:styleId="affffff2">
    <w:name w:val="表内文字"/>
    <w:basedOn w:val="a"/>
    <w:qFormat/>
    <w:pPr>
      <w:jc w:val="center"/>
    </w:pPr>
    <w:rPr>
      <w:rFonts w:ascii="仿宋_GB2312" w:eastAsia="仿宋_GB2312"/>
      <w:sz w:val="24"/>
    </w:rPr>
  </w:style>
  <w:style w:type="paragraph" w:customStyle="1" w:styleId="font8">
    <w:name w:val="font8"/>
    <w:basedOn w:val="a"/>
    <w:qFormat/>
    <w:pPr>
      <w:widowControl/>
      <w:spacing w:before="100" w:beforeAutospacing="1" w:after="100" w:afterAutospacing="1"/>
      <w:jc w:val="left"/>
    </w:pPr>
    <w:rPr>
      <w:kern w:val="0"/>
      <w:sz w:val="20"/>
      <w:szCs w:val="20"/>
    </w:rPr>
  </w:style>
  <w:style w:type="paragraph" w:customStyle="1" w:styleId="27878">
    <w:name w:val="样式 宋体 小五 居中 首行缩进:  2 字符 段前: 7.8 磅 段后: 7.8 磅"/>
    <w:basedOn w:val="a"/>
    <w:qFormat/>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CharCharCharCharCharCharCharCharCharChar2">
    <w:name w:val="Char Char Char Char Char Char Char Char Char Char2"/>
    <w:basedOn w:val="a"/>
    <w:qFormat/>
    <w:pPr>
      <w:widowControl/>
      <w:tabs>
        <w:tab w:val="left" w:pos="360"/>
      </w:tabs>
      <w:ind w:left="360" w:hangingChars="200" w:hanging="360"/>
      <w:jc w:val="left"/>
    </w:pPr>
    <w:rPr>
      <w:sz w:val="24"/>
      <w:szCs w:val="20"/>
    </w:rPr>
  </w:style>
  <w:style w:type="paragraph" w:customStyle="1" w:styleId="affffff3">
    <w:name w:val="表注"/>
    <w:basedOn w:val="a"/>
    <w:next w:val="a"/>
    <w:qFormat/>
    <w:pPr>
      <w:widowControl/>
      <w:spacing w:afterLines="50"/>
      <w:jc w:val="center"/>
    </w:pPr>
    <w:rPr>
      <w:rFonts w:ascii="宋体" w:hAnsi="宋体"/>
      <w:b/>
      <w:szCs w:val="21"/>
    </w:rPr>
  </w:style>
  <w:style w:type="paragraph" w:customStyle="1" w:styleId="xl77">
    <w:name w:val="xl77"/>
    <w:basedOn w:val="a"/>
    <w:qFormat/>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xl57">
    <w:name w:val="xl57"/>
    <w:basedOn w:val="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fb">
    <w:name w:val="纯文本1"/>
    <w:basedOn w:val="a"/>
    <w:qFormat/>
    <w:pPr>
      <w:adjustRightInd w:val="0"/>
      <w:jc w:val="left"/>
      <w:textAlignment w:val="baseline"/>
    </w:pPr>
    <w:rPr>
      <w:rFonts w:ascii="宋体" w:hAnsi="Courier New"/>
      <w:sz w:val="24"/>
      <w:szCs w:val="20"/>
    </w:rPr>
  </w:style>
  <w:style w:type="paragraph" w:customStyle="1" w:styleId="1fc">
    <w:name w:val="样式 题注 + 居中1"/>
    <w:basedOn w:val="a5"/>
    <w:qFormat/>
    <w:pPr>
      <w:widowControl/>
      <w:spacing w:beforeLines="50" w:before="0" w:afterLines="100" w:after="0" w:line="440" w:lineRule="exact"/>
      <w:jc w:val="center"/>
    </w:pPr>
    <w:rPr>
      <w:rFonts w:ascii="Times New Roman" w:eastAsia="宋体" w:hAnsi="Times New Roman" w:cs="宋体"/>
      <w:sz w:val="21"/>
    </w:rPr>
  </w:style>
  <w:style w:type="paragraph" w:customStyle="1" w:styleId="CM106">
    <w:name w:val="CM106"/>
    <w:basedOn w:val="Default"/>
    <w:next w:val="Default"/>
    <w:qFormat/>
    <w:rPr>
      <w:rFonts w:ascii="宋体" w:eastAsia="宋体"/>
      <w:color w:val="auto"/>
    </w:rPr>
  </w:style>
  <w:style w:type="paragraph" w:customStyle="1" w:styleId="xl73">
    <w:name w:val="xl7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2f1">
    <w:name w:val="无间隔2"/>
    <w:qFormat/>
    <w:pPr>
      <w:widowControl w:val="0"/>
    </w:pPr>
    <w:rPr>
      <w:rFonts w:ascii="宋体"/>
      <w:kern w:val="2"/>
      <w:sz w:val="24"/>
      <w:szCs w:val="22"/>
    </w:rPr>
  </w:style>
  <w:style w:type="paragraph" w:customStyle="1" w:styleId="HS">
    <w:name w:val="HS 正文"/>
    <w:qFormat/>
    <w:pPr>
      <w:spacing w:line="360" w:lineRule="auto"/>
      <w:ind w:firstLineChars="200" w:firstLine="200"/>
      <w:jc w:val="both"/>
    </w:pPr>
    <w:rPr>
      <w:rFonts w:ascii="宋体" w:eastAsia="仿宋" w:hAnsi="宋体"/>
      <w:kern w:val="2"/>
      <w:sz w:val="30"/>
      <w:szCs w:val="24"/>
    </w:rPr>
  </w:style>
  <w:style w:type="paragraph" w:customStyle="1" w:styleId="Style40">
    <w:name w:val="_Style 4"/>
    <w:basedOn w:val="a"/>
    <w:qFormat/>
    <w:pPr>
      <w:ind w:firstLineChars="200" w:firstLine="420"/>
      <w:contextualSpacing/>
    </w:pPr>
  </w:style>
  <w:style w:type="paragraph" w:customStyle="1" w:styleId="121">
    <w:name w:val="纯文本12"/>
    <w:basedOn w:val="a"/>
    <w:qFormat/>
    <w:pPr>
      <w:adjustRightInd w:val="0"/>
      <w:jc w:val="left"/>
    </w:pPr>
    <w:rPr>
      <w:rFonts w:ascii="宋体" w:hAnsi="Courier New"/>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font11">
    <w:name w:val="font11"/>
    <w:basedOn w:val="a"/>
    <w:qFormat/>
    <w:pPr>
      <w:widowControl/>
      <w:spacing w:before="100" w:beforeAutospacing="1" w:after="100" w:afterAutospacing="1"/>
      <w:jc w:val="left"/>
    </w:pPr>
    <w:rPr>
      <w:b/>
      <w:bCs/>
      <w:i/>
      <w:iCs/>
      <w:kern w:val="0"/>
      <w:sz w:val="24"/>
    </w:rPr>
  </w:style>
  <w:style w:type="paragraph" w:customStyle="1" w:styleId="ItemListinTable">
    <w:name w:val="Item List in Table"/>
    <w:basedOn w:val="a"/>
    <w:qFormat/>
    <w:pPr>
      <w:tabs>
        <w:tab w:val="left" w:pos="420"/>
      </w:tabs>
      <w:ind w:left="420" w:hanging="420"/>
    </w:pPr>
    <w:rPr>
      <w:sz w:val="18"/>
    </w:rPr>
  </w:style>
  <w:style w:type="paragraph" w:customStyle="1" w:styleId="WPSOffice2">
    <w:name w:val="WPSOffice手动目录 2"/>
    <w:qFormat/>
    <w:pPr>
      <w:ind w:leftChars="200" w:left="200"/>
    </w:pPr>
  </w:style>
  <w:style w:type="paragraph" w:customStyle="1" w:styleId="71">
    <w:name w:val="列出段落7"/>
    <w:basedOn w:val="a"/>
    <w:qFormat/>
    <w:pPr>
      <w:ind w:firstLineChars="200" w:firstLine="420"/>
    </w:pPr>
    <w:rPr>
      <w:rFonts w:ascii="Calibri" w:hAnsi="Calibri"/>
      <w:szCs w:val="22"/>
    </w:rPr>
  </w:style>
  <w:style w:type="paragraph" w:customStyle="1" w:styleId="1Char0">
    <w:name w:val="样式 宋体 小四1 Char"/>
    <w:basedOn w:val="a"/>
    <w:qFormat/>
    <w:pPr>
      <w:spacing w:before="100" w:beforeAutospacing="1" w:after="100" w:afterAutospacing="1" w:line="300" w:lineRule="auto"/>
    </w:pPr>
    <w:rPr>
      <w:rFonts w:ascii="宋体" w:hAnsi="宋体"/>
      <w:szCs w:val="21"/>
    </w:rPr>
  </w:style>
  <w:style w:type="paragraph" w:customStyle="1" w:styleId="affffff4">
    <w:name w:val="列表项目"/>
    <w:basedOn w:val="a"/>
    <w:qFormat/>
    <w:pPr>
      <w:tabs>
        <w:tab w:val="left" w:pos="420"/>
      </w:tabs>
      <w:spacing w:line="288" w:lineRule="auto"/>
      <w:ind w:leftChars="200" w:left="840" w:hangingChars="200" w:hanging="420"/>
    </w:pPr>
    <w:rPr>
      <w:sz w:val="24"/>
      <w:szCs w:val="20"/>
    </w:rPr>
  </w:style>
  <w:style w:type="paragraph" w:customStyle="1" w:styleId="WPSOffice1">
    <w:name w:val="WPSOffice手动目录 1"/>
    <w:qFormat/>
  </w:style>
  <w:style w:type="paragraph" w:customStyle="1" w:styleId="61">
    <w:name w:val="模板标题6"/>
    <w:basedOn w:val="a"/>
    <w:next w:val="afb"/>
    <w:qFormat/>
    <w:pPr>
      <w:tabs>
        <w:tab w:val="left" w:pos="2160"/>
      </w:tabs>
      <w:spacing w:afterLines="50"/>
      <w:outlineLvl w:val="5"/>
    </w:pPr>
    <w:rPr>
      <w:rFonts w:ascii="宋体" w:hAnsi="宋体"/>
      <w:b/>
      <w:szCs w:val="20"/>
    </w:rPr>
  </w:style>
  <w:style w:type="paragraph" w:customStyle="1" w:styleId="180">
    <w:name w:val="正文_18_0"/>
    <w:qFormat/>
    <w:pPr>
      <w:widowControl w:val="0"/>
      <w:jc w:val="both"/>
    </w:pPr>
    <w:rPr>
      <w:kern w:val="2"/>
      <w:sz w:val="21"/>
      <w:szCs w:val="24"/>
    </w:rPr>
  </w:style>
  <w:style w:type="paragraph" w:customStyle="1" w:styleId="xl52">
    <w:name w:val="xl5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WPSOffice3">
    <w:name w:val="WPSOffice手动目录 3"/>
    <w:qFormat/>
    <w:pPr>
      <w:ind w:leftChars="400" w:left="400"/>
    </w:pPr>
  </w:style>
  <w:style w:type="paragraph" w:customStyle="1" w:styleId="2f2">
    <w:name w:val="正文标题2"/>
    <w:basedOn w:val="1f0"/>
    <w:qFormat/>
    <w:pPr>
      <w:ind w:leftChars="200" w:left="200"/>
    </w:pPr>
    <w:rPr>
      <w:rFonts w:ascii="Times New Roman" w:eastAsia="宋体" w:hAnsi="Times New Roman"/>
    </w:rPr>
  </w:style>
  <w:style w:type="paragraph" w:customStyle="1" w:styleId="1-3">
    <w:name w:val="！调研报告1-3"/>
    <w:basedOn w:val="a"/>
    <w:qFormat/>
    <w:pPr>
      <w:widowControl/>
      <w:spacing w:beforeLines="50" w:afterLines="50" w:line="360" w:lineRule="auto"/>
      <w:ind w:firstLineChars="200" w:firstLine="480"/>
      <w:jc w:val="left"/>
      <w:outlineLvl w:val="3"/>
    </w:pPr>
    <w:rPr>
      <w:rFonts w:ascii="仿宋_GB2312" w:hAnsi="仿宋_GB2312" w:cs="仿宋_GB2312"/>
      <w:b/>
      <w:kern w:val="0"/>
      <w:sz w:val="24"/>
    </w:rPr>
  </w:style>
  <w:style w:type="paragraph" w:customStyle="1" w:styleId="1fd">
    <w:name w:val="页眉1"/>
    <w:basedOn w:val="1"/>
    <w:qFormat/>
    <w:pPr>
      <w:keepLines/>
      <w:widowControl/>
      <w:pBdr>
        <w:bottom w:val="single" w:sz="4" w:space="1" w:color="auto"/>
      </w:pBdr>
      <w:autoSpaceDE/>
      <w:autoSpaceDN/>
      <w:snapToGrid w:val="0"/>
      <w:spacing w:before="163" w:after="120" w:line="440" w:lineRule="exact"/>
      <w:textAlignment w:val="auto"/>
    </w:pPr>
    <w:rPr>
      <w:rFonts w:ascii="Calibri" w:eastAsia="宋体" w:hAnsi="Calibri"/>
      <w:bCs/>
      <w:kern w:val="44"/>
      <w:sz w:val="24"/>
      <w:szCs w:val="28"/>
    </w:rPr>
  </w:style>
  <w:style w:type="paragraph" w:customStyle="1" w:styleId="affffff5">
    <w:name w:val="特点标题"/>
    <w:basedOn w:val="a"/>
    <w:next w:val="aa"/>
    <w:qFormat/>
    <w:pPr>
      <w:widowControl/>
      <w:overflowPunct w:val="0"/>
      <w:autoSpaceDE w:val="0"/>
      <w:autoSpaceDN w:val="0"/>
      <w:adjustRightInd w:val="0"/>
      <w:spacing w:afterLines="50" w:after="120" w:line="360" w:lineRule="auto"/>
      <w:jc w:val="left"/>
    </w:pPr>
    <w:rPr>
      <w:kern w:val="0"/>
      <w:sz w:val="24"/>
      <w:szCs w:val="20"/>
    </w:rPr>
  </w:style>
  <w:style w:type="paragraph" w:customStyle="1" w:styleId="Style20">
    <w:name w:val="Style2"/>
    <w:basedOn w:val="a"/>
    <w:qFormat/>
    <w:pPr>
      <w:widowControl/>
      <w:adjustRightInd w:val="0"/>
      <w:jc w:val="left"/>
    </w:pPr>
    <w:rPr>
      <w:rFonts w:eastAsia="Times New Roman"/>
      <w:kern w:val="0"/>
      <w:sz w:val="24"/>
    </w:rPr>
  </w:style>
  <w:style w:type="paragraph" w:customStyle="1" w:styleId="4a">
    <w:name w:val="4级目录"/>
    <w:basedOn w:val="4"/>
    <w:next w:val="so1"/>
    <w:qFormat/>
    <w:pPr>
      <w:keepNext/>
      <w:widowControl w:val="0"/>
      <w:tabs>
        <w:tab w:val="left" w:pos="0"/>
        <w:tab w:val="left" w:pos="1680"/>
      </w:tabs>
      <w:spacing w:beforeLines="50" w:before="50" w:after="0" w:line="360" w:lineRule="auto"/>
      <w:jc w:val="left"/>
    </w:pPr>
    <w:rPr>
      <w:rFonts w:ascii="Times New Roman" w:eastAsia="仿宋" w:hAnsi="Times New Roman"/>
      <w:bCs/>
      <w:color w:val="auto"/>
      <w:szCs w:val="28"/>
    </w:rPr>
  </w:style>
  <w:style w:type="paragraph" w:customStyle="1" w:styleId="so1">
    <w:name w:val="so正文1"/>
    <w:qFormat/>
    <w:pPr>
      <w:widowControl w:val="0"/>
      <w:spacing w:line="360" w:lineRule="auto"/>
      <w:ind w:firstLineChars="200" w:firstLine="200"/>
      <w:jc w:val="both"/>
    </w:pPr>
    <w:rPr>
      <w:rFonts w:ascii="宋体" w:hAnsi="宋体"/>
      <w:kern w:val="2"/>
      <w:sz w:val="24"/>
      <w:szCs w:val="22"/>
    </w:rPr>
  </w:style>
  <w:style w:type="paragraph" w:customStyle="1" w:styleId="1-10">
    <w:name w:val="！培养方案1-1"/>
    <w:basedOn w:val="a"/>
    <w:qFormat/>
    <w:pPr>
      <w:widowControl/>
      <w:spacing w:beforeLines="50" w:afterLines="50"/>
      <w:jc w:val="left"/>
      <w:outlineLvl w:val="1"/>
    </w:pPr>
    <w:rPr>
      <w:rFonts w:ascii="黑体" w:eastAsia="黑体" w:hAnsi="宋体"/>
      <w:sz w:val="24"/>
      <w:szCs w:val="20"/>
    </w:rPr>
  </w:style>
  <w:style w:type="paragraph" w:customStyle="1" w:styleId="2f3">
    <w:name w:val="2章节"/>
    <w:qFormat/>
    <w:pPr>
      <w:spacing w:after="200" w:line="276" w:lineRule="auto"/>
      <w:ind w:rightChars="100" w:right="100"/>
      <w:outlineLvl w:val="0"/>
    </w:pPr>
    <w:rPr>
      <w:rFonts w:eastAsia="仿宋_GB2312"/>
      <w:b/>
      <w:kern w:val="2"/>
      <w:sz w:val="28"/>
      <w:szCs w:val="22"/>
    </w:rPr>
  </w:style>
  <w:style w:type="paragraph" w:customStyle="1" w:styleId="p3">
    <w:name w:val="p3"/>
    <w:basedOn w:val="a"/>
    <w:qFormat/>
    <w:pPr>
      <w:widowControl/>
      <w:spacing w:before="100" w:beforeAutospacing="1" w:after="100" w:afterAutospacing="1"/>
      <w:jc w:val="left"/>
    </w:pPr>
    <w:rPr>
      <w:rFonts w:ascii="宋体" w:hAnsi="宋体" w:cs="宋体"/>
      <w:kern w:val="0"/>
      <w:sz w:val="24"/>
    </w:rPr>
  </w:style>
  <w:style w:type="paragraph" w:customStyle="1" w:styleId="xl45">
    <w:name w:val="xl45"/>
    <w:basedOn w:val="a"/>
    <w:qFormat/>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6">
    <w:name w:val="正文序号"/>
    <w:basedOn w:val="affd"/>
    <w:qFormat/>
    <w:pPr>
      <w:tabs>
        <w:tab w:val="left" w:pos="480"/>
        <w:tab w:val="left" w:pos="540"/>
        <w:tab w:val="left" w:pos="720"/>
      </w:tabs>
      <w:adjustRightInd w:val="0"/>
      <w:snapToGrid w:val="0"/>
      <w:spacing w:beforeLines="50" w:line="360" w:lineRule="exact"/>
      <w:ind w:left="420" w:firstLine="147"/>
    </w:pPr>
    <w:rPr>
      <w:rFonts w:ascii="仿宋" w:eastAsia="仿宋" w:hAnsi="仿宋" w:cs="仿宋"/>
      <w:bCs/>
      <w:color w:val="000000"/>
      <w:sz w:val="24"/>
      <w:szCs w:val="24"/>
    </w:rPr>
  </w:style>
  <w:style w:type="paragraph" w:customStyle="1" w:styleId="xl46">
    <w:name w:val="xl46"/>
    <w:basedOn w:val="a"/>
    <w:qFormat/>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7">
    <w:name w:val="自动更正"/>
    <w:qFormat/>
    <w:pPr>
      <w:widowControl w:val="0"/>
      <w:jc w:val="both"/>
    </w:pPr>
    <w:rPr>
      <w:kern w:val="2"/>
      <w:sz w:val="21"/>
      <w:szCs w:val="24"/>
    </w:rPr>
  </w:style>
  <w:style w:type="paragraph" w:customStyle="1" w:styleId="SANGFOR8">
    <w:name w:val="SANGFOR_8_表格文字"/>
    <w:basedOn w:val="a"/>
    <w:qFormat/>
    <w:pPr>
      <w:snapToGrid w:val="0"/>
    </w:pPr>
    <w:rPr>
      <w:szCs w:val="21"/>
    </w:rPr>
  </w:style>
  <w:style w:type="paragraph" w:customStyle="1" w:styleId="BodyText21">
    <w:name w:val="Body Text 21"/>
    <w:basedOn w:val="a"/>
    <w:next w:val="a"/>
    <w:qFormat/>
    <w:pPr>
      <w:widowControl/>
      <w:spacing w:line="300" w:lineRule="auto"/>
      <w:jc w:val="center"/>
    </w:pPr>
    <w:rPr>
      <w:rFonts w:ascii="宋体"/>
      <w:color w:val="000000"/>
      <w:sz w:val="24"/>
      <w:szCs w:val="20"/>
    </w:rPr>
  </w:style>
  <w:style w:type="paragraph" w:customStyle="1" w:styleId="4b">
    <w:name w:val="专业项目标题4"/>
    <w:basedOn w:val="3"/>
    <w:qFormat/>
    <w:pPr>
      <w:widowControl/>
      <w:spacing w:afterLines="50" w:after="0" w:line="440" w:lineRule="exact"/>
      <w:ind w:firstLine="499"/>
      <w:outlineLvl w:val="5"/>
    </w:pPr>
    <w:rPr>
      <w:rFonts w:ascii="Times New Roman" w:eastAsia="宋体" w:hAnsi="仿宋"/>
      <w:bCs w:val="0"/>
      <w:color w:val="000000"/>
      <w:sz w:val="24"/>
      <w:lang w:val="zh-CN"/>
    </w:rPr>
  </w:style>
  <w:style w:type="paragraph" w:customStyle="1" w:styleId="flNote">
    <w:name w:val="flNote"/>
    <w:basedOn w:val="a"/>
    <w:qFormat/>
    <w:pPr>
      <w:adjustRightInd w:val="0"/>
      <w:spacing w:after="160" w:line="360" w:lineRule="atLeast"/>
      <w:jc w:val="center"/>
      <w:textAlignment w:val="baseline"/>
    </w:pPr>
    <w:rPr>
      <w:rFonts w:ascii="Arial" w:eastAsia="黑体"/>
      <w:kern w:val="0"/>
      <w:sz w:val="30"/>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f8">
    <w:name w:val="第二级标题"/>
    <w:basedOn w:val="2"/>
    <w:next w:val="a"/>
    <w:qFormat/>
    <w:pPr>
      <w:keepLines/>
      <w:adjustRightInd/>
      <w:snapToGrid/>
      <w:spacing w:before="260" w:after="260" w:line="416" w:lineRule="auto"/>
      <w:ind w:left="576" w:hanging="576"/>
      <w:jc w:val="both"/>
      <w:textAlignment w:val="auto"/>
    </w:pPr>
    <w:rPr>
      <w:rFonts w:ascii="Cambria" w:eastAsia="仿宋" w:hAnsi="Cambria"/>
      <w:bCs/>
      <w:kern w:val="2"/>
      <w:sz w:val="32"/>
      <w:szCs w:val="32"/>
    </w:rPr>
  </w:style>
  <w:style w:type="paragraph" w:customStyle="1" w:styleId="200">
    <w:name w:val="样式 新宋体 行距: 固定值 20 磅"/>
    <w:basedOn w:val="a"/>
    <w:qFormat/>
    <w:pPr>
      <w:widowControl/>
      <w:spacing w:line="360" w:lineRule="auto"/>
      <w:jc w:val="left"/>
    </w:pPr>
    <w:rPr>
      <w:rFonts w:ascii="新宋体" w:eastAsia="新宋体" w:hAnsi="新宋体" w:hint="eastAsia"/>
      <w:sz w:val="24"/>
    </w:rPr>
  </w:style>
  <w:style w:type="paragraph" w:customStyle="1" w:styleId="affffff9">
    <w:name w:val="正文靠左"/>
    <w:basedOn w:val="a"/>
    <w:qFormat/>
    <w:pPr>
      <w:widowControl/>
      <w:jc w:val="left"/>
    </w:pPr>
    <w:rPr>
      <w:rFonts w:ascii="Calibri" w:hAnsi="Calibri" w:cs="Arial"/>
      <w:szCs w:val="22"/>
    </w:rPr>
  </w:style>
  <w:style w:type="paragraph" w:customStyle="1" w:styleId="CharCharCharCharCharChar1CharCharCharCharCharCharCharCharCharCharCharCharChar">
    <w:name w:val="Char Char Char Char Char Char1 Char Char Char Char Char Char Char Char Char Char Char Char Char"/>
    <w:basedOn w:val="a7"/>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affffffa">
    <w:name w:val="样式 样式 题注 + 居中 + 居中"/>
    <w:basedOn w:val="affffffb"/>
    <w:qFormat/>
    <w:rPr>
      <w:rFonts w:ascii="Times New Roman" w:eastAsia="宋体" w:hAnsi="Times New Roman" w:cs="Times New Roman"/>
      <w:szCs w:val="20"/>
    </w:rPr>
  </w:style>
  <w:style w:type="paragraph" w:customStyle="1" w:styleId="affffffb">
    <w:name w:val="样式 题注 + 居中"/>
    <w:basedOn w:val="a5"/>
    <w:qFormat/>
    <w:pPr>
      <w:widowControl/>
      <w:spacing w:before="0" w:after="0" w:line="360" w:lineRule="exact"/>
      <w:jc w:val="center"/>
    </w:pPr>
    <w:rPr>
      <w:rFonts w:ascii="仿宋" w:eastAsia="仿宋" w:hAnsi="仿宋" w:cs="宋体"/>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GB231222">
    <w:name w:val="样式 仿宋_GB2312 小四 行距: 固定值 22 磅"/>
    <w:basedOn w:val="a"/>
    <w:qFormat/>
    <w:pPr>
      <w:widowControl/>
      <w:tabs>
        <w:tab w:val="left" w:pos="480"/>
        <w:tab w:val="left" w:pos="540"/>
        <w:tab w:val="left" w:pos="720"/>
        <w:tab w:val="left" w:pos="900"/>
      </w:tabs>
      <w:spacing w:line="440" w:lineRule="exact"/>
      <w:ind w:left="900" w:hanging="420"/>
      <w:jc w:val="left"/>
    </w:pPr>
    <w:rPr>
      <w:rFonts w:ascii="仿宋_GB2312" w:eastAsia="仿宋_GB2312" w:hAnsi="宋体" w:cs="宋体"/>
      <w:color w:val="000000"/>
      <w:sz w:val="24"/>
      <w:szCs w:val="20"/>
    </w:rPr>
  </w:style>
  <w:style w:type="paragraph" w:customStyle="1" w:styleId="xl68">
    <w:name w:val="xl68"/>
    <w:basedOn w:val="a"/>
    <w:qFormat/>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kern w:val="0"/>
      <w:sz w:val="20"/>
      <w:szCs w:val="20"/>
    </w:rPr>
  </w:style>
  <w:style w:type="paragraph" w:customStyle="1" w:styleId="pic-info">
    <w:name w:val="pic-info"/>
    <w:basedOn w:val="a"/>
    <w:qFormat/>
    <w:pPr>
      <w:widowControl/>
      <w:spacing w:before="100" w:beforeAutospacing="1" w:after="100" w:afterAutospacing="1"/>
      <w:jc w:val="left"/>
    </w:pPr>
    <w:rPr>
      <w:rFonts w:ascii="宋体" w:hAnsi="宋体" w:cs="宋体"/>
      <w:kern w:val="0"/>
      <w:sz w:val="24"/>
    </w:rPr>
  </w:style>
  <w:style w:type="paragraph" w:customStyle="1" w:styleId="xl70">
    <w:name w:val="xl70"/>
    <w:basedOn w:val="a"/>
    <w:qFormat/>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SANGFOR72">
    <w:name w:val="SANGFOR_7_2级编号"/>
    <w:basedOn w:val="a"/>
    <w:qFormat/>
    <w:pPr>
      <w:tabs>
        <w:tab w:val="left" w:pos="709"/>
      </w:tabs>
      <w:spacing w:line="400" w:lineRule="exact"/>
      <w:ind w:left="740" w:hanging="425"/>
    </w:pPr>
    <w:rPr>
      <w:rFonts w:ascii="楷体_gb18030" w:eastAsia="楷体_gb18030" w:hAnsi="Verdana"/>
      <w:color w:val="000000"/>
      <w:sz w:val="28"/>
      <w:szCs w:val="28"/>
    </w:rPr>
  </w:style>
  <w:style w:type="paragraph" w:customStyle="1" w:styleId="xl51">
    <w:name w:val="xl5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55">
    <w:name w:val="5正文"/>
    <w:qFormat/>
    <w:pPr>
      <w:spacing w:after="200"/>
      <w:ind w:left="420" w:rightChars="100" w:right="240"/>
    </w:pPr>
    <w:rPr>
      <w:rFonts w:ascii="宋体" w:hAnsi="宋体"/>
      <w:sz w:val="24"/>
      <w:szCs w:val="28"/>
    </w:rPr>
  </w:style>
  <w:style w:type="paragraph" w:customStyle="1" w:styleId="115">
    <w:name w:val="列出段落11"/>
    <w:basedOn w:val="a"/>
    <w:qFormat/>
    <w:pPr>
      <w:widowControl/>
      <w:spacing w:line="360" w:lineRule="auto"/>
      <w:ind w:firstLineChars="200" w:firstLine="420"/>
      <w:jc w:val="left"/>
    </w:pPr>
    <w:rPr>
      <w:rFonts w:eastAsia="仿宋"/>
      <w:sz w:val="24"/>
      <w:szCs w:val="21"/>
    </w:rPr>
  </w:style>
  <w:style w:type="paragraph" w:customStyle="1" w:styleId="xl62">
    <w:name w:val="xl6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0"/>
      <w:szCs w:val="20"/>
    </w:rPr>
  </w:style>
  <w:style w:type="paragraph" w:customStyle="1" w:styleId="affffffc">
    <w:name w:val="表"/>
    <w:basedOn w:val="a"/>
    <w:next w:val="a"/>
    <w:qFormat/>
    <w:pPr>
      <w:widowControl/>
      <w:jc w:val="center"/>
    </w:pPr>
  </w:style>
  <w:style w:type="paragraph" w:customStyle="1" w:styleId="xl69">
    <w:name w:val="xl69"/>
    <w:basedOn w:val="a"/>
    <w:qFormat/>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kern w:val="0"/>
      <w:sz w:val="20"/>
      <w:szCs w:val="20"/>
    </w:rPr>
  </w:style>
  <w:style w:type="paragraph" w:customStyle="1" w:styleId="153">
    <w:name w:val="1.5倍行距"/>
    <w:basedOn w:val="a"/>
    <w:qFormat/>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ParaCharCharCharCharCharCharCharCharCharChar1CharCharCharChar">
    <w:name w:val="默认段落字体 Para Char Char Char Char Char Char Char Char Char Char1 Char Char Char Char"/>
    <w:basedOn w:val="a"/>
    <w:qFormat/>
    <w:pPr>
      <w:spacing w:line="500" w:lineRule="exact"/>
      <w:ind w:firstLineChars="200" w:firstLine="200"/>
    </w:pPr>
    <w:rPr>
      <w:szCs w:val="20"/>
    </w:rPr>
  </w:style>
  <w:style w:type="paragraph" w:customStyle="1" w:styleId="font0">
    <w:name w:val="font0"/>
    <w:basedOn w:val="a"/>
    <w:qFormat/>
    <w:pPr>
      <w:widowControl/>
      <w:spacing w:before="100" w:beforeAutospacing="1" w:after="100" w:afterAutospacing="1"/>
      <w:jc w:val="left"/>
    </w:pPr>
    <w:rPr>
      <w:rFonts w:ascii="宋体" w:hAnsi="宋体"/>
      <w:kern w:val="0"/>
      <w:sz w:val="24"/>
    </w:rPr>
  </w:style>
  <w:style w:type="paragraph" w:customStyle="1" w:styleId="Style624">
    <w:name w:val="_Style 624"/>
    <w:uiPriority w:val="99"/>
    <w:unhideWhenUsed/>
    <w:qFormat/>
    <w:rPr>
      <w:kern w:val="2"/>
      <w:sz w:val="21"/>
      <w:szCs w:val="24"/>
    </w:rPr>
  </w:style>
  <w:style w:type="paragraph" w:customStyle="1" w:styleId="xl80">
    <w:name w:val="xl80"/>
    <w:basedOn w:val="a"/>
    <w:qFormat/>
    <w:pPr>
      <w:widowControl/>
      <w:pBdr>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affffffd">
    <w:name w:val="图注"/>
    <w:basedOn w:val="affc"/>
    <w:qFormat/>
    <w:pPr>
      <w:spacing w:before="25"/>
    </w:pPr>
    <w:rPr>
      <w:rFonts w:ascii="Times New Roman" w:eastAsia="宋体" w:hAnsi="Times New Roman"/>
      <w:sz w:val="18"/>
    </w:rPr>
  </w:style>
  <w:style w:type="paragraph" w:customStyle="1" w:styleId="2f4">
    <w:name w:val="标文2"/>
    <w:basedOn w:val="a"/>
    <w:qFormat/>
    <w:pPr>
      <w:adjustRightInd w:val="0"/>
      <w:snapToGrid w:val="0"/>
      <w:spacing w:afterLines="50" w:line="372" w:lineRule="auto"/>
      <w:ind w:firstLineChars="200" w:firstLine="560"/>
    </w:pPr>
    <w:rPr>
      <w:rFonts w:ascii="宋体" w:hAnsi="宋体"/>
      <w:sz w:val="28"/>
      <w:szCs w:val="20"/>
    </w:rPr>
  </w:style>
  <w:style w:type="paragraph" w:customStyle="1" w:styleId="affffffe">
    <w:name w:val="图片标注"/>
    <w:basedOn w:val="a"/>
    <w:next w:val="a0"/>
    <w:qFormat/>
    <w:pPr>
      <w:widowControl/>
      <w:spacing w:after="120"/>
      <w:jc w:val="center"/>
    </w:pPr>
    <w:rPr>
      <w:rFonts w:ascii="宋体" w:hAnsi="宋体" w:hint="eastAsia"/>
      <w:szCs w:val="22"/>
    </w:rPr>
  </w:style>
  <w:style w:type="paragraph" w:customStyle="1" w:styleId="afffffff">
    <w:name w:val="正文段"/>
    <w:basedOn w:val="a"/>
    <w:qFormat/>
    <w:pPr>
      <w:widowControl/>
      <w:snapToGrid w:val="0"/>
      <w:spacing w:afterLines="50" w:after="200"/>
      <w:ind w:firstLineChars="200" w:firstLine="200"/>
    </w:pPr>
    <w:rPr>
      <w:kern w:val="0"/>
      <w:sz w:val="24"/>
      <w:szCs w:val="20"/>
    </w:rPr>
  </w:style>
  <w:style w:type="paragraph" w:customStyle="1" w:styleId="afffffff0">
    <w:name w:val="表 靠左"/>
    <w:basedOn w:val="a"/>
    <w:qFormat/>
    <w:pPr>
      <w:jc w:val="left"/>
    </w:pPr>
    <w:rPr>
      <w:rFonts w:eastAsia="仿宋"/>
      <w:sz w:val="24"/>
    </w:rPr>
  </w:style>
  <w:style w:type="paragraph" w:customStyle="1" w:styleId="213">
    <w:name w:val="正文_21"/>
    <w:qFormat/>
    <w:pPr>
      <w:widowControl w:val="0"/>
      <w:jc w:val="both"/>
    </w:pPr>
    <w:rPr>
      <w:rFonts w:ascii="Calibri" w:hAnsi="Calibri"/>
      <w:kern w:val="2"/>
      <w:sz w:val="21"/>
      <w:szCs w:val="22"/>
    </w:rPr>
  </w:style>
  <w:style w:type="paragraph" w:customStyle="1" w:styleId="2f5">
    <w:name w:val="方案2级标题"/>
    <w:basedOn w:val="36"/>
    <w:next w:val="a"/>
    <w:qFormat/>
    <w:rPr>
      <w:rFonts w:ascii="Times New Roman" w:eastAsia="宋体"/>
    </w:rPr>
  </w:style>
  <w:style w:type="paragraph" w:customStyle="1" w:styleId="2f6">
    <w:name w:val="样式 首行缩进:  2 字符"/>
    <w:basedOn w:val="a"/>
    <w:qFormat/>
    <w:pPr>
      <w:widowControl/>
      <w:tabs>
        <w:tab w:val="left" w:pos="480"/>
        <w:tab w:val="left" w:pos="540"/>
        <w:tab w:val="left" w:pos="720"/>
      </w:tabs>
      <w:spacing w:beforeLines="50"/>
      <w:ind w:firstLineChars="200" w:firstLine="200"/>
      <w:jc w:val="left"/>
    </w:pPr>
    <w:rPr>
      <w:rFonts w:ascii="宋体" w:hAnsi="宋体" w:cs="宋体"/>
      <w:bCs/>
      <w:color w:val="000000"/>
      <w:szCs w:val="20"/>
    </w:rPr>
  </w:style>
  <w:style w:type="paragraph" w:customStyle="1" w:styleId="1firmshort">
    <w:name w:val="1firmshort"/>
    <w:basedOn w:val="a"/>
    <w:qFormat/>
    <w:pPr>
      <w:widowControl/>
      <w:autoSpaceDE w:val="0"/>
      <w:autoSpaceDN w:val="0"/>
      <w:jc w:val="left"/>
    </w:pPr>
    <w:rPr>
      <w:kern w:val="0"/>
      <w:sz w:val="24"/>
    </w:rPr>
  </w:style>
  <w:style w:type="paragraph" w:customStyle="1" w:styleId="1-2">
    <w:name w:val="！调研报告1-2"/>
    <w:qFormat/>
    <w:pPr>
      <w:spacing w:beforeLines="50" w:afterLines="50" w:line="360" w:lineRule="auto"/>
      <w:ind w:firstLineChars="200" w:firstLine="200"/>
      <w:outlineLvl w:val="2"/>
    </w:pPr>
    <w:rPr>
      <w:rFonts w:ascii="仿宋_GB2312" w:hAnsi="仿宋_GB2312" w:cs="仿宋_GB2312"/>
      <w:b/>
      <w:bCs/>
      <w:kern w:val="2"/>
      <w:sz w:val="24"/>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xl44">
    <w:name w:val="xl44"/>
    <w:basedOn w:val="a"/>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1fe">
    <w:name w:val="样式1"/>
    <w:basedOn w:val="2"/>
    <w:qFormat/>
    <w:pPr>
      <w:keepLines/>
      <w:adjustRightInd/>
      <w:snapToGrid/>
      <w:spacing w:before="260" w:after="260" w:line="416" w:lineRule="auto"/>
      <w:textAlignment w:val="auto"/>
    </w:pPr>
    <w:rPr>
      <w:rFonts w:ascii="宋体" w:eastAsia="黑体" w:hAnsi="宋体"/>
      <w:bCs/>
      <w:kern w:val="2"/>
      <w:szCs w:val="36"/>
    </w:rPr>
  </w:style>
  <w:style w:type="paragraph" w:customStyle="1" w:styleId="130">
    <w:name w:val="正文_13_0"/>
    <w:qFormat/>
    <w:pPr>
      <w:widowControl w:val="0"/>
      <w:jc w:val="both"/>
    </w:pPr>
    <w:rPr>
      <w:kern w:val="2"/>
      <w:sz w:val="21"/>
      <w:szCs w:val="24"/>
    </w:rPr>
  </w:style>
  <w:style w:type="paragraph" w:customStyle="1" w:styleId="Char1CharCharCharCharCharChar">
    <w:name w:val="Char1 Char Char Char Char Char Char"/>
    <w:basedOn w:val="1"/>
    <w:qFormat/>
    <w:pPr>
      <w:adjustRightInd w:val="0"/>
      <w:snapToGrid w:val="0"/>
      <w:spacing w:beforeLines="100" w:before="100" w:afterLines="100" w:after="100" w:line="480" w:lineRule="auto"/>
      <w:jc w:val="both"/>
      <w:textAlignment w:val="auto"/>
    </w:pPr>
    <w:rPr>
      <w:rFonts w:ascii="宋体" w:eastAsia="宋体" w:hAnsi="宋体"/>
      <w:sz w:val="32"/>
    </w:rPr>
  </w:style>
  <w:style w:type="paragraph" w:customStyle="1" w:styleId="ParaCharCharCharCharCharCharCharCharChar1CharCharCharCharCharCharChar">
    <w:name w:val="默认段落字体 Para Char Char Char Char Char Char Char Char Char1 Char Char Char Char Char Char Char"/>
    <w:basedOn w:val="a"/>
    <w:qFormat/>
    <w:pPr>
      <w:keepNext/>
      <w:autoSpaceDE w:val="0"/>
      <w:autoSpaceDN w:val="0"/>
      <w:spacing w:before="40" w:after="40"/>
      <w:jc w:val="center"/>
    </w:pPr>
    <w:rPr>
      <w:szCs w:val="20"/>
    </w:rPr>
  </w:style>
  <w:style w:type="paragraph" w:customStyle="1" w:styleId="1ff">
    <w:name w:val="小标题1"/>
    <w:basedOn w:val="a"/>
    <w:next w:val="a"/>
    <w:qFormat/>
    <w:pPr>
      <w:widowControl/>
      <w:spacing w:line="360" w:lineRule="auto"/>
      <w:jc w:val="left"/>
    </w:pPr>
    <w:rPr>
      <w:rFonts w:eastAsia="仿宋"/>
      <w:sz w:val="24"/>
    </w:rPr>
  </w:style>
  <w:style w:type="paragraph" w:customStyle="1" w:styleId="afffffff1">
    <w:name w:val="标准正文"/>
    <w:basedOn w:val="a"/>
    <w:qFormat/>
    <w:pPr>
      <w:spacing w:before="156" w:after="156" w:line="360" w:lineRule="auto"/>
      <w:ind w:firstLineChars="200" w:firstLine="480"/>
      <w:jc w:val="left"/>
    </w:pPr>
    <w:rPr>
      <w:rFonts w:cs="宋体"/>
      <w:sz w:val="24"/>
      <w:szCs w:val="20"/>
    </w:rPr>
  </w:style>
  <w:style w:type="paragraph" w:customStyle="1" w:styleId="22218">
    <w:name w:val="样式 样式 样式 样式 标题 2 + 橙色 + 宋体 小四 自动设置 行距: 固定值 22 磅 + 左 行距: 固定值 18 磅..."/>
    <w:basedOn w:val="a"/>
    <w:qFormat/>
    <w:pPr>
      <w:widowControl/>
      <w:tabs>
        <w:tab w:val="left" w:pos="113"/>
      </w:tabs>
      <w:ind w:left="425" w:hanging="425"/>
      <w:jc w:val="left"/>
    </w:pPr>
    <w:rPr>
      <w:rFonts w:ascii="Calibri" w:hAnsi="Calibri"/>
      <w:szCs w:val="22"/>
    </w:rPr>
  </w:style>
  <w:style w:type="paragraph" w:customStyle="1" w:styleId="1ff0">
    <w:name w:val="正文缩进1"/>
    <w:basedOn w:val="a"/>
    <w:qFormat/>
    <w:pPr>
      <w:spacing w:line="300" w:lineRule="auto"/>
      <w:ind w:firstLine="425"/>
    </w:pPr>
    <w:rPr>
      <w:szCs w:val="20"/>
    </w:rPr>
  </w:style>
  <w:style w:type="paragraph" w:customStyle="1" w:styleId="CM12">
    <w:name w:val="CM12"/>
    <w:basedOn w:val="a"/>
    <w:next w:val="a"/>
    <w:qFormat/>
    <w:pPr>
      <w:widowControl/>
      <w:autoSpaceDE w:val="0"/>
      <w:autoSpaceDN w:val="0"/>
      <w:adjustRightInd w:val="0"/>
      <w:spacing w:after="80"/>
      <w:jc w:val="left"/>
    </w:pPr>
    <w:rPr>
      <w:rFonts w:ascii="宋体" w:cs="宋体"/>
      <w:kern w:val="0"/>
      <w:sz w:val="24"/>
    </w:rPr>
  </w:style>
  <w:style w:type="paragraph" w:customStyle="1" w:styleId="1ff1">
    <w:name w:val="日期1"/>
    <w:basedOn w:val="a"/>
    <w:next w:val="a"/>
    <w:qFormat/>
    <w:rPr>
      <w:szCs w:val="20"/>
    </w:rPr>
  </w:style>
  <w:style w:type="paragraph" w:customStyle="1" w:styleId="1ff2">
    <w:name w:val="！课程标准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SANGFOR22">
    <w:name w:val="SANGFOR_2_标题2"/>
    <w:basedOn w:val="2"/>
    <w:next w:val="SANGFOR6"/>
    <w:qFormat/>
    <w:pPr>
      <w:keepLines/>
      <w:adjustRightInd/>
      <w:snapToGrid/>
      <w:spacing w:beforeLines="50" w:before="260" w:afterLines="50" w:after="260" w:line="240" w:lineRule="auto"/>
      <w:jc w:val="both"/>
      <w:textAlignment w:val="auto"/>
    </w:pPr>
    <w:rPr>
      <w:rFonts w:ascii="黑体" w:eastAsia="黑体" w:hAnsi="黑体"/>
      <w:bCs/>
      <w:kern w:val="2"/>
      <w:szCs w:val="36"/>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ff2">
    <w:name w:val="节前说明"/>
    <w:next w:val="afffff4"/>
    <w:qFormat/>
    <w:pPr>
      <w:pBdr>
        <w:top w:val="single" w:sz="2" w:space="1" w:color="auto"/>
      </w:pBdr>
      <w:tabs>
        <w:tab w:val="left" w:pos="928"/>
      </w:tabs>
      <w:spacing w:before="40" w:after="40"/>
      <w:ind w:left="1701"/>
    </w:pPr>
    <w:rPr>
      <w:rFonts w:eastAsia="黑体"/>
      <w:b/>
      <w:sz w:val="21"/>
    </w:rPr>
  </w:style>
  <w:style w:type="paragraph" w:customStyle="1" w:styleId="201">
    <w:name w:val="正文_2_0"/>
    <w:qFormat/>
    <w:pPr>
      <w:widowControl w:val="0"/>
      <w:jc w:val="both"/>
    </w:pPr>
    <w:rPr>
      <w:kern w:val="2"/>
      <w:sz w:val="21"/>
      <w:szCs w:val="24"/>
    </w:rPr>
  </w:style>
  <w:style w:type="paragraph" w:customStyle="1" w:styleId="afffffff3">
    <w:name w:val="表格文字"/>
    <w:basedOn w:val="a"/>
    <w:next w:val="a9"/>
    <w:qFormat/>
    <w:pPr>
      <w:adjustRightInd w:val="0"/>
      <w:spacing w:line="420" w:lineRule="atLeast"/>
      <w:ind w:firstLineChars="200" w:firstLine="643"/>
      <w:textAlignment w:val="baseline"/>
    </w:pPr>
    <w:rPr>
      <w:rFonts w:ascii="仿宋" w:eastAsia="仿宋" w:hAnsi="仿宋"/>
      <w:sz w:val="24"/>
    </w:rPr>
  </w:style>
  <w:style w:type="paragraph" w:customStyle="1" w:styleId="1ff3">
    <w:name w:val="正文首行缩进1"/>
    <w:basedOn w:val="a9"/>
    <w:qFormat/>
    <w:pPr>
      <w:tabs>
        <w:tab w:val="clear" w:pos="208"/>
      </w:tabs>
      <w:spacing w:after="120" w:line="240" w:lineRule="auto"/>
      <w:ind w:firstLineChars="100" w:firstLine="420"/>
    </w:pPr>
    <w:rPr>
      <w:rFonts w:ascii="Times New Roman" w:eastAsia="宋体"/>
      <w:sz w:val="21"/>
    </w:rPr>
  </w:style>
  <w:style w:type="paragraph" w:customStyle="1" w:styleId="310">
    <w:name w:val="正文文本缩进 31"/>
    <w:basedOn w:val="a"/>
    <w:qFormat/>
    <w:pPr>
      <w:spacing w:after="120" w:line="360" w:lineRule="auto"/>
      <w:ind w:leftChars="200" w:left="420"/>
    </w:pPr>
    <w:rPr>
      <w:sz w:val="16"/>
      <w:szCs w:val="16"/>
    </w:rPr>
  </w:style>
  <w:style w:type="paragraph" w:customStyle="1" w:styleId="HS0">
    <w:name w:val="HS 图片"/>
    <w:basedOn w:val="a"/>
    <w:qFormat/>
    <w:pPr>
      <w:spacing w:line="360" w:lineRule="auto"/>
      <w:ind w:firstLineChars="200" w:firstLine="1446"/>
      <w:jc w:val="center"/>
    </w:pPr>
    <w:rPr>
      <w:rFonts w:ascii="宋体" w:hAnsi="宋体"/>
      <w:sz w:val="24"/>
      <w:lang w:val="zh-CN"/>
    </w:rPr>
  </w:style>
  <w:style w:type="paragraph" w:customStyle="1" w:styleId="CharCharCharCharCharChar1CharCharCharCharCharCharCharCharCharCharCharCharChar1">
    <w:name w:val="Char Char Char Char Char Char1 Char Char Char Char Char Char Char Char Char Char Char Char Char1"/>
    <w:basedOn w:val="a7"/>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311">
    <w:name w:val="正文文本 31"/>
    <w:basedOn w:val="a"/>
    <w:qFormat/>
    <w:pPr>
      <w:spacing w:after="120" w:line="360" w:lineRule="auto"/>
    </w:pPr>
    <w:rPr>
      <w:sz w:val="16"/>
      <w:szCs w:val="16"/>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7"/>
    <w:qFormat/>
    <w:pPr>
      <w:shd w:val="clear" w:color="auto" w:fill="000080"/>
      <w:adjustRightInd/>
      <w:snapToGrid/>
      <w:spacing w:beforeLines="30" w:afterLines="30" w:after="0" w:line="360" w:lineRule="auto"/>
      <w:ind w:firstLineChars="248" w:firstLine="595"/>
    </w:pPr>
    <w:rPr>
      <w:rFonts w:ascii="Tahoma" w:hAnsi="Times New Roman"/>
      <w:kern w:val="2"/>
      <w:sz w:val="24"/>
      <w:szCs w:val="24"/>
      <w:lang w:val="zh-CN"/>
    </w:rPr>
  </w:style>
  <w:style w:type="paragraph" w:customStyle="1" w:styleId="afffffff4">
    <w:name w:val="表格正文"/>
    <w:basedOn w:val="1"/>
    <w:qFormat/>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TableText0">
    <w:name w:val="Table Text"/>
    <w:qFormat/>
    <w:pPr>
      <w:snapToGrid w:val="0"/>
      <w:spacing w:before="80" w:after="80"/>
    </w:pPr>
    <w:rPr>
      <w:rFonts w:ascii="Arial" w:hAnsi="Arial" w:cs="Arial"/>
      <w:kern w:val="2"/>
      <w:sz w:val="18"/>
      <w:szCs w:val="18"/>
    </w:rPr>
  </w:style>
  <w:style w:type="paragraph" w:customStyle="1" w:styleId="1051">
    <w:name w:val="样式 样式 题注 + 居中1 + 段前: 0.5 行 段后: 1 行"/>
    <w:basedOn w:val="1fc"/>
    <w:qFormat/>
    <w:pPr>
      <w:spacing w:before="120" w:afterLines="0"/>
    </w:pPr>
    <w:rPr>
      <w:rFonts w:ascii="仿宋" w:eastAsia="仿宋" w:hAnsi="仿宋" w:cs="Times New Roman"/>
    </w:rPr>
  </w:style>
  <w:style w:type="paragraph" w:customStyle="1" w:styleId="afffffff5">
    <w:name w:val="缩进正文"/>
    <w:basedOn w:val="a"/>
    <w:qFormat/>
    <w:pPr>
      <w:spacing w:line="300" w:lineRule="auto"/>
      <w:ind w:leftChars="1000" w:left="1000"/>
      <w:jc w:val="left"/>
    </w:pPr>
    <w:rPr>
      <w:rFonts w:ascii="Calibri" w:eastAsia="微软雅黑 Light" w:hAnsi="Calibri"/>
      <w:sz w:val="18"/>
      <w:szCs w:val="22"/>
    </w:rPr>
  </w:style>
  <w:style w:type="paragraph" w:customStyle="1" w:styleId="1ff4">
    <w:name w:val="！培养方案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1500">
    <w:name w:val="正文_15_0"/>
    <w:qFormat/>
    <w:pPr>
      <w:widowControl w:val="0"/>
      <w:jc w:val="both"/>
    </w:pPr>
    <w:rPr>
      <w:kern w:val="2"/>
      <w:sz w:val="21"/>
      <w:szCs w:val="24"/>
    </w:rPr>
  </w:style>
  <w:style w:type="paragraph" w:customStyle="1" w:styleId="3f">
    <w:name w:val="样式 题注 + 居中3"/>
    <w:basedOn w:val="a5"/>
    <w:qFormat/>
    <w:pPr>
      <w:widowControl/>
      <w:spacing w:beforeLines="50" w:before="0" w:afterLines="50" w:after="0" w:line="360" w:lineRule="auto"/>
      <w:jc w:val="center"/>
    </w:pPr>
    <w:rPr>
      <w:rFonts w:ascii="仿宋" w:eastAsia="仿宋" w:hAnsi="仿宋" w:cs="宋体"/>
      <w:sz w:val="21"/>
      <w:szCs w:val="21"/>
    </w:rPr>
  </w:style>
  <w:style w:type="paragraph" w:customStyle="1" w:styleId="Char33">
    <w:name w:val="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78">
    <w:name w:val="xl78"/>
    <w:basedOn w:val="a"/>
    <w:qFormat/>
    <w:pPr>
      <w:widowControl/>
      <w:pBdr>
        <w:top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HTML10">
    <w:name w:val="HTML 预设格式1"/>
    <w:basedOn w:val="a"/>
    <w:qFormat/>
    <w:pPr>
      <w:widowControl/>
      <w:jc w:val="left"/>
    </w:pPr>
    <w:rPr>
      <w:rFonts w:ascii="Arial" w:hAnsi="Arial"/>
      <w:kern w:val="0"/>
      <w:sz w:val="24"/>
    </w:rPr>
  </w:style>
  <w:style w:type="paragraph" w:customStyle="1" w:styleId="ParaCharCharCharCharCharCharCharCharCharCharCharCharChar">
    <w:name w:val="默认段落字体 Para Char Char Char Char Char Char Char Char Char Char Char Char Char"/>
    <w:basedOn w:val="a7"/>
    <w:qFormat/>
    <w:pPr>
      <w:shd w:val="clear" w:color="auto" w:fill="000080"/>
      <w:adjustRightInd/>
      <w:snapToGrid/>
      <w:spacing w:after="0"/>
    </w:pPr>
    <w:rPr>
      <w:rFonts w:ascii="Tahoma" w:hAnsi="Times New Roman"/>
      <w:kern w:val="2"/>
      <w:sz w:val="24"/>
      <w:szCs w:val="24"/>
      <w:lang w:val="zh-CN"/>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1ff5">
    <w:name w:val="内容1"/>
    <w:basedOn w:val="4"/>
    <w:qFormat/>
    <w:pPr>
      <w:keepLines w:val="0"/>
      <w:autoSpaceDE w:val="0"/>
      <w:autoSpaceDN w:val="0"/>
      <w:adjustRightInd w:val="0"/>
      <w:spacing w:beforeLines="50" w:after="0" w:line="300" w:lineRule="auto"/>
      <w:ind w:firstLineChars="200" w:firstLine="200"/>
      <w:jc w:val="left"/>
    </w:pPr>
    <w:rPr>
      <w:rFonts w:ascii="宋体" w:eastAsia="宋体" w:hAnsi="宋体"/>
      <w:b w:val="0"/>
      <w:kern w:val="0"/>
      <w:sz w:val="24"/>
      <w:szCs w:val="24"/>
      <w:lang w:val="zh-CN"/>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ff6">
    <w:name w:val="文档结构图1"/>
    <w:basedOn w:val="a"/>
    <w:qFormat/>
    <w:pPr>
      <w:spacing w:line="360" w:lineRule="auto"/>
    </w:pPr>
    <w:rPr>
      <w:rFonts w:ascii="宋体"/>
      <w:sz w:val="18"/>
      <w:szCs w:val="18"/>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afffffff6">
    <w:name w:val="我的正文(首行缩进)"/>
    <w:basedOn w:val="a"/>
    <w:qFormat/>
    <w:pPr>
      <w:spacing w:line="360" w:lineRule="auto"/>
      <w:ind w:firstLineChars="200" w:firstLine="560"/>
      <w:jc w:val="left"/>
    </w:pPr>
    <w:rPr>
      <w:rFonts w:ascii="宋体" w:eastAsia="仿宋" w:hAnsi="宋体"/>
      <w:sz w:val="24"/>
      <w:szCs w:val="21"/>
    </w:rPr>
  </w:style>
  <w:style w:type="table" w:customStyle="1" w:styleId="TableGrid1">
    <w:name w:val="Table Grid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7">
    <w:name w:val="网格型1"/>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网格型2"/>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网格型3"/>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6">
    <w:name w:val="正文缩进 Char2"/>
    <w:qFormat/>
    <w:rPr>
      <w:kern w:val="2"/>
      <w:sz w:val="21"/>
    </w:rPr>
  </w:style>
  <w:style w:type="paragraph" w:customStyle="1" w:styleId="1ff8">
    <w:name w:val="1"/>
    <w:basedOn w:val="a"/>
    <w:next w:val="aff6"/>
    <w:uiPriority w:val="34"/>
    <w:qFormat/>
    <w:pPr>
      <w:spacing w:after="160" w:line="259" w:lineRule="auto"/>
      <w:ind w:firstLineChars="200" w:firstLine="420"/>
    </w:pPr>
    <w:rPr>
      <w:rFonts w:ascii="Calibri" w:hAnsi="Calibri"/>
      <w:szCs w:val="22"/>
    </w:rPr>
  </w:style>
  <w:style w:type="character" w:customStyle="1" w:styleId="afffffff7">
    <w:name w:val="无"/>
    <w:uiPriority w:val="99"/>
    <w:qFormat/>
  </w:style>
  <w:style w:type="paragraph" w:customStyle="1" w:styleId="2f8">
    <w:name w:val="正文首行缩进2字符"/>
    <w:basedOn w:val="a"/>
    <w:qFormat/>
    <w:locked/>
    <w:pPr>
      <w:spacing w:line="360" w:lineRule="auto"/>
      <w:ind w:firstLineChars="200" w:firstLine="200"/>
    </w:pPr>
    <w:rPr>
      <w:rFonts w:eastAsia="仿宋"/>
      <w:sz w:val="28"/>
      <w:szCs w:val="20"/>
    </w:rPr>
  </w:style>
  <w:style w:type="paragraph" w:customStyle="1" w:styleId="1ff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mh331345505@163.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60.190.126.3:8080/wcm/WCMV6/editor/editor/&#25307;&#26631;&#25991;&#20214;&#65288;&#26032;&#29256;&#65289;.doc"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60.190.126.3:8080/wcm/WCMV6/editor/editor/&#25307;&#26631;&#25991;&#20214;&#65288;&#26032;&#29256;&#65289;.doc"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60.190.126.3:8080/wcm/WCMV6/editor/editor/&#25307;&#26631;&#25991;&#20214;&#65288;&#26032;&#29256;&#65289;.doc"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9C0BB-3545-4FCE-9E6B-25DFAF08F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2859</TotalTime>
  <Pages>74</Pages>
  <Words>36601</Words>
  <Characters>10053</Characters>
  <Application>Microsoft Office Word</Application>
  <DocSecurity>0</DocSecurity>
  <Lines>83</Lines>
  <Paragraphs>93</Paragraphs>
  <ScaleCrop>false</ScaleCrop>
  <Company>Microsoft</Company>
  <LinksUpToDate>false</LinksUpToDate>
  <CharactersWithSpaces>46561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000</dc:creator>
  <cp:lastModifiedBy>lsad</cp:lastModifiedBy>
  <cp:revision>253</cp:revision>
  <cp:lastPrinted>2024-09-05T02:10:00Z</cp:lastPrinted>
  <dcterms:created xsi:type="dcterms:W3CDTF">2024-09-28T11:37:00Z</dcterms:created>
  <dcterms:modified xsi:type="dcterms:W3CDTF">2025-04-23T07:01:00Z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B671CBF5DE21422A9240309B4474BF9C_13</vt:lpwstr>
  </property>
  <property fmtid="{D5CDD505-2E9C-101B-9397-08002B2CF9AE}" pid="4" name="KSOTemplateDocerSaveRecord">
    <vt:lpwstr>eyJoZGlkIjoiZDk4NzQ0OTA5MjVhOWEyZjhiODYzODNlMDNjNTQ0Y2UiLCJ1c2VySWQiOiIxODc5MzQ3NSJ9</vt:lpwstr>
  </property>
</Properties>
</file>