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BA5FF">
      <w:pPr>
        <w:spacing w:line="360" w:lineRule="auto"/>
        <w:jc w:val="center"/>
        <w:rPr>
          <w:rFonts w:ascii="宋体" w:hAnsi="宋体" w:cs="宋体"/>
          <w:b/>
          <w:sz w:val="24"/>
        </w:rPr>
      </w:pPr>
    </w:p>
    <w:p w14:paraId="428771AB">
      <w:pPr>
        <w:spacing w:line="360" w:lineRule="auto"/>
        <w:jc w:val="center"/>
        <w:rPr>
          <w:rFonts w:ascii="宋体" w:hAnsi="宋体" w:cs="宋体"/>
          <w:b/>
          <w:sz w:val="24"/>
        </w:rPr>
      </w:pPr>
    </w:p>
    <w:p w14:paraId="51B19444">
      <w:pPr>
        <w:adjustRightInd/>
        <w:spacing w:line="360" w:lineRule="auto"/>
        <w:jc w:val="center"/>
        <w:rPr>
          <w:rFonts w:ascii="宋体" w:hAnsi="宋体" w:cs="宋体"/>
          <w:b/>
          <w:sz w:val="24"/>
        </w:rPr>
      </w:pPr>
    </w:p>
    <w:p w14:paraId="44CB1B21">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2024年度五水共治应急服务</w:t>
      </w:r>
    </w:p>
    <w:p w14:paraId="10F42F41">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584F967E">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3FDDBAAA">
      <w:pPr>
        <w:snapToGrid w:val="0"/>
        <w:spacing w:line="360" w:lineRule="auto"/>
        <w:jc w:val="center"/>
        <w:rPr>
          <w:rFonts w:ascii="宋体" w:hAnsi="宋体" w:cs="宋体"/>
          <w:sz w:val="30"/>
          <w:szCs w:val="30"/>
        </w:rPr>
      </w:pPr>
      <w:r>
        <w:rPr>
          <w:rFonts w:hint="eastAsia" w:ascii="宋体" w:hAnsi="宋体" w:cs="宋体"/>
          <w:sz w:val="30"/>
          <w:szCs w:val="30"/>
        </w:rPr>
        <w:t xml:space="preserve">编号: </w:t>
      </w:r>
      <w:r>
        <w:rPr>
          <w:rFonts w:hint="eastAsia" w:ascii="宋体" w:hAnsi="宋体" w:cs="宋体"/>
          <w:sz w:val="30"/>
          <w:szCs w:val="30"/>
        </w:rPr>
        <w:fldChar w:fldCharType="begin"/>
      </w:r>
      <w:r>
        <w:rPr>
          <w:rFonts w:hint="eastAsia" w:ascii="宋体" w:hAnsi="宋体" w:cs="宋体"/>
          <w:sz w:val="30"/>
          <w:szCs w:val="30"/>
        </w:rPr>
        <w:instrText xml:space="preserve"> HYPERLINK "https://www.zcygov.cn/project-center/_procurement_/project-result-detail/7066365221151124244?utm=web-project-center-front.42c12ca3.0.0.c4bbe620424111eeaecf8715ea681994" \t "https://www.zcygov.cn/project-center/_procurement_/self-project/_blank" </w:instrText>
      </w:r>
      <w:r>
        <w:rPr>
          <w:rFonts w:hint="eastAsia" w:ascii="宋体" w:hAnsi="宋体" w:cs="宋体"/>
          <w:sz w:val="30"/>
          <w:szCs w:val="30"/>
        </w:rPr>
        <w:fldChar w:fldCharType="separate"/>
      </w:r>
      <w:r>
        <w:rPr>
          <w:rFonts w:hint="eastAsia" w:ascii="宋体" w:hAnsi="宋体" w:cs="宋体"/>
          <w:sz w:val="30"/>
          <w:szCs w:val="30"/>
          <w:lang w:eastAsia="zh-CN"/>
        </w:rPr>
        <w:t>CDGCDL-2024-012</w:t>
      </w:r>
      <w:r>
        <w:rPr>
          <w:rFonts w:hint="eastAsia" w:ascii="宋体" w:hAnsi="宋体" w:cs="宋体"/>
          <w:sz w:val="30"/>
          <w:szCs w:val="30"/>
        </w:rPr>
        <w:fldChar w:fldCharType="end"/>
      </w:r>
    </w:p>
    <w:p w14:paraId="264E0F99">
      <w:pPr>
        <w:rPr>
          <w:rFonts w:ascii="宋体" w:hAnsi="宋体" w:cs="宋体"/>
          <w:sz w:val="84"/>
          <w:szCs w:val="84"/>
        </w:rPr>
      </w:pPr>
    </w:p>
    <w:p w14:paraId="1E543881">
      <w:pPr>
        <w:rPr>
          <w:rFonts w:ascii="宋体" w:hAnsi="宋体" w:cs="宋体"/>
          <w:sz w:val="84"/>
          <w:szCs w:val="84"/>
        </w:rPr>
      </w:pPr>
    </w:p>
    <w:p w14:paraId="18544C72">
      <w:pPr>
        <w:rPr>
          <w:rFonts w:ascii="宋体" w:hAnsi="宋体" w:cs="宋体"/>
          <w:sz w:val="84"/>
          <w:szCs w:val="84"/>
        </w:rPr>
      </w:pPr>
    </w:p>
    <w:p w14:paraId="4F07B619">
      <w:pPr>
        <w:rPr>
          <w:rFonts w:ascii="宋体" w:hAnsi="宋体" w:cs="宋体"/>
          <w:sz w:val="84"/>
          <w:szCs w:val="84"/>
        </w:rPr>
      </w:pPr>
    </w:p>
    <w:p w14:paraId="61D7DC61">
      <w:pPr>
        <w:rPr>
          <w:rFonts w:ascii="宋体" w:hAnsi="宋体" w:cs="宋体"/>
          <w:sz w:val="84"/>
          <w:szCs w:val="84"/>
        </w:rPr>
      </w:pPr>
    </w:p>
    <w:p w14:paraId="5AFAB462">
      <w:pPr>
        <w:rPr>
          <w:rFonts w:ascii="宋体" w:hAnsi="宋体" w:cs="宋体"/>
          <w:sz w:val="84"/>
          <w:szCs w:val="84"/>
        </w:rPr>
      </w:pPr>
    </w:p>
    <w:p w14:paraId="2EA8C753">
      <w:pPr>
        <w:snapToGrid w:val="0"/>
        <w:spacing w:line="360" w:lineRule="auto"/>
        <w:jc w:val="center"/>
        <w:rPr>
          <w:rFonts w:ascii="宋体" w:hAnsi="宋体" w:cs="宋体"/>
          <w:sz w:val="32"/>
          <w:szCs w:val="32"/>
        </w:rPr>
      </w:pPr>
      <w:r>
        <w:rPr>
          <w:rFonts w:hint="eastAsia" w:ascii="宋体" w:hAnsi="宋体" w:cs="宋体"/>
          <w:sz w:val="32"/>
          <w:szCs w:val="32"/>
        </w:rPr>
        <w:t>采购人：杭州市余杭区瓶窑镇人民政府</w:t>
      </w:r>
    </w:p>
    <w:p w14:paraId="1FEFDF9C">
      <w:pPr>
        <w:spacing w:line="360" w:lineRule="auto"/>
        <w:jc w:val="center"/>
        <w:rPr>
          <w:rFonts w:ascii="宋体" w:hAnsi="宋体" w:cs="宋体"/>
          <w:bCs/>
          <w:sz w:val="32"/>
          <w:szCs w:val="32"/>
        </w:rPr>
      </w:pPr>
      <w:r>
        <w:rPr>
          <w:rFonts w:hint="eastAsia" w:ascii="宋体" w:hAnsi="宋体" w:cs="宋体"/>
          <w:bCs/>
          <w:sz w:val="32"/>
          <w:szCs w:val="32"/>
        </w:rPr>
        <w:t>采购代理机构：浙江策鼎工程项目管理有限公司</w:t>
      </w:r>
    </w:p>
    <w:p w14:paraId="327CBE99">
      <w:pPr>
        <w:snapToGrid w:val="0"/>
        <w:spacing w:line="360" w:lineRule="auto"/>
        <w:jc w:val="center"/>
        <w:rPr>
          <w:rFonts w:ascii="宋体" w:hAnsi="宋体" w:cs="宋体"/>
          <w:bCs/>
          <w:sz w:val="32"/>
          <w:szCs w:val="32"/>
          <w:highlight w:val="yellow"/>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14:paraId="230A9D47">
      <w:pPr>
        <w:spacing w:line="360" w:lineRule="auto"/>
        <w:jc w:val="center"/>
        <w:rPr>
          <w:rFonts w:ascii="宋体" w:hAnsi="宋体" w:cs="宋体"/>
          <w:b/>
          <w:sz w:val="48"/>
          <w:szCs w:val="48"/>
        </w:rPr>
      </w:pPr>
      <w:r>
        <w:rPr>
          <w:rFonts w:hint="eastAsia" w:ascii="宋体" w:hAnsi="宋体" w:cs="宋体"/>
          <w:sz w:val="24"/>
        </w:rPr>
        <w:br w:type="page"/>
      </w:r>
      <w:bookmarkStart w:id="0" w:name="_Hlt67893495"/>
      <w:bookmarkEnd w:id="0"/>
    </w:p>
    <w:p w14:paraId="0014E8D3">
      <w:pPr>
        <w:spacing w:line="360" w:lineRule="auto"/>
        <w:jc w:val="center"/>
        <w:rPr>
          <w:rFonts w:ascii="宋体" w:hAnsi="宋体" w:cs="宋体"/>
          <w:b/>
          <w:sz w:val="48"/>
          <w:szCs w:val="48"/>
        </w:rPr>
      </w:pPr>
      <w:r>
        <w:rPr>
          <w:rFonts w:hint="eastAsia" w:ascii="宋体" w:hAnsi="宋体" w:cs="宋体"/>
          <w:b/>
          <w:sz w:val="48"/>
          <w:szCs w:val="48"/>
        </w:rPr>
        <w:t>目  录</w:t>
      </w:r>
    </w:p>
    <w:p w14:paraId="23B0DE0B">
      <w:pPr>
        <w:spacing w:line="360" w:lineRule="auto"/>
        <w:rPr>
          <w:rFonts w:ascii="宋体" w:hAnsi="宋体" w:cs="宋体"/>
          <w:sz w:val="36"/>
          <w:szCs w:val="36"/>
        </w:rPr>
      </w:pPr>
    </w:p>
    <w:p w14:paraId="7CA1E521">
      <w:pPr>
        <w:spacing w:line="360" w:lineRule="auto"/>
        <w:rPr>
          <w:rFonts w:ascii="宋体" w:hAnsi="宋体" w:cs="宋体"/>
          <w:sz w:val="36"/>
          <w:szCs w:val="36"/>
        </w:rPr>
      </w:pPr>
    </w:p>
    <w:p w14:paraId="05D00E43">
      <w:pPr>
        <w:spacing w:line="360" w:lineRule="auto"/>
        <w:ind w:firstLine="1440" w:firstLineChars="400"/>
        <w:rPr>
          <w:rFonts w:ascii="宋体" w:hAnsi="宋体" w:cs="宋体"/>
          <w:sz w:val="36"/>
          <w:szCs w:val="36"/>
        </w:rPr>
      </w:pPr>
      <w:r>
        <w:rPr>
          <w:rFonts w:hint="eastAsia" w:ascii="宋体" w:hAnsi="宋体" w:cs="宋体"/>
          <w:sz w:val="36"/>
          <w:szCs w:val="36"/>
        </w:rPr>
        <w:t>第一部分      招标公告</w:t>
      </w:r>
    </w:p>
    <w:p w14:paraId="106D8141">
      <w:pPr>
        <w:spacing w:line="360" w:lineRule="auto"/>
        <w:ind w:firstLine="1440" w:firstLineChars="400"/>
        <w:rPr>
          <w:rFonts w:ascii="宋体" w:hAnsi="宋体" w:cs="宋体"/>
          <w:sz w:val="36"/>
          <w:szCs w:val="36"/>
        </w:rPr>
      </w:pPr>
      <w:r>
        <w:rPr>
          <w:rFonts w:hint="eastAsia" w:ascii="宋体" w:hAnsi="宋体" w:cs="宋体"/>
          <w:sz w:val="36"/>
          <w:szCs w:val="36"/>
        </w:rPr>
        <w:t>第二部分      投标人须知</w:t>
      </w:r>
    </w:p>
    <w:p w14:paraId="2B35A481">
      <w:pPr>
        <w:spacing w:line="360" w:lineRule="auto"/>
        <w:ind w:firstLine="1440" w:firstLineChars="400"/>
        <w:rPr>
          <w:rFonts w:ascii="宋体" w:hAnsi="宋体" w:cs="宋体"/>
          <w:sz w:val="36"/>
          <w:szCs w:val="36"/>
        </w:rPr>
      </w:pPr>
      <w:r>
        <w:rPr>
          <w:rFonts w:hint="eastAsia" w:ascii="宋体" w:hAnsi="宋体" w:cs="宋体"/>
          <w:sz w:val="36"/>
          <w:szCs w:val="36"/>
        </w:rPr>
        <w:t>第三部分      采购需求</w:t>
      </w:r>
    </w:p>
    <w:p w14:paraId="58BE8700">
      <w:pPr>
        <w:spacing w:line="360" w:lineRule="auto"/>
        <w:ind w:firstLine="1440" w:firstLineChars="400"/>
        <w:rPr>
          <w:rFonts w:ascii="宋体" w:hAnsi="宋体" w:cs="宋体"/>
          <w:sz w:val="36"/>
          <w:szCs w:val="36"/>
        </w:rPr>
      </w:pPr>
      <w:r>
        <w:rPr>
          <w:rFonts w:hint="eastAsia" w:ascii="宋体" w:hAnsi="宋体" w:cs="宋体"/>
          <w:sz w:val="36"/>
          <w:szCs w:val="36"/>
        </w:rPr>
        <w:t>第四部分      评标办法</w:t>
      </w:r>
    </w:p>
    <w:p w14:paraId="26B43093">
      <w:pPr>
        <w:spacing w:line="360" w:lineRule="auto"/>
        <w:ind w:firstLine="1440" w:firstLineChars="400"/>
        <w:rPr>
          <w:rFonts w:ascii="宋体" w:hAnsi="宋体" w:cs="宋体"/>
          <w:sz w:val="36"/>
          <w:szCs w:val="36"/>
        </w:rPr>
      </w:pPr>
      <w:r>
        <w:rPr>
          <w:rFonts w:hint="eastAsia" w:ascii="宋体" w:hAnsi="宋体" w:cs="宋体"/>
          <w:sz w:val="36"/>
          <w:szCs w:val="36"/>
        </w:rPr>
        <w:t>第五部分      拟签订的合同文本</w:t>
      </w:r>
    </w:p>
    <w:p w14:paraId="21F8D3B6">
      <w:pPr>
        <w:spacing w:line="360" w:lineRule="auto"/>
        <w:ind w:firstLine="1440" w:firstLineChars="400"/>
        <w:rPr>
          <w:rFonts w:ascii="宋体" w:hAnsi="宋体" w:cs="宋体"/>
          <w:sz w:val="36"/>
          <w:szCs w:val="36"/>
        </w:rPr>
      </w:pPr>
      <w:r>
        <w:rPr>
          <w:rFonts w:hint="eastAsia" w:ascii="宋体" w:hAnsi="宋体" w:cs="宋体"/>
          <w:sz w:val="36"/>
          <w:szCs w:val="36"/>
        </w:rPr>
        <w:t>第六部分      应提交的有关格式范例</w:t>
      </w:r>
    </w:p>
    <w:p w14:paraId="6758A6B1">
      <w:pPr>
        <w:spacing w:line="360" w:lineRule="auto"/>
        <w:rPr>
          <w:rFonts w:ascii="宋体" w:hAnsi="宋体" w:cs="宋体"/>
          <w:sz w:val="36"/>
          <w:szCs w:val="36"/>
        </w:rPr>
      </w:pPr>
      <w:bookmarkStart w:id="1" w:name="_Hlt91233176"/>
      <w:bookmarkEnd w:id="1"/>
      <w:bookmarkStart w:id="2" w:name="_Toc91899869"/>
    </w:p>
    <w:p w14:paraId="256FF318">
      <w:pPr>
        <w:adjustRightInd/>
        <w:spacing w:line="360" w:lineRule="auto"/>
        <w:jc w:val="center"/>
        <w:rPr>
          <w:rFonts w:ascii="宋体" w:hAnsi="宋体" w:cs="宋体"/>
          <w:b/>
          <w:sz w:val="36"/>
          <w:szCs w:val="36"/>
        </w:rPr>
      </w:pPr>
      <w:r>
        <w:rPr>
          <w:rFonts w:hint="eastAsia" w:ascii="宋体" w:hAnsi="宋体" w:cs="宋体"/>
          <w:b/>
          <w:sz w:val="36"/>
          <w:szCs w:val="36"/>
        </w:rPr>
        <w:br w:type="page"/>
      </w:r>
      <w:bookmarkEnd w:id="2"/>
      <w:bookmarkStart w:id="3" w:name="_Hlt74728647"/>
      <w:bookmarkEnd w:id="3"/>
      <w:bookmarkStart w:id="4" w:name="_Hlt74707423"/>
      <w:bookmarkEnd w:id="4"/>
      <w:bookmarkStart w:id="5" w:name="_Hlt74729822"/>
      <w:bookmarkEnd w:id="5"/>
      <w:bookmarkStart w:id="6" w:name="_Hlt74649545"/>
      <w:bookmarkEnd w:id="6"/>
      <w:bookmarkStart w:id="7" w:name="_Toc91899870"/>
      <w:bookmarkStart w:id="8" w:name="_Toc91899871"/>
    </w:p>
    <w:p w14:paraId="4E42DB31">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538A36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082FBB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2024年度五水共治应急服务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10</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28</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20350F9">
      <w:pPr>
        <w:spacing w:line="360" w:lineRule="auto"/>
        <w:rPr>
          <w:rFonts w:ascii="宋体" w:hAnsi="宋体" w:cs="宋体"/>
          <w:b/>
          <w:sz w:val="24"/>
        </w:rPr>
      </w:pPr>
      <w:r>
        <w:rPr>
          <w:rFonts w:hint="eastAsia" w:ascii="宋体" w:hAnsi="宋体" w:cs="宋体"/>
          <w:b/>
          <w:sz w:val="24"/>
        </w:rPr>
        <w:t>一、项目基本情况</w:t>
      </w:r>
    </w:p>
    <w:p w14:paraId="232A626B">
      <w:pPr>
        <w:spacing w:line="360" w:lineRule="auto"/>
        <w:rPr>
          <w:rFonts w:ascii="宋体" w:hAnsi="宋体" w:cs="宋体"/>
          <w:sz w:val="24"/>
          <w:highlight w:val="yellow"/>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fldChar w:fldCharType="begin"/>
      </w:r>
      <w:r>
        <w:rPr>
          <w:rFonts w:hint="eastAsia" w:ascii="宋体" w:hAnsi="宋体" w:cs="宋体"/>
          <w:sz w:val="24"/>
        </w:rPr>
        <w:instrText xml:space="preserve"> HYPERLINK "https://www.zcygov.cn/project-center/_procurement_/project-result-detail/7066365221151124244?utm=web-project-center-front.42c12ca3.0.0.c4bbe620424111eeaecf8715ea681994" \t "https://www.zcygov.cn/project-center/_procurement_/self-project/_blank" </w:instrText>
      </w:r>
      <w:r>
        <w:rPr>
          <w:rFonts w:hint="eastAsia" w:ascii="宋体" w:hAnsi="宋体" w:cs="宋体"/>
          <w:sz w:val="24"/>
        </w:rPr>
        <w:fldChar w:fldCharType="separate"/>
      </w:r>
      <w:r>
        <w:rPr>
          <w:rFonts w:hint="eastAsia" w:ascii="宋体" w:hAnsi="宋体" w:cs="宋体"/>
          <w:sz w:val="24"/>
          <w:lang w:eastAsia="zh-CN"/>
        </w:rPr>
        <w:t>CDGCDL-2024-012</w:t>
      </w:r>
      <w:r>
        <w:rPr>
          <w:rFonts w:hint="eastAsia" w:ascii="宋体" w:hAnsi="宋体" w:cs="宋体"/>
          <w:sz w:val="24"/>
        </w:rPr>
        <w:fldChar w:fldCharType="end"/>
      </w:r>
      <w:r>
        <w:rPr>
          <w:rFonts w:hint="eastAsia" w:ascii="宋体" w:hAnsi="宋体" w:cs="宋体"/>
          <w:sz w:val="24"/>
        </w:rPr>
        <w:t xml:space="preserve"> </w:t>
      </w:r>
    </w:p>
    <w:p w14:paraId="5D56C8A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2024年度五水共治应急服务</w:t>
      </w:r>
    </w:p>
    <w:p w14:paraId="7500B21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2000000</w:t>
      </w:r>
    </w:p>
    <w:p w14:paraId="01EE9C23">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2000000</w:t>
      </w:r>
    </w:p>
    <w:p w14:paraId="7D688E55">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2024年度五水共治应急服务</w:t>
      </w:r>
      <w:r>
        <w:rPr>
          <w:rFonts w:hint="eastAsia" w:hAnsi="宋体" w:cs="宋体"/>
          <w:bCs/>
          <w:snapToGrid/>
          <w:color w:val="auto"/>
          <w:kern w:val="2"/>
          <w:sz w:val="24"/>
          <w:szCs w:val="24"/>
        </w:rPr>
        <w:t>主要内容：</w:t>
      </w:r>
      <w:r>
        <w:rPr>
          <w:rFonts w:hint="eastAsia" w:hAnsi="宋体"/>
          <w:sz w:val="24"/>
        </w:rPr>
        <w:t>包含瓶窑镇五水共治范围内的雨污分流应急改造、隔油池及化粪池管道内的应急清淤、水利设施应急维修、河道应急疏浚清淤、防汛应急工程等</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D8AD0D3">
      <w:pPr>
        <w:pStyle w:val="131"/>
        <w:ind w:firstLine="482"/>
        <w:rPr>
          <w:rFonts w:ascii="宋体" w:hAnsi="宋体" w:cs="宋体"/>
        </w:rPr>
      </w:pPr>
      <w:r>
        <w:rPr>
          <w:rFonts w:hint="eastAsia" w:ascii="宋体" w:hAnsi="宋体" w:cs="宋体"/>
          <w:b/>
        </w:rPr>
        <w:t>合同履约期限：一年（具体日期以合同协议书签订时间为准）</w:t>
      </w:r>
    </w:p>
    <w:p w14:paraId="77BA0B95">
      <w:pPr>
        <w:pStyle w:val="2"/>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5441DCF1">
      <w:pPr>
        <w:spacing w:line="360" w:lineRule="auto"/>
        <w:rPr>
          <w:rFonts w:ascii="宋体" w:hAnsi="宋体" w:cs="宋体"/>
          <w:b/>
          <w:sz w:val="24"/>
        </w:rPr>
      </w:pPr>
      <w:r>
        <w:rPr>
          <w:rFonts w:hint="eastAsia" w:ascii="宋体" w:hAnsi="宋体" w:cs="宋体"/>
          <w:b/>
          <w:sz w:val="24"/>
        </w:rPr>
        <w:t>二、申请人的资格要求：</w:t>
      </w:r>
    </w:p>
    <w:p w14:paraId="36F9D95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CE5C6B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1E9D7E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9608039">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7FBD35B5">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CC23D7B">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14:paraId="3A9A6421">
      <w:pPr>
        <w:spacing w:line="360" w:lineRule="auto"/>
        <w:ind w:firstLine="897" w:firstLineChars="374"/>
        <w:rPr>
          <w:rFonts w:ascii="宋体" w:hAnsi="宋体" w:cs="宋体"/>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服务全部由符合政策要求的小微企业承接，提供中小企业声明函；</w:t>
      </w:r>
    </w:p>
    <w:p w14:paraId="76FDE2F7">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1C1AD22">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1C0F778">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.本项目的特定资格要求：投标人具备建筑工程施工总承包三级及以上资质，且具有有效的安全生产许可证；</w:t>
      </w:r>
    </w:p>
    <w:p w14:paraId="147DDE3C">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C46B52">
      <w:pPr>
        <w:spacing w:line="360" w:lineRule="auto"/>
        <w:rPr>
          <w:rFonts w:ascii="宋体" w:hAnsi="宋体" w:cs="宋体"/>
          <w:b/>
          <w:sz w:val="24"/>
        </w:rPr>
      </w:pPr>
      <w:r>
        <w:rPr>
          <w:rFonts w:hint="eastAsia" w:ascii="宋体" w:hAnsi="宋体" w:cs="宋体"/>
          <w:b/>
          <w:sz w:val="24"/>
        </w:rPr>
        <w:t xml:space="preserve">三、获取招标文件 </w:t>
      </w:r>
    </w:p>
    <w:p w14:paraId="3E34226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443298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587787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6CE75C2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5EA83848">
      <w:pPr>
        <w:spacing w:line="360" w:lineRule="auto"/>
        <w:rPr>
          <w:rFonts w:ascii="宋体" w:hAnsi="宋体" w:cs="宋体"/>
          <w:b/>
          <w:sz w:val="24"/>
        </w:rPr>
      </w:pPr>
      <w:r>
        <w:rPr>
          <w:rFonts w:hint="eastAsia" w:ascii="宋体" w:hAnsi="宋体" w:cs="宋体"/>
          <w:b/>
          <w:sz w:val="24"/>
        </w:rPr>
        <w:t>四、提交投标文件截止时间、开标时间和地点</w:t>
      </w:r>
    </w:p>
    <w:p w14:paraId="1BE3774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6DE219C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309312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bookmarkStart w:id="511" w:name="_GoBack"/>
      <w:bookmarkEnd w:id="511"/>
      <w:r>
        <w:rPr>
          <w:rFonts w:hint="eastAsia" w:ascii="宋体" w:hAnsi="宋体" w:cs="宋体"/>
          <w:sz w:val="24"/>
          <w:u w:val="single"/>
        </w:rPr>
        <w:t>分00秒</w:t>
      </w:r>
      <w:r>
        <w:rPr>
          <w:rFonts w:hint="eastAsia" w:ascii="宋体" w:hAnsi="宋体" w:cs="宋体"/>
          <w:bCs/>
          <w:sz w:val="24"/>
          <w:u w:val="single"/>
        </w:rPr>
        <w:t xml:space="preserve">  </w:t>
      </w:r>
    </w:p>
    <w:p w14:paraId="087B79A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D2E0F3E">
      <w:pPr>
        <w:spacing w:line="360" w:lineRule="auto"/>
        <w:rPr>
          <w:rFonts w:ascii="宋体" w:hAnsi="宋体" w:cs="宋体"/>
          <w:sz w:val="24"/>
        </w:rPr>
      </w:pPr>
      <w:r>
        <w:rPr>
          <w:rFonts w:hint="eastAsia" w:ascii="宋体" w:hAnsi="宋体" w:cs="宋体"/>
          <w:b/>
          <w:sz w:val="24"/>
        </w:rPr>
        <w:t xml:space="preserve">五、公告期限 </w:t>
      </w:r>
    </w:p>
    <w:p w14:paraId="4B12A8D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1D1B28C">
      <w:pPr>
        <w:spacing w:line="360" w:lineRule="auto"/>
        <w:rPr>
          <w:rFonts w:ascii="宋体" w:hAnsi="宋体" w:cs="宋体"/>
          <w:b/>
          <w:sz w:val="24"/>
        </w:rPr>
      </w:pPr>
      <w:r>
        <w:rPr>
          <w:rFonts w:hint="eastAsia" w:ascii="宋体" w:hAnsi="宋体" w:cs="宋体"/>
          <w:b/>
          <w:sz w:val="24"/>
        </w:rPr>
        <w:t>六、其他补充事宜</w:t>
      </w:r>
    </w:p>
    <w:p w14:paraId="218413DE">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B48B7F6">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14186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A440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3060C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2B9D3FC">
      <w:pPr>
        <w:spacing w:line="360" w:lineRule="auto"/>
        <w:rPr>
          <w:rFonts w:ascii="宋体" w:hAnsi="宋体" w:cs="宋体"/>
          <w:sz w:val="24"/>
        </w:rPr>
      </w:pPr>
      <w:r>
        <w:rPr>
          <w:rFonts w:hint="eastAsia" w:ascii="宋体" w:hAnsi="宋体" w:cs="宋体"/>
          <w:sz w:val="24"/>
        </w:rPr>
        <w:t xml:space="preserve">    1.采购人信息</w:t>
      </w:r>
    </w:p>
    <w:p w14:paraId="295DD39F">
      <w:pPr>
        <w:spacing w:line="360" w:lineRule="auto"/>
        <w:rPr>
          <w:rFonts w:ascii="宋体" w:hAnsi="宋体" w:cs="宋体"/>
          <w:sz w:val="24"/>
        </w:rPr>
      </w:pPr>
      <w:r>
        <w:rPr>
          <w:rFonts w:hint="eastAsia" w:ascii="宋体" w:hAnsi="宋体" w:cs="宋体"/>
          <w:sz w:val="24"/>
        </w:rPr>
        <w:t xml:space="preserve">    名    称：杭州市余杭区瓶窑镇人民政府</w:t>
      </w:r>
    </w:p>
    <w:p w14:paraId="6B9382D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color w:val="000000"/>
          <w:sz w:val="24"/>
        </w:rPr>
        <w:t>杭州市余杭区瓶窑镇前程路28号</w:t>
      </w:r>
      <w:r>
        <w:rPr>
          <w:rFonts w:hint="eastAsia" w:ascii="宋体" w:hAnsi="宋体" w:cs="宋体"/>
          <w:sz w:val="24"/>
        </w:rPr>
        <w:t xml:space="preserve"> </w:t>
      </w:r>
    </w:p>
    <w:p w14:paraId="4AD5B02D">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color w:val="000000"/>
          <w:sz w:val="24"/>
        </w:rPr>
        <w:t>周杰</w:t>
      </w:r>
      <w:r>
        <w:rPr>
          <w:rFonts w:hint="eastAsia" w:ascii="宋体" w:hAnsi="宋体" w:cs="宋体"/>
          <w:sz w:val="24"/>
        </w:rPr>
        <w:t xml:space="preserve"> </w:t>
      </w:r>
    </w:p>
    <w:p w14:paraId="3A675FE4">
      <w:pPr>
        <w:spacing w:line="360" w:lineRule="auto"/>
        <w:ind w:firstLine="480"/>
        <w:rPr>
          <w:rFonts w:ascii="宋体" w:hAnsi="宋体" w:cs="宋体"/>
          <w:sz w:val="24"/>
        </w:rPr>
      </w:pPr>
      <w:r>
        <w:rPr>
          <w:rFonts w:hint="eastAsia" w:ascii="宋体" w:hAnsi="宋体" w:cs="宋体"/>
          <w:sz w:val="24"/>
        </w:rPr>
        <w:t>项目联系方式（询问）：</w:t>
      </w:r>
      <w:r>
        <w:rPr>
          <w:rFonts w:hint="eastAsia" w:ascii="宋体" w:hAnsi="宋体" w:cs="宋体"/>
          <w:color w:val="000000"/>
          <w:sz w:val="24"/>
        </w:rPr>
        <w:t>88533225</w:t>
      </w:r>
    </w:p>
    <w:p w14:paraId="6FCC7160">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color w:val="000000"/>
          <w:sz w:val="24"/>
        </w:rPr>
        <w:t>周主任</w:t>
      </w:r>
      <w:r>
        <w:rPr>
          <w:rFonts w:hint="eastAsia" w:ascii="宋体" w:hAnsi="宋体" w:cs="宋体"/>
          <w:sz w:val="24"/>
        </w:rPr>
        <w:t xml:space="preserve"> </w:t>
      </w:r>
    </w:p>
    <w:p w14:paraId="63D1AEFF">
      <w:pPr>
        <w:spacing w:line="360" w:lineRule="auto"/>
        <w:ind w:firstLine="480"/>
        <w:rPr>
          <w:rFonts w:ascii="宋体" w:hAnsi="宋体" w:cs="宋体"/>
          <w:sz w:val="24"/>
        </w:rPr>
      </w:pPr>
      <w:r>
        <w:rPr>
          <w:rFonts w:hint="eastAsia" w:ascii="宋体" w:hAnsi="宋体" w:cs="宋体"/>
          <w:sz w:val="24"/>
        </w:rPr>
        <w:t xml:space="preserve">质疑联系方式： </w:t>
      </w:r>
      <w:r>
        <w:rPr>
          <w:rFonts w:hint="eastAsia" w:ascii="宋体" w:hAnsi="宋体" w:cs="宋体"/>
          <w:color w:val="000000"/>
          <w:sz w:val="24"/>
        </w:rPr>
        <w:t>15005817012</w:t>
      </w:r>
    </w:p>
    <w:p w14:paraId="0D9672A7">
      <w:pPr>
        <w:spacing w:line="360" w:lineRule="auto"/>
        <w:rPr>
          <w:rFonts w:ascii="宋体" w:hAnsi="宋体" w:cs="宋体"/>
          <w:sz w:val="24"/>
        </w:rPr>
      </w:pPr>
      <w:r>
        <w:rPr>
          <w:rFonts w:hint="eastAsia" w:ascii="宋体" w:hAnsi="宋体" w:cs="宋体"/>
          <w:sz w:val="24"/>
        </w:rPr>
        <w:t xml:space="preserve">    2.采购代理机构信息            </w:t>
      </w:r>
    </w:p>
    <w:p w14:paraId="545D2E97">
      <w:pPr>
        <w:spacing w:line="360" w:lineRule="auto"/>
        <w:ind w:firstLine="480"/>
        <w:rPr>
          <w:rFonts w:ascii="宋体" w:hAnsi="宋体" w:cs="宋体"/>
          <w:sz w:val="24"/>
        </w:rPr>
      </w:pPr>
      <w:r>
        <w:rPr>
          <w:rFonts w:hint="eastAsia" w:ascii="宋体" w:hAnsi="宋体" w:cs="宋体"/>
          <w:sz w:val="24"/>
        </w:rPr>
        <w:t>名    称：浙江策鼎工程项目管理有限公司</w:t>
      </w:r>
    </w:p>
    <w:p w14:paraId="485357A8">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color w:val="000000"/>
          <w:sz w:val="24"/>
        </w:rPr>
        <w:t>浙江省杭州市余杭区余杭街道禹航路164-2号慧谷中心B座301室</w:t>
      </w:r>
      <w:r>
        <w:rPr>
          <w:rFonts w:hint="eastAsia" w:ascii="宋体" w:hAnsi="宋体" w:cs="宋体"/>
          <w:sz w:val="24"/>
        </w:rPr>
        <w:t xml:space="preserve"> </w:t>
      </w:r>
    </w:p>
    <w:p w14:paraId="7CB750B0">
      <w:pPr>
        <w:spacing w:line="360" w:lineRule="auto"/>
        <w:ind w:firstLine="480"/>
        <w:rPr>
          <w:rFonts w:ascii="宋体" w:hAnsi="宋体" w:cs="宋体"/>
          <w:sz w:val="24"/>
        </w:rPr>
      </w:pPr>
      <w:r>
        <w:rPr>
          <w:rFonts w:hint="eastAsia" w:ascii="宋体" w:hAnsi="宋体" w:cs="宋体"/>
          <w:sz w:val="24"/>
        </w:rPr>
        <w:t xml:space="preserve">项目联系人（询问）： 张工    </w:t>
      </w:r>
    </w:p>
    <w:p w14:paraId="72487B84">
      <w:pPr>
        <w:spacing w:line="360" w:lineRule="auto"/>
        <w:ind w:firstLine="480"/>
        <w:rPr>
          <w:rFonts w:ascii="宋体" w:hAnsi="宋体" w:cs="宋体"/>
          <w:sz w:val="24"/>
        </w:rPr>
      </w:pPr>
      <w:r>
        <w:rPr>
          <w:rFonts w:hint="eastAsia" w:ascii="宋体" w:hAnsi="宋体" w:cs="宋体"/>
          <w:sz w:val="24"/>
        </w:rPr>
        <w:t xml:space="preserve">项目联系方式（询问）：13656659710 </w:t>
      </w:r>
    </w:p>
    <w:p w14:paraId="17E56D26">
      <w:pPr>
        <w:spacing w:line="360" w:lineRule="auto"/>
        <w:ind w:firstLine="480"/>
        <w:rPr>
          <w:rFonts w:ascii="宋体" w:hAnsi="宋体" w:cs="宋体"/>
          <w:sz w:val="24"/>
        </w:rPr>
      </w:pPr>
      <w:r>
        <w:rPr>
          <w:rFonts w:hint="eastAsia" w:ascii="宋体" w:hAnsi="宋体" w:cs="宋体"/>
          <w:sz w:val="24"/>
        </w:rPr>
        <w:t xml:space="preserve">质疑联系人：蔡工             </w:t>
      </w:r>
    </w:p>
    <w:p w14:paraId="3E1F1EF0">
      <w:pPr>
        <w:spacing w:line="360" w:lineRule="auto"/>
        <w:ind w:firstLine="480"/>
        <w:rPr>
          <w:rFonts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15068853184</w:t>
      </w:r>
      <w:r>
        <w:rPr>
          <w:rFonts w:hint="eastAsia" w:ascii="宋体" w:hAnsi="宋体" w:cs="宋体"/>
          <w:sz w:val="24"/>
        </w:rPr>
        <w:t xml:space="preserve"> </w:t>
      </w:r>
    </w:p>
    <w:p w14:paraId="6B8A646B">
      <w:pPr>
        <w:spacing w:line="360" w:lineRule="auto"/>
        <w:rPr>
          <w:rFonts w:ascii="宋体" w:hAnsi="宋体" w:cs="宋体"/>
          <w:sz w:val="24"/>
        </w:rPr>
      </w:pPr>
      <w:r>
        <w:rPr>
          <w:rFonts w:hint="eastAsia" w:ascii="宋体" w:hAnsi="宋体" w:cs="宋体"/>
          <w:sz w:val="24"/>
        </w:rPr>
        <w:t xml:space="preserve">    3.同级政府采购监督管理部门            </w:t>
      </w:r>
    </w:p>
    <w:p w14:paraId="7B692FD4">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eastAsia="宋体" w:cs="宋体"/>
          <w:i w:val="0"/>
          <w:iCs w:val="0"/>
          <w:color w:val="auto"/>
          <w:sz w:val="24"/>
          <w:highlight w:val="none"/>
        </w:rPr>
        <w:t>杭州市余杭区财政局、浙江省政府采购行政裁决服务中心（杭州）</w:t>
      </w:r>
    </w:p>
    <w:p w14:paraId="1B8164F1">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p>
    <w:p w14:paraId="5299D47D">
      <w:pPr>
        <w:spacing w:line="360" w:lineRule="auto"/>
        <w:ind w:firstLine="480"/>
        <w:rPr>
          <w:rFonts w:ascii="宋体" w:hAnsi="宋体" w:cs="宋体"/>
          <w:sz w:val="24"/>
        </w:rPr>
      </w:pPr>
      <w:r>
        <w:rPr>
          <w:rFonts w:hint="eastAsia" w:ascii="宋体" w:hAnsi="宋体" w:cs="宋体"/>
          <w:sz w:val="24"/>
        </w:rPr>
        <w:t>联 系 人：</w:t>
      </w:r>
      <w:r>
        <w:rPr>
          <w:rFonts w:hint="eastAsia" w:ascii="宋体" w:hAnsi="宋体" w:eastAsia="宋体" w:cs="宋体"/>
          <w:i w:val="0"/>
          <w:iCs w:val="0"/>
          <w:color w:val="auto"/>
          <w:sz w:val="24"/>
          <w:highlight w:val="none"/>
        </w:rPr>
        <w:t>朱女士、王女士</w:t>
      </w:r>
    </w:p>
    <w:p w14:paraId="1624CE31">
      <w:pPr>
        <w:spacing w:line="360" w:lineRule="auto"/>
        <w:ind w:firstLine="480"/>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p>
    <w:p w14:paraId="21D6EBB9">
      <w:pPr>
        <w:spacing w:line="360" w:lineRule="auto"/>
        <w:ind w:firstLine="480"/>
        <w:rPr>
          <w:rFonts w:ascii="宋体" w:hAnsi="宋体" w:cs="宋体"/>
          <w:sz w:val="24"/>
        </w:rPr>
      </w:pPr>
    </w:p>
    <w:p w14:paraId="5BE17714">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D7ED48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7D82F43">
      <w:pPr>
        <w:widowControl/>
        <w:adjustRightInd/>
        <w:jc w:val="left"/>
        <w:rPr>
          <w:rFonts w:ascii="宋体" w:hAnsi="宋体" w:cs="宋体"/>
          <w:b/>
          <w:sz w:val="36"/>
          <w:szCs w:val="20"/>
        </w:rPr>
      </w:pPr>
      <w:r>
        <w:rPr>
          <w:rFonts w:ascii="宋体" w:hAnsi="宋体" w:cs="宋体"/>
          <w:b/>
          <w:sz w:val="36"/>
          <w:szCs w:val="20"/>
        </w:rPr>
        <w:br w:type="page"/>
      </w:r>
    </w:p>
    <w:p w14:paraId="40E1CBD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bookmarkEnd w:id="7"/>
    </w:p>
    <w:p w14:paraId="6391D557">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0"/>
        <w:gridCol w:w="1871"/>
        <w:gridCol w:w="6406"/>
      </w:tblGrid>
      <w:tr w14:paraId="759F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D51310C">
            <w:pPr>
              <w:snapToGrid w:val="0"/>
              <w:spacing w:line="360" w:lineRule="auto"/>
              <w:jc w:val="center"/>
              <w:rPr>
                <w:rFonts w:ascii="宋体" w:hAnsi="宋体" w:cs="宋体"/>
                <w:b/>
                <w:sz w:val="24"/>
              </w:rPr>
            </w:pPr>
            <w:r>
              <w:rPr>
                <w:rFonts w:hint="eastAsia" w:ascii="宋体" w:hAnsi="宋体" w:cs="宋体"/>
                <w:b/>
                <w:sz w:val="24"/>
              </w:rPr>
              <w:t>序号</w:t>
            </w:r>
          </w:p>
        </w:tc>
        <w:tc>
          <w:tcPr>
            <w:tcW w:w="1871" w:type="dxa"/>
            <w:tcBorders>
              <w:top w:val="single" w:color="000000" w:sz="8" w:space="0"/>
              <w:left w:val="single" w:color="auto" w:sz="4" w:space="0"/>
              <w:bottom w:val="single" w:color="000000" w:sz="8" w:space="0"/>
              <w:right w:val="single" w:color="000000" w:sz="8" w:space="0"/>
            </w:tcBorders>
            <w:vAlign w:val="center"/>
          </w:tcPr>
          <w:p w14:paraId="1C26E384">
            <w:pPr>
              <w:snapToGrid w:val="0"/>
              <w:spacing w:line="360" w:lineRule="auto"/>
              <w:jc w:val="center"/>
              <w:rPr>
                <w:rFonts w:ascii="宋体" w:hAnsi="宋体" w:cs="宋体"/>
                <w:b/>
                <w:sz w:val="24"/>
              </w:rPr>
            </w:pPr>
            <w:r>
              <w:rPr>
                <w:rFonts w:hint="eastAsia" w:ascii="宋体" w:hAnsi="宋体" w:cs="宋体"/>
                <w:b/>
                <w:sz w:val="24"/>
              </w:rPr>
              <w:t>事项</w:t>
            </w:r>
          </w:p>
        </w:tc>
        <w:tc>
          <w:tcPr>
            <w:tcW w:w="6406" w:type="dxa"/>
            <w:tcBorders>
              <w:top w:val="single" w:color="000000" w:sz="8" w:space="0"/>
              <w:left w:val="single" w:color="000000" w:sz="2" w:space="0"/>
              <w:bottom w:val="single" w:color="000000" w:sz="8" w:space="0"/>
              <w:right w:val="single" w:color="000000" w:sz="8" w:space="0"/>
            </w:tcBorders>
            <w:vAlign w:val="center"/>
          </w:tcPr>
          <w:p w14:paraId="32C3445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CE64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A5FDD42">
            <w:pPr>
              <w:snapToGrid w:val="0"/>
              <w:spacing w:line="360" w:lineRule="auto"/>
              <w:jc w:val="center"/>
              <w:rPr>
                <w:rFonts w:ascii="宋体" w:hAnsi="宋体" w:cs="宋体"/>
                <w:sz w:val="24"/>
              </w:rPr>
            </w:pPr>
            <w:r>
              <w:rPr>
                <w:rFonts w:hint="eastAsia" w:ascii="宋体" w:hAnsi="宋体" w:cs="宋体"/>
                <w:sz w:val="24"/>
              </w:rPr>
              <w:t>1</w:t>
            </w:r>
          </w:p>
        </w:tc>
        <w:tc>
          <w:tcPr>
            <w:tcW w:w="1871" w:type="dxa"/>
            <w:tcBorders>
              <w:top w:val="single" w:color="000000" w:sz="8" w:space="0"/>
              <w:left w:val="single" w:color="auto" w:sz="4" w:space="0"/>
              <w:bottom w:val="single" w:color="000000" w:sz="8" w:space="0"/>
              <w:right w:val="single" w:color="000000" w:sz="8" w:space="0"/>
            </w:tcBorders>
            <w:vAlign w:val="center"/>
          </w:tcPr>
          <w:p w14:paraId="06F8C2CB">
            <w:pPr>
              <w:snapToGrid w:val="0"/>
              <w:spacing w:line="360" w:lineRule="auto"/>
              <w:jc w:val="center"/>
              <w:rPr>
                <w:rFonts w:ascii="宋体" w:hAnsi="宋体" w:cs="宋体"/>
                <w:b/>
                <w:sz w:val="24"/>
              </w:rPr>
            </w:pPr>
            <w:r>
              <w:rPr>
                <w:rFonts w:hint="eastAsia" w:ascii="宋体" w:hAnsi="宋体" w:cs="宋体"/>
                <w:b/>
                <w:sz w:val="24"/>
              </w:rPr>
              <w:t>项目属性</w:t>
            </w:r>
          </w:p>
        </w:tc>
        <w:tc>
          <w:tcPr>
            <w:tcW w:w="6406" w:type="dxa"/>
            <w:tcBorders>
              <w:top w:val="single" w:color="000000" w:sz="8" w:space="0"/>
              <w:left w:val="single" w:color="000000" w:sz="2" w:space="0"/>
              <w:bottom w:val="single" w:color="000000" w:sz="8" w:space="0"/>
              <w:right w:val="single" w:color="000000" w:sz="8" w:space="0"/>
            </w:tcBorders>
            <w:vAlign w:val="center"/>
          </w:tcPr>
          <w:p w14:paraId="4E623C11">
            <w:pPr>
              <w:snapToGrid w:val="0"/>
              <w:spacing w:line="360" w:lineRule="auto"/>
              <w:rPr>
                <w:rFonts w:ascii="宋体" w:hAnsi="宋体" w:cs="宋体"/>
                <w:sz w:val="24"/>
              </w:rPr>
            </w:pPr>
            <w:r>
              <w:rPr>
                <w:rFonts w:hint="eastAsia" w:ascii="宋体" w:hAnsi="宋体" w:cs="宋体"/>
                <w:sz w:val="24"/>
              </w:rPr>
              <w:t>服务类。</w:t>
            </w:r>
          </w:p>
        </w:tc>
      </w:tr>
      <w:tr w14:paraId="66DD9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2F36BDA0">
            <w:pPr>
              <w:snapToGrid w:val="0"/>
              <w:spacing w:line="360" w:lineRule="auto"/>
              <w:jc w:val="center"/>
              <w:rPr>
                <w:rFonts w:ascii="宋体" w:hAnsi="宋体" w:cs="宋体"/>
                <w:sz w:val="24"/>
              </w:rPr>
            </w:pPr>
            <w:r>
              <w:rPr>
                <w:rFonts w:hint="eastAsia" w:ascii="宋体" w:hAnsi="宋体" w:cs="宋体"/>
                <w:sz w:val="24"/>
              </w:rPr>
              <w:t>2</w:t>
            </w:r>
          </w:p>
        </w:tc>
        <w:tc>
          <w:tcPr>
            <w:tcW w:w="1871" w:type="dxa"/>
            <w:tcBorders>
              <w:top w:val="single" w:color="000000" w:sz="8" w:space="0"/>
              <w:left w:val="single" w:color="auto" w:sz="4" w:space="0"/>
              <w:bottom w:val="single" w:color="000000" w:sz="8" w:space="0"/>
              <w:right w:val="single" w:color="000000" w:sz="8" w:space="0"/>
            </w:tcBorders>
            <w:vAlign w:val="center"/>
          </w:tcPr>
          <w:p w14:paraId="52388C6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406" w:type="dxa"/>
            <w:tcBorders>
              <w:top w:val="single" w:color="000000" w:sz="8" w:space="0"/>
              <w:left w:val="single" w:color="000000" w:sz="2" w:space="0"/>
              <w:bottom w:val="single" w:color="000000" w:sz="8" w:space="0"/>
              <w:right w:val="single" w:color="000000" w:sz="8" w:space="0"/>
            </w:tcBorders>
            <w:vAlign w:val="center"/>
          </w:tcPr>
          <w:p w14:paraId="059DEC46">
            <w:pPr>
              <w:numPr>
                <w:ilvl w:val="0"/>
                <w:numId w:val="1"/>
              </w:num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lang w:eastAsia="zh-CN"/>
              </w:rPr>
              <w:t>2024年度五水共治应急服务</w:t>
            </w:r>
            <w:r>
              <w:rPr>
                <w:rFonts w:hint="eastAsia" w:ascii="宋体" w:hAnsi="宋体" w:cs="宋体"/>
                <w:kern w:val="0"/>
                <w:sz w:val="24"/>
              </w:rPr>
              <w:t>，属于</w:t>
            </w:r>
            <w:r>
              <w:rPr>
                <w:rFonts w:hint="eastAsia" w:ascii="宋体" w:hAnsi="宋体" w:cs="宋体"/>
                <w:kern w:val="0"/>
                <w:sz w:val="24"/>
                <w:u w:val="single"/>
              </w:rPr>
              <w:t>其他</w:t>
            </w:r>
            <w:r>
              <w:rPr>
                <w:rFonts w:hint="eastAsia" w:ascii="宋体" w:hAnsi="宋体" w:cs="宋体"/>
                <w:kern w:val="0"/>
                <w:sz w:val="24"/>
              </w:rPr>
              <w:t>行业；</w:t>
            </w:r>
          </w:p>
          <w:p w14:paraId="63F6D1B5">
            <w:pPr>
              <w:snapToGrid w:val="0"/>
              <w:spacing w:line="360" w:lineRule="auto"/>
              <w:jc w:val="center"/>
              <w:rPr>
                <w:rFonts w:ascii="宋体" w:hAnsi="宋体" w:cs="宋体"/>
              </w:rPr>
            </w:pPr>
            <w:r>
              <w:rPr>
                <w:rFonts w:hint="eastAsia" w:ascii="宋体" w:hAnsi="宋体" w:cs="宋体"/>
                <w:kern w:val="0"/>
                <w:sz w:val="24"/>
              </w:rPr>
              <w:t>具体详见《中小企业划型标准规定》。</w:t>
            </w:r>
          </w:p>
        </w:tc>
      </w:tr>
      <w:tr w14:paraId="36E8D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A670FAE">
            <w:pPr>
              <w:snapToGrid w:val="0"/>
              <w:spacing w:line="360" w:lineRule="auto"/>
              <w:jc w:val="center"/>
              <w:rPr>
                <w:rFonts w:ascii="宋体" w:hAnsi="宋体" w:cs="宋体"/>
                <w:sz w:val="24"/>
              </w:rPr>
            </w:pPr>
            <w:r>
              <w:rPr>
                <w:rFonts w:hint="eastAsia" w:ascii="宋体" w:hAnsi="宋体" w:cs="宋体"/>
                <w:sz w:val="24"/>
              </w:rPr>
              <w:t>3</w:t>
            </w:r>
          </w:p>
        </w:tc>
        <w:tc>
          <w:tcPr>
            <w:tcW w:w="1871" w:type="dxa"/>
            <w:tcBorders>
              <w:top w:val="single" w:color="000000" w:sz="8" w:space="0"/>
              <w:left w:val="single" w:color="auto" w:sz="4" w:space="0"/>
              <w:bottom w:val="single" w:color="000000" w:sz="8" w:space="0"/>
              <w:right w:val="single" w:color="000000" w:sz="8" w:space="0"/>
            </w:tcBorders>
            <w:vAlign w:val="center"/>
          </w:tcPr>
          <w:p w14:paraId="227BA14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406" w:type="dxa"/>
            <w:tcBorders>
              <w:top w:val="single" w:color="000000" w:sz="8" w:space="0"/>
              <w:left w:val="single" w:color="000000" w:sz="2" w:space="0"/>
              <w:bottom w:val="single" w:color="000000" w:sz="8" w:space="0"/>
              <w:right w:val="single" w:color="000000" w:sz="8" w:space="0"/>
            </w:tcBorders>
            <w:vAlign w:val="center"/>
          </w:tcPr>
          <w:p w14:paraId="3F2087C3">
            <w:pPr>
              <w:snapToGrid w:val="0"/>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A934E46">
            <w:pPr>
              <w:snapToGrid w:val="0"/>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AF88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2C57634">
            <w:pPr>
              <w:snapToGrid w:val="0"/>
              <w:spacing w:line="360" w:lineRule="auto"/>
              <w:jc w:val="center"/>
              <w:rPr>
                <w:rFonts w:ascii="宋体" w:hAnsi="宋体" w:cs="宋体"/>
                <w:sz w:val="24"/>
              </w:rPr>
            </w:pPr>
            <w:r>
              <w:rPr>
                <w:rFonts w:hint="eastAsia" w:ascii="宋体" w:hAnsi="宋体" w:cs="宋体"/>
                <w:sz w:val="24"/>
              </w:rPr>
              <w:t>4</w:t>
            </w:r>
          </w:p>
        </w:tc>
        <w:tc>
          <w:tcPr>
            <w:tcW w:w="1871" w:type="dxa"/>
            <w:tcBorders>
              <w:top w:val="single" w:color="000000" w:sz="8" w:space="0"/>
              <w:left w:val="single" w:color="auto" w:sz="4" w:space="0"/>
              <w:bottom w:val="single" w:color="000000" w:sz="8" w:space="0"/>
              <w:right w:val="single" w:color="000000" w:sz="8" w:space="0"/>
            </w:tcBorders>
            <w:vAlign w:val="center"/>
          </w:tcPr>
          <w:p w14:paraId="19518980">
            <w:pPr>
              <w:snapToGrid w:val="0"/>
              <w:spacing w:line="360" w:lineRule="auto"/>
              <w:jc w:val="center"/>
              <w:rPr>
                <w:rFonts w:ascii="宋体" w:hAnsi="宋体" w:cs="宋体"/>
                <w:b/>
                <w:sz w:val="24"/>
              </w:rPr>
            </w:pPr>
            <w:r>
              <w:rPr>
                <w:rFonts w:hint="eastAsia" w:ascii="宋体" w:hAnsi="宋体" w:cs="宋体"/>
                <w:b/>
                <w:sz w:val="24"/>
              </w:rPr>
              <w:t>分包</w:t>
            </w:r>
          </w:p>
        </w:tc>
        <w:tc>
          <w:tcPr>
            <w:tcW w:w="6406" w:type="dxa"/>
            <w:tcBorders>
              <w:top w:val="single" w:color="000000" w:sz="8" w:space="0"/>
              <w:left w:val="single" w:color="000000" w:sz="2" w:space="0"/>
              <w:bottom w:val="single" w:color="000000" w:sz="8" w:space="0"/>
              <w:right w:val="single" w:color="000000" w:sz="8" w:space="0"/>
            </w:tcBorders>
            <w:vAlign w:val="center"/>
          </w:tcPr>
          <w:p w14:paraId="7BB8DCF9">
            <w:pPr>
              <w:snapToGrid w:val="0"/>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 。</w:t>
            </w:r>
          </w:p>
          <w:p w14:paraId="2731C929">
            <w:pPr>
              <w:snapToGrid w:val="0"/>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7E17E72B">
            <w:pPr>
              <w:snapToGrid w:val="0"/>
              <w:spacing w:line="360" w:lineRule="auto"/>
              <w:rPr>
                <w:rFonts w:ascii="宋体" w:hAnsi="宋体" w:cs="宋体"/>
                <w:sz w:val="24"/>
              </w:rPr>
            </w:pPr>
            <w:r>
              <w:rPr>
                <w:rFonts w:hint="eastAsia" w:ascii="宋体" w:hAnsi="宋体" w:cs="宋体"/>
                <w:sz w:val="24"/>
              </w:rPr>
              <w:t>注：不得限制大中型企业向小微企业合理分包。</w:t>
            </w:r>
          </w:p>
        </w:tc>
      </w:tr>
      <w:tr w14:paraId="45FDB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5AF7A23">
            <w:pPr>
              <w:snapToGrid w:val="0"/>
              <w:spacing w:line="360" w:lineRule="auto"/>
              <w:jc w:val="center"/>
              <w:rPr>
                <w:rFonts w:ascii="宋体" w:hAnsi="宋体" w:cs="宋体"/>
                <w:sz w:val="24"/>
              </w:rPr>
            </w:pPr>
            <w:r>
              <w:rPr>
                <w:rFonts w:hint="eastAsia" w:ascii="宋体" w:hAnsi="宋体" w:cs="宋体"/>
                <w:sz w:val="24"/>
              </w:rPr>
              <w:t>5</w:t>
            </w:r>
          </w:p>
        </w:tc>
        <w:tc>
          <w:tcPr>
            <w:tcW w:w="1871" w:type="dxa"/>
            <w:tcBorders>
              <w:top w:val="single" w:color="000000" w:sz="8" w:space="0"/>
              <w:left w:val="single" w:color="auto" w:sz="4" w:space="0"/>
              <w:bottom w:val="single" w:color="000000" w:sz="8" w:space="0"/>
              <w:right w:val="single" w:color="000000" w:sz="8" w:space="0"/>
            </w:tcBorders>
            <w:vAlign w:val="center"/>
          </w:tcPr>
          <w:p w14:paraId="12D34B1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406" w:type="dxa"/>
            <w:tcBorders>
              <w:top w:val="single" w:color="000000" w:sz="8" w:space="0"/>
              <w:left w:val="single" w:color="000000" w:sz="2" w:space="0"/>
              <w:bottom w:val="single" w:color="000000" w:sz="8" w:space="0"/>
              <w:right w:val="single" w:color="000000" w:sz="8" w:space="0"/>
            </w:tcBorders>
            <w:vAlign w:val="center"/>
          </w:tcPr>
          <w:p w14:paraId="4DE9892E">
            <w:pPr>
              <w:snapToGrid w:val="0"/>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DC5EE66">
            <w:pPr>
              <w:snapToGrid w:val="0"/>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7EB9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4551499A">
            <w:pPr>
              <w:snapToGrid w:val="0"/>
              <w:spacing w:line="360" w:lineRule="auto"/>
              <w:jc w:val="center"/>
              <w:rPr>
                <w:rFonts w:ascii="宋体" w:hAnsi="宋体" w:cs="宋体"/>
                <w:sz w:val="24"/>
              </w:rPr>
            </w:pPr>
            <w:r>
              <w:rPr>
                <w:rFonts w:hint="eastAsia" w:ascii="宋体" w:hAnsi="宋体" w:cs="宋体"/>
                <w:sz w:val="24"/>
              </w:rPr>
              <w:t>6</w:t>
            </w:r>
          </w:p>
        </w:tc>
        <w:tc>
          <w:tcPr>
            <w:tcW w:w="1871" w:type="dxa"/>
            <w:tcBorders>
              <w:top w:val="single" w:color="000000" w:sz="8" w:space="0"/>
              <w:left w:val="single" w:color="auto" w:sz="4" w:space="0"/>
              <w:bottom w:val="single" w:color="000000" w:sz="8" w:space="0"/>
              <w:right w:val="single" w:color="000000" w:sz="8" w:space="0"/>
            </w:tcBorders>
            <w:vAlign w:val="center"/>
          </w:tcPr>
          <w:p w14:paraId="3B68D3FA">
            <w:pPr>
              <w:snapToGrid w:val="0"/>
              <w:spacing w:line="360" w:lineRule="auto"/>
              <w:jc w:val="center"/>
              <w:rPr>
                <w:rFonts w:ascii="宋体" w:hAnsi="宋体" w:cs="宋体"/>
                <w:b/>
                <w:sz w:val="24"/>
              </w:rPr>
            </w:pPr>
            <w:r>
              <w:rPr>
                <w:rFonts w:hint="eastAsia" w:ascii="宋体" w:hAnsi="宋体" w:cs="宋体"/>
                <w:b/>
                <w:sz w:val="24"/>
              </w:rPr>
              <w:t>样品提供</w:t>
            </w:r>
          </w:p>
        </w:tc>
        <w:tc>
          <w:tcPr>
            <w:tcW w:w="6406" w:type="dxa"/>
            <w:tcBorders>
              <w:top w:val="single" w:color="000000" w:sz="8" w:space="0"/>
              <w:left w:val="single" w:color="000000" w:sz="2" w:space="0"/>
              <w:bottom w:val="single" w:color="000000" w:sz="8" w:space="0"/>
              <w:right w:val="single" w:color="000000" w:sz="8" w:space="0"/>
            </w:tcBorders>
            <w:vAlign w:val="center"/>
          </w:tcPr>
          <w:p w14:paraId="35395F4C">
            <w:pPr>
              <w:snapToGrid w:val="0"/>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9EF1F56">
            <w:pPr>
              <w:snapToGrid w:val="0"/>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716F67E">
            <w:pPr>
              <w:snapToGrid w:val="0"/>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34CBC60">
            <w:pPr>
              <w:snapToGrid w:val="0"/>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4F3E623">
            <w:pPr>
              <w:snapToGrid w:val="0"/>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7EC2F07">
            <w:pPr>
              <w:snapToGrid w:val="0"/>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8D53EBD">
            <w:pPr>
              <w:snapToGrid w:val="0"/>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A8DC816">
            <w:pPr>
              <w:snapToGrid w:val="0"/>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309C21">
            <w:pPr>
              <w:snapToGrid w:val="0"/>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CEDD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91AEAE0">
            <w:pPr>
              <w:snapToGrid w:val="0"/>
              <w:spacing w:line="360" w:lineRule="auto"/>
              <w:jc w:val="center"/>
              <w:rPr>
                <w:rFonts w:ascii="宋体" w:hAnsi="宋体" w:cs="宋体"/>
                <w:sz w:val="24"/>
              </w:rPr>
            </w:pPr>
            <w:r>
              <w:rPr>
                <w:rFonts w:hint="eastAsia" w:ascii="宋体" w:hAnsi="宋体" w:cs="宋体"/>
                <w:sz w:val="24"/>
              </w:rPr>
              <w:t>7</w:t>
            </w:r>
          </w:p>
        </w:tc>
        <w:tc>
          <w:tcPr>
            <w:tcW w:w="1871" w:type="dxa"/>
            <w:tcBorders>
              <w:top w:val="single" w:color="000000" w:sz="8" w:space="0"/>
              <w:left w:val="single" w:color="auto" w:sz="4" w:space="0"/>
              <w:bottom w:val="single" w:color="000000" w:sz="8" w:space="0"/>
              <w:right w:val="single" w:color="000000" w:sz="8" w:space="0"/>
            </w:tcBorders>
            <w:vAlign w:val="center"/>
          </w:tcPr>
          <w:p w14:paraId="2809D4A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406" w:type="dxa"/>
            <w:tcBorders>
              <w:top w:val="single" w:color="000000" w:sz="8" w:space="0"/>
              <w:left w:val="single" w:color="000000" w:sz="2" w:space="0"/>
              <w:bottom w:val="single" w:color="000000" w:sz="8" w:space="0"/>
              <w:right w:val="single" w:color="000000" w:sz="8" w:space="0"/>
            </w:tcBorders>
            <w:vAlign w:val="center"/>
          </w:tcPr>
          <w:p w14:paraId="5E41CA66">
            <w:pPr>
              <w:snapToGrid w:val="0"/>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4C5510D">
            <w:pPr>
              <w:snapToGrid w:val="0"/>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416B3B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7FA3F32">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FFD4DB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60BC44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7D3D06A">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80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7" w:hRule="atLeast"/>
          <w:jc w:val="center"/>
        </w:trPr>
        <w:tc>
          <w:tcPr>
            <w:tcW w:w="680" w:type="dxa"/>
            <w:vMerge w:val="restart"/>
            <w:tcBorders>
              <w:top w:val="single" w:color="auto" w:sz="4" w:space="0"/>
              <w:left w:val="single" w:color="auto" w:sz="4" w:space="0"/>
              <w:right w:val="single" w:color="auto" w:sz="4" w:space="0"/>
            </w:tcBorders>
            <w:vAlign w:val="center"/>
          </w:tcPr>
          <w:p w14:paraId="7E9C1689">
            <w:pPr>
              <w:snapToGrid w:val="0"/>
              <w:spacing w:line="360" w:lineRule="auto"/>
              <w:jc w:val="center"/>
              <w:rPr>
                <w:rFonts w:ascii="宋体" w:hAnsi="宋体" w:cs="宋体"/>
                <w:sz w:val="24"/>
              </w:rPr>
            </w:pPr>
            <w:r>
              <w:rPr>
                <w:rFonts w:hint="eastAsia" w:ascii="宋体" w:hAnsi="宋体" w:cs="宋体"/>
                <w:sz w:val="24"/>
              </w:rPr>
              <w:t>8</w:t>
            </w:r>
          </w:p>
        </w:tc>
        <w:tc>
          <w:tcPr>
            <w:tcW w:w="1871" w:type="dxa"/>
            <w:vMerge w:val="restart"/>
            <w:tcBorders>
              <w:top w:val="single" w:color="000000" w:sz="8" w:space="0"/>
              <w:left w:val="single" w:color="auto" w:sz="4" w:space="0"/>
              <w:right w:val="single" w:color="000000" w:sz="8" w:space="0"/>
            </w:tcBorders>
            <w:vAlign w:val="center"/>
          </w:tcPr>
          <w:p w14:paraId="202892B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406" w:type="dxa"/>
            <w:tcBorders>
              <w:top w:val="single" w:color="000000" w:sz="8" w:space="0"/>
              <w:left w:val="single" w:color="000000" w:sz="2" w:space="0"/>
              <w:bottom w:val="single" w:color="auto" w:sz="4" w:space="0"/>
              <w:right w:val="single" w:color="000000" w:sz="8" w:space="0"/>
            </w:tcBorders>
            <w:vAlign w:val="center"/>
          </w:tcPr>
          <w:p w14:paraId="655E9C8D">
            <w:pPr>
              <w:snapToGrid w:val="0"/>
              <w:spacing w:line="360" w:lineRule="auto"/>
              <w:rPr>
                <w:rFonts w:ascii="宋体" w:hAnsi="宋体" w:cs="宋体"/>
                <w:sz w:val="24"/>
              </w:rPr>
            </w:pPr>
            <w:r>
              <w:rPr>
                <w:rFonts w:hint="eastAsia" w:ascii="宋体" w:hAnsi="宋体" w:cs="宋体"/>
                <w:sz w:val="24"/>
              </w:rPr>
              <w:t>（1）资格证明文件：见招标文件第二部分11.1。</w:t>
            </w:r>
          </w:p>
          <w:p w14:paraId="520E8685">
            <w:pPr>
              <w:snapToGrid w:val="0"/>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DA05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jc w:val="center"/>
        </w:trPr>
        <w:tc>
          <w:tcPr>
            <w:tcW w:w="680" w:type="dxa"/>
            <w:vMerge w:val="continue"/>
            <w:tcBorders>
              <w:left w:val="single" w:color="auto" w:sz="4" w:space="0"/>
              <w:bottom w:val="single" w:color="auto" w:sz="4" w:space="0"/>
              <w:right w:val="single" w:color="auto" w:sz="4" w:space="0"/>
            </w:tcBorders>
            <w:vAlign w:val="center"/>
          </w:tcPr>
          <w:p w14:paraId="12162B0D">
            <w:pPr>
              <w:snapToGrid w:val="0"/>
              <w:spacing w:line="360" w:lineRule="auto"/>
              <w:jc w:val="center"/>
              <w:rPr>
                <w:rFonts w:ascii="宋体" w:hAnsi="宋体" w:cs="宋体"/>
                <w:sz w:val="24"/>
              </w:rPr>
            </w:pPr>
          </w:p>
        </w:tc>
        <w:tc>
          <w:tcPr>
            <w:tcW w:w="1871" w:type="dxa"/>
            <w:vMerge w:val="continue"/>
            <w:tcBorders>
              <w:left w:val="single" w:color="auto" w:sz="4" w:space="0"/>
              <w:bottom w:val="single" w:color="000000" w:sz="8" w:space="0"/>
              <w:right w:val="single" w:color="000000" w:sz="8" w:space="0"/>
            </w:tcBorders>
            <w:vAlign w:val="center"/>
          </w:tcPr>
          <w:p w14:paraId="3524934A">
            <w:pPr>
              <w:snapToGrid w:val="0"/>
              <w:spacing w:line="360" w:lineRule="auto"/>
              <w:jc w:val="center"/>
              <w:rPr>
                <w:rFonts w:ascii="宋体" w:hAnsi="宋体" w:cs="宋体"/>
                <w:b/>
                <w:sz w:val="24"/>
              </w:rPr>
            </w:pPr>
          </w:p>
        </w:tc>
        <w:tc>
          <w:tcPr>
            <w:tcW w:w="6406" w:type="dxa"/>
            <w:tcBorders>
              <w:top w:val="single" w:color="auto" w:sz="4" w:space="0"/>
              <w:left w:val="single" w:color="000000" w:sz="2" w:space="0"/>
              <w:bottom w:val="single" w:color="000000" w:sz="8" w:space="0"/>
              <w:right w:val="single" w:color="000000" w:sz="8" w:space="0"/>
            </w:tcBorders>
            <w:vAlign w:val="center"/>
          </w:tcPr>
          <w:p w14:paraId="3A4BFB69">
            <w:pPr>
              <w:snapToGrid w:val="0"/>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05D9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000000" w:sz="8" w:space="0"/>
              <w:bottom w:val="single" w:color="auto" w:sz="4" w:space="0"/>
              <w:right w:val="single" w:color="000000" w:sz="2" w:space="0"/>
            </w:tcBorders>
            <w:vAlign w:val="center"/>
          </w:tcPr>
          <w:p w14:paraId="6823583E">
            <w:pPr>
              <w:snapToGrid w:val="0"/>
              <w:spacing w:line="360" w:lineRule="auto"/>
              <w:jc w:val="center"/>
              <w:rPr>
                <w:rFonts w:ascii="宋体" w:hAnsi="宋体" w:cs="宋体"/>
                <w:sz w:val="24"/>
              </w:rPr>
            </w:pPr>
            <w:r>
              <w:rPr>
                <w:rFonts w:hint="eastAsia" w:ascii="宋体" w:hAnsi="宋体" w:cs="宋体"/>
                <w:sz w:val="24"/>
              </w:rPr>
              <w:t>9</w:t>
            </w:r>
          </w:p>
        </w:tc>
        <w:tc>
          <w:tcPr>
            <w:tcW w:w="1871" w:type="dxa"/>
            <w:tcBorders>
              <w:top w:val="single" w:color="000000" w:sz="8" w:space="0"/>
              <w:left w:val="single" w:color="000000" w:sz="2" w:space="0"/>
              <w:bottom w:val="single" w:color="000000" w:sz="8" w:space="0"/>
              <w:right w:val="single" w:color="000000" w:sz="8" w:space="0"/>
            </w:tcBorders>
            <w:vAlign w:val="center"/>
          </w:tcPr>
          <w:p w14:paraId="6269899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406" w:type="dxa"/>
            <w:tcBorders>
              <w:top w:val="single" w:color="000000" w:sz="8" w:space="0"/>
              <w:left w:val="single" w:color="000000" w:sz="2" w:space="0"/>
              <w:bottom w:val="single" w:color="000000" w:sz="8" w:space="0"/>
              <w:right w:val="single" w:color="000000" w:sz="8" w:space="0"/>
            </w:tcBorders>
            <w:vAlign w:val="center"/>
          </w:tcPr>
          <w:p w14:paraId="7E1AF1A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C81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000000" w:sz="8" w:space="0"/>
              <w:bottom w:val="single" w:color="auto" w:sz="4" w:space="0"/>
              <w:right w:val="single" w:color="000000" w:sz="2" w:space="0"/>
            </w:tcBorders>
            <w:vAlign w:val="center"/>
          </w:tcPr>
          <w:p w14:paraId="19DEAB02">
            <w:pPr>
              <w:snapToGrid w:val="0"/>
              <w:spacing w:line="360" w:lineRule="auto"/>
              <w:jc w:val="center"/>
              <w:rPr>
                <w:rFonts w:ascii="宋体" w:hAnsi="宋体" w:cs="宋体"/>
                <w:sz w:val="24"/>
              </w:rPr>
            </w:pPr>
            <w:r>
              <w:rPr>
                <w:rFonts w:hint="eastAsia" w:ascii="宋体" w:hAnsi="宋体" w:cs="宋体"/>
                <w:sz w:val="24"/>
              </w:rPr>
              <w:t>10</w:t>
            </w:r>
          </w:p>
        </w:tc>
        <w:tc>
          <w:tcPr>
            <w:tcW w:w="1871" w:type="dxa"/>
            <w:tcBorders>
              <w:top w:val="single" w:color="000000" w:sz="8" w:space="0"/>
              <w:left w:val="single" w:color="000000" w:sz="2" w:space="0"/>
              <w:bottom w:val="single" w:color="000000" w:sz="8" w:space="0"/>
              <w:right w:val="single" w:color="000000" w:sz="8" w:space="0"/>
            </w:tcBorders>
            <w:vAlign w:val="center"/>
          </w:tcPr>
          <w:p w14:paraId="54EF58E0">
            <w:pPr>
              <w:snapToGrid w:val="0"/>
              <w:spacing w:line="360" w:lineRule="auto"/>
              <w:jc w:val="center"/>
              <w:rPr>
                <w:rFonts w:ascii="宋体" w:hAnsi="宋体" w:cs="宋体"/>
                <w:b/>
                <w:sz w:val="24"/>
              </w:rPr>
            </w:pPr>
            <w:r>
              <w:rPr>
                <w:rFonts w:hint="eastAsia" w:ascii="宋体" w:hAnsi="宋体" w:cs="宋体"/>
                <w:b/>
                <w:sz w:val="24"/>
              </w:rPr>
              <w:t>报价要求</w:t>
            </w:r>
          </w:p>
        </w:tc>
        <w:tc>
          <w:tcPr>
            <w:tcW w:w="6406" w:type="dxa"/>
            <w:tcBorders>
              <w:top w:val="single" w:color="000000" w:sz="8" w:space="0"/>
              <w:left w:val="single" w:color="000000" w:sz="2" w:space="0"/>
              <w:bottom w:val="single" w:color="000000" w:sz="8" w:space="0"/>
              <w:right w:val="single" w:color="000000" w:sz="8" w:space="0"/>
            </w:tcBorders>
            <w:vAlign w:val="center"/>
          </w:tcPr>
          <w:p w14:paraId="1DBCF68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B34383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09BEBE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E08A60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BC392E9">
            <w:pPr>
              <w:snapToGrid w:val="0"/>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5529C96">
            <w:pPr>
              <w:snapToGrid w:val="0"/>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C532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jc w:val="center"/>
        </w:trPr>
        <w:tc>
          <w:tcPr>
            <w:tcW w:w="680" w:type="dxa"/>
            <w:tcBorders>
              <w:top w:val="single" w:color="auto" w:sz="4" w:space="0"/>
              <w:left w:val="single" w:color="000000" w:sz="8" w:space="0"/>
              <w:right w:val="single" w:color="000000" w:sz="2" w:space="0"/>
            </w:tcBorders>
            <w:vAlign w:val="center"/>
          </w:tcPr>
          <w:p w14:paraId="042E224C">
            <w:pPr>
              <w:snapToGrid w:val="0"/>
              <w:spacing w:line="360" w:lineRule="auto"/>
              <w:jc w:val="center"/>
              <w:rPr>
                <w:rFonts w:ascii="宋体" w:hAnsi="宋体" w:cs="宋体"/>
                <w:sz w:val="24"/>
              </w:rPr>
            </w:pPr>
            <w:r>
              <w:rPr>
                <w:rFonts w:hint="eastAsia" w:ascii="宋体" w:hAnsi="宋体" w:cs="宋体"/>
                <w:sz w:val="24"/>
              </w:rPr>
              <w:t>11</w:t>
            </w:r>
          </w:p>
        </w:tc>
        <w:tc>
          <w:tcPr>
            <w:tcW w:w="1871" w:type="dxa"/>
            <w:tcBorders>
              <w:top w:val="single" w:color="000000" w:sz="8" w:space="0"/>
              <w:left w:val="single" w:color="000000" w:sz="2" w:space="0"/>
              <w:right w:val="single" w:color="000000" w:sz="8" w:space="0"/>
            </w:tcBorders>
            <w:vAlign w:val="center"/>
          </w:tcPr>
          <w:p w14:paraId="2475282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406" w:type="dxa"/>
            <w:tcBorders>
              <w:top w:val="single" w:color="000000" w:sz="8" w:space="0"/>
              <w:left w:val="single" w:color="000000" w:sz="2" w:space="0"/>
              <w:right w:val="single" w:color="000000" w:sz="8" w:space="0"/>
            </w:tcBorders>
            <w:vAlign w:val="center"/>
          </w:tcPr>
          <w:p w14:paraId="3B9217B7">
            <w:pPr>
              <w:snapToGrid w:val="0"/>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E1A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8" w:hRule="atLeast"/>
          <w:jc w:val="center"/>
        </w:trPr>
        <w:tc>
          <w:tcPr>
            <w:tcW w:w="680" w:type="dxa"/>
            <w:tcBorders>
              <w:top w:val="single" w:color="auto" w:sz="4" w:space="0"/>
              <w:left w:val="single" w:color="000000" w:sz="8" w:space="0"/>
              <w:bottom w:val="single" w:color="auto" w:sz="4" w:space="0"/>
              <w:right w:val="single" w:color="000000" w:sz="2" w:space="0"/>
            </w:tcBorders>
            <w:vAlign w:val="center"/>
          </w:tcPr>
          <w:p w14:paraId="63B9C1AD">
            <w:pPr>
              <w:snapToGrid w:val="0"/>
              <w:spacing w:line="360" w:lineRule="auto"/>
              <w:jc w:val="center"/>
              <w:rPr>
                <w:rFonts w:ascii="宋体" w:hAnsi="宋体" w:cs="宋体"/>
                <w:sz w:val="24"/>
              </w:rPr>
            </w:pPr>
            <w:r>
              <w:rPr>
                <w:rFonts w:hint="eastAsia" w:ascii="宋体" w:hAnsi="宋体" w:cs="宋体"/>
                <w:sz w:val="24"/>
              </w:rPr>
              <w:t>12</w:t>
            </w:r>
          </w:p>
        </w:tc>
        <w:tc>
          <w:tcPr>
            <w:tcW w:w="1871" w:type="dxa"/>
            <w:tcBorders>
              <w:top w:val="single" w:color="000000" w:sz="8" w:space="0"/>
              <w:left w:val="single" w:color="000000" w:sz="2" w:space="0"/>
              <w:bottom w:val="single" w:color="000000" w:sz="8" w:space="0"/>
              <w:right w:val="single" w:color="000000" w:sz="8" w:space="0"/>
            </w:tcBorders>
            <w:vAlign w:val="center"/>
          </w:tcPr>
          <w:p w14:paraId="4A49AB48">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406" w:type="dxa"/>
            <w:tcBorders>
              <w:top w:val="single" w:color="000000" w:sz="8" w:space="0"/>
              <w:left w:val="single" w:color="000000" w:sz="2" w:space="0"/>
              <w:bottom w:val="single" w:color="000000" w:sz="8" w:space="0"/>
              <w:right w:val="single" w:color="000000" w:sz="8" w:space="0"/>
            </w:tcBorders>
            <w:vAlign w:val="center"/>
          </w:tcPr>
          <w:p w14:paraId="63D0E27A">
            <w:pPr>
              <w:pStyle w:val="34"/>
              <w:snapToGrid w:val="0"/>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000000"/>
                <w:sz w:val="24"/>
                <w:u w:val="single"/>
              </w:rPr>
              <w:t>浙江省杭州市余杭区余杭街道禹航路164-2号慧谷中心B座301室</w:t>
            </w:r>
            <w:r>
              <w:rPr>
                <w:rFonts w:hint="eastAsia" w:hAnsi="宋体" w:cs="宋体"/>
                <w:kern w:val="28"/>
                <w:sz w:val="24"/>
                <w:szCs w:val="24"/>
              </w:rPr>
              <w:t>；备份投标文件签收人员联系电话：</w:t>
            </w:r>
            <w:r>
              <w:rPr>
                <w:rFonts w:hint="eastAsia" w:hAnsi="宋体" w:cs="宋体"/>
                <w:color w:val="000000"/>
                <w:sz w:val="24"/>
                <w:u w:val="single"/>
              </w:rPr>
              <w:t>张啸盛，13656659710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1CE0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vMerge w:val="restart"/>
            <w:tcBorders>
              <w:top w:val="single" w:color="auto" w:sz="4" w:space="0"/>
              <w:left w:val="single" w:color="000000" w:sz="8" w:space="0"/>
              <w:right w:val="single" w:color="000000" w:sz="2" w:space="0"/>
            </w:tcBorders>
            <w:vAlign w:val="center"/>
          </w:tcPr>
          <w:p w14:paraId="7BBBCAB9">
            <w:pPr>
              <w:snapToGrid w:val="0"/>
              <w:spacing w:line="360" w:lineRule="auto"/>
              <w:jc w:val="center"/>
              <w:rPr>
                <w:rFonts w:ascii="宋体" w:hAnsi="宋体" w:cs="宋体"/>
                <w:sz w:val="24"/>
              </w:rPr>
            </w:pPr>
            <w:r>
              <w:rPr>
                <w:rFonts w:hint="eastAsia" w:ascii="宋体" w:hAnsi="宋体" w:cs="宋体"/>
                <w:sz w:val="24"/>
              </w:rPr>
              <w:t>13</w:t>
            </w:r>
          </w:p>
        </w:tc>
        <w:tc>
          <w:tcPr>
            <w:tcW w:w="1871" w:type="dxa"/>
            <w:vMerge w:val="restart"/>
            <w:tcBorders>
              <w:top w:val="single" w:color="000000" w:sz="8" w:space="0"/>
              <w:left w:val="single" w:color="000000" w:sz="2" w:space="0"/>
              <w:right w:val="single" w:color="000000" w:sz="8" w:space="0"/>
            </w:tcBorders>
            <w:vAlign w:val="center"/>
          </w:tcPr>
          <w:p w14:paraId="6095DE2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406" w:type="dxa"/>
            <w:tcBorders>
              <w:top w:val="single" w:color="000000" w:sz="8" w:space="0"/>
              <w:left w:val="single" w:color="000000" w:sz="2" w:space="0"/>
              <w:bottom w:val="single" w:color="000000" w:sz="8" w:space="0"/>
              <w:right w:val="single" w:color="000000" w:sz="8" w:space="0"/>
            </w:tcBorders>
            <w:vAlign w:val="center"/>
          </w:tcPr>
          <w:p w14:paraId="7AE3BEBF">
            <w:pPr>
              <w:snapToGrid w:val="0"/>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E89A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vMerge w:val="continue"/>
            <w:tcBorders>
              <w:left w:val="single" w:color="000000" w:sz="8" w:space="0"/>
              <w:bottom w:val="single" w:color="auto" w:sz="4" w:space="0"/>
              <w:right w:val="single" w:color="000000" w:sz="2" w:space="0"/>
            </w:tcBorders>
          </w:tcPr>
          <w:p w14:paraId="690F16EA">
            <w:pPr>
              <w:snapToGrid w:val="0"/>
              <w:spacing w:line="360" w:lineRule="auto"/>
              <w:jc w:val="center"/>
              <w:rPr>
                <w:rFonts w:ascii="宋体" w:hAnsi="宋体" w:cs="宋体"/>
                <w:sz w:val="24"/>
              </w:rPr>
            </w:pPr>
          </w:p>
        </w:tc>
        <w:tc>
          <w:tcPr>
            <w:tcW w:w="1871" w:type="dxa"/>
            <w:vMerge w:val="continue"/>
            <w:tcBorders>
              <w:left w:val="single" w:color="000000" w:sz="2" w:space="0"/>
              <w:bottom w:val="single" w:color="auto" w:sz="4" w:space="0"/>
              <w:right w:val="single" w:color="000000" w:sz="8" w:space="0"/>
            </w:tcBorders>
            <w:vAlign w:val="center"/>
          </w:tcPr>
          <w:p w14:paraId="72ED2C9F">
            <w:pPr>
              <w:snapToGrid w:val="0"/>
              <w:spacing w:line="360" w:lineRule="auto"/>
              <w:jc w:val="center"/>
              <w:rPr>
                <w:rFonts w:ascii="宋体" w:hAnsi="宋体" w:cs="宋体"/>
                <w:b/>
                <w:sz w:val="24"/>
              </w:rPr>
            </w:pPr>
          </w:p>
        </w:tc>
        <w:tc>
          <w:tcPr>
            <w:tcW w:w="6406" w:type="dxa"/>
            <w:tcBorders>
              <w:top w:val="single" w:color="000000" w:sz="8" w:space="0"/>
              <w:left w:val="single" w:color="000000" w:sz="2" w:space="0"/>
              <w:bottom w:val="single" w:color="auto" w:sz="4" w:space="0"/>
              <w:right w:val="single" w:color="000000" w:sz="8" w:space="0"/>
            </w:tcBorders>
            <w:vAlign w:val="center"/>
          </w:tcPr>
          <w:p w14:paraId="16D2FD81">
            <w:pPr>
              <w:snapToGrid w:val="0"/>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DB5460C">
            <w:pPr>
              <w:snapToGrid w:val="0"/>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D89F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D20DB91">
            <w:pPr>
              <w:snapToGrid w:val="0"/>
              <w:spacing w:line="360" w:lineRule="auto"/>
              <w:jc w:val="center"/>
              <w:rPr>
                <w:rFonts w:ascii="宋体" w:hAnsi="宋体" w:cs="宋体"/>
                <w:sz w:val="24"/>
              </w:rPr>
            </w:pPr>
            <w:r>
              <w:rPr>
                <w:rFonts w:hint="eastAsia" w:ascii="宋体" w:hAnsi="宋体" w:cs="宋体"/>
                <w:sz w:val="24"/>
              </w:rPr>
              <w:t>14</w:t>
            </w:r>
          </w:p>
        </w:tc>
        <w:tc>
          <w:tcPr>
            <w:tcW w:w="1871" w:type="dxa"/>
            <w:tcBorders>
              <w:top w:val="single" w:color="auto" w:sz="4" w:space="0"/>
              <w:left w:val="single" w:color="auto" w:sz="4" w:space="0"/>
              <w:bottom w:val="single" w:color="auto" w:sz="4" w:space="0"/>
              <w:right w:val="single" w:color="auto" w:sz="4" w:space="0"/>
            </w:tcBorders>
            <w:vAlign w:val="center"/>
          </w:tcPr>
          <w:p w14:paraId="4FB11BA4">
            <w:pPr>
              <w:widowControl/>
              <w:snapToGrid w:val="0"/>
              <w:spacing w:line="312" w:lineRule="auto"/>
              <w:jc w:val="center"/>
              <w:rPr>
                <w:rFonts w:ascii="宋体" w:hAnsi="宋体" w:cs="宋体"/>
                <w:b/>
                <w:bCs/>
                <w:snapToGrid w:val="0"/>
                <w:kern w:val="28"/>
                <w:sz w:val="24"/>
              </w:rPr>
            </w:pPr>
            <w:r>
              <w:rPr>
                <w:rFonts w:hint="eastAsia" w:ascii="宋体" w:hAnsi="宋体" w:cs="宋体"/>
                <w:b/>
                <w:bCs/>
                <w:snapToGrid w:val="0"/>
                <w:kern w:val="28"/>
                <w:sz w:val="24"/>
              </w:rPr>
              <w:t>招标服务费</w:t>
            </w:r>
          </w:p>
        </w:tc>
        <w:tc>
          <w:tcPr>
            <w:tcW w:w="6406" w:type="dxa"/>
            <w:tcBorders>
              <w:top w:val="single" w:color="auto" w:sz="4" w:space="0"/>
              <w:left w:val="single" w:color="auto" w:sz="4" w:space="0"/>
              <w:bottom w:val="single" w:color="auto" w:sz="4" w:space="0"/>
              <w:right w:val="single" w:color="auto" w:sz="4" w:space="0"/>
            </w:tcBorders>
            <w:vAlign w:val="center"/>
          </w:tcPr>
          <w:p w14:paraId="22A89245">
            <w:pPr>
              <w:pStyle w:val="34"/>
              <w:spacing w:line="360" w:lineRule="auto"/>
              <w:rPr>
                <w:rFonts w:hAnsi="宋体" w:cs="宋体"/>
                <w:b/>
                <w:bCs/>
                <w:kern w:val="28"/>
                <w:sz w:val="24"/>
                <w:szCs w:val="24"/>
              </w:rPr>
            </w:pPr>
            <w:r>
              <w:rPr>
                <w:rFonts w:hint="eastAsia" w:hAnsi="宋体" w:cs="宋体"/>
                <w:b/>
                <w:bCs/>
                <w:kern w:val="28"/>
                <w:sz w:val="24"/>
                <w:szCs w:val="24"/>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tr w14:paraId="6570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24E1415">
            <w:pPr>
              <w:snapToGrid w:val="0"/>
              <w:spacing w:line="360" w:lineRule="auto"/>
              <w:jc w:val="center"/>
              <w:rPr>
                <w:rFonts w:ascii="宋体" w:hAnsi="宋体" w:cs="宋体"/>
                <w:sz w:val="24"/>
              </w:rPr>
            </w:pPr>
            <w:r>
              <w:rPr>
                <w:rFonts w:hint="eastAsia" w:ascii="宋体" w:hAnsi="宋体" w:cs="宋体"/>
                <w:sz w:val="24"/>
              </w:rPr>
              <w:t>15</w:t>
            </w:r>
          </w:p>
        </w:tc>
        <w:tc>
          <w:tcPr>
            <w:tcW w:w="1871" w:type="dxa"/>
            <w:tcBorders>
              <w:top w:val="single" w:color="auto" w:sz="4" w:space="0"/>
              <w:left w:val="single" w:color="auto" w:sz="4" w:space="0"/>
              <w:bottom w:val="single" w:color="auto" w:sz="4" w:space="0"/>
              <w:right w:val="single" w:color="auto" w:sz="4" w:space="0"/>
            </w:tcBorders>
            <w:vAlign w:val="center"/>
          </w:tcPr>
          <w:p w14:paraId="7EEAD43A">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406" w:type="dxa"/>
            <w:tcBorders>
              <w:top w:val="single" w:color="auto" w:sz="4" w:space="0"/>
              <w:left w:val="single" w:color="auto" w:sz="4" w:space="0"/>
              <w:bottom w:val="single" w:color="auto" w:sz="4" w:space="0"/>
              <w:right w:val="single" w:color="auto" w:sz="4" w:space="0"/>
            </w:tcBorders>
            <w:vAlign w:val="center"/>
          </w:tcPr>
          <w:p w14:paraId="2F8CB416">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中标后提供承诺书和纸质版投标文件一式四份（正本一份红章版，副本三份，可为正本复制件），承诺书详见附件。</w:t>
            </w:r>
          </w:p>
        </w:tc>
      </w:tr>
    </w:tbl>
    <w:p w14:paraId="58A42A86">
      <w:pPr>
        <w:snapToGrid w:val="0"/>
        <w:spacing w:line="360" w:lineRule="auto"/>
        <w:jc w:val="center"/>
        <w:rPr>
          <w:rFonts w:ascii="宋体" w:hAnsi="宋体" w:cs="宋体"/>
          <w:b/>
          <w:sz w:val="32"/>
          <w:szCs w:val="20"/>
        </w:rPr>
      </w:pPr>
    </w:p>
    <w:bookmarkEnd w:id="8"/>
    <w:p w14:paraId="51BEB307">
      <w:pPr>
        <w:rPr>
          <w:rFonts w:ascii="宋体" w:hAnsi="宋体" w:cs="宋体"/>
          <w:b/>
          <w:sz w:val="32"/>
          <w:szCs w:val="20"/>
        </w:rPr>
      </w:pPr>
      <w:bookmarkStart w:id="9" w:name="_Toc164416483"/>
      <w:r>
        <w:rPr>
          <w:rFonts w:hint="eastAsia" w:ascii="宋体" w:hAnsi="宋体" w:cs="宋体"/>
          <w:b/>
          <w:sz w:val="32"/>
          <w:szCs w:val="20"/>
        </w:rPr>
        <w:br w:type="page"/>
      </w:r>
    </w:p>
    <w:p w14:paraId="04597515">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一、总则</w:t>
      </w:r>
    </w:p>
    <w:p w14:paraId="08E9D810">
      <w:pPr>
        <w:snapToGrid w:val="0"/>
        <w:spacing w:line="360" w:lineRule="auto"/>
        <w:ind w:firstLine="482" w:firstLineChars="200"/>
        <w:jc w:val="left"/>
        <w:rPr>
          <w:rFonts w:ascii="宋体" w:hAnsi="宋体" w:cs="宋体"/>
          <w:b/>
          <w:sz w:val="24"/>
        </w:rPr>
      </w:pPr>
      <w:r>
        <w:rPr>
          <w:rFonts w:hint="eastAsia" w:ascii="宋体" w:hAnsi="宋体" w:cs="宋体"/>
          <w:b/>
          <w:sz w:val="24"/>
        </w:rPr>
        <w:t>1.适用范围</w:t>
      </w:r>
    </w:p>
    <w:p w14:paraId="017E146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769EE22">
      <w:pPr>
        <w:snapToGrid w:val="0"/>
        <w:spacing w:line="360" w:lineRule="auto"/>
        <w:ind w:firstLine="482" w:firstLineChars="200"/>
        <w:jc w:val="left"/>
        <w:rPr>
          <w:rFonts w:ascii="宋体" w:hAnsi="宋体" w:cs="宋体"/>
          <w:b/>
          <w:sz w:val="24"/>
        </w:rPr>
      </w:pPr>
      <w:r>
        <w:rPr>
          <w:rFonts w:hint="eastAsia" w:ascii="宋体" w:hAnsi="宋体" w:cs="宋体"/>
          <w:b/>
          <w:sz w:val="24"/>
        </w:rPr>
        <w:t>2.定义</w:t>
      </w:r>
    </w:p>
    <w:p w14:paraId="1DAC5C88">
      <w:pPr>
        <w:snapToGrid w:val="0"/>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FBA34BD">
      <w:pPr>
        <w:snapToGrid w:val="0"/>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514C914">
      <w:pPr>
        <w:snapToGrid w:val="0"/>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EC28C4B">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4D83C71">
      <w:pPr>
        <w:snapToGrid w:val="0"/>
        <w:spacing w:line="360" w:lineRule="auto"/>
        <w:ind w:firstLine="480" w:firstLineChars="200"/>
        <w:rPr>
          <w:rFonts w:ascii="宋体" w:hAnsi="宋体" w:cs="宋体"/>
          <w:sz w:val="24"/>
        </w:rPr>
      </w:pPr>
      <w:r>
        <w:rPr>
          <w:rFonts w:hint="eastAsia" w:ascii="宋体" w:hAnsi="宋体" w:cs="宋体"/>
          <w:sz w:val="24"/>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A71A2F">
      <w:pPr>
        <w:snapToGrid w:val="0"/>
        <w:spacing w:line="360" w:lineRule="auto"/>
        <w:ind w:firstLine="480" w:firstLineChars="200"/>
        <w:rPr>
          <w:rFonts w:ascii="宋体" w:hAnsi="宋体" w:cs="宋体"/>
          <w:sz w:val="24"/>
        </w:rPr>
      </w:pPr>
      <w:r>
        <w:rPr>
          <w:rFonts w:hint="eastAsia" w:ascii="宋体" w:hAnsi="宋体" w:cs="宋体"/>
          <w:sz w:val="24"/>
        </w:rPr>
        <w:t>2.6 “电子交易平台”系指本项目政府采购活动所依托的政府采购云平台（https://www.zcygov.cn/）。</w:t>
      </w:r>
    </w:p>
    <w:p w14:paraId="68EEE78F">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35DA8C">
      <w:pPr>
        <w:snapToGrid w:val="0"/>
        <w:spacing w:line="360" w:lineRule="auto"/>
        <w:ind w:firstLine="482" w:firstLineChars="200"/>
        <w:rPr>
          <w:rFonts w:ascii="宋体" w:hAnsi="宋体" w:cs="宋体"/>
          <w:b/>
          <w:sz w:val="24"/>
        </w:rPr>
      </w:pPr>
      <w:r>
        <w:rPr>
          <w:rFonts w:hint="eastAsia" w:ascii="宋体" w:hAnsi="宋体" w:cs="宋体"/>
          <w:b/>
          <w:sz w:val="24"/>
        </w:rPr>
        <w:t>3.采购项目需要落实的政府采购政策</w:t>
      </w:r>
    </w:p>
    <w:p w14:paraId="5EF3B8D7">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1CA1A41">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14:paraId="5B618B1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287687F">
      <w:pPr>
        <w:snapToGrid w:val="0"/>
        <w:spacing w:line="360" w:lineRule="auto"/>
        <w:ind w:firstLine="480" w:firstLineChars="200"/>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0C9EB751">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C742F6">
      <w:pPr>
        <w:snapToGrid w:val="0"/>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D561A4">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1E897852">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E2AC26">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0C0AB3F">
      <w:pPr>
        <w:snapToGrid w:val="0"/>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32790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DE5FAC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B17E27B">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3378425">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DB1489">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D12E0B">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D1AB0C2">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92C944E">
      <w:pPr>
        <w:snapToGrid w:val="0"/>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5B71031B">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5F7D812">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4E150000">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w:t>
      </w:r>
    </w:p>
    <w:p w14:paraId="3DE57CE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F34A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797A24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990B5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750EFC8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2C868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751C8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2D66CE1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454A50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2BB92D1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10648F4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4.3.3.2质疑项目的名称、编号；</w:t>
      </w:r>
    </w:p>
    <w:p w14:paraId="7AC1AE0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1A0057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4.3.3.4事实依据；</w:t>
      </w:r>
    </w:p>
    <w:p w14:paraId="7B94FF0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4.3.3.5必要的法律依据；</w:t>
      </w:r>
    </w:p>
    <w:p w14:paraId="4C93790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4.3.3.6提出质疑的日期。</w:t>
      </w:r>
    </w:p>
    <w:p w14:paraId="0D70234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6A9EEC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质疑函范本及制作说明详见附件2。</w:t>
      </w:r>
    </w:p>
    <w:p w14:paraId="31CA398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14:paraId="657C126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A8D7D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14:paraId="188EFEC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4.4供应商投诉</w:t>
      </w:r>
    </w:p>
    <w:p w14:paraId="3B86937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6B922DF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14:paraId="266F590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4.4.3供应商投诉应当有明确的请求和必要的证明材料。</w:t>
      </w:r>
    </w:p>
    <w:p w14:paraId="4185A45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14:paraId="2214233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74774C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投诉书范本及制作说明详见附件3。</w:t>
      </w:r>
    </w:p>
    <w:p w14:paraId="77B4D472"/>
    <w:p w14:paraId="18121FC8">
      <w:pPr>
        <w:snapToGrid w:val="0"/>
        <w:spacing w:line="360" w:lineRule="auto"/>
        <w:ind w:firstLine="643" w:firstLineChars="200"/>
        <w:jc w:val="center"/>
        <w:rPr>
          <w:rFonts w:ascii="宋体" w:hAnsi="宋体" w:cs="宋体"/>
          <w:b/>
          <w:sz w:val="32"/>
          <w:szCs w:val="20"/>
        </w:rPr>
      </w:pPr>
      <w:r>
        <w:rPr>
          <w:rFonts w:hint="eastAsia" w:ascii="宋体" w:hAnsi="宋体" w:cs="宋体"/>
          <w:b/>
          <w:sz w:val="32"/>
          <w:szCs w:val="20"/>
        </w:rPr>
        <w:t>二、招标文件的构成、澄清、修改</w:t>
      </w:r>
    </w:p>
    <w:p w14:paraId="0AF89C0E">
      <w:pPr>
        <w:pStyle w:val="34"/>
        <w:snapToGrid w:val="0"/>
        <w:spacing w:line="360" w:lineRule="auto"/>
        <w:ind w:firstLine="482" w:firstLineChars="200"/>
        <w:rPr>
          <w:rFonts w:hAnsi="宋体" w:cs="宋体"/>
          <w:b/>
          <w:sz w:val="24"/>
          <w:szCs w:val="24"/>
        </w:rPr>
      </w:pPr>
      <w:r>
        <w:rPr>
          <w:rFonts w:hint="eastAsia" w:hAnsi="宋体" w:cs="宋体"/>
          <w:b/>
          <w:sz w:val="24"/>
          <w:szCs w:val="24"/>
        </w:rPr>
        <w:t>5．招标文件的构成</w:t>
      </w:r>
    </w:p>
    <w:p w14:paraId="091B0C80">
      <w:pPr>
        <w:pStyle w:val="34"/>
        <w:snapToGrid w:val="0"/>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6545F300">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5.1.1招标公告；</w:t>
      </w:r>
    </w:p>
    <w:p w14:paraId="0CF70837">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5.1.2投标人须知；</w:t>
      </w:r>
    </w:p>
    <w:p w14:paraId="0C08C932">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5.1.3采购需求；</w:t>
      </w:r>
    </w:p>
    <w:p w14:paraId="5C89001D">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5.1.4评标办法；</w:t>
      </w:r>
    </w:p>
    <w:p w14:paraId="57A20139">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5.1.5拟签订的合同文本；</w:t>
      </w:r>
    </w:p>
    <w:p w14:paraId="515CC38C">
      <w:pPr>
        <w:pStyle w:val="34"/>
        <w:tabs>
          <w:tab w:val="left" w:pos="840"/>
        </w:tabs>
        <w:snapToGrid w:val="0"/>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03E4CB3">
      <w:pPr>
        <w:snapToGrid w:val="0"/>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668F134">
      <w:pPr>
        <w:pStyle w:val="34"/>
        <w:snapToGrid w:val="0"/>
        <w:spacing w:line="360" w:lineRule="auto"/>
        <w:ind w:firstLine="482" w:firstLineChars="200"/>
        <w:rPr>
          <w:rFonts w:hAnsi="宋体" w:cs="宋体"/>
          <w:b/>
          <w:sz w:val="24"/>
          <w:szCs w:val="24"/>
        </w:rPr>
      </w:pPr>
      <w:r>
        <w:rPr>
          <w:rFonts w:hint="eastAsia" w:hAnsi="宋体" w:cs="宋体"/>
          <w:b/>
          <w:sz w:val="24"/>
          <w:szCs w:val="24"/>
        </w:rPr>
        <w:t>6.招标文件的澄清、修改</w:t>
      </w:r>
    </w:p>
    <w:p w14:paraId="1947C790">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F03D41C">
      <w:pPr>
        <w:pStyle w:val="131"/>
        <w:snapToGrid w:val="0"/>
        <w:spacing w:before="0"/>
        <w:ind w:firstLine="480"/>
        <w:rPr>
          <w:rFonts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373138"/>
    <w:p w14:paraId="0871801E">
      <w:pPr>
        <w:snapToGrid w:val="0"/>
        <w:spacing w:line="360" w:lineRule="auto"/>
        <w:ind w:firstLine="602" w:firstLineChars="200"/>
        <w:jc w:val="center"/>
        <w:rPr>
          <w:rFonts w:ascii="宋体" w:hAnsi="宋体" w:cs="宋体"/>
          <w:b/>
          <w:sz w:val="30"/>
          <w:szCs w:val="20"/>
        </w:rPr>
      </w:pPr>
      <w:r>
        <w:rPr>
          <w:rFonts w:hint="eastAsia" w:ascii="宋体" w:hAnsi="宋体" w:cs="宋体"/>
          <w:b/>
          <w:sz w:val="30"/>
          <w:szCs w:val="20"/>
        </w:rPr>
        <w:t>三、投标</w:t>
      </w:r>
    </w:p>
    <w:p w14:paraId="5C9523AB">
      <w:pPr>
        <w:pStyle w:val="34"/>
        <w:snapToGrid w:val="0"/>
        <w:spacing w:line="360" w:lineRule="auto"/>
        <w:ind w:firstLine="482" w:firstLineChars="200"/>
        <w:rPr>
          <w:rFonts w:hAnsi="宋体" w:cs="宋体"/>
          <w:b/>
          <w:sz w:val="24"/>
          <w:szCs w:val="24"/>
        </w:rPr>
      </w:pPr>
      <w:r>
        <w:rPr>
          <w:rFonts w:hint="eastAsia" w:hAnsi="宋体" w:cs="宋体"/>
          <w:b/>
          <w:sz w:val="24"/>
          <w:szCs w:val="24"/>
        </w:rPr>
        <w:t>7.招标文件的获取</w:t>
      </w:r>
    </w:p>
    <w:p w14:paraId="107F8B29">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F89A4C1">
      <w:pPr>
        <w:pStyle w:val="34"/>
        <w:snapToGrid w:val="0"/>
        <w:spacing w:line="360" w:lineRule="auto"/>
        <w:ind w:firstLine="482" w:firstLineChars="200"/>
        <w:rPr>
          <w:rFonts w:hAnsi="宋体" w:cs="宋体"/>
          <w:b/>
          <w:sz w:val="24"/>
          <w:szCs w:val="24"/>
        </w:rPr>
      </w:pPr>
      <w:r>
        <w:rPr>
          <w:rFonts w:hint="eastAsia" w:hAnsi="宋体" w:cs="宋体"/>
          <w:b/>
          <w:sz w:val="24"/>
          <w:szCs w:val="24"/>
        </w:rPr>
        <w:t>8.开标前答疑会或现场考察</w:t>
      </w:r>
    </w:p>
    <w:p w14:paraId="4DABBEFA">
      <w:pPr>
        <w:pStyle w:val="34"/>
        <w:snapToGrid w:val="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C62AFC8">
      <w:pPr>
        <w:pStyle w:val="34"/>
        <w:snapToGrid w:val="0"/>
        <w:spacing w:line="360" w:lineRule="auto"/>
        <w:ind w:firstLine="482" w:firstLineChars="200"/>
        <w:rPr>
          <w:rFonts w:hAnsi="宋体" w:cs="宋体"/>
          <w:b/>
          <w:szCs w:val="24"/>
        </w:rPr>
      </w:pPr>
      <w:r>
        <w:rPr>
          <w:rFonts w:hint="eastAsia" w:hAnsi="宋体" w:cs="宋体"/>
          <w:b/>
          <w:kern w:val="28"/>
          <w:sz w:val="24"/>
          <w:szCs w:val="24"/>
        </w:rPr>
        <w:t>9.投标保证金</w:t>
      </w:r>
    </w:p>
    <w:p w14:paraId="40E73305">
      <w:pPr>
        <w:pStyle w:val="2"/>
        <w:widowControl w:val="0"/>
        <w:spacing w:line="360" w:lineRule="auto"/>
        <w:ind w:firstLine="480" w:firstLineChars="200"/>
        <w:rPr>
          <w:rFonts w:hAnsi="宋体" w:cs="宋体"/>
          <w:color w:val="auto"/>
          <w:sz w:val="24"/>
        </w:rPr>
      </w:pPr>
      <w:r>
        <w:rPr>
          <w:rFonts w:hint="eastAsia" w:hAnsi="宋体" w:cs="宋体"/>
          <w:color w:val="auto"/>
          <w:sz w:val="24"/>
        </w:rPr>
        <w:t>本项目不需缴纳投标保证金。</w:t>
      </w:r>
    </w:p>
    <w:p w14:paraId="508FB01D">
      <w:pPr>
        <w:pStyle w:val="34"/>
        <w:snapToGrid w:val="0"/>
        <w:spacing w:line="360" w:lineRule="auto"/>
        <w:ind w:firstLine="482" w:firstLineChars="200"/>
        <w:rPr>
          <w:rFonts w:hAnsi="宋体" w:cs="宋体"/>
          <w:b/>
          <w:sz w:val="24"/>
          <w:szCs w:val="24"/>
        </w:rPr>
      </w:pPr>
      <w:r>
        <w:rPr>
          <w:rFonts w:hint="eastAsia" w:hAnsi="宋体" w:cs="宋体"/>
          <w:b/>
          <w:sz w:val="24"/>
          <w:szCs w:val="24"/>
        </w:rPr>
        <w:t>10.投标文件的语言</w:t>
      </w:r>
    </w:p>
    <w:p w14:paraId="5252698B">
      <w:pPr>
        <w:snapToGrid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462E0B8">
      <w:pPr>
        <w:pStyle w:val="34"/>
        <w:snapToGrid w:val="0"/>
        <w:spacing w:line="360" w:lineRule="auto"/>
        <w:ind w:firstLine="482" w:firstLineChars="200"/>
        <w:rPr>
          <w:rFonts w:hAnsi="宋体" w:cs="宋体"/>
          <w:b/>
          <w:sz w:val="24"/>
          <w:szCs w:val="24"/>
        </w:rPr>
      </w:pPr>
      <w:r>
        <w:rPr>
          <w:rFonts w:hint="eastAsia" w:hAnsi="宋体" w:cs="宋体"/>
          <w:b/>
          <w:sz w:val="24"/>
          <w:szCs w:val="24"/>
        </w:rPr>
        <w:t>11.投标文件的组成</w:t>
      </w:r>
    </w:p>
    <w:p w14:paraId="25B9115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651C5E0">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74BA7B05">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C52F8CD">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b/>
          <w:bCs/>
          <w:sz w:val="24"/>
        </w:rPr>
        <w:t>本项目为专门面向中小企业采购的项目,投标单位应为中型或小型企业或微企业或监狱企业和残疾人福利性单位；投标时提供中小企业声明函（格式后附），否则其投标文件作无效投标处理。</w:t>
      </w:r>
    </w:p>
    <w:p w14:paraId="45A3C59D">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：投标人具备市政公用工程施工总承包三级及以上资质，且具有有效的安全生产许可证</w:t>
      </w:r>
      <w:r>
        <w:rPr>
          <w:rFonts w:hint="eastAsia" w:ascii="宋体" w:hAnsi="宋体" w:cs="宋体"/>
          <w:sz w:val="24"/>
        </w:rPr>
        <w:t>。</w:t>
      </w:r>
    </w:p>
    <w:p w14:paraId="05E4605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765604D">
      <w:pPr>
        <w:snapToGrid w:val="0"/>
        <w:spacing w:line="360" w:lineRule="auto"/>
        <w:ind w:firstLine="480" w:firstLineChars="200"/>
        <w:rPr>
          <w:rFonts w:ascii="宋体" w:hAnsi="宋体" w:cs="宋体"/>
          <w:sz w:val="24"/>
        </w:rPr>
      </w:pPr>
      <w:r>
        <w:rPr>
          <w:rFonts w:hint="eastAsia" w:ascii="宋体" w:hAnsi="宋体" w:cs="宋体"/>
          <w:sz w:val="24"/>
        </w:rPr>
        <w:t>11.2.1投标函；</w:t>
      </w:r>
    </w:p>
    <w:p w14:paraId="04CC69A0">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286F4426">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9E588F7">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2B2EFA7">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F469AC7">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7382C97">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CB6E12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943BA9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5EA58D0">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5FA15D4B">
      <w:pPr>
        <w:snapToGrid w:val="0"/>
        <w:spacing w:line="360" w:lineRule="auto"/>
        <w:ind w:firstLine="480" w:firstLineChars="200"/>
        <w:rPr>
          <w:rFonts w:ascii="宋体" w:hAnsi="宋体" w:cs="宋体"/>
          <w:sz w:val="24"/>
        </w:rPr>
      </w:pPr>
      <w:r>
        <w:rPr>
          <w:rFonts w:hint="eastAsia" w:ascii="宋体" w:hAnsi="宋体" w:cs="宋体"/>
          <w:color w:val="FF0000"/>
          <w:sz w:val="24"/>
        </w:rPr>
        <w:t>11.3.2中小企业声明函。</w:t>
      </w:r>
    </w:p>
    <w:p w14:paraId="74FE5F77">
      <w:pPr>
        <w:snapToGrid w:val="0"/>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18866A17">
      <w:pPr>
        <w:snapToGrid w:val="0"/>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2E15A3F4">
      <w:pPr>
        <w:pStyle w:val="131"/>
        <w:snapToGrid w:val="0"/>
        <w:spacing w:before="0"/>
        <w:ind w:firstLine="48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36BBA81A">
      <w:pPr>
        <w:snapToGrid w:val="0"/>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76BE5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E04A0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0321C91">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14:paraId="3A5BF923">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5050DA2">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5873A5">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E468E8C">
      <w:pPr>
        <w:pStyle w:val="131"/>
        <w:snapToGrid w:val="0"/>
        <w:spacing w:before="0"/>
        <w:ind w:firstLine="482"/>
        <w:rPr>
          <w:rFonts w:ascii="宋体" w:hAnsi="宋体" w:cs="宋体"/>
          <w:b/>
          <w:szCs w:val="24"/>
        </w:rPr>
      </w:pPr>
      <w:r>
        <w:rPr>
          <w:rFonts w:hint="eastAsia" w:ascii="宋体" w:hAnsi="宋体" w:cs="宋体"/>
          <w:b/>
          <w:szCs w:val="24"/>
        </w:rPr>
        <w:t>14.投标文件的提交、补充、修改、撤回</w:t>
      </w:r>
    </w:p>
    <w:p w14:paraId="2B7E0CC5">
      <w:pPr>
        <w:pStyle w:val="131"/>
        <w:snapToGrid w:val="0"/>
        <w:spacing w:before="0"/>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4FBA4F">
      <w:pPr>
        <w:pStyle w:val="131"/>
        <w:snapToGrid w:val="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A3D92F7">
      <w:pPr>
        <w:pStyle w:val="131"/>
        <w:snapToGrid w:val="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FF20482">
      <w:pPr>
        <w:pStyle w:val="34"/>
        <w:snapToGrid w:val="0"/>
        <w:spacing w:line="360" w:lineRule="auto"/>
        <w:ind w:firstLine="482" w:firstLineChars="200"/>
        <w:rPr>
          <w:rFonts w:hAnsi="宋体" w:cs="宋体"/>
          <w:b/>
          <w:sz w:val="24"/>
          <w:szCs w:val="24"/>
        </w:rPr>
      </w:pPr>
      <w:r>
        <w:rPr>
          <w:rFonts w:hint="eastAsia" w:hAnsi="宋体" w:cs="宋体"/>
          <w:b/>
          <w:sz w:val="24"/>
          <w:szCs w:val="24"/>
        </w:rPr>
        <w:t>15.备份投标文件</w:t>
      </w:r>
    </w:p>
    <w:p w14:paraId="7C14C22C">
      <w:pPr>
        <w:pStyle w:val="34"/>
        <w:snapToGrid w:val="0"/>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4C254E8">
      <w:pPr>
        <w:pStyle w:val="34"/>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3025286">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1F78239">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3BBE62C">
      <w:pPr>
        <w:pStyle w:val="34"/>
        <w:snapToGrid w:val="0"/>
        <w:spacing w:line="360" w:lineRule="auto"/>
        <w:ind w:firstLine="482" w:firstLineChars="200"/>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76799D5">
      <w:pPr>
        <w:pStyle w:val="131"/>
        <w:snapToGrid w:val="0"/>
        <w:spacing w:before="0"/>
        <w:ind w:firstLine="482"/>
        <w:rPr>
          <w:rFonts w:ascii="宋体" w:hAnsi="宋体" w:cs="宋体"/>
          <w:b/>
          <w:szCs w:val="24"/>
        </w:rPr>
      </w:pPr>
      <w:r>
        <w:rPr>
          <w:rFonts w:hint="eastAsia" w:ascii="宋体" w:hAnsi="宋体" w:cs="宋体"/>
          <w:b/>
          <w:szCs w:val="24"/>
        </w:rPr>
        <w:t>16.投标文件的无效处理</w:t>
      </w:r>
    </w:p>
    <w:p w14:paraId="0E3B8355">
      <w:pPr>
        <w:pStyle w:val="25"/>
        <w:snapToGrid w:val="0"/>
        <w:spacing w:line="360" w:lineRule="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F246B99">
      <w:pPr>
        <w:pStyle w:val="131"/>
        <w:snapToGrid w:val="0"/>
        <w:spacing w:before="0"/>
        <w:ind w:firstLine="482"/>
        <w:rPr>
          <w:rFonts w:ascii="宋体" w:hAnsi="宋体" w:cs="宋体"/>
          <w:b/>
          <w:szCs w:val="24"/>
        </w:rPr>
      </w:pPr>
      <w:r>
        <w:rPr>
          <w:rFonts w:hint="eastAsia" w:ascii="宋体" w:hAnsi="宋体" w:cs="宋体"/>
          <w:b/>
          <w:szCs w:val="24"/>
        </w:rPr>
        <w:t>17.投标有效期</w:t>
      </w:r>
    </w:p>
    <w:p w14:paraId="4EB958E7">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069DED4">
      <w:pPr>
        <w:pStyle w:val="131"/>
        <w:snapToGrid w:val="0"/>
        <w:spacing w:before="0"/>
        <w:ind w:firstLine="480"/>
        <w:rPr>
          <w:rFonts w:ascii="宋体" w:hAnsi="宋体" w:cs="宋体"/>
        </w:rPr>
      </w:pPr>
      <w:r>
        <w:rPr>
          <w:rFonts w:hint="eastAsia" w:ascii="宋体" w:hAnsi="宋体" w:cs="宋体"/>
        </w:rPr>
        <w:t>17.2投标文件合格投递后，自投标截止日期起，在投标有效期内有效。</w:t>
      </w:r>
    </w:p>
    <w:p w14:paraId="7D537A97">
      <w:pPr>
        <w:pStyle w:val="131"/>
        <w:snapToGrid w:val="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FE21DA1"/>
    <w:p w14:paraId="4F71077C">
      <w:pPr>
        <w:pStyle w:val="131"/>
        <w:snapToGrid w:val="0"/>
        <w:spacing w:before="0"/>
        <w:ind w:firstLine="643"/>
        <w:jc w:val="center"/>
        <w:rPr>
          <w:rFonts w:ascii="宋体" w:hAnsi="宋体" w:cs="宋体"/>
          <w:b/>
          <w:sz w:val="32"/>
        </w:rPr>
      </w:pPr>
      <w:r>
        <w:rPr>
          <w:rFonts w:hint="eastAsia" w:ascii="宋体" w:hAnsi="宋体" w:cs="宋体"/>
          <w:b/>
          <w:sz w:val="32"/>
        </w:rPr>
        <w:t>四、开标、资格审查与信用信息查询</w:t>
      </w:r>
    </w:p>
    <w:p w14:paraId="1B9472D4">
      <w:pPr>
        <w:pStyle w:val="557"/>
        <w:wordWrap w:val="0"/>
        <w:autoSpaceDE/>
        <w:autoSpaceDN/>
        <w:snapToGrid w:val="0"/>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p>
    <w:p w14:paraId="10F2E3D0">
      <w:pPr>
        <w:pStyle w:val="557"/>
        <w:wordWrap w:val="0"/>
        <w:autoSpaceDE/>
        <w:autoSpaceDN/>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8943F51">
      <w:pPr>
        <w:pStyle w:val="557"/>
        <w:wordWrap w:val="0"/>
        <w:autoSpaceDE/>
        <w:autoSpaceDN/>
        <w:snapToGrid w:val="0"/>
        <w:spacing w:before="0" w:line="360" w:lineRule="auto"/>
        <w:ind w:left="0" w:firstLine="480" w:firstLineChars="2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9185420">
      <w:pPr>
        <w:pStyle w:val="557"/>
        <w:wordWrap w:val="0"/>
        <w:autoSpaceDE/>
        <w:autoSpaceDN/>
        <w:snapToGrid w:val="0"/>
        <w:spacing w:before="0" w:line="360" w:lineRule="auto"/>
        <w:ind w:left="0" w:firstLine="480" w:firstLineChars="2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AD27868">
      <w:pPr>
        <w:pStyle w:val="131"/>
        <w:snapToGrid w:val="0"/>
        <w:spacing w:before="0"/>
        <w:ind w:firstLine="482"/>
        <w:rPr>
          <w:rFonts w:ascii="宋体" w:hAnsi="宋体" w:cs="宋体"/>
          <w:b/>
          <w:szCs w:val="24"/>
        </w:rPr>
      </w:pPr>
      <w:r>
        <w:rPr>
          <w:rFonts w:hint="eastAsia" w:ascii="宋体" w:hAnsi="宋体" w:cs="宋体"/>
          <w:b/>
          <w:szCs w:val="24"/>
        </w:rPr>
        <w:t>　19、资格审查</w:t>
      </w:r>
    </w:p>
    <w:p w14:paraId="455EC1E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A1BE4F2">
      <w:pPr>
        <w:pStyle w:val="131"/>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223ECCD">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2DEEFE1">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2070CBC">
      <w:pPr>
        <w:pStyle w:val="131"/>
        <w:snapToGrid w:val="0"/>
        <w:spacing w:before="0"/>
        <w:ind w:firstLine="482"/>
        <w:rPr>
          <w:rFonts w:ascii="宋体" w:hAnsi="宋体" w:cs="宋体"/>
          <w:b/>
          <w:szCs w:val="24"/>
        </w:rPr>
      </w:pPr>
      <w:r>
        <w:rPr>
          <w:rFonts w:hint="eastAsia" w:ascii="宋体" w:hAnsi="宋体" w:cs="宋体"/>
          <w:b/>
          <w:szCs w:val="24"/>
        </w:rPr>
        <w:t>20、信用信息查询</w:t>
      </w:r>
    </w:p>
    <w:p w14:paraId="49F8209B">
      <w:pPr>
        <w:pStyle w:val="131"/>
        <w:snapToGrid w:val="0"/>
        <w:spacing w:before="0"/>
        <w:ind w:firstLine="48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F41083">
      <w:pPr>
        <w:pStyle w:val="131"/>
        <w:snapToGrid w:val="0"/>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93D1F32">
      <w:pPr>
        <w:pStyle w:val="131"/>
        <w:snapToGrid w:val="0"/>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07E9988">
      <w:pPr>
        <w:pStyle w:val="131"/>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81AD2D"/>
    <w:p w14:paraId="6CDB29C9">
      <w:pPr>
        <w:snapToGrid w:val="0"/>
        <w:spacing w:line="360" w:lineRule="auto"/>
        <w:ind w:firstLine="723" w:firstLineChars="200"/>
        <w:jc w:val="center"/>
        <w:rPr>
          <w:rFonts w:ascii="宋体" w:hAnsi="宋体" w:cs="宋体"/>
          <w:b/>
          <w:sz w:val="36"/>
          <w:szCs w:val="36"/>
        </w:rPr>
      </w:pPr>
      <w:r>
        <w:rPr>
          <w:rFonts w:hint="eastAsia" w:ascii="宋体" w:hAnsi="宋体" w:cs="宋体"/>
          <w:b/>
          <w:sz w:val="36"/>
          <w:szCs w:val="36"/>
        </w:rPr>
        <w:t>五、评标</w:t>
      </w:r>
    </w:p>
    <w:p w14:paraId="7B70BB6E">
      <w:pPr>
        <w:snapToGrid w:val="0"/>
        <w:spacing w:line="360" w:lineRule="auto"/>
        <w:ind w:firstLine="482" w:firstLineChars="200"/>
        <w:rPr>
          <w:rFonts w:ascii="宋体" w:hAnsi="宋体" w:cs="宋体"/>
          <w:b/>
          <w:sz w:val="24"/>
        </w:rPr>
      </w:pPr>
      <w:bookmarkStart w:id="10"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6081EA3"/>
    <w:p w14:paraId="166E46AF">
      <w:pPr>
        <w:snapToGrid w:val="0"/>
        <w:spacing w:line="360" w:lineRule="auto"/>
        <w:ind w:firstLine="723" w:firstLineChars="200"/>
        <w:jc w:val="center"/>
        <w:rPr>
          <w:rFonts w:ascii="宋体" w:hAnsi="宋体" w:cs="宋体"/>
          <w:b/>
          <w:sz w:val="36"/>
          <w:szCs w:val="36"/>
        </w:rPr>
      </w:pPr>
      <w:r>
        <w:rPr>
          <w:rFonts w:hint="eastAsia" w:ascii="宋体" w:hAnsi="宋体" w:cs="宋体"/>
          <w:b/>
          <w:sz w:val="36"/>
          <w:szCs w:val="36"/>
        </w:rPr>
        <w:t>六、定标</w:t>
      </w:r>
    </w:p>
    <w:p w14:paraId="4CD7EB32">
      <w:pPr>
        <w:pStyle w:val="25"/>
        <w:snapToGrid w:val="0"/>
        <w:spacing w:line="360" w:lineRule="auto"/>
        <w:ind w:firstLine="482"/>
        <w:rPr>
          <w:rFonts w:cs="宋体"/>
          <w:b/>
        </w:rPr>
      </w:pPr>
      <w:r>
        <w:rPr>
          <w:rFonts w:hint="eastAsia" w:cs="宋体"/>
          <w:b/>
        </w:rPr>
        <w:t>22.确定中标供应商</w:t>
      </w:r>
    </w:p>
    <w:p w14:paraId="16BE42E8">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5411BA">
      <w:pPr>
        <w:pStyle w:val="131"/>
        <w:snapToGrid w:val="0"/>
        <w:spacing w:before="0"/>
        <w:ind w:firstLine="482"/>
        <w:rPr>
          <w:rFonts w:ascii="宋体" w:hAnsi="宋体" w:cs="宋体"/>
          <w:b/>
          <w:szCs w:val="24"/>
        </w:rPr>
      </w:pPr>
      <w:r>
        <w:rPr>
          <w:rFonts w:hint="eastAsia" w:ascii="宋体" w:hAnsi="宋体" w:cs="宋体"/>
          <w:b/>
          <w:szCs w:val="24"/>
        </w:rPr>
        <w:t>23.中标通知与中标结果公告</w:t>
      </w:r>
    </w:p>
    <w:p w14:paraId="088989FF">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5619ABB">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宋体" w:hAnsi="宋体" w:cs="宋体"/>
          <w:sz w:val="24"/>
        </w:rPr>
        <w:t>资格审查情况、评审专家抽取规则、符合性审查情况、</w:t>
      </w:r>
      <w:bookmarkEnd w:id="11"/>
      <w:r>
        <w:rPr>
          <w:rFonts w:hint="eastAsia" w:ascii="宋体" w:hAnsi="宋体" w:cs="宋体"/>
          <w:sz w:val="24"/>
        </w:rPr>
        <w:t>未中标情况说明、中标公告期限以及评审专家名单、评分汇总及明细。</w:t>
      </w:r>
    </w:p>
    <w:p w14:paraId="653DC60D">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14:paraId="5280C5D3"/>
    <w:p w14:paraId="54FE5B28">
      <w:pPr>
        <w:snapToGrid w:val="0"/>
        <w:spacing w:line="360" w:lineRule="auto"/>
        <w:ind w:firstLine="643" w:firstLineChars="200"/>
        <w:jc w:val="center"/>
        <w:rPr>
          <w:rFonts w:ascii="宋体" w:hAnsi="宋体" w:cs="宋体"/>
          <w:b/>
          <w:sz w:val="32"/>
        </w:rPr>
      </w:pPr>
      <w:r>
        <w:rPr>
          <w:rFonts w:hint="eastAsia" w:ascii="宋体" w:hAnsi="宋体" w:cs="宋体"/>
          <w:b/>
          <w:sz w:val="32"/>
        </w:rPr>
        <w:t>七、合同授予</w:t>
      </w:r>
    </w:p>
    <w:p w14:paraId="554B5330">
      <w:pPr>
        <w:pStyle w:val="25"/>
        <w:snapToGrid w:val="0"/>
        <w:spacing w:line="360" w:lineRule="auto"/>
        <w:ind w:firstLine="482"/>
        <w:rPr>
          <w:rFonts w:cs="宋体"/>
          <w:b/>
        </w:rPr>
      </w:pPr>
      <w:r>
        <w:rPr>
          <w:rFonts w:hint="eastAsia" w:cs="宋体"/>
          <w:b/>
        </w:rPr>
        <w:t>24.</w:t>
      </w:r>
      <w:r>
        <w:rPr>
          <w:rFonts w:hint="eastAsia" w:cs="宋体"/>
        </w:rPr>
        <w:t>合同主要条款详见第五部分拟签订的合同文本。</w:t>
      </w:r>
    </w:p>
    <w:p w14:paraId="541644EB">
      <w:pPr>
        <w:pStyle w:val="25"/>
        <w:snapToGrid w:val="0"/>
        <w:spacing w:line="360" w:lineRule="auto"/>
        <w:ind w:firstLine="482"/>
        <w:rPr>
          <w:rFonts w:cs="宋体"/>
          <w:b/>
        </w:rPr>
      </w:pPr>
      <w:r>
        <w:rPr>
          <w:rFonts w:hint="eastAsia" w:cs="宋体"/>
          <w:b/>
        </w:rPr>
        <w:t>25.合同的签订</w:t>
      </w:r>
    </w:p>
    <w:p w14:paraId="227D0D6B">
      <w:pPr>
        <w:shd w:val="clear" w:color="auto" w:fill="FFFFFF"/>
        <w:snapToGrid w:val="0"/>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8AA3DA">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A52CB4">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8BDC530">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EAE896B">
      <w:pPr>
        <w:pStyle w:val="131"/>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412E039">
      <w:pPr>
        <w:pStyle w:val="25"/>
        <w:snapToGrid w:val="0"/>
        <w:spacing w:line="360" w:lineRule="auto"/>
        <w:ind w:firstLine="482"/>
        <w:rPr>
          <w:rFonts w:cs="宋体"/>
          <w:b/>
        </w:rPr>
      </w:pPr>
      <w:r>
        <w:rPr>
          <w:rFonts w:hint="eastAsia" w:cs="宋体"/>
          <w:b/>
        </w:rPr>
        <w:t>26.履约保证金</w:t>
      </w:r>
    </w:p>
    <w:p w14:paraId="3B5F728A">
      <w:pPr>
        <w:tabs>
          <w:tab w:val="left" w:pos="0"/>
        </w:tabs>
        <w:snapToGrid w:val="0"/>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4E855DB">
      <w:pPr>
        <w:tabs>
          <w:tab w:val="left" w:pos="432"/>
        </w:tabs>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E1672E">
      <w:pPr>
        <w:tabs>
          <w:tab w:val="left" w:pos="432"/>
        </w:tabs>
        <w:snapToGrid w:val="0"/>
        <w:spacing w:line="360" w:lineRule="auto"/>
        <w:ind w:firstLine="482" w:firstLineChars="200"/>
      </w:pPr>
      <w:r>
        <w:rPr>
          <w:rFonts w:ascii="宋体" w:hAnsi="宋体"/>
          <w:b/>
          <w:bCs/>
          <w:sz w:val="24"/>
          <w:szCs w:val="32"/>
        </w:rPr>
        <w:t>27.预付款</w:t>
      </w:r>
    </w:p>
    <w:p w14:paraId="39B582E6">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61F9984"/>
    <w:p w14:paraId="2DE8B5AA">
      <w:pPr>
        <w:snapToGrid w:val="0"/>
        <w:spacing w:line="360" w:lineRule="auto"/>
        <w:ind w:firstLine="643" w:firstLineChars="200"/>
        <w:jc w:val="center"/>
        <w:rPr>
          <w:rFonts w:ascii="宋体" w:hAnsi="宋体" w:cs="宋体"/>
          <w:b/>
          <w:sz w:val="24"/>
        </w:rPr>
      </w:pPr>
      <w:r>
        <w:rPr>
          <w:rFonts w:hint="eastAsia" w:ascii="宋体" w:hAnsi="宋体" w:cs="宋体"/>
          <w:b/>
          <w:sz w:val="32"/>
        </w:rPr>
        <w:t>八、电子交易活动的中止</w:t>
      </w:r>
    </w:p>
    <w:p w14:paraId="5E4A5735">
      <w:pPr>
        <w:pStyle w:val="131"/>
        <w:snapToGrid w:val="0"/>
        <w:spacing w:before="0"/>
        <w:ind w:firstLine="482"/>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88D4C57">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0001B47">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4FD85BF">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327AD023">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E599A9A">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6338D47">
      <w:pPr>
        <w:pStyle w:val="131"/>
        <w:snapToGrid w:val="0"/>
        <w:spacing w:before="0"/>
        <w:ind w:firstLine="48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75F855A3"/>
    <w:p w14:paraId="01CB1FFE">
      <w:pPr>
        <w:snapToGrid w:val="0"/>
        <w:spacing w:line="360" w:lineRule="auto"/>
        <w:ind w:firstLine="643" w:firstLineChars="200"/>
        <w:jc w:val="center"/>
        <w:rPr>
          <w:rFonts w:ascii="宋体" w:hAnsi="宋体" w:cs="宋体"/>
          <w:b/>
          <w:sz w:val="32"/>
        </w:rPr>
      </w:pPr>
      <w:r>
        <w:rPr>
          <w:rFonts w:hint="eastAsia" w:ascii="宋体" w:hAnsi="宋体" w:cs="宋体"/>
          <w:b/>
          <w:sz w:val="32"/>
        </w:rPr>
        <w:t>九、验收</w:t>
      </w:r>
    </w:p>
    <w:p w14:paraId="51ACF51B">
      <w:pPr>
        <w:pStyle w:val="25"/>
        <w:snapToGrid w:val="0"/>
        <w:spacing w:line="360" w:lineRule="auto"/>
        <w:ind w:firstLine="482"/>
        <w:rPr>
          <w:rFonts w:cs="宋体"/>
          <w:b/>
        </w:rPr>
      </w:pPr>
      <w:r>
        <w:rPr>
          <w:rFonts w:hint="eastAsia" w:cs="宋体"/>
          <w:b/>
        </w:rPr>
        <w:t>30.验收</w:t>
      </w:r>
    </w:p>
    <w:p w14:paraId="636C8E9E">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E6D402">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8BD1749">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F1FBA0">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bookmarkEnd w:id="10"/>
    <w:p w14:paraId="75FDD795">
      <w:pPr>
        <w:rPr>
          <w:rFonts w:ascii="宋体" w:hAnsi="宋体" w:cs="宋体"/>
          <w:b/>
          <w:sz w:val="36"/>
          <w:szCs w:val="36"/>
        </w:rPr>
      </w:pPr>
      <w:bookmarkStart w:id="12" w:name="_Hlt68072990"/>
      <w:bookmarkEnd w:id="12"/>
      <w:bookmarkStart w:id="13" w:name="_Hlt75236290"/>
      <w:bookmarkEnd w:id="13"/>
      <w:bookmarkStart w:id="14" w:name="_Hlt74714665"/>
      <w:bookmarkEnd w:id="14"/>
      <w:bookmarkStart w:id="15" w:name="_Hlt68073093"/>
      <w:bookmarkEnd w:id="15"/>
      <w:bookmarkStart w:id="16" w:name="_Hlt75236011"/>
      <w:bookmarkEnd w:id="16"/>
      <w:bookmarkStart w:id="17" w:name="_Hlt68403820"/>
      <w:bookmarkEnd w:id="17"/>
      <w:bookmarkStart w:id="18" w:name="_Hlt75236101"/>
      <w:bookmarkEnd w:id="18"/>
      <w:bookmarkStart w:id="19" w:name="_Hlt74729768"/>
      <w:bookmarkEnd w:id="19"/>
      <w:bookmarkStart w:id="20" w:name="_Hlt68057669"/>
      <w:bookmarkEnd w:id="20"/>
      <w:bookmarkStart w:id="21" w:name="_Hlt68072998"/>
      <w:bookmarkEnd w:id="21"/>
      <w:bookmarkStart w:id="22" w:name="_Hlt74730295"/>
      <w:bookmarkEnd w:id="22"/>
      <w:bookmarkStart w:id="23" w:name="_Hlt74707468"/>
      <w:bookmarkEnd w:id="23"/>
      <w:r>
        <w:rPr>
          <w:rFonts w:hint="eastAsia" w:ascii="宋体" w:hAnsi="宋体" w:cs="宋体"/>
          <w:b/>
          <w:sz w:val="36"/>
          <w:szCs w:val="36"/>
        </w:rPr>
        <w:br w:type="page"/>
      </w:r>
    </w:p>
    <w:p w14:paraId="78CBCD19">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7B407C81">
      <w:pPr>
        <w:snapToGrid w:val="0"/>
        <w:spacing w:line="360" w:lineRule="auto"/>
        <w:ind w:firstLine="482" w:firstLineChars="200"/>
        <w:rPr>
          <w:rFonts w:ascii="宋体" w:hAnsi="宋体" w:cs="宋体"/>
          <w:b/>
          <w:color w:val="000000"/>
          <w:sz w:val="24"/>
        </w:rPr>
      </w:pPr>
      <w:r>
        <w:rPr>
          <w:rFonts w:hint="eastAsia" w:ascii="宋体" w:hAnsi="宋体" w:cs="宋体"/>
          <w:b/>
          <w:bCs/>
          <w:sz w:val="24"/>
        </w:rPr>
        <w:t>一、</w:t>
      </w:r>
      <w:r>
        <w:rPr>
          <w:rFonts w:hint="eastAsia" w:ascii="宋体" w:hAnsi="宋体" w:cs="宋体"/>
          <w:b/>
          <w:color w:val="000000"/>
          <w:sz w:val="24"/>
        </w:rPr>
        <w:t>招标项目概况：</w:t>
      </w:r>
    </w:p>
    <w:p w14:paraId="4D2A6829">
      <w:pPr>
        <w:snapToGrid w:val="0"/>
        <w:spacing w:line="360" w:lineRule="auto"/>
        <w:ind w:firstLine="480" w:firstLineChars="200"/>
        <w:rPr>
          <w:rFonts w:ascii="宋体" w:hAnsi="宋体" w:cs="宋体"/>
          <w:b/>
          <w:color w:val="000000"/>
          <w:sz w:val="24"/>
        </w:rPr>
      </w:pPr>
      <w:r>
        <w:rPr>
          <w:rFonts w:hint="eastAsia" w:ascii="宋体" w:hAnsi="宋体" w:cs="宋体"/>
          <w:bCs/>
          <w:color w:val="000000"/>
          <w:sz w:val="24"/>
          <w:lang w:eastAsia="zh-CN"/>
        </w:rPr>
        <w:t>2024年度五水共治应急服务</w:t>
      </w:r>
      <w:r>
        <w:rPr>
          <w:rFonts w:hint="eastAsia" w:ascii="宋体" w:hAnsi="宋体" w:cs="宋体"/>
          <w:bCs/>
          <w:color w:val="000000"/>
          <w:sz w:val="24"/>
        </w:rPr>
        <w:t>；主要包含瓶窑镇五水共治范围内的雨污分流应急改造、隔油池及化粪池管道内的应急清淤、水利设施应急维修、河道应急疏浚清淤、防汛应急工程等</w:t>
      </w:r>
    </w:p>
    <w:p w14:paraId="6B17B043">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二、服务要求：</w:t>
      </w:r>
    </w:p>
    <w:p w14:paraId="62E75ECD">
      <w:pPr>
        <w:snapToGrid w:val="0"/>
        <w:spacing w:line="360" w:lineRule="auto"/>
        <w:ind w:firstLine="480" w:firstLineChars="200"/>
        <w:rPr>
          <w:rFonts w:hint="default" w:ascii="宋体" w:hAnsi="宋体" w:eastAsia="宋体" w:cs="宋体"/>
          <w:bCs/>
          <w:color w:val="000000"/>
          <w:sz w:val="24"/>
          <w:lang w:val="en-US" w:eastAsia="zh-CN"/>
        </w:rPr>
      </w:pPr>
      <w:r>
        <w:rPr>
          <w:rFonts w:hint="eastAsia" w:ascii="宋体" w:hAnsi="宋体" w:cs="宋体"/>
          <w:bCs/>
          <w:color w:val="000000"/>
          <w:sz w:val="24"/>
        </w:rPr>
        <w:t>202</w:t>
      </w:r>
      <w:r>
        <w:rPr>
          <w:rFonts w:hint="eastAsia" w:ascii="宋体" w:hAnsi="宋体" w:cs="宋体"/>
          <w:bCs/>
          <w:color w:val="000000"/>
          <w:sz w:val="24"/>
          <w:lang w:val="en-US" w:eastAsia="zh-CN"/>
        </w:rPr>
        <w:t>4</w:t>
      </w:r>
      <w:r>
        <w:rPr>
          <w:rFonts w:hint="eastAsia" w:ascii="宋体" w:hAnsi="宋体" w:cs="宋体"/>
          <w:bCs/>
          <w:color w:val="000000"/>
          <w:sz w:val="24"/>
        </w:rPr>
        <w:t xml:space="preserve"> 年度瓶窑镇五水共治应急服务，主要内容包括五水共治范围内隔油池与化粪池及相关管道内应急清掏、水利设施应急维修等，原则上总应急服务费用不超过 200 万元/年</w:t>
      </w:r>
      <w:r>
        <w:rPr>
          <w:rFonts w:hint="eastAsia" w:ascii="宋体" w:hAnsi="宋体" w:cs="宋体"/>
          <w:bCs/>
          <w:color w:val="000000"/>
          <w:sz w:val="24"/>
          <w:lang w:eastAsia="zh-CN"/>
        </w:rPr>
        <w:t>，</w:t>
      </w:r>
      <w:r>
        <w:rPr>
          <w:rFonts w:hint="eastAsia" w:ascii="宋体" w:hAnsi="宋体" w:cs="宋体"/>
          <w:bCs/>
          <w:color w:val="000000"/>
          <w:sz w:val="24"/>
          <w:lang w:val="en-US" w:eastAsia="zh-CN"/>
        </w:rPr>
        <w:t>按实结算。</w:t>
      </w:r>
    </w:p>
    <w:p w14:paraId="2A86B678">
      <w:pPr>
        <w:snapToGrid w:val="0"/>
        <w:spacing w:line="360" w:lineRule="auto"/>
        <w:ind w:firstLine="482" w:firstLineChars="200"/>
        <w:rPr>
          <w:rFonts w:ascii="宋体" w:hAnsi="宋体" w:cs="宋体"/>
          <w:b/>
          <w:bCs/>
          <w:sz w:val="24"/>
        </w:rPr>
      </w:pPr>
      <w:r>
        <w:rPr>
          <w:rFonts w:hint="eastAsia" w:ascii="宋体" w:hAnsi="宋体" w:cs="宋体"/>
          <w:b/>
          <w:color w:val="000000"/>
          <w:sz w:val="24"/>
        </w:rPr>
        <w:t>三、服务期限：一</w:t>
      </w:r>
      <w:r>
        <w:rPr>
          <w:rFonts w:hint="eastAsia" w:ascii="宋体" w:hAnsi="宋体" w:cs="宋体"/>
          <w:b/>
          <w:sz w:val="24"/>
        </w:rPr>
        <w:t>年</w:t>
      </w:r>
      <w:r>
        <w:rPr>
          <w:rFonts w:hint="eastAsia" w:ascii="宋体" w:hAnsi="宋体" w:cs="宋体"/>
          <w:b/>
          <w:bCs/>
          <w:sz w:val="24"/>
        </w:rPr>
        <w:t>（具体日期以合同协议书签订时间为准）</w:t>
      </w:r>
    </w:p>
    <w:p w14:paraId="2B0CC25F">
      <w:pPr>
        <w:snapToGrid w:val="0"/>
        <w:spacing w:line="360" w:lineRule="auto"/>
        <w:ind w:firstLine="482" w:firstLineChars="200"/>
        <w:rPr>
          <w:rFonts w:ascii="宋体" w:hAnsi="宋体" w:cs="宋体"/>
          <w:b/>
          <w:bCs/>
          <w:sz w:val="24"/>
        </w:rPr>
      </w:pPr>
      <w:r>
        <w:rPr>
          <w:rFonts w:hint="eastAsia" w:ascii="宋体" w:hAnsi="宋体" w:cs="宋体"/>
          <w:b/>
          <w:bCs/>
          <w:sz w:val="24"/>
        </w:rPr>
        <w:t>四、付款方式：</w:t>
      </w:r>
    </w:p>
    <w:p w14:paraId="4839FDD1">
      <w:pPr>
        <w:snapToGrid w:val="0"/>
        <w:spacing w:line="360" w:lineRule="auto"/>
        <w:ind w:firstLine="480" w:firstLineChars="200"/>
        <w:rPr>
          <w:rFonts w:ascii="宋体" w:hAnsi="宋体" w:cs="宋体"/>
          <w:bCs/>
          <w:color w:val="000000"/>
          <w:sz w:val="24"/>
        </w:rPr>
      </w:pPr>
      <w:r>
        <w:rPr>
          <w:rFonts w:ascii="宋体" w:hAnsi="宋体" w:cs="宋体"/>
          <w:bCs/>
          <w:color w:val="000000"/>
          <w:sz w:val="24"/>
        </w:rPr>
        <w:t>1）在合同签订后且中标供应商响应文件中承诺的人员、机械设备、车辆、材料投入等均配备到位后的7个工作日内，采购人每季度按审计工程量支付。</w:t>
      </w:r>
    </w:p>
    <w:p w14:paraId="3E86FF9B">
      <w:pPr>
        <w:snapToGrid w:val="0"/>
        <w:spacing w:line="360" w:lineRule="auto"/>
        <w:ind w:firstLine="480" w:firstLineChars="200"/>
        <w:rPr>
          <w:rFonts w:hint="eastAsia" w:ascii="宋体" w:hAnsi="宋体" w:cs="宋体"/>
          <w:bCs/>
          <w:color w:val="000000"/>
          <w:sz w:val="24"/>
          <w:lang w:eastAsia="zh-CN"/>
        </w:rPr>
      </w:pPr>
      <w:r>
        <w:rPr>
          <w:rFonts w:hint="eastAsia" w:ascii="宋体" w:hAnsi="宋体" w:cs="宋体"/>
          <w:bCs/>
          <w:color w:val="000000"/>
          <w:sz w:val="24"/>
        </w:rPr>
        <w:t>3</w:t>
      </w:r>
      <w:r>
        <w:rPr>
          <w:rFonts w:ascii="宋体" w:hAnsi="宋体" w:cs="宋体"/>
          <w:bCs/>
          <w:color w:val="000000"/>
          <w:sz w:val="24"/>
        </w:rPr>
        <w:t>）工程量由发包人与承包人共同确认</w:t>
      </w:r>
      <w:r>
        <w:rPr>
          <w:rFonts w:hint="eastAsia" w:ascii="宋体" w:hAnsi="宋体" w:cs="宋体"/>
          <w:bCs/>
          <w:color w:val="000000"/>
          <w:sz w:val="24"/>
        </w:rPr>
        <w:t>，</w:t>
      </w:r>
      <w:r>
        <w:rPr>
          <w:rFonts w:ascii="宋体" w:hAnsi="宋体" w:cs="宋体"/>
          <w:bCs/>
          <w:color w:val="000000"/>
          <w:sz w:val="24"/>
        </w:rPr>
        <w:t>但总金额不能超过各标项采购预算（采购预算</w:t>
      </w:r>
      <w:r>
        <w:rPr>
          <w:rFonts w:hint="eastAsia" w:ascii="宋体" w:hAnsi="宋体" w:cs="宋体"/>
          <w:bCs/>
          <w:color w:val="000000"/>
          <w:sz w:val="24"/>
        </w:rPr>
        <w:t>20</w:t>
      </w:r>
      <w:r>
        <w:rPr>
          <w:rFonts w:hint="eastAsia" w:ascii="宋体" w:hAnsi="宋体" w:eastAsia="宋体" w:cs="宋体"/>
          <w:bCs/>
          <w:color w:val="000000"/>
          <w:sz w:val="24"/>
        </w:rPr>
        <w:t>0</w:t>
      </w:r>
      <w:r>
        <w:rPr>
          <w:rFonts w:ascii="宋体" w:hAnsi="宋体" w:eastAsia="宋体" w:cs="宋体"/>
          <w:bCs/>
          <w:color w:val="000000"/>
          <w:sz w:val="24"/>
        </w:rPr>
        <w:t>万元）</w:t>
      </w:r>
      <w:r>
        <w:rPr>
          <w:rFonts w:hint="eastAsia" w:ascii="宋体" w:hAnsi="宋体" w:eastAsia="宋体" w:cs="宋体"/>
          <w:bCs/>
          <w:color w:val="000000"/>
          <w:sz w:val="24"/>
          <w:lang w:val="en-US" w:eastAsia="zh-CN"/>
        </w:rPr>
        <w:t>。</w:t>
      </w:r>
    </w:p>
    <w:p w14:paraId="6761F54A">
      <w:pPr>
        <w:pStyle w:val="2"/>
        <w:rPr>
          <w:rFonts w:hint="default"/>
          <w:lang w:val="en-US" w:eastAsia="zh-CN"/>
        </w:rPr>
      </w:pPr>
      <w:r>
        <w:rPr>
          <w:rFonts w:hint="eastAsia" w:ascii="宋体" w:hAnsi="宋体" w:eastAsia="宋体" w:cs="宋体"/>
          <w:b/>
          <w:snapToGrid/>
          <w:color w:val="000000"/>
          <w:kern w:val="2"/>
          <w:sz w:val="24"/>
          <w:szCs w:val="24"/>
          <w:lang w:val="en-US" w:eastAsia="zh-CN" w:bidi="ar-SA"/>
        </w:rPr>
        <w:t>五、本次招标按费率报价，投标报价按余林水水字〔2019〕30号《关于调整余杭区水利建设工程限价幅度范围政府指导指数的通知》的</w:t>
      </w:r>
      <w:r>
        <w:rPr>
          <w:rFonts w:hint="default" w:ascii="宋体" w:hAnsi="宋体" w:eastAsia="宋体" w:cs="宋体"/>
          <w:b/>
          <w:snapToGrid/>
          <w:color w:val="000000"/>
          <w:kern w:val="2"/>
          <w:sz w:val="24"/>
          <w:szCs w:val="24"/>
          <w:lang w:val="en-US" w:eastAsia="zh-CN" w:bidi="ar-SA"/>
        </w:rPr>
        <w:t>收费标准</w:t>
      </w:r>
      <w:r>
        <w:rPr>
          <w:rFonts w:hint="eastAsia" w:ascii="宋体" w:hAnsi="宋体" w:eastAsia="宋体" w:cs="宋体"/>
          <w:b/>
          <w:snapToGrid/>
          <w:color w:val="000000"/>
          <w:kern w:val="2"/>
          <w:sz w:val="24"/>
          <w:szCs w:val="24"/>
          <w:lang w:val="en-US" w:eastAsia="zh-CN" w:bidi="ar-SA"/>
        </w:rPr>
        <w:t>作为最高限价 ，本项目风险控制折扣为80%</w:t>
      </w:r>
      <w:r>
        <w:rPr>
          <w:rFonts w:hint="eastAsia" w:hAnsi="宋体" w:cs="宋体"/>
          <w:b/>
          <w:snapToGrid/>
          <w:color w:val="000000"/>
          <w:kern w:val="2"/>
          <w:sz w:val="24"/>
          <w:szCs w:val="24"/>
          <w:lang w:val="en-US" w:eastAsia="zh-CN" w:bidi="ar-SA"/>
        </w:rPr>
        <w:t>。</w:t>
      </w:r>
    </w:p>
    <w:p w14:paraId="76225761">
      <w:pPr>
        <w:spacing w:line="360" w:lineRule="auto"/>
        <w:jc w:val="both"/>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4" w:name="_Toc184312114"/>
      <w:bookmarkEnd w:id="24"/>
      <w:bookmarkStart w:id="25" w:name="_Toc184313249"/>
      <w:bookmarkEnd w:id="25"/>
      <w:bookmarkStart w:id="26" w:name="_Toc184312078"/>
      <w:bookmarkEnd w:id="26"/>
      <w:bookmarkStart w:id="27" w:name="_Toc184312124"/>
      <w:bookmarkEnd w:id="27"/>
      <w:bookmarkStart w:id="28" w:name="_Toc184313275"/>
      <w:bookmarkEnd w:id="28"/>
      <w:bookmarkStart w:id="29" w:name="_Toc184310294"/>
      <w:bookmarkEnd w:id="29"/>
      <w:bookmarkStart w:id="30" w:name="_Toc184314427"/>
      <w:bookmarkEnd w:id="30"/>
      <w:bookmarkStart w:id="31" w:name="_Toc184314456"/>
      <w:bookmarkEnd w:id="31"/>
      <w:bookmarkStart w:id="32" w:name="_Toc184314464"/>
      <w:bookmarkEnd w:id="32"/>
      <w:bookmarkStart w:id="33" w:name="_Toc184308078"/>
      <w:bookmarkEnd w:id="33"/>
      <w:bookmarkStart w:id="34" w:name="_Toc184308071"/>
      <w:bookmarkEnd w:id="34"/>
      <w:bookmarkStart w:id="35" w:name="_Toc184312080"/>
      <w:bookmarkEnd w:id="35"/>
      <w:bookmarkStart w:id="36" w:name="_Toc184313277"/>
      <w:bookmarkEnd w:id="36"/>
      <w:bookmarkStart w:id="37" w:name="_Toc184313243"/>
      <w:bookmarkEnd w:id="37"/>
      <w:bookmarkStart w:id="38" w:name="_Toc184313253"/>
      <w:bookmarkEnd w:id="38"/>
      <w:bookmarkStart w:id="39" w:name="_Toc184313293"/>
      <w:bookmarkEnd w:id="39"/>
      <w:bookmarkStart w:id="40" w:name="_Toc184314473"/>
      <w:bookmarkEnd w:id="40"/>
      <w:bookmarkStart w:id="41" w:name="_Toc184310336"/>
      <w:bookmarkEnd w:id="41"/>
      <w:bookmarkStart w:id="42" w:name="_Toc184314431"/>
      <w:bookmarkEnd w:id="42"/>
      <w:bookmarkStart w:id="43" w:name="_Toc184312084"/>
      <w:bookmarkEnd w:id="43"/>
      <w:bookmarkStart w:id="44" w:name="_Toc184308101"/>
      <w:bookmarkEnd w:id="44"/>
      <w:bookmarkStart w:id="45" w:name="_Toc184310283"/>
      <w:bookmarkEnd w:id="45"/>
      <w:bookmarkStart w:id="46" w:name="_Toc184310330"/>
      <w:bookmarkEnd w:id="46"/>
      <w:bookmarkStart w:id="47" w:name="_Toc184314435"/>
      <w:bookmarkEnd w:id="47"/>
      <w:bookmarkStart w:id="48" w:name="_Toc184312102"/>
      <w:bookmarkEnd w:id="48"/>
      <w:bookmarkStart w:id="49" w:name="_Toc184312122"/>
      <w:bookmarkEnd w:id="49"/>
      <w:bookmarkStart w:id="50" w:name="_Toc184310302"/>
      <w:bookmarkEnd w:id="50"/>
      <w:bookmarkStart w:id="51" w:name="_Toc184310321"/>
      <w:bookmarkEnd w:id="51"/>
      <w:bookmarkStart w:id="52" w:name="_Toc184310319"/>
      <w:bookmarkEnd w:id="52"/>
      <w:bookmarkStart w:id="53" w:name="_Toc184313264"/>
      <w:bookmarkEnd w:id="53"/>
      <w:bookmarkStart w:id="54" w:name="_Toc184310315"/>
      <w:bookmarkEnd w:id="54"/>
      <w:bookmarkStart w:id="55" w:name="_Toc184314454"/>
      <w:bookmarkEnd w:id="55"/>
      <w:bookmarkStart w:id="56" w:name="_Toc184312079"/>
      <w:bookmarkEnd w:id="56"/>
      <w:bookmarkStart w:id="57" w:name="_Toc184313302"/>
      <w:bookmarkEnd w:id="57"/>
      <w:bookmarkStart w:id="58" w:name="_Toc184314432"/>
      <w:bookmarkEnd w:id="58"/>
      <w:bookmarkStart w:id="59" w:name="_Toc184308074"/>
      <w:bookmarkEnd w:id="59"/>
      <w:bookmarkStart w:id="60" w:name="_Toc184313259"/>
      <w:bookmarkEnd w:id="60"/>
      <w:bookmarkStart w:id="61" w:name="_Toc184313295"/>
      <w:bookmarkEnd w:id="61"/>
      <w:bookmarkStart w:id="62" w:name="_Toc184310299"/>
      <w:bookmarkEnd w:id="62"/>
      <w:bookmarkStart w:id="63" w:name="_Toc184312120"/>
      <w:bookmarkEnd w:id="63"/>
      <w:bookmarkStart w:id="64" w:name="_Toc184314447"/>
      <w:bookmarkEnd w:id="64"/>
      <w:bookmarkStart w:id="65" w:name="_Toc184314444"/>
      <w:bookmarkEnd w:id="65"/>
      <w:bookmarkStart w:id="66" w:name="_Toc184313272"/>
      <w:bookmarkEnd w:id="66"/>
      <w:bookmarkStart w:id="67" w:name="_Toc184310274"/>
      <w:bookmarkEnd w:id="67"/>
      <w:bookmarkStart w:id="68" w:name="_Toc184312127"/>
      <w:bookmarkEnd w:id="68"/>
      <w:bookmarkStart w:id="69" w:name="_Toc184308105"/>
      <w:bookmarkEnd w:id="69"/>
      <w:bookmarkStart w:id="70" w:name="_Toc184313285"/>
      <w:bookmarkEnd w:id="70"/>
      <w:bookmarkStart w:id="71" w:name="_Toc184312077"/>
      <w:bookmarkEnd w:id="71"/>
      <w:bookmarkStart w:id="72" w:name="_Toc184308038"/>
      <w:bookmarkEnd w:id="72"/>
      <w:bookmarkStart w:id="73" w:name="_Toc184313306"/>
      <w:bookmarkEnd w:id="73"/>
      <w:bookmarkStart w:id="74" w:name="_Toc184312085"/>
      <w:bookmarkEnd w:id="74"/>
      <w:bookmarkStart w:id="75" w:name="_Toc184310287"/>
      <w:bookmarkEnd w:id="75"/>
      <w:bookmarkStart w:id="76" w:name="_Toc184312095"/>
      <w:bookmarkEnd w:id="76"/>
      <w:bookmarkStart w:id="77" w:name="_Toc184312108"/>
      <w:bookmarkEnd w:id="77"/>
      <w:bookmarkStart w:id="78" w:name="_Toc184312073"/>
      <w:bookmarkEnd w:id="78"/>
      <w:bookmarkStart w:id="79" w:name="_Toc184308072"/>
      <w:bookmarkEnd w:id="79"/>
      <w:bookmarkStart w:id="80" w:name="_Toc184310340"/>
      <w:bookmarkEnd w:id="80"/>
      <w:bookmarkStart w:id="81" w:name="_Toc184314482"/>
      <w:bookmarkEnd w:id="81"/>
      <w:bookmarkStart w:id="82" w:name="_Toc184308086"/>
      <w:bookmarkEnd w:id="82"/>
      <w:bookmarkStart w:id="83" w:name="_Toc184314462"/>
      <w:bookmarkEnd w:id="83"/>
      <w:bookmarkStart w:id="84" w:name="_Toc184314463"/>
      <w:bookmarkEnd w:id="84"/>
      <w:bookmarkStart w:id="85" w:name="_Toc184314481"/>
      <w:bookmarkEnd w:id="85"/>
      <w:bookmarkStart w:id="86" w:name="_Toc184314474"/>
      <w:bookmarkEnd w:id="86"/>
      <w:bookmarkStart w:id="87" w:name="_Toc184312097"/>
      <w:bookmarkEnd w:id="87"/>
      <w:bookmarkStart w:id="88" w:name="_Toc184310314"/>
      <w:bookmarkEnd w:id="88"/>
      <w:bookmarkStart w:id="89" w:name="_Toc184314412"/>
      <w:bookmarkEnd w:id="89"/>
      <w:bookmarkStart w:id="90" w:name="_Toc184310277"/>
      <w:bookmarkEnd w:id="90"/>
      <w:bookmarkStart w:id="91" w:name="_Toc184308066"/>
      <w:bookmarkEnd w:id="91"/>
      <w:bookmarkStart w:id="92" w:name="_Toc184313262"/>
      <w:bookmarkEnd w:id="92"/>
      <w:bookmarkStart w:id="93" w:name="_Toc184313256"/>
      <w:bookmarkEnd w:id="93"/>
      <w:bookmarkStart w:id="94" w:name="_Toc184308064"/>
      <w:bookmarkEnd w:id="94"/>
      <w:bookmarkStart w:id="95" w:name="_Toc184310328"/>
      <w:bookmarkEnd w:id="95"/>
      <w:bookmarkStart w:id="96" w:name="_Toc184308091"/>
      <w:bookmarkEnd w:id="96"/>
      <w:bookmarkStart w:id="97" w:name="_Toc184308076"/>
      <w:bookmarkEnd w:id="97"/>
      <w:bookmarkStart w:id="98" w:name="_Toc184308085"/>
      <w:bookmarkEnd w:id="98"/>
      <w:bookmarkStart w:id="99" w:name="_Toc184314433"/>
      <w:bookmarkEnd w:id="99"/>
      <w:bookmarkStart w:id="100" w:name="_Toc184310331"/>
      <w:bookmarkEnd w:id="100"/>
      <w:bookmarkStart w:id="101" w:name="_Toc184313270"/>
      <w:bookmarkEnd w:id="101"/>
      <w:bookmarkStart w:id="102" w:name="_Toc184314416"/>
      <w:bookmarkEnd w:id="102"/>
      <w:bookmarkStart w:id="103" w:name="_Toc184314419"/>
      <w:bookmarkEnd w:id="103"/>
      <w:bookmarkStart w:id="104" w:name="_Toc184314439"/>
      <w:bookmarkEnd w:id="104"/>
      <w:bookmarkStart w:id="105" w:name="_Toc184314434"/>
      <w:bookmarkEnd w:id="105"/>
      <w:bookmarkStart w:id="106" w:name="_Toc184312138"/>
      <w:bookmarkEnd w:id="106"/>
      <w:bookmarkStart w:id="107" w:name="_Toc184308092"/>
      <w:bookmarkEnd w:id="107"/>
      <w:bookmarkStart w:id="108" w:name="_Toc184308103"/>
      <w:bookmarkEnd w:id="108"/>
      <w:bookmarkStart w:id="109" w:name="_Toc184313299"/>
      <w:bookmarkEnd w:id="109"/>
      <w:bookmarkStart w:id="110" w:name="_Toc184308090"/>
      <w:bookmarkEnd w:id="110"/>
      <w:bookmarkStart w:id="111" w:name="_Toc184308087"/>
      <w:bookmarkEnd w:id="111"/>
      <w:bookmarkStart w:id="112" w:name="_Toc184312116"/>
      <w:bookmarkEnd w:id="112"/>
      <w:bookmarkStart w:id="113" w:name="_Toc184310297"/>
      <w:bookmarkEnd w:id="113"/>
      <w:bookmarkStart w:id="114" w:name="_Toc184313271"/>
      <w:bookmarkEnd w:id="114"/>
      <w:bookmarkStart w:id="115" w:name="_Toc184314468"/>
      <w:bookmarkEnd w:id="115"/>
      <w:bookmarkStart w:id="116" w:name="_Toc184314449"/>
      <w:bookmarkEnd w:id="116"/>
      <w:bookmarkStart w:id="117" w:name="_Toc184314479"/>
      <w:bookmarkEnd w:id="117"/>
      <w:bookmarkStart w:id="118" w:name="_Toc184310303"/>
      <w:bookmarkEnd w:id="118"/>
      <w:bookmarkStart w:id="119" w:name="_Toc184313267"/>
      <w:bookmarkEnd w:id="119"/>
      <w:bookmarkStart w:id="120" w:name="_Toc184313265"/>
      <w:bookmarkEnd w:id="120"/>
      <w:bookmarkStart w:id="121" w:name="_Toc184313251"/>
      <w:bookmarkEnd w:id="121"/>
      <w:bookmarkStart w:id="122" w:name="_Toc184308083"/>
      <w:bookmarkEnd w:id="122"/>
      <w:bookmarkStart w:id="123" w:name="_Toc184308094"/>
      <w:bookmarkEnd w:id="123"/>
      <w:bookmarkStart w:id="124" w:name="_Toc184314480"/>
      <w:bookmarkEnd w:id="124"/>
      <w:bookmarkStart w:id="125" w:name="_Toc184313261"/>
      <w:bookmarkEnd w:id="125"/>
      <w:bookmarkStart w:id="126" w:name="_Toc184312089"/>
      <w:bookmarkEnd w:id="126"/>
      <w:bookmarkStart w:id="127" w:name="_Toc184310326"/>
      <w:bookmarkEnd w:id="127"/>
      <w:bookmarkStart w:id="128" w:name="_Toc184308089"/>
      <w:bookmarkEnd w:id="128"/>
      <w:bookmarkStart w:id="129" w:name="_Toc184313294"/>
      <w:bookmarkEnd w:id="129"/>
      <w:bookmarkStart w:id="130" w:name="_Toc184314425"/>
      <w:bookmarkEnd w:id="130"/>
      <w:bookmarkStart w:id="131" w:name="_Toc184313245"/>
      <w:bookmarkEnd w:id="131"/>
      <w:bookmarkStart w:id="132" w:name="_Toc184312082"/>
      <w:bookmarkEnd w:id="132"/>
      <w:bookmarkStart w:id="133" w:name="_Toc184312081"/>
      <w:bookmarkEnd w:id="133"/>
      <w:bookmarkStart w:id="134" w:name="_Toc184313308"/>
      <w:bookmarkEnd w:id="134"/>
      <w:bookmarkStart w:id="135" w:name="_Toc184313274"/>
      <w:bookmarkEnd w:id="135"/>
      <w:bookmarkStart w:id="136" w:name="_Toc184313301"/>
      <w:bookmarkEnd w:id="136"/>
      <w:bookmarkStart w:id="137" w:name="_Toc184310313"/>
      <w:bookmarkEnd w:id="137"/>
      <w:bookmarkStart w:id="138" w:name="_Toc184314417"/>
      <w:bookmarkEnd w:id="138"/>
      <w:bookmarkStart w:id="139" w:name="_Toc184313260"/>
      <w:bookmarkEnd w:id="139"/>
      <w:bookmarkStart w:id="140" w:name="_Toc184313257"/>
      <w:bookmarkEnd w:id="140"/>
      <w:bookmarkStart w:id="141" w:name="_Toc184308057"/>
      <w:bookmarkEnd w:id="141"/>
      <w:bookmarkStart w:id="142" w:name="_Toc184312106"/>
      <w:bookmarkEnd w:id="142"/>
      <w:bookmarkStart w:id="143" w:name="_Toc184308075"/>
      <w:bookmarkEnd w:id="143"/>
      <w:bookmarkStart w:id="144" w:name="_Toc184312087"/>
      <w:bookmarkEnd w:id="144"/>
      <w:bookmarkStart w:id="145" w:name="_Toc184308106"/>
      <w:bookmarkEnd w:id="145"/>
      <w:bookmarkStart w:id="146" w:name="_Toc184312105"/>
      <w:bookmarkEnd w:id="146"/>
      <w:bookmarkStart w:id="147" w:name="_Toc184308060"/>
      <w:bookmarkEnd w:id="147"/>
      <w:bookmarkStart w:id="148" w:name="_Toc184310333"/>
      <w:bookmarkEnd w:id="148"/>
      <w:bookmarkStart w:id="149" w:name="_Toc184308048"/>
      <w:bookmarkEnd w:id="149"/>
      <w:bookmarkStart w:id="150" w:name="_Toc184312071"/>
      <w:bookmarkEnd w:id="150"/>
      <w:bookmarkStart w:id="151" w:name="_Toc184313238"/>
      <w:bookmarkEnd w:id="151"/>
      <w:bookmarkStart w:id="152" w:name="_Toc184313300"/>
      <w:bookmarkEnd w:id="152"/>
      <w:bookmarkStart w:id="153" w:name="_Toc184308058"/>
      <w:bookmarkEnd w:id="153"/>
      <w:bookmarkStart w:id="154" w:name="_Toc184314443"/>
      <w:bookmarkEnd w:id="154"/>
      <w:bookmarkStart w:id="155" w:name="_Toc184313276"/>
      <w:bookmarkEnd w:id="155"/>
      <w:bookmarkStart w:id="156" w:name="_Toc184312111"/>
      <w:bookmarkEnd w:id="156"/>
      <w:bookmarkStart w:id="157" w:name="_Toc184310301"/>
      <w:bookmarkEnd w:id="157"/>
      <w:bookmarkStart w:id="158" w:name="_Toc184313296"/>
      <w:bookmarkEnd w:id="158"/>
      <w:bookmarkStart w:id="159" w:name="_Toc184314459"/>
      <w:bookmarkEnd w:id="159"/>
      <w:bookmarkStart w:id="160" w:name="_Toc184308093"/>
      <w:bookmarkEnd w:id="160"/>
      <w:bookmarkStart w:id="161" w:name="_Toc184312074"/>
      <w:bookmarkEnd w:id="161"/>
      <w:bookmarkStart w:id="162" w:name="_Toc184313268"/>
      <w:bookmarkEnd w:id="162"/>
      <w:bookmarkStart w:id="163" w:name="_Toc184310317"/>
      <w:bookmarkEnd w:id="163"/>
      <w:bookmarkStart w:id="164" w:name="_Toc184312125"/>
      <w:bookmarkEnd w:id="164"/>
      <w:bookmarkStart w:id="165" w:name="_Toc184308108"/>
      <w:bookmarkEnd w:id="165"/>
      <w:bookmarkStart w:id="166" w:name="_Toc184310337"/>
      <w:bookmarkEnd w:id="166"/>
      <w:bookmarkStart w:id="167" w:name="_Toc184308049"/>
      <w:bookmarkEnd w:id="167"/>
      <w:bookmarkStart w:id="168" w:name="_Toc184308081"/>
      <w:bookmarkEnd w:id="168"/>
      <w:bookmarkStart w:id="169" w:name="_Toc184313254"/>
      <w:bookmarkEnd w:id="169"/>
      <w:bookmarkStart w:id="170" w:name="_Toc184312110"/>
      <w:bookmarkEnd w:id="170"/>
      <w:bookmarkStart w:id="171" w:name="_Toc184310288"/>
      <w:bookmarkEnd w:id="171"/>
      <w:bookmarkStart w:id="172" w:name="_Toc184314470"/>
      <w:bookmarkEnd w:id="172"/>
      <w:bookmarkStart w:id="173" w:name="_Toc184313281"/>
      <w:bookmarkEnd w:id="173"/>
      <w:bookmarkStart w:id="174" w:name="_Toc184308042"/>
      <w:bookmarkEnd w:id="174"/>
      <w:bookmarkStart w:id="175" w:name="_Toc184313248"/>
      <w:bookmarkEnd w:id="175"/>
      <w:bookmarkStart w:id="176" w:name="_Toc184308061"/>
      <w:bookmarkEnd w:id="176"/>
      <w:bookmarkStart w:id="177" w:name="_Toc184308096"/>
      <w:bookmarkEnd w:id="177"/>
      <w:bookmarkStart w:id="178" w:name="_Toc184308098"/>
      <w:bookmarkEnd w:id="178"/>
      <w:bookmarkStart w:id="179" w:name="_Toc184314420"/>
      <w:bookmarkEnd w:id="179"/>
      <w:bookmarkStart w:id="180" w:name="_Toc184312134"/>
      <w:bookmarkEnd w:id="180"/>
      <w:bookmarkStart w:id="181" w:name="_Toc184312118"/>
      <w:bookmarkEnd w:id="181"/>
      <w:bookmarkStart w:id="182" w:name="_Toc184308044"/>
      <w:bookmarkEnd w:id="182"/>
      <w:bookmarkStart w:id="183" w:name="_Toc184312092"/>
      <w:bookmarkEnd w:id="183"/>
      <w:bookmarkStart w:id="184" w:name="_Toc184308088"/>
      <w:bookmarkEnd w:id="184"/>
      <w:bookmarkStart w:id="185" w:name="_Toc184314475"/>
      <w:bookmarkEnd w:id="185"/>
      <w:bookmarkStart w:id="186" w:name="_Toc184312112"/>
      <w:bookmarkEnd w:id="186"/>
      <w:bookmarkStart w:id="187" w:name="_Toc184314457"/>
      <w:bookmarkEnd w:id="187"/>
      <w:bookmarkStart w:id="188" w:name="_Toc184314428"/>
      <w:bookmarkEnd w:id="188"/>
      <w:bookmarkStart w:id="189" w:name="_Toc184314423"/>
      <w:bookmarkEnd w:id="189"/>
      <w:bookmarkStart w:id="190" w:name="_Toc184314422"/>
      <w:bookmarkEnd w:id="190"/>
      <w:bookmarkStart w:id="191" w:name="_Toc184313282"/>
      <w:bookmarkEnd w:id="191"/>
      <w:bookmarkStart w:id="192" w:name="_Toc184313309"/>
      <w:bookmarkEnd w:id="192"/>
      <w:bookmarkStart w:id="193" w:name="_Toc184314453"/>
      <w:bookmarkEnd w:id="193"/>
      <w:bookmarkStart w:id="194" w:name="_Toc184308095"/>
      <w:bookmarkEnd w:id="194"/>
      <w:bookmarkStart w:id="195" w:name="_Toc184312070"/>
      <w:bookmarkEnd w:id="195"/>
      <w:bookmarkStart w:id="196" w:name="_Toc184310311"/>
      <w:bookmarkEnd w:id="196"/>
      <w:bookmarkStart w:id="197" w:name="_Toc184310278"/>
      <w:bookmarkEnd w:id="197"/>
      <w:bookmarkStart w:id="198" w:name="_Toc184312076"/>
      <w:bookmarkEnd w:id="198"/>
      <w:bookmarkStart w:id="199" w:name="_Toc184314430"/>
      <w:bookmarkEnd w:id="199"/>
      <w:bookmarkStart w:id="200" w:name="_Toc184310320"/>
      <w:bookmarkEnd w:id="200"/>
      <w:bookmarkStart w:id="201" w:name="_Toc184308046"/>
      <w:bookmarkEnd w:id="201"/>
      <w:bookmarkStart w:id="202" w:name="_Toc184312113"/>
      <w:bookmarkEnd w:id="202"/>
      <w:bookmarkStart w:id="203" w:name="_Toc184313310"/>
      <w:bookmarkEnd w:id="203"/>
      <w:bookmarkStart w:id="204" w:name="_Toc184308102"/>
      <w:bookmarkEnd w:id="204"/>
      <w:bookmarkStart w:id="205" w:name="_Toc184308053"/>
      <w:bookmarkEnd w:id="205"/>
      <w:bookmarkStart w:id="206" w:name="_Toc184313283"/>
      <w:bookmarkEnd w:id="206"/>
      <w:bookmarkStart w:id="207" w:name="_Toc184308041"/>
      <w:bookmarkEnd w:id="207"/>
      <w:bookmarkStart w:id="208" w:name="_Toc184310308"/>
      <w:bookmarkEnd w:id="208"/>
      <w:bookmarkStart w:id="209" w:name="_Toc184312067"/>
      <w:bookmarkEnd w:id="209"/>
      <w:bookmarkStart w:id="210" w:name="_Toc184312072"/>
      <w:bookmarkEnd w:id="210"/>
      <w:bookmarkStart w:id="211" w:name="_Toc184313303"/>
      <w:bookmarkEnd w:id="211"/>
      <w:bookmarkStart w:id="212" w:name="_Toc184312086"/>
      <w:bookmarkEnd w:id="212"/>
      <w:bookmarkStart w:id="213" w:name="_Toc184310334"/>
      <w:bookmarkEnd w:id="213"/>
      <w:bookmarkStart w:id="214" w:name="_Toc184313241"/>
      <w:bookmarkEnd w:id="214"/>
      <w:bookmarkStart w:id="215" w:name="_Toc184308054"/>
      <w:bookmarkEnd w:id="215"/>
      <w:bookmarkStart w:id="216" w:name="_Toc184310343"/>
      <w:bookmarkEnd w:id="216"/>
      <w:bookmarkStart w:id="217" w:name="_Toc184312117"/>
      <w:bookmarkEnd w:id="217"/>
      <w:bookmarkStart w:id="218" w:name="_Toc184308052"/>
      <w:bookmarkEnd w:id="218"/>
      <w:bookmarkStart w:id="219" w:name="_Toc184308068"/>
      <w:bookmarkEnd w:id="219"/>
      <w:bookmarkStart w:id="220" w:name="_Toc184313255"/>
      <w:bookmarkEnd w:id="220"/>
      <w:bookmarkStart w:id="221" w:name="_Toc184308043"/>
      <w:bookmarkEnd w:id="221"/>
      <w:bookmarkStart w:id="222" w:name="_Toc184310282"/>
      <w:bookmarkEnd w:id="222"/>
      <w:bookmarkStart w:id="223" w:name="_Toc184310306"/>
      <w:bookmarkEnd w:id="223"/>
      <w:bookmarkStart w:id="224" w:name="_Toc184313289"/>
      <w:bookmarkEnd w:id="224"/>
      <w:bookmarkStart w:id="225" w:name="_Toc184308056"/>
      <w:bookmarkEnd w:id="225"/>
      <w:bookmarkStart w:id="226" w:name="_Toc184312129"/>
      <w:bookmarkEnd w:id="226"/>
      <w:bookmarkStart w:id="227" w:name="_Toc184313269"/>
      <w:bookmarkEnd w:id="227"/>
      <w:bookmarkStart w:id="228" w:name="_Toc184314465"/>
      <w:bookmarkEnd w:id="228"/>
      <w:bookmarkStart w:id="229" w:name="_Toc184310273"/>
      <w:bookmarkEnd w:id="229"/>
      <w:bookmarkStart w:id="230" w:name="_Toc184310293"/>
      <w:bookmarkEnd w:id="230"/>
      <w:bookmarkStart w:id="231" w:name="_Toc184312132"/>
      <w:bookmarkEnd w:id="231"/>
      <w:bookmarkStart w:id="232" w:name="_Toc184312123"/>
      <w:bookmarkEnd w:id="232"/>
      <w:bookmarkStart w:id="233" w:name="_Toc184313284"/>
      <w:bookmarkEnd w:id="233"/>
      <w:bookmarkStart w:id="234" w:name="_Toc184312068"/>
      <w:bookmarkEnd w:id="234"/>
      <w:bookmarkStart w:id="235" w:name="_Toc184314429"/>
      <w:bookmarkEnd w:id="235"/>
      <w:bookmarkStart w:id="236" w:name="_Toc184312137"/>
      <w:bookmarkEnd w:id="236"/>
      <w:bookmarkStart w:id="237" w:name="_Toc184310281"/>
      <w:bookmarkEnd w:id="237"/>
      <w:bookmarkStart w:id="238" w:name="_Toc184314455"/>
      <w:bookmarkEnd w:id="238"/>
      <w:bookmarkStart w:id="239" w:name="_Toc184312115"/>
      <w:bookmarkEnd w:id="239"/>
      <w:bookmarkStart w:id="240" w:name="_Toc184313290"/>
      <w:bookmarkEnd w:id="240"/>
      <w:bookmarkStart w:id="241" w:name="_Toc184308107"/>
      <w:bookmarkEnd w:id="241"/>
      <w:bookmarkStart w:id="242" w:name="_Toc184313247"/>
      <w:bookmarkEnd w:id="242"/>
      <w:bookmarkStart w:id="243" w:name="_Toc184310323"/>
      <w:bookmarkEnd w:id="243"/>
      <w:bookmarkStart w:id="244" w:name="_Toc184310318"/>
      <w:bookmarkEnd w:id="244"/>
      <w:bookmarkStart w:id="245" w:name="_Toc184314451"/>
      <w:bookmarkEnd w:id="245"/>
      <w:bookmarkStart w:id="246" w:name="_Toc184314415"/>
      <w:bookmarkEnd w:id="246"/>
      <w:bookmarkStart w:id="247" w:name="_Toc184310300"/>
      <w:bookmarkEnd w:id="247"/>
      <w:bookmarkStart w:id="248" w:name="_Toc184308039"/>
      <w:bookmarkEnd w:id="248"/>
      <w:bookmarkStart w:id="249" w:name="_Toc184314445"/>
      <w:bookmarkEnd w:id="249"/>
      <w:bookmarkStart w:id="250" w:name="_Toc184313258"/>
      <w:bookmarkEnd w:id="250"/>
      <w:bookmarkStart w:id="251" w:name="_Toc184312096"/>
      <w:bookmarkEnd w:id="251"/>
      <w:bookmarkStart w:id="252" w:name="_Toc184308077"/>
      <w:bookmarkEnd w:id="252"/>
      <w:bookmarkStart w:id="253" w:name="_Toc184314413"/>
      <w:bookmarkEnd w:id="253"/>
      <w:bookmarkStart w:id="254" w:name="_Toc184313280"/>
      <w:bookmarkEnd w:id="254"/>
      <w:bookmarkStart w:id="255" w:name="_Toc184310325"/>
      <w:bookmarkEnd w:id="255"/>
      <w:bookmarkStart w:id="256" w:name="_Toc184312135"/>
      <w:bookmarkEnd w:id="256"/>
      <w:bookmarkStart w:id="257" w:name="_Toc184312126"/>
      <w:bookmarkEnd w:id="257"/>
      <w:bookmarkStart w:id="258" w:name="_Toc184314418"/>
      <w:bookmarkEnd w:id="258"/>
      <w:bookmarkStart w:id="259" w:name="_Toc184313297"/>
      <w:bookmarkEnd w:id="259"/>
      <w:bookmarkStart w:id="260" w:name="_Toc184314410"/>
      <w:bookmarkEnd w:id="260"/>
      <w:bookmarkStart w:id="261" w:name="_Toc184313298"/>
      <w:bookmarkEnd w:id="261"/>
      <w:bookmarkStart w:id="262" w:name="_Toc184313291"/>
      <w:bookmarkEnd w:id="262"/>
      <w:bookmarkStart w:id="263" w:name="_Toc184308104"/>
      <w:bookmarkEnd w:id="263"/>
      <w:bookmarkStart w:id="264" w:name="_Toc184313246"/>
      <w:bookmarkEnd w:id="264"/>
      <w:bookmarkStart w:id="265" w:name="_Toc184314424"/>
      <w:bookmarkEnd w:id="265"/>
      <w:bookmarkStart w:id="266" w:name="_Toc184314471"/>
      <w:bookmarkEnd w:id="266"/>
      <w:bookmarkStart w:id="267" w:name="_Toc184313244"/>
      <w:bookmarkEnd w:id="267"/>
      <w:bookmarkStart w:id="268" w:name="_Toc184312119"/>
      <w:bookmarkEnd w:id="268"/>
      <w:bookmarkStart w:id="269" w:name="_Toc184308050"/>
      <w:bookmarkEnd w:id="269"/>
      <w:bookmarkStart w:id="270" w:name="_Toc184308097"/>
      <w:bookmarkEnd w:id="270"/>
      <w:bookmarkStart w:id="271" w:name="_Toc184314472"/>
      <w:bookmarkEnd w:id="271"/>
      <w:bookmarkStart w:id="272" w:name="_Toc184308070"/>
      <w:bookmarkEnd w:id="272"/>
      <w:bookmarkStart w:id="273" w:name="_Toc184308073"/>
      <w:bookmarkEnd w:id="273"/>
      <w:bookmarkStart w:id="274" w:name="_Toc184308099"/>
      <w:bookmarkEnd w:id="274"/>
      <w:bookmarkStart w:id="275" w:name="_Toc184310342"/>
      <w:bookmarkEnd w:id="275"/>
      <w:bookmarkStart w:id="276" w:name="_Toc184310322"/>
      <w:bookmarkEnd w:id="276"/>
      <w:bookmarkStart w:id="277" w:name="_Toc184308037"/>
      <w:bookmarkEnd w:id="277"/>
      <w:bookmarkStart w:id="278" w:name="_Toc184310329"/>
      <w:bookmarkEnd w:id="278"/>
      <w:bookmarkStart w:id="279" w:name="_Toc184314441"/>
      <w:bookmarkEnd w:id="279"/>
      <w:bookmarkStart w:id="280" w:name="_Toc184310290"/>
      <w:bookmarkEnd w:id="280"/>
      <w:bookmarkStart w:id="281" w:name="_Toc184314458"/>
      <w:bookmarkEnd w:id="281"/>
      <w:bookmarkStart w:id="282" w:name="_Toc184314446"/>
      <w:bookmarkEnd w:id="282"/>
      <w:bookmarkStart w:id="283" w:name="_Toc184314436"/>
      <w:bookmarkEnd w:id="283"/>
      <w:bookmarkStart w:id="284" w:name="_Toc184312101"/>
      <w:bookmarkEnd w:id="284"/>
      <w:bookmarkStart w:id="285" w:name="_Toc184314440"/>
      <w:bookmarkEnd w:id="285"/>
      <w:bookmarkStart w:id="286" w:name="_Toc184314469"/>
      <w:bookmarkEnd w:id="286"/>
      <w:bookmarkStart w:id="287" w:name="_Toc184310291"/>
      <w:bookmarkEnd w:id="287"/>
      <w:bookmarkStart w:id="288" w:name="_Toc184308059"/>
      <w:bookmarkEnd w:id="288"/>
      <w:bookmarkStart w:id="289" w:name="_Toc184314411"/>
      <w:bookmarkEnd w:id="289"/>
      <w:bookmarkStart w:id="290" w:name="_Toc184310312"/>
      <w:bookmarkEnd w:id="290"/>
      <w:bookmarkStart w:id="291" w:name="_Toc184314478"/>
      <w:bookmarkEnd w:id="291"/>
      <w:bookmarkStart w:id="292" w:name="_Toc184310304"/>
      <w:bookmarkEnd w:id="292"/>
      <w:bookmarkStart w:id="293" w:name="_Toc184312094"/>
      <w:bookmarkEnd w:id="293"/>
      <w:bookmarkStart w:id="294" w:name="_Toc184310338"/>
      <w:bookmarkEnd w:id="294"/>
      <w:bookmarkStart w:id="295" w:name="_Toc184314438"/>
      <w:bookmarkEnd w:id="295"/>
      <w:bookmarkStart w:id="296" w:name="_Toc184313286"/>
      <w:bookmarkEnd w:id="296"/>
      <w:bookmarkStart w:id="297" w:name="_Toc184312090"/>
      <w:bookmarkEnd w:id="297"/>
      <w:bookmarkStart w:id="298" w:name="_Toc184308051"/>
      <w:bookmarkEnd w:id="298"/>
      <w:bookmarkStart w:id="299" w:name="_Toc184310324"/>
      <w:bookmarkEnd w:id="299"/>
      <w:bookmarkStart w:id="300" w:name="_Toc184310335"/>
      <w:bookmarkEnd w:id="300"/>
      <w:bookmarkStart w:id="301" w:name="_Toc184313252"/>
      <w:bookmarkEnd w:id="301"/>
      <w:bookmarkStart w:id="302" w:name="_Toc184310307"/>
      <w:bookmarkEnd w:id="302"/>
      <w:bookmarkStart w:id="303" w:name="_Toc184310284"/>
      <w:bookmarkEnd w:id="303"/>
      <w:bookmarkStart w:id="304" w:name="_Toc184308082"/>
      <w:bookmarkEnd w:id="304"/>
      <w:bookmarkStart w:id="305" w:name="_Toc184313307"/>
      <w:bookmarkEnd w:id="305"/>
      <w:bookmarkStart w:id="306" w:name="_Toc184308062"/>
      <w:bookmarkEnd w:id="306"/>
      <w:bookmarkStart w:id="307" w:name="_Toc184313273"/>
      <w:bookmarkEnd w:id="307"/>
      <w:bookmarkStart w:id="308" w:name="_Toc184310276"/>
      <w:bookmarkEnd w:id="308"/>
      <w:bookmarkStart w:id="309" w:name="_Toc184310286"/>
      <w:bookmarkEnd w:id="309"/>
      <w:bookmarkStart w:id="310" w:name="_Toc184310295"/>
      <w:bookmarkEnd w:id="310"/>
      <w:bookmarkStart w:id="311" w:name="_Toc184313242"/>
      <w:bookmarkEnd w:id="311"/>
      <w:bookmarkStart w:id="312" w:name="_Toc184314442"/>
      <w:bookmarkEnd w:id="312"/>
      <w:bookmarkStart w:id="313" w:name="_Toc184310339"/>
      <w:bookmarkEnd w:id="313"/>
      <w:bookmarkStart w:id="314" w:name="_Toc184308055"/>
      <w:bookmarkEnd w:id="314"/>
      <w:bookmarkStart w:id="315" w:name="_Toc184310275"/>
      <w:bookmarkEnd w:id="315"/>
      <w:bookmarkStart w:id="316" w:name="_Toc184312109"/>
      <w:bookmarkEnd w:id="316"/>
      <w:bookmarkStart w:id="317" w:name="_Toc184314426"/>
      <w:bookmarkEnd w:id="317"/>
      <w:bookmarkStart w:id="318" w:name="_Toc184310316"/>
      <w:bookmarkEnd w:id="318"/>
      <w:bookmarkStart w:id="319" w:name="_Toc184312128"/>
      <w:bookmarkEnd w:id="319"/>
      <w:bookmarkStart w:id="320" w:name="_Toc184314437"/>
      <w:bookmarkEnd w:id="320"/>
      <w:bookmarkStart w:id="321" w:name="_Toc184310289"/>
      <w:bookmarkEnd w:id="321"/>
      <w:bookmarkStart w:id="322" w:name="_Toc184308045"/>
      <w:bookmarkEnd w:id="322"/>
      <w:bookmarkStart w:id="323" w:name="_Toc184308040"/>
      <w:bookmarkEnd w:id="323"/>
      <w:bookmarkStart w:id="324" w:name="_Toc184314477"/>
      <w:bookmarkEnd w:id="324"/>
      <w:bookmarkStart w:id="325" w:name="_Toc184313266"/>
      <w:bookmarkEnd w:id="325"/>
      <w:bookmarkStart w:id="326" w:name="_Toc184313304"/>
      <w:bookmarkEnd w:id="326"/>
      <w:bookmarkStart w:id="327" w:name="_Toc184313288"/>
      <w:bookmarkEnd w:id="327"/>
      <w:bookmarkStart w:id="328" w:name="_Toc184313239"/>
      <w:bookmarkEnd w:id="328"/>
      <w:bookmarkStart w:id="329" w:name="_Toc184310309"/>
      <w:bookmarkEnd w:id="329"/>
      <w:bookmarkStart w:id="330" w:name="_Toc184310310"/>
      <w:bookmarkEnd w:id="330"/>
      <w:bookmarkStart w:id="331" w:name="_Toc184308065"/>
      <w:bookmarkEnd w:id="331"/>
      <w:bookmarkStart w:id="332" w:name="_Toc184314461"/>
      <w:bookmarkEnd w:id="332"/>
      <w:bookmarkStart w:id="333" w:name="_Toc184312098"/>
      <w:bookmarkEnd w:id="333"/>
      <w:bookmarkStart w:id="334" w:name="_Toc184312131"/>
      <w:bookmarkEnd w:id="334"/>
      <w:bookmarkStart w:id="335" w:name="_Toc184314467"/>
      <w:bookmarkEnd w:id="335"/>
      <w:bookmarkStart w:id="336" w:name="_Toc184313240"/>
      <w:bookmarkEnd w:id="336"/>
      <w:bookmarkStart w:id="337" w:name="_Toc184312121"/>
      <w:bookmarkEnd w:id="337"/>
      <w:bookmarkStart w:id="338" w:name="_Toc184314476"/>
      <w:bookmarkEnd w:id="338"/>
      <w:bookmarkStart w:id="339" w:name="_Toc184313292"/>
      <w:bookmarkEnd w:id="339"/>
      <w:bookmarkStart w:id="340" w:name="_Toc184314450"/>
      <w:bookmarkEnd w:id="340"/>
      <w:bookmarkStart w:id="341" w:name="_Toc184314466"/>
      <w:bookmarkEnd w:id="341"/>
      <w:bookmarkStart w:id="342" w:name="_Toc184312100"/>
      <w:bookmarkEnd w:id="342"/>
      <w:bookmarkStart w:id="343" w:name="_Toc184310285"/>
      <w:bookmarkEnd w:id="343"/>
      <w:bookmarkStart w:id="344" w:name="_Toc184310341"/>
      <w:bookmarkEnd w:id="344"/>
      <w:bookmarkStart w:id="345" w:name="_Toc184314452"/>
      <w:bookmarkEnd w:id="345"/>
      <w:bookmarkStart w:id="346" w:name="_Toc184308084"/>
      <w:bookmarkEnd w:id="346"/>
      <w:bookmarkStart w:id="347" w:name="_Toc184313278"/>
      <w:bookmarkEnd w:id="347"/>
      <w:bookmarkStart w:id="348" w:name="_Toc184310280"/>
      <w:bookmarkEnd w:id="348"/>
      <w:bookmarkStart w:id="349" w:name="_Toc184313279"/>
      <w:bookmarkEnd w:id="349"/>
      <w:bookmarkStart w:id="350" w:name="_Toc184312133"/>
      <w:bookmarkEnd w:id="350"/>
      <w:bookmarkStart w:id="351" w:name="_Toc184310279"/>
      <w:bookmarkEnd w:id="351"/>
      <w:bookmarkStart w:id="352" w:name="_Toc184310298"/>
      <w:bookmarkEnd w:id="352"/>
      <w:bookmarkStart w:id="353" w:name="_Toc184308080"/>
      <w:bookmarkEnd w:id="353"/>
      <w:bookmarkStart w:id="354" w:name="_Toc184312093"/>
      <w:bookmarkEnd w:id="354"/>
      <w:bookmarkStart w:id="355" w:name="_Toc184313305"/>
      <w:bookmarkEnd w:id="355"/>
      <w:bookmarkStart w:id="356" w:name="_Toc184312075"/>
      <w:bookmarkEnd w:id="356"/>
      <w:bookmarkStart w:id="357" w:name="_Toc184310344"/>
      <w:bookmarkEnd w:id="357"/>
      <w:bookmarkStart w:id="358" w:name="_Toc184308047"/>
      <w:bookmarkEnd w:id="358"/>
      <w:bookmarkStart w:id="359" w:name="_Toc184313263"/>
      <w:bookmarkEnd w:id="359"/>
      <w:bookmarkStart w:id="360" w:name="_Toc184310272"/>
      <w:bookmarkEnd w:id="360"/>
      <w:bookmarkStart w:id="361" w:name="_Toc184312088"/>
      <w:bookmarkEnd w:id="361"/>
      <w:bookmarkStart w:id="362" w:name="_Toc184310296"/>
      <w:bookmarkEnd w:id="362"/>
      <w:bookmarkStart w:id="363" w:name="_Toc184308067"/>
      <w:bookmarkEnd w:id="363"/>
      <w:bookmarkStart w:id="364" w:name="_Toc184312107"/>
      <w:bookmarkEnd w:id="364"/>
      <w:bookmarkStart w:id="365" w:name="_Toc184314460"/>
      <w:bookmarkEnd w:id="365"/>
      <w:bookmarkStart w:id="366" w:name="_Toc184312103"/>
      <w:bookmarkEnd w:id="366"/>
      <w:bookmarkStart w:id="367" w:name="_Toc184312104"/>
      <w:bookmarkEnd w:id="367"/>
      <w:bookmarkStart w:id="368" w:name="_Toc184312130"/>
      <w:bookmarkEnd w:id="368"/>
      <w:bookmarkStart w:id="369" w:name="_Toc184312139"/>
      <w:bookmarkEnd w:id="369"/>
      <w:bookmarkStart w:id="370" w:name="_Toc184312136"/>
      <w:bookmarkEnd w:id="370"/>
      <w:bookmarkStart w:id="371" w:name="_Toc184312083"/>
      <w:bookmarkEnd w:id="371"/>
      <w:bookmarkStart w:id="372" w:name="_Toc184310327"/>
      <w:bookmarkEnd w:id="372"/>
      <w:bookmarkStart w:id="373" w:name="_Toc184313250"/>
      <w:bookmarkEnd w:id="373"/>
      <w:bookmarkStart w:id="374" w:name="_Toc184308069"/>
      <w:bookmarkEnd w:id="374"/>
      <w:bookmarkStart w:id="375" w:name="_Toc184314414"/>
      <w:bookmarkEnd w:id="375"/>
      <w:bookmarkStart w:id="376" w:name="_Toc184308063"/>
      <w:bookmarkEnd w:id="376"/>
      <w:bookmarkStart w:id="377" w:name="_Toc184310292"/>
      <w:bookmarkEnd w:id="377"/>
      <w:bookmarkStart w:id="378" w:name="_Toc184313287"/>
      <w:bookmarkEnd w:id="378"/>
      <w:bookmarkStart w:id="379" w:name="_Toc184312099"/>
      <w:bookmarkEnd w:id="379"/>
      <w:bookmarkStart w:id="380" w:name="_Toc184312091"/>
      <w:bookmarkEnd w:id="380"/>
      <w:bookmarkStart w:id="381" w:name="_Toc184308036"/>
      <w:bookmarkEnd w:id="381"/>
      <w:bookmarkStart w:id="382" w:name="_Toc184308100"/>
      <w:bookmarkEnd w:id="382"/>
      <w:bookmarkStart w:id="383" w:name="_Toc184314448"/>
      <w:bookmarkEnd w:id="383"/>
      <w:bookmarkStart w:id="384" w:name="_Toc184310332"/>
      <w:bookmarkEnd w:id="384"/>
      <w:bookmarkStart w:id="385" w:name="_Toc184308079"/>
      <w:bookmarkEnd w:id="385"/>
      <w:bookmarkStart w:id="386" w:name="_Toc184310305"/>
      <w:bookmarkEnd w:id="386"/>
      <w:bookmarkStart w:id="387" w:name="_Toc184314421"/>
      <w:bookmarkEnd w:id="387"/>
      <w:bookmarkStart w:id="388" w:name="_Toc184312069"/>
      <w:bookmarkEnd w:id="388"/>
      <w:r>
        <w:rPr>
          <w:rFonts w:hint="eastAsia" w:ascii="宋体" w:hAnsi="宋体" w:cs="宋体"/>
          <w:b/>
          <w:sz w:val="36"/>
          <w:szCs w:val="36"/>
        </w:rPr>
        <w:t>评标办法</w:t>
      </w:r>
    </w:p>
    <w:p w14:paraId="6FE4D5A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63"/>
        <w:gridCol w:w="5603"/>
        <w:gridCol w:w="683"/>
        <w:gridCol w:w="737"/>
        <w:gridCol w:w="850"/>
      </w:tblGrid>
      <w:tr w14:paraId="1A2C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67" w:type="dxa"/>
            <w:vAlign w:val="center"/>
          </w:tcPr>
          <w:p w14:paraId="15DACEDD">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6666" w:type="dxa"/>
            <w:gridSpan w:val="2"/>
            <w:vAlign w:val="center"/>
          </w:tcPr>
          <w:p w14:paraId="5730C32E">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评标标准</w:t>
            </w:r>
          </w:p>
        </w:tc>
        <w:tc>
          <w:tcPr>
            <w:tcW w:w="683" w:type="dxa"/>
            <w:vAlign w:val="center"/>
          </w:tcPr>
          <w:p w14:paraId="1DF9EE5C">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权重</w:t>
            </w:r>
          </w:p>
        </w:tc>
        <w:tc>
          <w:tcPr>
            <w:tcW w:w="737" w:type="dxa"/>
            <w:vAlign w:val="center"/>
          </w:tcPr>
          <w:p w14:paraId="27468D69">
            <w:pPr>
              <w:snapToGrid w:val="0"/>
              <w:jc w:val="center"/>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主观分/客观分</w:t>
            </w:r>
          </w:p>
          <w:p w14:paraId="2838E5EC">
            <w:pPr>
              <w:snapToGrid w:val="0"/>
              <w:jc w:val="center"/>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属性</w:t>
            </w:r>
          </w:p>
        </w:tc>
        <w:tc>
          <w:tcPr>
            <w:tcW w:w="850" w:type="dxa"/>
            <w:vAlign w:val="center"/>
          </w:tcPr>
          <w:p w14:paraId="33580423">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bCs/>
                <w:szCs w:val="21"/>
              </w:rPr>
              <w:t>投标文件中评标标准相应的商务技术资料目录*</w:t>
            </w:r>
          </w:p>
        </w:tc>
      </w:tr>
      <w:tr w14:paraId="0A1C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67" w:type="dxa"/>
            <w:vAlign w:val="center"/>
          </w:tcPr>
          <w:p w14:paraId="2469F068">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780133A9">
            <w:pPr>
              <w:snapToGrid w:val="0"/>
              <w:spacing w:before="120" w:beforeLines="50" w:after="120" w:afterLines="50"/>
              <w:rPr>
                <w:rFonts w:ascii="宋体" w:hAnsi="宋体" w:eastAsia="宋体" w:cs="Times New Roman"/>
              </w:rPr>
            </w:pPr>
            <w:r>
              <w:rPr>
                <w:rFonts w:hint="eastAsia" w:ascii="宋体" w:hAnsi="宋体" w:eastAsia="宋体" w:cs="Times New Roman"/>
                <w:lang w:val="zh-CN" w:eastAsia="zh-CN"/>
              </w:rPr>
              <w:t>投标人</w:t>
            </w:r>
            <w:r>
              <w:rPr>
                <w:rFonts w:hint="eastAsia" w:ascii="宋体" w:hAnsi="宋体" w:eastAsia="宋体" w:cs="Times New Roman"/>
              </w:rPr>
              <w:t>从</w:t>
            </w:r>
            <w:r>
              <w:rPr>
                <w:rFonts w:ascii="宋体" w:hAnsi="宋体" w:eastAsia="宋体" w:cs="Times New Roman"/>
              </w:rPr>
              <w:t>20</w:t>
            </w:r>
            <w:r>
              <w:rPr>
                <w:rFonts w:hint="eastAsia" w:ascii="宋体" w:hAnsi="宋体" w:eastAsia="宋体" w:cs="Times New Roman"/>
                <w:lang w:val="en-US" w:eastAsia="zh-CN"/>
              </w:rPr>
              <w:t>2</w:t>
            </w:r>
            <w:r>
              <w:rPr>
                <w:rFonts w:hint="eastAsia" w:ascii="宋体" w:hAnsi="宋体" w:cs="Times New Roman"/>
                <w:lang w:val="en-US" w:eastAsia="zh-CN"/>
              </w:rPr>
              <w:t>1</w:t>
            </w:r>
            <w:r>
              <w:rPr>
                <w:rFonts w:hint="eastAsia" w:ascii="宋体" w:hAnsi="宋体" w:eastAsia="宋体" w:cs="Times New Roman"/>
              </w:rPr>
              <w:t>年</w:t>
            </w:r>
            <w:r>
              <w:rPr>
                <w:rFonts w:ascii="宋体" w:hAnsi="宋体" w:eastAsia="宋体" w:cs="Times New Roman"/>
              </w:rPr>
              <w:t>1</w:t>
            </w:r>
            <w:r>
              <w:rPr>
                <w:rFonts w:hint="eastAsia" w:ascii="宋体" w:hAnsi="宋体" w:eastAsia="宋体" w:cs="Times New Roman"/>
              </w:rPr>
              <w:t>月起，具有合同金额</w:t>
            </w:r>
            <w:r>
              <w:rPr>
                <w:rFonts w:hint="eastAsia" w:ascii="宋体" w:hAnsi="宋体" w:cs="Times New Roman"/>
                <w:lang w:val="en-US" w:eastAsia="zh-CN"/>
              </w:rPr>
              <w:t>2</w:t>
            </w:r>
            <w:r>
              <w:rPr>
                <w:rFonts w:hint="eastAsia" w:ascii="宋体" w:hAnsi="宋体" w:eastAsia="宋体" w:cs="Times New Roman"/>
              </w:rPr>
              <w:t>00万及以上市政公用类似业绩的每个得</w:t>
            </w:r>
            <w:r>
              <w:rPr>
                <w:rFonts w:hint="eastAsia" w:ascii="宋体" w:hAnsi="宋体" w:eastAsia="宋体" w:cs="Times New Roman"/>
                <w:lang w:val="en-US" w:eastAsia="zh-CN"/>
              </w:rPr>
              <w:t>1</w:t>
            </w:r>
            <w:r>
              <w:rPr>
                <w:rFonts w:hint="eastAsia" w:ascii="宋体" w:hAnsi="宋体" w:eastAsia="宋体" w:cs="Times New Roman"/>
              </w:rPr>
              <w:t>分。本项满分</w:t>
            </w:r>
            <w:r>
              <w:rPr>
                <w:rFonts w:hint="eastAsia" w:ascii="宋体" w:hAnsi="宋体" w:eastAsia="宋体" w:cs="Times New Roman"/>
                <w:lang w:val="en-US" w:eastAsia="zh-CN"/>
              </w:rPr>
              <w:t>1</w:t>
            </w:r>
            <w:r>
              <w:rPr>
                <w:rFonts w:hint="eastAsia" w:ascii="宋体" w:hAnsi="宋体" w:eastAsia="宋体" w:cs="Times New Roman"/>
              </w:rPr>
              <w:t>分</w:t>
            </w:r>
          </w:p>
          <w:p w14:paraId="62FDE87D">
            <w:pPr>
              <w:snapToGrid w:val="0"/>
              <w:spacing w:before="120" w:beforeLines="50" w:after="120" w:afterLines="50"/>
              <w:rPr>
                <w:rFonts w:ascii="宋体" w:hAnsi="宋体"/>
              </w:rPr>
            </w:pPr>
            <w:r>
              <w:rPr>
                <w:rFonts w:hint="eastAsia" w:ascii="宋体" w:hAnsi="宋体" w:eastAsia="宋体" w:cs="Times New Roman"/>
              </w:rPr>
              <w:t>【提供市政公用类业绩中标通知书及合同扫描件或复印件，不提供不得分，时间以合同签订时间为准】</w:t>
            </w:r>
          </w:p>
        </w:tc>
        <w:tc>
          <w:tcPr>
            <w:tcW w:w="683" w:type="dxa"/>
            <w:vAlign w:val="center"/>
          </w:tcPr>
          <w:p w14:paraId="07B38D50">
            <w:pPr>
              <w:snapToGrid w:val="0"/>
              <w:jc w:val="center"/>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1</w:t>
            </w:r>
          </w:p>
        </w:tc>
        <w:tc>
          <w:tcPr>
            <w:tcW w:w="737" w:type="dxa"/>
            <w:vAlign w:val="center"/>
          </w:tcPr>
          <w:p w14:paraId="4573DC83">
            <w:pPr>
              <w:snapToGrid w:val="0"/>
              <w:jc w:val="center"/>
              <w:rPr>
                <w:rFonts w:cs="仿宋_GB2312" w:asciiTheme="minorEastAsia" w:hAnsiTheme="minorEastAsia" w:eastAsiaTheme="minorEastAsia"/>
                <w:szCs w:val="21"/>
              </w:rPr>
            </w:pPr>
            <w:r>
              <w:rPr>
                <w:rFonts w:cs="仿宋_GB2312" w:asciiTheme="minorEastAsia" w:hAnsiTheme="minorEastAsia" w:eastAsiaTheme="minorEastAsia"/>
                <w:szCs w:val="21"/>
              </w:rPr>
              <w:t>客观</w:t>
            </w:r>
          </w:p>
        </w:tc>
        <w:tc>
          <w:tcPr>
            <w:tcW w:w="850" w:type="dxa"/>
            <w:vAlign w:val="center"/>
          </w:tcPr>
          <w:p w14:paraId="4973B0C1">
            <w:pPr>
              <w:snapToGrid w:val="0"/>
              <w:jc w:val="center"/>
              <w:rPr>
                <w:rFonts w:cs="仿宋_GB2312" w:asciiTheme="minorEastAsia" w:hAnsiTheme="minorEastAsia" w:eastAsiaTheme="minorEastAsia"/>
                <w:szCs w:val="21"/>
              </w:rPr>
            </w:pPr>
          </w:p>
        </w:tc>
      </w:tr>
      <w:tr w14:paraId="1D26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14:paraId="550BD054">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4B256487">
            <w:pPr>
              <w:snapToGrid w:val="0"/>
              <w:spacing w:before="120" w:beforeLines="50" w:after="120" w:afterLines="50"/>
              <w:rPr>
                <w:rFonts w:ascii="宋体" w:hAnsi="宋体" w:cs="宋体"/>
              </w:rPr>
            </w:pPr>
            <w:r>
              <w:rPr>
                <w:rFonts w:hint="eastAsia" w:ascii="宋体" w:hAnsi="宋体" w:cs="宋体"/>
              </w:rPr>
              <w:t>①</w:t>
            </w:r>
            <w:r>
              <w:rPr>
                <w:rFonts w:hint="eastAsia" w:ascii="宋体" w:hAnsi="宋体" w:cs="宋体"/>
                <w:lang w:val="en-US" w:eastAsia="zh-CN"/>
              </w:rPr>
              <w:t>项</w:t>
            </w:r>
            <w:r>
              <w:rPr>
                <w:rFonts w:hint="eastAsia" w:ascii="宋体" w:hAnsi="宋体" w:cs="宋体"/>
              </w:rPr>
              <w:t>目经理具有市政工程专业二级建造师的得3分。</w:t>
            </w:r>
          </w:p>
          <w:p w14:paraId="4CC09967">
            <w:pPr>
              <w:snapToGrid w:val="0"/>
              <w:spacing w:before="120" w:beforeLines="50" w:after="120" w:afterLines="50"/>
              <w:rPr>
                <w:rFonts w:ascii="宋体" w:hAnsi="宋体" w:cs="宋体"/>
              </w:rPr>
            </w:pPr>
            <w:r>
              <w:rPr>
                <w:rFonts w:hint="eastAsia" w:ascii="宋体" w:hAnsi="宋体" w:cs="宋体"/>
              </w:rPr>
              <w:t>②项目组成员（含项目经理）具有中级工程师职称证书的（市政类或建筑类）每人加</w:t>
            </w:r>
            <w:r>
              <w:rPr>
                <w:rFonts w:hint="eastAsia" w:ascii="宋体" w:hAnsi="宋体" w:cs="宋体"/>
                <w:lang w:val="en-US" w:eastAsia="zh-CN"/>
              </w:rPr>
              <w:t>4</w:t>
            </w:r>
            <w:r>
              <w:rPr>
                <w:rFonts w:hint="eastAsia" w:ascii="宋体" w:hAnsi="宋体" w:cs="宋体"/>
              </w:rPr>
              <w:t>分，最多得8分。</w:t>
            </w:r>
          </w:p>
          <w:p w14:paraId="27F7E2EC">
            <w:pPr>
              <w:snapToGrid w:val="0"/>
              <w:spacing w:before="120" w:beforeLines="50" w:after="120" w:afterLines="50"/>
              <w:rPr>
                <w:rFonts w:ascii="宋体" w:hAnsi="宋体" w:cs="宋体"/>
              </w:rPr>
            </w:pPr>
            <w:r>
              <w:rPr>
                <w:rFonts w:hint="eastAsia" w:ascii="宋体" w:hAnsi="宋体" w:cs="宋体"/>
              </w:rPr>
              <w:t>③具有专职安全人员，提供专职安全人员C证，提供1人得2分，最多得4分。</w:t>
            </w:r>
          </w:p>
          <w:p w14:paraId="115AD7AB">
            <w:pPr>
              <w:snapToGrid w:val="0"/>
              <w:spacing w:before="120" w:beforeLines="50" w:after="120" w:afterLines="50"/>
              <w:rPr>
                <w:rFonts w:ascii="宋体" w:hAnsi="宋体" w:cs="仿宋"/>
                <w:kern w:val="3"/>
                <w:sz w:val="24"/>
              </w:rPr>
            </w:pPr>
            <w:r>
              <w:rPr>
                <w:rFonts w:hint="eastAsia" w:ascii="宋体" w:hAnsi="宋体" w:cs="宋体"/>
              </w:rPr>
              <w:t>(提供注册证书、职称证书扫描件或复印件及本单位缴纳的社保证明材料)</w:t>
            </w:r>
          </w:p>
        </w:tc>
        <w:tc>
          <w:tcPr>
            <w:tcW w:w="683" w:type="dxa"/>
            <w:vAlign w:val="center"/>
          </w:tcPr>
          <w:p w14:paraId="5F736941">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15</w:t>
            </w:r>
          </w:p>
        </w:tc>
        <w:tc>
          <w:tcPr>
            <w:tcW w:w="737" w:type="dxa"/>
            <w:vAlign w:val="center"/>
          </w:tcPr>
          <w:p w14:paraId="75B6D884">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客观</w:t>
            </w:r>
          </w:p>
        </w:tc>
        <w:tc>
          <w:tcPr>
            <w:tcW w:w="850" w:type="dxa"/>
            <w:vAlign w:val="center"/>
          </w:tcPr>
          <w:p w14:paraId="5E9109D9">
            <w:pPr>
              <w:snapToGrid w:val="0"/>
              <w:jc w:val="center"/>
              <w:rPr>
                <w:rFonts w:cs="仿宋_GB2312" w:asciiTheme="minorEastAsia" w:hAnsiTheme="minorEastAsia" w:eastAsiaTheme="minorEastAsia"/>
                <w:szCs w:val="21"/>
              </w:rPr>
            </w:pPr>
          </w:p>
        </w:tc>
      </w:tr>
      <w:tr w14:paraId="012E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67" w:type="dxa"/>
            <w:vMerge w:val="restart"/>
            <w:vAlign w:val="center"/>
          </w:tcPr>
          <w:p w14:paraId="3AE797CB">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7C5EE385">
            <w:pPr>
              <w:snapToGrid w:val="0"/>
              <w:spacing w:before="120" w:beforeLines="50" w:after="120" w:afterLines="50"/>
              <w:rPr>
                <w:rFonts w:ascii="宋体" w:hAnsi="宋体" w:cs="宋体"/>
              </w:rPr>
            </w:pPr>
            <w:r>
              <w:rPr>
                <w:rFonts w:hint="eastAsia" w:ascii="宋体" w:hAnsi="宋体" w:eastAsia="宋体" w:cs="宋体"/>
              </w:rPr>
              <w:t>（1）各项内部管理制度及工作流程：根据投标人提供的内容是否切实可行，内容详尽充实，科学合理，具有针对性及可操作性进行打分</w:t>
            </w:r>
            <w:r>
              <w:rPr>
                <w:rFonts w:hint="eastAsia" w:ascii="宋体" w:hAnsi="宋体" w:eastAsia="宋体" w:cs="宋体"/>
                <w:lang w:eastAsia="zh-CN"/>
              </w:rPr>
              <w:t>，</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6D3E3140">
            <w:pPr>
              <w:snapToGrid w:val="0"/>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8</w:t>
            </w:r>
          </w:p>
        </w:tc>
        <w:tc>
          <w:tcPr>
            <w:tcW w:w="737" w:type="dxa"/>
            <w:vAlign w:val="center"/>
          </w:tcPr>
          <w:p w14:paraId="730264D0">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主观</w:t>
            </w:r>
          </w:p>
        </w:tc>
        <w:tc>
          <w:tcPr>
            <w:tcW w:w="850" w:type="dxa"/>
            <w:vAlign w:val="center"/>
          </w:tcPr>
          <w:p w14:paraId="2F7B0D51">
            <w:pPr>
              <w:snapToGrid w:val="0"/>
              <w:jc w:val="center"/>
              <w:rPr>
                <w:rFonts w:cs="仿宋_GB2312" w:asciiTheme="minorEastAsia" w:hAnsiTheme="minorEastAsia" w:eastAsiaTheme="minorEastAsia"/>
                <w:szCs w:val="21"/>
              </w:rPr>
            </w:pPr>
          </w:p>
        </w:tc>
      </w:tr>
      <w:tr w14:paraId="44F2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67" w:type="dxa"/>
            <w:vMerge w:val="continue"/>
            <w:vAlign w:val="center"/>
          </w:tcPr>
          <w:p w14:paraId="17F45722">
            <w:pPr>
              <w:snapToGrid w:val="0"/>
              <w:spacing w:before="120" w:beforeLines="50" w:after="120" w:afterLines="50"/>
            </w:pPr>
          </w:p>
        </w:tc>
        <w:tc>
          <w:tcPr>
            <w:tcW w:w="6666" w:type="dxa"/>
            <w:gridSpan w:val="2"/>
            <w:vAlign w:val="center"/>
          </w:tcPr>
          <w:p w14:paraId="1A2CE3E3">
            <w:pPr>
              <w:snapToGrid w:val="0"/>
              <w:spacing w:before="120" w:beforeLines="50" w:after="120" w:afterLines="50"/>
              <w:rPr>
                <w:rFonts w:hint="eastAsia" w:ascii="宋体" w:hAnsi="宋体" w:eastAsia="宋体" w:cs="宋体"/>
              </w:rPr>
            </w:pPr>
            <w:r>
              <w:rPr>
                <w:rFonts w:hint="eastAsia" w:ascii="宋体" w:hAnsi="宋体" w:eastAsia="宋体" w:cs="宋体"/>
              </w:rPr>
              <w:t>（2）岗位安全责任制度：根据投标人提供的内容是否切实可行，内容详尽充实，科学合理，具有针对性及可操作性进行打分，</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21D51A65">
            <w:pPr>
              <w:snapToGrid w:val="0"/>
              <w:spacing w:before="120" w:beforeLines="50" w:after="120" w:afterLines="5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737" w:type="dxa"/>
            <w:vAlign w:val="center"/>
          </w:tcPr>
          <w:p w14:paraId="2C610E30">
            <w:pPr>
              <w:snapToGrid w:val="0"/>
              <w:spacing w:before="120" w:beforeLines="50" w:after="120" w:afterLines="50"/>
              <w:jc w:val="center"/>
              <w:rPr>
                <w:rFonts w:hint="eastAsia" w:ascii="宋体" w:hAnsi="宋体" w:eastAsia="宋体" w:cs="宋体"/>
              </w:rPr>
            </w:pPr>
            <w:r>
              <w:rPr>
                <w:rFonts w:hint="eastAsia" w:cs="仿宋_GB2312" w:asciiTheme="minorEastAsia" w:hAnsiTheme="minorEastAsia" w:eastAsiaTheme="minorEastAsia"/>
                <w:szCs w:val="21"/>
              </w:rPr>
              <w:t>主观</w:t>
            </w:r>
          </w:p>
        </w:tc>
        <w:tc>
          <w:tcPr>
            <w:tcW w:w="850" w:type="dxa"/>
            <w:vAlign w:val="center"/>
          </w:tcPr>
          <w:p w14:paraId="3C52711A">
            <w:pPr>
              <w:snapToGrid w:val="0"/>
              <w:spacing w:before="120" w:beforeLines="50" w:after="120" w:afterLines="50"/>
              <w:rPr>
                <w:rFonts w:hint="eastAsia" w:ascii="宋体" w:hAnsi="宋体" w:eastAsia="宋体" w:cs="宋体"/>
              </w:rPr>
            </w:pPr>
          </w:p>
        </w:tc>
      </w:tr>
      <w:tr w14:paraId="1118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67" w:type="dxa"/>
            <w:vMerge w:val="continue"/>
            <w:vAlign w:val="center"/>
          </w:tcPr>
          <w:p w14:paraId="42C71B3B">
            <w:pPr>
              <w:snapToGrid w:val="0"/>
              <w:spacing w:before="120" w:beforeLines="50" w:after="120" w:afterLines="50"/>
              <w:rPr>
                <w:rFonts w:hint="eastAsia" w:ascii="宋体" w:hAnsi="宋体" w:eastAsia="宋体" w:cs="宋体"/>
              </w:rPr>
            </w:pPr>
          </w:p>
        </w:tc>
        <w:tc>
          <w:tcPr>
            <w:tcW w:w="6666" w:type="dxa"/>
            <w:gridSpan w:val="2"/>
            <w:vAlign w:val="center"/>
          </w:tcPr>
          <w:p w14:paraId="2939F536">
            <w:pPr>
              <w:snapToGrid w:val="0"/>
              <w:spacing w:before="120" w:beforeLines="50" w:after="120" w:afterLines="50"/>
              <w:rPr>
                <w:rFonts w:hint="eastAsia" w:ascii="宋体" w:hAnsi="宋体" w:eastAsia="宋体" w:cs="宋体"/>
              </w:rPr>
            </w:pPr>
            <w:r>
              <w:rPr>
                <w:rFonts w:hint="eastAsia" w:ascii="宋体" w:hAnsi="宋体" w:eastAsia="宋体" w:cs="宋体"/>
              </w:rPr>
              <w:t>（3）人员考核制度及标准：根据投标人提供的内容是否切实可行，内容详尽充实，科学合理，具有针对性及可操作性进行打分，</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5F477018">
            <w:pPr>
              <w:snapToGrid w:val="0"/>
              <w:spacing w:before="120" w:beforeLines="50" w:after="120" w:afterLines="5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737" w:type="dxa"/>
            <w:vAlign w:val="center"/>
          </w:tcPr>
          <w:p w14:paraId="523C5D37">
            <w:pPr>
              <w:snapToGrid w:val="0"/>
              <w:spacing w:before="120" w:beforeLines="50" w:after="120" w:afterLines="50"/>
              <w:jc w:val="center"/>
              <w:rPr>
                <w:rFonts w:hint="eastAsia" w:ascii="宋体" w:hAnsi="宋体" w:eastAsia="宋体" w:cs="宋体"/>
              </w:rPr>
            </w:pPr>
            <w:r>
              <w:rPr>
                <w:rFonts w:hint="eastAsia" w:cs="仿宋_GB2312" w:asciiTheme="minorEastAsia" w:hAnsiTheme="minorEastAsia" w:eastAsiaTheme="minorEastAsia"/>
                <w:szCs w:val="21"/>
              </w:rPr>
              <w:t>主观</w:t>
            </w:r>
          </w:p>
        </w:tc>
        <w:tc>
          <w:tcPr>
            <w:tcW w:w="850" w:type="dxa"/>
            <w:vAlign w:val="center"/>
          </w:tcPr>
          <w:p w14:paraId="05FACDD1">
            <w:pPr>
              <w:snapToGrid w:val="0"/>
              <w:spacing w:before="120" w:beforeLines="50" w:after="120" w:afterLines="50"/>
              <w:rPr>
                <w:rFonts w:hint="eastAsia" w:ascii="宋体" w:hAnsi="宋体" w:eastAsia="宋体" w:cs="宋体"/>
              </w:rPr>
            </w:pPr>
          </w:p>
        </w:tc>
      </w:tr>
      <w:tr w14:paraId="34D7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67" w:type="dxa"/>
            <w:vMerge w:val="continue"/>
            <w:vAlign w:val="center"/>
          </w:tcPr>
          <w:p w14:paraId="0F9AC7F1">
            <w:pPr>
              <w:snapToGrid w:val="0"/>
              <w:spacing w:before="120" w:beforeLines="50" w:after="120" w:afterLines="50"/>
              <w:rPr>
                <w:rFonts w:hint="eastAsia" w:ascii="宋体" w:hAnsi="宋体" w:eastAsia="宋体" w:cs="宋体"/>
              </w:rPr>
            </w:pPr>
          </w:p>
        </w:tc>
        <w:tc>
          <w:tcPr>
            <w:tcW w:w="6666" w:type="dxa"/>
            <w:gridSpan w:val="2"/>
            <w:vAlign w:val="center"/>
          </w:tcPr>
          <w:p w14:paraId="057CBB70">
            <w:pPr>
              <w:snapToGrid w:val="0"/>
              <w:spacing w:before="120" w:beforeLines="50" w:after="120" w:afterLines="50"/>
              <w:rPr>
                <w:rFonts w:hint="eastAsia" w:ascii="宋体" w:hAnsi="宋体" w:eastAsia="宋体" w:cs="宋体"/>
              </w:rPr>
            </w:pPr>
            <w:r>
              <w:rPr>
                <w:rFonts w:hint="eastAsia" w:ascii="宋体" w:hAnsi="宋体" w:eastAsia="宋体" w:cs="宋体"/>
              </w:rPr>
              <w:t>（4）投标单位对人员的业务培训的内容和措施：根据投标人提供的内容是否切实可行，内容详尽充实，科学合理，具有针对性及可操作性进行打分，</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049AB370">
            <w:pPr>
              <w:snapToGrid w:val="0"/>
              <w:spacing w:before="120" w:beforeLines="50" w:after="120" w:afterLines="5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737" w:type="dxa"/>
            <w:vAlign w:val="center"/>
          </w:tcPr>
          <w:p w14:paraId="10266CC1">
            <w:pPr>
              <w:snapToGrid w:val="0"/>
              <w:spacing w:before="120" w:beforeLines="50" w:after="120" w:afterLines="50"/>
              <w:jc w:val="center"/>
              <w:rPr>
                <w:rFonts w:hint="eastAsia" w:ascii="宋体" w:hAnsi="宋体" w:eastAsia="宋体" w:cs="宋体"/>
              </w:rPr>
            </w:pPr>
            <w:r>
              <w:rPr>
                <w:rFonts w:hint="eastAsia" w:ascii="宋体" w:hAnsi="宋体" w:eastAsia="宋体" w:cs="宋体"/>
              </w:rPr>
              <w:t>主观</w:t>
            </w:r>
          </w:p>
        </w:tc>
        <w:tc>
          <w:tcPr>
            <w:tcW w:w="850" w:type="dxa"/>
            <w:vAlign w:val="center"/>
          </w:tcPr>
          <w:p w14:paraId="40CE4A5B">
            <w:pPr>
              <w:snapToGrid w:val="0"/>
              <w:spacing w:before="120" w:beforeLines="50" w:after="120" w:afterLines="50"/>
              <w:rPr>
                <w:rFonts w:hint="eastAsia" w:ascii="宋体" w:hAnsi="宋体" w:eastAsia="宋体" w:cs="宋体"/>
              </w:rPr>
            </w:pPr>
          </w:p>
        </w:tc>
      </w:tr>
      <w:tr w14:paraId="037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67" w:type="dxa"/>
            <w:vAlign w:val="center"/>
          </w:tcPr>
          <w:p w14:paraId="5A7543C2">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7EBC4C1D">
            <w:pPr>
              <w:snapToGrid w:val="0"/>
              <w:spacing w:before="120" w:beforeLines="50" w:after="120" w:afterLines="50"/>
              <w:rPr>
                <w:rFonts w:ascii="宋体" w:hAnsi="宋体"/>
              </w:rPr>
            </w:pPr>
            <w:r>
              <w:rPr>
                <w:rFonts w:hint="eastAsia" w:ascii="宋体" w:hAnsi="宋体" w:cs="宋体"/>
              </w:rPr>
              <w:t>采用安全、文明施工管理的控制措施、办法，描述准确、</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0528FDC4">
            <w:pPr>
              <w:jc w:val="center"/>
              <w:rPr>
                <w:rFonts w:hint="eastAsia" w:ascii="宋体" w:hAnsi="宋体" w:eastAsia="宋体"/>
                <w:lang w:eastAsia="zh-CN"/>
              </w:rPr>
            </w:pPr>
            <w:r>
              <w:rPr>
                <w:rFonts w:hint="eastAsia" w:cs="仿宋_GB2312" w:asciiTheme="minorEastAsia" w:hAnsiTheme="minorEastAsia" w:eastAsiaTheme="minorEastAsia"/>
                <w:szCs w:val="21"/>
                <w:lang w:val="en-US" w:eastAsia="zh-CN"/>
              </w:rPr>
              <w:t>8</w:t>
            </w:r>
          </w:p>
        </w:tc>
        <w:tc>
          <w:tcPr>
            <w:tcW w:w="737" w:type="dxa"/>
            <w:vAlign w:val="center"/>
          </w:tcPr>
          <w:p w14:paraId="35C7CCC9">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主观</w:t>
            </w:r>
          </w:p>
        </w:tc>
        <w:tc>
          <w:tcPr>
            <w:tcW w:w="850" w:type="dxa"/>
            <w:vAlign w:val="center"/>
          </w:tcPr>
          <w:p w14:paraId="436DEB22">
            <w:pPr>
              <w:snapToGrid w:val="0"/>
              <w:jc w:val="center"/>
              <w:rPr>
                <w:rFonts w:cs="仿宋_GB2312" w:asciiTheme="minorEastAsia" w:hAnsiTheme="minorEastAsia" w:eastAsiaTheme="minorEastAsia"/>
                <w:szCs w:val="21"/>
              </w:rPr>
            </w:pPr>
          </w:p>
        </w:tc>
      </w:tr>
      <w:tr w14:paraId="4A8B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53F7230A">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34BC8077">
            <w:pPr>
              <w:snapToGrid w:val="0"/>
              <w:spacing w:before="120" w:beforeLines="50" w:after="120" w:afterLines="50"/>
              <w:rPr>
                <w:rFonts w:ascii="宋体" w:hAnsi="宋体" w:cs="宋体"/>
              </w:rPr>
            </w:pPr>
            <w:r>
              <w:rPr>
                <w:rFonts w:hint="eastAsia" w:ascii="宋体" w:hAnsi="宋体" w:cs="宋体"/>
              </w:rPr>
              <w:t>对项目重点难点的分析，及相应的处理办法提供说明，</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4D596E5A">
            <w:pPr>
              <w:jc w:val="center"/>
              <w:rPr>
                <w:rFonts w:hint="eastAsia" w:ascii="宋体" w:hAnsi="宋体" w:eastAsia="宋体" w:cs="宋体"/>
                <w:lang w:eastAsia="zh-CN"/>
              </w:rPr>
            </w:pPr>
            <w:r>
              <w:rPr>
                <w:rFonts w:hint="eastAsia" w:ascii="宋体" w:hAnsi="宋体" w:cs="宋体"/>
                <w:lang w:val="en-US" w:eastAsia="zh-CN"/>
              </w:rPr>
              <w:t>8</w:t>
            </w:r>
          </w:p>
        </w:tc>
        <w:tc>
          <w:tcPr>
            <w:tcW w:w="737" w:type="dxa"/>
            <w:vAlign w:val="center"/>
          </w:tcPr>
          <w:p w14:paraId="3BBC6115">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主观</w:t>
            </w:r>
          </w:p>
        </w:tc>
        <w:tc>
          <w:tcPr>
            <w:tcW w:w="850" w:type="dxa"/>
            <w:vAlign w:val="center"/>
          </w:tcPr>
          <w:p w14:paraId="5D250669">
            <w:pPr>
              <w:snapToGrid w:val="0"/>
              <w:jc w:val="center"/>
              <w:rPr>
                <w:rFonts w:cs="仿宋_GB2312" w:asciiTheme="minorEastAsia" w:hAnsiTheme="minorEastAsia" w:eastAsiaTheme="minorEastAsia"/>
                <w:szCs w:val="21"/>
              </w:rPr>
            </w:pPr>
          </w:p>
        </w:tc>
      </w:tr>
      <w:tr w14:paraId="42D3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20946908">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3EDF7B45">
            <w:pPr>
              <w:snapToGrid w:val="0"/>
              <w:spacing w:before="120" w:beforeLines="50" w:after="120" w:afterLines="50"/>
              <w:rPr>
                <w:rFonts w:ascii="宋体" w:hAnsi="宋体" w:cs="宋体"/>
              </w:rPr>
            </w:pPr>
            <w:r>
              <w:rPr>
                <w:rFonts w:hint="eastAsia" w:ascii="宋体" w:hAnsi="宋体" w:cs="宋体"/>
              </w:rPr>
              <w:t>拟投入本工程的管理人员的岗位、专业及各专业工种劳动力配置科学合理证书齐全、针对性强的</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539A9ECE">
            <w:pPr>
              <w:spacing w:before="120" w:beforeLines="50"/>
              <w:jc w:val="center"/>
              <w:rPr>
                <w:rFonts w:hint="eastAsia" w:ascii="宋体" w:hAnsi="宋体" w:eastAsia="宋体" w:cs="宋体"/>
                <w:lang w:eastAsia="zh-CN"/>
              </w:rPr>
            </w:pPr>
            <w:r>
              <w:rPr>
                <w:rFonts w:hint="eastAsia" w:ascii="宋体" w:hAnsi="宋体" w:cs="宋体"/>
                <w:lang w:val="en-US" w:eastAsia="zh-CN"/>
              </w:rPr>
              <w:t>8</w:t>
            </w:r>
          </w:p>
        </w:tc>
        <w:tc>
          <w:tcPr>
            <w:tcW w:w="737" w:type="dxa"/>
            <w:vAlign w:val="center"/>
          </w:tcPr>
          <w:p w14:paraId="4D7811D0">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主观</w:t>
            </w:r>
          </w:p>
        </w:tc>
        <w:tc>
          <w:tcPr>
            <w:tcW w:w="850" w:type="dxa"/>
            <w:vAlign w:val="center"/>
          </w:tcPr>
          <w:p w14:paraId="299D8DA2">
            <w:pPr>
              <w:snapToGrid w:val="0"/>
              <w:jc w:val="center"/>
              <w:rPr>
                <w:rFonts w:cs="仿宋_GB2312" w:asciiTheme="minorEastAsia" w:hAnsiTheme="minorEastAsia" w:eastAsiaTheme="minorEastAsia"/>
                <w:szCs w:val="21"/>
              </w:rPr>
            </w:pPr>
          </w:p>
        </w:tc>
      </w:tr>
      <w:tr w14:paraId="2703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67" w:type="dxa"/>
            <w:vAlign w:val="center"/>
          </w:tcPr>
          <w:p w14:paraId="09C9F98B">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0B280768">
            <w:pPr>
              <w:snapToGrid w:val="0"/>
              <w:spacing w:before="120" w:beforeLines="50" w:after="120" w:afterLines="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服务的应急预案进行打分：应急预案措施内容科学合理，针对性强</w:t>
            </w:r>
            <w:r>
              <w:rPr>
                <w:rFonts w:hint="eastAsia" w:ascii="宋体" w:hAnsi="宋体" w:eastAsia="宋体" w:cs="宋体"/>
                <w:lang w:val="en-US" w:eastAsia="zh-CN"/>
              </w:rPr>
              <w:t>方案较切实、较可行的得6-8分；方案一般的得3-5分；方案欠佳的得1-2分；未提供不得分；</w:t>
            </w:r>
          </w:p>
        </w:tc>
        <w:tc>
          <w:tcPr>
            <w:tcW w:w="683" w:type="dxa"/>
            <w:vAlign w:val="center"/>
          </w:tcPr>
          <w:p w14:paraId="44042DA5">
            <w:pPr>
              <w:spacing w:before="120" w:beforeLines="50"/>
              <w:jc w:val="center"/>
              <w:rPr>
                <w:rFonts w:hint="default" w:ascii="宋体" w:hAnsi="宋体" w:eastAsia="宋体" w:cs="宋体"/>
                <w:lang w:val="en-US" w:eastAsia="zh-CN"/>
              </w:rPr>
            </w:pPr>
            <w:r>
              <w:rPr>
                <w:rFonts w:hint="eastAsia" w:ascii="宋体" w:hAnsi="宋体" w:cs="宋体"/>
                <w:lang w:val="en-US" w:eastAsia="zh-CN"/>
              </w:rPr>
              <w:t>8</w:t>
            </w:r>
          </w:p>
        </w:tc>
        <w:tc>
          <w:tcPr>
            <w:tcW w:w="737" w:type="dxa"/>
            <w:vAlign w:val="center"/>
          </w:tcPr>
          <w:p w14:paraId="61AC6D7B">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主观</w:t>
            </w:r>
          </w:p>
        </w:tc>
        <w:tc>
          <w:tcPr>
            <w:tcW w:w="850" w:type="dxa"/>
            <w:vAlign w:val="center"/>
          </w:tcPr>
          <w:p w14:paraId="69845101">
            <w:pPr>
              <w:snapToGrid w:val="0"/>
              <w:jc w:val="center"/>
              <w:rPr>
                <w:rFonts w:cs="仿宋_GB2312" w:asciiTheme="minorEastAsia" w:hAnsiTheme="minorEastAsia" w:eastAsiaTheme="minorEastAsia"/>
                <w:szCs w:val="21"/>
              </w:rPr>
            </w:pPr>
          </w:p>
        </w:tc>
      </w:tr>
      <w:tr w14:paraId="0058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7" w:type="dxa"/>
            <w:vAlign w:val="center"/>
          </w:tcPr>
          <w:p w14:paraId="45D4D300">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2CFF4446">
            <w:pPr>
              <w:snapToGrid w:val="0"/>
              <w:spacing w:before="120" w:beforeLines="50" w:after="120" w:afterLines="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服务响应时间承诺进行打分：承诺2小时内响应甲方要求的得3分，没有不得分。</w:t>
            </w:r>
          </w:p>
        </w:tc>
        <w:tc>
          <w:tcPr>
            <w:tcW w:w="683" w:type="dxa"/>
            <w:vAlign w:val="center"/>
          </w:tcPr>
          <w:p w14:paraId="069F39B6">
            <w:pPr>
              <w:spacing w:before="120" w:beforeLines="50"/>
              <w:jc w:val="center"/>
              <w:rPr>
                <w:rFonts w:hint="default" w:ascii="宋体" w:hAnsi="宋体" w:cs="宋体"/>
                <w:lang w:val="en-US" w:eastAsia="zh-CN"/>
              </w:rPr>
            </w:pPr>
            <w:r>
              <w:rPr>
                <w:rFonts w:hint="eastAsia" w:ascii="宋体" w:hAnsi="宋体" w:cs="宋体"/>
                <w:lang w:val="en-US" w:eastAsia="zh-CN"/>
              </w:rPr>
              <w:t>3</w:t>
            </w:r>
          </w:p>
        </w:tc>
        <w:tc>
          <w:tcPr>
            <w:tcW w:w="737" w:type="dxa"/>
            <w:vAlign w:val="center"/>
          </w:tcPr>
          <w:p w14:paraId="59B0AC4A">
            <w:pPr>
              <w:snapToGrid w:val="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客观</w:t>
            </w:r>
          </w:p>
        </w:tc>
        <w:tc>
          <w:tcPr>
            <w:tcW w:w="850" w:type="dxa"/>
            <w:vAlign w:val="center"/>
          </w:tcPr>
          <w:p w14:paraId="13CF0E9D">
            <w:pPr>
              <w:snapToGrid w:val="0"/>
              <w:jc w:val="center"/>
              <w:rPr>
                <w:rFonts w:cs="仿宋_GB2312" w:asciiTheme="minorEastAsia" w:hAnsiTheme="minorEastAsia" w:eastAsiaTheme="minorEastAsia"/>
                <w:szCs w:val="21"/>
              </w:rPr>
            </w:pPr>
          </w:p>
        </w:tc>
      </w:tr>
      <w:tr w14:paraId="2684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7" w:type="dxa"/>
            <w:vAlign w:val="center"/>
          </w:tcPr>
          <w:p w14:paraId="20986843">
            <w:pPr>
              <w:numPr>
                <w:ilvl w:val="0"/>
                <w:numId w:val="2"/>
              </w:numPr>
              <w:snapToGrid w:val="0"/>
              <w:jc w:val="right"/>
              <w:rPr>
                <w:rFonts w:cs="仿宋_GB2312" w:asciiTheme="minorEastAsia" w:hAnsiTheme="minorEastAsia" w:eastAsiaTheme="minorEastAsia"/>
                <w:szCs w:val="21"/>
              </w:rPr>
            </w:pPr>
          </w:p>
        </w:tc>
        <w:tc>
          <w:tcPr>
            <w:tcW w:w="6666" w:type="dxa"/>
            <w:gridSpan w:val="2"/>
            <w:vAlign w:val="center"/>
          </w:tcPr>
          <w:p w14:paraId="2B161BE5">
            <w:pPr>
              <w:pStyle w:val="131"/>
              <w:spacing w:before="0" w:line="312" w:lineRule="auto"/>
              <w:ind w:firstLine="0" w:firstLineChars="0"/>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针对本项目实施过程中的合理性优化建议进行打分6-7分；方案一般的得4-5分；方案欠佳的得2-3分；未提供不得分；</w:t>
            </w:r>
          </w:p>
        </w:tc>
        <w:tc>
          <w:tcPr>
            <w:tcW w:w="683" w:type="dxa"/>
            <w:vAlign w:val="center"/>
          </w:tcPr>
          <w:p w14:paraId="337500AE">
            <w:pPr>
              <w:pStyle w:val="131"/>
              <w:spacing w:before="0" w:line="312" w:lineRule="auto"/>
              <w:ind w:firstLine="0" w:firstLineChars="0"/>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7</w:t>
            </w:r>
          </w:p>
        </w:tc>
        <w:tc>
          <w:tcPr>
            <w:tcW w:w="737" w:type="dxa"/>
            <w:vAlign w:val="center"/>
          </w:tcPr>
          <w:p w14:paraId="703F4D52">
            <w:pPr>
              <w:snapToGrid w:val="0"/>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主观</w:t>
            </w:r>
          </w:p>
        </w:tc>
        <w:tc>
          <w:tcPr>
            <w:tcW w:w="850" w:type="dxa"/>
            <w:vAlign w:val="center"/>
          </w:tcPr>
          <w:p w14:paraId="19353824">
            <w:pPr>
              <w:snapToGrid w:val="0"/>
              <w:jc w:val="center"/>
              <w:rPr>
                <w:rFonts w:cs="仿宋_GB2312" w:asciiTheme="minorEastAsia" w:hAnsiTheme="minorEastAsia" w:eastAsiaTheme="minorEastAsia"/>
                <w:szCs w:val="21"/>
              </w:rPr>
            </w:pPr>
          </w:p>
        </w:tc>
      </w:tr>
      <w:tr w14:paraId="49E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7" w:type="dxa"/>
            <w:vAlign w:val="center"/>
          </w:tcPr>
          <w:p w14:paraId="2F568222">
            <w:pPr>
              <w:numPr>
                <w:ilvl w:val="0"/>
                <w:numId w:val="2"/>
              </w:numPr>
              <w:snapToGrid w:val="0"/>
              <w:jc w:val="right"/>
              <w:rPr>
                <w:rFonts w:cs="仿宋_GB2312" w:asciiTheme="minorEastAsia" w:hAnsiTheme="minorEastAsia" w:eastAsiaTheme="minorEastAsia"/>
                <w:szCs w:val="21"/>
              </w:rPr>
            </w:pPr>
          </w:p>
        </w:tc>
        <w:tc>
          <w:tcPr>
            <w:tcW w:w="1063" w:type="dxa"/>
            <w:vAlign w:val="center"/>
          </w:tcPr>
          <w:p w14:paraId="42609DE5">
            <w:pPr>
              <w:shd w:val="clear" w:color="auto" w:fill="FFFFFF"/>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报价</w:t>
            </w:r>
          </w:p>
        </w:tc>
        <w:tc>
          <w:tcPr>
            <w:tcW w:w="5603" w:type="dxa"/>
            <w:vAlign w:val="center"/>
          </w:tcPr>
          <w:p w14:paraId="3EBC52C8">
            <w:pPr>
              <w:snapToGrid w:val="0"/>
              <w:spacing w:before="120" w:beforeLines="50" w:after="120" w:afterLines="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有效投标报价的最低价作为评标基准价，其最低报价为满分；按［投标报价得分=（评标基准价/投标报价）*</w:t>
            </w:r>
            <w:r>
              <w:rPr>
                <w:rFonts w:hint="eastAsia" w:cs="仿宋_GB2312" w:asciiTheme="minorEastAsia" w:hAnsiTheme="minorEastAsia" w:eastAsiaTheme="minorEastAsia"/>
                <w:szCs w:val="21"/>
                <w:lang w:val="en-US" w:eastAsia="zh-CN"/>
              </w:rPr>
              <w:t>1</w:t>
            </w:r>
            <w:r>
              <w:rPr>
                <w:rFonts w:hint="eastAsia" w:cs="仿宋_GB2312" w:asciiTheme="minorEastAsia" w:hAnsiTheme="minorEastAsia" w:eastAsiaTheme="minorEastAsia"/>
                <w:szCs w:val="21"/>
              </w:rPr>
              <w:t>0］的计算公式计算。</w:t>
            </w:r>
          </w:p>
          <w:p w14:paraId="7B364961">
            <w:pPr>
              <w:snapToGrid w:val="0"/>
              <w:spacing w:before="120" w:beforeLines="50" w:after="120" w:afterLines="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评标过程中，不得去掉报价中的最高报价和最低报价。</w:t>
            </w:r>
          </w:p>
          <w:p w14:paraId="588C92C8">
            <w:pPr>
              <w:snapToGrid w:val="0"/>
              <w:spacing w:before="120" w:beforeLines="50" w:after="120" w:afterLines="50"/>
              <w:rPr>
                <w:rFonts w:asciiTheme="minorEastAsia" w:hAnsiTheme="minorEastAsia" w:eastAsiaTheme="minorEastAsia"/>
                <w:szCs w:val="21"/>
              </w:rPr>
            </w:pPr>
            <w:r>
              <w:rPr>
                <w:rFonts w:hint="eastAsia" w:cs="仿宋_GB2312" w:asciiTheme="minorEastAsia" w:hAnsiTheme="minorEastAsia" w:eastAsiaTheme="minorEastAsia"/>
                <w:szCs w:val="21"/>
              </w:rPr>
              <w:t>因落实政府采购政策需要进行价格调整的，以调整后的价格计算评标基准价和投标报价。</w:t>
            </w:r>
          </w:p>
        </w:tc>
        <w:tc>
          <w:tcPr>
            <w:tcW w:w="683" w:type="dxa"/>
            <w:vAlign w:val="center"/>
          </w:tcPr>
          <w:p w14:paraId="6561B619">
            <w:pPr>
              <w:snapToGrid w:val="0"/>
              <w:jc w:val="center"/>
              <w:outlineLvl w:val="0"/>
              <w:rPr>
                <w:rFonts w:hint="default"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10</w:t>
            </w:r>
          </w:p>
        </w:tc>
        <w:tc>
          <w:tcPr>
            <w:tcW w:w="737" w:type="dxa"/>
            <w:vAlign w:val="center"/>
          </w:tcPr>
          <w:p w14:paraId="26AB052A">
            <w:pPr>
              <w:snapToGrid w:val="0"/>
              <w:jc w:val="center"/>
              <w:outlineLvl w:val="0"/>
              <w:rPr>
                <w:rFonts w:cs="仿宋_GB2312" w:asciiTheme="minorEastAsia" w:hAnsiTheme="minorEastAsia" w:eastAsiaTheme="minorEastAsia"/>
                <w:szCs w:val="21"/>
              </w:rPr>
            </w:pPr>
            <w:r>
              <w:rPr>
                <w:rFonts w:hint="eastAsia" w:cs="仿宋_GB2312" w:asciiTheme="minorEastAsia" w:hAnsiTheme="minorEastAsia" w:eastAsiaTheme="minorEastAsia"/>
                <w:szCs w:val="21"/>
              </w:rPr>
              <w:t>客观</w:t>
            </w:r>
          </w:p>
        </w:tc>
        <w:tc>
          <w:tcPr>
            <w:tcW w:w="850" w:type="dxa"/>
            <w:vAlign w:val="center"/>
          </w:tcPr>
          <w:p w14:paraId="3E59826F">
            <w:pPr>
              <w:snapToGrid w:val="0"/>
              <w:jc w:val="center"/>
              <w:outlineLvl w:val="0"/>
              <w:rPr>
                <w:rFonts w:cs="仿宋_GB2312" w:asciiTheme="minorEastAsia" w:hAnsiTheme="minorEastAsia" w:eastAsiaTheme="minorEastAsia"/>
                <w:szCs w:val="21"/>
              </w:rPr>
            </w:pPr>
            <w:r>
              <w:rPr>
                <w:rFonts w:cs="仿宋_GB2312" w:asciiTheme="minorEastAsia" w:hAnsiTheme="minorEastAsia" w:eastAsiaTheme="minorEastAsia"/>
                <w:szCs w:val="21"/>
              </w:rPr>
              <w:t>/</w:t>
            </w:r>
          </w:p>
        </w:tc>
      </w:tr>
    </w:tbl>
    <w:p w14:paraId="31322974"/>
    <w:p w14:paraId="3023CDFF">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48343FA">
      <w:pPr>
        <w:rPr>
          <w:rFonts w:ascii="宋体" w:hAnsi="宋体" w:cs="宋体"/>
          <w:b/>
          <w:sz w:val="32"/>
        </w:rPr>
      </w:pPr>
      <w:r>
        <w:rPr>
          <w:rFonts w:hint="eastAsia" w:ascii="宋体" w:hAnsi="宋体" w:cs="宋体"/>
          <w:b/>
          <w:sz w:val="32"/>
        </w:rPr>
        <w:br w:type="page"/>
      </w:r>
    </w:p>
    <w:p w14:paraId="7CFDB1B3">
      <w:pPr>
        <w:snapToGrid w:val="0"/>
        <w:spacing w:line="360" w:lineRule="auto"/>
        <w:rPr>
          <w:rFonts w:ascii="宋体" w:hAnsi="宋体" w:cs="宋体"/>
          <w:b/>
          <w:sz w:val="28"/>
          <w:szCs w:val="28"/>
        </w:rPr>
      </w:pPr>
      <w:r>
        <w:rPr>
          <w:rFonts w:hint="eastAsia" w:ascii="宋体" w:hAnsi="宋体" w:cs="宋体"/>
          <w:b/>
          <w:sz w:val="32"/>
        </w:rPr>
        <w:t>一、评标方法</w:t>
      </w:r>
    </w:p>
    <w:p w14:paraId="5F67F470">
      <w:pPr>
        <w:snapToGrid w:val="0"/>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7EE4D31">
      <w:pPr>
        <w:snapToGrid w:val="0"/>
        <w:spacing w:line="360" w:lineRule="auto"/>
        <w:rPr>
          <w:rFonts w:ascii="宋体" w:hAnsi="宋体" w:cs="宋体"/>
          <w:b/>
          <w:sz w:val="32"/>
        </w:rPr>
      </w:pPr>
    </w:p>
    <w:p w14:paraId="20935CCB">
      <w:pPr>
        <w:snapToGrid w:val="0"/>
        <w:spacing w:line="360" w:lineRule="auto"/>
        <w:rPr>
          <w:rFonts w:ascii="宋体" w:hAnsi="宋体" w:cs="宋体"/>
          <w:b/>
          <w:sz w:val="32"/>
        </w:rPr>
      </w:pPr>
      <w:r>
        <w:rPr>
          <w:rFonts w:hint="eastAsia" w:ascii="宋体" w:hAnsi="宋体" w:cs="宋体"/>
          <w:b/>
          <w:sz w:val="32"/>
        </w:rPr>
        <w:t>二、评标标准</w:t>
      </w:r>
    </w:p>
    <w:p w14:paraId="084BB572">
      <w:pPr>
        <w:snapToGrid w:val="0"/>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FC40DF1">
      <w:pPr>
        <w:snapToGrid w:val="0"/>
        <w:spacing w:line="360" w:lineRule="auto"/>
        <w:rPr>
          <w:rFonts w:ascii="宋体" w:hAnsi="宋体" w:cs="宋体"/>
          <w:b/>
          <w:sz w:val="36"/>
          <w:szCs w:val="36"/>
        </w:rPr>
      </w:pPr>
    </w:p>
    <w:p w14:paraId="77670FD0">
      <w:pPr>
        <w:snapToGrid w:val="0"/>
        <w:spacing w:line="360" w:lineRule="auto"/>
        <w:rPr>
          <w:rFonts w:ascii="宋体" w:hAnsi="宋体" w:cs="宋体"/>
          <w:b/>
          <w:sz w:val="32"/>
        </w:rPr>
      </w:pPr>
      <w:r>
        <w:rPr>
          <w:rFonts w:hint="eastAsia" w:ascii="宋体" w:hAnsi="宋体" w:cs="宋体"/>
          <w:b/>
          <w:sz w:val="32"/>
        </w:rPr>
        <w:t>三、评标程序</w:t>
      </w:r>
    </w:p>
    <w:p w14:paraId="1AED9A07">
      <w:pPr>
        <w:snapToGrid w:val="0"/>
        <w:spacing w:line="360" w:lineRule="auto"/>
        <w:ind w:firstLine="482" w:firstLineChars="200"/>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64FD287">
      <w:pPr>
        <w:snapToGrid w:val="0"/>
        <w:spacing w:line="360" w:lineRule="auto"/>
        <w:ind w:firstLine="482" w:firstLineChars="200"/>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2656721">
      <w:pPr>
        <w:snapToGrid w:val="0"/>
        <w:spacing w:line="360" w:lineRule="auto"/>
        <w:ind w:firstLine="482" w:firstLineChars="200"/>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3F98CB7">
      <w:pPr>
        <w:snapToGrid w:val="0"/>
        <w:spacing w:line="360" w:lineRule="auto"/>
        <w:ind w:firstLine="482" w:firstLineChars="200"/>
        <w:rPr>
          <w:rFonts w:ascii="宋体" w:hAnsi="宋体" w:cs="宋体"/>
          <w:b/>
          <w:kern w:val="0"/>
          <w:sz w:val="24"/>
        </w:rPr>
      </w:pPr>
      <w:r>
        <w:rPr>
          <w:rFonts w:hint="eastAsia" w:ascii="宋体" w:hAnsi="宋体" w:cs="宋体"/>
          <w:b/>
          <w:kern w:val="0"/>
          <w:sz w:val="24"/>
        </w:rPr>
        <w:t>3.4报价评审。</w:t>
      </w:r>
    </w:p>
    <w:p w14:paraId="05953034">
      <w:pPr>
        <w:pStyle w:val="131"/>
        <w:snapToGrid w:val="0"/>
        <w:spacing w:before="0"/>
        <w:ind w:firstLine="480"/>
        <w:rPr>
          <w:rFonts w:ascii="宋体" w:hAnsi="宋体" w:cs="宋体"/>
          <w:kern w:val="0"/>
        </w:rPr>
      </w:pPr>
      <w:r>
        <w:rPr>
          <w:rFonts w:hint="eastAsia" w:ascii="宋体" w:hAnsi="宋体" w:cs="宋体"/>
          <w:kern w:val="0"/>
        </w:rPr>
        <w:t>3.4.1投标文件报价出现前后不一致的，按照下列规定修正：</w:t>
      </w:r>
    </w:p>
    <w:p w14:paraId="575D3627">
      <w:pPr>
        <w:pStyle w:val="131"/>
        <w:snapToGrid w:val="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C3A60F6">
      <w:pPr>
        <w:pStyle w:val="131"/>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C0C93AA">
      <w:pPr>
        <w:pStyle w:val="131"/>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7CA7E7F">
      <w:pPr>
        <w:pStyle w:val="131"/>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D392362">
      <w:pPr>
        <w:pStyle w:val="131"/>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BE4AF8D">
      <w:pPr>
        <w:snapToGrid w:val="0"/>
        <w:spacing w:line="360" w:lineRule="auto"/>
        <w:ind w:firstLine="480" w:firstLineChars="200"/>
        <w:rPr>
          <w:rFonts w:ascii="宋体" w:hAnsi="宋体" w:cs="宋体"/>
          <w:kern w:val="0"/>
          <w:sz w:val="24"/>
        </w:rPr>
      </w:pPr>
      <w:r>
        <w:rPr>
          <w:rFonts w:hint="eastAsia" w:ascii="宋体" w:hAnsi="宋体" w:cs="宋体"/>
          <w:kern w:val="0"/>
          <w:sz w:val="24"/>
        </w:rPr>
        <w:t>3.4.2投标文件出现不是唯一的、有选择性投标报价的，投标无效。</w:t>
      </w:r>
    </w:p>
    <w:p w14:paraId="7BB739B0">
      <w:pPr>
        <w:snapToGrid w:val="0"/>
        <w:spacing w:line="360" w:lineRule="auto"/>
        <w:ind w:firstLine="480" w:firstLineChars="200"/>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0AB8C25">
      <w:pPr>
        <w:pStyle w:val="131"/>
        <w:snapToGrid w:val="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76F94C">
      <w:pPr>
        <w:pStyle w:val="131"/>
        <w:snapToGrid w:val="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358DA1F">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FF498D">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D7F14C">
      <w:pPr>
        <w:snapToGrid w:val="0"/>
        <w:spacing w:line="360" w:lineRule="auto"/>
        <w:ind w:firstLine="482" w:firstLineChars="200"/>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24E0B8">
      <w:pPr>
        <w:shd w:val="clear" w:color="auto" w:fill="FFFFFF"/>
        <w:snapToGrid w:val="0"/>
        <w:spacing w:line="360" w:lineRule="auto"/>
        <w:rPr>
          <w:rFonts w:ascii="宋体" w:hAnsi="宋体" w:cs="宋体"/>
          <w:b/>
          <w:sz w:val="32"/>
        </w:rPr>
      </w:pPr>
    </w:p>
    <w:p w14:paraId="66934151">
      <w:pPr>
        <w:snapToGrid w:val="0"/>
        <w:spacing w:line="360" w:lineRule="auto"/>
        <w:rPr>
          <w:rFonts w:ascii="宋体" w:hAnsi="宋体" w:cs="宋体"/>
          <w:b/>
          <w:sz w:val="32"/>
        </w:rPr>
      </w:pPr>
      <w:r>
        <w:rPr>
          <w:rFonts w:hint="eastAsia" w:ascii="宋体" w:hAnsi="宋体" w:cs="宋体"/>
          <w:b/>
          <w:sz w:val="32"/>
        </w:rPr>
        <w:t>四、评标中的其他事项</w:t>
      </w:r>
    </w:p>
    <w:p w14:paraId="095F83E6">
      <w:pPr>
        <w:pStyle w:val="131"/>
        <w:snapToGrid w:val="0"/>
        <w:spacing w:before="0"/>
        <w:ind w:firstLine="482"/>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1FC858">
      <w:pPr>
        <w:pStyle w:val="25"/>
        <w:snapToGrid w:val="0"/>
        <w:spacing w:line="360" w:lineRule="auto"/>
        <w:ind w:firstLine="482"/>
        <w:rPr>
          <w:rFonts w:cs="宋体"/>
          <w:szCs w:val="21"/>
        </w:rPr>
      </w:pPr>
      <w:r>
        <w:rPr>
          <w:rFonts w:hint="eastAsia" w:cs="宋体"/>
          <w:b/>
          <w:kern w:val="0"/>
        </w:rPr>
        <w:t>4.2投标无效。</w:t>
      </w:r>
      <w:r>
        <w:rPr>
          <w:rFonts w:hint="eastAsia" w:cs="宋体"/>
          <w:szCs w:val="21"/>
        </w:rPr>
        <w:t>有下列情形之一的，投标无效：</w:t>
      </w:r>
    </w:p>
    <w:p w14:paraId="73B0612E">
      <w:pPr>
        <w:snapToGrid w:val="0"/>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52FAD12">
      <w:pPr>
        <w:snapToGrid w:val="0"/>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F4E73EA">
      <w:pPr>
        <w:snapToGrid w:val="0"/>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6889F79">
      <w:pPr>
        <w:snapToGrid w:val="0"/>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200FA23">
      <w:pPr>
        <w:snapToGrid w:val="0"/>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9ECC95">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4FA8497">
      <w:pPr>
        <w:snapToGrid w:val="0"/>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11B31E">
      <w:pPr>
        <w:snapToGrid w:val="0"/>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9A7633B">
      <w:pPr>
        <w:snapToGrid w:val="0"/>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7E8496F">
      <w:pPr>
        <w:snapToGrid w:val="0"/>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FC9E94E">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23A51A8">
      <w:pPr>
        <w:snapToGrid w:val="0"/>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2DEE14A">
      <w:pPr>
        <w:tabs>
          <w:tab w:val="left" w:pos="432"/>
        </w:tabs>
        <w:snapToGrid w:val="0"/>
        <w:spacing w:line="360" w:lineRule="auto"/>
        <w:ind w:firstLine="480" w:firstLineChars="200"/>
        <w:rPr>
          <w:rFonts w:ascii="宋体" w:hAnsi="宋体" w:cs="宋体"/>
          <w:kern w:val="0"/>
          <w:sz w:val="24"/>
        </w:rPr>
      </w:pPr>
      <w:r>
        <w:rPr>
          <w:rFonts w:hint="eastAsia" w:ascii="宋体" w:hAnsi="宋体" w:cs="宋体"/>
          <w:kern w:val="0"/>
          <w:sz w:val="24"/>
        </w:rPr>
        <w:t>4.2.13投标文件不满足招标文件的其它实质性要求的；</w:t>
      </w:r>
    </w:p>
    <w:p w14:paraId="6B3CABD9">
      <w:pPr>
        <w:snapToGrid w:val="0"/>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03CB4C8">
      <w:pPr>
        <w:pStyle w:val="25"/>
        <w:snapToGrid w:val="0"/>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5E0F06C">
      <w:pPr>
        <w:pStyle w:val="25"/>
        <w:snapToGrid w:val="0"/>
        <w:spacing w:line="360" w:lineRule="auto"/>
        <w:rPr>
          <w:rFonts w:cs="宋体"/>
        </w:rPr>
      </w:pPr>
      <w:r>
        <w:rPr>
          <w:rFonts w:hint="eastAsia" w:cs="宋体"/>
        </w:rPr>
        <w:t>5.1符合专业条件的供应商或者对招标文件作实质响应的供应商不足3家的；</w:t>
      </w:r>
    </w:p>
    <w:p w14:paraId="0ADE0F6C">
      <w:pPr>
        <w:pStyle w:val="25"/>
        <w:snapToGrid w:val="0"/>
        <w:spacing w:line="360" w:lineRule="auto"/>
        <w:rPr>
          <w:rFonts w:cs="宋体"/>
        </w:rPr>
      </w:pPr>
      <w:r>
        <w:rPr>
          <w:rFonts w:hint="eastAsia" w:cs="宋体"/>
        </w:rPr>
        <w:t>5.2出现影响采购公正的违法、违规行为的；</w:t>
      </w:r>
    </w:p>
    <w:p w14:paraId="183814F6">
      <w:pPr>
        <w:pStyle w:val="25"/>
        <w:snapToGrid w:val="0"/>
        <w:spacing w:line="360" w:lineRule="auto"/>
        <w:rPr>
          <w:rFonts w:cs="宋体"/>
        </w:rPr>
      </w:pPr>
      <w:r>
        <w:rPr>
          <w:rFonts w:hint="eastAsia" w:cs="宋体"/>
        </w:rPr>
        <w:t>5.3投标人的报价均超过了采购预算，采购人不能支付的；</w:t>
      </w:r>
    </w:p>
    <w:p w14:paraId="544E4242">
      <w:pPr>
        <w:pStyle w:val="25"/>
        <w:snapToGrid w:val="0"/>
        <w:spacing w:line="360" w:lineRule="auto"/>
        <w:rPr>
          <w:rFonts w:cs="宋体"/>
        </w:rPr>
      </w:pPr>
      <w:r>
        <w:rPr>
          <w:rFonts w:hint="eastAsia" w:cs="宋体"/>
        </w:rPr>
        <w:t>5.4因重大变故，采购任务取消的。</w:t>
      </w:r>
    </w:p>
    <w:p w14:paraId="3989DC4E">
      <w:pPr>
        <w:pStyle w:val="25"/>
        <w:snapToGrid w:val="0"/>
        <w:spacing w:line="360" w:lineRule="auto"/>
        <w:rPr>
          <w:rFonts w:cs="宋体"/>
        </w:rPr>
      </w:pPr>
      <w:r>
        <w:rPr>
          <w:rFonts w:hint="eastAsia" w:cs="宋体"/>
        </w:rPr>
        <w:t>废标后，采购代理机构应当将废标理由通知所有投标人。</w:t>
      </w:r>
    </w:p>
    <w:p w14:paraId="6934461F">
      <w:pPr>
        <w:pStyle w:val="25"/>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377C49">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DF2C45">
      <w:pPr>
        <w:pStyle w:val="25"/>
        <w:snapToGrid w:val="0"/>
        <w:spacing w:line="360" w:lineRule="auto"/>
        <w:rPr>
          <w:rFonts w:cs="宋体"/>
        </w:rPr>
      </w:pPr>
      <w:r>
        <w:rPr>
          <w:rFonts w:hint="eastAsia" w:cs="宋体"/>
        </w:rPr>
        <w:t>7.1未确定中标供应商的，终止本次政府采购活动，重新开展政府采购活动。</w:t>
      </w:r>
    </w:p>
    <w:p w14:paraId="3A3A81E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5B11FB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7980A8F">
      <w:pPr>
        <w:pStyle w:val="25"/>
        <w:snapToGrid w:val="0"/>
        <w:spacing w:line="360" w:lineRule="auto"/>
        <w:rPr>
          <w:rFonts w:cs="宋体"/>
        </w:rPr>
      </w:pPr>
      <w:r>
        <w:rPr>
          <w:rFonts w:hint="eastAsia" w:cs="宋体"/>
        </w:rPr>
        <w:t>7.4政府采购合同已经履行，给采购人、供应商造成损失的，由责任人承担赔偿责任。</w:t>
      </w:r>
    </w:p>
    <w:p w14:paraId="0F667A5E">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E937E31">
      <w:pPr>
        <w:widowControl/>
        <w:adjustRightInd/>
        <w:jc w:val="left"/>
        <w:rPr>
          <w:rFonts w:ascii="宋体" w:hAnsi="宋体" w:cs="宋体"/>
          <w:b/>
          <w:sz w:val="36"/>
          <w:szCs w:val="36"/>
        </w:rPr>
      </w:pPr>
      <w:bookmarkStart w:id="389" w:name="_Toc86217003"/>
      <w:r>
        <w:rPr>
          <w:rFonts w:ascii="宋体" w:hAnsi="宋体" w:cs="宋体"/>
          <w:b/>
          <w:sz w:val="36"/>
          <w:szCs w:val="36"/>
        </w:rPr>
        <w:br w:type="page"/>
      </w:r>
    </w:p>
    <w:p w14:paraId="3148284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C77A9A6">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B8ADB33">
      <w:pPr>
        <w:snapToGrid w:val="0"/>
        <w:spacing w:line="360" w:lineRule="auto"/>
        <w:jc w:val="center"/>
        <w:rPr>
          <w:rFonts w:ascii="宋体" w:hAnsi="宋体" w:cs="宋体"/>
          <w:b/>
          <w:sz w:val="28"/>
          <w:szCs w:val="28"/>
        </w:rPr>
      </w:pPr>
    </w:p>
    <w:p w14:paraId="38DF20AB">
      <w:pPr>
        <w:snapToGrid w:val="0"/>
        <w:spacing w:line="360" w:lineRule="auto"/>
        <w:jc w:val="center"/>
        <w:rPr>
          <w:rFonts w:ascii="宋体" w:hAnsi="宋体" w:cs="宋体"/>
          <w:b/>
          <w:sz w:val="24"/>
        </w:rPr>
      </w:pPr>
    </w:p>
    <w:p w14:paraId="7F027310">
      <w:pPr>
        <w:snapToGrid w:val="0"/>
        <w:spacing w:line="360" w:lineRule="auto"/>
        <w:jc w:val="center"/>
        <w:rPr>
          <w:rFonts w:ascii="宋体" w:hAnsi="宋体" w:cs="宋体"/>
          <w:b/>
          <w:sz w:val="24"/>
        </w:rPr>
      </w:pPr>
    </w:p>
    <w:p w14:paraId="7EDD0E70">
      <w:pPr>
        <w:snapToGrid w:val="0"/>
        <w:spacing w:line="360" w:lineRule="auto"/>
        <w:jc w:val="center"/>
        <w:rPr>
          <w:rFonts w:ascii="宋体" w:hAnsi="宋体" w:cs="宋体"/>
          <w:b/>
          <w:sz w:val="36"/>
          <w:szCs w:val="36"/>
        </w:rPr>
      </w:pPr>
      <w:r>
        <w:rPr>
          <w:rFonts w:hint="eastAsia" w:ascii="宋体" w:hAnsi="宋体" w:cs="宋体"/>
          <w:b/>
          <w:sz w:val="36"/>
          <w:szCs w:val="36"/>
        </w:rPr>
        <w:t>政府采购合同参考范本</w:t>
      </w:r>
    </w:p>
    <w:p w14:paraId="34D0585B">
      <w:pPr>
        <w:snapToGrid w:val="0"/>
        <w:spacing w:line="360" w:lineRule="auto"/>
        <w:jc w:val="center"/>
        <w:rPr>
          <w:rFonts w:ascii="宋体" w:hAnsi="宋体" w:cs="宋体"/>
          <w:b/>
          <w:sz w:val="36"/>
          <w:szCs w:val="36"/>
        </w:rPr>
      </w:pPr>
      <w:r>
        <w:rPr>
          <w:rFonts w:hint="eastAsia" w:ascii="宋体" w:hAnsi="宋体" w:cs="宋体"/>
          <w:b/>
          <w:sz w:val="36"/>
          <w:szCs w:val="36"/>
        </w:rPr>
        <w:t>（服务类）</w:t>
      </w:r>
    </w:p>
    <w:p w14:paraId="45024D3F">
      <w:pPr>
        <w:pStyle w:val="702"/>
        <w:autoSpaceDE/>
        <w:autoSpaceDN/>
        <w:spacing w:after="0"/>
        <w:ind w:left="0" w:leftChars="0" w:firstLine="0" w:firstLineChars="0"/>
        <w:jc w:val="center"/>
        <w:rPr>
          <w:rFonts w:ascii="宋体" w:hAnsi="宋体" w:cs="宋体"/>
          <w:b/>
          <w:sz w:val="28"/>
          <w:szCs w:val="28"/>
        </w:rPr>
      </w:pPr>
      <w:r>
        <w:rPr>
          <w:rFonts w:hint="eastAsia" w:ascii="宋体" w:hAnsi="宋体" w:cs="宋体"/>
          <w:b/>
          <w:sz w:val="28"/>
          <w:szCs w:val="28"/>
        </w:rPr>
        <w:t>第一部分 合同书</w:t>
      </w:r>
    </w:p>
    <w:p w14:paraId="670DB130">
      <w:pPr>
        <w:snapToGrid w:val="0"/>
        <w:spacing w:line="360" w:lineRule="auto"/>
        <w:rPr>
          <w:rFonts w:ascii="宋体" w:hAnsi="宋体" w:cs="宋体"/>
          <w:sz w:val="24"/>
        </w:rPr>
      </w:pPr>
    </w:p>
    <w:p w14:paraId="25BF0342">
      <w:pPr>
        <w:tabs>
          <w:tab w:val="left" w:pos="432"/>
        </w:tabs>
        <w:snapToGrid w:val="0"/>
        <w:spacing w:line="360" w:lineRule="auto"/>
      </w:pPr>
    </w:p>
    <w:p w14:paraId="03AC0764">
      <w:pPr>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C2E5BE9">
      <w:pPr>
        <w:pStyle w:val="599"/>
        <w:adjustRightInd w:val="0"/>
        <w:snapToGrid w:val="0"/>
        <w:rPr>
          <w:rFonts w:ascii="宋体" w:hAnsi="宋体" w:eastAsia="宋体" w:cs="宋体"/>
          <w:szCs w:val="24"/>
        </w:rPr>
      </w:pPr>
    </w:p>
    <w:p w14:paraId="7F7A8611">
      <w:pPr>
        <w:snapToGrid w:val="0"/>
        <w:spacing w:line="360" w:lineRule="auto"/>
        <w:rPr>
          <w:rFonts w:ascii="宋体" w:hAnsi="宋体" w:cs="宋体"/>
          <w:sz w:val="24"/>
        </w:rPr>
      </w:pPr>
    </w:p>
    <w:p w14:paraId="2F02449F">
      <w:pPr>
        <w:snapToGrid w:val="0"/>
        <w:spacing w:line="360" w:lineRule="auto"/>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C0F07CC">
      <w:pPr>
        <w:snapToGrid w:val="0"/>
        <w:spacing w:line="360" w:lineRule="auto"/>
        <w:rPr>
          <w:rFonts w:ascii="宋体" w:hAnsi="宋体" w:cs="宋体"/>
          <w:sz w:val="24"/>
        </w:rPr>
      </w:pPr>
    </w:p>
    <w:p w14:paraId="456C0B82">
      <w:pPr>
        <w:snapToGrid w:val="0"/>
        <w:spacing w:line="360" w:lineRule="auto"/>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87E10B">
      <w:pPr>
        <w:snapToGrid w:val="0"/>
        <w:spacing w:line="360" w:lineRule="auto"/>
        <w:rPr>
          <w:rFonts w:ascii="宋体" w:hAnsi="宋体" w:cs="宋体"/>
          <w:sz w:val="24"/>
        </w:rPr>
      </w:pPr>
    </w:p>
    <w:p w14:paraId="4FBE6F1F">
      <w:pPr>
        <w:snapToGrid w:val="0"/>
        <w:spacing w:line="360" w:lineRule="auto"/>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F8487F9">
      <w:pPr>
        <w:snapToGrid w:val="0"/>
        <w:spacing w:line="360" w:lineRule="auto"/>
        <w:rPr>
          <w:rFonts w:ascii="宋体" w:hAnsi="宋体" w:cs="宋体"/>
          <w:sz w:val="24"/>
        </w:rPr>
      </w:pPr>
    </w:p>
    <w:p w14:paraId="3E51B1B5">
      <w:pPr>
        <w:snapToGrid w:val="0"/>
        <w:spacing w:line="360" w:lineRule="auto"/>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425532B">
      <w:pPr>
        <w:rPr>
          <w:rFonts w:ascii="宋体" w:hAnsi="宋体" w:cs="宋体"/>
          <w:sz w:val="24"/>
        </w:rPr>
      </w:pPr>
      <w:r>
        <w:rPr>
          <w:rFonts w:hint="eastAsia" w:ascii="宋体" w:hAnsi="宋体" w:cs="宋体"/>
          <w:sz w:val="24"/>
        </w:rPr>
        <w:br w:type="page"/>
      </w:r>
    </w:p>
    <w:p w14:paraId="457FF232">
      <w:pPr>
        <w:snapToGrid w:val="0"/>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8124A67">
      <w:pPr>
        <w:snapToGrid w:val="0"/>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F9E5947">
      <w:pPr>
        <w:snapToGrid w:val="0"/>
        <w:spacing w:line="360" w:lineRule="auto"/>
        <w:ind w:firstLine="482" w:firstLineChars="200"/>
        <w:rPr>
          <w:rFonts w:ascii="宋体" w:hAnsi="宋体"/>
          <w:sz w:val="24"/>
        </w:rPr>
      </w:pPr>
      <w:bookmarkStart w:id="390" w:name="_Toc20421"/>
      <w:bookmarkStart w:id="391" w:name="_Toc15367"/>
      <w:bookmarkStart w:id="392" w:name="_Toc28855"/>
      <w:bookmarkStart w:id="393" w:name="_Toc19273"/>
      <w:bookmarkStart w:id="394" w:name="_Toc22967"/>
      <w:r>
        <w:rPr>
          <w:rFonts w:ascii="宋体" w:hAnsi="宋体"/>
          <w:b/>
          <w:sz w:val="24"/>
        </w:rPr>
        <w:t xml:space="preserve">1.1 </w:t>
      </w:r>
      <w:r>
        <w:rPr>
          <w:rFonts w:hint="eastAsia" w:ascii="宋体" w:hAnsi="宋体"/>
          <w:b/>
          <w:sz w:val="24"/>
        </w:rPr>
        <w:t>合同组成部分</w:t>
      </w:r>
      <w:bookmarkEnd w:id="390"/>
      <w:bookmarkEnd w:id="391"/>
      <w:bookmarkEnd w:id="392"/>
      <w:bookmarkEnd w:id="393"/>
      <w:bookmarkEnd w:id="394"/>
    </w:p>
    <w:p w14:paraId="48397E32">
      <w:pPr>
        <w:snapToGrid w:val="0"/>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E6CEA9">
      <w:pPr>
        <w:snapToGrid w:val="0"/>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B1787E4">
      <w:pPr>
        <w:snapToGrid w:val="0"/>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92EC1A1">
      <w:pPr>
        <w:snapToGrid w:val="0"/>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E08648D">
      <w:pPr>
        <w:snapToGrid w:val="0"/>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8B51BB3">
      <w:pPr>
        <w:snapToGrid w:val="0"/>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0BAC269">
      <w:pPr>
        <w:snapToGrid w:val="0"/>
        <w:spacing w:line="360" w:lineRule="auto"/>
        <w:ind w:firstLine="482" w:firstLineChars="200"/>
        <w:rPr>
          <w:rFonts w:ascii="宋体" w:hAnsi="宋体"/>
          <w:b/>
          <w:sz w:val="24"/>
        </w:rPr>
      </w:pPr>
      <w:bookmarkStart w:id="395" w:name="_Toc18585"/>
      <w:bookmarkStart w:id="396" w:name="_Toc6773"/>
      <w:bookmarkStart w:id="397" w:name="_Toc2918"/>
      <w:bookmarkStart w:id="398" w:name="_Toc6311"/>
      <w:bookmarkStart w:id="399" w:name="_Toc22185"/>
      <w:r>
        <w:rPr>
          <w:rFonts w:ascii="宋体" w:hAnsi="宋体"/>
          <w:b/>
          <w:sz w:val="24"/>
        </w:rPr>
        <w:t xml:space="preserve">1.2 </w:t>
      </w:r>
      <w:r>
        <w:rPr>
          <w:rFonts w:hint="eastAsia" w:ascii="宋体" w:hAnsi="宋体"/>
          <w:b/>
          <w:sz w:val="24"/>
        </w:rPr>
        <w:t>标的</w:t>
      </w:r>
      <w:bookmarkEnd w:id="395"/>
      <w:bookmarkEnd w:id="396"/>
      <w:bookmarkEnd w:id="397"/>
      <w:bookmarkEnd w:id="398"/>
      <w:bookmarkEnd w:id="399"/>
    </w:p>
    <w:p w14:paraId="695C2A80">
      <w:pPr>
        <w:snapToGrid w:val="0"/>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7FE6419">
      <w:pPr>
        <w:snapToGrid w:val="0"/>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BEF7D9A">
      <w:pPr>
        <w:snapToGrid w:val="0"/>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F79A305">
      <w:pPr>
        <w:snapToGrid w:val="0"/>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F7E18FB">
      <w:pPr>
        <w:pStyle w:val="960"/>
        <w:widowControl w:val="0"/>
        <w:adjustRightInd w:val="0"/>
        <w:snapToGrid w:val="0"/>
        <w:spacing w:before="0" w:beforeAutospacing="0" w:after="0" w:afterAutospacing="0" w:line="360" w:lineRule="auto"/>
        <w:ind w:firstLine="480" w:firstLineChars="20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4549D7B">
      <w:pPr>
        <w:snapToGrid w:val="0"/>
        <w:spacing w:line="360" w:lineRule="auto"/>
        <w:ind w:firstLine="480" w:firstLineChars="200"/>
        <w:rPr>
          <w:rFonts w:ascii="宋体" w:hAnsi="宋体" w:cs="宋体"/>
          <w:sz w:val="24"/>
          <w:u w:val="single"/>
        </w:rPr>
      </w:pPr>
      <w:bookmarkStart w:id="400" w:name="_Toc1386"/>
      <w:bookmarkStart w:id="401" w:name="_Toc21124"/>
      <w:bookmarkStart w:id="402" w:name="_Toc4929"/>
      <w:bookmarkStart w:id="403" w:name="_Toc5635"/>
      <w:bookmarkStart w:id="404"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0FE9A6B">
      <w:pPr>
        <w:snapToGrid w:val="0"/>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E11B72A">
      <w:pPr>
        <w:snapToGrid w:val="0"/>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88F9B76">
      <w:pPr>
        <w:snapToGrid w:val="0"/>
        <w:spacing w:line="360" w:lineRule="auto"/>
        <w:ind w:firstLine="482" w:firstLineChars="200"/>
        <w:rPr>
          <w:rFonts w:ascii="宋体" w:hAnsi="宋体"/>
          <w:b/>
          <w:sz w:val="24"/>
        </w:rPr>
      </w:pPr>
      <w:r>
        <w:rPr>
          <w:rFonts w:ascii="宋体" w:hAnsi="宋体"/>
          <w:b/>
          <w:sz w:val="24"/>
        </w:rPr>
        <w:t>1.3 价款</w:t>
      </w:r>
      <w:bookmarkEnd w:id="400"/>
      <w:bookmarkEnd w:id="401"/>
      <w:bookmarkEnd w:id="402"/>
      <w:bookmarkEnd w:id="403"/>
      <w:bookmarkEnd w:id="404"/>
    </w:p>
    <w:p w14:paraId="2E90FCF0">
      <w:pPr>
        <w:snapToGrid w:val="0"/>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BE15BF9">
      <w:pPr>
        <w:snapToGrid w:val="0"/>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C0EE1D1">
      <w:pPr>
        <w:snapToGrid w:val="0"/>
        <w:spacing w:line="360" w:lineRule="auto"/>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8F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2A889F">
            <w:pPr>
              <w:pStyle w:val="320"/>
              <w:adjustRightInd w:val="0"/>
              <w:snapToGrid w:val="0"/>
              <w:spacing w:line="360" w:lineRule="auto"/>
              <w:ind w:firstLine="480" w:firstLineChars="200"/>
              <w:jc w:val="center"/>
              <w:rPr>
                <w:rFonts w:hAnsi="宋体"/>
                <w:sz w:val="24"/>
                <w:szCs w:val="24"/>
              </w:rPr>
            </w:pPr>
            <w:r>
              <w:rPr>
                <w:rFonts w:hAnsi="宋体"/>
                <w:sz w:val="24"/>
                <w:szCs w:val="24"/>
              </w:rPr>
              <w:t>序号</w:t>
            </w:r>
          </w:p>
        </w:tc>
        <w:tc>
          <w:tcPr>
            <w:tcW w:w="3402" w:type="dxa"/>
            <w:vAlign w:val="center"/>
          </w:tcPr>
          <w:p w14:paraId="71279F9D">
            <w:pPr>
              <w:pStyle w:val="320"/>
              <w:adjustRightInd w:val="0"/>
              <w:snapToGrid w:val="0"/>
              <w:spacing w:line="360" w:lineRule="auto"/>
              <w:ind w:firstLine="480" w:firstLineChars="200"/>
              <w:jc w:val="center"/>
              <w:rPr>
                <w:rFonts w:hAnsi="宋体"/>
                <w:sz w:val="24"/>
                <w:szCs w:val="24"/>
              </w:rPr>
            </w:pPr>
            <w:r>
              <w:rPr>
                <w:rFonts w:hint="eastAsia" w:hAnsi="宋体"/>
                <w:sz w:val="24"/>
                <w:szCs w:val="24"/>
              </w:rPr>
              <w:t>分项名称</w:t>
            </w:r>
          </w:p>
        </w:tc>
        <w:tc>
          <w:tcPr>
            <w:tcW w:w="2552" w:type="dxa"/>
            <w:vAlign w:val="center"/>
          </w:tcPr>
          <w:p w14:paraId="4EF2BEAC">
            <w:pPr>
              <w:pStyle w:val="320"/>
              <w:adjustRightInd w:val="0"/>
              <w:snapToGrid w:val="0"/>
              <w:spacing w:line="360" w:lineRule="auto"/>
              <w:ind w:firstLine="480" w:firstLineChars="200"/>
              <w:jc w:val="center"/>
              <w:rPr>
                <w:rFonts w:hAnsi="宋体"/>
                <w:sz w:val="24"/>
                <w:szCs w:val="24"/>
              </w:rPr>
            </w:pPr>
            <w:r>
              <w:rPr>
                <w:rFonts w:hAnsi="宋体"/>
                <w:sz w:val="24"/>
                <w:szCs w:val="24"/>
              </w:rPr>
              <w:t>分项价格</w:t>
            </w:r>
          </w:p>
        </w:tc>
      </w:tr>
      <w:tr w14:paraId="4651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FB6D46">
            <w:pPr>
              <w:pStyle w:val="320"/>
              <w:adjustRightInd w:val="0"/>
              <w:snapToGrid w:val="0"/>
              <w:spacing w:line="360" w:lineRule="auto"/>
              <w:ind w:firstLine="480" w:firstLineChars="200"/>
              <w:jc w:val="center"/>
              <w:rPr>
                <w:rFonts w:hAnsi="宋体"/>
                <w:sz w:val="24"/>
                <w:szCs w:val="24"/>
              </w:rPr>
            </w:pPr>
          </w:p>
        </w:tc>
        <w:tc>
          <w:tcPr>
            <w:tcW w:w="3402" w:type="dxa"/>
            <w:vAlign w:val="center"/>
          </w:tcPr>
          <w:p w14:paraId="2643B181">
            <w:pPr>
              <w:pStyle w:val="320"/>
              <w:adjustRightInd w:val="0"/>
              <w:snapToGrid w:val="0"/>
              <w:spacing w:line="360" w:lineRule="auto"/>
              <w:ind w:firstLine="480" w:firstLineChars="200"/>
              <w:jc w:val="center"/>
              <w:rPr>
                <w:rFonts w:hAnsi="宋体"/>
                <w:sz w:val="24"/>
                <w:szCs w:val="24"/>
              </w:rPr>
            </w:pPr>
          </w:p>
        </w:tc>
        <w:tc>
          <w:tcPr>
            <w:tcW w:w="2552" w:type="dxa"/>
            <w:vAlign w:val="center"/>
          </w:tcPr>
          <w:p w14:paraId="1D16B516">
            <w:pPr>
              <w:pStyle w:val="320"/>
              <w:adjustRightInd w:val="0"/>
              <w:snapToGrid w:val="0"/>
              <w:spacing w:line="360" w:lineRule="auto"/>
              <w:ind w:firstLine="480" w:firstLineChars="200"/>
              <w:jc w:val="center"/>
              <w:rPr>
                <w:rFonts w:hAnsi="宋体"/>
                <w:sz w:val="24"/>
                <w:szCs w:val="24"/>
              </w:rPr>
            </w:pPr>
          </w:p>
        </w:tc>
      </w:tr>
      <w:tr w14:paraId="1CFA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E5C7">
            <w:pPr>
              <w:pStyle w:val="320"/>
              <w:adjustRightInd w:val="0"/>
              <w:snapToGrid w:val="0"/>
              <w:spacing w:line="360" w:lineRule="auto"/>
              <w:ind w:firstLine="480" w:firstLineChars="200"/>
              <w:jc w:val="center"/>
              <w:rPr>
                <w:rFonts w:hAnsi="宋体"/>
                <w:sz w:val="24"/>
                <w:szCs w:val="24"/>
              </w:rPr>
            </w:pPr>
          </w:p>
        </w:tc>
        <w:tc>
          <w:tcPr>
            <w:tcW w:w="3402" w:type="dxa"/>
            <w:vAlign w:val="center"/>
          </w:tcPr>
          <w:p w14:paraId="594AE427">
            <w:pPr>
              <w:pStyle w:val="320"/>
              <w:adjustRightInd w:val="0"/>
              <w:snapToGrid w:val="0"/>
              <w:spacing w:line="360" w:lineRule="auto"/>
              <w:ind w:firstLine="480" w:firstLineChars="200"/>
              <w:jc w:val="center"/>
              <w:rPr>
                <w:rFonts w:hAnsi="宋体"/>
                <w:sz w:val="24"/>
                <w:szCs w:val="24"/>
              </w:rPr>
            </w:pPr>
          </w:p>
        </w:tc>
        <w:tc>
          <w:tcPr>
            <w:tcW w:w="2552" w:type="dxa"/>
            <w:vAlign w:val="center"/>
          </w:tcPr>
          <w:p w14:paraId="052ED412">
            <w:pPr>
              <w:pStyle w:val="320"/>
              <w:adjustRightInd w:val="0"/>
              <w:snapToGrid w:val="0"/>
              <w:spacing w:line="360" w:lineRule="auto"/>
              <w:ind w:firstLine="480" w:firstLineChars="200"/>
              <w:jc w:val="center"/>
              <w:rPr>
                <w:rFonts w:hAnsi="宋体"/>
                <w:sz w:val="24"/>
                <w:szCs w:val="24"/>
              </w:rPr>
            </w:pPr>
          </w:p>
        </w:tc>
      </w:tr>
      <w:tr w14:paraId="65F5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A16068">
            <w:pPr>
              <w:pStyle w:val="320"/>
              <w:adjustRightInd w:val="0"/>
              <w:snapToGrid w:val="0"/>
              <w:spacing w:line="360" w:lineRule="auto"/>
              <w:ind w:firstLine="480" w:firstLineChars="200"/>
              <w:jc w:val="center"/>
              <w:rPr>
                <w:rFonts w:hAnsi="宋体"/>
                <w:sz w:val="24"/>
                <w:szCs w:val="24"/>
              </w:rPr>
            </w:pPr>
          </w:p>
        </w:tc>
        <w:tc>
          <w:tcPr>
            <w:tcW w:w="3402" w:type="dxa"/>
            <w:vAlign w:val="center"/>
          </w:tcPr>
          <w:p w14:paraId="6B027CE2">
            <w:pPr>
              <w:pStyle w:val="320"/>
              <w:adjustRightInd w:val="0"/>
              <w:snapToGrid w:val="0"/>
              <w:spacing w:line="360" w:lineRule="auto"/>
              <w:ind w:firstLine="480" w:firstLineChars="200"/>
              <w:jc w:val="center"/>
              <w:rPr>
                <w:rFonts w:hAnsi="宋体"/>
                <w:sz w:val="24"/>
                <w:szCs w:val="24"/>
              </w:rPr>
            </w:pPr>
          </w:p>
        </w:tc>
        <w:tc>
          <w:tcPr>
            <w:tcW w:w="2552" w:type="dxa"/>
            <w:vAlign w:val="center"/>
          </w:tcPr>
          <w:p w14:paraId="093FDA15">
            <w:pPr>
              <w:pStyle w:val="320"/>
              <w:adjustRightInd w:val="0"/>
              <w:snapToGrid w:val="0"/>
              <w:spacing w:line="360" w:lineRule="auto"/>
              <w:ind w:firstLine="480" w:firstLineChars="200"/>
              <w:jc w:val="center"/>
              <w:rPr>
                <w:rFonts w:hAnsi="宋体"/>
                <w:sz w:val="24"/>
                <w:szCs w:val="24"/>
              </w:rPr>
            </w:pPr>
          </w:p>
        </w:tc>
      </w:tr>
      <w:tr w14:paraId="1581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3518D7">
            <w:pPr>
              <w:pStyle w:val="320"/>
              <w:adjustRightInd w:val="0"/>
              <w:snapToGrid w:val="0"/>
              <w:spacing w:line="360" w:lineRule="auto"/>
              <w:ind w:firstLine="480" w:firstLineChars="200"/>
              <w:jc w:val="center"/>
              <w:rPr>
                <w:rFonts w:hAnsi="宋体"/>
                <w:sz w:val="24"/>
                <w:szCs w:val="24"/>
              </w:rPr>
            </w:pPr>
          </w:p>
        </w:tc>
        <w:tc>
          <w:tcPr>
            <w:tcW w:w="3402" w:type="dxa"/>
            <w:vAlign w:val="center"/>
          </w:tcPr>
          <w:p w14:paraId="6ED75E8D">
            <w:pPr>
              <w:pStyle w:val="320"/>
              <w:adjustRightInd w:val="0"/>
              <w:snapToGrid w:val="0"/>
              <w:spacing w:line="360" w:lineRule="auto"/>
              <w:ind w:firstLine="480" w:firstLineChars="200"/>
              <w:jc w:val="center"/>
              <w:rPr>
                <w:rFonts w:hAnsi="宋体"/>
                <w:sz w:val="24"/>
                <w:szCs w:val="24"/>
              </w:rPr>
            </w:pPr>
          </w:p>
        </w:tc>
        <w:tc>
          <w:tcPr>
            <w:tcW w:w="2552" w:type="dxa"/>
            <w:vAlign w:val="center"/>
          </w:tcPr>
          <w:p w14:paraId="2D3B9A69">
            <w:pPr>
              <w:pStyle w:val="320"/>
              <w:adjustRightInd w:val="0"/>
              <w:snapToGrid w:val="0"/>
              <w:spacing w:line="360" w:lineRule="auto"/>
              <w:ind w:firstLine="480" w:firstLineChars="200"/>
              <w:jc w:val="center"/>
              <w:rPr>
                <w:rFonts w:hAnsi="宋体"/>
                <w:sz w:val="24"/>
                <w:szCs w:val="24"/>
              </w:rPr>
            </w:pPr>
          </w:p>
        </w:tc>
      </w:tr>
      <w:tr w14:paraId="27DD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0CA209A">
            <w:pPr>
              <w:pStyle w:val="320"/>
              <w:adjustRightInd w:val="0"/>
              <w:snapToGrid w:val="0"/>
              <w:spacing w:line="360" w:lineRule="auto"/>
              <w:ind w:firstLine="480" w:firstLineChars="200"/>
              <w:jc w:val="center"/>
              <w:rPr>
                <w:rFonts w:hAnsi="宋体"/>
                <w:sz w:val="24"/>
                <w:szCs w:val="24"/>
              </w:rPr>
            </w:pPr>
            <w:r>
              <w:rPr>
                <w:rFonts w:hint="eastAsia" w:hAnsi="宋体"/>
                <w:sz w:val="24"/>
                <w:szCs w:val="24"/>
              </w:rPr>
              <w:t>总价</w:t>
            </w:r>
          </w:p>
        </w:tc>
        <w:tc>
          <w:tcPr>
            <w:tcW w:w="2552" w:type="dxa"/>
            <w:vAlign w:val="center"/>
          </w:tcPr>
          <w:p w14:paraId="02D04BF2">
            <w:pPr>
              <w:pStyle w:val="320"/>
              <w:adjustRightInd w:val="0"/>
              <w:snapToGrid w:val="0"/>
              <w:spacing w:line="360" w:lineRule="auto"/>
              <w:ind w:firstLine="480" w:firstLineChars="200"/>
              <w:jc w:val="center"/>
              <w:rPr>
                <w:rFonts w:hAnsi="宋体"/>
                <w:sz w:val="24"/>
                <w:szCs w:val="24"/>
              </w:rPr>
            </w:pPr>
          </w:p>
        </w:tc>
      </w:tr>
    </w:tbl>
    <w:p w14:paraId="76856DBD">
      <w:pPr>
        <w:snapToGrid w:val="0"/>
        <w:spacing w:line="360" w:lineRule="auto"/>
        <w:ind w:firstLine="480" w:firstLineChars="200"/>
        <w:rPr>
          <w:rFonts w:ascii="宋体" w:hAnsi="宋体"/>
          <w:sz w:val="24"/>
        </w:rPr>
      </w:pPr>
      <w:bookmarkStart w:id="405" w:name="_Toc14993"/>
      <w:bookmarkStart w:id="406" w:name="_Toc30158"/>
      <w:bookmarkStart w:id="407" w:name="_Toc3654"/>
      <w:bookmarkStart w:id="408" w:name="_Toc26916"/>
      <w:bookmarkStart w:id="409"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6F292D2">
      <w:pPr>
        <w:tabs>
          <w:tab w:val="left" w:pos="432"/>
        </w:tabs>
        <w:snapToGrid w:val="0"/>
        <w:spacing w:line="360" w:lineRule="auto"/>
        <w:ind w:firstLine="480" w:firstLineChars="200"/>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405"/>
    <w:bookmarkEnd w:id="406"/>
    <w:bookmarkEnd w:id="407"/>
    <w:bookmarkEnd w:id="408"/>
    <w:bookmarkEnd w:id="409"/>
    <w:p w14:paraId="2B6FA327">
      <w:pPr>
        <w:pStyle w:val="960"/>
        <w:widowControl w:val="0"/>
        <w:adjustRightInd w:val="0"/>
        <w:snapToGrid w:val="0"/>
        <w:spacing w:before="0" w:beforeAutospacing="0" w:after="0" w:afterAutospacing="0" w:line="360" w:lineRule="auto"/>
        <w:ind w:firstLine="482" w:firstLineChars="200"/>
        <w:rPr>
          <w:b/>
        </w:rPr>
      </w:pPr>
      <w:bookmarkStart w:id="410" w:name="_Toc1814"/>
      <w:bookmarkStart w:id="411" w:name="_Toc22618"/>
      <w:bookmarkStart w:id="412" w:name="_Toc10340"/>
      <w:bookmarkStart w:id="413" w:name="_Toc11108"/>
      <w:bookmarkStart w:id="414" w:name="_Toc3625"/>
      <w:bookmarkStart w:id="415" w:name="_Toc4760"/>
      <w:bookmarkStart w:id="416" w:name="_Toc31421"/>
      <w:bookmarkStart w:id="417" w:name="_Toc8772"/>
      <w:r>
        <w:rPr>
          <w:rFonts w:hint="eastAsia"/>
          <w:b/>
        </w:rPr>
        <w:t>1.4履约保证金</w:t>
      </w:r>
    </w:p>
    <w:p w14:paraId="2465404A">
      <w:pPr>
        <w:pStyle w:val="960"/>
        <w:widowControl w:val="0"/>
        <w:adjustRightInd w:val="0"/>
        <w:snapToGrid w:val="0"/>
        <w:spacing w:before="0" w:beforeAutospacing="0" w:after="0" w:afterAutospacing="0" w:line="360" w:lineRule="auto"/>
        <w:ind w:firstLine="480" w:firstLineChars="20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ABCF741">
      <w:pPr>
        <w:snapToGrid w:val="0"/>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60F7946">
      <w:pPr>
        <w:snapToGrid w:val="0"/>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2EECE54">
      <w:pPr>
        <w:tabs>
          <w:tab w:val="left" w:pos="0"/>
          <w:tab w:val="left" w:pos="432"/>
        </w:tabs>
        <w:snapToGrid w:val="0"/>
        <w:spacing w:line="360" w:lineRule="auto"/>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C6E5ED">
      <w:pPr>
        <w:snapToGrid w:val="0"/>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2B57B5D">
      <w:pPr>
        <w:snapToGrid w:val="0"/>
        <w:spacing w:line="360" w:lineRule="auto"/>
        <w:ind w:firstLine="482" w:firstLineChars="200"/>
        <w:rPr>
          <w:rFonts w:ascii="宋体" w:hAnsi="宋体" w:cs="宋体"/>
          <w:b/>
          <w:sz w:val="24"/>
        </w:rPr>
      </w:pPr>
      <w:r>
        <w:rPr>
          <w:rFonts w:hint="eastAsia" w:ascii="宋体" w:hAnsi="宋体" w:cs="宋体"/>
          <w:b/>
          <w:sz w:val="24"/>
        </w:rPr>
        <w:t>1.5</w:t>
      </w:r>
      <w:bookmarkEnd w:id="410"/>
      <w:bookmarkEnd w:id="411"/>
      <w:bookmarkEnd w:id="412"/>
      <w:r>
        <w:rPr>
          <w:rFonts w:hint="eastAsia" w:ascii="宋体" w:hAnsi="宋体" w:cs="宋体"/>
          <w:b/>
          <w:sz w:val="24"/>
        </w:rPr>
        <w:t>预付款</w:t>
      </w:r>
    </w:p>
    <w:p w14:paraId="4BC24338">
      <w:pPr>
        <w:pStyle w:val="960"/>
        <w:widowControl w:val="0"/>
        <w:adjustRightInd w:val="0"/>
        <w:snapToGrid w:val="0"/>
        <w:spacing w:before="0" w:beforeAutospacing="0" w:after="0" w:afterAutospacing="0" w:line="360" w:lineRule="auto"/>
        <w:ind w:firstLine="480" w:firstLineChars="20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E02F904">
      <w:pPr>
        <w:snapToGrid w:val="0"/>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3FD9EB">
      <w:pPr>
        <w:pStyle w:val="960"/>
        <w:widowControl w:val="0"/>
        <w:adjustRightInd w:val="0"/>
        <w:snapToGrid w:val="0"/>
        <w:spacing w:before="0" w:beforeAutospacing="0" w:after="0" w:afterAutospacing="0" w:line="360" w:lineRule="auto"/>
        <w:ind w:firstLine="480" w:firstLineChars="20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BCEBA47">
      <w:pPr>
        <w:pStyle w:val="960"/>
        <w:widowControl w:val="0"/>
        <w:adjustRightInd w:val="0"/>
        <w:snapToGrid w:val="0"/>
        <w:spacing w:before="0" w:beforeAutospacing="0" w:after="0" w:afterAutospacing="0" w:line="360" w:lineRule="auto"/>
        <w:ind w:firstLine="480" w:firstLineChars="20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028C530">
      <w:pPr>
        <w:pStyle w:val="960"/>
        <w:widowControl w:val="0"/>
        <w:adjustRightInd w:val="0"/>
        <w:snapToGrid w:val="0"/>
        <w:spacing w:before="0" w:beforeAutospacing="0" w:after="0" w:afterAutospacing="0" w:line="360" w:lineRule="auto"/>
        <w:ind w:firstLine="482" w:firstLineChars="200"/>
        <w:rPr>
          <w:b/>
          <w:bCs/>
        </w:rPr>
      </w:pPr>
      <w:r>
        <w:rPr>
          <w:rFonts w:hint="eastAsia"/>
          <w:b/>
          <w:bCs/>
        </w:rPr>
        <w:t>1.6资金支付</w:t>
      </w:r>
    </w:p>
    <w:p w14:paraId="5D999FFB">
      <w:pPr>
        <w:pStyle w:val="960"/>
        <w:widowControl w:val="0"/>
        <w:adjustRightInd w:val="0"/>
        <w:snapToGrid w:val="0"/>
        <w:spacing w:before="0" w:beforeAutospacing="0" w:after="0" w:afterAutospacing="0" w:line="360" w:lineRule="auto"/>
        <w:ind w:firstLine="480" w:firstLineChars="20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F998D45">
      <w:pPr>
        <w:snapToGrid w:val="0"/>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217FEB5">
      <w:pPr>
        <w:snapToGrid w:val="0"/>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3"/>
      <w:bookmarkEnd w:id="414"/>
      <w:bookmarkEnd w:id="415"/>
      <w:bookmarkEnd w:id="416"/>
      <w:bookmarkEnd w:id="417"/>
    </w:p>
    <w:p w14:paraId="46F342C4">
      <w:pPr>
        <w:snapToGrid w:val="0"/>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3D80074">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9FD0881">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ADED46F">
      <w:pPr>
        <w:snapToGrid w:val="0"/>
        <w:spacing w:line="360" w:lineRule="auto"/>
        <w:ind w:firstLine="480" w:firstLineChars="200"/>
        <w:rPr>
          <w:rFonts w:ascii="宋体" w:hAnsi="宋体"/>
          <w:bCs/>
          <w:sz w:val="24"/>
        </w:rPr>
      </w:pPr>
      <w:bookmarkStart w:id="418" w:name="_Toc5698"/>
      <w:bookmarkStart w:id="419" w:name="_Toc8586"/>
      <w:bookmarkStart w:id="420" w:name="_Toc24662"/>
      <w:bookmarkStart w:id="421" w:name="_Toc2375"/>
      <w:bookmarkStart w:id="422" w:name="_Toc3079"/>
      <w:r>
        <w:rPr>
          <w:rFonts w:hint="eastAsia" w:ascii="宋体" w:hAnsi="宋体"/>
          <w:bCs/>
          <w:sz w:val="24"/>
        </w:rPr>
        <w:t>1.7.4若服务</w:t>
      </w:r>
      <w:r>
        <w:rPr>
          <w:rFonts w:hint="eastAsia"/>
          <w:bCs/>
          <w:sz w:val="24"/>
        </w:rPr>
        <w:t>涉及货物的，则货物的：</w:t>
      </w:r>
    </w:p>
    <w:p w14:paraId="75898A4B">
      <w:pPr>
        <w:snapToGrid w:val="0"/>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65D33B0">
      <w:pPr>
        <w:snapToGrid w:val="0"/>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9D70FED">
      <w:pPr>
        <w:snapToGrid w:val="0"/>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91C99F5">
      <w:pPr>
        <w:snapToGrid w:val="0"/>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418"/>
      <w:bookmarkEnd w:id="419"/>
      <w:bookmarkEnd w:id="420"/>
      <w:bookmarkEnd w:id="421"/>
      <w:bookmarkEnd w:id="422"/>
    </w:p>
    <w:p w14:paraId="24593FCE">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3FBE8CA">
      <w:pPr>
        <w:tabs>
          <w:tab w:val="left" w:pos="432"/>
        </w:tabs>
        <w:snapToGrid w:val="0"/>
        <w:spacing w:line="360" w:lineRule="auto"/>
        <w:ind w:firstLine="480" w:firstLineChars="200"/>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w:t>
      </w:r>
      <w:r>
        <w:rPr>
          <w:rFonts w:hint="eastAsia" w:ascii="宋体" w:hAnsi="宋体" w:cs="宋体"/>
          <w:sz w:val="24"/>
        </w:rPr>
        <w:t xml:space="preserve">5（可根据情况修改） </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ECA7D8A">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CAE9EC7">
      <w:pPr>
        <w:snapToGrid w:val="0"/>
        <w:spacing w:line="360" w:lineRule="auto"/>
        <w:ind w:firstLine="480" w:firstLineChars="200"/>
        <w:rPr>
          <w:rFonts w:ascii="宋体" w:hAnsi="宋体" w:cs="宋体"/>
          <w:sz w:val="24"/>
        </w:rPr>
      </w:pPr>
      <w:bookmarkStart w:id="423" w:name="_Toc18683"/>
      <w:bookmarkStart w:id="424" w:name="_Toc32454"/>
      <w:bookmarkStart w:id="425" w:name="_Toc9497"/>
      <w:bookmarkStart w:id="426" w:name="_Toc26807"/>
      <w:bookmarkStart w:id="427"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512FD7">
      <w:pPr>
        <w:snapToGrid w:val="0"/>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E4A65B">
      <w:pPr>
        <w:snapToGrid w:val="0"/>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83610BC">
      <w:pPr>
        <w:snapToGrid w:val="0"/>
        <w:spacing w:line="360" w:lineRule="auto"/>
        <w:ind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3"/>
    <w:bookmarkEnd w:id="424"/>
    <w:bookmarkEnd w:id="425"/>
    <w:bookmarkEnd w:id="426"/>
    <w:bookmarkEnd w:id="427"/>
    <w:p w14:paraId="4F6F0EAF">
      <w:pPr>
        <w:snapToGrid w:val="0"/>
        <w:spacing w:line="360" w:lineRule="auto"/>
        <w:ind w:firstLine="482" w:firstLineChars="200"/>
        <w:rPr>
          <w:rFonts w:ascii="宋体" w:hAnsi="宋体" w:cs="宋体"/>
          <w:b/>
          <w:sz w:val="24"/>
        </w:rPr>
      </w:pPr>
      <w:bookmarkStart w:id="428" w:name="_Toc28375"/>
      <w:bookmarkStart w:id="429" w:name="_Toc16021"/>
      <w:bookmarkStart w:id="430" w:name="_Toc15583"/>
      <w:r>
        <w:rPr>
          <w:rFonts w:hint="eastAsia" w:ascii="宋体" w:hAnsi="宋体" w:cs="宋体"/>
          <w:b/>
          <w:sz w:val="24"/>
        </w:rPr>
        <w:t>1.9合同争议的解决</w:t>
      </w:r>
      <w:bookmarkEnd w:id="428"/>
      <w:bookmarkEnd w:id="429"/>
      <w:bookmarkEnd w:id="430"/>
    </w:p>
    <w:p w14:paraId="0C6207A1">
      <w:pPr>
        <w:snapToGrid w:val="0"/>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7C8596D">
      <w:pPr>
        <w:snapToGrid w:val="0"/>
        <w:spacing w:line="360" w:lineRule="auto"/>
        <w:ind w:firstLine="480" w:firstLineChars="20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89644D5">
      <w:pPr>
        <w:snapToGrid w:val="0"/>
        <w:spacing w:line="360" w:lineRule="auto"/>
        <w:ind w:firstLine="480" w:firstLineChars="20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7C1DD3D">
      <w:pPr>
        <w:snapToGrid w:val="0"/>
        <w:spacing w:line="360" w:lineRule="auto"/>
        <w:ind w:firstLine="482" w:firstLineChars="200"/>
        <w:rPr>
          <w:rFonts w:ascii="宋体" w:hAnsi="宋体" w:cs="宋体"/>
          <w:b/>
          <w:sz w:val="24"/>
        </w:rPr>
      </w:pPr>
      <w:bookmarkStart w:id="431" w:name="_Toc15322"/>
      <w:bookmarkStart w:id="432" w:name="_Toc11173"/>
      <w:bookmarkStart w:id="433" w:name="_Toc7245"/>
      <w:r>
        <w:rPr>
          <w:rFonts w:hint="eastAsia" w:ascii="宋体" w:hAnsi="宋体" w:cs="宋体"/>
          <w:b/>
          <w:sz w:val="24"/>
        </w:rPr>
        <w:t>2.0 合同生效</w:t>
      </w:r>
      <w:bookmarkEnd w:id="431"/>
      <w:bookmarkEnd w:id="432"/>
      <w:bookmarkEnd w:id="433"/>
    </w:p>
    <w:p w14:paraId="35BC069A">
      <w:pPr>
        <w:snapToGrid w:val="0"/>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04312291">
      <w:pPr>
        <w:snapToGrid w:val="0"/>
        <w:spacing w:line="360" w:lineRule="auto"/>
        <w:ind w:firstLine="480" w:firstLineChars="200"/>
        <w:rPr>
          <w:rFonts w:ascii="宋体" w:hAnsi="宋体"/>
          <w:sz w:val="24"/>
          <w:lang w:val="zh-CN"/>
        </w:rPr>
      </w:pPr>
    </w:p>
    <w:p w14:paraId="04536F9E">
      <w:pPr>
        <w:snapToGrid w:val="0"/>
        <w:spacing w:line="360" w:lineRule="auto"/>
        <w:ind w:firstLine="482" w:firstLineChars="200"/>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B1CB2C0">
      <w:pPr>
        <w:snapToGrid w:val="0"/>
        <w:spacing w:line="360" w:lineRule="auto"/>
        <w:ind w:firstLine="480" w:firstLineChars="200"/>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6C356C4">
      <w:pPr>
        <w:snapToGrid w:val="0"/>
        <w:spacing w:line="360" w:lineRule="auto"/>
        <w:ind w:firstLine="480" w:firstLineChars="200"/>
        <w:rPr>
          <w:rFonts w:ascii="宋体" w:hAnsi="宋体"/>
          <w:sz w:val="24"/>
          <w:lang w:val="zh-CN"/>
        </w:rPr>
      </w:pPr>
    </w:p>
    <w:p w14:paraId="2E49C093">
      <w:pPr>
        <w:snapToGrid w:val="0"/>
        <w:spacing w:line="360" w:lineRule="auto"/>
        <w:ind w:firstLine="480" w:firstLineChars="200"/>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196EA32">
      <w:pPr>
        <w:snapToGrid w:val="0"/>
        <w:spacing w:line="360" w:lineRule="auto"/>
        <w:ind w:firstLine="480" w:firstLineChars="200"/>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86ED724">
      <w:pPr>
        <w:snapToGrid w:val="0"/>
        <w:spacing w:line="360" w:lineRule="auto"/>
        <w:ind w:firstLine="480" w:firstLineChars="200"/>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8211255">
      <w:pPr>
        <w:snapToGrid w:val="0"/>
        <w:spacing w:line="360" w:lineRule="auto"/>
        <w:ind w:firstLine="480" w:firstLineChars="200"/>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5368FAC">
      <w:pPr>
        <w:snapToGrid w:val="0"/>
        <w:spacing w:line="360" w:lineRule="auto"/>
        <w:ind w:firstLine="480" w:firstLineChars="200"/>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4C31791">
      <w:pPr>
        <w:snapToGrid w:val="0"/>
        <w:spacing w:line="360" w:lineRule="auto"/>
        <w:ind w:firstLine="480" w:firstLineChars="200"/>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7AF94ED">
      <w:pPr>
        <w:snapToGrid w:val="0"/>
        <w:spacing w:line="360" w:lineRule="auto"/>
        <w:ind w:firstLine="480" w:firstLineChars="200"/>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8EA5F9C">
      <w:pPr>
        <w:snapToGrid w:val="0"/>
        <w:spacing w:line="360" w:lineRule="auto"/>
        <w:ind w:firstLine="480" w:firstLineChars="200"/>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3ED1D80">
      <w:pPr>
        <w:snapToGrid w:val="0"/>
        <w:spacing w:line="360" w:lineRule="auto"/>
        <w:ind w:firstLine="480" w:firstLineChars="200"/>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6B848F7">
      <w:pPr>
        <w:snapToGrid w:val="0"/>
        <w:spacing w:line="360" w:lineRule="auto"/>
        <w:ind w:firstLine="480" w:firstLineChars="200"/>
        <w:rPr>
          <w:rFonts w:ascii="宋体" w:hAnsi="宋体"/>
          <w:sz w:val="24"/>
        </w:rPr>
      </w:pPr>
      <w:r>
        <w:rPr>
          <w:rFonts w:hint="eastAsia" w:ascii="宋体" w:hAnsi="宋体"/>
          <w:sz w:val="24"/>
        </w:rPr>
        <w:t>开户银行：</w:t>
      </w:r>
      <w:r>
        <w:rPr>
          <w:rFonts w:ascii="宋体" w:hAnsi="宋体"/>
          <w:sz w:val="24"/>
        </w:rPr>
        <w:t xml:space="preserve">                               开户银行： </w:t>
      </w:r>
    </w:p>
    <w:p w14:paraId="261353A2">
      <w:pPr>
        <w:snapToGrid w:val="0"/>
        <w:spacing w:line="360" w:lineRule="auto"/>
        <w:ind w:firstLine="480" w:firstLineChars="200"/>
        <w:rPr>
          <w:rFonts w:ascii="宋体" w:hAnsi="宋体"/>
          <w:sz w:val="24"/>
        </w:rPr>
      </w:pPr>
      <w:r>
        <w:rPr>
          <w:rFonts w:hint="eastAsia" w:ascii="宋体" w:hAnsi="宋体"/>
          <w:sz w:val="24"/>
        </w:rPr>
        <w:t>开户名称：</w:t>
      </w:r>
      <w:r>
        <w:rPr>
          <w:rFonts w:ascii="宋体" w:hAnsi="宋体"/>
          <w:sz w:val="24"/>
        </w:rPr>
        <w:t xml:space="preserve">                               开户名称： </w:t>
      </w:r>
    </w:p>
    <w:p w14:paraId="2ABCD39D">
      <w:pPr>
        <w:snapToGrid w:val="0"/>
        <w:spacing w:line="360" w:lineRule="auto"/>
        <w:ind w:firstLine="480" w:firstLineChars="200"/>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BB8E73B">
      <w:pPr>
        <w:snapToGrid w:val="0"/>
        <w:spacing w:line="360" w:lineRule="auto"/>
        <w:ind w:firstLine="482" w:firstLineChars="200"/>
        <w:jc w:val="left"/>
        <w:rPr>
          <w:rFonts w:ascii="宋体" w:hAnsi="宋体"/>
          <w:b/>
          <w:sz w:val="24"/>
        </w:rPr>
      </w:pPr>
    </w:p>
    <w:p w14:paraId="654515FD">
      <w:pPr>
        <w:snapToGrid w:val="0"/>
        <w:spacing w:line="360" w:lineRule="auto"/>
        <w:ind w:firstLine="422" w:firstLineChars="200"/>
        <w:jc w:val="left"/>
        <w:rPr>
          <w:rFonts w:ascii="宋体" w:hAnsi="宋体"/>
          <w:b/>
          <w:sz w:val="24"/>
        </w:rPr>
      </w:pPr>
      <w:r>
        <w:rPr>
          <w:rFonts w:ascii="宋体" w:hAnsi="宋体"/>
          <w:b/>
        </w:rPr>
        <w:br w:type="page"/>
      </w:r>
    </w:p>
    <w:p w14:paraId="645E7A73">
      <w:pPr>
        <w:pStyle w:val="702"/>
        <w:autoSpaceDE/>
        <w:autoSpaceDN/>
        <w:spacing w:after="0"/>
        <w:ind w:left="0" w:leftChars="0"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3C2676F">
      <w:pPr>
        <w:snapToGrid w:val="0"/>
        <w:spacing w:line="360" w:lineRule="auto"/>
        <w:ind w:firstLine="482" w:firstLineChars="200"/>
        <w:rPr>
          <w:rFonts w:ascii="宋体" w:hAnsi="宋体"/>
          <w:b/>
          <w:sz w:val="24"/>
        </w:rPr>
      </w:pPr>
      <w:bookmarkStart w:id="434" w:name="_Toc5228"/>
      <w:bookmarkStart w:id="435" w:name="_Toc19680"/>
      <w:bookmarkStart w:id="436" w:name="_Toc14021"/>
      <w:bookmarkStart w:id="437" w:name="_Toc25079"/>
      <w:bookmarkStart w:id="438" w:name="_Toc31297"/>
      <w:r>
        <w:rPr>
          <w:rFonts w:ascii="宋体" w:hAnsi="宋体"/>
          <w:b/>
          <w:sz w:val="24"/>
        </w:rPr>
        <w:t>2.1 定义</w:t>
      </w:r>
      <w:bookmarkEnd w:id="434"/>
      <w:bookmarkEnd w:id="435"/>
      <w:bookmarkEnd w:id="436"/>
      <w:bookmarkEnd w:id="437"/>
      <w:bookmarkEnd w:id="438"/>
    </w:p>
    <w:p w14:paraId="4038FD4B">
      <w:pPr>
        <w:snapToGrid w:val="0"/>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8554565">
      <w:pPr>
        <w:snapToGrid w:val="0"/>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5EA1587">
      <w:pPr>
        <w:snapToGrid w:val="0"/>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A325C31">
      <w:pPr>
        <w:snapToGrid w:val="0"/>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71DAACF">
      <w:pPr>
        <w:snapToGrid w:val="0"/>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5EADD47">
      <w:pPr>
        <w:snapToGrid w:val="0"/>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3C0694">
      <w:pPr>
        <w:snapToGrid w:val="0"/>
        <w:spacing w:line="360" w:lineRule="auto"/>
        <w:ind w:firstLine="480" w:firstLineChars="200"/>
        <w:rPr>
          <w:rFonts w:ascii="宋体" w:hAnsi="宋体"/>
          <w:sz w:val="24"/>
        </w:rPr>
      </w:pPr>
      <w:r>
        <w:rPr>
          <w:rFonts w:ascii="宋体" w:hAnsi="宋体"/>
          <w:sz w:val="24"/>
        </w:rPr>
        <w:t>2.1.6 “现场”系指合同约定提供服务的地点。</w:t>
      </w:r>
    </w:p>
    <w:p w14:paraId="10CF62E5">
      <w:pPr>
        <w:snapToGrid w:val="0"/>
        <w:spacing w:line="360" w:lineRule="auto"/>
        <w:ind w:firstLine="482" w:firstLineChars="200"/>
        <w:rPr>
          <w:rFonts w:ascii="宋体" w:hAnsi="宋体"/>
          <w:b/>
          <w:sz w:val="24"/>
        </w:rPr>
      </w:pPr>
      <w:bookmarkStart w:id="439" w:name="_Toc31402"/>
      <w:bookmarkStart w:id="440" w:name="_Toc16752"/>
      <w:bookmarkStart w:id="441" w:name="_Toc19539"/>
      <w:bookmarkStart w:id="442" w:name="_Toc3769"/>
      <w:bookmarkStart w:id="443" w:name="_Toc23289"/>
      <w:r>
        <w:rPr>
          <w:rFonts w:ascii="宋体" w:hAnsi="宋体"/>
          <w:b/>
          <w:sz w:val="24"/>
        </w:rPr>
        <w:t>2.2 技术规范</w:t>
      </w:r>
      <w:bookmarkEnd w:id="439"/>
      <w:bookmarkEnd w:id="440"/>
      <w:bookmarkEnd w:id="441"/>
      <w:bookmarkEnd w:id="442"/>
      <w:bookmarkEnd w:id="443"/>
    </w:p>
    <w:p w14:paraId="0E9C7940">
      <w:pPr>
        <w:snapToGrid w:val="0"/>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A535B54">
      <w:pPr>
        <w:snapToGrid w:val="0"/>
        <w:spacing w:line="360" w:lineRule="auto"/>
        <w:ind w:firstLine="482" w:firstLineChars="200"/>
        <w:rPr>
          <w:rFonts w:ascii="宋体" w:hAnsi="宋体"/>
          <w:b/>
          <w:sz w:val="24"/>
        </w:rPr>
      </w:pPr>
      <w:bookmarkStart w:id="444" w:name="_Toc13673"/>
      <w:bookmarkStart w:id="445" w:name="_Toc27945"/>
      <w:bookmarkStart w:id="446" w:name="_Toc4133"/>
      <w:bookmarkStart w:id="447" w:name="_Toc12412"/>
      <w:bookmarkStart w:id="448" w:name="_Toc9161"/>
      <w:r>
        <w:rPr>
          <w:rFonts w:ascii="宋体" w:hAnsi="宋体"/>
          <w:b/>
          <w:sz w:val="24"/>
        </w:rPr>
        <w:t>2.3 知识产权</w:t>
      </w:r>
      <w:bookmarkEnd w:id="444"/>
      <w:bookmarkEnd w:id="445"/>
      <w:bookmarkEnd w:id="446"/>
      <w:bookmarkEnd w:id="447"/>
      <w:bookmarkEnd w:id="448"/>
    </w:p>
    <w:p w14:paraId="4635E1E8">
      <w:pPr>
        <w:snapToGrid w:val="0"/>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671CAAC">
      <w:pPr>
        <w:snapToGrid w:val="0"/>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A9A6EFF">
      <w:pPr>
        <w:snapToGrid w:val="0"/>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A86E6CC">
      <w:pPr>
        <w:snapToGrid w:val="0"/>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D4CA094">
      <w:pPr>
        <w:snapToGrid w:val="0"/>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2EE8235">
      <w:pPr>
        <w:snapToGrid w:val="0"/>
        <w:spacing w:line="360" w:lineRule="auto"/>
        <w:ind w:firstLine="482" w:firstLineChars="200"/>
        <w:rPr>
          <w:rFonts w:ascii="宋体" w:hAnsi="宋体"/>
          <w:b/>
          <w:sz w:val="24"/>
        </w:rPr>
      </w:pPr>
      <w:bookmarkStart w:id="449" w:name="_Toc22011"/>
      <w:bookmarkStart w:id="450" w:name="_Toc15447"/>
      <w:bookmarkStart w:id="451" w:name="_Toc26555"/>
      <w:bookmarkStart w:id="452" w:name="_Toc31233"/>
      <w:bookmarkStart w:id="453" w:name="_Toc32670"/>
      <w:r>
        <w:rPr>
          <w:rFonts w:ascii="宋体" w:hAnsi="宋体"/>
          <w:b/>
          <w:sz w:val="24"/>
        </w:rPr>
        <w:t>2.5 结算方式和付款条件</w:t>
      </w:r>
      <w:bookmarkEnd w:id="449"/>
      <w:bookmarkEnd w:id="450"/>
      <w:bookmarkEnd w:id="451"/>
      <w:bookmarkEnd w:id="452"/>
      <w:bookmarkEnd w:id="453"/>
    </w:p>
    <w:p w14:paraId="1E87F642">
      <w:pPr>
        <w:snapToGrid w:val="0"/>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70F478C">
      <w:pPr>
        <w:snapToGrid w:val="0"/>
        <w:spacing w:line="360" w:lineRule="auto"/>
        <w:ind w:firstLine="482" w:firstLineChars="200"/>
        <w:rPr>
          <w:rFonts w:ascii="宋体" w:hAnsi="宋体"/>
          <w:b/>
          <w:sz w:val="24"/>
        </w:rPr>
      </w:pPr>
      <w:bookmarkStart w:id="454" w:name="_Toc30507"/>
      <w:bookmarkStart w:id="455" w:name="_Toc13154"/>
      <w:bookmarkStart w:id="456" w:name="_Toc16163"/>
      <w:bookmarkStart w:id="457" w:name="_Toc18990"/>
      <w:bookmarkStart w:id="458" w:name="_Toc13467"/>
      <w:r>
        <w:rPr>
          <w:rFonts w:ascii="宋体" w:hAnsi="宋体"/>
          <w:b/>
          <w:sz w:val="24"/>
        </w:rPr>
        <w:t>2.6 技术资料和保密义务</w:t>
      </w:r>
      <w:bookmarkEnd w:id="454"/>
      <w:bookmarkEnd w:id="455"/>
      <w:bookmarkEnd w:id="456"/>
      <w:bookmarkEnd w:id="457"/>
      <w:bookmarkEnd w:id="458"/>
    </w:p>
    <w:p w14:paraId="44085818">
      <w:pPr>
        <w:snapToGrid w:val="0"/>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4BE3722">
      <w:pPr>
        <w:snapToGrid w:val="0"/>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2016714">
      <w:pPr>
        <w:snapToGrid w:val="0"/>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52137BC">
      <w:pPr>
        <w:snapToGrid w:val="0"/>
        <w:spacing w:line="360" w:lineRule="auto"/>
        <w:ind w:firstLine="482" w:firstLineChars="200"/>
        <w:rPr>
          <w:rFonts w:ascii="宋体" w:hAnsi="宋体"/>
          <w:b/>
          <w:sz w:val="24"/>
        </w:rPr>
      </w:pPr>
      <w:bookmarkStart w:id="459" w:name="_Toc19069"/>
      <w:r>
        <w:rPr>
          <w:rFonts w:ascii="宋体" w:hAnsi="宋体"/>
          <w:b/>
          <w:sz w:val="24"/>
        </w:rPr>
        <w:t xml:space="preserve">2.7 </w:t>
      </w:r>
      <w:r>
        <w:rPr>
          <w:rFonts w:hint="eastAsia" w:ascii="宋体" w:hAnsi="宋体"/>
          <w:b/>
          <w:sz w:val="24"/>
        </w:rPr>
        <w:t>质量保证</w:t>
      </w:r>
      <w:bookmarkEnd w:id="459"/>
    </w:p>
    <w:p w14:paraId="62F82F8F">
      <w:pPr>
        <w:snapToGrid w:val="0"/>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668A43F">
      <w:pPr>
        <w:snapToGrid w:val="0"/>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AFE6A75">
      <w:pPr>
        <w:snapToGrid w:val="0"/>
        <w:spacing w:line="360" w:lineRule="auto"/>
        <w:ind w:firstLine="482" w:firstLineChars="200"/>
        <w:rPr>
          <w:rFonts w:ascii="宋体" w:hAnsi="宋体"/>
          <w:b/>
          <w:sz w:val="24"/>
        </w:rPr>
      </w:pPr>
      <w:bookmarkStart w:id="460" w:name="_Toc22267"/>
      <w:r>
        <w:rPr>
          <w:rFonts w:ascii="宋体" w:hAnsi="宋体"/>
          <w:b/>
          <w:sz w:val="24"/>
        </w:rPr>
        <w:t xml:space="preserve">2.8 </w:t>
      </w:r>
      <w:r>
        <w:rPr>
          <w:rFonts w:hint="eastAsia" w:ascii="宋体" w:hAnsi="宋体"/>
          <w:b/>
          <w:sz w:val="24"/>
        </w:rPr>
        <w:t>延迟履行</w:t>
      </w:r>
      <w:bookmarkEnd w:id="460"/>
    </w:p>
    <w:p w14:paraId="629500D7">
      <w:pPr>
        <w:snapToGrid w:val="0"/>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A1D1559">
      <w:pPr>
        <w:snapToGrid w:val="0"/>
        <w:spacing w:line="360" w:lineRule="auto"/>
        <w:ind w:firstLine="482" w:firstLineChars="200"/>
        <w:rPr>
          <w:rFonts w:ascii="宋体" w:hAnsi="宋体"/>
          <w:b/>
          <w:sz w:val="24"/>
        </w:rPr>
      </w:pPr>
      <w:bookmarkStart w:id="461" w:name="_Toc10611"/>
      <w:r>
        <w:rPr>
          <w:rFonts w:ascii="宋体" w:hAnsi="宋体"/>
          <w:b/>
          <w:sz w:val="24"/>
        </w:rPr>
        <w:t xml:space="preserve">2.9 </w:t>
      </w:r>
      <w:r>
        <w:rPr>
          <w:rFonts w:hint="eastAsia" w:ascii="宋体" w:hAnsi="宋体"/>
          <w:b/>
          <w:sz w:val="24"/>
        </w:rPr>
        <w:t>合同变更</w:t>
      </w:r>
      <w:bookmarkEnd w:id="461"/>
    </w:p>
    <w:p w14:paraId="54AC2391">
      <w:pPr>
        <w:snapToGrid w:val="0"/>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0AE09DD">
      <w:pPr>
        <w:snapToGrid w:val="0"/>
        <w:spacing w:line="360" w:lineRule="auto"/>
        <w:ind w:firstLine="482" w:firstLineChars="200"/>
        <w:rPr>
          <w:rFonts w:ascii="宋体" w:hAnsi="宋体"/>
          <w:b/>
          <w:sz w:val="24"/>
        </w:rPr>
      </w:pPr>
      <w:bookmarkStart w:id="462" w:name="_Toc42"/>
      <w:bookmarkStart w:id="463" w:name="_Toc10663"/>
      <w:bookmarkStart w:id="464" w:name="_Toc23368"/>
      <w:bookmarkStart w:id="465" w:name="_Toc26689"/>
      <w:bookmarkStart w:id="466" w:name="_Toc21830"/>
      <w:r>
        <w:rPr>
          <w:rFonts w:ascii="宋体" w:hAnsi="宋体"/>
          <w:b/>
          <w:sz w:val="24"/>
        </w:rPr>
        <w:t>2.10 合同转让和分包</w:t>
      </w:r>
      <w:bookmarkEnd w:id="462"/>
      <w:bookmarkEnd w:id="463"/>
      <w:bookmarkEnd w:id="464"/>
      <w:bookmarkEnd w:id="465"/>
      <w:bookmarkEnd w:id="466"/>
    </w:p>
    <w:p w14:paraId="5A349926">
      <w:pPr>
        <w:snapToGrid w:val="0"/>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2E1627E">
      <w:pPr>
        <w:snapToGrid w:val="0"/>
        <w:spacing w:line="360" w:lineRule="auto"/>
        <w:ind w:firstLine="482" w:firstLineChars="200"/>
        <w:rPr>
          <w:rFonts w:ascii="宋体" w:hAnsi="宋体"/>
          <w:b/>
          <w:sz w:val="24"/>
        </w:rPr>
      </w:pPr>
      <w:bookmarkStart w:id="467" w:name="_Toc4720"/>
      <w:bookmarkStart w:id="468" w:name="_Toc26633"/>
      <w:bookmarkStart w:id="469" w:name="_Toc32494"/>
      <w:bookmarkStart w:id="470" w:name="_Toc25571"/>
      <w:bookmarkStart w:id="471" w:name="_Toc14371"/>
      <w:r>
        <w:rPr>
          <w:rFonts w:ascii="宋体" w:hAnsi="宋体"/>
          <w:b/>
          <w:sz w:val="24"/>
        </w:rPr>
        <w:t>2.11 不可抗力</w:t>
      </w:r>
      <w:bookmarkEnd w:id="467"/>
      <w:bookmarkEnd w:id="468"/>
      <w:bookmarkEnd w:id="469"/>
      <w:bookmarkEnd w:id="470"/>
      <w:bookmarkEnd w:id="471"/>
    </w:p>
    <w:p w14:paraId="729DA3D4">
      <w:pPr>
        <w:snapToGrid w:val="0"/>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54FEE91">
      <w:pPr>
        <w:snapToGrid w:val="0"/>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8F8A5C0">
      <w:pPr>
        <w:snapToGrid w:val="0"/>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F3AE031">
      <w:pPr>
        <w:snapToGrid w:val="0"/>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DA135CC">
      <w:pPr>
        <w:snapToGrid w:val="0"/>
        <w:spacing w:line="360" w:lineRule="auto"/>
        <w:ind w:firstLine="482" w:firstLineChars="200"/>
        <w:rPr>
          <w:rFonts w:ascii="宋体" w:hAnsi="宋体"/>
          <w:b/>
          <w:sz w:val="24"/>
        </w:rPr>
      </w:pPr>
      <w:bookmarkStart w:id="472" w:name="_Toc25783"/>
      <w:bookmarkStart w:id="473" w:name="_Toc3638"/>
      <w:bookmarkStart w:id="474" w:name="_Toc24465"/>
      <w:bookmarkStart w:id="475" w:name="_Toc23854"/>
      <w:bookmarkStart w:id="476" w:name="_Toc14115"/>
      <w:r>
        <w:rPr>
          <w:rFonts w:ascii="宋体" w:hAnsi="宋体"/>
          <w:b/>
          <w:sz w:val="24"/>
        </w:rPr>
        <w:t>2.12 税费</w:t>
      </w:r>
      <w:bookmarkEnd w:id="472"/>
      <w:bookmarkEnd w:id="473"/>
      <w:bookmarkEnd w:id="474"/>
      <w:bookmarkEnd w:id="475"/>
      <w:bookmarkEnd w:id="476"/>
    </w:p>
    <w:p w14:paraId="08D270B6">
      <w:pPr>
        <w:snapToGrid w:val="0"/>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307097A">
      <w:pPr>
        <w:snapToGrid w:val="0"/>
        <w:spacing w:line="360" w:lineRule="auto"/>
        <w:ind w:firstLine="482" w:firstLineChars="200"/>
        <w:rPr>
          <w:rFonts w:ascii="宋体" w:hAnsi="宋体"/>
          <w:b/>
          <w:sz w:val="24"/>
        </w:rPr>
      </w:pPr>
      <w:bookmarkStart w:id="477" w:name="_Toc26883"/>
      <w:bookmarkStart w:id="478" w:name="_Toc30105"/>
      <w:bookmarkStart w:id="479" w:name="_Toc14814"/>
      <w:bookmarkStart w:id="480" w:name="_Toc25525"/>
      <w:bookmarkStart w:id="481" w:name="_Toc7315"/>
      <w:r>
        <w:rPr>
          <w:rFonts w:ascii="宋体" w:hAnsi="宋体"/>
          <w:b/>
          <w:sz w:val="24"/>
        </w:rPr>
        <w:t>2.13 乙方破产</w:t>
      </w:r>
      <w:bookmarkEnd w:id="477"/>
      <w:bookmarkEnd w:id="478"/>
      <w:bookmarkEnd w:id="479"/>
      <w:bookmarkEnd w:id="480"/>
      <w:bookmarkEnd w:id="481"/>
    </w:p>
    <w:p w14:paraId="541FA023">
      <w:pPr>
        <w:snapToGrid w:val="0"/>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5B60F81">
      <w:pPr>
        <w:snapToGrid w:val="0"/>
        <w:spacing w:line="360" w:lineRule="auto"/>
        <w:ind w:firstLine="482" w:firstLineChars="200"/>
        <w:rPr>
          <w:rFonts w:ascii="宋体" w:hAnsi="宋体"/>
          <w:b/>
          <w:sz w:val="24"/>
        </w:rPr>
      </w:pPr>
      <w:bookmarkStart w:id="482" w:name="_Toc23323"/>
      <w:bookmarkStart w:id="483" w:name="_Toc2016"/>
      <w:bookmarkStart w:id="484" w:name="_Toc1123"/>
      <w:r>
        <w:rPr>
          <w:rFonts w:ascii="宋体" w:hAnsi="宋体"/>
          <w:b/>
          <w:sz w:val="24"/>
        </w:rPr>
        <w:t>2.14 合同中止、终止</w:t>
      </w:r>
      <w:bookmarkEnd w:id="482"/>
      <w:bookmarkEnd w:id="483"/>
      <w:bookmarkEnd w:id="484"/>
    </w:p>
    <w:p w14:paraId="12EE1E66">
      <w:pPr>
        <w:snapToGrid w:val="0"/>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0C10C68">
      <w:pPr>
        <w:snapToGrid w:val="0"/>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A7DC8E8">
      <w:pPr>
        <w:snapToGrid w:val="0"/>
        <w:spacing w:line="360" w:lineRule="auto"/>
        <w:ind w:firstLine="482" w:firstLineChars="200"/>
        <w:rPr>
          <w:rFonts w:ascii="宋体" w:hAnsi="宋体"/>
          <w:b/>
          <w:sz w:val="24"/>
        </w:rPr>
      </w:pPr>
      <w:bookmarkStart w:id="485" w:name="_Toc14525"/>
      <w:bookmarkStart w:id="486" w:name="_Toc17363"/>
      <w:bookmarkStart w:id="487" w:name="_Toc1969"/>
      <w:r>
        <w:rPr>
          <w:rFonts w:ascii="宋体" w:hAnsi="宋体"/>
          <w:b/>
          <w:sz w:val="24"/>
        </w:rPr>
        <w:t>2.15 检验和验收</w:t>
      </w:r>
      <w:bookmarkEnd w:id="485"/>
      <w:bookmarkEnd w:id="486"/>
      <w:bookmarkEnd w:id="487"/>
    </w:p>
    <w:p w14:paraId="6D1464B8">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33E9465">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D92B63">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87D6C17">
      <w:pPr>
        <w:snapToGrid w:val="0"/>
        <w:spacing w:line="360" w:lineRule="auto"/>
        <w:ind w:firstLine="482" w:firstLineChars="200"/>
        <w:rPr>
          <w:rFonts w:ascii="宋体" w:hAnsi="宋体"/>
          <w:b/>
          <w:sz w:val="24"/>
        </w:rPr>
      </w:pPr>
      <w:bookmarkStart w:id="488" w:name="_Toc31892"/>
      <w:bookmarkStart w:id="489" w:name="_Toc12666"/>
      <w:bookmarkStart w:id="490" w:name="_Toc25198"/>
      <w:bookmarkStart w:id="491" w:name="_Toc2308"/>
      <w:bookmarkStart w:id="492" w:name="_Toc9808"/>
      <w:r>
        <w:rPr>
          <w:rFonts w:ascii="宋体" w:hAnsi="宋体"/>
          <w:b/>
          <w:sz w:val="24"/>
        </w:rPr>
        <w:t>2.16 通知和送达</w:t>
      </w:r>
      <w:bookmarkEnd w:id="488"/>
      <w:bookmarkEnd w:id="489"/>
      <w:bookmarkEnd w:id="490"/>
      <w:bookmarkEnd w:id="491"/>
      <w:bookmarkEnd w:id="492"/>
    </w:p>
    <w:p w14:paraId="60CE21B1">
      <w:pPr>
        <w:snapToGrid w:val="0"/>
        <w:spacing w:line="360" w:lineRule="auto"/>
        <w:ind w:firstLine="480" w:firstLineChars="200"/>
        <w:rPr>
          <w:rFonts w:ascii="宋体" w:hAnsi="宋体"/>
          <w:sz w:val="24"/>
        </w:rPr>
      </w:pPr>
      <w:bookmarkStart w:id="493" w:name="_Toc27674"/>
      <w:bookmarkStart w:id="49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1775E61">
      <w:pPr>
        <w:snapToGrid w:val="0"/>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3"/>
      <w:bookmarkEnd w:id="494"/>
    </w:p>
    <w:p w14:paraId="1C5C12FB">
      <w:pPr>
        <w:snapToGrid w:val="0"/>
        <w:spacing w:line="360" w:lineRule="auto"/>
        <w:ind w:firstLine="482" w:firstLineChars="200"/>
        <w:rPr>
          <w:rFonts w:ascii="宋体" w:hAnsi="宋体"/>
          <w:b/>
          <w:sz w:val="24"/>
        </w:rPr>
      </w:pPr>
      <w:bookmarkStart w:id="495" w:name="_Toc5063"/>
      <w:bookmarkStart w:id="496" w:name="_Toc12254"/>
      <w:bookmarkStart w:id="497" w:name="_Toc27644"/>
      <w:bookmarkStart w:id="498" w:name="_Toc28906"/>
      <w:bookmarkStart w:id="499"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5"/>
      <w:bookmarkEnd w:id="496"/>
      <w:bookmarkEnd w:id="497"/>
      <w:bookmarkEnd w:id="498"/>
      <w:bookmarkEnd w:id="499"/>
    </w:p>
    <w:p w14:paraId="5AE5BC4D">
      <w:pPr>
        <w:snapToGrid w:val="0"/>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E5CB4DC">
      <w:pPr>
        <w:snapToGrid w:val="0"/>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FDEED83">
      <w:pPr>
        <w:snapToGrid w:val="0"/>
        <w:spacing w:line="360" w:lineRule="auto"/>
        <w:ind w:firstLine="482" w:firstLineChars="200"/>
        <w:rPr>
          <w:rFonts w:ascii="宋体" w:hAnsi="宋体" w:cs="宋体"/>
          <w:b/>
          <w:sz w:val="24"/>
        </w:rPr>
      </w:pPr>
      <w:bookmarkStart w:id="500" w:name="_Toc18540"/>
      <w:bookmarkStart w:id="501" w:name="_Toc4355"/>
      <w:bookmarkStart w:id="502" w:name="_Toc30599"/>
      <w:r>
        <w:rPr>
          <w:rFonts w:hint="eastAsia" w:ascii="宋体" w:hAnsi="宋体" w:cs="宋体"/>
          <w:b/>
          <w:sz w:val="24"/>
        </w:rPr>
        <w:t>2.18 计量单位</w:t>
      </w:r>
      <w:bookmarkEnd w:id="500"/>
      <w:bookmarkEnd w:id="501"/>
      <w:bookmarkEnd w:id="502"/>
    </w:p>
    <w:p w14:paraId="2916168D">
      <w:pPr>
        <w:snapToGrid w:val="0"/>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DA3CD9E">
      <w:pPr>
        <w:snapToGrid w:val="0"/>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29BC5BF">
      <w:pPr>
        <w:snapToGrid w:val="0"/>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6024486">
      <w:pPr>
        <w:spacing w:line="360" w:lineRule="auto"/>
        <w:jc w:val="center"/>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14:paraId="01FE6E5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7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03"/>
        <w:gridCol w:w="8150"/>
      </w:tblGrid>
      <w:tr w14:paraId="5AD3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689" w:type="pct"/>
            <w:tcBorders>
              <w:left w:val="single" w:color="auto" w:sz="4" w:space="0"/>
            </w:tcBorders>
            <w:vAlign w:val="center"/>
          </w:tcPr>
          <w:p w14:paraId="26AEF02E">
            <w:pPr>
              <w:spacing w:line="360" w:lineRule="auto"/>
              <w:jc w:val="center"/>
              <w:rPr>
                <w:rFonts w:ascii="宋体" w:hAnsi="宋体" w:cs="宋体"/>
                <w:b/>
                <w:sz w:val="24"/>
              </w:rPr>
            </w:pPr>
            <w:r>
              <w:rPr>
                <w:rFonts w:hint="eastAsia" w:ascii="宋体" w:hAnsi="宋体" w:cs="宋体"/>
                <w:b/>
                <w:sz w:val="24"/>
              </w:rPr>
              <w:t>条款号</w:t>
            </w:r>
          </w:p>
        </w:tc>
        <w:tc>
          <w:tcPr>
            <w:tcW w:w="4310" w:type="pct"/>
            <w:vAlign w:val="center"/>
          </w:tcPr>
          <w:p w14:paraId="63D330A3">
            <w:pPr>
              <w:spacing w:line="360" w:lineRule="auto"/>
              <w:jc w:val="center"/>
              <w:rPr>
                <w:rFonts w:ascii="宋体" w:hAnsi="宋体" w:cs="宋体"/>
                <w:b/>
                <w:sz w:val="24"/>
              </w:rPr>
            </w:pPr>
            <w:r>
              <w:rPr>
                <w:rFonts w:hint="eastAsia" w:ascii="宋体" w:hAnsi="宋体" w:cs="宋体"/>
                <w:b/>
                <w:sz w:val="24"/>
              </w:rPr>
              <w:t>约定内容</w:t>
            </w:r>
          </w:p>
        </w:tc>
      </w:tr>
      <w:tr w14:paraId="05CA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130A6F1D">
            <w:pPr>
              <w:spacing w:line="360" w:lineRule="auto"/>
              <w:jc w:val="center"/>
              <w:rPr>
                <w:rFonts w:ascii="宋体" w:hAnsi="宋体" w:cs="宋体"/>
                <w:sz w:val="24"/>
              </w:rPr>
            </w:pPr>
            <w:r>
              <w:rPr>
                <w:rFonts w:hint="eastAsia" w:ascii="宋体" w:hAnsi="宋体" w:cs="宋体"/>
                <w:sz w:val="24"/>
              </w:rPr>
              <w:t>1.3.2</w:t>
            </w:r>
          </w:p>
        </w:tc>
        <w:tc>
          <w:tcPr>
            <w:tcW w:w="4310" w:type="pct"/>
            <w:vAlign w:val="center"/>
          </w:tcPr>
          <w:p w14:paraId="12587164">
            <w:pPr>
              <w:spacing w:line="360" w:lineRule="auto"/>
              <w:jc w:val="center"/>
              <w:rPr>
                <w:rFonts w:ascii="宋体" w:hAnsi="宋体" w:cs="宋体"/>
                <w:sz w:val="24"/>
              </w:rPr>
            </w:pPr>
          </w:p>
        </w:tc>
      </w:tr>
      <w:tr w14:paraId="1C9E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2DEF2302">
            <w:pPr>
              <w:spacing w:line="360" w:lineRule="auto"/>
              <w:jc w:val="center"/>
              <w:rPr>
                <w:rFonts w:ascii="宋体" w:hAnsi="宋体" w:cs="宋体"/>
                <w:sz w:val="24"/>
              </w:rPr>
            </w:pPr>
            <w:r>
              <w:rPr>
                <w:rFonts w:hint="eastAsia" w:ascii="宋体" w:hAnsi="宋体" w:cs="宋体"/>
                <w:sz w:val="24"/>
              </w:rPr>
              <w:t>1.4.2</w:t>
            </w:r>
          </w:p>
        </w:tc>
        <w:tc>
          <w:tcPr>
            <w:tcW w:w="4310" w:type="pct"/>
            <w:vAlign w:val="center"/>
          </w:tcPr>
          <w:p w14:paraId="7072D807">
            <w:pPr>
              <w:spacing w:line="360" w:lineRule="auto"/>
              <w:jc w:val="center"/>
              <w:rPr>
                <w:rFonts w:ascii="宋体" w:hAnsi="宋体" w:cs="宋体"/>
                <w:sz w:val="24"/>
              </w:rPr>
            </w:pPr>
          </w:p>
        </w:tc>
      </w:tr>
      <w:tr w14:paraId="4136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60C1CCF4">
            <w:pPr>
              <w:spacing w:line="360" w:lineRule="auto"/>
              <w:jc w:val="center"/>
              <w:rPr>
                <w:rFonts w:ascii="宋体" w:hAnsi="宋体" w:cs="宋体"/>
                <w:sz w:val="24"/>
              </w:rPr>
            </w:pPr>
            <w:r>
              <w:rPr>
                <w:rFonts w:hint="eastAsia" w:ascii="宋体" w:hAnsi="宋体" w:cs="宋体"/>
                <w:sz w:val="24"/>
              </w:rPr>
              <w:t>1.5.1</w:t>
            </w:r>
          </w:p>
        </w:tc>
        <w:tc>
          <w:tcPr>
            <w:tcW w:w="4310" w:type="pct"/>
            <w:vAlign w:val="center"/>
          </w:tcPr>
          <w:p w14:paraId="0750AEF1">
            <w:pPr>
              <w:spacing w:line="360" w:lineRule="auto"/>
              <w:jc w:val="center"/>
              <w:rPr>
                <w:rFonts w:ascii="宋体" w:hAnsi="宋体" w:cs="宋体"/>
                <w:sz w:val="24"/>
              </w:rPr>
            </w:pPr>
          </w:p>
        </w:tc>
      </w:tr>
      <w:tr w14:paraId="699C5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7D55EC42">
            <w:pPr>
              <w:spacing w:line="360" w:lineRule="auto"/>
              <w:jc w:val="center"/>
              <w:rPr>
                <w:rFonts w:ascii="宋体" w:hAnsi="宋体" w:cs="宋体"/>
                <w:sz w:val="24"/>
              </w:rPr>
            </w:pPr>
            <w:r>
              <w:rPr>
                <w:rFonts w:hint="eastAsia" w:ascii="宋体" w:hAnsi="宋体" w:cs="宋体"/>
                <w:sz w:val="24"/>
              </w:rPr>
              <w:t>1.5.2</w:t>
            </w:r>
          </w:p>
        </w:tc>
        <w:tc>
          <w:tcPr>
            <w:tcW w:w="4310" w:type="pct"/>
            <w:vAlign w:val="center"/>
          </w:tcPr>
          <w:p w14:paraId="4C83F15C">
            <w:pPr>
              <w:spacing w:line="360" w:lineRule="auto"/>
              <w:jc w:val="center"/>
              <w:rPr>
                <w:rFonts w:ascii="宋体" w:hAnsi="宋体" w:cs="宋体"/>
                <w:sz w:val="24"/>
              </w:rPr>
            </w:pPr>
          </w:p>
        </w:tc>
      </w:tr>
      <w:tr w14:paraId="7942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0FB3465D">
            <w:pPr>
              <w:spacing w:line="360" w:lineRule="auto"/>
              <w:jc w:val="center"/>
              <w:rPr>
                <w:rFonts w:ascii="宋体" w:hAnsi="宋体" w:cs="宋体"/>
                <w:sz w:val="24"/>
              </w:rPr>
            </w:pPr>
            <w:r>
              <w:rPr>
                <w:rFonts w:hint="eastAsia" w:ascii="宋体" w:hAnsi="宋体" w:cs="宋体"/>
                <w:sz w:val="24"/>
              </w:rPr>
              <w:t>1.5.3</w:t>
            </w:r>
          </w:p>
        </w:tc>
        <w:tc>
          <w:tcPr>
            <w:tcW w:w="4310" w:type="pct"/>
            <w:vAlign w:val="center"/>
          </w:tcPr>
          <w:p w14:paraId="553A2397">
            <w:pPr>
              <w:spacing w:line="360" w:lineRule="auto"/>
              <w:jc w:val="center"/>
              <w:rPr>
                <w:rFonts w:ascii="宋体" w:hAnsi="宋体" w:cs="宋体"/>
                <w:sz w:val="24"/>
              </w:rPr>
            </w:pPr>
          </w:p>
        </w:tc>
      </w:tr>
      <w:tr w14:paraId="015F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7E5DD950">
            <w:pPr>
              <w:spacing w:line="360" w:lineRule="auto"/>
              <w:jc w:val="center"/>
              <w:rPr>
                <w:rFonts w:ascii="宋体" w:hAnsi="宋体" w:cs="宋体"/>
                <w:sz w:val="24"/>
              </w:rPr>
            </w:pPr>
            <w:r>
              <w:rPr>
                <w:rFonts w:hint="eastAsia" w:ascii="宋体" w:hAnsi="宋体" w:cs="宋体"/>
                <w:sz w:val="24"/>
              </w:rPr>
              <w:t>1.6.2</w:t>
            </w:r>
          </w:p>
        </w:tc>
        <w:tc>
          <w:tcPr>
            <w:tcW w:w="4310" w:type="pct"/>
            <w:vAlign w:val="center"/>
          </w:tcPr>
          <w:p w14:paraId="3CE92EB2">
            <w:pPr>
              <w:spacing w:line="360" w:lineRule="auto"/>
              <w:jc w:val="center"/>
              <w:rPr>
                <w:rFonts w:ascii="宋体" w:hAnsi="宋体" w:cs="宋体"/>
                <w:sz w:val="24"/>
              </w:rPr>
            </w:pPr>
          </w:p>
        </w:tc>
      </w:tr>
      <w:tr w14:paraId="0E226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74C3F1AA">
            <w:pPr>
              <w:spacing w:line="360" w:lineRule="auto"/>
              <w:jc w:val="center"/>
              <w:rPr>
                <w:rFonts w:ascii="宋体" w:hAnsi="宋体" w:cs="宋体"/>
                <w:sz w:val="24"/>
              </w:rPr>
            </w:pPr>
            <w:r>
              <w:rPr>
                <w:rFonts w:hint="eastAsia" w:ascii="宋体" w:hAnsi="宋体" w:cs="宋体"/>
                <w:sz w:val="24"/>
              </w:rPr>
              <w:t>1.7.1</w:t>
            </w:r>
          </w:p>
        </w:tc>
        <w:tc>
          <w:tcPr>
            <w:tcW w:w="4310" w:type="pct"/>
            <w:vAlign w:val="center"/>
          </w:tcPr>
          <w:p w14:paraId="640E9A6C">
            <w:pPr>
              <w:spacing w:line="360" w:lineRule="auto"/>
              <w:jc w:val="center"/>
              <w:rPr>
                <w:rFonts w:ascii="宋体" w:hAnsi="宋体" w:cs="宋体"/>
                <w:sz w:val="24"/>
              </w:rPr>
            </w:pPr>
          </w:p>
        </w:tc>
      </w:tr>
      <w:tr w14:paraId="3F4B4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6476DDC3">
            <w:pPr>
              <w:spacing w:line="360" w:lineRule="auto"/>
              <w:jc w:val="center"/>
              <w:rPr>
                <w:rFonts w:ascii="宋体" w:hAnsi="宋体" w:cs="宋体"/>
                <w:sz w:val="24"/>
              </w:rPr>
            </w:pPr>
            <w:r>
              <w:rPr>
                <w:rFonts w:hint="eastAsia" w:ascii="宋体" w:hAnsi="宋体" w:cs="宋体"/>
                <w:sz w:val="24"/>
              </w:rPr>
              <w:t>1.7.2</w:t>
            </w:r>
          </w:p>
        </w:tc>
        <w:tc>
          <w:tcPr>
            <w:tcW w:w="4310" w:type="pct"/>
            <w:vAlign w:val="center"/>
          </w:tcPr>
          <w:p w14:paraId="2E766941">
            <w:pPr>
              <w:spacing w:line="360" w:lineRule="auto"/>
              <w:jc w:val="center"/>
              <w:rPr>
                <w:rFonts w:ascii="宋体" w:hAnsi="宋体" w:cs="宋体"/>
                <w:sz w:val="24"/>
              </w:rPr>
            </w:pPr>
          </w:p>
        </w:tc>
      </w:tr>
      <w:tr w14:paraId="16E5D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78AE6687">
            <w:pPr>
              <w:spacing w:line="360" w:lineRule="auto"/>
              <w:jc w:val="center"/>
              <w:rPr>
                <w:rFonts w:ascii="宋体" w:hAnsi="宋体" w:cs="宋体"/>
                <w:sz w:val="24"/>
              </w:rPr>
            </w:pPr>
            <w:r>
              <w:rPr>
                <w:rFonts w:hint="eastAsia" w:ascii="宋体" w:hAnsi="宋体" w:cs="宋体"/>
                <w:sz w:val="24"/>
              </w:rPr>
              <w:t>1.7.3</w:t>
            </w:r>
          </w:p>
        </w:tc>
        <w:tc>
          <w:tcPr>
            <w:tcW w:w="4310" w:type="pct"/>
            <w:vAlign w:val="center"/>
          </w:tcPr>
          <w:p w14:paraId="1E3BC0EB">
            <w:pPr>
              <w:spacing w:line="360" w:lineRule="auto"/>
              <w:jc w:val="center"/>
              <w:rPr>
                <w:rFonts w:ascii="宋体" w:hAnsi="宋体" w:cs="宋体"/>
                <w:sz w:val="24"/>
              </w:rPr>
            </w:pPr>
          </w:p>
        </w:tc>
      </w:tr>
      <w:tr w14:paraId="03FF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4CFBAD74">
            <w:pPr>
              <w:spacing w:line="360" w:lineRule="auto"/>
              <w:jc w:val="center"/>
              <w:rPr>
                <w:rFonts w:ascii="宋体" w:hAnsi="宋体" w:cs="宋体"/>
                <w:sz w:val="24"/>
              </w:rPr>
            </w:pPr>
            <w:r>
              <w:rPr>
                <w:rFonts w:hint="eastAsia" w:ascii="宋体" w:hAnsi="宋体" w:cs="宋体"/>
                <w:sz w:val="24"/>
              </w:rPr>
              <w:t>1.7.4.1</w:t>
            </w:r>
          </w:p>
        </w:tc>
        <w:tc>
          <w:tcPr>
            <w:tcW w:w="4310" w:type="pct"/>
            <w:vAlign w:val="center"/>
          </w:tcPr>
          <w:p w14:paraId="7A88F6F9">
            <w:pPr>
              <w:spacing w:line="360" w:lineRule="auto"/>
              <w:jc w:val="center"/>
              <w:rPr>
                <w:rFonts w:ascii="宋体" w:hAnsi="宋体" w:cs="宋体"/>
                <w:sz w:val="24"/>
              </w:rPr>
            </w:pPr>
          </w:p>
        </w:tc>
      </w:tr>
      <w:tr w14:paraId="148A7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70E44F87">
            <w:pPr>
              <w:spacing w:line="360" w:lineRule="auto"/>
              <w:jc w:val="center"/>
              <w:rPr>
                <w:rFonts w:ascii="宋体" w:hAnsi="宋体" w:cs="宋体"/>
                <w:sz w:val="24"/>
              </w:rPr>
            </w:pPr>
            <w:r>
              <w:rPr>
                <w:rFonts w:hint="eastAsia" w:ascii="宋体" w:hAnsi="宋体" w:cs="宋体"/>
                <w:sz w:val="24"/>
              </w:rPr>
              <w:t>1.7.4.2</w:t>
            </w:r>
          </w:p>
        </w:tc>
        <w:tc>
          <w:tcPr>
            <w:tcW w:w="4310" w:type="pct"/>
            <w:vAlign w:val="center"/>
          </w:tcPr>
          <w:p w14:paraId="49B8A092">
            <w:pPr>
              <w:spacing w:line="360" w:lineRule="auto"/>
              <w:jc w:val="center"/>
              <w:rPr>
                <w:rFonts w:ascii="宋体" w:hAnsi="宋体" w:cs="宋体"/>
                <w:sz w:val="24"/>
              </w:rPr>
            </w:pPr>
          </w:p>
        </w:tc>
      </w:tr>
      <w:tr w14:paraId="6E70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54B13568">
            <w:pPr>
              <w:spacing w:line="360" w:lineRule="auto"/>
              <w:jc w:val="center"/>
              <w:rPr>
                <w:rFonts w:ascii="宋体" w:hAnsi="宋体" w:cs="宋体"/>
                <w:sz w:val="24"/>
              </w:rPr>
            </w:pPr>
            <w:r>
              <w:rPr>
                <w:rFonts w:hint="eastAsia" w:ascii="宋体" w:hAnsi="宋体" w:cs="宋体"/>
                <w:sz w:val="24"/>
              </w:rPr>
              <w:t>1.7.4.3</w:t>
            </w:r>
          </w:p>
        </w:tc>
        <w:tc>
          <w:tcPr>
            <w:tcW w:w="4310" w:type="pct"/>
            <w:vAlign w:val="center"/>
          </w:tcPr>
          <w:p w14:paraId="414288C0">
            <w:pPr>
              <w:spacing w:line="360" w:lineRule="auto"/>
              <w:jc w:val="center"/>
              <w:rPr>
                <w:rFonts w:ascii="宋体" w:hAnsi="宋体" w:cs="宋体"/>
                <w:sz w:val="24"/>
              </w:rPr>
            </w:pPr>
          </w:p>
        </w:tc>
      </w:tr>
      <w:tr w14:paraId="56D7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60A5A5B8">
            <w:pPr>
              <w:spacing w:line="360" w:lineRule="auto"/>
              <w:jc w:val="center"/>
              <w:rPr>
                <w:rFonts w:ascii="宋体" w:hAnsi="宋体" w:cs="宋体"/>
                <w:sz w:val="24"/>
              </w:rPr>
            </w:pPr>
            <w:r>
              <w:rPr>
                <w:rFonts w:hint="eastAsia" w:ascii="宋体" w:hAnsi="宋体" w:cs="宋体"/>
                <w:sz w:val="24"/>
              </w:rPr>
              <w:t>1.8.7</w:t>
            </w:r>
          </w:p>
        </w:tc>
        <w:tc>
          <w:tcPr>
            <w:tcW w:w="4310" w:type="pct"/>
            <w:vAlign w:val="center"/>
          </w:tcPr>
          <w:p w14:paraId="6FE66167">
            <w:pPr>
              <w:spacing w:line="360" w:lineRule="auto"/>
              <w:jc w:val="center"/>
              <w:rPr>
                <w:rFonts w:ascii="宋体" w:hAnsi="宋体" w:cs="宋体"/>
                <w:sz w:val="24"/>
              </w:rPr>
            </w:pPr>
          </w:p>
        </w:tc>
      </w:tr>
      <w:tr w14:paraId="6E85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23191091">
            <w:pPr>
              <w:spacing w:line="360" w:lineRule="auto"/>
              <w:jc w:val="center"/>
              <w:rPr>
                <w:rFonts w:ascii="宋体" w:hAnsi="宋体" w:cs="宋体"/>
                <w:sz w:val="24"/>
              </w:rPr>
            </w:pPr>
            <w:r>
              <w:rPr>
                <w:rFonts w:hint="eastAsia" w:ascii="宋体" w:hAnsi="宋体" w:cs="宋体"/>
                <w:sz w:val="24"/>
              </w:rPr>
              <w:t>1.9.1</w:t>
            </w:r>
          </w:p>
        </w:tc>
        <w:tc>
          <w:tcPr>
            <w:tcW w:w="4310" w:type="pct"/>
            <w:vAlign w:val="center"/>
          </w:tcPr>
          <w:p w14:paraId="5C93595A">
            <w:pPr>
              <w:spacing w:line="360" w:lineRule="auto"/>
              <w:jc w:val="center"/>
              <w:rPr>
                <w:rFonts w:ascii="宋体" w:hAnsi="宋体" w:cs="宋体"/>
                <w:sz w:val="24"/>
              </w:rPr>
            </w:pPr>
          </w:p>
        </w:tc>
      </w:tr>
      <w:tr w14:paraId="31B2B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2354839E">
            <w:pPr>
              <w:spacing w:line="360" w:lineRule="auto"/>
              <w:jc w:val="center"/>
              <w:rPr>
                <w:rFonts w:ascii="宋体" w:hAnsi="宋体" w:cs="宋体"/>
                <w:sz w:val="24"/>
              </w:rPr>
            </w:pPr>
            <w:r>
              <w:rPr>
                <w:rFonts w:hint="eastAsia" w:ascii="宋体" w:hAnsi="宋体" w:cs="宋体"/>
                <w:sz w:val="24"/>
              </w:rPr>
              <w:t>1.9.2</w:t>
            </w:r>
          </w:p>
        </w:tc>
        <w:tc>
          <w:tcPr>
            <w:tcW w:w="4310" w:type="pct"/>
            <w:vAlign w:val="center"/>
          </w:tcPr>
          <w:p w14:paraId="4088E6A0">
            <w:pPr>
              <w:spacing w:line="360" w:lineRule="auto"/>
              <w:jc w:val="center"/>
              <w:rPr>
                <w:rFonts w:ascii="宋体" w:hAnsi="宋体" w:cs="宋体"/>
                <w:sz w:val="24"/>
              </w:rPr>
            </w:pPr>
          </w:p>
        </w:tc>
      </w:tr>
      <w:tr w14:paraId="3FC1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320EF167">
            <w:pPr>
              <w:spacing w:line="360" w:lineRule="auto"/>
              <w:jc w:val="center"/>
              <w:rPr>
                <w:rFonts w:ascii="宋体" w:hAnsi="宋体" w:cs="宋体"/>
                <w:sz w:val="24"/>
              </w:rPr>
            </w:pPr>
            <w:r>
              <w:rPr>
                <w:rFonts w:hint="eastAsia" w:ascii="宋体" w:hAnsi="宋体" w:cs="宋体"/>
                <w:sz w:val="24"/>
              </w:rPr>
              <w:t>2.3.2</w:t>
            </w:r>
          </w:p>
        </w:tc>
        <w:tc>
          <w:tcPr>
            <w:tcW w:w="4310" w:type="pct"/>
            <w:vAlign w:val="center"/>
          </w:tcPr>
          <w:p w14:paraId="2A7400E4">
            <w:pPr>
              <w:spacing w:line="360" w:lineRule="auto"/>
              <w:ind w:left="-420" w:leftChars="-200" w:right="-420" w:rightChars="-200" w:firstLine="480" w:firstLineChars="200"/>
              <w:jc w:val="center"/>
              <w:rPr>
                <w:rFonts w:ascii="宋体" w:hAnsi="宋体" w:cs="宋体"/>
                <w:sz w:val="24"/>
              </w:rPr>
            </w:pPr>
          </w:p>
        </w:tc>
      </w:tr>
      <w:tr w14:paraId="572C3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596731E0">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p>
        </w:tc>
        <w:tc>
          <w:tcPr>
            <w:tcW w:w="4310" w:type="pct"/>
            <w:vAlign w:val="center"/>
          </w:tcPr>
          <w:p w14:paraId="7C87C8E2">
            <w:pPr>
              <w:spacing w:line="360" w:lineRule="auto"/>
              <w:ind w:left="-420" w:leftChars="-200" w:right="-420" w:rightChars="-200" w:firstLine="480" w:firstLineChars="200"/>
              <w:jc w:val="center"/>
              <w:rPr>
                <w:rFonts w:ascii="宋体" w:hAnsi="宋体" w:cs="宋体"/>
                <w:sz w:val="24"/>
              </w:rPr>
            </w:pPr>
          </w:p>
        </w:tc>
      </w:tr>
      <w:tr w14:paraId="191C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6BD91E81">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310" w:type="pct"/>
            <w:vAlign w:val="center"/>
          </w:tcPr>
          <w:p w14:paraId="2C7EF5D1">
            <w:pPr>
              <w:spacing w:line="360" w:lineRule="auto"/>
              <w:jc w:val="center"/>
              <w:rPr>
                <w:rFonts w:ascii="宋体" w:hAnsi="宋体" w:cs="宋体"/>
                <w:sz w:val="24"/>
              </w:rPr>
            </w:pPr>
          </w:p>
        </w:tc>
      </w:tr>
      <w:tr w14:paraId="6F7E0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187E59B1">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11.4</w:t>
            </w:r>
          </w:p>
        </w:tc>
        <w:tc>
          <w:tcPr>
            <w:tcW w:w="4310" w:type="pct"/>
            <w:vAlign w:val="center"/>
          </w:tcPr>
          <w:p w14:paraId="08165497">
            <w:pPr>
              <w:spacing w:line="360" w:lineRule="auto"/>
              <w:jc w:val="center"/>
              <w:rPr>
                <w:rFonts w:ascii="宋体" w:hAnsi="宋体" w:cs="宋体"/>
                <w:sz w:val="24"/>
              </w:rPr>
            </w:pPr>
          </w:p>
        </w:tc>
      </w:tr>
      <w:tr w14:paraId="0C80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386EE89A">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310" w:type="pct"/>
            <w:vAlign w:val="center"/>
          </w:tcPr>
          <w:p w14:paraId="4BD9CA2E">
            <w:pPr>
              <w:spacing w:line="360" w:lineRule="auto"/>
              <w:jc w:val="center"/>
              <w:rPr>
                <w:rFonts w:ascii="宋体" w:hAnsi="宋体" w:cs="宋体"/>
                <w:sz w:val="24"/>
              </w:rPr>
            </w:pPr>
          </w:p>
        </w:tc>
      </w:tr>
      <w:tr w14:paraId="6B1A7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689" w:type="pct"/>
            <w:tcBorders>
              <w:left w:val="single" w:color="auto" w:sz="4" w:space="0"/>
            </w:tcBorders>
            <w:vAlign w:val="center"/>
          </w:tcPr>
          <w:p w14:paraId="2C04E8DA">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310" w:type="pct"/>
            <w:vAlign w:val="center"/>
          </w:tcPr>
          <w:p w14:paraId="42325B3F">
            <w:pPr>
              <w:spacing w:line="360" w:lineRule="auto"/>
              <w:jc w:val="center"/>
              <w:rPr>
                <w:rFonts w:ascii="宋体" w:hAnsi="宋体" w:cs="宋体"/>
                <w:sz w:val="24"/>
              </w:rPr>
            </w:pPr>
          </w:p>
        </w:tc>
      </w:tr>
      <w:tr w14:paraId="304A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689" w:type="pct"/>
            <w:tcBorders>
              <w:left w:val="single" w:color="auto" w:sz="4" w:space="0"/>
            </w:tcBorders>
            <w:vAlign w:val="center"/>
          </w:tcPr>
          <w:p w14:paraId="6A2E3D86">
            <w:pPr>
              <w:spacing w:line="360" w:lineRule="auto"/>
              <w:jc w:val="center"/>
              <w:rPr>
                <w:rFonts w:ascii="宋体" w:hAnsi="宋体" w:cs="宋体"/>
                <w:sz w:val="24"/>
              </w:rPr>
            </w:pPr>
            <w:r>
              <w:rPr>
                <w:rFonts w:hint="eastAsia" w:ascii="宋体" w:hAnsi="宋体" w:cs="宋体"/>
                <w:sz w:val="24"/>
              </w:rPr>
              <w:t>2.19</w:t>
            </w:r>
          </w:p>
        </w:tc>
        <w:tc>
          <w:tcPr>
            <w:tcW w:w="4310" w:type="pct"/>
            <w:vAlign w:val="center"/>
          </w:tcPr>
          <w:p w14:paraId="14D3F309">
            <w:pPr>
              <w:spacing w:line="360" w:lineRule="auto"/>
              <w:jc w:val="center"/>
              <w:rPr>
                <w:rFonts w:ascii="宋体" w:hAnsi="宋体" w:cs="宋体"/>
                <w:sz w:val="24"/>
              </w:rPr>
            </w:pPr>
          </w:p>
        </w:tc>
      </w:tr>
    </w:tbl>
    <w:p w14:paraId="69824B9C">
      <w:pPr>
        <w:rPr>
          <w:rFonts w:ascii="宋体" w:hAnsi="宋体" w:cs="宋体"/>
          <w:b/>
          <w:sz w:val="36"/>
          <w:szCs w:val="20"/>
        </w:rPr>
      </w:pPr>
      <w:r>
        <w:rPr>
          <w:rFonts w:hint="eastAsia" w:ascii="宋体" w:hAnsi="宋体" w:cs="宋体"/>
          <w:b/>
          <w:sz w:val="36"/>
          <w:szCs w:val="20"/>
        </w:rPr>
        <w:br w:type="page"/>
      </w:r>
    </w:p>
    <w:p w14:paraId="47F4A569">
      <w:pPr>
        <w:widowControl/>
        <w:adjustRightInd/>
        <w:spacing w:line="360" w:lineRule="auto"/>
        <w:jc w:val="center"/>
        <w:outlineLvl w:val="0"/>
        <w:rPr>
          <w:rFonts w:ascii="宋体" w:hAnsi="宋体" w:cs="宋体"/>
          <w:b/>
          <w:sz w:val="36"/>
          <w:szCs w:val="36"/>
        </w:rPr>
      </w:pPr>
      <w:r>
        <w:rPr>
          <w:rFonts w:hint="eastAsia" w:ascii="宋体" w:hAnsi="宋体" w:cs="宋体"/>
          <w:b/>
          <w:sz w:val="36"/>
          <w:szCs w:val="36"/>
        </w:rPr>
        <w:t xml:space="preserve">第六部分  </w:t>
      </w:r>
      <w:bookmarkEnd w:id="389"/>
      <w:r>
        <w:rPr>
          <w:rFonts w:hint="eastAsia" w:ascii="宋体" w:hAnsi="宋体" w:cs="宋体"/>
          <w:b/>
          <w:sz w:val="36"/>
          <w:szCs w:val="36"/>
        </w:rPr>
        <w:t>应提交的有关格式范例</w:t>
      </w:r>
    </w:p>
    <w:p w14:paraId="4468CEA9"/>
    <w:p w14:paraId="063AC81A">
      <w:pPr>
        <w:spacing w:line="48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0A0ABD3A">
      <w:pPr>
        <w:spacing w:line="480" w:lineRule="auto"/>
        <w:jc w:val="center"/>
        <w:rPr>
          <w:rFonts w:ascii="宋体" w:hAnsi="宋体" w:cs="宋体"/>
          <w:b/>
          <w:kern w:val="0"/>
          <w:sz w:val="36"/>
          <w:szCs w:val="36"/>
        </w:rPr>
      </w:pPr>
      <w:r>
        <w:rPr>
          <w:rFonts w:hint="eastAsia" w:ascii="宋体" w:hAnsi="宋体" w:cs="宋体"/>
          <w:b/>
          <w:kern w:val="0"/>
          <w:sz w:val="36"/>
          <w:szCs w:val="36"/>
        </w:rPr>
        <w:t>目录</w:t>
      </w:r>
    </w:p>
    <w:p w14:paraId="51EA9028">
      <w:pPr>
        <w:spacing w:line="480" w:lineRule="auto"/>
      </w:pPr>
    </w:p>
    <w:p w14:paraId="610227C1">
      <w:pPr>
        <w:snapToGrid w:val="0"/>
        <w:spacing w:line="480" w:lineRule="auto"/>
        <w:rPr>
          <w:rFonts w:ascii="宋体" w:hAnsi="宋体" w:cs="宋体"/>
          <w:sz w:val="24"/>
        </w:rPr>
      </w:pPr>
      <w:r>
        <w:rPr>
          <w:rFonts w:hint="eastAsia" w:ascii="宋体" w:hAnsi="宋体" w:cs="宋体"/>
          <w:sz w:val="24"/>
        </w:rPr>
        <w:t>（1）符合参加政府采购活动应当具备的一般条件的承诺函……………（页码）</w:t>
      </w:r>
    </w:p>
    <w:p w14:paraId="6AD8FDAA">
      <w:pPr>
        <w:snapToGrid w:val="0"/>
        <w:spacing w:line="48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1B4E971">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F44A9F9">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CCFF00C">
      <w:pPr>
        <w:spacing w:line="480" w:lineRule="auto"/>
      </w:pPr>
    </w:p>
    <w:p w14:paraId="5B7354C6">
      <w:pPr>
        <w:spacing w:line="480" w:lineRule="auto"/>
      </w:pPr>
    </w:p>
    <w:p w14:paraId="4A49DC2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14F81504">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9DE8D45">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2DB0A05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5D6751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55C960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8B73AD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23C44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AD6941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9FE6B4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7692C6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324523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7D5FE5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0A57FC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46E97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47B72D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1E68275">
      <w:pPr>
        <w:widowControl/>
        <w:adjustRightInd/>
        <w:jc w:val="left"/>
        <w:rPr>
          <w:rFonts w:ascii="宋体" w:hAnsi="宋体" w:cs="宋体"/>
          <w:b/>
          <w:kern w:val="0"/>
          <w:sz w:val="32"/>
          <w:szCs w:val="32"/>
        </w:rPr>
      </w:pPr>
      <w:r>
        <w:rPr>
          <w:rFonts w:ascii="宋体" w:hAnsi="宋体" w:cs="宋体"/>
          <w:b/>
          <w:kern w:val="0"/>
          <w:sz w:val="32"/>
          <w:szCs w:val="32"/>
        </w:rPr>
        <w:br w:type="page"/>
      </w:r>
    </w:p>
    <w:p w14:paraId="04B5EB41">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2326EB0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BE8C39B">
      <w:pPr>
        <w:snapToGrid w:val="0"/>
        <w:spacing w:line="360" w:lineRule="auto"/>
        <w:ind w:right="480"/>
        <w:jc w:val="center"/>
        <w:rPr>
          <w:rFonts w:ascii="宋体" w:hAnsi="宋体" w:cs="宋体"/>
          <w:b/>
          <w:kern w:val="0"/>
          <w:sz w:val="32"/>
          <w:szCs w:val="32"/>
        </w:rPr>
      </w:pPr>
    </w:p>
    <w:p w14:paraId="0F948C3B">
      <w:pPr>
        <w:snapToGrid w:val="0"/>
        <w:spacing w:line="360" w:lineRule="auto"/>
        <w:ind w:right="480"/>
        <w:jc w:val="center"/>
        <w:rPr>
          <w:rFonts w:ascii="宋体" w:hAnsi="宋体" w:cs="宋体"/>
          <w:b/>
          <w:kern w:val="0"/>
          <w:sz w:val="32"/>
          <w:szCs w:val="32"/>
        </w:rPr>
      </w:pPr>
    </w:p>
    <w:p w14:paraId="3DDA8A3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C4B6BA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2FD2C4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42EDD0E">
      <w:pPr>
        <w:widowControl/>
        <w:spacing w:line="360" w:lineRule="auto"/>
        <w:ind w:firstLine="480"/>
        <w:jc w:val="left"/>
        <w:rPr>
          <w:rFonts w:ascii="宋体" w:hAnsi="宋体" w:cs="宋体"/>
          <w:sz w:val="24"/>
        </w:rPr>
      </w:pPr>
    </w:p>
    <w:p w14:paraId="5EC9B89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BB2D984">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E5F411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B48ECFC">
      <w:pPr>
        <w:widowControl/>
        <w:spacing w:line="360" w:lineRule="auto"/>
        <w:ind w:left="150"/>
        <w:jc w:val="center"/>
        <w:rPr>
          <w:rFonts w:ascii="宋体" w:hAnsi="宋体" w:cs="宋体"/>
          <w:b/>
          <w:kern w:val="0"/>
          <w:sz w:val="32"/>
          <w:szCs w:val="32"/>
        </w:rPr>
      </w:pPr>
    </w:p>
    <w:p w14:paraId="2027D05A">
      <w:pPr>
        <w:widowControl/>
        <w:spacing w:line="360" w:lineRule="auto"/>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4F45CB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285B761">
      <w:pPr>
        <w:rPr>
          <w:rFonts w:ascii="宋体" w:hAnsi="宋体" w:cs="宋体"/>
        </w:rPr>
      </w:pPr>
    </w:p>
    <w:p w14:paraId="78CF3743">
      <w:pPr>
        <w:snapToGrid w:val="0"/>
        <w:spacing w:line="360" w:lineRule="auto"/>
        <w:ind w:right="480"/>
        <w:jc w:val="center"/>
        <w:rPr>
          <w:rFonts w:ascii="宋体" w:hAnsi="宋体" w:cs="宋体"/>
          <w:b/>
          <w:kern w:val="0"/>
          <w:sz w:val="32"/>
          <w:szCs w:val="32"/>
        </w:rPr>
      </w:pPr>
    </w:p>
    <w:p w14:paraId="0396685B">
      <w:pPr>
        <w:widowControl/>
        <w:adjustRightInd/>
        <w:jc w:val="left"/>
        <w:rPr>
          <w:rFonts w:ascii="宋体" w:hAnsi="宋体" w:cs="宋体"/>
          <w:b/>
          <w:kern w:val="0"/>
          <w:sz w:val="36"/>
          <w:szCs w:val="36"/>
        </w:rPr>
      </w:pPr>
      <w:r>
        <w:rPr>
          <w:rFonts w:ascii="宋体" w:hAnsi="宋体" w:cs="宋体"/>
          <w:b/>
          <w:kern w:val="0"/>
          <w:sz w:val="36"/>
          <w:szCs w:val="36"/>
        </w:rPr>
        <w:br w:type="page"/>
      </w:r>
    </w:p>
    <w:p w14:paraId="72C19417">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251E55E0"/>
    <w:p w14:paraId="31C65B6D">
      <w:pPr>
        <w:spacing w:line="480" w:lineRule="auto"/>
        <w:jc w:val="center"/>
        <w:rPr>
          <w:rFonts w:ascii="宋体" w:hAnsi="宋体" w:cs="宋体"/>
          <w:b/>
          <w:kern w:val="0"/>
          <w:sz w:val="28"/>
          <w:szCs w:val="28"/>
        </w:rPr>
      </w:pPr>
      <w:r>
        <w:rPr>
          <w:rFonts w:hint="eastAsia" w:ascii="宋体" w:hAnsi="宋体" w:cs="宋体"/>
          <w:b/>
          <w:kern w:val="0"/>
          <w:sz w:val="28"/>
          <w:szCs w:val="28"/>
        </w:rPr>
        <w:t>目录</w:t>
      </w:r>
    </w:p>
    <w:p w14:paraId="33633510">
      <w:pPr>
        <w:snapToGrid w:val="0"/>
        <w:spacing w:line="48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2E997E7">
      <w:pPr>
        <w:snapToGrid w:val="0"/>
        <w:spacing w:line="48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1754780">
      <w:pPr>
        <w:snapToGrid w:val="0"/>
        <w:spacing w:line="48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84EBAAD">
      <w:pPr>
        <w:snapToGrid w:val="0"/>
        <w:spacing w:line="48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6F439390">
      <w:pPr>
        <w:snapToGrid w:val="0"/>
        <w:spacing w:line="48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78F4DD6">
      <w:pPr>
        <w:snapToGrid w:val="0"/>
        <w:spacing w:line="48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59D282E">
      <w:pPr>
        <w:widowControl/>
        <w:adjustRightInd/>
        <w:jc w:val="left"/>
        <w:rPr>
          <w:rFonts w:ascii="宋体" w:hAnsi="宋体" w:cs="宋体"/>
          <w:b/>
          <w:kern w:val="0"/>
          <w:sz w:val="32"/>
          <w:szCs w:val="32"/>
        </w:rPr>
      </w:pPr>
      <w:r>
        <w:rPr>
          <w:rFonts w:ascii="宋体" w:hAnsi="宋体" w:cs="宋体"/>
          <w:b/>
          <w:kern w:val="0"/>
          <w:sz w:val="32"/>
          <w:szCs w:val="32"/>
        </w:rPr>
        <w:br w:type="page"/>
      </w:r>
    </w:p>
    <w:p w14:paraId="6B64CFF2">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30498B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0BD307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4CFDF6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B1F48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B63CAA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E88F11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903EC8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3" w:name="_Hlk101257010"/>
      <w:r>
        <w:rPr>
          <w:rFonts w:hint="eastAsia" w:ascii="宋体" w:hAnsi="宋体" w:cs="宋体"/>
          <w:color w:val="FF0000"/>
          <w:sz w:val="24"/>
        </w:rPr>
        <w:t>（如果有)</w:t>
      </w:r>
      <w:bookmarkEnd w:id="503"/>
      <w:r>
        <w:rPr>
          <w:rFonts w:hint="eastAsia" w:ascii="宋体" w:hAnsi="宋体" w:cs="宋体"/>
          <w:snapToGrid w:val="0"/>
          <w:color w:val="0000FF"/>
          <w:kern w:val="28"/>
          <w:sz w:val="24"/>
          <w:szCs w:val="20"/>
        </w:rPr>
        <w:t>；</w:t>
      </w:r>
    </w:p>
    <w:p w14:paraId="2CC2F5E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42A0D8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420C45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31D7B44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A6178A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BBA7AE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024F2C8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0F172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CB53F1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7970CE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D30DA2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F60BBD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5943C3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340DB4E">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177EAED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2611CC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8B0EB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54631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7186F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84836C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64BE9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02BB52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281C675">
      <w:pPr>
        <w:spacing w:line="360" w:lineRule="auto"/>
        <w:jc w:val="center"/>
        <w:rPr>
          <w:rFonts w:ascii="宋体" w:hAnsi="宋体" w:cs="宋体"/>
          <w:sz w:val="24"/>
        </w:rPr>
      </w:pPr>
      <w:r>
        <w:rPr>
          <w:rFonts w:hint="eastAsia" w:ascii="宋体" w:hAnsi="宋体" w:cs="宋体"/>
          <w:sz w:val="24"/>
        </w:rPr>
        <w:t xml:space="preserve">     日期：  年   月   日</w:t>
      </w:r>
    </w:p>
    <w:p w14:paraId="210D40F4">
      <w:pPr>
        <w:snapToGrid w:val="0"/>
        <w:spacing w:line="360" w:lineRule="auto"/>
        <w:ind w:left="420" w:leftChars="200" w:firstLine="4200" w:firstLineChars="1750"/>
        <w:rPr>
          <w:rFonts w:ascii="宋体" w:hAnsi="宋体" w:cs="宋体"/>
          <w:kern w:val="0"/>
          <w:sz w:val="24"/>
          <w:u w:val="single"/>
        </w:rPr>
      </w:pPr>
    </w:p>
    <w:p w14:paraId="5B1D7FC0">
      <w:pPr>
        <w:spacing w:line="360" w:lineRule="auto"/>
        <w:ind w:right="420"/>
        <w:rPr>
          <w:rFonts w:ascii="宋体" w:hAnsi="宋体" w:cs="宋体"/>
          <w:sz w:val="24"/>
        </w:rPr>
      </w:pPr>
      <w:r>
        <w:rPr>
          <w:rFonts w:hint="eastAsia" w:ascii="宋体" w:hAnsi="宋体" w:cs="宋体"/>
          <w:sz w:val="24"/>
        </w:rPr>
        <w:t>注：按本格式和要求提供。</w:t>
      </w:r>
    </w:p>
    <w:p w14:paraId="7FA05B14">
      <w:pPr>
        <w:rPr>
          <w:rFonts w:ascii="宋体" w:hAnsi="宋体" w:cs="宋体"/>
          <w:b/>
          <w:kern w:val="0"/>
          <w:sz w:val="32"/>
          <w:szCs w:val="32"/>
        </w:rPr>
      </w:pPr>
      <w:r>
        <w:rPr>
          <w:rFonts w:hint="eastAsia" w:ascii="宋体" w:hAnsi="宋体" w:cs="宋体"/>
          <w:b/>
          <w:kern w:val="0"/>
          <w:sz w:val="32"/>
          <w:szCs w:val="32"/>
        </w:rPr>
        <w:br w:type="page"/>
      </w:r>
    </w:p>
    <w:p w14:paraId="40576094">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47CC0D0">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0CAD536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4B320D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DF6327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DC246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F49328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B48317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74D96B7">
      <w:pPr>
        <w:snapToGrid w:val="0"/>
        <w:spacing w:line="360" w:lineRule="auto"/>
        <w:rPr>
          <w:rFonts w:ascii="宋体" w:hAnsi="宋体" w:cs="宋体"/>
          <w:sz w:val="24"/>
        </w:rPr>
      </w:pPr>
    </w:p>
    <w:p w14:paraId="0D7A1EC3">
      <w:pPr>
        <w:jc w:val="center"/>
        <w:rPr>
          <w:rFonts w:ascii="宋体" w:hAnsi="宋体" w:cs="宋体"/>
          <w:b/>
          <w:kern w:val="0"/>
          <w:sz w:val="32"/>
          <w:szCs w:val="32"/>
          <w:lang w:val="zh-CN"/>
        </w:rPr>
      </w:pPr>
    </w:p>
    <w:p w14:paraId="662C2431">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FDECF6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FCC459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E7F2F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E9A7C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D82265">
      <w:pPr>
        <w:spacing w:line="360" w:lineRule="auto"/>
        <w:rPr>
          <w:rFonts w:ascii="宋体" w:hAnsi="宋体" w:cs="宋体"/>
        </w:rPr>
      </w:pPr>
    </w:p>
    <w:p w14:paraId="2136D775">
      <w:pPr>
        <w:snapToGrid w:val="0"/>
        <w:spacing w:line="360" w:lineRule="auto"/>
        <w:jc w:val="right"/>
        <w:rPr>
          <w:rFonts w:ascii="宋体" w:hAnsi="宋体" w:cs="宋体"/>
          <w:kern w:val="0"/>
          <w:sz w:val="24"/>
        </w:rPr>
      </w:pPr>
      <w:r>
        <w:rPr>
          <w:rFonts w:hint="eastAsia" w:ascii="宋体" w:hAnsi="宋体" w:cs="宋体"/>
          <w:kern w:val="0"/>
          <w:sz w:val="24"/>
          <w:lang w:val="zh-CN"/>
        </w:rPr>
        <w:t>联合体成员名称(电子签名/公章)：</w:t>
      </w:r>
      <w:r>
        <w:rPr>
          <w:rFonts w:hint="eastAsia" w:ascii="宋体" w:hAnsi="宋体" w:cs="宋体"/>
          <w:kern w:val="0"/>
          <w:sz w:val="24"/>
        </w:rPr>
        <w:t xml:space="preserve">                           </w:t>
      </w:r>
    </w:p>
    <w:p w14:paraId="0498E283">
      <w:pPr>
        <w:snapToGrid w:val="0"/>
        <w:spacing w:line="360" w:lineRule="auto"/>
        <w:jc w:val="right"/>
        <w:rPr>
          <w:rFonts w:ascii="宋体" w:hAnsi="宋体" w:cs="宋体"/>
          <w:kern w:val="0"/>
          <w:sz w:val="24"/>
        </w:rPr>
      </w:pPr>
      <w:r>
        <w:rPr>
          <w:rFonts w:hint="eastAsia" w:ascii="宋体" w:hAnsi="宋体" w:cs="宋体"/>
          <w:kern w:val="0"/>
          <w:sz w:val="24"/>
          <w:lang w:val="zh-CN"/>
        </w:rPr>
        <w:t>联合体成员名称(电子签名/公章)：</w:t>
      </w:r>
      <w:r>
        <w:rPr>
          <w:rFonts w:hint="eastAsia" w:ascii="宋体" w:hAnsi="宋体" w:cs="宋体"/>
          <w:kern w:val="0"/>
          <w:sz w:val="24"/>
        </w:rPr>
        <w:t xml:space="preserve">                           </w:t>
      </w:r>
    </w:p>
    <w:p w14:paraId="72D1CB7C">
      <w:pPr>
        <w:snapToGrid w:val="0"/>
        <w:spacing w:line="360" w:lineRule="auto"/>
        <w:jc w:val="right"/>
        <w:rPr>
          <w:rFonts w:ascii="宋体" w:hAnsi="宋体" w:cs="宋体"/>
          <w:kern w:val="0"/>
          <w:sz w:val="24"/>
        </w:rPr>
      </w:pPr>
      <w:r>
        <w:rPr>
          <w:rFonts w:hint="eastAsia" w:ascii="宋体" w:hAnsi="宋体" w:cs="宋体"/>
          <w:kern w:val="0"/>
          <w:sz w:val="24"/>
          <w:lang w:val="zh-CN"/>
        </w:rPr>
        <w:t>日期：  年  月   日</w:t>
      </w:r>
      <w:r>
        <w:rPr>
          <w:rFonts w:hint="eastAsia" w:ascii="宋体" w:hAnsi="宋体" w:cs="宋体"/>
          <w:kern w:val="0"/>
          <w:sz w:val="24"/>
        </w:rPr>
        <w:t xml:space="preserve">              </w:t>
      </w:r>
    </w:p>
    <w:p w14:paraId="761F2129">
      <w:pPr>
        <w:autoSpaceDE w:val="0"/>
        <w:autoSpaceDN w:val="0"/>
        <w:spacing w:line="360" w:lineRule="auto"/>
        <w:jc w:val="center"/>
        <w:rPr>
          <w:rFonts w:ascii="宋体" w:hAnsi="宋体" w:cs="宋体"/>
          <w:b/>
          <w:kern w:val="0"/>
          <w:sz w:val="32"/>
          <w:szCs w:val="32"/>
          <w:lang w:val="zh-CN"/>
        </w:rPr>
      </w:pPr>
    </w:p>
    <w:p w14:paraId="5C1A7C19">
      <w:pPr>
        <w:rPr>
          <w:rFonts w:ascii="宋体" w:hAnsi="宋体" w:cs="宋体"/>
          <w:b/>
          <w:kern w:val="0"/>
          <w:sz w:val="32"/>
          <w:szCs w:val="32"/>
          <w:lang w:val="zh-CN"/>
        </w:rPr>
      </w:pPr>
      <w:r>
        <w:rPr>
          <w:rFonts w:hint="eastAsia" w:ascii="宋体" w:hAnsi="宋体" w:cs="宋体"/>
          <w:b/>
          <w:kern w:val="0"/>
          <w:sz w:val="32"/>
          <w:szCs w:val="32"/>
          <w:lang w:val="zh-CN"/>
        </w:rPr>
        <w:br w:type="page"/>
      </w:r>
    </w:p>
    <w:p w14:paraId="7D72B04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57C165E">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08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023470">
            <w:pPr>
              <w:pStyle w:val="149"/>
              <w:adjustRightInd w:val="0"/>
              <w:spacing w:line="360" w:lineRule="auto"/>
              <w:rPr>
                <w:rFonts w:hAnsi="宋体" w:cs="宋体"/>
                <w:bCs/>
                <w:sz w:val="24"/>
              </w:rPr>
            </w:pPr>
            <w:r>
              <w:rPr>
                <w:rFonts w:hint="eastAsia" w:hAnsi="宋体" w:cs="宋体"/>
                <w:bCs/>
                <w:sz w:val="24"/>
              </w:rPr>
              <w:t>正面：                                 反面：</w:t>
            </w:r>
          </w:p>
          <w:p w14:paraId="6AB60464">
            <w:pPr>
              <w:pStyle w:val="149"/>
              <w:adjustRightInd w:val="0"/>
              <w:spacing w:line="360" w:lineRule="auto"/>
              <w:rPr>
                <w:rFonts w:hAnsi="宋体" w:cs="宋体"/>
                <w:bCs/>
                <w:sz w:val="24"/>
              </w:rPr>
            </w:pPr>
          </w:p>
        </w:tc>
      </w:tr>
    </w:tbl>
    <w:p w14:paraId="47F82ADB">
      <w:pPr>
        <w:snapToGrid w:val="0"/>
        <w:spacing w:line="360" w:lineRule="auto"/>
        <w:ind w:firstLine="576"/>
        <w:jc w:val="right"/>
        <w:rPr>
          <w:rFonts w:ascii="宋体" w:hAnsi="宋体" w:cs="宋体"/>
          <w:kern w:val="0"/>
          <w:sz w:val="24"/>
          <w:lang w:val="zh-CN"/>
        </w:rPr>
      </w:pPr>
    </w:p>
    <w:p w14:paraId="5FF15057">
      <w:pPr>
        <w:snapToGrid w:val="0"/>
        <w:spacing w:line="360" w:lineRule="auto"/>
        <w:ind w:firstLine="576"/>
        <w:jc w:val="right"/>
        <w:rPr>
          <w:rFonts w:ascii="宋体" w:hAnsi="宋体" w:cs="宋体"/>
          <w:kern w:val="0"/>
          <w:sz w:val="24"/>
          <w:lang w:val="zh-CN"/>
        </w:rPr>
      </w:pPr>
      <w:r>
        <w:rPr>
          <w:rFonts w:hint="eastAsia" w:ascii="宋体" w:hAnsi="宋体" w:cs="宋体"/>
          <w:kern w:val="0"/>
          <w:sz w:val="24"/>
          <w:lang w:val="zh-CN"/>
        </w:rPr>
        <w:t xml:space="preserve">                  投标人名称(电子签名)：            </w:t>
      </w:r>
    </w:p>
    <w:p w14:paraId="6977F8DF">
      <w:pPr>
        <w:spacing w:line="360" w:lineRule="auto"/>
        <w:jc w:val="right"/>
        <w:rPr>
          <w:rFonts w:ascii="宋体" w:hAnsi="宋体" w:cs="宋体"/>
          <w:kern w:val="0"/>
          <w:sz w:val="24"/>
          <w:lang w:val="zh-CN"/>
        </w:rPr>
      </w:pPr>
      <w:r>
        <w:rPr>
          <w:rFonts w:hint="eastAsia" w:ascii="宋体" w:hAnsi="宋体" w:cs="宋体"/>
          <w:kern w:val="0"/>
          <w:sz w:val="24"/>
          <w:lang w:val="zh-CN"/>
        </w:rPr>
        <w:t xml:space="preserve">                   日期：  年  月  日</w:t>
      </w:r>
    </w:p>
    <w:p w14:paraId="10C2BC77">
      <w:pPr>
        <w:jc w:val="center"/>
        <w:rPr>
          <w:rFonts w:ascii="宋体" w:hAnsi="宋体" w:cs="宋体"/>
          <w:b/>
          <w:kern w:val="0"/>
          <w:sz w:val="32"/>
          <w:szCs w:val="32"/>
        </w:rPr>
      </w:pPr>
    </w:p>
    <w:p w14:paraId="265B9528">
      <w:pPr>
        <w:rPr>
          <w:rFonts w:ascii="宋体" w:hAnsi="宋体" w:cs="宋体"/>
          <w:b/>
          <w:kern w:val="0"/>
          <w:sz w:val="32"/>
          <w:szCs w:val="32"/>
        </w:rPr>
      </w:pPr>
      <w:r>
        <w:rPr>
          <w:rFonts w:hint="eastAsia" w:ascii="宋体" w:hAnsi="宋体" w:cs="宋体"/>
          <w:b/>
          <w:kern w:val="0"/>
          <w:sz w:val="32"/>
          <w:szCs w:val="32"/>
        </w:rPr>
        <w:br w:type="page"/>
      </w:r>
    </w:p>
    <w:p w14:paraId="1E9F167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2305E263">
      <w:pPr>
        <w:widowControl/>
        <w:spacing w:line="360" w:lineRule="auto"/>
        <w:ind w:firstLine="120" w:firstLineChars="50"/>
        <w:jc w:val="center"/>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94C91F4">
      <w:pPr>
        <w:spacing w:line="360" w:lineRule="auto"/>
        <w:jc w:val="center"/>
        <w:rPr>
          <w:rFonts w:ascii="宋体" w:hAnsi="宋体" w:cs="宋体"/>
          <w:b/>
          <w:kern w:val="0"/>
          <w:sz w:val="32"/>
          <w:szCs w:val="32"/>
        </w:rPr>
      </w:pPr>
    </w:p>
    <w:p w14:paraId="7DCF6BB4">
      <w:pPr>
        <w:spacing w:line="360" w:lineRule="auto"/>
        <w:jc w:val="center"/>
        <w:rPr>
          <w:rFonts w:ascii="宋体" w:hAnsi="宋体" w:cs="宋体"/>
          <w:b/>
          <w:kern w:val="0"/>
          <w:sz w:val="32"/>
          <w:szCs w:val="32"/>
        </w:rPr>
      </w:pPr>
    </w:p>
    <w:p w14:paraId="5E33F820">
      <w:pPr>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685"/>
        <w:gridCol w:w="3402"/>
        <w:gridCol w:w="1418"/>
      </w:tblGrid>
      <w:tr w14:paraId="17B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94" w:type="dxa"/>
            <w:vAlign w:val="center"/>
          </w:tcPr>
          <w:p w14:paraId="5DAFDF57">
            <w:pPr>
              <w:snapToGrid w:val="0"/>
              <w:spacing w:line="240" w:lineRule="atLeast"/>
              <w:jc w:val="center"/>
              <w:rPr>
                <w:rFonts w:ascii="宋体" w:hAnsi="宋体" w:cs="宋体"/>
                <w:b/>
                <w:sz w:val="24"/>
              </w:rPr>
            </w:pPr>
            <w:r>
              <w:rPr>
                <w:rFonts w:hint="eastAsia" w:ascii="宋体" w:hAnsi="宋体" w:cs="宋体"/>
                <w:b/>
                <w:sz w:val="24"/>
              </w:rPr>
              <w:t>序号</w:t>
            </w:r>
          </w:p>
        </w:tc>
        <w:tc>
          <w:tcPr>
            <w:tcW w:w="3685" w:type="dxa"/>
            <w:vAlign w:val="center"/>
          </w:tcPr>
          <w:p w14:paraId="057CDFE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402" w:type="dxa"/>
            <w:vAlign w:val="center"/>
          </w:tcPr>
          <w:p w14:paraId="2154F18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D2787DA">
            <w:pPr>
              <w:snapToGrid w:val="0"/>
              <w:spacing w:line="240" w:lineRule="atLeast"/>
              <w:jc w:val="center"/>
              <w:rPr>
                <w:rFonts w:ascii="宋体" w:hAnsi="宋体" w:cs="宋体"/>
                <w:b/>
                <w:sz w:val="24"/>
              </w:rPr>
            </w:pPr>
            <w:r>
              <w:rPr>
                <w:rFonts w:hint="eastAsia" w:ascii="宋体" w:hAnsi="宋体" w:cs="宋体"/>
                <w:b/>
                <w:sz w:val="24"/>
              </w:rPr>
              <w:t>投标文件中的</w:t>
            </w:r>
          </w:p>
          <w:p w14:paraId="5F995799">
            <w:pPr>
              <w:snapToGrid w:val="0"/>
              <w:spacing w:line="240" w:lineRule="atLeast"/>
              <w:jc w:val="center"/>
              <w:rPr>
                <w:rFonts w:ascii="宋体" w:hAnsi="宋体" w:cs="宋体"/>
                <w:b/>
                <w:sz w:val="24"/>
              </w:rPr>
            </w:pPr>
            <w:r>
              <w:rPr>
                <w:rFonts w:hint="eastAsia" w:ascii="宋体" w:hAnsi="宋体" w:cs="宋体"/>
                <w:b/>
                <w:sz w:val="24"/>
              </w:rPr>
              <w:t>页码位置</w:t>
            </w:r>
          </w:p>
        </w:tc>
      </w:tr>
      <w:tr w14:paraId="0527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94" w:type="dxa"/>
            <w:vAlign w:val="center"/>
          </w:tcPr>
          <w:p w14:paraId="12268306">
            <w:pPr>
              <w:jc w:val="center"/>
              <w:rPr>
                <w:rFonts w:ascii="宋体" w:hAnsi="宋体" w:cs="宋体"/>
                <w:sz w:val="24"/>
              </w:rPr>
            </w:pPr>
            <w:r>
              <w:rPr>
                <w:rFonts w:hint="eastAsia" w:ascii="宋体" w:hAnsi="宋体" w:cs="宋体"/>
                <w:sz w:val="24"/>
              </w:rPr>
              <w:t>1</w:t>
            </w:r>
          </w:p>
        </w:tc>
        <w:tc>
          <w:tcPr>
            <w:tcW w:w="3685" w:type="dxa"/>
            <w:vAlign w:val="center"/>
          </w:tcPr>
          <w:p w14:paraId="2D9A8063">
            <w:pPr>
              <w:spacing w:line="360" w:lineRule="auto"/>
              <w:rPr>
                <w:rFonts w:ascii="宋体" w:hAnsi="宋体" w:cs="宋体"/>
                <w:sz w:val="24"/>
              </w:rPr>
            </w:pPr>
            <w:r>
              <w:rPr>
                <w:rFonts w:hint="eastAsia" w:ascii="宋体" w:hAnsi="宋体" w:cs="宋体"/>
                <w:sz w:val="24"/>
              </w:rPr>
              <w:t>投标文件按照招标文件要求签署、盖章。</w:t>
            </w:r>
          </w:p>
        </w:tc>
        <w:tc>
          <w:tcPr>
            <w:tcW w:w="3402" w:type="dxa"/>
            <w:vAlign w:val="center"/>
          </w:tcPr>
          <w:p w14:paraId="6E91E70C">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02045806">
            <w:pPr>
              <w:jc w:val="center"/>
              <w:rPr>
                <w:rFonts w:ascii="宋体" w:hAnsi="宋体" w:cs="宋体"/>
                <w:sz w:val="24"/>
              </w:rPr>
            </w:pPr>
            <w:r>
              <w:rPr>
                <w:rFonts w:hint="eastAsia" w:ascii="宋体" w:hAnsi="宋体" w:cs="宋体"/>
                <w:sz w:val="24"/>
              </w:rPr>
              <w:t>见投标文件</w:t>
            </w:r>
          </w:p>
          <w:p w14:paraId="070080C7">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665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94" w:type="dxa"/>
            <w:vAlign w:val="center"/>
          </w:tcPr>
          <w:p w14:paraId="63D64451">
            <w:pPr>
              <w:jc w:val="center"/>
              <w:rPr>
                <w:rFonts w:ascii="宋体" w:hAnsi="宋体" w:cs="宋体"/>
                <w:sz w:val="24"/>
              </w:rPr>
            </w:pPr>
            <w:r>
              <w:rPr>
                <w:rFonts w:hint="eastAsia" w:ascii="宋体" w:hAnsi="宋体" w:cs="宋体"/>
                <w:sz w:val="24"/>
              </w:rPr>
              <w:t>2</w:t>
            </w:r>
          </w:p>
        </w:tc>
        <w:tc>
          <w:tcPr>
            <w:tcW w:w="3685" w:type="dxa"/>
            <w:vAlign w:val="center"/>
          </w:tcPr>
          <w:p w14:paraId="060E1F9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402" w:type="dxa"/>
            <w:vAlign w:val="center"/>
          </w:tcPr>
          <w:p w14:paraId="1A24E33A">
            <w:pPr>
              <w:spacing w:line="360" w:lineRule="auto"/>
              <w:rPr>
                <w:rFonts w:ascii="宋体" w:hAnsi="宋体" w:cs="宋体"/>
                <w:sz w:val="24"/>
              </w:rPr>
            </w:pPr>
            <w:r>
              <w:rPr>
                <w:rFonts w:hint="eastAsia" w:ascii="宋体" w:hAnsi="宋体" w:cs="宋体"/>
                <w:sz w:val="24"/>
              </w:rPr>
              <w:t>投标函</w:t>
            </w:r>
          </w:p>
        </w:tc>
        <w:tc>
          <w:tcPr>
            <w:tcW w:w="1418" w:type="dxa"/>
            <w:vAlign w:val="center"/>
          </w:tcPr>
          <w:p w14:paraId="0EDA5661">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40A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94" w:type="dxa"/>
            <w:vAlign w:val="center"/>
          </w:tcPr>
          <w:p w14:paraId="6C1D034E">
            <w:pPr>
              <w:jc w:val="center"/>
              <w:rPr>
                <w:rFonts w:ascii="宋体" w:hAnsi="宋体" w:cs="宋体"/>
                <w:sz w:val="24"/>
              </w:rPr>
            </w:pPr>
            <w:r>
              <w:rPr>
                <w:rFonts w:hint="eastAsia" w:ascii="宋体" w:hAnsi="宋体" w:cs="宋体"/>
                <w:sz w:val="24"/>
              </w:rPr>
              <w:t>3</w:t>
            </w:r>
          </w:p>
        </w:tc>
        <w:tc>
          <w:tcPr>
            <w:tcW w:w="3685" w:type="dxa"/>
            <w:vAlign w:val="center"/>
          </w:tcPr>
          <w:p w14:paraId="6A756CF0">
            <w:pPr>
              <w:spacing w:line="360" w:lineRule="auto"/>
              <w:rPr>
                <w:rFonts w:ascii="宋体" w:hAnsi="宋体" w:cs="宋体"/>
                <w:sz w:val="24"/>
              </w:rPr>
            </w:pPr>
            <w:r>
              <w:rPr>
                <w:rFonts w:hint="eastAsia" w:ascii="宋体" w:hAnsi="宋体" w:cs="宋体"/>
                <w:sz w:val="24"/>
              </w:rPr>
              <w:t>投标文件满足招标文件的其它实质性要求。</w:t>
            </w:r>
          </w:p>
        </w:tc>
        <w:tc>
          <w:tcPr>
            <w:tcW w:w="3402" w:type="dxa"/>
            <w:vAlign w:val="center"/>
          </w:tcPr>
          <w:p w14:paraId="13CCA671">
            <w:pPr>
              <w:spacing w:line="36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114044E7">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D5D5131">
      <w:pPr>
        <w:spacing w:line="360" w:lineRule="auto"/>
        <w:ind w:right="420"/>
        <w:rPr>
          <w:rFonts w:ascii="宋体" w:hAnsi="宋体" w:cs="宋体"/>
          <w:sz w:val="24"/>
        </w:rPr>
      </w:pPr>
    </w:p>
    <w:p w14:paraId="21CC6C49">
      <w:pPr>
        <w:spacing w:line="360" w:lineRule="auto"/>
        <w:ind w:right="420"/>
        <w:rPr>
          <w:rFonts w:ascii="宋体" w:hAnsi="宋体" w:cs="宋体"/>
          <w:sz w:val="24"/>
        </w:rPr>
      </w:pPr>
      <w:r>
        <w:rPr>
          <w:rFonts w:hint="eastAsia" w:ascii="宋体" w:hAnsi="宋体" w:cs="宋体"/>
          <w:sz w:val="24"/>
        </w:rPr>
        <w:t>注：按本格式和要求提供。</w:t>
      </w:r>
    </w:p>
    <w:p w14:paraId="0B925CAD">
      <w:pPr>
        <w:rPr>
          <w:rFonts w:ascii="宋体" w:hAnsi="宋体" w:cs="宋体"/>
          <w:b/>
          <w:kern w:val="0"/>
          <w:sz w:val="32"/>
          <w:szCs w:val="32"/>
        </w:rPr>
      </w:pPr>
      <w:r>
        <w:rPr>
          <w:rFonts w:hint="eastAsia" w:ascii="宋体" w:hAnsi="宋体" w:cs="宋体"/>
          <w:b/>
          <w:kern w:val="0"/>
          <w:sz w:val="32"/>
          <w:szCs w:val="32"/>
        </w:rPr>
        <w:br w:type="page"/>
      </w:r>
    </w:p>
    <w:p w14:paraId="69BC9036">
      <w:pPr>
        <w:spacing w:line="360" w:lineRule="auto"/>
        <w:jc w:val="center"/>
        <w:rPr>
          <w:rFonts w:ascii="宋体" w:hAnsi="宋体" w:cs="宋体"/>
        </w:rPr>
      </w:pPr>
      <w:r>
        <w:rPr>
          <w:rFonts w:hint="eastAsia" w:ascii="宋体" w:hAnsi="宋体" w:cs="宋体"/>
          <w:b/>
          <w:kern w:val="0"/>
          <w:sz w:val="32"/>
          <w:szCs w:val="32"/>
        </w:rPr>
        <w:t>五、评标标准相应的商务技术资料</w:t>
      </w:r>
    </w:p>
    <w:p w14:paraId="314FD2C0">
      <w:pPr>
        <w:snapToGrid w:val="0"/>
        <w:spacing w:line="360" w:lineRule="auto"/>
        <w:jc w:val="center"/>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646257B">
      <w:pPr>
        <w:spacing w:line="360" w:lineRule="auto"/>
        <w:jc w:val="center"/>
        <w:rPr>
          <w:rFonts w:ascii="宋体" w:hAnsi="宋体" w:cs="宋体"/>
          <w:b/>
          <w:kern w:val="0"/>
          <w:sz w:val="32"/>
          <w:szCs w:val="32"/>
        </w:rPr>
      </w:pPr>
    </w:p>
    <w:p w14:paraId="165C3D12">
      <w:pPr>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7"/>
        <w:gridCol w:w="1260"/>
        <w:gridCol w:w="2268"/>
        <w:gridCol w:w="930"/>
        <w:gridCol w:w="1526"/>
      </w:tblGrid>
      <w:tr w14:paraId="579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38766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47D543">
            <w:pPr>
              <w:spacing w:line="360" w:lineRule="auto"/>
              <w:jc w:val="center"/>
              <w:rPr>
                <w:rFonts w:ascii="宋体" w:hAnsi="宋体" w:cs="宋体"/>
                <w:b/>
                <w:sz w:val="24"/>
              </w:rPr>
            </w:pPr>
            <w:r>
              <w:rPr>
                <w:rFonts w:hint="eastAsia" w:ascii="宋体" w:hAnsi="宋体" w:cs="宋体"/>
                <w:b/>
                <w:sz w:val="24"/>
              </w:rPr>
              <w:t>名称</w:t>
            </w:r>
          </w:p>
        </w:tc>
        <w:tc>
          <w:tcPr>
            <w:tcW w:w="1417" w:type="dxa"/>
            <w:tcBorders>
              <w:top w:val="single" w:color="auto" w:sz="4" w:space="0"/>
              <w:left w:val="single" w:color="auto" w:sz="4" w:space="0"/>
              <w:bottom w:val="single" w:color="auto" w:sz="4" w:space="0"/>
              <w:right w:val="single" w:color="auto" w:sz="4" w:space="0"/>
            </w:tcBorders>
            <w:vAlign w:val="center"/>
          </w:tcPr>
          <w:p w14:paraId="1062C33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7364A58">
            <w:pPr>
              <w:spacing w:line="360" w:lineRule="auto"/>
              <w:jc w:val="center"/>
              <w:rPr>
                <w:rFonts w:ascii="宋体" w:hAnsi="宋体" w:cs="宋体"/>
                <w:b/>
                <w:sz w:val="24"/>
              </w:rPr>
            </w:pPr>
            <w:r>
              <w:rPr>
                <w:rFonts w:hint="eastAsia" w:ascii="宋体" w:hAnsi="宋体" w:cs="宋体"/>
                <w:b/>
                <w:sz w:val="24"/>
              </w:rPr>
              <w:t>服务要求</w:t>
            </w:r>
          </w:p>
        </w:tc>
        <w:tc>
          <w:tcPr>
            <w:tcW w:w="2268" w:type="dxa"/>
            <w:tcBorders>
              <w:top w:val="single" w:color="auto" w:sz="4" w:space="0"/>
              <w:left w:val="single" w:color="auto" w:sz="4" w:space="0"/>
              <w:bottom w:val="single" w:color="auto" w:sz="4" w:space="0"/>
              <w:right w:val="single" w:color="auto" w:sz="4" w:space="0"/>
            </w:tcBorders>
            <w:vAlign w:val="center"/>
          </w:tcPr>
          <w:p w14:paraId="6DA76D70">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75FBE8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97260F5">
            <w:pPr>
              <w:spacing w:line="360" w:lineRule="auto"/>
              <w:jc w:val="center"/>
              <w:rPr>
                <w:rFonts w:ascii="宋体" w:hAnsi="宋体" w:cs="宋体"/>
                <w:b/>
                <w:sz w:val="24"/>
              </w:rPr>
            </w:pPr>
            <w:r>
              <w:rPr>
                <w:rFonts w:hint="eastAsia" w:ascii="宋体" w:hAnsi="宋体" w:cs="宋体"/>
                <w:b/>
                <w:sz w:val="24"/>
              </w:rPr>
              <w:t>备注（如果有）</w:t>
            </w:r>
          </w:p>
        </w:tc>
      </w:tr>
      <w:tr w14:paraId="6439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CA7E4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C4440E">
            <w:pPr>
              <w:snapToGrid w:val="0"/>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F36F17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6C301C">
            <w:pPr>
              <w:snapToGrid w:val="0"/>
              <w:spacing w:line="360" w:lineRule="auto"/>
              <w:jc w:val="center"/>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797924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4E36AA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40F0BD7">
            <w:pPr>
              <w:spacing w:line="360" w:lineRule="auto"/>
              <w:jc w:val="center"/>
              <w:rPr>
                <w:rFonts w:ascii="宋体" w:hAnsi="宋体" w:cs="宋体"/>
                <w:sz w:val="24"/>
              </w:rPr>
            </w:pPr>
          </w:p>
        </w:tc>
      </w:tr>
      <w:tr w14:paraId="50B8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B78F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35BE90">
            <w:pPr>
              <w:snapToGrid w:val="0"/>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DB099A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C06396">
            <w:pPr>
              <w:snapToGrid w:val="0"/>
              <w:spacing w:line="360" w:lineRule="auto"/>
              <w:jc w:val="center"/>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798C39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67436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627BE7">
            <w:pPr>
              <w:spacing w:line="360" w:lineRule="auto"/>
              <w:jc w:val="center"/>
              <w:rPr>
                <w:rFonts w:ascii="宋体" w:hAnsi="宋体" w:cs="宋体"/>
                <w:sz w:val="24"/>
              </w:rPr>
            </w:pPr>
          </w:p>
        </w:tc>
      </w:tr>
      <w:tr w14:paraId="459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620A2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7EE4713">
            <w:pPr>
              <w:snapToGrid w:val="0"/>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CD3834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83F5CC">
            <w:pPr>
              <w:snapToGrid w:val="0"/>
              <w:spacing w:line="360" w:lineRule="auto"/>
              <w:jc w:val="center"/>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EE299D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52AF4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30FE33E">
            <w:pPr>
              <w:spacing w:line="360" w:lineRule="auto"/>
              <w:jc w:val="center"/>
              <w:rPr>
                <w:rFonts w:ascii="宋体" w:hAnsi="宋体" w:cs="宋体"/>
                <w:sz w:val="24"/>
              </w:rPr>
            </w:pPr>
          </w:p>
        </w:tc>
      </w:tr>
    </w:tbl>
    <w:p w14:paraId="5C6D4E21">
      <w:pPr>
        <w:spacing w:line="360" w:lineRule="auto"/>
        <w:ind w:right="420"/>
        <w:rPr>
          <w:rFonts w:ascii="宋体" w:hAnsi="宋体" w:cs="宋体"/>
          <w:sz w:val="24"/>
        </w:rPr>
      </w:pPr>
    </w:p>
    <w:p w14:paraId="009FA0FD">
      <w:pPr>
        <w:spacing w:line="360" w:lineRule="auto"/>
        <w:ind w:right="420"/>
        <w:rPr>
          <w:rFonts w:ascii="宋体" w:hAnsi="宋体" w:cs="宋体"/>
          <w:sz w:val="24"/>
        </w:rPr>
      </w:pPr>
      <w:r>
        <w:rPr>
          <w:rFonts w:hint="eastAsia" w:ascii="宋体" w:hAnsi="宋体" w:cs="宋体"/>
          <w:sz w:val="24"/>
        </w:rPr>
        <w:t>注：按本格式和要求提供。</w:t>
      </w:r>
    </w:p>
    <w:p w14:paraId="23E6C038">
      <w:pPr>
        <w:spacing w:line="360" w:lineRule="auto"/>
        <w:jc w:val="center"/>
        <w:rPr>
          <w:rFonts w:ascii="宋体" w:hAnsi="宋体" w:cs="宋体"/>
          <w:b/>
          <w:kern w:val="0"/>
          <w:sz w:val="32"/>
          <w:szCs w:val="32"/>
        </w:rPr>
      </w:pPr>
    </w:p>
    <w:p w14:paraId="3F6DCB1D">
      <w:pPr>
        <w:spacing w:line="360" w:lineRule="auto"/>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A6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B91AE0B">
            <w:pPr>
              <w:jc w:val="center"/>
              <w:rPr>
                <w:rFonts w:ascii="宋体" w:hAnsi="宋体" w:cs="宋体"/>
                <w:b/>
                <w:bCs/>
                <w:sz w:val="24"/>
              </w:rPr>
            </w:pPr>
            <w:r>
              <w:rPr>
                <w:rFonts w:hint="eastAsia" w:ascii="宋体" w:hAnsi="宋体" w:cs="宋体"/>
                <w:b/>
                <w:bCs/>
                <w:sz w:val="24"/>
              </w:rPr>
              <w:t>序号</w:t>
            </w:r>
          </w:p>
        </w:tc>
        <w:tc>
          <w:tcPr>
            <w:tcW w:w="3683" w:type="dxa"/>
            <w:vAlign w:val="center"/>
          </w:tcPr>
          <w:p w14:paraId="314746E4">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0BC5925C">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2A92F0AC">
            <w:pPr>
              <w:jc w:val="center"/>
              <w:rPr>
                <w:rFonts w:ascii="宋体" w:hAnsi="宋体" w:cs="宋体"/>
                <w:b/>
                <w:bCs/>
                <w:sz w:val="24"/>
              </w:rPr>
            </w:pPr>
            <w:r>
              <w:rPr>
                <w:rFonts w:hint="eastAsia" w:ascii="宋体" w:hAnsi="宋体" w:cs="宋体"/>
                <w:b/>
                <w:bCs/>
                <w:sz w:val="24"/>
              </w:rPr>
              <w:t>偏离说明</w:t>
            </w:r>
          </w:p>
        </w:tc>
      </w:tr>
      <w:tr w14:paraId="2222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AB24B27">
            <w:pPr>
              <w:jc w:val="center"/>
              <w:rPr>
                <w:rFonts w:ascii="宋体" w:hAnsi="宋体" w:cs="宋体"/>
                <w:kern w:val="0"/>
                <w:sz w:val="24"/>
              </w:rPr>
            </w:pPr>
            <w:r>
              <w:rPr>
                <w:rFonts w:hint="eastAsia" w:ascii="宋体" w:hAnsi="宋体" w:cs="宋体"/>
                <w:kern w:val="0"/>
                <w:sz w:val="24"/>
              </w:rPr>
              <w:t>1</w:t>
            </w:r>
          </w:p>
        </w:tc>
        <w:tc>
          <w:tcPr>
            <w:tcW w:w="3683" w:type="dxa"/>
            <w:vAlign w:val="center"/>
          </w:tcPr>
          <w:p w14:paraId="4B4F0036">
            <w:pPr>
              <w:jc w:val="center"/>
              <w:rPr>
                <w:rFonts w:ascii="宋体" w:hAnsi="宋体" w:cs="宋体"/>
                <w:b/>
                <w:kern w:val="0"/>
                <w:sz w:val="32"/>
                <w:szCs w:val="32"/>
              </w:rPr>
            </w:pPr>
          </w:p>
        </w:tc>
        <w:tc>
          <w:tcPr>
            <w:tcW w:w="3546" w:type="dxa"/>
            <w:vAlign w:val="center"/>
          </w:tcPr>
          <w:p w14:paraId="7AC4830B">
            <w:pPr>
              <w:jc w:val="center"/>
              <w:rPr>
                <w:rFonts w:ascii="宋体" w:hAnsi="宋体" w:cs="宋体"/>
                <w:b/>
                <w:kern w:val="0"/>
                <w:sz w:val="32"/>
                <w:szCs w:val="32"/>
              </w:rPr>
            </w:pPr>
          </w:p>
        </w:tc>
        <w:tc>
          <w:tcPr>
            <w:tcW w:w="1276" w:type="dxa"/>
            <w:vAlign w:val="center"/>
          </w:tcPr>
          <w:p w14:paraId="50B503D2">
            <w:pPr>
              <w:jc w:val="center"/>
              <w:rPr>
                <w:rFonts w:ascii="宋体" w:hAnsi="宋体" w:cs="宋体"/>
                <w:b/>
                <w:kern w:val="0"/>
                <w:sz w:val="32"/>
                <w:szCs w:val="32"/>
              </w:rPr>
            </w:pPr>
          </w:p>
        </w:tc>
      </w:tr>
      <w:tr w14:paraId="4931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4E990FC">
            <w:pPr>
              <w:jc w:val="center"/>
              <w:rPr>
                <w:rFonts w:ascii="宋体" w:hAnsi="宋体" w:cs="宋体"/>
                <w:kern w:val="0"/>
                <w:sz w:val="24"/>
              </w:rPr>
            </w:pPr>
            <w:r>
              <w:rPr>
                <w:rFonts w:hint="eastAsia" w:ascii="宋体" w:hAnsi="宋体" w:cs="宋体"/>
                <w:kern w:val="0"/>
                <w:sz w:val="24"/>
              </w:rPr>
              <w:t>2</w:t>
            </w:r>
          </w:p>
        </w:tc>
        <w:tc>
          <w:tcPr>
            <w:tcW w:w="3683" w:type="dxa"/>
            <w:vAlign w:val="center"/>
          </w:tcPr>
          <w:p w14:paraId="14F08264">
            <w:pPr>
              <w:jc w:val="center"/>
              <w:rPr>
                <w:rFonts w:ascii="宋体" w:hAnsi="宋体" w:cs="宋体"/>
                <w:b/>
                <w:kern w:val="0"/>
                <w:sz w:val="32"/>
                <w:szCs w:val="32"/>
              </w:rPr>
            </w:pPr>
          </w:p>
        </w:tc>
        <w:tc>
          <w:tcPr>
            <w:tcW w:w="3546" w:type="dxa"/>
            <w:vAlign w:val="center"/>
          </w:tcPr>
          <w:p w14:paraId="7B1BB7B3">
            <w:pPr>
              <w:jc w:val="center"/>
              <w:rPr>
                <w:rFonts w:ascii="宋体" w:hAnsi="宋体" w:cs="宋体"/>
                <w:b/>
                <w:kern w:val="0"/>
                <w:sz w:val="32"/>
                <w:szCs w:val="32"/>
              </w:rPr>
            </w:pPr>
          </w:p>
        </w:tc>
        <w:tc>
          <w:tcPr>
            <w:tcW w:w="1276" w:type="dxa"/>
            <w:vAlign w:val="center"/>
          </w:tcPr>
          <w:p w14:paraId="507D33A4">
            <w:pPr>
              <w:jc w:val="center"/>
              <w:rPr>
                <w:rFonts w:ascii="宋体" w:hAnsi="宋体" w:cs="宋体"/>
                <w:b/>
                <w:kern w:val="0"/>
                <w:sz w:val="32"/>
                <w:szCs w:val="32"/>
              </w:rPr>
            </w:pPr>
          </w:p>
        </w:tc>
      </w:tr>
      <w:tr w14:paraId="08F6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4A12320">
            <w:pPr>
              <w:jc w:val="center"/>
              <w:rPr>
                <w:rFonts w:ascii="宋体" w:hAnsi="宋体" w:cs="宋体"/>
                <w:kern w:val="0"/>
                <w:sz w:val="24"/>
              </w:rPr>
            </w:pPr>
            <w:r>
              <w:rPr>
                <w:rFonts w:hint="eastAsia" w:ascii="宋体" w:hAnsi="宋体" w:cs="宋体"/>
                <w:kern w:val="0"/>
                <w:sz w:val="24"/>
              </w:rPr>
              <w:t>……</w:t>
            </w:r>
          </w:p>
        </w:tc>
        <w:tc>
          <w:tcPr>
            <w:tcW w:w="3683" w:type="dxa"/>
            <w:vAlign w:val="center"/>
          </w:tcPr>
          <w:p w14:paraId="244A7786">
            <w:pPr>
              <w:jc w:val="center"/>
              <w:rPr>
                <w:rFonts w:ascii="宋体" w:hAnsi="宋体" w:cs="宋体"/>
                <w:b/>
                <w:kern w:val="0"/>
                <w:sz w:val="32"/>
                <w:szCs w:val="32"/>
              </w:rPr>
            </w:pPr>
          </w:p>
        </w:tc>
        <w:tc>
          <w:tcPr>
            <w:tcW w:w="3546" w:type="dxa"/>
            <w:vAlign w:val="center"/>
          </w:tcPr>
          <w:p w14:paraId="6DA8D0BD">
            <w:pPr>
              <w:jc w:val="center"/>
              <w:rPr>
                <w:rFonts w:ascii="宋体" w:hAnsi="宋体" w:cs="宋体"/>
                <w:b/>
                <w:kern w:val="0"/>
                <w:sz w:val="32"/>
                <w:szCs w:val="32"/>
              </w:rPr>
            </w:pPr>
          </w:p>
        </w:tc>
        <w:tc>
          <w:tcPr>
            <w:tcW w:w="1276" w:type="dxa"/>
            <w:vAlign w:val="center"/>
          </w:tcPr>
          <w:p w14:paraId="796E1890">
            <w:pPr>
              <w:jc w:val="center"/>
              <w:rPr>
                <w:rFonts w:ascii="宋体" w:hAnsi="宋体" w:cs="宋体"/>
                <w:b/>
                <w:kern w:val="0"/>
                <w:sz w:val="32"/>
                <w:szCs w:val="32"/>
              </w:rPr>
            </w:pPr>
          </w:p>
        </w:tc>
      </w:tr>
    </w:tbl>
    <w:p w14:paraId="03307CEC">
      <w:pPr>
        <w:jc w:val="left"/>
        <w:rPr>
          <w:rFonts w:ascii="宋体" w:hAnsi="宋体" w:cs="宋体"/>
          <w:kern w:val="0"/>
          <w:sz w:val="24"/>
        </w:rPr>
      </w:pPr>
    </w:p>
    <w:p w14:paraId="6B96204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2CEE07D">
      <w:pPr>
        <w:spacing w:line="360" w:lineRule="auto"/>
        <w:ind w:right="420"/>
        <w:rPr>
          <w:rFonts w:ascii="宋体" w:hAnsi="宋体" w:cs="宋体"/>
          <w:sz w:val="24"/>
        </w:rPr>
      </w:pPr>
    </w:p>
    <w:p w14:paraId="2A115963">
      <w:pPr>
        <w:spacing w:line="360" w:lineRule="auto"/>
        <w:ind w:right="420"/>
        <w:rPr>
          <w:rFonts w:ascii="宋体" w:hAnsi="宋体" w:cs="宋体"/>
          <w:b/>
          <w:bCs/>
          <w:sz w:val="32"/>
          <w:szCs w:val="32"/>
        </w:rPr>
      </w:pPr>
      <w:r>
        <w:rPr>
          <w:rFonts w:hint="eastAsia" w:ascii="宋体" w:hAnsi="宋体" w:cs="宋体"/>
          <w:sz w:val="24"/>
        </w:rPr>
        <w:t>注：按本格式和要求提供。</w:t>
      </w:r>
    </w:p>
    <w:p w14:paraId="15AC7059">
      <w:pPr>
        <w:widowControl/>
        <w:adjustRightInd/>
        <w:jc w:val="left"/>
        <w:rPr>
          <w:rFonts w:ascii="宋体" w:hAnsi="宋体" w:cs="宋体"/>
          <w:b/>
          <w:bCs/>
          <w:sz w:val="32"/>
          <w:szCs w:val="32"/>
        </w:rPr>
      </w:pPr>
      <w:r>
        <w:rPr>
          <w:rFonts w:ascii="宋体" w:hAnsi="宋体" w:cs="宋体"/>
          <w:b/>
          <w:bCs/>
          <w:sz w:val="32"/>
          <w:szCs w:val="32"/>
        </w:rPr>
        <w:br w:type="page"/>
      </w:r>
    </w:p>
    <w:p w14:paraId="1D20EB7F">
      <w:pPr>
        <w:spacing w:line="360" w:lineRule="auto"/>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29AEB5B">
      <w:pPr>
        <w:snapToGrid w:val="0"/>
        <w:spacing w:line="360" w:lineRule="auto"/>
        <w:rPr>
          <w:rFonts w:ascii="宋体" w:hAnsi="宋体" w:cs="宋体"/>
          <w:sz w:val="24"/>
        </w:rPr>
      </w:pPr>
    </w:p>
    <w:p w14:paraId="265753D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5BAF2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BE483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26FC63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6D12B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C4CC3F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D98A54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71224C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C290B9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82B6F4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E03B87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4641FF0">
      <w:pPr>
        <w:autoSpaceDE w:val="0"/>
        <w:autoSpaceDN w:val="0"/>
        <w:spacing w:line="360" w:lineRule="auto"/>
        <w:ind w:left="2"/>
        <w:jc w:val="left"/>
        <w:rPr>
          <w:rFonts w:ascii="宋体" w:hAnsi="宋体" w:cs="宋体"/>
          <w:kern w:val="0"/>
          <w:sz w:val="24"/>
          <w:lang w:val="zh-CN"/>
        </w:rPr>
      </w:pPr>
    </w:p>
    <w:p w14:paraId="7BFD5DE2">
      <w:pPr>
        <w:autoSpaceDE w:val="0"/>
        <w:autoSpaceDN w:val="0"/>
        <w:spacing w:line="360" w:lineRule="auto"/>
        <w:ind w:left="2"/>
        <w:jc w:val="left"/>
        <w:rPr>
          <w:rFonts w:ascii="宋体" w:hAnsi="宋体" w:cs="宋体"/>
          <w:kern w:val="0"/>
          <w:sz w:val="24"/>
          <w:lang w:val="zh-CN"/>
        </w:rPr>
      </w:pPr>
    </w:p>
    <w:p w14:paraId="20EEDA5F">
      <w:pPr>
        <w:autoSpaceDE w:val="0"/>
        <w:autoSpaceDN w:val="0"/>
        <w:spacing w:line="360" w:lineRule="auto"/>
        <w:ind w:left="2"/>
        <w:jc w:val="left"/>
        <w:rPr>
          <w:rFonts w:ascii="宋体" w:hAnsi="宋体" w:cs="宋体"/>
          <w:kern w:val="0"/>
          <w:sz w:val="24"/>
          <w:lang w:val="zh-CN"/>
        </w:rPr>
      </w:pPr>
    </w:p>
    <w:p w14:paraId="51E1B91D">
      <w:pPr>
        <w:autoSpaceDE w:val="0"/>
        <w:autoSpaceDN w:val="0"/>
        <w:spacing w:line="360" w:lineRule="auto"/>
        <w:ind w:left="-2" w:right="30"/>
        <w:jc w:val="righ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DCB6F7C">
      <w:pPr>
        <w:spacing w:line="360" w:lineRule="auto"/>
        <w:ind w:left="-2"/>
        <w:jc w:val="right"/>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2929CB9">
      <w:pPr>
        <w:spacing w:line="360" w:lineRule="auto"/>
        <w:ind w:right="420"/>
        <w:rPr>
          <w:rFonts w:ascii="宋体" w:hAnsi="宋体" w:cs="宋体"/>
          <w:sz w:val="24"/>
        </w:rPr>
      </w:pPr>
      <w:r>
        <w:rPr>
          <w:rFonts w:hint="eastAsia" w:ascii="宋体" w:hAnsi="宋体" w:cs="宋体"/>
          <w:sz w:val="24"/>
        </w:rPr>
        <w:t>注：按本格式和要求提供。</w:t>
      </w:r>
    </w:p>
    <w:p w14:paraId="69EC832E">
      <w:pPr>
        <w:rPr>
          <w:rFonts w:ascii="宋体" w:hAnsi="宋体" w:cs="宋体"/>
          <w:b/>
          <w:kern w:val="0"/>
          <w:sz w:val="36"/>
          <w:szCs w:val="36"/>
        </w:rPr>
      </w:pPr>
      <w:r>
        <w:rPr>
          <w:rFonts w:hint="eastAsia" w:ascii="宋体" w:hAnsi="宋体" w:cs="宋体"/>
          <w:b/>
          <w:kern w:val="0"/>
          <w:sz w:val="36"/>
          <w:szCs w:val="36"/>
        </w:rPr>
        <w:br w:type="page"/>
      </w:r>
    </w:p>
    <w:p w14:paraId="6AAF9F44">
      <w:pPr>
        <w:spacing w:line="48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516D7753">
      <w:pPr>
        <w:spacing w:line="480" w:lineRule="auto"/>
        <w:jc w:val="center"/>
        <w:rPr>
          <w:rFonts w:ascii="宋体" w:hAnsi="宋体" w:cs="宋体"/>
          <w:b/>
          <w:kern w:val="0"/>
          <w:sz w:val="36"/>
          <w:szCs w:val="36"/>
        </w:rPr>
      </w:pPr>
      <w:r>
        <w:rPr>
          <w:rFonts w:hint="eastAsia" w:ascii="宋体" w:hAnsi="宋体" w:cs="宋体"/>
          <w:b/>
          <w:kern w:val="0"/>
          <w:sz w:val="36"/>
          <w:szCs w:val="36"/>
        </w:rPr>
        <w:t>目录</w:t>
      </w:r>
    </w:p>
    <w:p w14:paraId="26DD4497">
      <w:pPr>
        <w:spacing w:line="480" w:lineRule="auto"/>
        <w:jc w:val="center"/>
        <w:rPr>
          <w:rFonts w:ascii="宋体" w:hAnsi="宋体" w:cs="宋体"/>
          <w:b/>
          <w:kern w:val="0"/>
          <w:sz w:val="36"/>
          <w:szCs w:val="36"/>
        </w:rPr>
      </w:pPr>
    </w:p>
    <w:p w14:paraId="12D94CE0">
      <w:pPr>
        <w:snapToGrid w:val="0"/>
        <w:spacing w:line="480" w:lineRule="auto"/>
        <w:rPr>
          <w:rFonts w:ascii="宋体" w:hAnsi="宋体" w:cs="宋体"/>
          <w:sz w:val="24"/>
        </w:rPr>
      </w:pPr>
      <w:r>
        <w:rPr>
          <w:rFonts w:hint="eastAsia" w:ascii="宋体" w:hAnsi="宋体" w:cs="宋体"/>
          <w:sz w:val="24"/>
        </w:rPr>
        <w:t>（1）开标一览表（报价表）………………………………………………………（页码）</w:t>
      </w:r>
    </w:p>
    <w:p w14:paraId="2415F0E0">
      <w:pPr>
        <w:snapToGrid w:val="0"/>
        <w:spacing w:line="480" w:lineRule="auto"/>
        <w:rPr>
          <w:rFonts w:ascii="宋体" w:hAnsi="宋体" w:cs="宋体"/>
          <w:sz w:val="24"/>
        </w:rPr>
      </w:pPr>
      <w:r>
        <w:rPr>
          <w:rFonts w:hint="eastAsia" w:ascii="宋体" w:hAnsi="宋体" w:cs="宋体"/>
          <w:sz w:val="24"/>
        </w:rPr>
        <w:t>（2）中小企业声明函………………………………………………………………（页码）</w:t>
      </w:r>
    </w:p>
    <w:p w14:paraId="2D13C54B">
      <w:pPr>
        <w:snapToGrid w:val="0"/>
        <w:spacing w:line="360" w:lineRule="auto"/>
        <w:ind w:right="480"/>
        <w:jc w:val="center"/>
        <w:rPr>
          <w:rFonts w:ascii="宋体" w:hAnsi="宋体" w:cs="宋体"/>
          <w:b/>
          <w:kern w:val="0"/>
          <w:sz w:val="32"/>
          <w:szCs w:val="32"/>
        </w:rPr>
      </w:pPr>
    </w:p>
    <w:p w14:paraId="2A63DFE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034863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78E465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86DC7F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5D25A8B7">
      <w:pPr>
        <w:shd w:val="clear" w:color="auto" w:fill="FFFFFF"/>
        <w:snapToGrid w:val="0"/>
        <w:spacing w:line="360" w:lineRule="auto"/>
        <w:ind w:firstLine="3990" w:firstLineChars="165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开标一览表</w:t>
      </w:r>
    </w:p>
    <w:tbl>
      <w:tblPr>
        <w:tblStyle w:val="63"/>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14:paraId="498C2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vAlign w:val="center"/>
          </w:tcPr>
          <w:p w14:paraId="13459880">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366" w:type="dxa"/>
            <w:tcBorders>
              <w:left w:val="single" w:color="auto" w:sz="4" w:space="0"/>
              <w:right w:val="single" w:color="auto" w:sz="4" w:space="0"/>
            </w:tcBorders>
            <w:vAlign w:val="center"/>
          </w:tcPr>
          <w:p w14:paraId="18BEEF39">
            <w:pPr>
              <w:spacing w:line="6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服务期</w:t>
            </w:r>
          </w:p>
        </w:tc>
        <w:tc>
          <w:tcPr>
            <w:tcW w:w="2366" w:type="dxa"/>
            <w:tcBorders>
              <w:left w:val="single" w:color="auto" w:sz="4" w:space="0"/>
              <w:right w:val="single" w:color="auto" w:sz="4" w:space="0"/>
            </w:tcBorders>
            <w:vAlign w:val="center"/>
          </w:tcPr>
          <w:p w14:paraId="3C6F5C42">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r>
      <w:tr w14:paraId="181AD7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14:paraId="4E3F82C2">
            <w:pPr>
              <w:spacing w:line="600" w:lineRule="exact"/>
              <w:jc w:val="center"/>
              <w:rPr>
                <w:rFonts w:hint="eastAsia" w:ascii="宋体" w:hAnsi="宋体" w:cs="宋体"/>
                <w:color w:val="auto"/>
                <w:sz w:val="24"/>
                <w:highlight w:val="none"/>
              </w:rPr>
            </w:pPr>
          </w:p>
        </w:tc>
        <w:tc>
          <w:tcPr>
            <w:tcW w:w="2366" w:type="dxa"/>
            <w:tcBorders>
              <w:left w:val="single" w:color="auto" w:sz="4" w:space="0"/>
              <w:right w:val="single" w:color="auto" w:sz="4" w:space="0"/>
            </w:tcBorders>
            <w:vAlign w:val="center"/>
          </w:tcPr>
          <w:p w14:paraId="6FE4B0AD">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2366" w:type="dxa"/>
            <w:tcBorders>
              <w:left w:val="single" w:color="auto" w:sz="4" w:space="0"/>
              <w:right w:val="single" w:color="auto" w:sz="4" w:space="0"/>
            </w:tcBorders>
            <w:vAlign w:val="center"/>
          </w:tcPr>
          <w:p w14:paraId="1E3F8DC3">
            <w:pPr>
              <w:spacing w:line="6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r>
      <w:tr w14:paraId="10F3B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9130" w:type="dxa"/>
            <w:gridSpan w:val="3"/>
            <w:vAlign w:val="center"/>
          </w:tcPr>
          <w:p w14:paraId="18A09EBF">
            <w:pPr>
              <w:spacing w:line="600" w:lineRule="exact"/>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注：（小数点后保留两位小数。（填写折扣率，非下浮率）</w:t>
            </w:r>
          </w:p>
        </w:tc>
      </w:tr>
    </w:tbl>
    <w:p w14:paraId="54BD3779">
      <w:pPr>
        <w:shd w:val="clear" w:color="auto" w:fill="FFFFFF"/>
        <w:snapToGrid w:val="0"/>
        <w:spacing w:line="360" w:lineRule="auto"/>
        <w:ind w:firstLine="480"/>
        <w:rPr>
          <w:rFonts w:hint="eastAsia" w:ascii="宋体" w:hAnsi="宋体" w:cs="宋体"/>
          <w:color w:val="auto"/>
          <w:kern w:val="0"/>
          <w:sz w:val="24"/>
          <w:highlight w:val="none"/>
        </w:rPr>
      </w:pPr>
    </w:p>
    <w:p w14:paraId="62E7280F">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、本投标文件及其所附文件涵盖了我方要约的全部内容。</w:t>
      </w:r>
    </w:p>
    <w:p w14:paraId="4D90115F">
      <w:pPr>
        <w:shd w:val="clear" w:color="auto" w:fill="FFFFFF"/>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(1)我方要约有效期为自投标截止之日起90天；</w:t>
      </w:r>
    </w:p>
    <w:p w14:paraId="0242132F">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(2)在投标有效标期内，我方受投标文件之价目表上我方要约金额的约束。</w:t>
      </w:r>
    </w:p>
    <w:p w14:paraId="19C92F8B">
      <w:pPr>
        <w:shd w:val="clear" w:color="auto" w:fill="FFFFFF"/>
        <w:snapToGrid w:val="0"/>
        <w:spacing w:line="360" w:lineRule="auto"/>
        <w:ind w:firstLine="360" w:firstLineChars="150"/>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投标人名称（公章）:</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14:paraId="15C111A0">
      <w:pPr>
        <w:shd w:val="clear" w:color="auto" w:fill="FFFFFF"/>
        <w:snapToGrid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法定（授权）代表人（</w:t>
      </w:r>
      <w:r>
        <w:rPr>
          <w:rFonts w:hint="eastAsia" w:ascii="宋体" w:hAnsi="宋体" w:cs="宋体"/>
          <w:color w:val="auto"/>
          <w:kern w:val="0"/>
          <w:sz w:val="24"/>
          <w:highlight w:val="none"/>
        </w:rPr>
        <w:t>盖章或签字</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p>
    <w:p w14:paraId="7D033449">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日  </w:t>
      </w:r>
    </w:p>
    <w:p w14:paraId="5731400E">
      <w:pPr>
        <w:spacing w:line="360" w:lineRule="auto"/>
        <w:ind w:firstLine="482" w:firstLineChars="200"/>
        <w:rPr>
          <w:rFonts w:ascii="宋体" w:hAnsi="宋体" w:cs="宋体"/>
          <w:b/>
          <w:kern w:val="0"/>
          <w:sz w:val="24"/>
        </w:rPr>
      </w:pPr>
    </w:p>
    <w:p w14:paraId="03F2406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2962F5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2BDA7F1">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1773951B">
      <w:pPr>
        <w:widowControl/>
        <w:spacing w:line="360" w:lineRule="auto"/>
        <w:ind w:firstLine="120" w:firstLineChars="50"/>
        <w:jc w:val="center"/>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6DECE02">
      <w:pPr>
        <w:spacing w:line="480" w:lineRule="auto"/>
        <w:rPr>
          <w:sz w:val="32"/>
          <w:szCs w:val="32"/>
        </w:rPr>
      </w:pPr>
      <w:r>
        <w:rPr>
          <w:rFonts w:hint="eastAsia"/>
          <w:sz w:val="32"/>
          <w:szCs w:val="32"/>
        </w:rPr>
        <w:br w:type="page"/>
      </w:r>
    </w:p>
    <w:p w14:paraId="4473FCC0">
      <w:pPr>
        <w:rPr>
          <w:sz w:val="32"/>
          <w:szCs w:val="32"/>
        </w:rPr>
      </w:pPr>
      <w:r>
        <w:rPr>
          <w:rFonts w:hint="eastAsia"/>
          <w:sz w:val="32"/>
          <w:szCs w:val="32"/>
        </w:rPr>
        <w:t>附件</w:t>
      </w:r>
    </w:p>
    <w:p w14:paraId="3636CF4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4511671">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0221A029">
      <w:pPr>
        <w:spacing w:line="360" w:lineRule="auto"/>
        <w:rPr>
          <w:rFonts w:ascii="宋体" w:hAnsi="宋体" w:cs="宋体"/>
          <w:b/>
          <w:spacing w:val="6"/>
          <w:sz w:val="30"/>
          <w:szCs w:val="30"/>
        </w:rPr>
      </w:pPr>
    </w:p>
    <w:p w14:paraId="1B40B13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21DE86C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BCEE69B">
      <w:pPr>
        <w:spacing w:line="360" w:lineRule="auto"/>
        <w:ind w:firstLine="480" w:firstLineChars="200"/>
        <w:rPr>
          <w:rFonts w:ascii="宋体" w:hAnsi="宋体" w:cs="宋体"/>
          <w:sz w:val="24"/>
        </w:rPr>
      </w:pPr>
    </w:p>
    <w:p w14:paraId="695641D6">
      <w:pPr>
        <w:spacing w:line="360" w:lineRule="auto"/>
        <w:ind w:firstLine="480" w:firstLineChars="200"/>
        <w:rPr>
          <w:rFonts w:ascii="宋体" w:hAnsi="宋体" w:cs="宋体"/>
          <w:sz w:val="24"/>
        </w:rPr>
      </w:pPr>
    </w:p>
    <w:p w14:paraId="66EFFC59">
      <w:pPr>
        <w:tabs>
          <w:tab w:val="left" w:pos="4860"/>
        </w:tabs>
        <w:spacing w:line="360" w:lineRule="auto"/>
        <w:ind w:right="30"/>
        <w:jc w:val="right"/>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 xml:space="preserve">：                 </w:t>
      </w:r>
    </w:p>
    <w:p w14:paraId="5DC2946C">
      <w:pPr>
        <w:tabs>
          <w:tab w:val="left" w:pos="4860"/>
        </w:tabs>
        <w:spacing w:line="360" w:lineRule="auto"/>
        <w:ind w:right="30"/>
        <w:jc w:val="right"/>
        <w:rPr>
          <w:rFonts w:ascii="宋体" w:hAnsi="宋体" w:cs="宋体"/>
          <w:sz w:val="24"/>
        </w:rPr>
      </w:pPr>
      <w:r>
        <w:rPr>
          <w:rFonts w:hint="eastAsia" w:ascii="宋体" w:hAnsi="宋体" w:cs="宋体"/>
          <w:sz w:val="24"/>
        </w:rPr>
        <w:t xml:space="preserve">       日  期：                 </w:t>
      </w:r>
    </w:p>
    <w:p w14:paraId="51ECFE3B">
      <w:pPr>
        <w:rPr>
          <w:rFonts w:ascii="宋体" w:hAnsi="宋体" w:cs="宋体"/>
          <w:b/>
          <w:spacing w:val="6"/>
          <w:sz w:val="32"/>
          <w:szCs w:val="32"/>
        </w:rPr>
      </w:pPr>
      <w:r>
        <w:rPr>
          <w:rFonts w:hint="eastAsia" w:ascii="宋体" w:hAnsi="宋体" w:cs="宋体"/>
          <w:b/>
          <w:spacing w:val="6"/>
          <w:sz w:val="32"/>
          <w:szCs w:val="32"/>
        </w:rPr>
        <w:br w:type="page"/>
      </w:r>
    </w:p>
    <w:p w14:paraId="2C13867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1EE636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39191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EF27BF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91ABDC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DFCDB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403942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D182B4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D03229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2C3D655">
      <w:pPr>
        <w:snapToGrid w:val="0"/>
        <w:spacing w:line="360" w:lineRule="auto"/>
        <w:rPr>
          <w:rFonts w:ascii="宋体" w:hAnsi="宋体" w:cs="宋体"/>
          <w:bCs/>
          <w:sz w:val="24"/>
        </w:rPr>
      </w:pPr>
      <w:r>
        <w:rPr>
          <w:rFonts w:hint="eastAsia" w:ascii="宋体" w:hAnsi="宋体" w:cs="宋体"/>
          <w:bCs/>
          <w:sz w:val="24"/>
        </w:rPr>
        <w:t>二、质疑项目基本情况</w:t>
      </w:r>
    </w:p>
    <w:p w14:paraId="64AEC3F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043CF3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DB4929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CA581E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652AA47">
      <w:pPr>
        <w:snapToGrid w:val="0"/>
        <w:spacing w:line="360" w:lineRule="auto"/>
        <w:rPr>
          <w:rFonts w:ascii="宋体" w:hAnsi="宋体" w:cs="宋体"/>
          <w:bCs/>
          <w:sz w:val="24"/>
        </w:rPr>
      </w:pPr>
      <w:r>
        <w:rPr>
          <w:rFonts w:hint="eastAsia" w:ascii="宋体" w:hAnsi="宋体" w:cs="宋体"/>
          <w:bCs/>
          <w:sz w:val="24"/>
        </w:rPr>
        <w:t>三、质疑事项具体内容</w:t>
      </w:r>
    </w:p>
    <w:p w14:paraId="1C36DB8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4FE046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C70A4E">
      <w:pPr>
        <w:snapToGrid w:val="0"/>
        <w:spacing w:line="360" w:lineRule="auto"/>
        <w:rPr>
          <w:rFonts w:ascii="宋体" w:hAnsi="宋体" w:cs="宋体"/>
          <w:sz w:val="24"/>
        </w:rPr>
      </w:pPr>
      <w:r>
        <w:rPr>
          <w:rFonts w:hint="eastAsia" w:ascii="宋体" w:hAnsi="宋体" w:cs="宋体"/>
          <w:sz w:val="24"/>
          <w:u w:val="dotted"/>
        </w:rPr>
        <w:t xml:space="preserve">                                                       </w:t>
      </w:r>
    </w:p>
    <w:p w14:paraId="4662C93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73A27C6">
      <w:pPr>
        <w:snapToGrid w:val="0"/>
        <w:spacing w:line="360" w:lineRule="auto"/>
        <w:rPr>
          <w:rFonts w:ascii="宋体" w:hAnsi="宋体" w:cs="宋体"/>
          <w:sz w:val="24"/>
          <w:u w:val="dotted"/>
        </w:rPr>
      </w:pPr>
      <w:r>
        <w:rPr>
          <w:rFonts w:hint="eastAsia" w:ascii="宋体" w:hAnsi="宋体" w:cs="宋体"/>
          <w:sz w:val="24"/>
          <w:u w:val="dotted"/>
        </w:rPr>
        <w:t xml:space="preserve">                                                     </w:t>
      </w:r>
    </w:p>
    <w:p w14:paraId="3FDA5D12">
      <w:pPr>
        <w:snapToGrid w:val="0"/>
        <w:spacing w:line="360" w:lineRule="auto"/>
        <w:rPr>
          <w:rFonts w:ascii="宋体" w:hAnsi="宋体" w:cs="宋体"/>
          <w:sz w:val="24"/>
          <w:u w:val="dotted"/>
        </w:rPr>
      </w:pPr>
      <w:r>
        <w:rPr>
          <w:rFonts w:hint="eastAsia" w:ascii="宋体" w:hAnsi="宋体" w:cs="宋体"/>
          <w:sz w:val="24"/>
        </w:rPr>
        <w:t>质疑事项2</w:t>
      </w:r>
    </w:p>
    <w:p w14:paraId="258738A6">
      <w:pPr>
        <w:snapToGrid w:val="0"/>
        <w:spacing w:line="360" w:lineRule="auto"/>
        <w:rPr>
          <w:rFonts w:ascii="宋体" w:hAnsi="宋体" w:cs="宋体"/>
          <w:sz w:val="24"/>
        </w:rPr>
      </w:pPr>
      <w:r>
        <w:rPr>
          <w:rFonts w:hint="eastAsia" w:ascii="宋体" w:hAnsi="宋体" w:cs="宋体"/>
          <w:sz w:val="24"/>
        </w:rPr>
        <w:t>……</w:t>
      </w:r>
    </w:p>
    <w:p w14:paraId="6001051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9F19F8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C23249C">
      <w:pPr>
        <w:spacing w:line="360" w:lineRule="auto"/>
        <w:rPr>
          <w:rFonts w:ascii="宋体" w:hAnsi="宋体" w:cs="宋体"/>
          <w:sz w:val="24"/>
        </w:rPr>
      </w:pPr>
      <w:r>
        <w:rPr>
          <w:rFonts w:hint="eastAsia" w:ascii="宋体" w:hAnsi="宋体" w:cs="宋体"/>
          <w:sz w:val="24"/>
        </w:rPr>
        <w:t xml:space="preserve">签字(签章)：                   公章：                      </w:t>
      </w:r>
    </w:p>
    <w:p w14:paraId="2210994A">
      <w:pPr>
        <w:spacing w:line="360" w:lineRule="auto"/>
        <w:rPr>
          <w:rFonts w:ascii="宋体" w:hAnsi="宋体" w:cs="宋体"/>
          <w:sz w:val="24"/>
        </w:rPr>
      </w:pPr>
      <w:r>
        <w:rPr>
          <w:rFonts w:hint="eastAsia" w:ascii="宋体" w:hAnsi="宋体" w:cs="宋体"/>
          <w:sz w:val="24"/>
        </w:rPr>
        <w:t xml:space="preserve">日期：    </w:t>
      </w:r>
    </w:p>
    <w:p w14:paraId="37B389D3">
      <w:pPr>
        <w:spacing w:line="360" w:lineRule="auto"/>
        <w:jc w:val="center"/>
        <w:rPr>
          <w:rFonts w:ascii="宋体" w:hAnsi="宋体" w:cs="宋体"/>
          <w:b/>
          <w:bCs/>
          <w:sz w:val="24"/>
        </w:rPr>
      </w:pPr>
    </w:p>
    <w:p w14:paraId="36D27821">
      <w:pPr>
        <w:spacing w:line="360" w:lineRule="auto"/>
        <w:rPr>
          <w:rFonts w:ascii="宋体" w:hAnsi="宋体" w:cs="宋体"/>
          <w:b/>
          <w:sz w:val="24"/>
        </w:rPr>
      </w:pPr>
      <w:r>
        <w:rPr>
          <w:rFonts w:hint="eastAsia" w:ascii="宋体" w:hAnsi="宋体" w:cs="宋体"/>
          <w:b/>
          <w:sz w:val="24"/>
        </w:rPr>
        <w:t>质疑函制作说明：</w:t>
      </w:r>
    </w:p>
    <w:p w14:paraId="069CBE5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7FE3C5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1E859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CC5898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4E0DFD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FC417C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B24CF34">
      <w:pPr>
        <w:rPr>
          <w:rFonts w:ascii="宋体" w:hAnsi="宋体" w:cs="宋体"/>
          <w:b/>
          <w:spacing w:val="6"/>
          <w:sz w:val="32"/>
          <w:szCs w:val="32"/>
        </w:rPr>
      </w:pPr>
      <w:r>
        <w:rPr>
          <w:rFonts w:hint="eastAsia" w:ascii="宋体" w:hAnsi="宋体" w:cs="宋体"/>
          <w:b/>
          <w:spacing w:val="6"/>
          <w:sz w:val="32"/>
          <w:szCs w:val="32"/>
        </w:rPr>
        <w:br w:type="page"/>
      </w:r>
    </w:p>
    <w:p w14:paraId="2E99040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187DF7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7866789">
      <w:pPr>
        <w:spacing w:line="360" w:lineRule="auto"/>
        <w:rPr>
          <w:rFonts w:ascii="宋体" w:hAnsi="宋体" w:cs="宋体"/>
          <w:sz w:val="24"/>
        </w:rPr>
      </w:pPr>
      <w:r>
        <w:rPr>
          <w:rFonts w:hint="eastAsia" w:ascii="宋体" w:hAnsi="宋体" w:cs="宋体"/>
          <w:sz w:val="24"/>
        </w:rPr>
        <w:t>一、投诉相关主体基本情况</w:t>
      </w:r>
    </w:p>
    <w:p w14:paraId="7F2E75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4F80F0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ED80B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DF0940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176D30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97056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222A2B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C7D53D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56CA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A262ECE">
      <w:pPr>
        <w:spacing w:line="360" w:lineRule="auto"/>
        <w:rPr>
          <w:rFonts w:ascii="宋体" w:hAnsi="宋体" w:cs="宋体"/>
          <w:sz w:val="24"/>
        </w:rPr>
      </w:pPr>
      <w:r>
        <w:rPr>
          <w:rFonts w:hint="eastAsia" w:ascii="宋体" w:hAnsi="宋体" w:cs="宋体"/>
          <w:sz w:val="24"/>
        </w:rPr>
        <w:t>被投诉人2</w:t>
      </w:r>
    </w:p>
    <w:p w14:paraId="261E802A">
      <w:pPr>
        <w:spacing w:line="360" w:lineRule="auto"/>
        <w:rPr>
          <w:rFonts w:ascii="宋体" w:hAnsi="宋体" w:cs="宋体"/>
          <w:sz w:val="24"/>
          <w:u w:val="dotted"/>
        </w:rPr>
      </w:pPr>
      <w:r>
        <w:rPr>
          <w:rFonts w:hint="eastAsia" w:ascii="宋体" w:hAnsi="宋体" w:cs="宋体"/>
          <w:sz w:val="24"/>
        </w:rPr>
        <w:t>……</w:t>
      </w:r>
    </w:p>
    <w:p w14:paraId="1CCA759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615CCA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DCD4E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41C018D">
      <w:pPr>
        <w:spacing w:line="360" w:lineRule="auto"/>
        <w:rPr>
          <w:rFonts w:ascii="宋体" w:hAnsi="宋体" w:cs="宋体"/>
          <w:sz w:val="24"/>
        </w:rPr>
      </w:pPr>
      <w:r>
        <w:rPr>
          <w:rFonts w:hint="eastAsia" w:ascii="宋体" w:hAnsi="宋体" w:cs="宋体"/>
          <w:sz w:val="24"/>
        </w:rPr>
        <w:t>二、投诉项目基本情况</w:t>
      </w:r>
    </w:p>
    <w:p w14:paraId="5E11F74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9278AD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D863D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F543BD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F4B213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A232E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AC044AE">
      <w:pPr>
        <w:spacing w:line="360" w:lineRule="auto"/>
        <w:rPr>
          <w:rFonts w:ascii="宋体" w:hAnsi="宋体" w:cs="宋体"/>
          <w:sz w:val="24"/>
        </w:rPr>
      </w:pPr>
      <w:r>
        <w:rPr>
          <w:rFonts w:hint="eastAsia" w:ascii="宋体" w:hAnsi="宋体" w:cs="宋体"/>
          <w:sz w:val="24"/>
        </w:rPr>
        <w:t>三、质疑基本情况</w:t>
      </w:r>
    </w:p>
    <w:p w14:paraId="3490C8E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4DFB3B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68587D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413C6A9">
      <w:pPr>
        <w:spacing w:line="360" w:lineRule="auto"/>
        <w:rPr>
          <w:rFonts w:ascii="宋体" w:hAnsi="宋体" w:cs="宋体"/>
          <w:sz w:val="24"/>
        </w:rPr>
      </w:pPr>
      <w:r>
        <w:rPr>
          <w:rFonts w:hint="eastAsia" w:ascii="宋体" w:hAnsi="宋体" w:cs="宋体"/>
          <w:sz w:val="24"/>
        </w:rPr>
        <w:t>四、投诉事项具体内容</w:t>
      </w:r>
    </w:p>
    <w:p w14:paraId="03DFC77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E274A7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4A2C7B5">
      <w:pPr>
        <w:spacing w:line="360" w:lineRule="auto"/>
        <w:rPr>
          <w:rFonts w:ascii="宋体" w:hAnsi="宋体" w:cs="宋体"/>
          <w:sz w:val="24"/>
          <w:u w:val="dotted"/>
        </w:rPr>
      </w:pPr>
      <w:r>
        <w:rPr>
          <w:rFonts w:hint="eastAsia" w:ascii="宋体" w:hAnsi="宋体" w:cs="宋体"/>
          <w:sz w:val="24"/>
          <w:u w:val="dotted"/>
        </w:rPr>
        <w:t xml:space="preserve">                                                      </w:t>
      </w:r>
    </w:p>
    <w:p w14:paraId="4A056A5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215293E">
      <w:pPr>
        <w:spacing w:line="360" w:lineRule="auto"/>
        <w:rPr>
          <w:rFonts w:ascii="宋体" w:hAnsi="宋体" w:cs="宋体"/>
          <w:sz w:val="24"/>
          <w:u w:val="dotted"/>
        </w:rPr>
      </w:pPr>
      <w:r>
        <w:rPr>
          <w:rFonts w:hint="eastAsia" w:ascii="宋体" w:hAnsi="宋体" w:cs="宋体"/>
          <w:sz w:val="24"/>
          <w:u w:val="dotted"/>
        </w:rPr>
        <w:t xml:space="preserve">                                                      </w:t>
      </w:r>
    </w:p>
    <w:p w14:paraId="12A50092">
      <w:pPr>
        <w:spacing w:line="360" w:lineRule="auto"/>
        <w:rPr>
          <w:rFonts w:ascii="宋体" w:hAnsi="宋体" w:cs="宋体"/>
          <w:sz w:val="24"/>
        </w:rPr>
      </w:pPr>
      <w:r>
        <w:rPr>
          <w:rFonts w:hint="eastAsia" w:ascii="宋体" w:hAnsi="宋体" w:cs="宋体"/>
          <w:sz w:val="24"/>
        </w:rPr>
        <w:t>投诉事项2</w:t>
      </w:r>
    </w:p>
    <w:p w14:paraId="047ED16D">
      <w:pPr>
        <w:spacing w:line="360" w:lineRule="auto"/>
        <w:rPr>
          <w:rFonts w:ascii="宋体" w:hAnsi="宋体" w:cs="宋体"/>
          <w:sz w:val="24"/>
          <w:u w:val="dotted"/>
        </w:rPr>
      </w:pPr>
      <w:r>
        <w:rPr>
          <w:rFonts w:hint="eastAsia" w:ascii="宋体" w:hAnsi="宋体" w:cs="宋体"/>
          <w:sz w:val="24"/>
        </w:rPr>
        <w:t>……</w:t>
      </w:r>
    </w:p>
    <w:p w14:paraId="0DD1D450">
      <w:pPr>
        <w:spacing w:line="360" w:lineRule="auto"/>
        <w:rPr>
          <w:rFonts w:ascii="宋体" w:hAnsi="宋体" w:cs="宋体"/>
          <w:sz w:val="24"/>
        </w:rPr>
      </w:pPr>
      <w:r>
        <w:rPr>
          <w:rFonts w:hint="eastAsia" w:ascii="宋体" w:hAnsi="宋体" w:cs="宋体"/>
          <w:sz w:val="24"/>
        </w:rPr>
        <w:t>五、与投诉事项相关的投诉请求</w:t>
      </w:r>
    </w:p>
    <w:p w14:paraId="0D186E2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D869DB3">
      <w:pPr>
        <w:spacing w:line="360" w:lineRule="auto"/>
        <w:rPr>
          <w:rFonts w:ascii="宋体" w:hAnsi="宋体" w:cs="宋体"/>
          <w:sz w:val="24"/>
          <w:u w:val="single"/>
        </w:rPr>
      </w:pPr>
      <w:r>
        <w:rPr>
          <w:rFonts w:hint="eastAsia" w:ascii="宋体" w:hAnsi="宋体" w:cs="宋体"/>
          <w:sz w:val="24"/>
        </w:rPr>
        <w:t xml:space="preserve">                                                                                                    </w:t>
      </w:r>
    </w:p>
    <w:p w14:paraId="31CEFE2D">
      <w:pPr>
        <w:spacing w:line="360" w:lineRule="auto"/>
        <w:rPr>
          <w:rFonts w:ascii="宋体" w:hAnsi="宋体" w:cs="宋体"/>
          <w:sz w:val="24"/>
        </w:rPr>
      </w:pPr>
      <w:r>
        <w:rPr>
          <w:rFonts w:hint="eastAsia" w:ascii="宋体" w:hAnsi="宋体" w:cs="宋体"/>
          <w:sz w:val="24"/>
        </w:rPr>
        <w:t xml:space="preserve">签字(签章)：                   公章：                      </w:t>
      </w:r>
    </w:p>
    <w:p w14:paraId="05708E30">
      <w:pPr>
        <w:spacing w:line="360" w:lineRule="auto"/>
        <w:rPr>
          <w:rFonts w:ascii="宋体" w:hAnsi="宋体" w:cs="宋体"/>
          <w:sz w:val="24"/>
        </w:rPr>
      </w:pPr>
      <w:r>
        <w:rPr>
          <w:rFonts w:hint="eastAsia" w:ascii="宋体" w:hAnsi="宋体" w:cs="宋体"/>
          <w:sz w:val="24"/>
        </w:rPr>
        <w:t xml:space="preserve">日期：    </w:t>
      </w:r>
    </w:p>
    <w:p w14:paraId="2A98FF13">
      <w:pPr>
        <w:spacing w:line="360" w:lineRule="auto"/>
        <w:rPr>
          <w:rFonts w:ascii="宋体" w:hAnsi="宋体" w:cs="宋体"/>
          <w:b/>
          <w:sz w:val="24"/>
        </w:rPr>
      </w:pPr>
    </w:p>
    <w:p w14:paraId="73C493D2">
      <w:pPr>
        <w:spacing w:line="360" w:lineRule="auto"/>
        <w:rPr>
          <w:rFonts w:ascii="宋体" w:hAnsi="宋体" w:cs="宋体"/>
          <w:b/>
          <w:sz w:val="24"/>
        </w:rPr>
      </w:pPr>
    </w:p>
    <w:p w14:paraId="00616895">
      <w:pPr>
        <w:spacing w:line="360" w:lineRule="auto"/>
        <w:rPr>
          <w:rFonts w:ascii="宋体" w:hAnsi="宋体" w:cs="宋体"/>
          <w:b/>
          <w:sz w:val="24"/>
        </w:rPr>
      </w:pPr>
      <w:r>
        <w:rPr>
          <w:rFonts w:hint="eastAsia" w:ascii="宋体" w:hAnsi="宋体" w:cs="宋体"/>
          <w:b/>
          <w:sz w:val="24"/>
        </w:rPr>
        <w:t>投诉书制作说明：</w:t>
      </w:r>
    </w:p>
    <w:p w14:paraId="1047C89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618021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93C49E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F62B90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18523E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4F8A78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F13021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512C6BD">
      <w:pPr>
        <w:rPr>
          <w:rFonts w:ascii="宋体" w:hAnsi="宋体" w:cs="宋体"/>
          <w:b/>
          <w:spacing w:val="6"/>
          <w:sz w:val="32"/>
          <w:szCs w:val="32"/>
        </w:rPr>
      </w:pPr>
      <w:r>
        <w:rPr>
          <w:rFonts w:hint="eastAsia" w:ascii="宋体" w:hAnsi="宋体" w:cs="宋体"/>
          <w:b/>
          <w:spacing w:val="6"/>
          <w:sz w:val="32"/>
          <w:szCs w:val="32"/>
        </w:rPr>
        <w:br w:type="page"/>
      </w:r>
    </w:p>
    <w:p w14:paraId="25B97EE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03BD7C7">
      <w:pPr>
        <w:spacing w:line="360" w:lineRule="auto"/>
        <w:rPr>
          <w:rFonts w:ascii="宋体" w:hAnsi="宋体" w:cs="宋体"/>
          <w:sz w:val="24"/>
          <w:u w:val="single"/>
        </w:rPr>
      </w:pPr>
    </w:p>
    <w:p w14:paraId="52F3B348">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75C35B1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F3D50D8">
      <w:pPr>
        <w:spacing w:line="360" w:lineRule="auto"/>
        <w:ind w:firstLine="480" w:firstLineChars="200"/>
        <w:rPr>
          <w:rFonts w:ascii="宋体" w:hAnsi="宋体" w:cs="宋体"/>
          <w:sz w:val="24"/>
        </w:rPr>
      </w:pPr>
      <w:r>
        <w:rPr>
          <w:rFonts w:hint="eastAsia" w:ascii="宋体" w:hAnsi="宋体" w:cs="宋体"/>
          <w:sz w:val="24"/>
        </w:rPr>
        <w:t>特此说明。</w:t>
      </w:r>
    </w:p>
    <w:p w14:paraId="2F27CE96">
      <w:pPr>
        <w:spacing w:line="360" w:lineRule="auto"/>
        <w:ind w:firstLine="494"/>
        <w:rPr>
          <w:rFonts w:ascii="宋体" w:hAnsi="宋体" w:cs="宋体"/>
          <w:sz w:val="24"/>
        </w:rPr>
      </w:pPr>
    </w:p>
    <w:p w14:paraId="748D2421">
      <w:pPr>
        <w:spacing w:line="360" w:lineRule="auto"/>
        <w:ind w:firstLine="494"/>
        <w:rPr>
          <w:rFonts w:ascii="宋体" w:hAnsi="宋体" w:cs="宋体"/>
          <w:sz w:val="24"/>
        </w:rPr>
      </w:pPr>
    </w:p>
    <w:p w14:paraId="36540E08">
      <w:pPr>
        <w:spacing w:line="360" w:lineRule="auto"/>
        <w:ind w:firstLine="494"/>
        <w:rPr>
          <w:rFonts w:ascii="宋体" w:hAnsi="宋体" w:cs="宋体"/>
          <w:sz w:val="24"/>
        </w:rPr>
      </w:pPr>
    </w:p>
    <w:p w14:paraId="60EBF601">
      <w:pPr>
        <w:spacing w:line="360" w:lineRule="auto"/>
        <w:ind w:firstLine="494"/>
        <w:rPr>
          <w:rFonts w:ascii="宋体" w:hAnsi="宋体" w:cs="宋体"/>
          <w:sz w:val="24"/>
        </w:rPr>
      </w:pPr>
    </w:p>
    <w:p w14:paraId="3E36738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7EF7736">
      <w:pPr>
        <w:ind w:right="1440" w:firstLine="494"/>
        <w:jc w:val="center"/>
        <w:rPr>
          <w:rFonts w:ascii="宋体" w:hAnsi="宋体" w:cs="宋体"/>
          <w:sz w:val="24"/>
        </w:rPr>
      </w:pPr>
      <w:r>
        <w:rPr>
          <w:rFonts w:hint="eastAsia" w:ascii="宋体" w:hAnsi="宋体" w:cs="宋体"/>
          <w:sz w:val="24"/>
        </w:rPr>
        <w:t xml:space="preserve">                              日期：       年     月     日</w:t>
      </w:r>
    </w:p>
    <w:p w14:paraId="77A1677F">
      <w:pPr>
        <w:rPr>
          <w:rFonts w:ascii="宋体" w:hAnsi="宋体" w:cs="宋体"/>
          <w:sz w:val="24"/>
        </w:rPr>
      </w:pPr>
      <w:r>
        <w:rPr>
          <w:rFonts w:hint="eastAsia" w:ascii="宋体" w:hAnsi="宋体" w:cs="宋体"/>
          <w:b/>
          <w:bCs/>
          <w:sz w:val="24"/>
        </w:rPr>
        <w:t>附：</w:t>
      </w:r>
    </w:p>
    <w:p w14:paraId="1A9E975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8B388C7">
      <w:pPr>
        <w:autoSpaceDE w:val="0"/>
        <w:autoSpaceDN w:val="0"/>
        <w:jc w:val="center"/>
        <w:rPr>
          <w:rFonts w:ascii="宋体" w:hAnsi="宋体" w:cs="宋体"/>
          <w:b/>
          <w:spacing w:val="6"/>
          <w:sz w:val="32"/>
          <w:szCs w:val="32"/>
        </w:rPr>
      </w:pPr>
    </w:p>
    <w:p w14:paraId="7C707204">
      <w:pPr>
        <w:autoSpaceDE w:val="0"/>
        <w:autoSpaceDN w:val="0"/>
        <w:jc w:val="center"/>
        <w:rPr>
          <w:rFonts w:ascii="宋体" w:hAnsi="宋体" w:cs="宋体"/>
          <w:b/>
          <w:spacing w:val="6"/>
          <w:sz w:val="32"/>
          <w:szCs w:val="32"/>
        </w:rPr>
      </w:pPr>
    </w:p>
    <w:p w14:paraId="272BC8D9">
      <w:pPr>
        <w:autoSpaceDE w:val="0"/>
        <w:autoSpaceDN w:val="0"/>
        <w:jc w:val="center"/>
        <w:rPr>
          <w:rFonts w:ascii="宋体" w:hAnsi="宋体" w:cs="宋体"/>
          <w:b/>
          <w:spacing w:val="6"/>
          <w:sz w:val="32"/>
          <w:szCs w:val="32"/>
        </w:rPr>
      </w:pPr>
    </w:p>
    <w:p w14:paraId="41102247">
      <w:pPr>
        <w:autoSpaceDE w:val="0"/>
        <w:autoSpaceDN w:val="0"/>
        <w:jc w:val="center"/>
        <w:rPr>
          <w:rFonts w:ascii="宋体" w:hAnsi="宋体" w:cs="宋体"/>
          <w:b/>
          <w:spacing w:val="6"/>
          <w:sz w:val="32"/>
          <w:szCs w:val="32"/>
        </w:rPr>
      </w:pPr>
    </w:p>
    <w:p w14:paraId="7EB2D733">
      <w:pPr>
        <w:autoSpaceDE w:val="0"/>
        <w:autoSpaceDN w:val="0"/>
        <w:jc w:val="center"/>
        <w:rPr>
          <w:rFonts w:ascii="宋体" w:hAnsi="宋体" w:cs="宋体"/>
          <w:b/>
          <w:spacing w:val="6"/>
          <w:sz w:val="32"/>
          <w:szCs w:val="32"/>
        </w:rPr>
      </w:pPr>
    </w:p>
    <w:p w14:paraId="4ED8F0A1">
      <w:pPr>
        <w:autoSpaceDE w:val="0"/>
        <w:autoSpaceDN w:val="0"/>
        <w:jc w:val="center"/>
        <w:rPr>
          <w:rFonts w:ascii="宋体" w:hAnsi="宋体" w:cs="宋体"/>
          <w:b/>
          <w:spacing w:val="6"/>
          <w:sz w:val="32"/>
          <w:szCs w:val="32"/>
        </w:rPr>
      </w:pPr>
    </w:p>
    <w:p w14:paraId="072BAB32">
      <w:pPr>
        <w:autoSpaceDE w:val="0"/>
        <w:autoSpaceDN w:val="0"/>
        <w:jc w:val="center"/>
        <w:rPr>
          <w:rFonts w:ascii="宋体" w:hAnsi="宋体" w:cs="宋体"/>
          <w:b/>
          <w:spacing w:val="6"/>
          <w:sz w:val="32"/>
          <w:szCs w:val="32"/>
        </w:rPr>
      </w:pPr>
    </w:p>
    <w:p w14:paraId="7E9F72A6">
      <w:pPr>
        <w:autoSpaceDE w:val="0"/>
        <w:autoSpaceDN w:val="0"/>
        <w:jc w:val="center"/>
        <w:rPr>
          <w:rFonts w:ascii="宋体" w:hAnsi="宋体" w:cs="宋体"/>
          <w:b/>
          <w:spacing w:val="6"/>
          <w:sz w:val="32"/>
          <w:szCs w:val="32"/>
        </w:rPr>
      </w:pPr>
    </w:p>
    <w:p w14:paraId="7BBBB164">
      <w:pPr>
        <w:autoSpaceDE w:val="0"/>
        <w:autoSpaceDN w:val="0"/>
        <w:jc w:val="center"/>
        <w:rPr>
          <w:rFonts w:ascii="宋体" w:hAnsi="宋体" w:cs="宋体"/>
          <w:b/>
          <w:spacing w:val="6"/>
          <w:sz w:val="32"/>
          <w:szCs w:val="32"/>
        </w:rPr>
      </w:pPr>
    </w:p>
    <w:p w14:paraId="45682F48">
      <w:pPr>
        <w:autoSpaceDE w:val="0"/>
        <w:autoSpaceDN w:val="0"/>
        <w:jc w:val="center"/>
        <w:rPr>
          <w:rFonts w:ascii="宋体" w:hAnsi="宋体" w:cs="宋体"/>
          <w:b/>
          <w:spacing w:val="6"/>
          <w:sz w:val="32"/>
          <w:szCs w:val="32"/>
        </w:rPr>
      </w:pPr>
    </w:p>
    <w:p w14:paraId="6686B443">
      <w:pPr>
        <w:rPr>
          <w:rFonts w:ascii="宋体" w:hAnsi="宋体" w:cs="宋体"/>
          <w:b/>
          <w:spacing w:val="6"/>
          <w:sz w:val="32"/>
          <w:szCs w:val="32"/>
        </w:rPr>
      </w:pPr>
      <w:r>
        <w:rPr>
          <w:rFonts w:hint="eastAsia" w:ascii="宋体" w:hAnsi="宋体" w:cs="宋体"/>
          <w:b/>
          <w:spacing w:val="6"/>
          <w:sz w:val="32"/>
          <w:szCs w:val="32"/>
        </w:rPr>
        <w:br w:type="page"/>
      </w:r>
    </w:p>
    <w:p w14:paraId="063BEBAD">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C9E65B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1B14B0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A5707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55C03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C5C3C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DEF3B2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3CF8C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57C0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F3897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488553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5"/>
      <w:r>
        <w:rPr>
          <w:rFonts w:hint="eastAsia" w:ascii="宋体" w:hAnsi="宋体" w:cs="宋体"/>
          <w:b/>
          <w:kern w:val="0"/>
          <w:sz w:val="24"/>
          <w:lang w:val="zh-CN"/>
        </w:rPr>
        <w:t>）</w:t>
      </w:r>
    </w:p>
    <w:p w14:paraId="7E7A986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6"/>
    </w:p>
    <w:p w14:paraId="766D86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6727B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4496D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87AEF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9D56B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7775F4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2943F9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5D5C95">
      <w:pPr>
        <w:snapToGrid w:val="0"/>
        <w:spacing w:line="360" w:lineRule="auto"/>
        <w:jc w:val="right"/>
        <w:rPr>
          <w:rFonts w:ascii="宋体" w:hAnsi="宋体" w:cs="宋体"/>
          <w:kern w:val="0"/>
          <w:sz w:val="24"/>
          <w:lang w:val="zh-CN"/>
        </w:rPr>
      </w:pPr>
    </w:p>
    <w:p w14:paraId="6E792F2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AA09AF8">
      <w:pPr>
        <w:spacing w:line="360" w:lineRule="auto"/>
        <w:ind w:right="420"/>
        <w:rPr>
          <w:rFonts w:ascii="宋体" w:hAnsi="宋体" w:cs="宋体"/>
          <w:sz w:val="24"/>
        </w:rPr>
      </w:pPr>
      <w:r>
        <w:rPr>
          <w:rFonts w:hint="eastAsia" w:ascii="宋体" w:hAnsi="宋体" w:cs="宋体"/>
          <w:sz w:val="24"/>
        </w:rPr>
        <w:t>注：按本格式和要求提供。</w:t>
      </w:r>
    </w:p>
    <w:p w14:paraId="6EF002CD">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DA0FF7E">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676146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8F6C3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14:paraId="08F1C2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D6481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D873AEF">
      <w:pPr>
        <w:tabs>
          <w:tab w:val="left" w:pos="432"/>
        </w:tabs>
        <w:spacing w:line="360" w:lineRule="auto"/>
        <w:ind w:left="664" w:leftChars="316" w:firstLine="228" w:firstLineChars="95"/>
        <w:rPr>
          <w:rFonts w:ascii="宋体" w:hAnsi="宋体" w:cs="宋体"/>
          <w:kern w:val="0"/>
          <w:sz w:val="24"/>
        </w:rPr>
      </w:pPr>
      <w:r>
        <w:rPr>
          <w:rFonts w:hint="eastAsia" w:ascii="宋体" w:hAnsi="宋体" w:cs="宋体"/>
          <w:kern w:val="0"/>
          <w:sz w:val="24"/>
        </w:rPr>
        <w:t>……</w:t>
      </w:r>
    </w:p>
    <w:p w14:paraId="29A4F2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BCDFD3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80425A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C678B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C0B4A24">
      <w:pPr>
        <w:snapToGrid w:val="0"/>
        <w:spacing w:line="360" w:lineRule="auto"/>
        <w:ind w:firstLine="576"/>
        <w:rPr>
          <w:rFonts w:ascii="宋体" w:hAnsi="宋体" w:cs="宋体"/>
          <w:u w:val="single"/>
        </w:rPr>
      </w:pPr>
      <w:r>
        <w:rPr>
          <w:rFonts w:hint="eastAsia" w:ascii="宋体" w:hAnsi="宋体" w:cs="宋体"/>
          <w:u w:val="single"/>
        </w:rPr>
        <w:t xml:space="preserve">                                                             </w:t>
      </w:r>
    </w:p>
    <w:p w14:paraId="3B4475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487063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0955D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62C38F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2218D0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4CB17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686C6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F86DAE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6C6D0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1F2882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3B20E221">
      <w:pPr>
        <w:snapToGrid w:val="0"/>
        <w:spacing w:line="360" w:lineRule="auto"/>
        <w:ind w:left="5758" w:leftChars="342" w:hanging="5040" w:hangingChars="2100"/>
        <w:jc w:val="right"/>
        <w:rPr>
          <w:rFonts w:ascii="宋体" w:hAnsi="宋体" w:cs="宋体"/>
          <w:kern w:val="0"/>
          <w:sz w:val="24"/>
          <w:lang w:val="zh-CN"/>
        </w:rPr>
      </w:pPr>
    </w:p>
    <w:p w14:paraId="0965ED24">
      <w:pPr>
        <w:snapToGrid w:val="0"/>
        <w:spacing w:line="360" w:lineRule="auto"/>
        <w:ind w:left="17" w:hanging="16" w:hangingChars="7"/>
        <w:jc w:val="right"/>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 xml:space="preserve">             </w:t>
      </w:r>
    </w:p>
    <w:p w14:paraId="1115FA74">
      <w:pPr>
        <w:snapToGrid w:val="0"/>
        <w:spacing w:line="360" w:lineRule="auto"/>
        <w:ind w:left="17" w:hanging="16" w:hangingChars="7"/>
        <w:jc w:val="right"/>
        <w:rPr>
          <w:rFonts w:ascii="宋体" w:hAnsi="宋体" w:cs="宋体"/>
          <w:kern w:val="0"/>
          <w:sz w:val="24"/>
        </w:rPr>
      </w:pPr>
      <w:r>
        <w:rPr>
          <w:rFonts w:hint="eastAsia" w:ascii="宋体" w:hAnsi="宋体" w:cs="宋体"/>
          <w:kern w:val="0"/>
          <w:sz w:val="24"/>
          <w:lang w:val="zh-CN"/>
        </w:rPr>
        <w:t>分包供应商名称(电子签名/公章)：</w:t>
      </w:r>
      <w:r>
        <w:rPr>
          <w:rFonts w:hint="eastAsia" w:ascii="宋体" w:hAnsi="宋体" w:cs="宋体"/>
          <w:kern w:val="0"/>
          <w:sz w:val="24"/>
        </w:rPr>
        <w:t xml:space="preserve">             </w:t>
      </w:r>
    </w:p>
    <w:p w14:paraId="4171B3A1">
      <w:pPr>
        <w:snapToGrid w:val="0"/>
        <w:spacing w:line="360" w:lineRule="auto"/>
        <w:ind w:left="17" w:hanging="16" w:hangingChars="7"/>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860544">
      <w:pPr>
        <w:spacing w:line="360" w:lineRule="auto"/>
        <w:ind w:right="420"/>
        <w:rPr>
          <w:rFonts w:ascii="宋体" w:hAnsi="宋体" w:cs="宋体"/>
          <w:sz w:val="24"/>
        </w:rPr>
      </w:pPr>
      <w:r>
        <w:rPr>
          <w:rFonts w:hint="eastAsia" w:ascii="宋体" w:hAnsi="宋体" w:cs="宋体"/>
          <w:sz w:val="24"/>
        </w:rPr>
        <w:t>注：按本格式和要求提供。</w:t>
      </w:r>
    </w:p>
    <w:p w14:paraId="3AD979FB">
      <w:pPr>
        <w:spacing w:line="360" w:lineRule="auto"/>
        <w:rPr>
          <w:rFonts w:ascii="宋体" w:hAnsi="宋体" w:cs="宋体"/>
          <w:b/>
          <w:sz w:val="36"/>
          <w:szCs w:val="20"/>
        </w:rPr>
      </w:pPr>
      <w:r>
        <w:rPr>
          <w:rFonts w:hint="eastAsia" w:ascii="宋体" w:hAnsi="宋体" w:cs="宋体"/>
          <w:b/>
          <w:sz w:val="36"/>
          <w:szCs w:val="20"/>
        </w:rPr>
        <w:br w:type="page"/>
      </w:r>
    </w:p>
    <w:p w14:paraId="17BBF789">
      <w:pPr>
        <w:spacing w:line="360" w:lineRule="auto"/>
        <w:jc w:val="center"/>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83BAB1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D70183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18015F2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02C1B9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C810F2">
      <w:pPr>
        <w:spacing w:line="360" w:lineRule="auto"/>
        <w:ind w:firstLine="480" w:firstLineChars="200"/>
        <w:jc w:val="left"/>
        <w:rPr>
          <w:rFonts w:ascii="宋体" w:hAnsi="宋体" w:cs="宋体"/>
          <w:sz w:val="24"/>
        </w:rPr>
      </w:pPr>
      <w:r>
        <w:rPr>
          <w:rFonts w:hint="eastAsia" w:ascii="宋体" w:hAnsi="宋体" w:cs="宋体"/>
          <w:sz w:val="24"/>
        </w:rPr>
        <w:t>……</w:t>
      </w:r>
    </w:p>
    <w:p w14:paraId="737F68E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19378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5F5E5F2">
      <w:pPr>
        <w:spacing w:line="360" w:lineRule="auto"/>
        <w:ind w:right="1760"/>
        <w:jc w:val="right"/>
        <w:rPr>
          <w:rFonts w:ascii="宋体" w:hAnsi="宋体" w:cs="宋体"/>
          <w:sz w:val="24"/>
        </w:rPr>
      </w:pPr>
    </w:p>
    <w:p w14:paraId="6B0C7BE1">
      <w:pPr>
        <w:spacing w:line="360" w:lineRule="auto"/>
        <w:ind w:right="29" w:rightChars="14"/>
        <w:jc w:val="right"/>
        <w:rPr>
          <w:rFonts w:ascii="宋体" w:hAnsi="宋体" w:cs="宋体"/>
          <w:sz w:val="24"/>
        </w:rPr>
      </w:pPr>
      <w:r>
        <w:rPr>
          <w:rFonts w:hint="eastAsia" w:ascii="宋体" w:hAnsi="宋体" w:cs="宋体"/>
          <w:sz w:val="24"/>
        </w:rPr>
        <w:t xml:space="preserve">投标人名称（电子签名）：            </w:t>
      </w:r>
    </w:p>
    <w:p w14:paraId="63C9F495">
      <w:pPr>
        <w:spacing w:line="360" w:lineRule="auto"/>
        <w:ind w:right="29" w:rightChars="14" w:firstLine="4680" w:firstLineChars="1950"/>
        <w:jc w:val="right"/>
        <w:rPr>
          <w:rFonts w:ascii="宋体" w:hAnsi="宋体" w:cs="宋体"/>
          <w:sz w:val="24"/>
        </w:rPr>
      </w:pPr>
      <w:r>
        <w:rPr>
          <w:rFonts w:hint="eastAsia" w:ascii="宋体" w:hAnsi="宋体" w:cs="宋体"/>
          <w:sz w:val="24"/>
        </w:rPr>
        <w:t xml:space="preserve">日 期：            </w:t>
      </w:r>
    </w:p>
    <w:p w14:paraId="0F053C54">
      <w:pPr>
        <w:spacing w:line="360" w:lineRule="auto"/>
        <w:ind w:firstLine="310" w:firstLineChars="147"/>
        <w:jc w:val="left"/>
        <w:rPr>
          <w:rFonts w:ascii="宋体" w:hAnsi="宋体" w:cs="宋体"/>
          <w:b/>
          <w:szCs w:val="21"/>
        </w:rPr>
      </w:pPr>
    </w:p>
    <w:p w14:paraId="4B692C20">
      <w:pPr>
        <w:spacing w:line="360" w:lineRule="auto"/>
        <w:ind w:firstLine="310" w:firstLineChars="147"/>
        <w:jc w:val="left"/>
        <w:rPr>
          <w:rFonts w:ascii="宋体" w:hAnsi="宋体" w:cs="宋体"/>
          <w:b/>
          <w:szCs w:val="21"/>
        </w:rPr>
      </w:pPr>
    </w:p>
    <w:p w14:paraId="046D1AE2">
      <w:pPr>
        <w:spacing w:line="360" w:lineRule="auto"/>
        <w:jc w:val="left"/>
        <w:rPr>
          <w:rFonts w:ascii="宋体" w:hAnsi="宋体" w:cs="宋体"/>
          <w:b/>
          <w:sz w:val="24"/>
        </w:rPr>
      </w:pPr>
      <w:r>
        <w:rPr>
          <w:rFonts w:hint="eastAsia" w:ascii="宋体" w:hAnsi="宋体" w:cs="宋体"/>
          <w:b/>
          <w:sz w:val="24"/>
        </w:rPr>
        <w:t>从业人员、营业收入、资产总额填报上一年度数据，无上一年度数据的新成立企业可不填报。</w:t>
      </w:r>
    </w:p>
    <w:p w14:paraId="14B54476">
      <w:pPr>
        <w:spacing w:line="360" w:lineRule="auto"/>
        <w:ind w:right="420"/>
        <w:rPr>
          <w:rFonts w:ascii="宋体" w:hAnsi="宋体" w:cs="宋体"/>
          <w:sz w:val="24"/>
        </w:rPr>
      </w:pPr>
    </w:p>
    <w:p w14:paraId="53B3B14F">
      <w:pPr>
        <w:spacing w:line="360" w:lineRule="auto"/>
        <w:ind w:right="420"/>
        <w:rPr>
          <w:rFonts w:ascii="宋体" w:hAnsi="宋体" w:cs="宋体"/>
          <w:sz w:val="24"/>
        </w:rPr>
      </w:pPr>
      <w:r>
        <w:rPr>
          <w:rFonts w:hint="eastAsia" w:ascii="宋体" w:hAnsi="宋体" w:cs="宋体"/>
          <w:sz w:val="24"/>
        </w:rPr>
        <w:t xml:space="preserve">    注：</w:t>
      </w:r>
    </w:p>
    <w:p w14:paraId="3F9EE55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FB239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26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6D1638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D43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B1AFC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6DD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DCFA">
    <w:pPr>
      <w:pStyle w:val="41"/>
      <w:framePr w:wrap="around" w:vAnchor="text" w:hAnchor="margin" w:xAlign="right" w:y="1"/>
      <w:rPr>
        <w:rStyle w:val="73"/>
      </w:rPr>
    </w:pPr>
    <w:r>
      <w:fldChar w:fldCharType="begin"/>
    </w:r>
    <w:r>
      <w:rPr>
        <w:rStyle w:val="73"/>
      </w:rPr>
      <w:instrText xml:space="preserve">PAGE  </w:instrText>
    </w:r>
    <w:r>
      <w:fldChar w:fldCharType="end"/>
    </w:r>
  </w:p>
  <w:p w14:paraId="487036E3">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2A0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07" w:name="_Toc36110187"/>
    <w:bookmarkStart w:id="508" w:name="_Toc131845147"/>
    <w:bookmarkStart w:id="509" w:name="_Toc91899912"/>
    <w:bookmarkStart w:id="510" w:name="_Toc164085800"/>
    <w:r>
      <w:rPr>
        <w:rFonts w:hint="eastAsia" w:ascii="仿宋_GB2312" w:eastAsia="仿宋_GB2312"/>
        <w:kern w:val="0"/>
        <w:szCs w:val="21"/>
      </w:rPr>
      <w:t xml:space="preserve"> 页</w:t>
    </w:r>
    <w:bookmarkEnd w:id="507"/>
    <w:bookmarkEnd w:id="508"/>
    <w:bookmarkEnd w:id="509"/>
    <w:bookmarkEnd w:id="5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A548">
    <w:pPr>
      <w:pStyle w:val="43"/>
      <w:jc w:val="right"/>
      <w:rPr>
        <w:rFonts w:ascii="仿宋_GB2312" w:eastAsia="仿宋_GB2312"/>
        <w:b/>
        <w:i/>
        <w:u w:val="single"/>
      </w:rPr>
    </w:pPr>
    <w:r>
      <w:rPr>
        <w:rFonts w:hint="eastAsia"/>
      </w:rPr>
      <w:t xml:space="preserve">                                  </w:t>
    </w:r>
    <w:r>
      <w:t>杭州市政府采购公开招标文件</w:t>
    </w:r>
  </w:p>
  <w:p w14:paraId="48D03BE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D402">
    <w:pPr>
      <w:pStyle w:val="43"/>
      <w:jc w:val="right"/>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FA09">
    <w:pPr>
      <w:pStyle w:val="43"/>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4E9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48EC8"/>
    <w:multiLevelType w:val="singleLevel"/>
    <w:tmpl w:val="D2A48EC8"/>
    <w:lvl w:ilvl="0" w:tentative="0">
      <w:start w:val="1"/>
      <w:numFmt w:val="decimal"/>
      <w:lvlText w:val="%1"/>
      <w:lvlJc w:val="left"/>
      <w:pPr>
        <w:tabs>
          <w:tab w:val="left" w:pos="420"/>
        </w:tabs>
        <w:ind w:left="425" w:hanging="425"/>
      </w:pPr>
      <w:rPr>
        <w:rFonts w:hint="default"/>
      </w:rPr>
    </w:lvl>
  </w:abstractNum>
  <w:abstractNum w:abstractNumId="1">
    <w:nsid w:val="2684C674"/>
    <w:multiLevelType w:val="singleLevel"/>
    <w:tmpl w:val="2684C6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YTQ4MDJkOTQ4MGQ0ZjMyM2JmNzUxYTgzMGYw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E97"/>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AA"/>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FE2"/>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5B"/>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7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AC0"/>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3D4"/>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6EDE"/>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1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9C9"/>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F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DE"/>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03E"/>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10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06"/>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E33"/>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45A0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74FEC"/>
    <w:rsid w:val="041A5A3B"/>
    <w:rsid w:val="042311BA"/>
    <w:rsid w:val="042B157A"/>
    <w:rsid w:val="047030BE"/>
    <w:rsid w:val="048F763B"/>
    <w:rsid w:val="049F330E"/>
    <w:rsid w:val="04AA775C"/>
    <w:rsid w:val="04AF1889"/>
    <w:rsid w:val="04F66F48"/>
    <w:rsid w:val="05251E14"/>
    <w:rsid w:val="05A16594"/>
    <w:rsid w:val="05A7762D"/>
    <w:rsid w:val="05FE1248"/>
    <w:rsid w:val="060E5941"/>
    <w:rsid w:val="06110FAF"/>
    <w:rsid w:val="061C064D"/>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8515B"/>
    <w:rsid w:val="0A1C0718"/>
    <w:rsid w:val="0A336B6E"/>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50BFE"/>
    <w:rsid w:val="0CC007F7"/>
    <w:rsid w:val="0CC617AC"/>
    <w:rsid w:val="0CE618DF"/>
    <w:rsid w:val="0CFE707A"/>
    <w:rsid w:val="0D063BDA"/>
    <w:rsid w:val="0D08375F"/>
    <w:rsid w:val="0D184CFB"/>
    <w:rsid w:val="0D2D5288"/>
    <w:rsid w:val="0D4A7419"/>
    <w:rsid w:val="0D827401"/>
    <w:rsid w:val="0D84094E"/>
    <w:rsid w:val="0D8A00E9"/>
    <w:rsid w:val="0D8D589E"/>
    <w:rsid w:val="0DA01C73"/>
    <w:rsid w:val="0DD63300"/>
    <w:rsid w:val="0DF50604"/>
    <w:rsid w:val="0DF702FE"/>
    <w:rsid w:val="0E060E51"/>
    <w:rsid w:val="0E2E18DC"/>
    <w:rsid w:val="0E5604B2"/>
    <w:rsid w:val="0E6D5D79"/>
    <w:rsid w:val="0E922431"/>
    <w:rsid w:val="0E9D0089"/>
    <w:rsid w:val="0EB803EE"/>
    <w:rsid w:val="0EE4245C"/>
    <w:rsid w:val="0EF94D4B"/>
    <w:rsid w:val="0F2B0C47"/>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C06A6"/>
    <w:rsid w:val="13227F23"/>
    <w:rsid w:val="135F4BE2"/>
    <w:rsid w:val="139B1A0A"/>
    <w:rsid w:val="139D25C7"/>
    <w:rsid w:val="13BF3CE4"/>
    <w:rsid w:val="141008D8"/>
    <w:rsid w:val="14125FE6"/>
    <w:rsid w:val="142D2235"/>
    <w:rsid w:val="146D271E"/>
    <w:rsid w:val="14982588"/>
    <w:rsid w:val="149A5AD9"/>
    <w:rsid w:val="14A07B01"/>
    <w:rsid w:val="14A7619D"/>
    <w:rsid w:val="150536C3"/>
    <w:rsid w:val="150C1963"/>
    <w:rsid w:val="151447A0"/>
    <w:rsid w:val="154A6454"/>
    <w:rsid w:val="15762120"/>
    <w:rsid w:val="160E25E4"/>
    <w:rsid w:val="16A8729C"/>
    <w:rsid w:val="16B33777"/>
    <w:rsid w:val="16BC70A7"/>
    <w:rsid w:val="16C6339E"/>
    <w:rsid w:val="16D80E4D"/>
    <w:rsid w:val="172F2D79"/>
    <w:rsid w:val="17557BEF"/>
    <w:rsid w:val="17D349C1"/>
    <w:rsid w:val="1830729E"/>
    <w:rsid w:val="1870062C"/>
    <w:rsid w:val="18817102"/>
    <w:rsid w:val="18830A15"/>
    <w:rsid w:val="18852B28"/>
    <w:rsid w:val="188B5321"/>
    <w:rsid w:val="1958313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61EA8"/>
    <w:rsid w:val="1B713184"/>
    <w:rsid w:val="1B741AA9"/>
    <w:rsid w:val="1B81072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5197D"/>
    <w:rsid w:val="1E992CD6"/>
    <w:rsid w:val="1EA703CC"/>
    <w:rsid w:val="1EB7330C"/>
    <w:rsid w:val="1EE47AC9"/>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B7324"/>
    <w:rsid w:val="24B22173"/>
    <w:rsid w:val="24B95AD9"/>
    <w:rsid w:val="24BE24DA"/>
    <w:rsid w:val="24CF5825"/>
    <w:rsid w:val="24D663E6"/>
    <w:rsid w:val="24D77F2B"/>
    <w:rsid w:val="258B00E2"/>
    <w:rsid w:val="25900F03"/>
    <w:rsid w:val="25A917A6"/>
    <w:rsid w:val="25BE27CC"/>
    <w:rsid w:val="25F74A5C"/>
    <w:rsid w:val="2628662C"/>
    <w:rsid w:val="262D45DE"/>
    <w:rsid w:val="26871DC8"/>
    <w:rsid w:val="26A53EF9"/>
    <w:rsid w:val="26A94201"/>
    <w:rsid w:val="26AC274F"/>
    <w:rsid w:val="27044A29"/>
    <w:rsid w:val="27157BD7"/>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744BA"/>
    <w:rsid w:val="340D2360"/>
    <w:rsid w:val="3410665D"/>
    <w:rsid w:val="34211214"/>
    <w:rsid w:val="342E63AB"/>
    <w:rsid w:val="34950E68"/>
    <w:rsid w:val="34986E94"/>
    <w:rsid w:val="34AF62C9"/>
    <w:rsid w:val="34CB4388"/>
    <w:rsid w:val="34FA6E12"/>
    <w:rsid w:val="354D7158"/>
    <w:rsid w:val="358D5588"/>
    <w:rsid w:val="35FC717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B52F0"/>
    <w:rsid w:val="38BC0149"/>
    <w:rsid w:val="38D87D1C"/>
    <w:rsid w:val="39636459"/>
    <w:rsid w:val="396B7F6C"/>
    <w:rsid w:val="39B417A9"/>
    <w:rsid w:val="39FC5695"/>
    <w:rsid w:val="3A006D8E"/>
    <w:rsid w:val="3A3651E5"/>
    <w:rsid w:val="3A744481"/>
    <w:rsid w:val="3A8B34F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E649C"/>
    <w:rsid w:val="3CCE23CB"/>
    <w:rsid w:val="3CD17D17"/>
    <w:rsid w:val="3D3C7F39"/>
    <w:rsid w:val="3D440F09"/>
    <w:rsid w:val="3D4504A0"/>
    <w:rsid w:val="3D8734BB"/>
    <w:rsid w:val="3D9A11D4"/>
    <w:rsid w:val="3DA16D89"/>
    <w:rsid w:val="3DA364BE"/>
    <w:rsid w:val="3DAE6027"/>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F5424"/>
    <w:rsid w:val="449101DD"/>
    <w:rsid w:val="44DE1391"/>
    <w:rsid w:val="451B225C"/>
    <w:rsid w:val="452410C9"/>
    <w:rsid w:val="45317DFB"/>
    <w:rsid w:val="456D3CE4"/>
    <w:rsid w:val="4579042C"/>
    <w:rsid w:val="457F0571"/>
    <w:rsid w:val="45851176"/>
    <w:rsid w:val="459B09CD"/>
    <w:rsid w:val="45C63B94"/>
    <w:rsid w:val="460E7DA5"/>
    <w:rsid w:val="46422483"/>
    <w:rsid w:val="4659254A"/>
    <w:rsid w:val="465B0637"/>
    <w:rsid w:val="465E3F0D"/>
    <w:rsid w:val="466A16E6"/>
    <w:rsid w:val="46893F2B"/>
    <w:rsid w:val="46C4686E"/>
    <w:rsid w:val="46F34946"/>
    <w:rsid w:val="477B778F"/>
    <w:rsid w:val="478203EC"/>
    <w:rsid w:val="47B025FA"/>
    <w:rsid w:val="4809698F"/>
    <w:rsid w:val="4811697D"/>
    <w:rsid w:val="487A3E25"/>
    <w:rsid w:val="488B5503"/>
    <w:rsid w:val="48937E21"/>
    <w:rsid w:val="489A0361"/>
    <w:rsid w:val="48B94FF3"/>
    <w:rsid w:val="48CD2DD1"/>
    <w:rsid w:val="48E37AAB"/>
    <w:rsid w:val="48FD4B4C"/>
    <w:rsid w:val="490A68E0"/>
    <w:rsid w:val="491055FE"/>
    <w:rsid w:val="495F5B3E"/>
    <w:rsid w:val="496F77D7"/>
    <w:rsid w:val="497654FD"/>
    <w:rsid w:val="49A60395"/>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2B69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C6035"/>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4DE8"/>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2488F"/>
    <w:rsid w:val="54CA0D16"/>
    <w:rsid w:val="54DD4057"/>
    <w:rsid w:val="54E7490F"/>
    <w:rsid w:val="550764A4"/>
    <w:rsid w:val="550B2BF6"/>
    <w:rsid w:val="55214EB5"/>
    <w:rsid w:val="5530756E"/>
    <w:rsid w:val="55364EFD"/>
    <w:rsid w:val="555D4828"/>
    <w:rsid w:val="557A4C8B"/>
    <w:rsid w:val="558931E1"/>
    <w:rsid w:val="55923347"/>
    <w:rsid w:val="55925180"/>
    <w:rsid w:val="55983B1B"/>
    <w:rsid w:val="55A8376B"/>
    <w:rsid w:val="55DC29B6"/>
    <w:rsid w:val="55DD4241"/>
    <w:rsid w:val="566B6D1E"/>
    <w:rsid w:val="57032A2C"/>
    <w:rsid w:val="570F5219"/>
    <w:rsid w:val="575D12B5"/>
    <w:rsid w:val="575D5AE4"/>
    <w:rsid w:val="57610A87"/>
    <w:rsid w:val="577B1140"/>
    <w:rsid w:val="577B7F21"/>
    <w:rsid w:val="577F181B"/>
    <w:rsid w:val="57921984"/>
    <w:rsid w:val="579737F0"/>
    <w:rsid w:val="57AB7B30"/>
    <w:rsid w:val="57AF5251"/>
    <w:rsid w:val="57B26373"/>
    <w:rsid w:val="57B63F04"/>
    <w:rsid w:val="57CD20C2"/>
    <w:rsid w:val="57D06A16"/>
    <w:rsid w:val="57D675AB"/>
    <w:rsid w:val="57D95FDD"/>
    <w:rsid w:val="58917D2F"/>
    <w:rsid w:val="5894085C"/>
    <w:rsid w:val="58AE4F0C"/>
    <w:rsid w:val="58B85899"/>
    <w:rsid w:val="58BA4D1C"/>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D4F98"/>
    <w:rsid w:val="5BB870CB"/>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81B9A"/>
    <w:rsid w:val="5E4A7017"/>
    <w:rsid w:val="5E552BBA"/>
    <w:rsid w:val="5E611C10"/>
    <w:rsid w:val="5E782EEC"/>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75D84"/>
    <w:rsid w:val="635600A5"/>
    <w:rsid w:val="635B1DB5"/>
    <w:rsid w:val="63711FED"/>
    <w:rsid w:val="63880DDC"/>
    <w:rsid w:val="638D750D"/>
    <w:rsid w:val="63AC6CC0"/>
    <w:rsid w:val="64055776"/>
    <w:rsid w:val="64240056"/>
    <w:rsid w:val="643E143A"/>
    <w:rsid w:val="64491666"/>
    <w:rsid w:val="648B6EEF"/>
    <w:rsid w:val="64A9746C"/>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05280"/>
    <w:rsid w:val="67551CE3"/>
    <w:rsid w:val="677A0A3F"/>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151948"/>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35232"/>
    <w:rsid w:val="6F2A7D94"/>
    <w:rsid w:val="6F766605"/>
    <w:rsid w:val="6F8331F1"/>
    <w:rsid w:val="6FAE1A09"/>
    <w:rsid w:val="6FD75BF8"/>
    <w:rsid w:val="707723D0"/>
    <w:rsid w:val="708E10B8"/>
    <w:rsid w:val="70F5661B"/>
    <w:rsid w:val="71360107"/>
    <w:rsid w:val="713B688E"/>
    <w:rsid w:val="71D43752"/>
    <w:rsid w:val="71F1796A"/>
    <w:rsid w:val="72154626"/>
    <w:rsid w:val="72262B5D"/>
    <w:rsid w:val="72283FF7"/>
    <w:rsid w:val="722E7212"/>
    <w:rsid w:val="723A0474"/>
    <w:rsid w:val="72435ED2"/>
    <w:rsid w:val="725923E4"/>
    <w:rsid w:val="72864BF7"/>
    <w:rsid w:val="729023FC"/>
    <w:rsid w:val="73C0646E"/>
    <w:rsid w:val="74212243"/>
    <w:rsid w:val="742222F5"/>
    <w:rsid w:val="74476126"/>
    <w:rsid w:val="74706664"/>
    <w:rsid w:val="747F3682"/>
    <w:rsid w:val="749C4185"/>
    <w:rsid w:val="74B53302"/>
    <w:rsid w:val="75067759"/>
    <w:rsid w:val="750B34BD"/>
    <w:rsid w:val="752E6DCD"/>
    <w:rsid w:val="7551380D"/>
    <w:rsid w:val="75600BE5"/>
    <w:rsid w:val="7564475C"/>
    <w:rsid w:val="7583797F"/>
    <w:rsid w:val="759251A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D3C08"/>
    <w:rsid w:val="78A42DB0"/>
    <w:rsid w:val="78A656AB"/>
    <w:rsid w:val="78B2245C"/>
    <w:rsid w:val="78E172CC"/>
    <w:rsid w:val="78E73803"/>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B52DC"/>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首行缩进 21"/>
    <w:basedOn w:val="25"/>
    <w:qFormat/>
    <w:uiPriority w:val="0"/>
    <w:pPr>
      <w:spacing w:after="120" w:line="240" w:lineRule="auto"/>
      <w:ind w:left="420" w:leftChars="200" w:firstLine="420" w:firstLineChars="20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55427-4078-46E8-944B-33947D2423C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32276</Words>
  <Characters>34239</Characters>
  <Lines>290</Lines>
  <Paragraphs>81</Paragraphs>
  <TotalTime>42</TotalTime>
  <ScaleCrop>false</ScaleCrop>
  <LinksUpToDate>false</LinksUpToDate>
  <CharactersWithSpaces>39120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WPS_1653052623</cp:lastModifiedBy>
  <cp:lastPrinted>2021-12-27T03:06:00Z</cp:lastPrinted>
  <dcterms:modified xsi:type="dcterms:W3CDTF">2024-10-08T02:59:17Z</dcterms:modified>
  <dc:title>杭州市市民卡扩大发卡工程</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67FE1259AE684CCA996C1F626E23EB11_13</vt:lpwstr>
  </property>
</Properties>
</file>